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B31E" w14:textId="6DAE983F" w:rsidR="00541E33" w:rsidRDefault="00B92228">
      <w:pPr>
        <w:pStyle w:val="BodyText"/>
        <w:rPr>
          <w:sz w:val="20"/>
        </w:rPr>
      </w:pPr>
      <w:bookmarkStart w:id="0" w:name="_Hlk508806630"/>
      <w:bookmarkEnd w:id="0"/>
      <w:r>
        <w:rPr>
          <w:noProof/>
          <w:lang w:bidi="ar-SA"/>
        </w:rPr>
        <mc:AlternateContent>
          <mc:Choice Requires="wpg">
            <w:drawing>
              <wp:anchor distT="0" distB="0" distL="114300" distR="114300" simplePos="0" relativeHeight="1072" behindDoc="0" locked="0" layoutInCell="1" allowOverlap="1" wp14:anchorId="3E2B6652" wp14:editId="4E42A486">
                <wp:simplePos x="0" y="0"/>
                <wp:positionH relativeFrom="page">
                  <wp:posOffset>5673725</wp:posOffset>
                </wp:positionH>
                <wp:positionV relativeFrom="page">
                  <wp:posOffset>201295</wp:posOffset>
                </wp:positionV>
                <wp:extent cx="1875790" cy="9653270"/>
                <wp:effectExtent l="0" t="0" r="0" b="635"/>
                <wp:wrapNone/>
                <wp:docPr id="19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5790" cy="9653270"/>
                          <a:chOff x="8935" y="317"/>
                          <a:chExt cx="2954" cy="15202"/>
                        </a:xfrm>
                      </wpg:grpSpPr>
                      <wps:wsp>
                        <wps:cNvPr id="200" name="Rectangle 148"/>
                        <wps:cNvSpPr>
                          <a:spLocks noChangeArrowheads="1"/>
                        </wps:cNvSpPr>
                        <wps:spPr bwMode="auto">
                          <a:xfrm>
                            <a:off x="8935" y="317"/>
                            <a:ext cx="2954" cy="15202"/>
                          </a:xfrm>
                          <a:prstGeom prst="rect">
                            <a:avLst/>
                          </a:prstGeom>
                          <a:solidFill>
                            <a:srgbClr val="4454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Text Box 147"/>
                        <wps:cNvSpPr txBox="1">
                          <a:spLocks noChangeArrowheads="1"/>
                        </wps:cNvSpPr>
                        <wps:spPr bwMode="auto">
                          <a:xfrm>
                            <a:off x="9164" y="4610"/>
                            <a:ext cx="2580" cy="4320"/>
                          </a:xfrm>
                          <a:prstGeom prst="rect">
                            <a:avLst/>
                          </a:prstGeom>
                          <a:solidFill>
                            <a:srgbClr val="FFFFFF"/>
                          </a:solidFill>
                          <a:ln w="9525">
                            <a:solidFill>
                              <a:srgbClr val="000000"/>
                            </a:solidFill>
                            <a:prstDash val="solid"/>
                            <a:miter lim="800000"/>
                            <a:headEnd/>
                            <a:tailEnd/>
                          </a:ln>
                        </wps:spPr>
                        <wps:txbx>
                          <w:txbxContent>
                            <w:p w14:paraId="2E5680DC" w14:textId="77777777" w:rsidR="00DF171C" w:rsidRDefault="00DF171C">
                              <w:pPr>
                                <w:spacing w:before="61"/>
                                <w:ind w:left="142" w:right="208"/>
                                <w:rPr>
                                  <w:sz w:val="36"/>
                                </w:rPr>
                              </w:pPr>
                              <w:r>
                                <w:rPr>
                                  <w:sz w:val="36"/>
                                </w:rPr>
                                <w:t>Study Prepared for the National Park Service</w:t>
                              </w:r>
                            </w:p>
                            <w:p w14:paraId="479A44E0" w14:textId="77777777" w:rsidR="00DF171C" w:rsidRDefault="00DF171C">
                              <w:pPr>
                                <w:spacing w:before="1"/>
                                <w:rPr>
                                  <w:sz w:val="36"/>
                                </w:rPr>
                              </w:pPr>
                            </w:p>
                            <w:p w14:paraId="04510DC2" w14:textId="77777777" w:rsidR="00DF171C" w:rsidRDefault="00DF171C">
                              <w:pPr>
                                <w:spacing w:before="1" w:line="242" w:lineRule="auto"/>
                                <w:ind w:left="142" w:right="207"/>
                                <w:rPr>
                                  <w:sz w:val="36"/>
                                </w:rPr>
                              </w:pPr>
                              <w:r>
                                <w:rPr>
                                  <w:sz w:val="36"/>
                                </w:rPr>
                                <w:t>Study Prepared by Rutgers, The State University of New</w:t>
                              </w:r>
                              <w:r>
                                <w:rPr>
                                  <w:spacing w:val="-1"/>
                                  <w:sz w:val="36"/>
                                </w:rPr>
                                <w:t xml:space="preserve"> </w:t>
                              </w:r>
                              <w:r>
                                <w:rPr>
                                  <w:sz w:val="36"/>
                                </w:rPr>
                                <w:t>Jersey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B6652" id="Group 146" o:spid="_x0000_s1026" style="position:absolute;margin-left:446.75pt;margin-top:15.85pt;width:147.7pt;height:760.1pt;z-index:1072;mso-position-horizontal-relative:page;mso-position-vertical-relative:page" coordorigin="8935,317" coordsize="2954,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">
                <v:rect id="Rectangle 148" o:spid="_x0000_s1027" style="position:absolute;left:8935;top:317;width:2954;height:1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" fillcolor="#44546a" stroked="f"/>
                <v:shapetype id="_x0000_t202" coordsize="21600,21600" o:spt="202" path="m,l,21600r21600,l21600,xe">
                  <v:stroke joinstyle="miter"/>
                  <v:path gradientshapeok="t" o:connecttype="rect"/>
                </v:shapetype>
                <v:shape id="Text Box 147" o:spid="_x0000_s1028" type="#_x0000_t202" style="position:absolute;left:9164;top:4610;width:25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">
                  <v:textbox inset="0,0,0,0">
                    <w:txbxContent>
                      <w:p w14:paraId="2E5680DC" w14:textId="77777777" w:rsidR="00DF171C" w:rsidRDefault="00DF171C">
                        <w:pPr>
                          <w:spacing w:before="61"/>
                          <w:ind w:left="142" w:right="208"/>
                          <w:rPr>
                            <w:sz w:val="36"/>
                          </w:rPr>
                        </w:pPr>
                        <w:r>
                          <w:rPr>
                            <w:sz w:val="36"/>
                          </w:rPr>
                          <w:t>Study Prepared for the National Park Service</w:t>
                        </w:r>
                      </w:p>
                      <w:p w14:paraId="479A44E0" w14:textId="77777777" w:rsidR="00DF171C" w:rsidRDefault="00DF171C">
                        <w:pPr>
                          <w:spacing w:before="1"/>
                          <w:rPr>
                            <w:sz w:val="36"/>
                          </w:rPr>
                        </w:pPr>
                      </w:p>
                      <w:p w14:paraId="04510DC2" w14:textId="77777777" w:rsidR="00DF171C" w:rsidRDefault="00DF171C">
                        <w:pPr>
                          <w:spacing w:before="1" w:line="242" w:lineRule="auto"/>
                          <w:ind w:left="142" w:right="207"/>
                          <w:rPr>
                            <w:sz w:val="36"/>
                          </w:rPr>
                        </w:pPr>
                        <w:r>
                          <w:rPr>
                            <w:sz w:val="36"/>
                          </w:rPr>
                          <w:t>Study Prepared by Rutgers, The State University of New</w:t>
                        </w:r>
                        <w:r>
                          <w:rPr>
                            <w:spacing w:val="-1"/>
                            <w:sz w:val="36"/>
                          </w:rPr>
                          <w:t xml:space="preserve"> </w:t>
                        </w:r>
                        <w:r>
                          <w:rPr>
                            <w:sz w:val="36"/>
                          </w:rPr>
                          <w:t>Jersey</w:t>
                        </w:r>
                      </w:p>
                    </w:txbxContent>
                  </v:textbox>
                </v:shape>
                <w10:wrap anchorx="page" anchory="page"/>
              </v:group>
            </w:pict>
          </mc:Fallback>
        </mc:AlternateContent>
      </w:r>
    </w:p>
    <w:p w14:paraId="4E5430E8" w14:textId="0098D0E1" w:rsidR="00541E33" w:rsidRDefault="00B92228">
      <w:pPr>
        <w:pStyle w:val="BodyText"/>
        <w:rPr>
          <w:sz w:val="20"/>
        </w:rPr>
      </w:pPr>
      <w:r>
        <w:rPr>
          <w:noProof/>
          <w:lang w:bidi="ar-SA"/>
        </w:rPr>
        <mc:AlternateContent>
          <mc:Choice Requires="wpg">
            <w:drawing>
              <wp:anchor distT="0" distB="0" distL="114300" distR="114300" simplePos="0" relativeHeight="503031800" behindDoc="1" locked="0" layoutInCell="1" allowOverlap="1" wp14:anchorId="22011C33" wp14:editId="58DF10EA">
                <wp:simplePos x="0" y="0"/>
                <wp:positionH relativeFrom="page">
                  <wp:posOffset>172085</wp:posOffset>
                </wp:positionH>
                <wp:positionV relativeFrom="page">
                  <wp:posOffset>574040</wp:posOffset>
                </wp:positionV>
                <wp:extent cx="5363210" cy="9653270"/>
                <wp:effectExtent l="6985" t="2540" r="1905" b="0"/>
                <wp:wrapNone/>
                <wp:docPr id="19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9653270"/>
                          <a:chOff x="245" y="317"/>
                          <a:chExt cx="8446" cy="15202"/>
                        </a:xfrm>
                      </wpg:grpSpPr>
                      <wps:wsp>
                        <wps:cNvPr id="193" name="Rectangle 155"/>
                        <wps:cNvSpPr>
                          <a:spLocks noChangeArrowheads="1"/>
                        </wps:cNvSpPr>
                        <wps:spPr bwMode="auto">
                          <a:xfrm>
                            <a:off x="244" y="316"/>
                            <a:ext cx="8446" cy="15202"/>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4"/>
                        <wps:cNvSpPr>
                          <a:spLocks noChangeArrowheads="1"/>
                        </wps:cNvSpPr>
                        <wps:spPr bwMode="auto">
                          <a:xfrm>
                            <a:off x="780" y="3259"/>
                            <a:ext cx="7401" cy="100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53"/>
                        <wps:cNvSpPr>
                          <a:spLocks noChangeArrowheads="1"/>
                        </wps:cNvSpPr>
                        <wps:spPr bwMode="auto">
                          <a:xfrm>
                            <a:off x="780" y="3259"/>
                            <a:ext cx="7401" cy="1006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152"/>
                        <wps:cNvCnPr>
                          <a:cxnSpLocks noChangeShapeType="1"/>
                        </wps:cNvCnPr>
                        <wps:spPr bwMode="auto">
                          <a:xfrm>
                            <a:off x="900" y="4651"/>
                            <a:ext cx="7162"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51"/>
                        <wps:cNvCnPr>
                          <a:cxnSpLocks noChangeShapeType="1"/>
                        </wps:cNvCnPr>
                        <wps:spPr bwMode="auto">
                          <a:xfrm>
                            <a:off x="900" y="7879"/>
                            <a:ext cx="71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8"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68" y="720"/>
                            <a:ext cx="4187" cy="1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21BC30" id="Group 149" o:spid="_x0000_s1026" style="position:absolute;margin-left:13.55pt;margin-top:45.2pt;width:422.3pt;height:760.1pt;z-index:-284680;mso-position-horizontal-relative:page;mso-position-vertical-relative:page" coordorigin="245,317" coordsize="8446,1520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">
                <v:rect id="Rectangle 155" o:spid="_x0000_s1027" style="position:absolute;left:244;top:316;width:8446;height:152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28mVwwAA&#10;ANwAAAAPAAAAZHJzL2Rvd25yZXYueG1sRE9Na8JAEL0L/Q/LFHopzUZLS5q6CUVQRLyYFsHbkJ0m&#10;wexsyG6T+O+7guBtHu9zlvlkWjFQ7xrLCuZRDIK4tLrhSsHP9/olAeE8ssbWMim4kIM8e5gtMdV2&#10;5AMNha9ECGGXooLa+y6V0pU1GXSR7YgD92t7gz7AvpK6xzGEm1Yu4vhdGmw4NNTY0aqm8lz8GQX7&#10;JMFqbXfHeFhs8PzMp2K8vCn19Dh9fYLwNPm7+Obe6jD/4xWuz4QL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28mVwwAAANwAAAAPAAAAAAAAAAAAAAAAAJcCAABkcnMvZG93&#10;bnJldi54bWxQSwUGAAAAAAQABAD1AAAAhwMAAAAA&#10;" fillcolor="#4472c4" stroked="f"/>
                <v:rect id="Rectangle 154" o:spid="_x0000_s1028" style="position:absolute;left:780;top:3259;width:7401;height:100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OTO0wwAA&#10;ANwAAAAPAAAAZHJzL2Rvd25yZXYueG1sRE9Na8JAEL0X/A/LCN7qrtWGGt2EIghC20O10OuQHZNg&#10;djZm1yT9991Cwds83uds89E2oqfO1441LOYKBHHhTM2lhq/T/vEFhA/IBhvHpOGHPOTZ5GGLqXED&#10;f1J/DKWIIexT1FCF0KZS+qIii37uWuLInV1nMUTYldJ0OMRw28gnpRJpsebYUGFLu4qKy/FmNWCy&#10;MteP8/L99HZLcF2Oav/8rbSeTcfXDYhAY7iL/90HE+evV/D3TLxA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OTO0wwAAANwAAAAPAAAAAAAAAAAAAAAAAJcCAABkcnMvZG93&#10;bnJldi54bWxQSwUGAAAAAAQABAD1AAAAhwMAAAAA&#10;" stroked="f"/>
                <v:rect id="Rectangle 153" o:spid="_x0000_s1029" style="position:absolute;left:780;top:3259;width:7401;height:100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ren7wQAA&#10;ANwAAAAPAAAAZHJzL2Rvd25yZXYueG1sRE/NagIxEL4X+g5hCl6KZuvSVrdGkYLQU2HVBxg242Zp&#10;Mlk20Y1vbwqCt/n4fme1Sc6KCw2h86zgbVaAIG687rhVcDzspgsQISJrtJ5JwZUCbNbPTyustB+5&#10;pss+tiKHcKhQgYmxr6QMjSGHYeZ74syd/OAwZji0Ug845nBn5bwoPqTDjnODwZ6+DTV/+7NT8Bps&#10;cqZuy3n9mY7b82jL8tcqNXlJ2y8QkVJ8iO/uH53nL9/h/5l8gVz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3p+8EAAADcAAAADwAAAAAAAAAAAAAAAACXAgAAZHJzL2Rvd25y&#10;ZXYueG1sUEsFBgAAAAAEAAQA9QAAAIUDAAAAAA==&#10;" filled="f" strokeweight=".5pt"/>
                <v:line id="Line 152" o:spid="_x0000_s1030" style="position:absolute;visibility:visible;mso-wrap-style:square" from="900,4651" to="8062,46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MQJMMAAADcAAAADwAAAGRycy9kb3ducmV2LnhtbERP22rCQBB9F/oPyxR8001blDR1E2pB&#10;MPhibT9gyI5JaHY2zW5z8etdQejbHM51NtloGtFT52rLCp6WEQjiwuqaSwXfX7tFDMJ5ZI2NZVIw&#10;kYMsfZhtMNF24E/qT74UIYRdggoq79tESldUZNAtbUscuLPtDPoAu1LqDocQbhr5HEVrabDm0FBh&#10;Sx8VFT+nP6Pgcoh30+p8fMnzfmuOv/02x3hUav44vr+B8DT6f/Hdvddh/usabs+EC2R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zECTDAAAA3AAAAA8AAAAAAAAAAAAA&#10;AAAAoQIAAGRycy9kb3ducmV2LnhtbFBLBQYAAAAABAAEAPkAAACRAwAAAAA=&#10;" strokeweight="6108emu"/>
                <v:line id="Line 151" o:spid="_x0000_s1031" style="position:absolute;visibility:visible;mso-wrap-style:square" from="900,7879" to="8062,78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XGHzsIAAADcAAAADwAAAAAAAAAAAAAA&#10;AAChAgAAZHJzL2Rvd25yZXYueG1sUEsFBgAAAAAEAAQA+QAAAJAD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32" type="#_x0000_t75" style="position:absolute;left:668;top:720;width:4187;height:17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M&#10;9HnHAAAA3AAAAA8AAABkcnMvZG93bnJldi54bWxEj0FrwkAQhe8F/8MyQi/FbCy0aOoqWgi04MXY&#10;HnobsmMSzc6G7Kqxv75zKHib4b1575vFanCtulAfGs8GpkkKirj0tuHKwNc+n8xAhYhssfVMBm4U&#10;YLUcPSwws/7KO7oUsVISwiFDA3WMXaZ1KGtyGBLfEYt28L3DKGtfadvjVcJdq5/T9FU7bFgaauzo&#10;vabyVJydgcMuv20/f45V8bQ5b19+OT/a9tuYx/GwfgMVaYh38//1hxX8udDKMzKBXv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MM9HnHAAAA3AAAAA8AAAAAAAAAAAAAAAAA&#10;nAIAAGRycy9kb3ducmV2LnhtbFBLBQYAAAAABAAEAPcAAACQAwAAAAA=&#10;">
                  <v:imagedata r:id="rId9" o:title=""/>
                </v:shape>
                <w10:wrap anchorx="page" anchory="page"/>
              </v:group>
            </w:pict>
          </mc:Fallback>
        </mc:AlternateContent>
      </w:r>
    </w:p>
    <w:p w14:paraId="0EE5182A" w14:textId="77777777" w:rsidR="00541E33" w:rsidRDefault="00541E33">
      <w:pPr>
        <w:pStyle w:val="BodyText"/>
        <w:rPr>
          <w:sz w:val="20"/>
        </w:rPr>
      </w:pPr>
    </w:p>
    <w:p w14:paraId="05DCBB9C" w14:textId="77777777" w:rsidR="00541E33" w:rsidRDefault="00541E33">
      <w:pPr>
        <w:pStyle w:val="BodyText"/>
        <w:rPr>
          <w:sz w:val="20"/>
        </w:rPr>
      </w:pPr>
    </w:p>
    <w:p w14:paraId="0015F391" w14:textId="77777777" w:rsidR="00541E33" w:rsidRDefault="00541E33">
      <w:pPr>
        <w:pStyle w:val="BodyText"/>
        <w:rPr>
          <w:sz w:val="20"/>
        </w:rPr>
      </w:pPr>
    </w:p>
    <w:p w14:paraId="652DB560" w14:textId="77777777" w:rsidR="00541E33" w:rsidRDefault="00541E33">
      <w:pPr>
        <w:pStyle w:val="BodyText"/>
        <w:rPr>
          <w:sz w:val="20"/>
        </w:rPr>
      </w:pPr>
    </w:p>
    <w:p w14:paraId="25940A75" w14:textId="77777777" w:rsidR="00541E33" w:rsidRDefault="00541E33">
      <w:pPr>
        <w:pStyle w:val="BodyText"/>
        <w:rPr>
          <w:sz w:val="20"/>
        </w:rPr>
      </w:pPr>
    </w:p>
    <w:p w14:paraId="3B61DECE" w14:textId="77777777" w:rsidR="00541E33" w:rsidRDefault="00541E33">
      <w:pPr>
        <w:pStyle w:val="BodyText"/>
        <w:rPr>
          <w:sz w:val="20"/>
        </w:rPr>
      </w:pPr>
    </w:p>
    <w:p w14:paraId="34AD566F" w14:textId="77777777" w:rsidR="00541E33" w:rsidRDefault="00541E33">
      <w:pPr>
        <w:pStyle w:val="BodyText"/>
        <w:rPr>
          <w:sz w:val="20"/>
        </w:rPr>
      </w:pPr>
    </w:p>
    <w:p w14:paraId="78D9B2BE" w14:textId="77777777" w:rsidR="00541E33" w:rsidRDefault="00541E33">
      <w:pPr>
        <w:pStyle w:val="BodyText"/>
        <w:rPr>
          <w:sz w:val="20"/>
        </w:rPr>
      </w:pPr>
    </w:p>
    <w:p w14:paraId="52AB1BBB" w14:textId="77777777" w:rsidR="00541E33" w:rsidRDefault="00541E33">
      <w:pPr>
        <w:pStyle w:val="BodyText"/>
        <w:rPr>
          <w:sz w:val="20"/>
        </w:rPr>
      </w:pPr>
    </w:p>
    <w:p w14:paraId="0953C6C1" w14:textId="77777777" w:rsidR="00541E33" w:rsidRDefault="00541E33">
      <w:pPr>
        <w:pStyle w:val="BodyText"/>
        <w:rPr>
          <w:sz w:val="20"/>
        </w:rPr>
      </w:pPr>
    </w:p>
    <w:p w14:paraId="6DFC8A37" w14:textId="77777777" w:rsidR="00541E33" w:rsidRDefault="00541E33">
      <w:pPr>
        <w:pStyle w:val="BodyText"/>
        <w:rPr>
          <w:sz w:val="20"/>
        </w:rPr>
      </w:pPr>
    </w:p>
    <w:p w14:paraId="0C4F515A" w14:textId="77777777" w:rsidR="00541E33" w:rsidRDefault="00541E33">
      <w:pPr>
        <w:pStyle w:val="BodyText"/>
        <w:rPr>
          <w:sz w:val="20"/>
        </w:rPr>
      </w:pPr>
    </w:p>
    <w:p w14:paraId="59F0966D" w14:textId="77777777" w:rsidR="00541E33" w:rsidRDefault="00541E33">
      <w:pPr>
        <w:pStyle w:val="BodyText"/>
        <w:rPr>
          <w:sz w:val="20"/>
        </w:rPr>
      </w:pPr>
    </w:p>
    <w:p w14:paraId="7DC7BE4B" w14:textId="77777777" w:rsidR="00541E33" w:rsidRDefault="007C609A">
      <w:pPr>
        <w:spacing w:before="205"/>
        <w:ind w:left="2403"/>
        <w:rPr>
          <w:sz w:val="56"/>
        </w:rPr>
      </w:pPr>
      <w:r>
        <w:rPr>
          <w:sz w:val="56"/>
        </w:rPr>
        <w:t>Executive Synthesis</w:t>
      </w:r>
    </w:p>
    <w:p w14:paraId="72DC3642" w14:textId="77777777" w:rsidR="00541E33" w:rsidRDefault="00541E33">
      <w:pPr>
        <w:pStyle w:val="BodyText"/>
        <w:rPr>
          <w:sz w:val="20"/>
        </w:rPr>
      </w:pPr>
    </w:p>
    <w:p w14:paraId="051A7B4A" w14:textId="77777777" w:rsidR="00541E33" w:rsidRDefault="00541E33">
      <w:pPr>
        <w:pStyle w:val="BodyText"/>
        <w:rPr>
          <w:sz w:val="20"/>
        </w:rPr>
      </w:pPr>
    </w:p>
    <w:p w14:paraId="63F87C5B" w14:textId="77777777" w:rsidR="00541E33" w:rsidRDefault="007C609A">
      <w:pPr>
        <w:spacing w:before="213"/>
        <w:ind w:left="104" w:right="3805" w:firstLine="547"/>
        <w:rPr>
          <w:sz w:val="56"/>
        </w:rPr>
      </w:pPr>
      <w:r>
        <w:rPr>
          <w:sz w:val="56"/>
        </w:rPr>
        <w:t>Tourism, Heritage Tourism, And Enhancing Knowledge of</w:t>
      </w:r>
    </w:p>
    <w:p w14:paraId="4EC78AEC" w14:textId="77777777" w:rsidR="00541E33" w:rsidRDefault="007C609A">
      <w:pPr>
        <w:spacing w:line="642" w:lineRule="exact"/>
        <w:ind w:left="2857"/>
        <w:rPr>
          <w:sz w:val="56"/>
        </w:rPr>
      </w:pPr>
      <w:r>
        <w:rPr>
          <w:sz w:val="56"/>
        </w:rPr>
        <w:t>Route 66 Tourism</w:t>
      </w:r>
    </w:p>
    <w:p w14:paraId="58294DBC" w14:textId="77777777" w:rsidR="00541E33" w:rsidRDefault="00541E33">
      <w:pPr>
        <w:pStyle w:val="BodyText"/>
        <w:rPr>
          <w:sz w:val="59"/>
        </w:rPr>
      </w:pPr>
    </w:p>
    <w:p w14:paraId="43980282" w14:textId="77777777" w:rsidR="007C609A" w:rsidRDefault="007C609A">
      <w:pPr>
        <w:ind w:left="2863" w:right="2774"/>
        <w:jc w:val="center"/>
        <w:rPr>
          <w:sz w:val="44"/>
        </w:rPr>
      </w:pPr>
    </w:p>
    <w:p w14:paraId="39A50D91" w14:textId="7AB2D4D7" w:rsidR="00541E33" w:rsidRDefault="00C05C9C">
      <w:pPr>
        <w:ind w:left="2863" w:right="2774"/>
        <w:jc w:val="center"/>
        <w:rPr>
          <w:sz w:val="44"/>
        </w:rPr>
      </w:pPr>
      <w:r>
        <w:rPr>
          <w:sz w:val="44"/>
        </w:rPr>
        <w:t>March</w:t>
      </w:r>
      <w:r w:rsidR="007C609A">
        <w:rPr>
          <w:sz w:val="44"/>
        </w:rPr>
        <w:t xml:space="preserve"> 8, 2018</w:t>
      </w:r>
    </w:p>
    <w:p w14:paraId="0C065370" w14:textId="77777777" w:rsidR="00541E33" w:rsidRDefault="00541E33">
      <w:pPr>
        <w:pStyle w:val="BodyText"/>
        <w:rPr>
          <w:sz w:val="20"/>
        </w:rPr>
      </w:pPr>
    </w:p>
    <w:p w14:paraId="69BBA868" w14:textId="77777777" w:rsidR="00541E33" w:rsidRDefault="00541E33">
      <w:pPr>
        <w:pStyle w:val="BodyText"/>
        <w:spacing w:before="9"/>
        <w:rPr>
          <w:sz w:val="16"/>
        </w:rPr>
      </w:pPr>
    </w:p>
    <w:p w14:paraId="5F388AE0" w14:textId="77777777" w:rsidR="00541E33" w:rsidRDefault="007C609A">
      <w:pPr>
        <w:spacing w:before="81"/>
        <w:ind w:left="697"/>
        <w:rPr>
          <w:sz w:val="44"/>
        </w:rPr>
      </w:pPr>
      <w:r>
        <w:rPr>
          <w:sz w:val="44"/>
        </w:rPr>
        <w:t>DRAFT, NOT FOR QUOTATION</w:t>
      </w:r>
    </w:p>
    <w:p w14:paraId="17349F33" w14:textId="77777777" w:rsidR="007C609A" w:rsidRDefault="007C609A" w:rsidP="007C609A">
      <w:pPr>
        <w:ind w:left="1440" w:firstLine="720"/>
        <w:rPr>
          <w:sz w:val="44"/>
        </w:rPr>
      </w:pPr>
    </w:p>
    <w:p w14:paraId="58CC299D" w14:textId="77777777" w:rsidR="00541E33" w:rsidRDefault="007C609A" w:rsidP="007C609A">
      <w:pPr>
        <w:ind w:left="1440" w:firstLine="720"/>
        <w:rPr>
          <w:sz w:val="44"/>
        </w:rPr>
      </w:pPr>
      <w:r>
        <w:rPr>
          <w:sz w:val="44"/>
        </w:rPr>
        <w:t>Rutgers University Authors</w:t>
      </w:r>
    </w:p>
    <w:p w14:paraId="2B654DD1" w14:textId="77777777" w:rsidR="007C609A" w:rsidRDefault="007C609A">
      <w:pPr>
        <w:ind w:left="4402" w:right="3824" w:hanging="123"/>
        <w:jc w:val="both"/>
        <w:rPr>
          <w:sz w:val="44"/>
        </w:rPr>
      </w:pPr>
      <w:r>
        <w:rPr>
          <w:sz w:val="44"/>
        </w:rPr>
        <w:t>David Listokin Michael Lahr Charles Heydt</w:t>
      </w:r>
    </w:p>
    <w:p w14:paraId="68672656" w14:textId="77777777" w:rsidR="007C609A" w:rsidRDefault="007C609A">
      <w:pPr>
        <w:ind w:left="4402" w:right="3824" w:hanging="123"/>
        <w:jc w:val="both"/>
        <w:rPr>
          <w:sz w:val="44"/>
        </w:rPr>
      </w:pPr>
      <w:r>
        <w:rPr>
          <w:sz w:val="44"/>
        </w:rPr>
        <w:t xml:space="preserve">        with</w:t>
      </w:r>
    </w:p>
    <w:p w14:paraId="5836A228" w14:textId="77777777" w:rsidR="00541E33" w:rsidRDefault="007C609A" w:rsidP="007C609A">
      <w:pPr>
        <w:ind w:left="4402" w:right="3824" w:hanging="123"/>
        <w:rPr>
          <w:sz w:val="44"/>
        </w:rPr>
      </w:pPr>
      <w:r>
        <w:rPr>
          <w:sz w:val="44"/>
        </w:rPr>
        <w:t xml:space="preserve"> Jamie Berger Eric Schkrutz</w:t>
      </w:r>
    </w:p>
    <w:p w14:paraId="42F7CE78" w14:textId="77777777" w:rsidR="00541E33" w:rsidRDefault="00541E33">
      <w:pPr>
        <w:jc w:val="both"/>
        <w:rPr>
          <w:sz w:val="44"/>
        </w:rPr>
        <w:sectPr w:rsidR="00541E33">
          <w:type w:val="continuous"/>
          <w:pgSz w:w="12240" w:h="15840"/>
          <w:pgMar w:top="320" w:right="380" w:bottom="0" w:left="1100" w:header="720" w:footer="720" w:gutter="0"/>
          <w:cols w:space="720"/>
        </w:sectPr>
      </w:pPr>
    </w:p>
    <w:p w14:paraId="37B8A7B0" w14:textId="3C1A2DFC" w:rsidR="00541E33" w:rsidRDefault="00B92228">
      <w:pPr>
        <w:pStyle w:val="BodyText"/>
        <w:ind w:left="2573"/>
        <w:rPr>
          <w:sz w:val="20"/>
        </w:rPr>
      </w:pPr>
      <w:r>
        <w:rPr>
          <w:noProof/>
          <w:sz w:val="20"/>
          <w:lang w:bidi="ar-SA"/>
        </w:rPr>
        <w:lastRenderedPageBreak/>
        <mc:AlternateContent>
          <mc:Choice Requires="wps">
            <w:drawing>
              <wp:inline distT="0" distB="0" distL="0" distR="0" wp14:anchorId="1FA3A426" wp14:editId="20962BC7">
                <wp:extent cx="3023870" cy="266700"/>
                <wp:effectExtent l="0" t="0" r="11430" b="12700"/>
                <wp:docPr id="1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844989" w14:textId="77777777" w:rsidR="00DF171C" w:rsidRDefault="00DF171C">
                            <w:pPr>
                              <w:pStyle w:val="BodyText"/>
                              <w:spacing w:before="56"/>
                              <w:ind w:left="137"/>
                            </w:pPr>
                            <w:r>
                              <w:t>STUDY FRAMEWORK AND OBJECTIVES</w:t>
                            </w:r>
                          </w:p>
                        </w:txbxContent>
                      </wps:txbx>
                      <wps:bodyPr rot="0" vert="horz" wrap="square" lIns="0" tIns="0" rIns="0" bIns="0" anchor="t" anchorCtr="0" upright="1">
                        <a:noAutofit/>
                      </wps:bodyPr>
                    </wps:wsp>
                  </a:graphicData>
                </a:graphic>
              </wp:inline>
            </w:drawing>
          </mc:Choice>
          <mc:Fallback>
            <w:pict>
              <v:shape w14:anchorId="1FA3A426" id="Text Box 145" o:spid="_x0000_s1029" type="#_x0000_t202" style="width:238.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" filled="f">
                <v:textbox inset="0,0,0,0">
                  <w:txbxContent>
                    <w:p w14:paraId="1C844989" w14:textId="77777777" w:rsidR="00DF171C" w:rsidRDefault="00DF171C">
                      <w:pPr>
                        <w:pStyle w:val="BodyText"/>
                        <w:spacing w:before="56"/>
                        <w:ind w:left="137"/>
                      </w:pPr>
                      <w:r>
                        <w:t>STUDY FRAMEWORK AND OBJECTIVES</w:t>
                      </w:r>
                    </w:p>
                  </w:txbxContent>
                </v:textbox>
                <w10:anchorlock/>
              </v:shape>
            </w:pict>
          </mc:Fallback>
        </mc:AlternateContent>
      </w:r>
    </w:p>
    <w:p w14:paraId="4205D976" w14:textId="77777777" w:rsidR="00541E33" w:rsidRDefault="00541E33">
      <w:pPr>
        <w:pStyle w:val="BodyText"/>
        <w:spacing w:before="9"/>
        <w:rPr>
          <w:sz w:val="9"/>
        </w:rPr>
      </w:pPr>
    </w:p>
    <w:p w14:paraId="75746B7D" w14:textId="77777777" w:rsidR="00541E33" w:rsidRDefault="007C609A">
      <w:pPr>
        <w:pStyle w:val="ListParagraph"/>
        <w:numPr>
          <w:ilvl w:val="0"/>
          <w:numId w:val="14"/>
        </w:numPr>
        <w:tabs>
          <w:tab w:val="left" w:pos="1059"/>
          <w:tab w:val="left" w:pos="1060"/>
        </w:tabs>
        <w:spacing w:before="116"/>
        <w:ind w:right="1107"/>
        <w:rPr>
          <w:sz w:val="24"/>
        </w:rPr>
      </w:pPr>
      <w:r>
        <w:rPr>
          <w:sz w:val="24"/>
        </w:rPr>
        <w:t>The famed Route 66 travels about 2,400 miles through eight states (running east to</w:t>
      </w:r>
      <w:r>
        <w:rPr>
          <w:spacing w:val="-19"/>
          <w:sz w:val="24"/>
        </w:rPr>
        <w:t xml:space="preserve"> </w:t>
      </w:r>
      <w:r>
        <w:rPr>
          <w:sz w:val="24"/>
        </w:rPr>
        <w:t>west): Illinois (IL), Missouri (MS), Kansas (KS), Oklahoma (OK), Texas (TX), Arizona (AZ), New Mexico (NM), and California</w:t>
      </w:r>
      <w:r>
        <w:rPr>
          <w:spacing w:val="-1"/>
          <w:sz w:val="24"/>
        </w:rPr>
        <w:t xml:space="preserve"> </w:t>
      </w:r>
      <w:r>
        <w:rPr>
          <w:sz w:val="24"/>
        </w:rPr>
        <w:t>(CA).</w:t>
      </w:r>
    </w:p>
    <w:p w14:paraId="0E4CA2A2" w14:textId="77777777" w:rsidR="00541E33" w:rsidRDefault="00541E33">
      <w:pPr>
        <w:pStyle w:val="BodyText"/>
        <w:spacing w:before="7"/>
        <w:rPr>
          <w:sz w:val="25"/>
        </w:rPr>
      </w:pPr>
    </w:p>
    <w:p w14:paraId="2D07DD05" w14:textId="77777777" w:rsidR="00541E33" w:rsidRDefault="007C609A">
      <w:pPr>
        <w:pStyle w:val="ListParagraph"/>
        <w:numPr>
          <w:ilvl w:val="0"/>
          <w:numId w:val="14"/>
        </w:numPr>
        <w:tabs>
          <w:tab w:val="left" w:pos="1059"/>
          <w:tab w:val="left" w:pos="1060"/>
        </w:tabs>
        <w:ind w:right="1133"/>
        <w:rPr>
          <w:sz w:val="24"/>
        </w:rPr>
      </w:pPr>
      <w:r>
        <w:rPr>
          <w:sz w:val="24"/>
        </w:rPr>
        <w:t>This study by Rutgers University first examines tourism and heritage tourism in the</w:t>
      </w:r>
      <w:r>
        <w:rPr>
          <w:spacing w:val="-26"/>
          <w:sz w:val="24"/>
        </w:rPr>
        <w:t xml:space="preserve"> </w:t>
      </w:r>
      <w:r>
        <w:rPr>
          <w:sz w:val="24"/>
        </w:rPr>
        <w:t xml:space="preserve">eight Route 66 states, including the significant economic impacts from such travel activity. Tourism associated with Route 66 is one component of both the total travel and heritage travel in the eight Route 66 states. </w:t>
      </w:r>
      <w:r>
        <w:rPr>
          <w:spacing w:val="-3"/>
          <w:sz w:val="24"/>
        </w:rPr>
        <w:t xml:space="preserve">It </w:t>
      </w:r>
      <w:r>
        <w:rPr>
          <w:sz w:val="24"/>
        </w:rPr>
        <w:t>would be helpful to better understand and quantify the specific Route 66 travel and a possible strategy for realizing that is considered in a reconnaissance fashion by the current Rutgers</w:t>
      </w:r>
      <w:r>
        <w:rPr>
          <w:spacing w:val="-3"/>
          <w:sz w:val="24"/>
        </w:rPr>
        <w:t xml:space="preserve"> </w:t>
      </w:r>
      <w:r>
        <w:rPr>
          <w:sz w:val="24"/>
        </w:rPr>
        <w:t>investigation.</w:t>
      </w:r>
    </w:p>
    <w:p w14:paraId="21B6DD30" w14:textId="77777777" w:rsidR="00541E33" w:rsidRDefault="00541E33">
      <w:pPr>
        <w:pStyle w:val="BodyText"/>
        <w:spacing w:before="4"/>
        <w:rPr>
          <w:sz w:val="25"/>
        </w:rPr>
      </w:pPr>
    </w:p>
    <w:p w14:paraId="7F504224" w14:textId="77777777" w:rsidR="00541E33" w:rsidRDefault="007C609A">
      <w:pPr>
        <w:pStyle w:val="ListParagraph"/>
        <w:numPr>
          <w:ilvl w:val="0"/>
          <w:numId w:val="14"/>
        </w:numPr>
        <w:tabs>
          <w:tab w:val="left" w:pos="1059"/>
          <w:tab w:val="left" w:pos="1060"/>
        </w:tabs>
        <w:spacing w:line="276" w:lineRule="exact"/>
        <w:rPr>
          <w:sz w:val="24"/>
        </w:rPr>
      </w:pPr>
      <w:r>
        <w:rPr>
          <w:sz w:val="24"/>
        </w:rPr>
        <w:t>Our three major findings</w:t>
      </w:r>
      <w:r>
        <w:rPr>
          <w:spacing w:val="-4"/>
          <w:sz w:val="24"/>
        </w:rPr>
        <w:t xml:space="preserve"> </w:t>
      </w:r>
      <w:r>
        <w:rPr>
          <w:sz w:val="24"/>
        </w:rPr>
        <w:t>are:</w:t>
      </w:r>
    </w:p>
    <w:p w14:paraId="450658C3" w14:textId="77777777" w:rsidR="00541E33" w:rsidRDefault="007C609A">
      <w:pPr>
        <w:pStyle w:val="ListParagraph"/>
        <w:numPr>
          <w:ilvl w:val="1"/>
          <w:numId w:val="14"/>
        </w:numPr>
        <w:tabs>
          <w:tab w:val="left" w:pos="1780"/>
        </w:tabs>
        <w:spacing w:before="1" w:line="237" w:lineRule="auto"/>
        <w:ind w:right="1140"/>
        <w:rPr>
          <w:sz w:val="24"/>
        </w:rPr>
      </w:pPr>
      <w:r>
        <w:rPr>
          <w:i/>
          <w:sz w:val="24"/>
        </w:rPr>
        <w:t>One</w:t>
      </w:r>
      <w:r>
        <w:rPr>
          <w:sz w:val="24"/>
        </w:rPr>
        <w:t>—The eight Route 66 states comprise a colossal travel market, collectively accounting for about 30 percent of the huge entire United States travel activity and attendant positive tourism-related economic impacts. In 2015, the eight states collectively captured $289 billion in travel expenditures, which supported 2.4 million jobs with $73 billion payroll, and generated $44 billion in taxes ($24 billion federal, $13 billion state, and $7 billion local</w:t>
      </w:r>
      <w:r>
        <w:rPr>
          <w:spacing w:val="-4"/>
          <w:sz w:val="24"/>
        </w:rPr>
        <w:t xml:space="preserve"> </w:t>
      </w:r>
      <w:r>
        <w:rPr>
          <w:sz w:val="24"/>
        </w:rPr>
        <w:t>government).</w:t>
      </w:r>
    </w:p>
    <w:p w14:paraId="1F880A15" w14:textId="77777777" w:rsidR="00541E33" w:rsidRDefault="00541E33">
      <w:pPr>
        <w:pStyle w:val="BodyText"/>
        <w:spacing w:before="8"/>
        <w:rPr>
          <w:sz w:val="23"/>
        </w:rPr>
      </w:pPr>
    </w:p>
    <w:p w14:paraId="40F787EB" w14:textId="77777777" w:rsidR="00541E33" w:rsidRDefault="007C609A">
      <w:pPr>
        <w:pStyle w:val="ListParagraph"/>
        <w:numPr>
          <w:ilvl w:val="1"/>
          <w:numId w:val="14"/>
        </w:numPr>
        <w:tabs>
          <w:tab w:val="left" w:pos="1780"/>
        </w:tabs>
        <w:spacing w:line="237" w:lineRule="auto"/>
        <w:ind w:right="1106"/>
        <w:rPr>
          <w:sz w:val="24"/>
        </w:rPr>
      </w:pPr>
      <w:r>
        <w:rPr>
          <w:i/>
          <w:sz w:val="24"/>
        </w:rPr>
        <w:t>Two</w:t>
      </w:r>
      <w:r>
        <w:rPr>
          <w:sz w:val="24"/>
        </w:rPr>
        <w:t>—Heritage tourism, one aspect of Route 66 travel—is an important and growing share of the travel market. A conservative (lower threshold) estimate in 2015 of spending that is directly related to heritage travel in all the eight Route 66 states is $14.5 billion. Using a Preservation Economic Impact Model (PEIM) developed by Rutgers for the National Park Service, we can quantify the total (direct and multiplier or secondary) significant impacts of the $14.5 billion heritage travel spending in the Mother Road states on the national and state economies with respect to jobs, income, wealth creation (Gross Domestic Product—GDP) and economic activity (economic output). These impacts</w:t>
      </w:r>
      <w:r>
        <w:rPr>
          <w:spacing w:val="-13"/>
          <w:sz w:val="24"/>
        </w:rPr>
        <w:t xml:space="preserve"> </w:t>
      </w:r>
      <w:r>
        <w:rPr>
          <w:sz w:val="24"/>
        </w:rPr>
        <w:t>are:</w:t>
      </w:r>
    </w:p>
    <w:p w14:paraId="7326165D" w14:textId="77777777" w:rsidR="00541E33" w:rsidRDefault="00541E33">
      <w:pPr>
        <w:pStyle w:val="BodyText"/>
        <w:spacing w:before="3"/>
      </w:pPr>
    </w:p>
    <w:p w14:paraId="1734DF61" w14:textId="77777777" w:rsidR="00541E33" w:rsidRDefault="007C609A">
      <w:pPr>
        <w:pStyle w:val="BodyText"/>
        <w:spacing w:after="8"/>
        <w:ind w:left="2863" w:right="2148"/>
        <w:jc w:val="center"/>
      </w:pPr>
      <w:r>
        <w:t>Table 1</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541E33" w14:paraId="24897201" w14:textId="77777777">
        <w:trPr>
          <w:trHeight w:val="506"/>
        </w:trPr>
        <w:tc>
          <w:tcPr>
            <w:tcW w:w="3115" w:type="dxa"/>
          </w:tcPr>
          <w:p w14:paraId="626A4DCC" w14:textId="77777777" w:rsidR="00541E33" w:rsidRDefault="00541E33">
            <w:pPr>
              <w:pStyle w:val="TableParagraph"/>
            </w:pPr>
          </w:p>
        </w:tc>
        <w:tc>
          <w:tcPr>
            <w:tcW w:w="6234" w:type="dxa"/>
            <w:gridSpan w:val="2"/>
          </w:tcPr>
          <w:p w14:paraId="233788D7" w14:textId="77777777" w:rsidR="00541E33" w:rsidRDefault="007C609A">
            <w:pPr>
              <w:pStyle w:val="TableParagraph"/>
              <w:spacing w:before="2" w:line="252" w:lineRule="exact"/>
              <w:ind w:left="2243" w:right="548" w:hanging="1671"/>
              <w:rPr>
                <w:b/>
              </w:rPr>
            </w:pPr>
            <w:r>
              <w:rPr>
                <w:b/>
              </w:rPr>
              <w:t>Eight Route 66 State Heritage Travel ($14.472 Billion) Economic Impacts</w:t>
            </w:r>
          </w:p>
        </w:tc>
      </w:tr>
      <w:tr w:rsidR="00541E33" w14:paraId="6D480E27" w14:textId="77777777">
        <w:trPr>
          <w:trHeight w:val="275"/>
        </w:trPr>
        <w:tc>
          <w:tcPr>
            <w:tcW w:w="3115" w:type="dxa"/>
          </w:tcPr>
          <w:p w14:paraId="47E7584B" w14:textId="77777777" w:rsidR="00541E33" w:rsidRDefault="00541E33">
            <w:pPr>
              <w:pStyle w:val="TableParagraph"/>
              <w:rPr>
                <w:sz w:val="20"/>
              </w:rPr>
            </w:pPr>
          </w:p>
        </w:tc>
        <w:tc>
          <w:tcPr>
            <w:tcW w:w="3117" w:type="dxa"/>
          </w:tcPr>
          <w:p w14:paraId="11331D79" w14:textId="77777777" w:rsidR="00541E33" w:rsidRDefault="007C609A">
            <w:pPr>
              <w:pStyle w:val="TableParagraph"/>
              <w:spacing w:line="247" w:lineRule="exact"/>
              <w:ind w:left="108"/>
              <w:rPr>
                <w:i/>
              </w:rPr>
            </w:pPr>
            <w:r>
              <w:rPr>
                <w:i/>
              </w:rPr>
              <w:t>National Impacts</w:t>
            </w:r>
          </w:p>
        </w:tc>
        <w:tc>
          <w:tcPr>
            <w:tcW w:w="3117" w:type="dxa"/>
          </w:tcPr>
          <w:p w14:paraId="70FE77D5" w14:textId="77777777" w:rsidR="00541E33" w:rsidRDefault="007C609A">
            <w:pPr>
              <w:pStyle w:val="TableParagraph"/>
              <w:spacing w:line="247" w:lineRule="exact"/>
              <w:ind w:right="117"/>
              <w:jc w:val="right"/>
              <w:rPr>
                <w:i/>
              </w:rPr>
            </w:pPr>
            <w:r>
              <w:rPr>
                <w:i/>
              </w:rPr>
              <w:t>Impacts to Eight Route 66 States</w:t>
            </w:r>
          </w:p>
        </w:tc>
      </w:tr>
      <w:tr w:rsidR="00541E33" w14:paraId="5AA48C2C" w14:textId="77777777">
        <w:trPr>
          <w:trHeight w:val="275"/>
        </w:trPr>
        <w:tc>
          <w:tcPr>
            <w:tcW w:w="6232" w:type="dxa"/>
            <w:gridSpan w:val="2"/>
          </w:tcPr>
          <w:p w14:paraId="0053DE0A" w14:textId="77777777" w:rsidR="00541E33" w:rsidRDefault="007C609A">
            <w:pPr>
              <w:pStyle w:val="TableParagraph"/>
              <w:spacing w:line="247" w:lineRule="exact"/>
              <w:ind w:left="107"/>
            </w:pPr>
            <w:r>
              <w:t>Total (Direct and Multiplier) Impacts</w:t>
            </w:r>
          </w:p>
        </w:tc>
        <w:tc>
          <w:tcPr>
            <w:tcW w:w="3117" w:type="dxa"/>
          </w:tcPr>
          <w:p w14:paraId="2C79E074" w14:textId="77777777" w:rsidR="00541E33" w:rsidRDefault="00541E33">
            <w:pPr>
              <w:pStyle w:val="TableParagraph"/>
              <w:rPr>
                <w:sz w:val="20"/>
              </w:rPr>
            </w:pPr>
          </w:p>
        </w:tc>
      </w:tr>
      <w:tr w:rsidR="00541E33" w14:paraId="630A0781" w14:textId="77777777">
        <w:trPr>
          <w:trHeight w:val="275"/>
        </w:trPr>
        <w:tc>
          <w:tcPr>
            <w:tcW w:w="3115" w:type="dxa"/>
          </w:tcPr>
          <w:p w14:paraId="75A24787" w14:textId="77777777" w:rsidR="00541E33" w:rsidRDefault="00541E33">
            <w:pPr>
              <w:pStyle w:val="TableParagraph"/>
              <w:rPr>
                <w:sz w:val="20"/>
              </w:rPr>
            </w:pPr>
          </w:p>
        </w:tc>
        <w:tc>
          <w:tcPr>
            <w:tcW w:w="3117" w:type="dxa"/>
          </w:tcPr>
          <w:p w14:paraId="6D9EF42F" w14:textId="77777777" w:rsidR="00541E33" w:rsidRDefault="00541E33">
            <w:pPr>
              <w:pStyle w:val="TableParagraph"/>
              <w:rPr>
                <w:sz w:val="20"/>
              </w:rPr>
            </w:pPr>
          </w:p>
        </w:tc>
        <w:tc>
          <w:tcPr>
            <w:tcW w:w="3117" w:type="dxa"/>
          </w:tcPr>
          <w:p w14:paraId="060AAFE1" w14:textId="77777777" w:rsidR="00541E33" w:rsidRDefault="00541E33">
            <w:pPr>
              <w:pStyle w:val="TableParagraph"/>
              <w:rPr>
                <w:sz w:val="20"/>
              </w:rPr>
            </w:pPr>
          </w:p>
        </w:tc>
      </w:tr>
      <w:tr w:rsidR="00541E33" w14:paraId="36371A52" w14:textId="77777777">
        <w:trPr>
          <w:trHeight w:val="505"/>
        </w:trPr>
        <w:tc>
          <w:tcPr>
            <w:tcW w:w="3115" w:type="dxa"/>
          </w:tcPr>
          <w:p w14:paraId="12CEC59E" w14:textId="77777777" w:rsidR="00541E33" w:rsidRDefault="007C609A">
            <w:pPr>
              <w:pStyle w:val="TableParagraph"/>
              <w:spacing w:line="247" w:lineRule="exact"/>
              <w:ind w:left="107"/>
            </w:pPr>
            <w:r>
              <w:t>Jobs (person-years, in</w:t>
            </w:r>
          </w:p>
          <w:p w14:paraId="21800B80" w14:textId="77777777" w:rsidR="00541E33" w:rsidRDefault="007C609A">
            <w:pPr>
              <w:pStyle w:val="TableParagraph"/>
              <w:spacing w:before="1" w:line="238" w:lineRule="exact"/>
              <w:ind w:left="107"/>
            </w:pPr>
            <w:r>
              <w:t>thousands)</w:t>
            </w:r>
          </w:p>
        </w:tc>
        <w:tc>
          <w:tcPr>
            <w:tcW w:w="3117" w:type="dxa"/>
          </w:tcPr>
          <w:p w14:paraId="484603D1" w14:textId="77777777" w:rsidR="00541E33" w:rsidRDefault="007C609A">
            <w:pPr>
              <w:pStyle w:val="TableParagraph"/>
              <w:spacing w:line="247" w:lineRule="exact"/>
              <w:ind w:right="95"/>
              <w:jc w:val="right"/>
            </w:pPr>
            <w:r>
              <w:t>263</w:t>
            </w:r>
          </w:p>
        </w:tc>
        <w:tc>
          <w:tcPr>
            <w:tcW w:w="3117" w:type="dxa"/>
          </w:tcPr>
          <w:p w14:paraId="410D4C5B" w14:textId="77777777" w:rsidR="00541E33" w:rsidRDefault="007C609A">
            <w:pPr>
              <w:pStyle w:val="TableParagraph"/>
              <w:spacing w:line="247" w:lineRule="exact"/>
              <w:ind w:right="94"/>
              <w:jc w:val="right"/>
            </w:pPr>
            <w:r>
              <w:t>232</w:t>
            </w:r>
          </w:p>
        </w:tc>
      </w:tr>
      <w:tr w:rsidR="00541E33" w14:paraId="2C04287C" w14:textId="77777777">
        <w:trPr>
          <w:trHeight w:val="254"/>
        </w:trPr>
        <w:tc>
          <w:tcPr>
            <w:tcW w:w="3115" w:type="dxa"/>
          </w:tcPr>
          <w:p w14:paraId="7AF99EC4" w14:textId="77777777" w:rsidR="00541E33" w:rsidRDefault="007C609A">
            <w:pPr>
              <w:pStyle w:val="TableParagraph"/>
              <w:spacing w:line="234" w:lineRule="exact"/>
              <w:ind w:left="107"/>
            </w:pPr>
            <w:r>
              <w:t>Income ($ billion)</w:t>
            </w:r>
          </w:p>
        </w:tc>
        <w:tc>
          <w:tcPr>
            <w:tcW w:w="3117" w:type="dxa"/>
          </w:tcPr>
          <w:p w14:paraId="554CC362" w14:textId="77777777" w:rsidR="00541E33" w:rsidRDefault="007C609A">
            <w:pPr>
              <w:pStyle w:val="TableParagraph"/>
              <w:spacing w:line="234" w:lineRule="exact"/>
              <w:ind w:right="95"/>
              <w:jc w:val="right"/>
            </w:pPr>
            <w:r>
              <w:t>6.9</w:t>
            </w:r>
          </w:p>
        </w:tc>
        <w:tc>
          <w:tcPr>
            <w:tcW w:w="3117" w:type="dxa"/>
          </w:tcPr>
          <w:p w14:paraId="7CF05BF1" w14:textId="77777777" w:rsidR="00541E33" w:rsidRDefault="007C609A">
            <w:pPr>
              <w:pStyle w:val="TableParagraph"/>
              <w:spacing w:line="234" w:lineRule="exact"/>
              <w:ind w:right="94"/>
              <w:jc w:val="right"/>
            </w:pPr>
            <w:r>
              <w:t>5.6</w:t>
            </w:r>
          </w:p>
        </w:tc>
      </w:tr>
      <w:tr w:rsidR="00541E33" w14:paraId="5B272BA3" w14:textId="77777777">
        <w:trPr>
          <w:trHeight w:val="278"/>
        </w:trPr>
        <w:tc>
          <w:tcPr>
            <w:tcW w:w="3115" w:type="dxa"/>
          </w:tcPr>
          <w:p w14:paraId="3691E14F" w14:textId="77777777" w:rsidR="00541E33" w:rsidRDefault="007C609A">
            <w:pPr>
              <w:pStyle w:val="TableParagraph"/>
              <w:spacing w:line="247" w:lineRule="exact"/>
              <w:ind w:left="107"/>
            </w:pPr>
            <w:r>
              <w:t>Output ($ billion)</w:t>
            </w:r>
          </w:p>
        </w:tc>
        <w:tc>
          <w:tcPr>
            <w:tcW w:w="3117" w:type="dxa"/>
          </w:tcPr>
          <w:p w14:paraId="157D5963" w14:textId="77777777" w:rsidR="00541E33" w:rsidRDefault="007C609A">
            <w:pPr>
              <w:pStyle w:val="TableParagraph"/>
              <w:spacing w:line="247" w:lineRule="exact"/>
              <w:ind w:right="94"/>
              <w:jc w:val="right"/>
            </w:pPr>
            <w:r>
              <w:t>23.4</w:t>
            </w:r>
          </w:p>
        </w:tc>
        <w:tc>
          <w:tcPr>
            <w:tcW w:w="3117" w:type="dxa"/>
          </w:tcPr>
          <w:p w14:paraId="04DADB99" w14:textId="77777777" w:rsidR="00541E33" w:rsidRDefault="007C609A">
            <w:pPr>
              <w:pStyle w:val="TableParagraph"/>
              <w:spacing w:line="247" w:lineRule="exact"/>
              <w:ind w:right="92"/>
              <w:jc w:val="right"/>
            </w:pPr>
            <w:r>
              <w:t>18.3</w:t>
            </w:r>
          </w:p>
        </w:tc>
      </w:tr>
      <w:tr w:rsidR="00541E33" w14:paraId="39F6F12D" w14:textId="77777777">
        <w:trPr>
          <w:trHeight w:val="251"/>
        </w:trPr>
        <w:tc>
          <w:tcPr>
            <w:tcW w:w="3115" w:type="dxa"/>
          </w:tcPr>
          <w:p w14:paraId="08C1E8C1" w14:textId="77777777" w:rsidR="00541E33" w:rsidRDefault="007C609A">
            <w:pPr>
              <w:pStyle w:val="TableParagraph"/>
              <w:spacing w:line="232" w:lineRule="exact"/>
              <w:ind w:left="107"/>
            </w:pPr>
            <w:r>
              <w:t>GDP ($ billion)</w:t>
            </w:r>
          </w:p>
        </w:tc>
        <w:tc>
          <w:tcPr>
            <w:tcW w:w="3117" w:type="dxa"/>
          </w:tcPr>
          <w:p w14:paraId="120AF41B" w14:textId="77777777" w:rsidR="00541E33" w:rsidRDefault="007C609A">
            <w:pPr>
              <w:pStyle w:val="TableParagraph"/>
              <w:spacing w:line="232" w:lineRule="exact"/>
              <w:ind w:right="94"/>
              <w:jc w:val="right"/>
            </w:pPr>
            <w:r>
              <w:t>10.8</w:t>
            </w:r>
          </w:p>
        </w:tc>
        <w:tc>
          <w:tcPr>
            <w:tcW w:w="3117" w:type="dxa"/>
          </w:tcPr>
          <w:p w14:paraId="494367EE" w14:textId="77777777" w:rsidR="00541E33" w:rsidRDefault="007C609A">
            <w:pPr>
              <w:pStyle w:val="TableParagraph"/>
              <w:spacing w:line="232" w:lineRule="exact"/>
              <w:ind w:right="94"/>
              <w:jc w:val="right"/>
            </w:pPr>
            <w:r>
              <w:t>8.7</w:t>
            </w:r>
          </w:p>
        </w:tc>
      </w:tr>
      <w:tr w:rsidR="00541E33" w14:paraId="3B0AAFDD" w14:textId="77777777">
        <w:trPr>
          <w:trHeight w:val="254"/>
        </w:trPr>
        <w:tc>
          <w:tcPr>
            <w:tcW w:w="3115" w:type="dxa"/>
          </w:tcPr>
          <w:p w14:paraId="518F0B69" w14:textId="77777777" w:rsidR="00541E33" w:rsidRDefault="007C609A">
            <w:pPr>
              <w:pStyle w:val="TableParagraph"/>
              <w:spacing w:line="234" w:lineRule="exact"/>
              <w:ind w:left="107"/>
            </w:pPr>
            <w:r>
              <w:t>Taxes ($ billion)</w:t>
            </w:r>
          </w:p>
        </w:tc>
        <w:tc>
          <w:tcPr>
            <w:tcW w:w="3117" w:type="dxa"/>
          </w:tcPr>
          <w:p w14:paraId="77B5A098" w14:textId="77777777" w:rsidR="00541E33" w:rsidRDefault="007C609A">
            <w:pPr>
              <w:pStyle w:val="TableParagraph"/>
              <w:spacing w:line="234" w:lineRule="exact"/>
              <w:ind w:right="95"/>
              <w:jc w:val="right"/>
            </w:pPr>
            <w:r>
              <w:t>3.1</w:t>
            </w:r>
          </w:p>
        </w:tc>
        <w:tc>
          <w:tcPr>
            <w:tcW w:w="3117" w:type="dxa"/>
          </w:tcPr>
          <w:p w14:paraId="0DDEE52D" w14:textId="77777777" w:rsidR="00541E33" w:rsidRDefault="007C609A">
            <w:pPr>
              <w:pStyle w:val="TableParagraph"/>
              <w:spacing w:line="234" w:lineRule="exact"/>
              <w:ind w:right="94"/>
              <w:jc w:val="right"/>
            </w:pPr>
            <w:r>
              <w:t>2.8</w:t>
            </w:r>
          </w:p>
        </w:tc>
      </w:tr>
      <w:tr w:rsidR="00541E33" w14:paraId="28B8842B" w14:textId="77777777">
        <w:trPr>
          <w:trHeight w:val="287"/>
        </w:trPr>
        <w:tc>
          <w:tcPr>
            <w:tcW w:w="3115" w:type="dxa"/>
          </w:tcPr>
          <w:p w14:paraId="240973D3" w14:textId="77777777" w:rsidR="00541E33" w:rsidRDefault="007C609A">
            <w:pPr>
              <w:pStyle w:val="TableParagraph"/>
              <w:numPr>
                <w:ilvl w:val="0"/>
                <w:numId w:val="13"/>
              </w:numPr>
              <w:tabs>
                <w:tab w:val="left" w:pos="827"/>
                <w:tab w:val="left" w:pos="828"/>
              </w:tabs>
              <w:spacing w:before="10" w:line="258" w:lineRule="exact"/>
            </w:pPr>
            <w:r>
              <w:t>Federal ($</w:t>
            </w:r>
            <w:r>
              <w:rPr>
                <w:spacing w:val="-3"/>
              </w:rPr>
              <w:t xml:space="preserve"> </w:t>
            </w:r>
            <w:r>
              <w:t>billion)</w:t>
            </w:r>
          </w:p>
        </w:tc>
        <w:tc>
          <w:tcPr>
            <w:tcW w:w="3117" w:type="dxa"/>
          </w:tcPr>
          <w:p w14:paraId="19AD2485" w14:textId="77777777" w:rsidR="00541E33" w:rsidRDefault="007C609A">
            <w:pPr>
              <w:pStyle w:val="TableParagraph"/>
              <w:spacing w:line="247" w:lineRule="exact"/>
              <w:ind w:right="95"/>
              <w:jc w:val="right"/>
            </w:pPr>
            <w:r>
              <w:t>1.8</w:t>
            </w:r>
          </w:p>
        </w:tc>
        <w:tc>
          <w:tcPr>
            <w:tcW w:w="3117" w:type="dxa"/>
          </w:tcPr>
          <w:p w14:paraId="225EC501" w14:textId="77777777" w:rsidR="00541E33" w:rsidRDefault="007C609A">
            <w:pPr>
              <w:pStyle w:val="TableParagraph"/>
              <w:spacing w:line="247" w:lineRule="exact"/>
              <w:ind w:right="94"/>
              <w:jc w:val="right"/>
            </w:pPr>
            <w:r>
              <w:t>1.7</w:t>
            </w:r>
          </w:p>
        </w:tc>
      </w:tr>
      <w:tr w:rsidR="00541E33" w14:paraId="409C6419" w14:textId="77777777">
        <w:trPr>
          <w:trHeight w:val="290"/>
        </w:trPr>
        <w:tc>
          <w:tcPr>
            <w:tcW w:w="3115" w:type="dxa"/>
          </w:tcPr>
          <w:p w14:paraId="49B32011" w14:textId="77777777" w:rsidR="00541E33" w:rsidRDefault="007C609A">
            <w:pPr>
              <w:pStyle w:val="TableParagraph"/>
              <w:numPr>
                <w:ilvl w:val="0"/>
                <w:numId w:val="12"/>
              </w:numPr>
              <w:tabs>
                <w:tab w:val="left" w:pos="827"/>
                <w:tab w:val="left" w:pos="828"/>
              </w:tabs>
              <w:spacing w:before="12" w:line="258" w:lineRule="exact"/>
            </w:pPr>
            <w:r>
              <w:t>State ($</w:t>
            </w:r>
            <w:r>
              <w:rPr>
                <w:spacing w:val="-4"/>
              </w:rPr>
              <w:t xml:space="preserve"> </w:t>
            </w:r>
            <w:r>
              <w:t>billion)</w:t>
            </w:r>
          </w:p>
        </w:tc>
        <w:tc>
          <w:tcPr>
            <w:tcW w:w="3117" w:type="dxa"/>
          </w:tcPr>
          <w:p w14:paraId="77E1F9B9" w14:textId="77777777" w:rsidR="00541E33" w:rsidRDefault="007C609A">
            <w:pPr>
              <w:pStyle w:val="TableParagraph"/>
              <w:spacing w:line="249" w:lineRule="exact"/>
              <w:ind w:right="95"/>
              <w:jc w:val="right"/>
            </w:pPr>
            <w:r>
              <w:t>0.7</w:t>
            </w:r>
          </w:p>
        </w:tc>
        <w:tc>
          <w:tcPr>
            <w:tcW w:w="3117" w:type="dxa"/>
          </w:tcPr>
          <w:p w14:paraId="33362E56" w14:textId="77777777" w:rsidR="00541E33" w:rsidRDefault="007C609A">
            <w:pPr>
              <w:pStyle w:val="TableParagraph"/>
              <w:spacing w:line="249" w:lineRule="exact"/>
              <w:ind w:right="94"/>
              <w:jc w:val="right"/>
            </w:pPr>
            <w:r>
              <w:t>0.7</w:t>
            </w:r>
          </w:p>
        </w:tc>
      </w:tr>
      <w:tr w:rsidR="00541E33" w14:paraId="09D3740C" w14:textId="77777777">
        <w:trPr>
          <w:trHeight w:val="290"/>
        </w:trPr>
        <w:tc>
          <w:tcPr>
            <w:tcW w:w="3115" w:type="dxa"/>
          </w:tcPr>
          <w:p w14:paraId="4AB8D82A" w14:textId="77777777" w:rsidR="00541E33" w:rsidRDefault="007C609A">
            <w:pPr>
              <w:pStyle w:val="TableParagraph"/>
              <w:numPr>
                <w:ilvl w:val="0"/>
                <w:numId w:val="11"/>
              </w:numPr>
              <w:tabs>
                <w:tab w:val="left" w:pos="827"/>
                <w:tab w:val="left" w:pos="828"/>
              </w:tabs>
              <w:spacing w:before="10" w:line="260" w:lineRule="exact"/>
            </w:pPr>
            <w:r>
              <w:t>Local ($</w:t>
            </w:r>
            <w:r>
              <w:rPr>
                <w:spacing w:val="-3"/>
              </w:rPr>
              <w:t xml:space="preserve"> </w:t>
            </w:r>
            <w:r>
              <w:t>billion)</w:t>
            </w:r>
          </w:p>
        </w:tc>
        <w:tc>
          <w:tcPr>
            <w:tcW w:w="3117" w:type="dxa"/>
          </w:tcPr>
          <w:p w14:paraId="3049AF3B" w14:textId="77777777" w:rsidR="00541E33" w:rsidRDefault="007C609A">
            <w:pPr>
              <w:pStyle w:val="TableParagraph"/>
              <w:spacing w:line="247" w:lineRule="exact"/>
              <w:ind w:right="95"/>
              <w:jc w:val="right"/>
            </w:pPr>
            <w:r>
              <w:t>0.6</w:t>
            </w:r>
          </w:p>
        </w:tc>
        <w:tc>
          <w:tcPr>
            <w:tcW w:w="3117" w:type="dxa"/>
          </w:tcPr>
          <w:p w14:paraId="15D43A76" w14:textId="77777777" w:rsidR="00541E33" w:rsidRDefault="007C609A">
            <w:pPr>
              <w:pStyle w:val="TableParagraph"/>
              <w:spacing w:line="247" w:lineRule="exact"/>
              <w:ind w:right="94"/>
              <w:jc w:val="right"/>
            </w:pPr>
            <w:r>
              <w:t>0.4</w:t>
            </w:r>
          </w:p>
        </w:tc>
      </w:tr>
    </w:tbl>
    <w:p w14:paraId="1017A629" w14:textId="77777777" w:rsidR="00541E33" w:rsidRDefault="00541E33">
      <w:pPr>
        <w:spacing w:line="247" w:lineRule="exact"/>
        <w:jc w:val="right"/>
        <w:sectPr w:rsidR="00541E33">
          <w:footerReference w:type="default" r:id="rId10"/>
          <w:pgSz w:w="12240" w:h="15840"/>
          <w:pgMar w:top="1440" w:right="380" w:bottom="1280" w:left="1100" w:header="0" w:footer="1087" w:gutter="0"/>
          <w:pgNumType w:start="1"/>
          <w:cols w:space="720"/>
        </w:sectPr>
      </w:pPr>
    </w:p>
    <w:p w14:paraId="764E3667" w14:textId="77777777" w:rsidR="00541E33" w:rsidRDefault="00541E33">
      <w:pPr>
        <w:pStyle w:val="BodyText"/>
        <w:rPr>
          <w:sz w:val="20"/>
        </w:rPr>
      </w:pPr>
    </w:p>
    <w:p w14:paraId="318A0082" w14:textId="77777777" w:rsidR="00541E33" w:rsidRDefault="00541E33">
      <w:pPr>
        <w:pStyle w:val="BodyText"/>
        <w:spacing w:before="3"/>
        <w:rPr>
          <w:sz w:val="22"/>
        </w:rPr>
      </w:pPr>
    </w:p>
    <w:p w14:paraId="16425512" w14:textId="77777777" w:rsidR="00541E33" w:rsidRDefault="007C609A">
      <w:pPr>
        <w:pStyle w:val="ListParagraph"/>
        <w:numPr>
          <w:ilvl w:val="1"/>
          <w:numId w:val="14"/>
        </w:numPr>
        <w:tabs>
          <w:tab w:val="left" w:pos="1780"/>
        </w:tabs>
        <w:spacing w:line="237" w:lineRule="auto"/>
        <w:ind w:right="1101"/>
        <w:rPr>
          <w:sz w:val="24"/>
        </w:rPr>
      </w:pPr>
      <w:r>
        <w:rPr>
          <w:i/>
          <w:sz w:val="24"/>
        </w:rPr>
        <w:t>Three</w:t>
      </w:r>
      <w:r>
        <w:rPr>
          <w:sz w:val="24"/>
        </w:rPr>
        <w:t>—It would be advantageous to regularly secure specific Route 66 traveler information (e.g., traveler numbers, origin, profile, and spending), however, that information is currently unavailable. With better information, much could be learned, such as how to attract more tourism on the Mother Road and to quantify the economic contribution of the specific Route 66 travel (as was done with the PEIM concerning heritage travel in the eight Route 66 states).To further this goal, Rutgers has identified in a reconnaissance fashion a number of ways to ascertain Route 66 traveler data from ongoing surveys done for state tourism departments and related purposes by professional firms highly respected by the travel</w:t>
      </w:r>
      <w:r>
        <w:rPr>
          <w:spacing w:val="-21"/>
          <w:sz w:val="24"/>
        </w:rPr>
        <w:t xml:space="preserve"> </w:t>
      </w:r>
      <w:r>
        <w:rPr>
          <w:sz w:val="24"/>
        </w:rPr>
        <w:t>industry. These</w:t>
      </w:r>
      <w:r>
        <w:rPr>
          <w:spacing w:val="-2"/>
          <w:sz w:val="24"/>
        </w:rPr>
        <w:t xml:space="preserve"> </w:t>
      </w:r>
      <w:r>
        <w:rPr>
          <w:sz w:val="24"/>
        </w:rPr>
        <w:t>include:</w:t>
      </w:r>
    </w:p>
    <w:p w14:paraId="09C63EDA" w14:textId="77777777" w:rsidR="00541E33" w:rsidRDefault="007C609A">
      <w:pPr>
        <w:pStyle w:val="ListParagraph"/>
        <w:numPr>
          <w:ilvl w:val="2"/>
          <w:numId w:val="14"/>
        </w:numPr>
        <w:tabs>
          <w:tab w:val="left" w:pos="2500"/>
        </w:tabs>
        <w:spacing w:before="5"/>
        <w:rPr>
          <w:sz w:val="24"/>
        </w:rPr>
      </w:pPr>
      <w:r>
        <w:rPr>
          <w:sz w:val="24"/>
        </w:rPr>
        <w:t>1—Kantar TNS and its TravelsAmerica</w:t>
      </w:r>
      <w:r>
        <w:rPr>
          <w:spacing w:val="-3"/>
          <w:sz w:val="24"/>
        </w:rPr>
        <w:t xml:space="preserve"> </w:t>
      </w:r>
      <w:r>
        <w:rPr>
          <w:sz w:val="24"/>
        </w:rPr>
        <w:t>survey.</w:t>
      </w:r>
    </w:p>
    <w:p w14:paraId="1565E439" w14:textId="77777777" w:rsidR="00541E33" w:rsidRDefault="007C609A">
      <w:pPr>
        <w:pStyle w:val="ListParagraph"/>
        <w:numPr>
          <w:ilvl w:val="2"/>
          <w:numId w:val="14"/>
        </w:numPr>
        <w:tabs>
          <w:tab w:val="left" w:pos="2500"/>
        </w:tabs>
        <w:rPr>
          <w:sz w:val="24"/>
        </w:rPr>
      </w:pPr>
      <w:r>
        <w:rPr>
          <w:sz w:val="24"/>
        </w:rPr>
        <w:t>2—MMGY Global and its Portrait of the American</w:t>
      </w:r>
      <w:r>
        <w:rPr>
          <w:spacing w:val="-6"/>
          <w:sz w:val="24"/>
        </w:rPr>
        <w:t xml:space="preserve"> </w:t>
      </w:r>
      <w:r>
        <w:rPr>
          <w:sz w:val="24"/>
        </w:rPr>
        <w:t>Travelers</w:t>
      </w:r>
    </w:p>
    <w:p w14:paraId="00F12CF0" w14:textId="77777777" w:rsidR="00541E33" w:rsidRDefault="007C609A">
      <w:pPr>
        <w:pStyle w:val="ListParagraph"/>
        <w:numPr>
          <w:ilvl w:val="2"/>
          <w:numId w:val="14"/>
        </w:numPr>
        <w:tabs>
          <w:tab w:val="left" w:pos="2500"/>
        </w:tabs>
        <w:rPr>
          <w:sz w:val="24"/>
        </w:rPr>
      </w:pPr>
      <w:r>
        <w:rPr>
          <w:sz w:val="24"/>
        </w:rPr>
        <w:t>3—D.K. Shifflets and Associates (DKSA) and its regular travel</w:t>
      </w:r>
      <w:r>
        <w:rPr>
          <w:spacing w:val="-7"/>
          <w:sz w:val="24"/>
        </w:rPr>
        <w:t xml:space="preserve"> </w:t>
      </w:r>
      <w:r>
        <w:rPr>
          <w:sz w:val="24"/>
        </w:rPr>
        <w:t>surveys</w:t>
      </w:r>
    </w:p>
    <w:p w14:paraId="3F559894" w14:textId="77777777" w:rsidR="00541E33" w:rsidRDefault="00541E33">
      <w:pPr>
        <w:pStyle w:val="BodyText"/>
      </w:pPr>
    </w:p>
    <w:p w14:paraId="51CB31BE" w14:textId="77777777" w:rsidR="00541E33" w:rsidRDefault="007C609A">
      <w:pPr>
        <w:pStyle w:val="BodyText"/>
        <w:ind w:left="1060" w:right="1055"/>
      </w:pPr>
      <w:r>
        <w:t>For example, the TravelsAmerica survey has a long list of “trip activities” (e.g., “visit museums, historic sites, and national parks”). If “visit Route 66 “could be added to this list of trip activities, then specific Mother Road travelers could be identified with respect to origin, household profile, trip spending, and other characteristics. Rutgers reconnaissance discussion with Kantar, MMGY and DKSA indicates a real possibility of gleaning Route 66 travel information from their survey activities and this warrants further investigation by the Route 66 community.</w:t>
      </w:r>
    </w:p>
    <w:p w14:paraId="7B40325E" w14:textId="77777777" w:rsidR="00541E33" w:rsidRDefault="00541E33">
      <w:pPr>
        <w:pStyle w:val="BodyText"/>
        <w:rPr>
          <w:sz w:val="20"/>
        </w:rPr>
      </w:pPr>
    </w:p>
    <w:p w14:paraId="68D93303" w14:textId="1C8710B6" w:rsidR="00541E33" w:rsidRDefault="00B92228">
      <w:pPr>
        <w:pStyle w:val="BodyText"/>
        <w:spacing w:before="1"/>
        <w:rPr>
          <w:sz w:val="22"/>
        </w:rPr>
      </w:pPr>
      <w:r>
        <w:rPr>
          <w:noProof/>
          <w:lang w:bidi="ar-SA"/>
        </w:rPr>
        <mc:AlternateContent>
          <mc:Choice Requires="wps">
            <w:drawing>
              <wp:anchor distT="0" distB="0" distL="0" distR="0" simplePos="0" relativeHeight="1120" behindDoc="0" locked="0" layoutInCell="1" allowOverlap="1" wp14:anchorId="336A61C1" wp14:editId="45AD1839">
                <wp:simplePos x="0" y="0"/>
                <wp:positionH relativeFrom="page">
                  <wp:posOffset>2338070</wp:posOffset>
                </wp:positionH>
                <wp:positionV relativeFrom="paragraph">
                  <wp:posOffset>191135</wp:posOffset>
                </wp:positionV>
                <wp:extent cx="3146425" cy="266700"/>
                <wp:effectExtent l="1270" t="635" r="14605" b="12065"/>
                <wp:wrapTopAndBottom/>
                <wp:docPr id="19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9E69F" w14:textId="77777777" w:rsidR="00DF171C" w:rsidRDefault="00DF171C">
                            <w:pPr>
                              <w:pStyle w:val="BodyText"/>
                              <w:spacing w:before="57"/>
                              <w:ind w:left="137"/>
                            </w:pPr>
                            <w:r>
                              <w:t>TRAVEL IN THE EIGHT ROUTE 66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61C1" id="Text Box 144" o:spid="_x0000_s1030" type="#_x0000_t202" style="position:absolute;margin-left:184.1pt;margin-top:15.05pt;width:247.75pt;height:21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" filled="f">
                <v:textbox inset="0,0,0,0">
                  <w:txbxContent>
                    <w:p w14:paraId="6C19E69F" w14:textId="77777777" w:rsidR="00DF171C" w:rsidRDefault="00DF171C">
                      <w:pPr>
                        <w:pStyle w:val="BodyText"/>
                        <w:spacing w:before="57"/>
                        <w:ind w:left="137"/>
                      </w:pPr>
                      <w:r>
                        <w:t>TRAVEL IN THE EIGHT ROUTE 66 STATES</w:t>
                      </w:r>
                    </w:p>
                  </w:txbxContent>
                </v:textbox>
                <w10:wrap type="topAndBottom" anchorx="page"/>
              </v:shape>
            </w:pict>
          </mc:Fallback>
        </mc:AlternateContent>
      </w:r>
    </w:p>
    <w:p w14:paraId="6F86E576" w14:textId="77777777" w:rsidR="00541E33" w:rsidRDefault="00541E33">
      <w:pPr>
        <w:pStyle w:val="BodyText"/>
        <w:spacing w:before="9"/>
        <w:rPr>
          <w:sz w:val="23"/>
        </w:rPr>
      </w:pPr>
    </w:p>
    <w:p w14:paraId="251DC4DF" w14:textId="77777777" w:rsidR="00541E33" w:rsidRDefault="007C609A">
      <w:pPr>
        <w:pStyle w:val="ListParagraph"/>
        <w:numPr>
          <w:ilvl w:val="0"/>
          <w:numId w:val="14"/>
        </w:numPr>
        <w:tabs>
          <w:tab w:val="left" w:pos="1059"/>
          <w:tab w:val="left" w:pos="1060"/>
        </w:tabs>
        <w:spacing w:line="237" w:lineRule="auto"/>
        <w:ind w:right="1074"/>
        <w:rPr>
          <w:sz w:val="24"/>
        </w:rPr>
      </w:pPr>
      <w:r>
        <w:rPr>
          <w:sz w:val="24"/>
        </w:rPr>
        <w:t>Before detailing travel in the eight Route 66 States, it is instructive for context to</w:t>
      </w:r>
      <w:r>
        <w:rPr>
          <w:spacing w:val="-23"/>
          <w:sz w:val="24"/>
        </w:rPr>
        <w:t xml:space="preserve"> </w:t>
      </w:r>
      <w:r>
        <w:rPr>
          <w:sz w:val="24"/>
        </w:rPr>
        <w:t>describe the total national travel</w:t>
      </w:r>
      <w:r>
        <w:rPr>
          <w:spacing w:val="-2"/>
          <w:sz w:val="24"/>
        </w:rPr>
        <w:t xml:space="preserve"> </w:t>
      </w:r>
      <w:r>
        <w:rPr>
          <w:sz w:val="24"/>
        </w:rPr>
        <w:t>activity.</w:t>
      </w:r>
    </w:p>
    <w:p w14:paraId="02167329" w14:textId="77777777" w:rsidR="00541E33" w:rsidRDefault="00541E33">
      <w:pPr>
        <w:pStyle w:val="BodyText"/>
        <w:spacing w:before="7"/>
        <w:rPr>
          <w:sz w:val="25"/>
        </w:rPr>
      </w:pPr>
    </w:p>
    <w:p w14:paraId="324C9EB2" w14:textId="77777777" w:rsidR="00541E33" w:rsidRDefault="007C609A">
      <w:pPr>
        <w:pStyle w:val="ListParagraph"/>
        <w:numPr>
          <w:ilvl w:val="0"/>
          <w:numId w:val="14"/>
        </w:numPr>
        <w:tabs>
          <w:tab w:val="left" w:pos="1059"/>
          <w:tab w:val="left" w:pos="1060"/>
        </w:tabs>
        <w:spacing w:before="1"/>
        <w:ind w:right="1284"/>
        <w:rPr>
          <w:sz w:val="24"/>
        </w:rPr>
      </w:pPr>
      <w:r>
        <w:rPr>
          <w:sz w:val="24"/>
        </w:rPr>
        <w:t>There is huge travel activity and tourism expenditures in the United States (U.S.). According to the U.S. Travel Association, total U.S. travel in 2015 encompassed 2.3 billion person trips and generated $947 billion in travel expenditures. Those outlays, in turn, supported 8.2 million jobs with $232 billion payroll, and generated $148 billion in tax revenues ($81 billion federal, $41 billion state, and $26 billion local government) (Tables 2 and</w:t>
      </w:r>
      <w:r>
        <w:rPr>
          <w:spacing w:val="-1"/>
          <w:sz w:val="24"/>
        </w:rPr>
        <w:t xml:space="preserve"> </w:t>
      </w:r>
      <w:r>
        <w:rPr>
          <w:sz w:val="24"/>
        </w:rPr>
        <w:t>4).</w:t>
      </w:r>
    </w:p>
    <w:p w14:paraId="4070F25A" w14:textId="77777777" w:rsidR="00541E33" w:rsidRDefault="00541E33">
      <w:pPr>
        <w:pStyle w:val="BodyText"/>
        <w:spacing w:before="4"/>
        <w:rPr>
          <w:sz w:val="25"/>
        </w:rPr>
      </w:pPr>
    </w:p>
    <w:p w14:paraId="480E2F73" w14:textId="77777777" w:rsidR="00541E33" w:rsidRDefault="007C609A">
      <w:pPr>
        <w:pStyle w:val="ListParagraph"/>
        <w:numPr>
          <w:ilvl w:val="0"/>
          <w:numId w:val="14"/>
        </w:numPr>
        <w:tabs>
          <w:tab w:val="left" w:pos="1059"/>
          <w:tab w:val="left" w:pos="1060"/>
        </w:tabs>
        <w:ind w:right="1080"/>
        <w:rPr>
          <w:sz w:val="24"/>
        </w:rPr>
      </w:pPr>
      <w:r>
        <w:rPr>
          <w:sz w:val="24"/>
        </w:rPr>
        <w:t>The scale of U.S. travel and tourism outlays and economic impacts have grown considerably over time. From 2005 to 2015, travel expenditures in the U.S. increased (not adjusted for inflation) almost $300 billion or nearly 50 percent from $654 billion (2005) to $947 billion (2015) and there were significant increases in person trips, and travel- related employment, payroll, and taxes. (See Table 2 for details.) The travel industry is truly an economic</w:t>
      </w:r>
      <w:r>
        <w:rPr>
          <w:spacing w:val="-5"/>
          <w:sz w:val="24"/>
        </w:rPr>
        <w:t xml:space="preserve"> </w:t>
      </w:r>
      <w:r>
        <w:rPr>
          <w:sz w:val="24"/>
        </w:rPr>
        <w:t>dynamo.</w:t>
      </w:r>
    </w:p>
    <w:p w14:paraId="633F36ED" w14:textId="77777777" w:rsidR="00541E33" w:rsidRDefault="00541E33">
      <w:pPr>
        <w:pStyle w:val="BodyText"/>
        <w:spacing w:before="9"/>
        <w:rPr>
          <w:sz w:val="25"/>
        </w:rPr>
      </w:pPr>
    </w:p>
    <w:p w14:paraId="0B2B0E5F" w14:textId="77777777" w:rsidR="00541E33" w:rsidRDefault="007C609A">
      <w:pPr>
        <w:pStyle w:val="ListParagraph"/>
        <w:numPr>
          <w:ilvl w:val="0"/>
          <w:numId w:val="14"/>
        </w:numPr>
        <w:tabs>
          <w:tab w:val="left" w:pos="1059"/>
          <w:tab w:val="left" w:pos="1060"/>
        </w:tabs>
        <w:spacing w:line="237" w:lineRule="auto"/>
        <w:ind w:right="1246"/>
        <w:rPr>
          <w:sz w:val="24"/>
        </w:rPr>
      </w:pPr>
      <w:r>
        <w:rPr>
          <w:sz w:val="24"/>
        </w:rPr>
        <w:t>The eight Route 66 states contain many world-class natural and manmade travel destination and as such is a huge travel market in its own right. Three of the eight</w:t>
      </w:r>
      <w:r>
        <w:rPr>
          <w:spacing w:val="-18"/>
          <w:sz w:val="24"/>
        </w:rPr>
        <w:t xml:space="preserve"> </w:t>
      </w:r>
      <w:r>
        <w:rPr>
          <w:sz w:val="24"/>
        </w:rPr>
        <w:t>Route</w:t>
      </w:r>
    </w:p>
    <w:p w14:paraId="0DD3180C" w14:textId="77777777" w:rsidR="00541E33" w:rsidRDefault="00541E33">
      <w:pPr>
        <w:spacing w:line="237" w:lineRule="auto"/>
        <w:rPr>
          <w:sz w:val="24"/>
        </w:rPr>
        <w:sectPr w:rsidR="00541E33">
          <w:pgSz w:w="12240" w:h="15840"/>
          <w:pgMar w:top="1500" w:right="380" w:bottom="1280" w:left="1100" w:header="0" w:footer="1087" w:gutter="0"/>
          <w:cols w:space="720"/>
        </w:sectPr>
      </w:pPr>
    </w:p>
    <w:p w14:paraId="764E4D69" w14:textId="77777777" w:rsidR="00541E33" w:rsidRDefault="007C609A">
      <w:pPr>
        <w:pStyle w:val="BodyText"/>
        <w:spacing w:before="72"/>
        <w:ind w:left="1059" w:right="1229"/>
      </w:pPr>
      <w:r>
        <w:lastRenderedPageBreak/>
        <w:t>66 states (California, Illinois, and Texas) are in the top 10 states in the U.S. with respect to tourism (number of trips and travel spending).</w:t>
      </w:r>
    </w:p>
    <w:p w14:paraId="34FCB92B" w14:textId="77777777" w:rsidR="00541E33" w:rsidRDefault="00541E33">
      <w:pPr>
        <w:pStyle w:val="BodyText"/>
        <w:spacing w:before="6"/>
        <w:rPr>
          <w:sz w:val="25"/>
        </w:rPr>
      </w:pPr>
    </w:p>
    <w:p w14:paraId="5E58828E" w14:textId="77777777" w:rsidR="00541E33" w:rsidRDefault="007C609A">
      <w:pPr>
        <w:pStyle w:val="ListParagraph"/>
        <w:numPr>
          <w:ilvl w:val="0"/>
          <w:numId w:val="14"/>
        </w:numPr>
        <w:tabs>
          <w:tab w:val="left" w:pos="1059"/>
          <w:tab w:val="left" w:pos="1060"/>
        </w:tabs>
        <w:ind w:right="1097"/>
        <w:rPr>
          <w:sz w:val="24"/>
        </w:rPr>
      </w:pPr>
      <w:r>
        <w:rPr>
          <w:sz w:val="24"/>
        </w:rPr>
        <w:t>Detail on the 2015 travel market in the eight Route 66 states (both collectively and by individual state) are found in Tables 3 and 4. In 2015, the total eight Route 66 states captured $289 billion in travel expenditures which in turn supported 2.4 million jobs</w:t>
      </w:r>
      <w:r>
        <w:rPr>
          <w:spacing w:val="-13"/>
          <w:sz w:val="24"/>
        </w:rPr>
        <w:t xml:space="preserve"> </w:t>
      </w:r>
      <w:r>
        <w:rPr>
          <w:sz w:val="24"/>
        </w:rPr>
        <w:t>with</w:t>
      </w:r>
    </w:p>
    <w:p w14:paraId="04957CEC" w14:textId="77777777" w:rsidR="00541E33" w:rsidRDefault="007C609A">
      <w:pPr>
        <w:pStyle w:val="BodyText"/>
        <w:ind w:left="1059" w:right="1243"/>
      </w:pPr>
      <w:r>
        <w:t>$73 billion payroll, and generated $44 billion in tax revenues ($24 billion federal, $13 billion state, and $7 billion local government). The above-cited amounts comprise a significant approximate 30 percent of total U.S. national travel expenditures in that year and associated employment, payroll, and tax generation (Table 3).</w:t>
      </w:r>
    </w:p>
    <w:p w14:paraId="75E61C75" w14:textId="77777777" w:rsidR="00541E33" w:rsidRDefault="00541E33">
      <w:pPr>
        <w:pStyle w:val="BodyText"/>
        <w:spacing w:before="5"/>
        <w:rPr>
          <w:sz w:val="25"/>
        </w:rPr>
      </w:pPr>
    </w:p>
    <w:p w14:paraId="17DEB396" w14:textId="77777777" w:rsidR="00541E33" w:rsidRDefault="007C609A">
      <w:pPr>
        <w:pStyle w:val="ListParagraph"/>
        <w:numPr>
          <w:ilvl w:val="0"/>
          <w:numId w:val="14"/>
        </w:numPr>
        <w:tabs>
          <w:tab w:val="left" w:pos="1059"/>
          <w:tab w:val="left" w:pos="1060"/>
        </w:tabs>
        <w:spacing w:line="276" w:lineRule="exact"/>
        <w:rPr>
          <w:sz w:val="24"/>
        </w:rPr>
      </w:pPr>
      <w:r>
        <w:rPr>
          <w:sz w:val="24"/>
        </w:rPr>
        <w:t>Travel activity and impacts of the eight-state Route 66 states are detailed in Tables 3</w:t>
      </w:r>
      <w:r>
        <w:rPr>
          <w:spacing w:val="-16"/>
          <w:sz w:val="24"/>
        </w:rPr>
        <w:t xml:space="preserve"> </w:t>
      </w:r>
      <w:r>
        <w:rPr>
          <w:sz w:val="24"/>
        </w:rPr>
        <w:t>and</w:t>
      </w:r>
    </w:p>
    <w:p w14:paraId="559C375D" w14:textId="77777777" w:rsidR="00541E33" w:rsidRDefault="007C609A">
      <w:pPr>
        <w:pStyle w:val="BodyText"/>
        <w:ind w:left="1059" w:right="1149"/>
      </w:pPr>
      <w:r>
        <w:t>4. For example, California alone in 2015 had $130 billion in travel expenditures, associated with 964,000 jobs, $3.1 billion payroll, and $19 billion in travel-generated tax revenues ($10 billion federal, $6 billion state, and $3 billion local government).</w:t>
      </w:r>
    </w:p>
    <w:p w14:paraId="6504DBA0" w14:textId="77777777" w:rsidR="00541E33" w:rsidRDefault="00541E33">
      <w:pPr>
        <w:pStyle w:val="BodyText"/>
        <w:spacing w:before="5"/>
        <w:rPr>
          <w:sz w:val="25"/>
        </w:rPr>
      </w:pPr>
    </w:p>
    <w:p w14:paraId="066A7819" w14:textId="77777777" w:rsidR="00541E33" w:rsidRDefault="007C609A">
      <w:pPr>
        <w:pStyle w:val="ListParagraph"/>
        <w:numPr>
          <w:ilvl w:val="0"/>
          <w:numId w:val="14"/>
        </w:numPr>
        <w:tabs>
          <w:tab w:val="left" w:pos="1059"/>
          <w:tab w:val="left" w:pos="1060"/>
        </w:tabs>
        <w:ind w:right="1121"/>
        <w:rPr>
          <w:sz w:val="24"/>
        </w:rPr>
      </w:pPr>
      <w:r>
        <w:rPr>
          <w:sz w:val="24"/>
        </w:rPr>
        <w:t>Of the eight Route 66 states, the California tourism outlay and impacts in 2015 are the largest, followed in turn by Texas and then Illinois with $68 billion and $37 billion travel expenditures, respectively. (Recall, CA, TX and IL are in the top ten travel states nationally.) However, all of the eight Route 66 states have considerable travel expenditures in 2015 (about $7-8 billion each in NM, KS, and OK; $14 billion in MS, and $18 billion in AZ) and large economic impacts as are detailed in Tables 2 and 3. For instance, travel expenditures of $18.5 billion in Arizona in 2015 generated about</w:t>
      </w:r>
      <w:r>
        <w:rPr>
          <w:spacing w:val="-14"/>
          <w:sz w:val="24"/>
        </w:rPr>
        <w:t xml:space="preserve"> </w:t>
      </w:r>
      <w:r>
        <w:rPr>
          <w:sz w:val="24"/>
        </w:rPr>
        <w:t>167,000 jobs nationally, with $5.2 billion</w:t>
      </w:r>
      <w:r>
        <w:rPr>
          <w:spacing w:val="-1"/>
          <w:sz w:val="24"/>
        </w:rPr>
        <w:t xml:space="preserve"> </w:t>
      </w:r>
      <w:r>
        <w:rPr>
          <w:sz w:val="24"/>
        </w:rPr>
        <w:t>payroll.</w:t>
      </w:r>
    </w:p>
    <w:p w14:paraId="3D8E0AEF" w14:textId="77777777" w:rsidR="00541E33" w:rsidRDefault="00541E33">
      <w:pPr>
        <w:pStyle w:val="BodyText"/>
        <w:spacing w:before="5"/>
        <w:rPr>
          <w:sz w:val="25"/>
        </w:rPr>
      </w:pPr>
    </w:p>
    <w:p w14:paraId="0D4640FA" w14:textId="77777777" w:rsidR="00541E33" w:rsidRDefault="007C609A">
      <w:pPr>
        <w:pStyle w:val="ListParagraph"/>
        <w:numPr>
          <w:ilvl w:val="0"/>
          <w:numId w:val="14"/>
        </w:numPr>
        <w:tabs>
          <w:tab w:val="left" w:pos="1059"/>
          <w:tab w:val="left" w:pos="1060"/>
        </w:tabs>
        <w:ind w:right="1156"/>
        <w:rPr>
          <w:sz w:val="24"/>
        </w:rPr>
      </w:pPr>
      <w:r>
        <w:rPr>
          <w:sz w:val="24"/>
        </w:rPr>
        <w:t>The considerable scale of tourism in the eight Route 66 states is not a recent phenomenon, what we observed for 2015, but has been significant for some time. This considerable scale is evident from Table 4 which shows travel statistics (spending, employment, payroll, and tax generation) for the eight states (both individually and collectively) and the nation for both 2005 and 2010. Consistent throughout the time periods observed thus far (2015, 2010 and 2005), aggregate Route 66 state travel activity comprises about 30 percent of the total U.S. travel spending and economic</w:t>
      </w:r>
      <w:r>
        <w:rPr>
          <w:spacing w:val="-9"/>
          <w:sz w:val="24"/>
        </w:rPr>
        <w:t xml:space="preserve"> </w:t>
      </w:r>
      <w:r>
        <w:rPr>
          <w:sz w:val="24"/>
        </w:rPr>
        <w:t>impacts.</w:t>
      </w:r>
    </w:p>
    <w:p w14:paraId="5B377B9A" w14:textId="797E17F7" w:rsidR="00541E33" w:rsidRDefault="00B92228">
      <w:pPr>
        <w:pStyle w:val="BodyText"/>
        <w:spacing w:before="6"/>
        <w:rPr>
          <w:sz w:val="29"/>
        </w:rPr>
      </w:pPr>
      <w:r>
        <w:rPr>
          <w:noProof/>
          <w:lang w:bidi="ar-SA"/>
        </w:rPr>
        <mc:AlternateContent>
          <mc:Choice Requires="wps">
            <w:drawing>
              <wp:anchor distT="0" distB="0" distL="0" distR="0" simplePos="0" relativeHeight="1144" behindDoc="0" locked="0" layoutInCell="1" allowOverlap="1" wp14:anchorId="1334FE9C" wp14:editId="3C3C89C5">
                <wp:simplePos x="0" y="0"/>
                <wp:positionH relativeFrom="page">
                  <wp:posOffset>1209675</wp:posOffset>
                </wp:positionH>
                <wp:positionV relativeFrom="paragraph">
                  <wp:posOffset>245110</wp:posOffset>
                </wp:positionV>
                <wp:extent cx="5334635" cy="266700"/>
                <wp:effectExtent l="3175" t="3810" r="8890" b="8890"/>
                <wp:wrapTopAndBottom/>
                <wp:docPr id="18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BE0B5" w14:textId="77777777" w:rsidR="00DF171C" w:rsidRDefault="00DF171C">
                            <w:pPr>
                              <w:pStyle w:val="BodyText"/>
                              <w:spacing w:before="57"/>
                              <w:ind w:left="137"/>
                            </w:pPr>
                            <w:r>
                              <w:t>HERITAGE TOURISM NATIONALY AND IN THE EIGHT ROUTE 66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4FE9C" id="Text Box 143" o:spid="_x0000_s1031" type="#_x0000_t202" style="position:absolute;margin-left:95.25pt;margin-top:19.3pt;width:420.05pt;height:21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" filled="f">
                <v:textbox inset="0,0,0,0">
                  <w:txbxContent>
                    <w:p w14:paraId="06CBE0B5" w14:textId="77777777" w:rsidR="00DF171C" w:rsidRDefault="00DF171C">
                      <w:pPr>
                        <w:pStyle w:val="BodyText"/>
                        <w:spacing w:before="57"/>
                        <w:ind w:left="137"/>
                      </w:pPr>
                      <w:r>
                        <w:t>HERITAGE TOURISM NATIONALY AND IN THE EIGHT ROUTE 66 STATES</w:t>
                      </w:r>
                    </w:p>
                  </w:txbxContent>
                </v:textbox>
                <w10:wrap type="topAndBottom" anchorx="page"/>
              </v:shape>
            </w:pict>
          </mc:Fallback>
        </mc:AlternateContent>
      </w:r>
    </w:p>
    <w:p w14:paraId="7A8DB967" w14:textId="77777777" w:rsidR="00541E33" w:rsidRDefault="00541E33">
      <w:pPr>
        <w:pStyle w:val="BodyText"/>
        <w:rPr>
          <w:sz w:val="26"/>
        </w:rPr>
      </w:pPr>
    </w:p>
    <w:p w14:paraId="2A0EAB4A" w14:textId="77777777" w:rsidR="00541E33" w:rsidRDefault="00541E33">
      <w:pPr>
        <w:pStyle w:val="BodyText"/>
        <w:rPr>
          <w:sz w:val="22"/>
        </w:rPr>
      </w:pPr>
    </w:p>
    <w:p w14:paraId="0FCE0DED" w14:textId="77777777" w:rsidR="00541E33" w:rsidRDefault="007C609A">
      <w:pPr>
        <w:pStyle w:val="ListParagraph"/>
        <w:numPr>
          <w:ilvl w:val="0"/>
          <w:numId w:val="14"/>
        </w:numPr>
        <w:tabs>
          <w:tab w:val="left" w:pos="1059"/>
          <w:tab w:val="left" w:pos="1060"/>
        </w:tabs>
        <w:ind w:right="1159"/>
        <w:rPr>
          <w:sz w:val="24"/>
        </w:rPr>
      </w:pPr>
      <w:r>
        <w:rPr>
          <w:sz w:val="24"/>
        </w:rPr>
        <w:t>Heritage tourism (one aspect of Route 66 travel) is an important and growing component of the total U.S. travel</w:t>
      </w:r>
      <w:r>
        <w:rPr>
          <w:spacing w:val="-3"/>
          <w:sz w:val="24"/>
        </w:rPr>
        <w:t xml:space="preserve"> </w:t>
      </w:r>
      <w:r>
        <w:rPr>
          <w:sz w:val="24"/>
        </w:rPr>
        <w:t>market.</w:t>
      </w:r>
    </w:p>
    <w:p w14:paraId="6EF900FB" w14:textId="77777777" w:rsidR="00541E33" w:rsidRDefault="00541E33">
      <w:pPr>
        <w:pStyle w:val="BodyText"/>
        <w:spacing w:before="4"/>
        <w:rPr>
          <w:sz w:val="25"/>
        </w:rPr>
      </w:pPr>
    </w:p>
    <w:p w14:paraId="61A78CC0" w14:textId="2AAE7A61" w:rsidR="00541E33" w:rsidRDefault="007C609A">
      <w:pPr>
        <w:pStyle w:val="ListParagraph"/>
        <w:numPr>
          <w:ilvl w:val="0"/>
          <w:numId w:val="14"/>
        </w:numPr>
        <w:tabs>
          <w:tab w:val="left" w:pos="1059"/>
          <w:tab w:val="left" w:pos="1060"/>
        </w:tabs>
        <w:ind w:right="1252"/>
        <w:rPr>
          <w:sz w:val="24"/>
        </w:rPr>
      </w:pPr>
      <w:r>
        <w:rPr>
          <w:sz w:val="24"/>
        </w:rPr>
        <w:t xml:space="preserve">While significant to U.S. tourism, unfortunately there is incomplete data on heritage tourism and what it is available is often dated. For example, a widely cited study on the subject is </w:t>
      </w:r>
      <w:r w:rsidR="00EE662B">
        <w:rPr>
          <w:i/>
          <w:sz w:val="24"/>
        </w:rPr>
        <w:t>T</w:t>
      </w:r>
      <w:r w:rsidRPr="00EE662B">
        <w:rPr>
          <w:i/>
          <w:sz w:val="24"/>
        </w:rPr>
        <w:t>he</w:t>
      </w:r>
      <w:r>
        <w:rPr>
          <w:sz w:val="24"/>
        </w:rPr>
        <w:t xml:space="preserve"> </w:t>
      </w:r>
      <w:r>
        <w:rPr>
          <w:i/>
          <w:sz w:val="24"/>
        </w:rPr>
        <w:t xml:space="preserve">Historic Cultural Traveler </w:t>
      </w:r>
      <w:r>
        <w:rPr>
          <w:sz w:val="24"/>
        </w:rPr>
        <w:t>analysis conducted by the Travel Industry Association of America; however, this excellent an</w:t>
      </w:r>
      <w:r w:rsidR="002223F1">
        <w:rPr>
          <w:sz w:val="24"/>
        </w:rPr>
        <w:t>alysis was released back in 2003</w:t>
      </w:r>
      <w:r>
        <w:rPr>
          <w:sz w:val="24"/>
        </w:rPr>
        <w:t xml:space="preserve"> and is based on 2002 U.S. travel</w:t>
      </w:r>
      <w:r>
        <w:rPr>
          <w:spacing w:val="-1"/>
          <w:sz w:val="24"/>
        </w:rPr>
        <w:t xml:space="preserve"> </w:t>
      </w:r>
      <w:r>
        <w:rPr>
          <w:sz w:val="24"/>
        </w:rPr>
        <w:t>information.</w:t>
      </w:r>
    </w:p>
    <w:p w14:paraId="73CF8D6B" w14:textId="77777777" w:rsidR="00541E33" w:rsidRDefault="00541E33">
      <w:pPr>
        <w:rPr>
          <w:sz w:val="24"/>
        </w:rPr>
        <w:sectPr w:rsidR="00541E33">
          <w:pgSz w:w="12240" w:h="15840"/>
          <w:pgMar w:top="1360" w:right="380" w:bottom="1280" w:left="1100" w:header="0" w:footer="1087" w:gutter="0"/>
          <w:cols w:space="720"/>
        </w:sectPr>
      </w:pPr>
    </w:p>
    <w:p w14:paraId="7C7142BF" w14:textId="77777777" w:rsidR="00541E33" w:rsidRDefault="00541E33">
      <w:pPr>
        <w:pStyle w:val="BodyText"/>
        <w:spacing w:before="6"/>
        <w:rPr>
          <w:sz w:val="9"/>
        </w:rPr>
      </w:pPr>
    </w:p>
    <w:p w14:paraId="201A836A" w14:textId="77777777" w:rsidR="00541E33" w:rsidRDefault="007C609A">
      <w:pPr>
        <w:pStyle w:val="ListParagraph"/>
        <w:numPr>
          <w:ilvl w:val="0"/>
          <w:numId w:val="14"/>
        </w:numPr>
        <w:tabs>
          <w:tab w:val="left" w:pos="1059"/>
          <w:tab w:val="left" w:pos="1060"/>
        </w:tabs>
        <w:spacing w:before="116"/>
        <w:ind w:right="1112"/>
        <w:rPr>
          <w:sz w:val="24"/>
        </w:rPr>
      </w:pPr>
      <w:r>
        <w:rPr>
          <w:sz w:val="24"/>
        </w:rPr>
        <w:t xml:space="preserve">Very few states collect detailed information on the heritage traveler per se, however, from the all traveler information they regularly assemble, it is possible to </w:t>
      </w:r>
      <w:r>
        <w:rPr>
          <w:i/>
          <w:sz w:val="24"/>
        </w:rPr>
        <w:t xml:space="preserve">estimate </w:t>
      </w:r>
      <w:r>
        <w:rPr>
          <w:sz w:val="24"/>
        </w:rPr>
        <w:t>the magnitude, profile and spending of heritage travelers. For example, a recent (2015) study for the state of Texas jointly conducted by the University of Texas and Rutgers University estimated that about 4 percent of all traveler spending in Texas could be directly attributed to heritage travel. This share was estimated through examining an annual travel survey conducted for Texas by a firm contracted by the state, D.K. Shifflets and Associates, and flagging the spending of those survey respondents who citied “visit a historic site” as a primary</w:t>
      </w:r>
      <w:r>
        <w:rPr>
          <w:spacing w:val="-7"/>
          <w:sz w:val="24"/>
        </w:rPr>
        <w:t xml:space="preserve"> </w:t>
      </w:r>
      <w:r>
        <w:rPr>
          <w:sz w:val="24"/>
        </w:rPr>
        <w:t>activity.</w:t>
      </w:r>
    </w:p>
    <w:p w14:paraId="34302DE2" w14:textId="77777777" w:rsidR="00541E33" w:rsidRDefault="00541E33">
      <w:pPr>
        <w:pStyle w:val="BodyText"/>
        <w:spacing w:before="5"/>
        <w:rPr>
          <w:sz w:val="25"/>
        </w:rPr>
      </w:pPr>
    </w:p>
    <w:p w14:paraId="375D0FAB" w14:textId="77777777" w:rsidR="00541E33" w:rsidRDefault="007C609A">
      <w:pPr>
        <w:pStyle w:val="ListParagraph"/>
        <w:numPr>
          <w:ilvl w:val="0"/>
          <w:numId w:val="14"/>
        </w:numPr>
        <w:tabs>
          <w:tab w:val="left" w:pos="1059"/>
          <w:tab w:val="left" w:pos="1060"/>
        </w:tabs>
        <w:ind w:right="1190"/>
        <w:rPr>
          <w:sz w:val="24"/>
        </w:rPr>
      </w:pPr>
      <w:r>
        <w:rPr>
          <w:sz w:val="24"/>
        </w:rPr>
        <w:t>As an important aspect of Route 66 travel is heritage in nature, it would be beneficial</w:t>
      </w:r>
      <w:r>
        <w:rPr>
          <w:spacing w:val="-20"/>
          <w:sz w:val="24"/>
        </w:rPr>
        <w:t xml:space="preserve"> </w:t>
      </w:r>
      <w:r>
        <w:rPr>
          <w:sz w:val="24"/>
        </w:rPr>
        <w:t>for the eight Route 66 states to examine the travel survey data they regularly already collect (such as from D.K. Shifflets and other firms) to better understand their heritage travel component.</w:t>
      </w:r>
    </w:p>
    <w:p w14:paraId="082EE16D" w14:textId="77777777" w:rsidR="00541E33" w:rsidRDefault="00541E33">
      <w:pPr>
        <w:pStyle w:val="BodyText"/>
        <w:spacing w:before="4"/>
        <w:rPr>
          <w:sz w:val="25"/>
        </w:rPr>
      </w:pPr>
    </w:p>
    <w:p w14:paraId="098ABEF5" w14:textId="77777777" w:rsidR="00541E33" w:rsidRDefault="007C609A">
      <w:pPr>
        <w:pStyle w:val="ListParagraph"/>
        <w:numPr>
          <w:ilvl w:val="0"/>
          <w:numId w:val="14"/>
        </w:numPr>
        <w:tabs>
          <w:tab w:val="left" w:pos="1059"/>
          <w:tab w:val="left" w:pos="1060"/>
        </w:tabs>
        <w:ind w:right="1067"/>
        <w:rPr>
          <w:sz w:val="24"/>
        </w:rPr>
      </w:pPr>
      <w:r>
        <w:rPr>
          <w:sz w:val="24"/>
        </w:rPr>
        <w:t>En route to that possible future state detailed heritage travel investigation, Rutgers applies a reconnaissance study of the order of magnitude of heritage travel in the eight Route 66 states and their economic impacts as</w:t>
      </w:r>
      <w:r>
        <w:rPr>
          <w:spacing w:val="-1"/>
          <w:sz w:val="24"/>
        </w:rPr>
        <w:t xml:space="preserve"> </w:t>
      </w:r>
      <w:r>
        <w:rPr>
          <w:sz w:val="24"/>
        </w:rPr>
        <w:t>follows.</w:t>
      </w:r>
    </w:p>
    <w:p w14:paraId="2ACC84DD" w14:textId="77777777" w:rsidR="00541E33" w:rsidRDefault="00541E33">
      <w:pPr>
        <w:pStyle w:val="BodyText"/>
        <w:spacing w:before="9"/>
      </w:pPr>
    </w:p>
    <w:p w14:paraId="0311CD2F" w14:textId="77777777" w:rsidR="00541E33" w:rsidRDefault="007C609A">
      <w:pPr>
        <w:pStyle w:val="ListParagraph"/>
        <w:numPr>
          <w:ilvl w:val="0"/>
          <w:numId w:val="14"/>
        </w:numPr>
        <w:tabs>
          <w:tab w:val="left" w:pos="1059"/>
          <w:tab w:val="left" w:pos="1060"/>
        </w:tabs>
        <w:spacing w:line="237" w:lineRule="auto"/>
        <w:ind w:right="1114"/>
        <w:rPr>
          <w:sz w:val="24"/>
        </w:rPr>
      </w:pPr>
      <w:r>
        <w:rPr>
          <w:position w:val="1"/>
          <w:sz w:val="24"/>
        </w:rPr>
        <w:t>Based on the 2015 joint University of Texas and Rutgers study of travel, and from prior</w:t>
      </w:r>
      <w:r>
        <w:rPr>
          <w:sz w:val="24"/>
        </w:rPr>
        <w:t xml:space="preserve"> Rutgers state impacts of historic preservation studies conducted in Florida, Massachusetts, Missouri, Oklahoma and numerous other states, Rutgers estimates that of the total $289 billion travel expenditures in the eight Route 66 states in 2015 about 5 percent or $14.5 billion can be directly related to heritage travel. (This is a conservative, or lower threshold estimated.) Rutgers then quantifies the total economic impacts (i.e., direct as well as multiplier, or secondary, economic consequences) to both the nation and by state (for each of the Route 66 states and for eight states collectively). This investigation utilizes the Preservation Economic Impact Model (PEIM), a</w:t>
      </w:r>
      <w:r>
        <w:rPr>
          <w:spacing w:val="-20"/>
          <w:sz w:val="24"/>
        </w:rPr>
        <w:t xml:space="preserve"> </w:t>
      </w:r>
      <w:r>
        <w:rPr>
          <w:sz w:val="24"/>
        </w:rPr>
        <w:t>comprehensive economic model developed by Rutgers University for the National Park</w:t>
      </w:r>
      <w:r>
        <w:rPr>
          <w:spacing w:val="-15"/>
          <w:sz w:val="24"/>
        </w:rPr>
        <w:t xml:space="preserve"> </w:t>
      </w:r>
      <w:r>
        <w:rPr>
          <w:sz w:val="24"/>
        </w:rPr>
        <w:t>Service.</w:t>
      </w:r>
    </w:p>
    <w:p w14:paraId="5CF92EB5" w14:textId="77777777" w:rsidR="00541E33" w:rsidRDefault="00541E33">
      <w:pPr>
        <w:pStyle w:val="BodyText"/>
        <w:spacing w:before="10"/>
        <w:rPr>
          <w:sz w:val="25"/>
        </w:rPr>
      </w:pPr>
    </w:p>
    <w:p w14:paraId="5E81BD28" w14:textId="77777777" w:rsidR="00541E33" w:rsidRDefault="007C609A">
      <w:pPr>
        <w:pStyle w:val="ListParagraph"/>
        <w:numPr>
          <w:ilvl w:val="0"/>
          <w:numId w:val="14"/>
        </w:numPr>
        <w:tabs>
          <w:tab w:val="left" w:pos="1059"/>
          <w:tab w:val="left" w:pos="1060"/>
        </w:tabs>
        <w:rPr>
          <w:sz w:val="24"/>
        </w:rPr>
      </w:pPr>
      <w:r>
        <w:rPr>
          <w:position w:val="1"/>
          <w:sz w:val="24"/>
        </w:rPr>
        <w:t>The results of the PEIM</w:t>
      </w:r>
      <w:r>
        <w:rPr>
          <w:spacing w:val="-4"/>
          <w:position w:val="1"/>
          <w:sz w:val="24"/>
        </w:rPr>
        <w:t xml:space="preserve"> </w:t>
      </w:r>
      <w:r>
        <w:rPr>
          <w:position w:val="1"/>
          <w:sz w:val="24"/>
        </w:rPr>
        <w:t>include:</w:t>
      </w:r>
    </w:p>
    <w:p w14:paraId="32428B7D" w14:textId="77777777" w:rsidR="00541E33" w:rsidRDefault="007C609A">
      <w:pPr>
        <w:pStyle w:val="ListParagraph"/>
        <w:numPr>
          <w:ilvl w:val="0"/>
          <w:numId w:val="10"/>
        </w:numPr>
        <w:tabs>
          <w:tab w:val="left" w:pos="1624"/>
        </w:tabs>
        <w:spacing w:before="40" w:line="288" w:lineRule="auto"/>
        <w:ind w:right="1129" w:firstLine="0"/>
        <w:rPr>
          <w:sz w:val="24"/>
        </w:rPr>
      </w:pPr>
      <w:r>
        <w:rPr>
          <w:sz w:val="24"/>
        </w:rPr>
        <w:t>JOBS: Employment, both part- and full-time, by place of work, estimated using</w:t>
      </w:r>
      <w:r>
        <w:rPr>
          <w:spacing w:val="-21"/>
          <w:sz w:val="24"/>
        </w:rPr>
        <w:t xml:space="preserve"> </w:t>
      </w:r>
      <w:r>
        <w:rPr>
          <w:sz w:val="24"/>
        </w:rPr>
        <w:t>the typical job characteristics of each industry.</w:t>
      </w:r>
    </w:p>
    <w:p w14:paraId="3DEDF9BA" w14:textId="77777777" w:rsidR="00541E33" w:rsidRDefault="007C609A">
      <w:pPr>
        <w:pStyle w:val="ListParagraph"/>
        <w:numPr>
          <w:ilvl w:val="0"/>
          <w:numId w:val="10"/>
        </w:numPr>
        <w:tabs>
          <w:tab w:val="left" w:pos="1627"/>
        </w:tabs>
        <w:spacing w:line="288" w:lineRule="auto"/>
        <w:ind w:right="1307" w:firstLine="0"/>
        <w:rPr>
          <w:sz w:val="24"/>
        </w:rPr>
      </w:pPr>
      <w:r>
        <w:rPr>
          <w:sz w:val="24"/>
        </w:rPr>
        <w:t>INCOME: “Earned” or labor income; specifically, wages, salaries, and proprietor income.</w:t>
      </w:r>
    </w:p>
    <w:p w14:paraId="6D921AB3" w14:textId="77777777" w:rsidR="00541E33" w:rsidRDefault="007C609A">
      <w:pPr>
        <w:pStyle w:val="ListParagraph"/>
        <w:numPr>
          <w:ilvl w:val="0"/>
          <w:numId w:val="10"/>
        </w:numPr>
        <w:tabs>
          <w:tab w:val="left" w:pos="1624"/>
        </w:tabs>
        <w:spacing w:line="288" w:lineRule="auto"/>
        <w:ind w:right="1382" w:firstLine="0"/>
        <w:rPr>
          <w:sz w:val="24"/>
        </w:rPr>
      </w:pPr>
      <w:r>
        <w:rPr>
          <w:sz w:val="24"/>
        </w:rPr>
        <w:t>WEALTH: Value-added—the sub-national equivalent of gross domestic product (GDP).</w:t>
      </w:r>
    </w:p>
    <w:p w14:paraId="191745D5" w14:textId="77777777" w:rsidR="00541E33" w:rsidRDefault="007C609A">
      <w:pPr>
        <w:pStyle w:val="ListParagraph"/>
        <w:numPr>
          <w:ilvl w:val="0"/>
          <w:numId w:val="10"/>
        </w:numPr>
        <w:tabs>
          <w:tab w:val="left" w:pos="1624"/>
        </w:tabs>
        <w:ind w:firstLine="0"/>
        <w:rPr>
          <w:sz w:val="24"/>
        </w:rPr>
      </w:pPr>
      <w:r>
        <w:rPr>
          <w:sz w:val="24"/>
        </w:rPr>
        <w:t>OUTPUT: The value of shipments, as reported in the Economic</w:t>
      </w:r>
      <w:r>
        <w:rPr>
          <w:spacing w:val="-8"/>
          <w:sz w:val="24"/>
        </w:rPr>
        <w:t xml:space="preserve"> </w:t>
      </w:r>
      <w:r>
        <w:rPr>
          <w:sz w:val="24"/>
        </w:rPr>
        <w:t>Census.</w:t>
      </w:r>
    </w:p>
    <w:p w14:paraId="2CDEB926" w14:textId="77777777" w:rsidR="00541E33" w:rsidRDefault="007C609A">
      <w:pPr>
        <w:pStyle w:val="ListParagraph"/>
        <w:numPr>
          <w:ilvl w:val="0"/>
          <w:numId w:val="10"/>
        </w:numPr>
        <w:tabs>
          <w:tab w:val="left" w:pos="1624"/>
        </w:tabs>
        <w:spacing w:before="55"/>
        <w:ind w:right="1172" w:firstLine="0"/>
        <w:rPr>
          <w:sz w:val="24"/>
        </w:rPr>
      </w:pPr>
      <w:r>
        <w:rPr>
          <w:sz w:val="24"/>
        </w:rPr>
        <w:t>TAXES: Tax revenues generated by the activity, which include taxes to the</w:t>
      </w:r>
      <w:r>
        <w:rPr>
          <w:spacing w:val="-22"/>
          <w:sz w:val="24"/>
        </w:rPr>
        <w:t xml:space="preserve"> </w:t>
      </w:r>
      <w:r>
        <w:rPr>
          <w:sz w:val="24"/>
        </w:rPr>
        <w:t>federal government and to state and local governments.</w:t>
      </w:r>
    </w:p>
    <w:p w14:paraId="7771A631" w14:textId="77777777" w:rsidR="00541E33" w:rsidRDefault="00541E33">
      <w:pPr>
        <w:pStyle w:val="BodyText"/>
        <w:spacing w:before="9"/>
        <w:rPr>
          <w:sz w:val="25"/>
        </w:rPr>
      </w:pPr>
    </w:p>
    <w:p w14:paraId="5E019944" w14:textId="77777777" w:rsidR="00541E33" w:rsidRDefault="007C609A">
      <w:pPr>
        <w:pStyle w:val="ListParagraph"/>
        <w:numPr>
          <w:ilvl w:val="0"/>
          <w:numId w:val="14"/>
        </w:numPr>
        <w:tabs>
          <w:tab w:val="left" w:pos="1059"/>
          <w:tab w:val="left" w:pos="1060"/>
        </w:tabs>
        <w:spacing w:line="228" w:lineRule="auto"/>
        <w:ind w:right="1451"/>
        <w:rPr>
          <w:sz w:val="24"/>
        </w:rPr>
      </w:pPr>
      <w:r>
        <w:rPr>
          <w:position w:val="1"/>
          <w:sz w:val="24"/>
        </w:rPr>
        <w:t>Table 6 summarizes the economic impacts with the full detail of the PEIM analysis</w:t>
      </w:r>
      <w:r>
        <w:rPr>
          <w:sz w:val="24"/>
        </w:rPr>
        <w:t xml:space="preserve"> contained in multiple tables in an appendix. To synthesize at a glance, the total</w:t>
      </w:r>
      <w:r>
        <w:rPr>
          <w:spacing w:val="-21"/>
          <w:sz w:val="24"/>
        </w:rPr>
        <w:t xml:space="preserve"> </w:t>
      </w:r>
      <w:r>
        <w:rPr>
          <w:sz w:val="24"/>
        </w:rPr>
        <w:t>(direct</w:t>
      </w:r>
    </w:p>
    <w:p w14:paraId="7E619C18" w14:textId="77777777" w:rsidR="00541E33" w:rsidRDefault="00541E33">
      <w:pPr>
        <w:spacing w:line="228" w:lineRule="auto"/>
        <w:rPr>
          <w:sz w:val="24"/>
        </w:rPr>
        <w:sectPr w:rsidR="00541E33">
          <w:pgSz w:w="12240" w:h="15840"/>
          <w:pgMar w:top="1500" w:right="380" w:bottom="1280" w:left="1100" w:header="0" w:footer="1087" w:gutter="0"/>
          <w:cols w:space="720"/>
        </w:sectPr>
      </w:pPr>
    </w:p>
    <w:p w14:paraId="01AE2F1F" w14:textId="77777777" w:rsidR="00541E33" w:rsidRDefault="007C609A">
      <w:pPr>
        <w:pStyle w:val="BodyText"/>
        <w:spacing w:before="72"/>
        <w:ind w:left="1060" w:right="1101"/>
      </w:pPr>
      <w:r>
        <w:lastRenderedPageBreak/>
        <w:t>and multiplier) benefits of the $14.5 billion heritage spending in the eight Route 66 states are quite extensive and encompass the following:</w:t>
      </w:r>
    </w:p>
    <w:p w14:paraId="1252690B" w14:textId="77777777" w:rsidR="00541E33" w:rsidRDefault="00541E33">
      <w:pPr>
        <w:pStyle w:val="BodyText"/>
      </w:pPr>
    </w:p>
    <w:p w14:paraId="7E9487FD" w14:textId="77777777" w:rsidR="00541E33" w:rsidRDefault="007C609A">
      <w:pPr>
        <w:pStyle w:val="ListParagraph"/>
        <w:numPr>
          <w:ilvl w:val="1"/>
          <w:numId w:val="14"/>
        </w:numPr>
        <w:tabs>
          <w:tab w:val="left" w:pos="1780"/>
        </w:tabs>
        <w:spacing w:line="281" w:lineRule="exact"/>
        <w:rPr>
          <w:sz w:val="24"/>
        </w:rPr>
      </w:pPr>
      <w:r>
        <w:rPr>
          <w:sz w:val="24"/>
        </w:rPr>
        <w:t>The national-level total economic impacts are 263,000 jobs, $6.9 billion</w:t>
      </w:r>
      <w:r>
        <w:rPr>
          <w:spacing w:val="-7"/>
          <w:sz w:val="24"/>
        </w:rPr>
        <w:t xml:space="preserve"> </w:t>
      </w:r>
      <w:r>
        <w:rPr>
          <w:sz w:val="24"/>
        </w:rPr>
        <w:t>income,</w:t>
      </w:r>
    </w:p>
    <w:p w14:paraId="2331E036" w14:textId="77777777" w:rsidR="00541E33" w:rsidRDefault="007C609A">
      <w:pPr>
        <w:pStyle w:val="BodyText"/>
        <w:ind w:left="1780" w:right="1740"/>
      </w:pPr>
      <w:r>
        <w:t>$10.8 billion GDP, $23.4 billion output, and $3.1 billion taxes ($1.8 billion federal, $0.7 billion state, and $0.5 billion local government).</w:t>
      </w:r>
    </w:p>
    <w:p w14:paraId="4B732F4A" w14:textId="77777777" w:rsidR="00541E33" w:rsidRDefault="007C609A">
      <w:pPr>
        <w:pStyle w:val="ListParagraph"/>
        <w:numPr>
          <w:ilvl w:val="1"/>
          <w:numId w:val="14"/>
        </w:numPr>
        <w:tabs>
          <w:tab w:val="left" w:pos="1780"/>
        </w:tabs>
        <w:spacing w:line="237" w:lineRule="auto"/>
        <w:ind w:right="1459"/>
        <w:rPr>
          <w:sz w:val="24"/>
        </w:rPr>
      </w:pPr>
      <w:r>
        <w:rPr>
          <w:sz w:val="24"/>
        </w:rPr>
        <w:t>The total economic impacts to the eight Route 66 states are 232,000 jobs, $5.6 billion income, $8.7 billion GDP, $18.3 billion output, and $2.8 billion taxes ($1.7 billion federal, $ 0.7 billion state, and $0.4 billion local government; see also Table 1</w:t>
      </w:r>
      <w:r>
        <w:rPr>
          <w:spacing w:val="-2"/>
          <w:sz w:val="24"/>
        </w:rPr>
        <w:t xml:space="preserve"> </w:t>
      </w:r>
      <w:r>
        <w:rPr>
          <w:sz w:val="24"/>
        </w:rPr>
        <w:t>summary).</w:t>
      </w:r>
    </w:p>
    <w:p w14:paraId="1CEA0227" w14:textId="77777777" w:rsidR="00541E33" w:rsidRDefault="00541E33">
      <w:pPr>
        <w:pStyle w:val="BodyText"/>
        <w:spacing w:before="2"/>
        <w:rPr>
          <w:sz w:val="25"/>
        </w:rPr>
      </w:pPr>
    </w:p>
    <w:p w14:paraId="58614498" w14:textId="77777777" w:rsidR="00541E33" w:rsidRDefault="007C609A">
      <w:pPr>
        <w:pStyle w:val="ListParagraph"/>
        <w:numPr>
          <w:ilvl w:val="0"/>
          <w:numId w:val="14"/>
        </w:numPr>
        <w:tabs>
          <w:tab w:val="left" w:pos="1059"/>
          <w:tab w:val="left" w:pos="1060"/>
        </w:tabs>
        <w:ind w:right="1246"/>
        <w:rPr>
          <w:sz w:val="24"/>
        </w:rPr>
      </w:pPr>
      <w:r>
        <w:rPr>
          <w:sz w:val="24"/>
        </w:rPr>
        <w:t>Further detail by state is contained in Table 6. For example, in 2015, Illinois had $37.3 billion in travel expenditures of which $1.86 billion (5 percent) is estimated to comprise heritage travel spending. The $1.86 billion Illinois heritage travel outlay had national economic impacts of 34,000 jobs, $900 million income, $1.4 billion GDP, and $396 million in taxes. The lion’s share of these national benefits were captured at the state of Illinois level (30,000 jobs, $714 million income, $1.1 billion GDP, and $364 million taxes). That large state capture is evident in other states. For instance, of the approximately 15,000 jobs generated nationally by the estimated $693 million Missouri heritage travel in 2015, 13,000 were retained</w:t>
      </w:r>
      <w:r>
        <w:rPr>
          <w:spacing w:val="-2"/>
          <w:sz w:val="24"/>
        </w:rPr>
        <w:t xml:space="preserve"> </w:t>
      </w:r>
      <w:r>
        <w:rPr>
          <w:sz w:val="24"/>
        </w:rPr>
        <w:t>in-state.</w:t>
      </w:r>
    </w:p>
    <w:p w14:paraId="26915E6D" w14:textId="77777777" w:rsidR="00541E33" w:rsidRDefault="00541E33">
      <w:pPr>
        <w:pStyle w:val="BodyText"/>
        <w:spacing w:before="5"/>
        <w:rPr>
          <w:sz w:val="25"/>
        </w:rPr>
      </w:pPr>
    </w:p>
    <w:p w14:paraId="31E041F5" w14:textId="77777777" w:rsidR="00541E33" w:rsidRDefault="007C609A">
      <w:pPr>
        <w:pStyle w:val="ListParagraph"/>
        <w:numPr>
          <w:ilvl w:val="0"/>
          <w:numId w:val="14"/>
        </w:numPr>
        <w:tabs>
          <w:tab w:val="left" w:pos="1060"/>
        </w:tabs>
        <w:ind w:right="1108"/>
        <w:jc w:val="both"/>
        <w:rPr>
          <w:sz w:val="24"/>
        </w:rPr>
      </w:pPr>
      <w:r>
        <w:rPr>
          <w:sz w:val="24"/>
        </w:rPr>
        <w:t>National and state-level economic impacts by industry for the eight Route 66 states (both collectively and individually) are found in the appendix A and are summarized in</w:t>
      </w:r>
      <w:r>
        <w:rPr>
          <w:spacing w:val="-19"/>
          <w:sz w:val="24"/>
        </w:rPr>
        <w:t xml:space="preserve"> </w:t>
      </w:r>
      <w:r>
        <w:rPr>
          <w:sz w:val="24"/>
        </w:rPr>
        <w:t>Figures 1 and 2. The appendix has 18 tables organized as</w:t>
      </w:r>
      <w:r>
        <w:rPr>
          <w:spacing w:val="-1"/>
          <w:sz w:val="24"/>
        </w:rPr>
        <w:t xml:space="preserve"> </w:t>
      </w:r>
      <w:r>
        <w:rPr>
          <w:sz w:val="24"/>
        </w:rPr>
        <w:t>follows:</w:t>
      </w:r>
    </w:p>
    <w:p w14:paraId="034F1CFD" w14:textId="77777777" w:rsidR="00541E33" w:rsidRDefault="00541E33">
      <w:pPr>
        <w:pStyle w:val="BodyText"/>
        <w:spacing w:before="9"/>
        <w:rPr>
          <w:sz w:val="23"/>
        </w:rPr>
      </w:pPr>
    </w:p>
    <w:p w14:paraId="0D17C63E" w14:textId="77777777" w:rsidR="00541E33" w:rsidRDefault="007C609A">
      <w:pPr>
        <w:pStyle w:val="ListParagraph"/>
        <w:numPr>
          <w:ilvl w:val="1"/>
          <w:numId w:val="14"/>
        </w:numPr>
        <w:tabs>
          <w:tab w:val="left" w:pos="1780"/>
        </w:tabs>
        <w:spacing w:line="286" w:lineRule="exact"/>
        <w:rPr>
          <w:sz w:val="24"/>
        </w:rPr>
      </w:pPr>
      <w:r>
        <w:rPr>
          <w:sz w:val="24"/>
        </w:rPr>
        <w:t>National Detailed Economic Impacts</w:t>
      </w:r>
    </w:p>
    <w:p w14:paraId="641CF212" w14:textId="77777777" w:rsidR="00541E33" w:rsidRDefault="007C609A">
      <w:pPr>
        <w:pStyle w:val="ListParagraph"/>
        <w:numPr>
          <w:ilvl w:val="2"/>
          <w:numId w:val="14"/>
        </w:numPr>
        <w:tabs>
          <w:tab w:val="left" w:pos="2500"/>
        </w:tabs>
        <w:spacing w:line="266" w:lineRule="exact"/>
        <w:rPr>
          <w:sz w:val="24"/>
        </w:rPr>
      </w:pPr>
      <w:r>
        <w:rPr>
          <w:sz w:val="24"/>
        </w:rPr>
        <w:t>A-1: National impacts of all eight Route 66</w:t>
      </w:r>
      <w:r>
        <w:rPr>
          <w:spacing w:val="-2"/>
          <w:sz w:val="24"/>
        </w:rPr>
        <w:t xml:space="preserve"> </w:t>
      </w:r>
      <w:r>
        <w:rPr>
          <w:sz w:val="24"/>
        </w:rPr>
        <w:t>states</w:t>
      </w:r>
    </w:p>
    <w:p w14:paraId="457F7A31" w14:textId="77777777" w:rsidR="00541E33" w:rsidRDefault="007C609A">
      <w:pPr>
        <w:pStyle w:val="ListParagraph"/>
        <w:numPr>
          <w:ilvl w:val="2"/>
          <w:numId w:val="14"/>
        </w:numPr>
        <w:tabs>
          <w:tab w:val="left" w:pos="2500"/>
        </w:tabs>
        <w:ind w:right="1119"/>
        <w:rPr>
          <w:sz w:val="24"/>
        </w:rPr>
      </w:pPr>
      <w:r>
        <w:rPr>
          <w:sz w:val="24"/>
        </w:rPr>
        <w:t>A-2 through A-8: National impacts for each Route 66 state: AZ (A-2), CA (A-3), IL (A-4), KS (A-5), MS (A-6), NM (A-7), OK (A-8), and TX (A- 9).</w:t>
      </w:r>
    </w:p>
    <w:p w14:paraId="467F764D" w14:textId="77777777" w:rsidR="00541E33" w:rsidRDefault="00541E33">
      <w:pPr>
        <w:pStyle w:val="BodyText"/>
      </w:pPr>
    </w:p>
    <w:p w14:paraId="22EA5346" w14:textId="77777777" w:rsidR="00541E33" w:rsidRDefault="007C609A">
      <w:pPr>
        <w:pStyle w:val="ListParagraph"/>
        <w:numPr>
          <w:ilvl w:val="1"/>
          <w:numId w:val="14"/>
        </w:numPr>
        <w:tabs>
          <w:tab w:val="left" w:pos="1780"/>
        </w:tabs>
        <w:spacing w:line="286" w:lineRule="exact"/>
        <w:rPr>
          <w:sz w:val="24"/>
        </w:rPr>
      </w:pPr>
      <w:r>
        <w:rPr>
          <w:sz w:val="24"/>
        </w:rPr>
        <w:t>State-Detailed Economic Impacts</w:t>
      </w:r>
    </w:p>
    <w:p w14:paraId="12895C1B" w14:textId="77777777" w:rsidR="00541E33" w:rsidRDefault="007C609A">
      <w:pPr>
        <w:pStyle w:val="ListParagraph"/>
        <w:numPr>
          <w:ilvl w:val="2"/>
          <w:numId w:val="14"/>
        </w:numPr>
        <w:tabs>
          <w:tab w:val="left" w:pos="2500"/>
        </w:tabs>
        <w:spacing w:line="266" w:lineRule="exact"/>
        <w:rPr>
          <w:sz w:val="24"/>
        </w:rPr>
      </w:pPr>
      <w:r>
        <w:rPr>
          <w:sz w:val="24"/>
        </w:rPr>
        <w:t>A:10: State impacts of all eight Route 66</w:t>
      </w:r>
      <w:r>
        <w:rPr>
          <w:spacing w:val="-5"/>
          <w:sz w:val="24"/>
        </w:rPr>
        <w:t xml:space="preserve"> </w:t>
      </w:r>
      <w:r>
        <w:rPr>
          <w:sz w:val="24"/>
        </w:rPr>
        <w:t>states</w:t>
      </w:r>
    </w:p>
    <w:p w14:paraId="3A9F29B6" w14:textId="77777777" w:rsidR="00541E33" w:rsidRDefault="007C609A">
      <w:pPr>
        <w:pStyle w:val="ListParagraph"/>
        <w:numPr>
          <w:ilvl w:val="2"/>
          <w:numId w:val="14"/>
        </w:numPr>
        <w:tabs>
          <w:tab w:val="left" w:pos="2500"/>
        </w:tabs>
        <w:ind w:right="1134"/>
        <w:rPr>
          <w:sz w:val="24"/>
        </w:rPr>
      </w:pPr>
      <w:r>
        <w:rPr>
          <w:sz w:val="24"/>
        </w:rPr>
        <w:t>A-11 through A-18: State impacts for each Route 66 state: A2 (A-11),</w:t>
      </w:r>
      <w:r>
        <w:rPr>
          <w:spacing w:val="-17"/>
          <w:sz w:val="24"/>
        </w:rPr>
        <w:t xml:space="preserve"> </w:t>
      </w:r>
      <w:r>
        <w:rPr>
          <w:sz w:val="24"/>
        </w:rPr>
        <w:t>CA (A-12), IL (A-13), KS (A-14), MS (A-15), NM (A-16), OK (A-17), TX (A-18)</w:t>
      </w:r>
    </w:p>
    <w:p w14:paraId="071003E9" w14:textId="77777777" w:rsidR="00541E33" w:rsidRDefault="00541E33">
      <w:pPr>
        <w:pStyle w:val="BodyText"/>
        <w:spacing w:before="7"/>
        <w:rPr>
          <w:sz w:val="25"/>
        </w:rPr>
      </w:pPr>
    </w:p>
    <w:p w14:paraId="0C72BE7D" w14:textId="77777777" w:rsidR="00541E33" w:rsidRDefault="007C609A">
      <w:pPr>
        <w:pStyle w:val="ListParagraph"/>
        <w:numPr>
          <w:ilvl w:val="0"/>
          <w:numId w:val="14"/>
        </w:numPr>
        <w:tabs>
          <w:tab w:val="left" w:pos="1059"/>
          <w:tab w:val="left" w:pos="1060"/>
        </w:tabs>
        <w:ind w:right="1102"/>
        <w:rPr>
          <w:sz w:val="24"/>
        </w:rPr>
      </w:pPr>
      <w:r>
        <w:rPr>
          <w:sz w:val="24"/>
        </w:rPr>
        <w:t>For example, Table A-1 in the appendix demonstrates that of the 263,000 total national jobs supported by the $14.5 billion heritage travel in the eight Route 66 states, the largest numbers of jobs are found in the retail trade (141,000) and service (71,000) economic sectors. However, because of the interconnections of the economy, all sectors benefit such as the $14.5 billion heritage travel outlay supporting nationally 21,000 manufacturing jobs and 10,000 transportation-related jobs (Table A-1 and Figure 1). As</w:t>
      </w:r>
      <w:r>
        <w:rPr>
          <w:spacing w:val="-20"/>
          <w:sz w:val="24"/>
        </w:rPr>
        <w:t xml:space="preserve"> </w:t>
      </w:r>
      <w:r>
        <w:rPr>
          <w:sz w:val="24"/>
        </w:rPr>
        <w:t>a further illustration, of the 108,000 national-level jobs generated by the $6.5 billion California heritage travel spending, the retail (58,000 jobs) and service sectors (29,000 jobs) benefit the most but all economic sectors realize gains (Table</w:t>
      </w:r>
      <w:r>
        <w:rPr>
          <w:spacing w:val="-10"/>
          <w:sz w:val="24"/>
        </w:rPr>
        <w:t xml:space="preserve"> </w:t>
      </w:r>
      <w:r>
        <w:rPr>
          <w:sz w:val="24"/>
        </w:rPr>
        <w:t>A-3).</w:t>
      </w:r>
    </w:p>
    <w:p w14:paraId="290287C5" w14:textId="77777777" w:rsidR="00541E33" w:rsidRDefault="00541E33">
      <w:pPr>
        <w:rPr>
          <w:sz w:val="24"/>
        </w:rPr>
        <w:sectPr w:rsidR="00541E33">
          <w:pgSz w:w="12240" w:h="15840"/>
          <w:pgMar w:top="1360" w:right="380" w:bottom="1280" w:left="1100" w:header="0" w:footer="1087" w:gutter="0"/>
          <w:cols w:space="720"/>
        </w:sectPr>
      </w:pPr>
    </w:p>
    <w:p w14:paraId="611F598B" w14:textId="77777777" w:rsidR="00541E33" w:rsidRDefault="00541E33">
      <w:pPr>
        <w:pStyle w:val="BodyText"/>
        <w:spacing w:before="6"/>
        <w:rPr>
          <w:sz w:val="9"/>
        </w:rPr>
      </w:pPr>
    </w:p>
    <w:p w14:paraId="0ABB268E" w14:textId="77777777" w:rsidR="00541E33" w:rsidRDefault="007C609A">
      <w:pPr>
        <w:pStyle w:val="ListParagraph"/>
        <w:numPr>
          <w:ilvl w:val="0"/>
          <w:numId w:val="14"/>
        </w:numPr>
        <w:tabs>
          <w:tab w:val="left" w:pos="1059"/>
          <w:tab w:val="left" w:pos="1060"/>
        </w:tabs>
        <w:spacing w:before="116"/>
        <w:ind w:right="1395"/>
        <w:rPr>
          <w:sz w:val="24"/>
        </w:rPr>
      </w:pPr>
      <w:r>
        <w:rPr>
          <w:sz w:val="24"/>
        </w:rPr>
        <w:t>It would be advantageous to have in-hand specific Route 66 traveler information including spending. That would allow quantification of the specific Route 66 travel economic impacts using the PEIM as was done for the more general group of heritage travelers in the eight Route 66 states. Currently, however, that specific Route 66</w:t>
      </w:r>
      <w:r>
        <w:rPr>
          <w:spacing w:val="-19"/>
          <w:sz w:val="24"/>
        </w:rPr>
        <w:t xml:space="preserve"> </w:t>
      </w:r>
      <w:r>
        <w:rPr>
          <w:sz w:val="24"/>
        </w:rPr>
        <w:t>travel information is not available so we consider a means to enhance Route 66 travel</w:t>
      </w:r>
      <w:r>
        <w:rPr>
          <w:spacing w:val="-19"/>
          <w:sz w:val="24"/>
        </w:rPr>
        <w:t xml:space="preserve"> </w:t>
      </w:r>
      <w:r>
        <w:rPr>
          <w:sz w:val="24"/>
        </w:rPr>
        <w:t>detail.</w:t>
      </w:r>
    </w:p>
    <w:p w14:paraId="48C2CF21" w14:textId="77777777" w:rsidR="00541E33" w:rsidRDefault="00541E33">
      <w:pPr>
        <w:pStyle w:val="BodyText"/>
        <w:rPr>
          <w:sz w:val="20"/>
        </w:rPr>
      </w:pPr>
    </w:p>
    <w:p w14:paraId="74911202" w14:textId="77777777" w:rsidR="00541E33" w:rsidRDefault="00541E33">
      <w:pPr>
        <w:pStyle w:val="BodyText"/>
        <w:rPr>
          <w:sz w:val="20"/>
        </w:rPr>
      </w:pPr>
    </w:p>
    <w:p w14:paraId="7C6CBB94" w14:textId="0A801280" w:rsidR="00541E33" w:rsidRDefault="00B92228">
      <w:pPr>
        <w:pStyle w:val="BodyText"/>
        <w:spacing w:before="3"/>
        <w:rPr>
          <w:sz w:val="14"/>
        </w:rPr>
      </w:pPr>
      <w:r>
        <w:rPr>
          <w:noProof/>
          <w:lang w:bidi="ar-SA"/>
        </w:rPr>
        <mc:AlternateContent>
          <mc:Choice Requires="wps">
            <w:drawing>
              <wp:anchor distT="0" distB="0" distL="0" distR="0" simplePos="0" relativeHeight="1168" behindDoc="0" locked="0" layoutInCell="1" allowOverlap="1" wp14:anchorId="731863D0" wp14:editId="29B7C7FE">
                <wp:simplePos x="0" y="0"/>
                <wp:positionH relativeFrom="page">
                  <wp:posOffset>1080135</wp:posOffset>
                </wp:positionH>
                <wp:positionV relativeFrom="paragraph">
                  <wp:posOffset>133985</wp:posOffset>
                </wp:positionV>
                <wp:extent cx="5943600" cy="441960"/>
                <wp:effectExtent l="635" t="0" r="12065" b="8255"/>
                <wp:wrapTopAndBottom/>
                <wp:docPr id="18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19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E1102" w14:textId="77777777" w:rsidR="00DF171C" w:rsidRDefault="00DF171C">
                            <w:pPr>
                              <w:pStyle w:val="BodyText"/>
                              <w:spacing w:before="56"/>
                              <w:ind w:left="3833" w:right="841" w:hanging="2988"/>
                            </w:pPr>
                            <w:r>
                              <w:t>RECONNAISSANCE STRATEGY FOR ENHANCING ROUTE 66 TRAVEL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63D0" id="Text Box 142" o:spid="_x0000_s1032" type="#_x0000_t202" style="position:absolute;margin-left:85.05pt;margin-top:10.55pt;width:468pt;height:34.8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" filled="f">
                <v:textbox inset="0,0,0,0">
                  <w:txbxContent>
                    <w:p w14:paraId="5C3E1102" w14:textId="77777777" w:rsidR="00DF171C" w:rsidRDefault="00DF171C">
                      <w:pPr>
                        <w:pStyle w:val="BodyText"/>
                        <w:spacing w:before="56"/>
                        <w:ind w:left="3833" w:right="841" w:hanging="2988"/>
                      </w:pPr>
                      <w:r>
                        <w:t>RECONNAISSANCE STRATEGY FOR ENHANCING ROUTE 66 TRAVEL INFORMATION</w:t>
                      </w:r>
                    </w:p>
                  </w:txbxContent>
                </v:textbox>
                <w10:wrap type="topAndBottom" anchorx="page"/>
              </v:shape>
            </w:pict>
          </mc:Fallback>
        </mc:AlternateContent>
      </w:r>
    </w:p>
    <w:p w14:paraId="7265097C" w14:textId="77777777" w:rsidR="00541E33" w:rsidRDefault="00541E33">
      <w:pPr>
        <w:pStyle w:val="BodyText"/>
        <w:spacing w:before="9"/>
        <w:rPr>
          <w:sz w:val="26"/>
        </w:rPr>
      </w:pPr>
    </w:p>
    <w:p w14:paraId="2929C978" w14:textId="77777777" w:rsidR="00541E33" w:rsidRDefault="007C609A">
      <w:pPr>
        <w:pStyle w:val="ListParagraph"/>
        <w:numPr>
          <w:ilvl w:val="0"/>
          <w:numId w:val="14"/>
        </w:numPr>
        <w:tabs>
          <w:tab w:val="left" w:pos="1059"/>
          <w:tab w:val="left" w:pos="1060"/>
        </w:tabs>
        <w:ind w:right="1181"/>
        <w:rPr>
          <w:sz w:val="24"/>
        </w:rPr>
      </w:pPr>
      <w:r>
        <w:rPr>
          <w:sz w:val="24"/>
        </w:rPr>
        <w:t>There seems to be a number of ways to ascertain Route 66 traveler information from ongoing travel surveys done for states or for other purposes. It is vital to "link" to/take advantage of these ongoing surveys because that would yield statistically valid Route 66 travel information on an ongoing basis. Also, linking to ongoing travel surveys is much less expensive than a special dedicated one-off Route 66 survey and allows comparison of the Route 66 traveler to all travelers. Further, the Route 66 states and the travel industry more generally are already familiar with and use the ongoing surveys so that enhances the acceptance of the Route 66 data that could be ascertained from the ongoing professional travel</w:t>
      </w:r>
      <w:r>
        <w:rPr>
          <w:spacing w:val="-1"/>
          <w:sz w:val="24"/>
        </w:rPr>
        <w:t xml:space="preserve"> </w:t>
      </w:r>
      <w:r>
        <w:rPr>
          <w:sz w:val="24"/>
        </w:rPr>
        <w:t>data/surveys.</w:t>
      </w:r>
    </w:p>
    <w:p w14:paraId="4322B7F7" w14:textId="77777777" w:rsidR="00541E33" w:rsidRDefault="00541E33">
      <w:pPr>
        <w:pStyle w:val="BodyText"/>
        <w:spacing w:before="5"/>
        <w:rPr>
          <w:sz w:val="25"/>
        </w:rPr>
      </w:pPr>
    </w:p>
    <w:p w14:paraId="25F8617D" w14:textId="77777777" w:rsidR="00541E33" w:rsidRDefault="007C609A">
      <w:pPr>
        <w:pStyle w:val="ListParagraph"/>
        <w:numPr>
          <w:ilvl w:val="0"/>
          <w:numId w:val="14"/>
        </w:numPr>
        <w:tabs>
          <w:tab w:val="left" w:pos="1059"/>
          <w:tab w:val="left" w:pos="1060"/>
        </w:tabs>
        <w:rPr>
          <w:sz w:val="24"/>
        </w:rPr>
      </w:pPr>
      <w:r>
        <w:rPr>
          <w:sz w:val="24"/>
        </w:rPr>
        <w:t>The following are four potential</w:t>
      </w:r>
      <w:r>
        <w:rPr>
          <w:spacing w:val="-3"/>
          <w:sz w:val="24"/>
        </w:rPr>
        <w:t xml:space="preserve"> </w:t>
      </w:r>
      <w:r>
        <w:rPr>
          <w:sz w:val="24"/>
        </w:rPr>
        <w:t>resources:</w:t>
      </w:r>
    </w:p>
    <w:p w14:paraId="44C0BB52" w14:textId="77777777" w:rsidR="00541E33" w:rsidRDefault="00541E33">
      <w:pPr>
        <w:pStyle w:val="BodyText"/>
        <w:spacing w:before="9"/>
        <w:rPr>
          <w:sz w:val="23"/>
        </w:rPr>
      </w:pPr>
    </w:p>
    <w:p w14:paraId="30DF1A7F" w14:textId="57191FE2" w:rsidR="00541E33" w:rsidRDefault="008938BD" w:rsidP="007C609A">
      <w:pPr>
        <w:pStyle w:val="BodyText"/>
        <w:ind w:left="1420" w:right="1077"/>
      </w:pPr>
      <w:r>
        <w:t>1--Kantar TNS</w:t>
      </w:r>
      <w:r w:rsidR="007C609A">
        <w:t xml:space="preserve"> does a successor to the survey formerly done by Travel Industry Association of America. Kantar TNS administers a national TravelsAmerica survey (every quarter) and in response to a Rutgers inquiry they are open to adding " visit Route 66" to a long list of trip activities. The addition of "visit Route 66 Travel" would first be communicated to their current clients (including many states) in what is called a consensus process. Assuming no one objects (which is likely, though some states might be prompted by this query to suggest adding a travel destination highway in their own states to the questionnaire), then the "visit Route 66 travel activity” could be added to the TravelsAmerica survey. This could be accomplished in a shorter rather than longer protracted time period. If the "consensus process" started in mid-December 2017, then feedback on this could be secured by late January 2018; then the TravelsAmerica survey with the " visit Route 66" added trip activity would be administered for at least 2 quarters of the survey to realize sufficient sample size. That would take this until about September 2018 for results to be obtained. </w:t>
      </w:r>
    </w:p>
    <w:p w14:paraId="7A084E94" w14:textId="77777777" w:rsidR="00541E33" w:rsidRDefault="00541E33">
      <w:pPr>
        <w:pStyle w:val="BodyText"/>
      </w:pPr>
    </w:p>
    <w:p w14:paraId="2BBB78CE" w14:textId="77777777" w:rsidR="00541E33" w:rsidRDefault="007C609A">
      <w:pPr>
        <w:pStyle w:val="BodyText"/>
        <w:ind w:left="1420" w:right="1055"/>
      </w:pPr>
      <w:r>
        <w:t>DK Shifflet &amp; Associates (DKSA) has merged with MMGY Global and that offers other possibilities.</w:t>
      </w:r>
    </w:p>
    <w:p w14:paraId="5216462F" w14:textId="77777777" w:rsidR="00541E33" w:rsidRDefault="00541E33">
      <w:pPr>
        <w:pStyle w:val="BodyText"/>
      </w:pPr>
    </w:p>
    <w:p w14:paraId="3B8F60A0" w14:textId="77777777" w:rsidR="00541E33" w:rsidRDefault="007C609A">
      <w:pPr>
        <w:pStyle w:val="BodyText"/>
        <w:ind w:left="1420" w:right="1055"/>
      </w:pPr>
      <w:r>
        <w:t>2--MMGY Global does an annual survey, Portrai</w:t>
      </w:r>
      <w:r w:rsidR="00D819D1">
        <w:t>t of the American Travelers</w:t>
      </w:r>
      <w:r w:rsidR="00A447E9">
        <w:t>®</w:t>
      </w:r>
      <w:r w:rsidR="00D819D1">
        <w:t>. This survey</w:t>
      </w:r>
      <w:r>
        <w:t xml:space="preserve"> has been implemented for 28 years. It is administered in February of</w:t>
      </w:r>
    </w:p>
    <w:p w14:paraId="067AB504" w14:textId="77777777" w:rsidR="00541E33" w:rsidRDefault="00541E33">
      <w:pPr>
        <w:sectPr w:rsidR="00541E33">
          <w:pgSz w:w="12240" w:h="15840"/>
          <w:pgMar w:top="1500" w:right="380" w:bottom="1280" w:left="1100" w:header="0" w:footer="1087" w:gutter="0"/>
          <w:cols w:space="720"/>
        </w:sectPr>
      </w:pPr>
    </w:p>
    <w:p w14:paraId="2C7F1A98" w14:textId="513ABD11" w:rsidR="00541E33" w:rsidRDefault="007C609A">
      <w:pPr>
        <w:pStyle w:val="BodyText"/>
        <w:spacing w:before="72"/>
        <w:ind w:left="1419" w:right="1183"/>
      </w:pPr>
      <w:r>
        <w:t xml:space="preserve">every year and focuses on </w:t>
      </w:r>
      <w:r w:rsidR="002223F1">
        <w:t>future</w:t>
      </w:r>
      <w:r>
        <w:t xml:space="preserve"> forward-looking travel activity. In response to a Rutgers inquiry, MMGY is amendable to adding a question on " Visit Route 66". In theory, if we said yes to start this in December 2017, it could be added to the Feb</w:t>
      </w:r>
      <w:r w:rsidR="00A447E9">
        <w:t>ruary 2018 administration of Portrait of the American Travelers®</w:t>
      </w:r>
      <w:r>
        <w:t xml:space="preserve">, with </w:t>
      </w:r>
      <w:r w:rsidR="00A447E9">
        <w:t xml:space="preserve">survey </w:t>
      </w:r>
      <w:r>
        <w:t>results</w:t>
      </w:r>
      <w:r w:rsidR="00A447E9">
        <w:t xml:space="preserve"> from</w:t>
      </w:r>
      <w:r>
        <w:t xml:space="preserve"> (respondents saying that they would visit Route 66) to follow some months later. </w:t>
      </w:r>
      <w:r w:rsidR="00A447E9">
        <w:t>A</w:t>
      </w:r>
      <w:r>
        <w:t xml:space="preserve"> written report would take about 3 weeks after the 2018 survey was finished.</w:t>
      </w:r>
    </w:p>
    <w:p w14:paraId="232BFF47" w14:textId="77777777" w:rsidR="00541E33" w:rsidRDefault="00541E33">
      <w:pPr>
        <w:pStyle w:val="BodyText"/>
      </w:pPr>
    </w:p>
    <w:p w14:paraId="69ED1A43" w14:textId="69176282" w:rsidR="00541E33" w:rsidRDefault="002223F1" w:rsidP="009C6ADC">
      <w:pPr>
        <w:pStyle w:val="BodyText"/>
        <w:numPr>
          <w:ilvl w:val="0"/>
          <w:numId w:val="17"/>
        </w:numPr>
        <w:ind w:right="1117"/>
      </w:pPr>
      <w:r>
        <w:t>Since 1991, DK Shifflet and Associates contacts 50,000 distinct</w:t>
      </w:r>
      <w:r w:rsidR="00A447E9">
        <w:t xml:space="preserve"> U.S. households monthly and its Travel Performance Monitor </w:t>
      </w:r>
      <w:r w:rsidR="00DC5370">
        <w:rPr>
          <w:vertAlign w:val="superscript"/>
        </w:rPr>
        <w:t>SM</w:t>
      </w:r>
      <w:r w:rsidR="00DC5370">
        <w:t xml:space="preserve"> provides current behavior and long-term trended analysis on a wide range of travel. It is possible that “visit Route 66” could be added to </w:t>
      </w:r>
      <w:r>
        <w:t>this</w:t>
      </w:r>
      <w:r w:rsidR="00DC5370">
        <w:t xml:space="preserve"> survey in a customized research, thus affording another potential source of information on travelers to the Mother Road. </w:t>
      </w:r>
    </w:p>
    <w:p w14:paraId="48156384" w14:textId="77777777" w:rsidR="00DC5370" w:rsidRDefault="00DC5370">
      <w:pPr>
        <w:pStyle w:val="BodyText"/>
        <w:ind w:left="1419" w:right="1117"/>
      </w:pPr>
    </w:p>
    <w:p w14:paraId="77979D5C" w14:textId="54EBF1DA" w:rsidR="00DC5370" w:rsidRDefault="00DC5370" w:rsidP="00DC5370">
      <w:pPr>
        <w:pStyle w:val="BodyText"/>
        <w:numPr>
          <w:ilvl w:val="0"/>
          <w:numId w:val="16"/>
        </w:numPr>
        <w:ind w:right="1117"/>
      </w:pPr>
      <w:r>
        <w:t>Longwords Interna</w:t>
      </w:r>
      <w:r w:rsidR="002223F1">
        <w:t>tional a</w:t>
      </w:r>
      <w:r w:rsidR="003D648B">
        <w:t xml:space="preserve">dministers Travel </w:t>
      </w:r>
      <w:r>
        <w:t>USA®, a survey of Americans’ travel habits. The survey is done quarterly and annually yields a sample of over 300,000 respondents. In response to a Rut</w:t>
      </w:r>
      <w:r w:rsidR="002223F1">
        <w:t>gers inquiry, Longwords is amen</w:t>
      </w:r>
      <w:r>
        <w:t>able to adding a question or two that would identify Route 66 travelers. This would yield traveler demographics, states/a few cities</w:t>
      </w:r>
      <w:r w:rsidR="00554BAB">
        <w:t xml:space="preserve"> visited, travel party characteristics, trip purposes, and other behavioral data, including trip spending. This is very useful, however, most of the travel information so garnered would be overall trip-generic, rather than Route-66 specific. Detailed Route 66 information could be gathered through a subsequent custom follow-up survey to be administered</w:t>
      </w:r>
      <w:r w:rsidR="002223F1">
        <w:t xml:space="preserve"> to those people identified</w:t>
      </w:r>
      <w:r w:rsidR="00554BAB">
        <w:t xml:space="preserve"> in the Travel USA® main survey as Route 66 travelers. The time for the two stage process would take a few months and would be coordinated in sequence with the quarterly administration of Travel</w:t>
      </w:r>
      <w:r w:rsidR="003D648B">
        <w:t xml:space="preserve"> </w:t>
      </w:r>
      <w:r w:rsidR="00554BAB">
        <w:t xml:space="preserve">USA®. </w:t>
      </w:r>
    </w:p>
    <w:p w14:paraId="0E7CCD88" w14:textId="77777777" w:rsidR="003D648B" w:rsidRDefault="003D648B" w:rsidP="003D648B">
      <w:pPr>
        <w:pStyle w:val="BodyText"/>
        <w:ind w:right="1117"/>
      </w:pPr>
    </w:p>
    <w:p w14:paraId="64E59EAA" w14:textId="18A31F94" w:rsidR="003D648B" w:rsidRPr="00DC5370" w:rsidRDefault="003D648B" w:rsidP="003D648B">
      <w:pPr>
        <w:pStyle w:val="BodyText"/>
        <w:numPr>
          <w:ilvl w:val="0"/>
          <w:numId w:val="16"/>
        </w:numPr>
        <w:ind w:right="1117"/>
      </w:pPr>
      <w:r>
        <w:t>Depending on the varying specific nature of the potential add-on of “visit Route 66” to the ongoing travel surveys described above (e.g., a one-stage versus a follow-up two stage process)</w:t>
      </w:r>
      <w:r w:rsidR="002223F1">
        <w:t>,</w:t>
      </w:r>
      <w:r>
        <w:t xml:space="preserve"> the nature of the information provided on the Route 66 travel (e.g., raw data from the “visit Route 66” respondents or an additional written report, and other variables, the </w:t>
      </w:r>
      <w:r w:rsidR="009C6ADC">
        <w:t>approximate order of magnitude c</w:t>
      </w:r>
      <w:r>
        <w:t xml:space="preserve">ost of the Mother Road travel linkage to the four </w:t>
      </w:r>
      <w:r w:rsidR="002223F1">
        <w:t xml:space="preserve">above described </w:t>
      </w:r>
      <w:r>
        <w:t>respected and widely-used ongoing travel surveys (</w:t>
      </w:r>
      <w:r w:rsidR="009C6ADC">
        <w:t>TravelsAmerica</w:t>
      </w:r>
      <w:r>
        <w:t xml:space="preserve">, Portrait of the American </w:t>
      </w:r>
      <w:r w:rsidR="009C6ADC">
        <w:t>Travelers</w:t>
      </w:r>
      <w:r>
        <w:t>®, Travel Performance Monitor</w:t>
      </w:r>
      <w:r>
        <w:rPr>
          <w:vertAlign w:val="superscript"/>
        </w:rPr>
        <w:t>SM</w:t>
      </w:r>
      <w:r>
        <w:t xml:space="preserve"> and Travel USA®) is </w:t>
      </w:r>
      <w:r w:rsidR="009C6ADC">
        <w:t>$40,000</w:t>
      </w:r>
      <w:r w:rsidR="002223F1">
        <w:t xml:space="preserve"> </w:t>
      </w:r>
      <w:r w:rsidR="009C6ADC">
        <w:t xml:space="preserve">to $80,000. </w:t>
      </w:r>
    </w:p>
    <w:p w14:paraId="5804CBCE" w14:textId="77777777" w:rsidR="00541E33" w:rsidRDefault="00541E33">
      <w:pPr>
        <w:pStyle w:val="BodyText"/>
        <w:spacing w:before="6"/>
        <w:rPr>
          <w:sz w:val="25"/>
        </w:rPr>
      </w:pPr>
    </w:p>
    <w:p w14:paraId="4B0B74D4" w14:textId="44FF3A92" w:rsidR="00541E33" w:rsidRDefault="007C609A">
      <w:pPr>
        <w:pStyle w:val="ListParagraph"/>
        <w:numPr>
          <w:ilvl w:val="0"/>
          <w:numId w:val="9"/>
        </w:numPr>
        <w:tabs>
          <w:tab w:val="left" w:pos="699"/>
          <w:tab w:val="left" w:pos="700"/>
        </w:tabs>
        <w:spacing w:before="1"/>
        <w:ind w:right="1162"/>
        <w:rPr>
          <w:sz w:val="24"/>
        </w:rPr>
      </w:pPr>
      <w:r>
        <w:rPr>
          <w:sz w:val="24"/>
        </w:rPr>
        <w:t xml:space="preserve">In sum, there appears to be pragmatic ways to gather ongoing, statistically valid Route 66 travel information from regularly conducted industry travel surveys. This needs to be explored further and can offer potentially </w:t>
      </w:r>
      <w:r w:rsidR="002223F1">
        <w:rPr>
          <w:sz w:val="24"/>
        </w:rPr>
        <w:t xml:space="preserve">vitally </w:t>
      </w:r>
      <w:r>
        <w:rPr>
          <w:sz w:val="24"/>
        </w:rPr>
        <w:t>important information to the Route 66</w:t>
      </w:r>
      <w:r>
        <w:rPr>
          <w:spacing w:val="-19"/>
          <w:sz w:val="24"/>
        </w:rPr>
        <w:t xml:space="preserve"> </w:t>
      </w:r>
      <w:r>
        <w:rPr>
          <w:sz w:val="24"/>
        </w:rPr>
        <w:t>community.</w:t>
      </w:r>
    </w:p>
    <w:p w14:paraId="118DBE70" w14:textId="77777777" w:rsidR="00541E33" w:rsidRDefault="00541E33">
      <w:pPr>
        <w:rPr>
          <w:sz w:val="24"/>
        </w:rPr>
        <w:sectPr w:rsidR="00541E33">
          <w:pgSz w:w="12240" w:h="15840"/>
          <w:pgMar w:top="1360" w:right="380" w:bottom="1280" w:left="1100" w:header="0" w:footer="1087" w:gutter="0"/>
          <w:cols w:space="720"/>
        </w:sectPr>
      </w:pPr>
    </w:p>
    <w:p w14:paraId="05CF84DD" w14:textId="77777777" w:rsidR="00541E33" w:rsidRDefault="007C609A">
      <w:pPr>
        <w:pStyle w:val="BodyText"/>
        <w:ind w:left="1446"/>
      </w:pPr>
      <w:r>
        <w:t>Eight Route 66 State Heritage Travel ($14.472 Billion) Economic Impacts</w:t>
      </w:r>
    </w:p>
    <w:p w14:paraId="0528D247" w14:textId="77777777" w:rsidR="00541E33" w:rsidRDefault="00541E33">
      <w:pPr>
        <w:pStyle w:val="BodyText"/>
        <w:spacing w:before="8"/>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541E33" w14:paraId="72FBB684" w14:textId="77777777">
        <w:trPr>
          <w:trHeight w:val="275"/>
        </w:trPr>
        <w:tc>
          <w:tcPr>
            <w:tcW w:w="3115" w:type="dxa"/>
          </w:tcPr>
          <w:p w14:paraId="0A17A5EB" w14:textId="77777777" w:rsidR="00541E33" w:rsidRDefault="00541E33">
            <w:pPr>
              <w:pStyle w:val="TableParagraph"/>
              <w:rPr>
                <w:sz w:val="20"/>
              </w:rPr>
            </w:pPr>
          </w:p>
        </w:tc>
        <w:tc>
          <w:tcPr>
            <w:tcW w:w="3117" w:type="dxa"/>
          </w:tcPr>
          <w:p w14:paraId="4844DDB8" w14:textId="77777777" w:rsidR="00541E33" w:rsidRDefault="007C609A">
            <w:pPr>
              <w:pStyle w:val="TableParagraph"/>
              <w:spacing w:line="247" w:lineRule="exact"/>
              <w:ind w:left="108"/>
              <w:rPr>
                <w:i/>
              </w:rPr>
            </w:pPr>
            <w:r>
              <w:rPr>
                <w:i/>
              </w:rPr>
              <w:t>National Impacts</w:t>
            </w:r>
          </w:p>
        </w:tc>
        <w:tc>
          <w:tcPr>
            <w:tcW w:w="3117" w:type="dxa"/>
          </w:tcPr>
          <w:p w14:paraId="14FAC246" w14:textId="77777777" w:rsidR="00541E33" w:rsidRDefault="007C609A">
            <w:pPr>
              <w:pStyle w:val="TableParagraph"/>
              <w:spacing w:line="247" w:lineRule="exact"/>
              <w:ind w:right="117"/>
              <w:jc w:val="right"/>
              <w:rPr>
                <w:i/>
              </w:rPr>
            </w:pPr>
            <w:r>
              <w:rPr>
                <w:i/>
              </w:rPr>
              <w:t>Impacts to Eight Route 66 States</w:t>
            </w:r>
          </w:p>
        </w:tc>
      </w:tr>
      <w:tr w:rsidR="00541E33" w14:paraId="6F0C416E" w14:textId="77777777">
        <w:trPr>
          <w:trHeight w:val="275"/>
        </w:trPr>
        <w:tc>
          <w:tcPr>
            <w:tcW w:w="6232" w:type="dxa"/>
            <w:gridSpan w:val="2"/>
          </w:tcPr>
          <w:p w14:paraId="3D95E3E8" w14:textId="77777777" w:rsidR="00541E33" w:rsidRDefault="007C609A">
            <w:pPr>
              <w:pStyle w:val="TableParagraph"/>
              <w:spacing w:line="247" w:lineRule="exact"/>
              <w:ind w:left="107"/>
            </w:pPr>
            <w:r>
              <w:t>Total (Direct and Multiplier) Impacts</w:t>
            </w:r>
          </w:p>
        </w:tc>
        <w:tc>
          <w:tcPr>
            <w:tcW w:w="3117" w:type="dxa"/>
          </w:tcPr>
          <w:p w14:paraId="3A552229" w14:textId="77777777" w:rsidR="00541E33" w:rsidRDefault="00541E33">
            <w:pPr>
              <w:pStyle w:val="TableParagraph"/>
              <w:rPr>
                <w:sz w:val="20"/>
              </w:rPr>
            </w:pPr>
          </w:p>
        </w:tc>
      </w:tr>
      <w:tr w:rsidR="00541E33" w14:paraId="377D2A51" w14:textId="77777777">
        <w:trPr>
          <w:trHeight w:val="275"/>
        </w:trPr>
        <w:tc>
          <w:tcPr>
            <w:tcW w:w="3115" w:type="dxa"/>
          </w:tcPr>
          <w:p w14:paraId="4436FE30" w14:textId="77777777" w:rsidR="00541E33" w:rsidRDefault="00541E33">
            <w:pPr>
              <w:pStyle w:val="TableParagraph"/>
              <w:rPr>
                <w:sz w:val="20"/>
              </w:rPr>
            </w:pPr>
          </w:p>
        </w:tc>
        <w:tc>
          <w:tcPr>
            <w:tcW w:w="3117" w:type="dxa"/>
          </w:tcPr>
          <w:p w14:paraId="0CC26091" w14:textId="77777777" w:rsidR="00541E33" w:rsidRDefault="00541E33">
            <w:pPr>
              <w:pStyle w:val="TableParagraph"/>
              <w:rPr>
                <w:sz w:val="20"/>
              </w:rPr>
            </w:pPr>
          </w:p>
        </w:tc>
        <w:tc>
          <w:tcPr>
            <w:tcW w:w="3117" w:type="dxa"/>
          </w:tcPr>
          <w:p w14:paraId="17FF4816" w14:textId="77777777" w:rsidR="00541E33" w:rsidRDefault="00541E33">
            <w:pPr>
              <w:pStyle w:val="TableParagraph"/>
              <w:rPr>
                <w:sz w:val="20"/>
              </w:rPr>
            </w:pPr>
          </w:p>
        </w:tc>
      </w:tr>
      <w:tr w:rsidR="00541E33" w14:paraId="2FF94D49" w14:textId="77777777">
        <w:trPr>
          <w:trHeight w:val="505"/>
        </w:trPr>
        <w:tc>
          <w:tcPr>
            <w:tcW w:w="3115" w:type="dxa"/>
          </w:tcPr>
          <w:p w14:paraId="57CD335A" w14:textId="77777777" w:rsidR="00541E33" w:rsidRDefault="007C609A">
            <w:pPr>
              <w:pStyle w:val="TableParagraph"/>
              <w:spacing w:line="248" w:lineRule="exact"/>
              <w:ind w:left="107"/>
            </w:pPr>
            <w:r>
              <w:t>Jobs (person-years, in</w:t>
            </w:r>
          </w:p>
          <w:p w14:paraId="7637D9EF" w14:textId="77777777" w:rsidR="00541E33" w:rsidRDefault="007C609A">
            <w:pPr>
              <w:pStyle w:val="TableParagraph"/>
              <w:spacing w:line="238" w:lineRule="exact"/>
              <w:ind w:left="107"/>
            </w:pPr>
            <w:r>
              <w:t>thousands)</w:t>
            </w:r>
          </w:p>
        </w:tc>
        <w:tc>
          <w:tcPr>
            <w:tcW w:w="3117" w:type="dxa"/>
          </w:tcPr>
          <w:p w14:paraId="57B0A8A6" w14:textId="77777777" w:rsidR="00541E33" w:rsidRDefault="007C609A">
            <w:pPr>
              <w:pStyle w:val="TableParagraph"/>
              <w:spacing w:line="249" w:lineRule="exact"/>
              <w:ind w:right="95"/>
              <w:jc w:val="right"/>
            </w:pPr>
            <w:r>
              <w:t>263</w:t>
            </w:r>
          </w:p>
        </w:tc>
        <w:tc>
          <w:tcPr>
            <w:tcW w:w="3117" w:type="dxa"/>
          </w:tcPr>
          <w:p w14:paraId="2F42C7D7" w14:textId="77777777" w:rsidR="00541E33" w:rsidRDefault="007C609A">
            <w:pPr>
              <w:pStyle w:val="TableParagraph"/>
              <w:spacing w:line="249" w:lineRule="exact"/>
              <w:ind w:right="94"/>
              <w:jc w:val="right"/>
            </w:pPr>
            <w:r>
              <w:t>232</w:t>
            </w:r>
          </w:p>
        </w:tc>
      </w:tr>
      <w:tr w:rsidR="00541E33" w14:paraId="7D3EBA25" w14:textId="77777777">
        <w:trPr>
          <w:trHeight w:val="253"/>
        </w:trPr>
        <w:tc>
          <w:tcPr>
            <w:tcW w:w="3115" w:type="dxa"/>
          </w:tcPr>
          <w:p w14:paraId="0A16BC9E" w14:textId="77777777" w:rsidR="00541E33" w:rsidRDefault="007C609A">
            <w:pPr>
              <w:pStyle w:val="TableParagraph"/>
              <w:spacing w:line="234" w:lineRule="exact"/>
              <w:ind w:left="107"/>
            </w:pPr>
            <w:r>
              <w:t>Income ($ billion)</w:t>
            </w:r>
          </w:p>
        </w:tc>
        <w:tc>
          <w:tcPr>
            <w:tcW w:w="3117" w:type="dxa"/>
          </w:tcPr>
          <w:p w14:paraId="254EBDBC" w14:textId="77777777" w:rsidR="00541E33" w:rsidRDefault="007C609A">
            <w:pPr>
              <w:pStyle w:val="TableParagraph"/>
              <w:spacing w:line="234" w:lineRule="exact"/>
              <w:ind w:right="95"/>
              <w:jc w:val="right"/>
            </w:pPr>
            <w:r>
              <w:t>6.9</w:t>
            </w:r>
          </w:p>
        </w:tc>
        <w:tc>
          <w:tcPr>
            <w:tcW w:w="3117" w:type="dxa"/>
          </w:tcPr>
          <w:p w14:paraId="58D1A1F3" w14:textId="77777777" w:rsidR="00541E33" w:rsidRDefault="007C609A">
            <w:pPr>
              <w:pStyle w:val="TableParagraph"/>
              <w:spacing w:line="234" w:lineRule="exact"/>
              <w:ind w:right="94"/>
              <w:jc w:val="right"/>
            </w:pPr>
            <w:r>
              <w:t>5.6</w:t>
            </w:r>
          </w:p>
        </w:tc>
      </w:tr>
      <w:tr w:rsidR="00541E33" w14:paraId="28DB36C4" w14:textId="77777777">
        <w:trPr>
          <w:trHeight w:val="277"/>
        </w:trPr>
        <w:tc>
          <w:tcPr>
            <w:tcW w:w="3115" w:type="dxa"/>
          </w:tcPr>
          <w:p w14:paraId="6A781998" w14:textId="77777777" w:rsidR="00541E33" w:rsidRDefault="007C609A">
            <w:pPr>
              <w:pStyle w:val="TableParagraph"/>
              <w:spacing w:line="247" w:lineRule="exact"/>
              <w:ind w:left="107"/>
            </w:pPr>
            <w:r>
              <w:t>Output ($ billion)</w:t>
            </w:r>
          </w:p>
        </w:tc>
        <w:tc>
          <w:tcPr>
            <w:tcW w:w="3117" w:type="dxa"/>
          </w:tcPr>
          <w:p w14:paraId="1C7ADBAD" w14:textId="77777777" w:rsidR="00541E33" w:rsidRDefault="007C609A">
            <w:pPr>
              <w:pStyle w:val="TableParagraph"/>
              <w:spacing w:line="247" w:lineRule="exact"/>
              <w:ind w:right="94"/>
              <w:jc w:val="right"/>
            </w:pPr>
            <w:r>
              <w:t>23.4</w:t>
            </w:r>
          </w:p>
        </w:tc>
        <w:tc>
          <w:tcPr>
            <w:tcW w:w="3117" w:type="dxa"/>
          </w:tcPr>
          <w:p w14:paraId="304A2E33" w14:textId="77777777" w:rsidR="00541E33" w:rsidRDefault="007C609A">
            <w:pPr>
              <w:pStyle w:val="TableParagraph"/>
              <w:spacing w:line="247" w:lineRule="exact"/>
              <w:ind w:right="92"/>
              <w:jc w:val="right"/>
            </w:pPr>
            <w:r>
              <w:t>18.3</w:t>
            </w:r>
          </w:p>
        </w:tc>
      </w:tr>
      <w:tr w:rsidR="00541E33" w14:paraId="0C39AD32" w14:textId="77777777">
        <w:trPr>
          <w:trHeight w:val="254"/>
        </w:trPr>
        <w:tc>
          <w:tcPr>
            <w:tcW w:w="3115" w:type="dxa"/>
          </w:tcPr>
          <w:p w14:paraId="7CD0C7AE" w14:textId="77777777" w:rsidR="00541E33" w:rsidRDefault="007C609A">
            <w:pPr>
              <w:pStyle w:val="TableParagraph"/>
              <w:spacing w:line="234" w:lineRule="exact"/>
              <w:ind w:left="107"/>
            </w:pPr>
            <w:r>
              <w:t>GDP ($ billion)</w:t>
            </w:r>
          </w:p>
        </w:tc>
        <w:tc>
          <w:tcPr>
            <w:tcW w:w="3117" w:type="dxa"/>
          </w:tcPr>
          <w:p w14:paraId="70894D2D" w14:textId="77777777" w:rsidR="00541E33" w:rsidRDefault="007C609A">
            <w:pPr>
              <w:pStyle w:val="TableParagraph"/>
              <w:spacing w:line="234" w:lineRule="exact"/>
              <w:ind w:right="94"/>
              <w:jc w:val="right"/>
            </w:pPr>
            <w:r>
              <w:t>10.8</w:t>
            </w:r>
          </w:p>
        </w:tc>
        <w:tc>
          <w:tcPr>
            <w:tcW w:w="3117" w:type="dxa"/>
          </w:tcPr>
          <w:p w14:paraId="5E62B7FF" w14:textId="77777777" w:rsidR="00541E33" w:rsidRDefault="007C609A">
            <w:pPr>
              <w:pStyle w:val="TableParagraph"/>
              <w:spacing w:line="234" w:lineRule="exact"/>
              <w:ind w:right="94"/>
              <w:jc w:val="right"/>
            </w:pPr>
            <w:r>
              <w:t>8.7</w:t>
            </w:r>
          </w:p>
        </w:tc>
      </w:tr>
      <w:tr w:rsidR="00541E33" w14:paraId="0567D75A" w14:textId="77777777">
        <w:trPr>
          <w:trHeight w:val="251"/>
        </w:trPr>
        <w:tc>
          <w:tcPr>
            <w:tcW w:w="3115" w:type="dxa"/>
          </w:tcPr>
          <w:p w14:paraId="1BB61ECC" w14:textId="77777777" w:rsidR="00541E33" w:rsidRDefault="007C609A">
            <w:pPr>
              <w:pStyle w:val="TableParagraph"/>
              <w:spacing w:line="232" w:lineRule="exact"/>
              <w:ind w:left="107"/>
            </w:pPr>
            <w:r>
              <w:t>Taxes ($ billion)</w:t>
            </w:r>
          </w:p>
        </w:tc>
        <w:tc>
          <w:tcPr>
            <w:tcW w:w="3117" w:type="dxa"/>
          </w:tcPr>
          <w:p w14:paraId="34C84476" w14:textId="77777777" w:rsidR="00541E33" w:rsidRDefault="007C609A">
            <w:pPr>
              <w:pStyle w:val="TableParagraph"/>
              <w:spacing w:line="232" w:lineRule="exact"/>
              <w:ind w:right="95"/>
              <w:jc w:val="right"/>
            </w:pPr>
            <w:r>
              <w:t>3.1</w:t>
            </w:r>
          </w:p>
        </w:tc>
        <w:tc>
          <w:tcPr>
            <w:tcW w:w="3117" w:type="dxa"/>
          </w:tcPr>
          <w:p w14:paraId="01F7403B" w14:textId="77777777" w:rsidR="00541E33" w:rsidRDefault="007C609A">
            <w:pPr>
              <w:pStyle w:val="TableParagraph"/>
              <w:spacing w:line="232" w:lineRule="exact"/>
              <w:ind w:right="94"/>
              <w:jc w:val="right"/>
            </w:pPr>
            <w:r>
              <w:t>2.8</w:t>
            </w:r>
          </w:p>
        </w:tc>
      </w:tr>
      <w:tr w:rsidR="00541E33" w14:paraId="734D3828" w14:textId="77777777">
        <w:trPr>
          <w:trHeight w:val="290"/>
        </w:trPr>
        <w:tc>
          <w:tcPr>
            <w:tcW w:w="3115" w:type="dxa"/>
          </w:tcPr>
          <w:p w14:paraId="7BBD48D9" w14:textId="77777777" w:rsidR="00541E33" w:rsidRDefault="007C609A">
            <w:pPr>
              <w:pStyle w:val="TableParagraph"/>
              <w:numPr>
                <w:ilvl w:val="0"/>
                <w:numId w:val="8"/>
              </w:numPr>
              <w:tabs>
                <w:tab w:val="left" w:pos="827"/>
                <w:tab w:val="left" w:pos="828"/>
              </w:tabs>
              <w:spacing w:before="10" w:line="260" w:lineRule="exact"/>
            </w:pPr>
            <w:r>
              <w:t>Federal ($</w:t>
            </w:r>
            <w:r>
              <w:rPr>
                <w:spacing w:val="-3"/>
              </w:rPr>
              <w:t xml:space="preserve"> </w:t>
            </w:r>
            <w:r>
              <w:t>billion)</w:t>
            </w:r>
          </w:p>
        </w:tc>
        <w:tc>
          <w:tcPr>
            <w:tcW w:w="3117" w:type="dxa"/>
          </w:tcPr>
          <w:p w14:paraId="27A0A3A9" w14:textId="77777777" w:rsidR="00541E33" w:rsidRDefault="007C609A">
            <w:pPr>
              <w:pStyle w:val="TableParagraph"/>
              <w:spacing w:line="247" w:lineRule="exact"/>
              <w:ind w:right="95"/>
              <w:jc w:val="right"/>
            </w:pPr>
            <w:r>
              <w:t>1.8</w:t>
            </w:r>
          </w:p>
        </w:tc>
        <w:tc>
          <w:tcPr>
            <w:tcW w:w="3117" w:type="dxa"/>
          </w:tcPr>
          <w:p w14:paraId="58B3583E" w14:textId="77777777" w:rsidR="00541E33" w:rsidRDefault="007C609A">
            <w:pPr>
              <w:pStyle w:val="TableParagraph"/>
              <w:spacing w:line="247" w:lineRule="exact"/>
              <w:ind w:right="94"/>
              <w:jc w:val="right"/>
            </w:pPr>
            <w:r>
              <w:t>1.7</w:t>
            </w:r>
          </w:p>
        </w:tc>
      </w:tr>
      <w:tr w:rsidR="00541E33" w14:paraId="44334948" w14:textId="77777777">
        <w:trPr>
          <w:trHeight w:val="287"/>
        </w:trPr>
        <w:tc>
          <w:tcPr>
            <w:tcW w:w="3115" w:type="dxa"/>
          </w:tcPr>
          <w:p w14:paraId="74705D79" w14:textId="77777777" w:rsidR="00541E33" w:rsidRDefault="007C609A">
            <w:pPr>
              <w:pStyle w:val="TableParagraph"/>
              <w:numPr>
                <w:ilvl w:val="0"/>
                <w:numId w:val="7"/>
              </w:numPr>
              <w:tabs>
                <w:tab w:val="left" w:pos="827"/>
                <w:tab w:val="left" w:pos="828"/>
              </w:tabs>
              <w:spacing w:before="10" w:line="258" w:lineRule="exact"/>
            </w:pPr>
            <w:r>
              <w:t>State ($</w:t>
            </w:r>
            <w:r>
              <w:rPr>
                <w:spacing w:val="-4"/>
              </w:rPr>
              <w:t xml:space="preserve"> </w:t>
            </w:r>
            <w:r>
              <w:t>billion)</w:t>
            </w:r>
          </w:p>
        </w:tc>
        <w:tc>
          <w:tcPr>
            <w:tcW w:w="3117" w:type="dxa"/>
          </w:tcPr>
          <w:p w14:paraId="15BEF068" w14:textId="77777777" w:rsidR="00541E33" w:rsidRDefault="007C609A">
            <w:pPr>
              <w:pStyle w:val="TableParagraph"/>
              <w:spacing w:line="247" w:lineRule="exact"/>
              <w:ind w:right="95"/>
              <w:jc w:val="right"/>
            </w:pPr>
            <w:r>
              <w:t>0.7</w:t>
            </w:r>
          </w:p>
        </w:tc>
        <w:tc>
          <w:tcPr>
            <w:tcW w:w="3117" w:type="dxa"/>
          </w:tcPr>
          <w:p w14:paraId="59198C96" w14:textId="77777777" w:rsidR="00541E33" w:rsidRDefault="007C609A">
            <w:pPr>
              <w:pStyle w:val="TableParagraph"/>
              <w:spacing w:line="247" w:lineRule="exact"/>
              <w:ind w:right="94"/>
              <w:jc w:val="right"/>
            </w:pPr>
            <w:r>
              <w:t>0.7</w:t>
            </w:r>
          </w:p>
        </w:tc>
      </w:tr>
      <w:tr w:rsidR="00541E33" w14:paraId="32EEDCB6" w14:textId="77777777">
        <w:trPr>
          <w:trHeight w:val="290"/>
        </w:trPr>
        <w:tc>
          <w:tcPr>
            <w:tcW w:w="3115" w:type="dxa"/>
          </w:tcPr>
          <w:p w14:paraId="7E8F337B" w14:textId="77777777" w:rsidR="00541E33" w:rsidRDefault="007C609A">
            <w:pPr>
              <w:pStyle w:val="TableParagraph"/>
              <w:numPr>
                <w:ilvl w:val="0"/>
                <w:numId w:val="6"/>
              </w:numPr>
              <w:tabs>
                <w:tab w:val="left" w:pos="827"/>
                <w:tab w:val="left" w:pos="828"/>
              </w:tabs>
              <w:spacing w:before="10" w:line="260" w:lineRule="exact"/>
            </w:pPr>
            <w:r>
              <w:t>Local ($</w:t>
            </w:r>
            <w:r>
              <w:rPr>
                <w:spacing w:val="-3"/>
              </w:rPr>
              <w:t xml:space="preserve"> </w:t>
            </w:r>
            <w:r>
              <w:t>billion)</w:t>
            </w:r>
          </w:p>
        </w:tc>
        <w:tc>
          <w:tcPr>
            <w:tcW w:w="3117" w:type="dxa"/>
          </w:tcPr>
          <w:p w14:paraId="56B6FE34" w14:textId="77777777" w:rsidR="00541E33" w:rsidRDefault="007C609A">
            <w:pPr>
              <w:pStyle w:val="TableParagraph"/>
              <w:spacing w:line="247" w:lineRule="exact"/>
              <w:ind w:right="95"/>
              <w:jc w:val="right"/>
            </w:pPr>
            <w:r>
              <w:t>0.6</w:t>
            </w:r>
          </w:p>
        </w:tc>
        <w:tc>
          <w:tcPr>
            <w:tcW w:w="3117" w:type="dxa"/>
          </w:tcPr>
          <w:p w14:paraId="4542E8EE" w14:textId="77777777" w:rsidR="00541E33" w:rsidRDefault="007C609A">
            <w:pPr>
              <w:pStyle w:val="TableParagraph"/>
              <w:spacing w:line="247" w:lineRule="exact"/>
              <w:ind w:right="94"/>
              <w:jc w:val="right"/>
            </w:pPr>
            <w:r>
              <w:t>0.4</w:t>
            </w:r>
          </w:p>
        </w:tc>
      </w:tr>
    </w:tbl>
    <w:p w14:paraId="1095FB53" w14:textId="77777777" w:rsidR="00541E33" w:rsidRDefault="00541E33">
      <w:pPr>
        <w:spacing w:line="247" w:lineRule="exact"/>
        <w:jc w:val="right"/>
        <w:sectPr w:rsidR="00541E33">
          <w:headerReference w:type="default" r:id="rId11"/>
          <w:pgSz w:w="12240" w:h="15840"/>
          <w:pgMar w:top="1700" w:right="380" w:bottom="1280" w:left="1100" w:header="1442" w:footer="1087" w:gutter="0"/>
          <w:cols w:space="720"/>
        </w:sectPr>
      </w:pPr>
    </w:p>
    <w:p w14:paraId="64D76462" w14:textId="77777777" w:rsidR="00541E33" w:rsidRDefault="007C609A">
      <w:pPr>
        <w:pStyle w:val="BodyText"/>
        <w:ind w:left="2803" w:right="3523"/>
        <w:jc w:val="center"/>
      </w:pPr>
      <w:r>
        <w:t>Growth in U.S.</w:t>
      </w:r>
    </w:p>
    <w:p w14:paraId="3632FD83" w14:textId="77777777" w:rsidR="00541E33" w:rsidRDefault="007C609A">
      <w:pPr>
        <w:pStyle w:val="BodyText"/>
        <w:ind w:left="2863" w:right="3523"/>
        <w:jc w:val="center"/>
      </w:pPr>
      <w:r>
        <w:t>Travel and Tourism Expenditures 2005-2015</w:t>
      </w:r>
    </w:p>
    <w:p w14:paraId="5D34525F" w14:textId="77777777" w:rsidR="00541E33" w:rsidRDefault="00541E33">
      <w:pPr>
        <w:pStyle w:val="BodyText"/>
        <w:spacing w:before="8"/>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2"/>
        <w:gridCol w:w="2400"/>
        <w:gridCol w:w="2402"/>
        <w:gridCol w:w="2402"/>
      </w:tblGrid>
      <w:tr w:rsidR="00541E33" w14:paraId="291F9A43" w14:textId="77777777">
        <w:trPr>
          <w:trHeight w:val="328"/>
        </w:trPr>
        <w:tc>
          <w:tcPr>
            <w:tcW w:w="2402" w:type="dxa"/>
          </w:tcPr>
          <w:p w14:paraId="3B48E0CD" w14:textId="77777777" w:rsidR="00541E33" w:rsidRDefault="007C609A">
            <w:pPr>
              <w:pStyle w:val="TableParagraph"/>
              <w:spacing w:line="251" w:lineRule="exact"/>
              <w:ind w:left="107"/>
              <w:rPr>
                <w:b/>
              </w:rPr>
            </w:pPr>
            <w:r>
              <w:rPr>
                <w:b/>
              </w:rPr>
              <w:t>Impact</w:t>
            </w:r>
          </w:p>
        </w:tc>
        <w:tc>
          <w:tcPr>
            <w:tcW w:w="2400" w:type="dxa"/>
          </w:tcPr>
          <w:p w14:paraId="75E4ED97" w14:textId="77777777" w:rsidR="00541E33" w:rsidRDefault="007C609A">
            <w:pPr>
              <w:pStyle w:val="TableParagraph"/>
              <w:spacing w:line="251" w:lineRule="exact"/>
              <w:ind w:left="105"/>
              <w:rPr>
                <w:b/>
              </w:rPr>
            </w:pPr>
            <w:r>
              <w:rPr>
                <w:b/>
              </w:rPr>
              <w:t>2005</w:t>
            </w:r>
          </w:p>
        </w:tc>
        <w:tc>
          <w:tcPr>
            <w:tcW w:w="2402" w:type="dxa"/>
          </w:tcPr>
          <w:p w14:paraId="6A7BA0E1" w14:textId="77777777" w:rsidR="00541E33" w:rsidRDefault="007C609A">
            <w:pPr>
              <w:pStyle w:val="TableParagraph"/>
              <w:spacing w:line="251" w:lineRule="exact"/>
              <w:ind w:left="108"/>
              <w:rPr>
                <w:b/>
              </w:rPr>
            </w:pPr>
            <w:r>
              <w:rPr>
                <w:b/>
              </w:rPr>
              <w:t>2010</w:t>
            </w:r>
          </w:p>
        </w:tc>
        <w:tc>
          <w:tcPr>
            <w:tcW w:w="2402" w:type="dxa"/>
          </w:tcPr>
          <w:p w14:paraId="23D7CEA7" w14:textId="77777777" w:rsidR="00541E33" w:rsidRDefault="007C609A">
            <w:pPr>
              <w:pStyle w:val="TableParagraph"/>
              <w:spacing w:line="251" w:lineRule="exact"/>
              <w:ind w:left="108"/>
              <w:rPr>
                <w:b/>
              </w:rPr>
            </w:pPr>
            <w:r>
              <w:rPr>
                <w:b/>
              </w:rPr>
              <w:t>2015</w:t>
            </w:r>
          </w:p>
        </w:tc>
      </w:tr>
      <w:tr w:rsidR="00541E33" w14:paraId="2982DBA1" w14:textId="77777777">
        <w:trPr>
          <w:trHeight w:val="657"/>
        </w:trPr>
        <w:tc>
          <w:tcPr>
            <w:tcW w:w="2402" w:type="dxa"/>
          </w:tcPr>
          <w:p w14:paraId="3C6DBBA8" w14:textId="77777777" w:rsidR="00541E33" w:rsidRDefault="007C609A">
            <w:pPr>
              <w:pStyle w:val="TableParagraph"/>
              <w:ind w:left="107" w:right="737"/>
              <w:rPr>
                <w:b/>
              </w:rPr>
            </w:pPr>
            <w:r>
              <w:rPr>
                <w:b/>
              </w:rPr>
              <w:t>Person Trips (in millions)</w:t>
            </w:r>
          </w:p>
        </w:tc>
        <w:tc>
          <w:tcPr>
            <w:tcW w:w="2400" w:type="dxa"/>
          </w:tcPr>
          <w:p w14:paraId="58C4E22A" w14:textId="77777777" w:rsidR="00541E33" w:rsidRDefault="007C609A">
            <w:pPr>
              <w:pStyle w:val="TableParagraph"/>
              <w:spacing w:line="247" w:lineRule="exact"/>
              <w:ind w:left="105"/>
            </w:pPr>
            <w:r>
              <w:t>1,992.4</w:t>
            </w:r>
          </w:p>
        </w:tc>
        <w:tc>
          <w:tcPr>
            <w:tcW w:w="2402" w:type="dxa"/>
          </w:tcPr>
          <w:p w14:paraId="14253FB3" w14:textId="77777777" w:rsidR="00541E33" w:rsidRDefault="007C609A">
            <w:pPr>
              <w:pStyle w:val="TableParagraph"/>
              <w:spacing w:line="247" w:lineRule="exact"/>
              <w:ind w:left="108"/>
            </w:pPr>
            <w:r>
              <w:t>2,023.7</w:t>
            </w:r>
          </w:p>
        </w:tc>
        <w:tc>
          <w:tcPr>
            <w:tcW w:w="2402" w:type="dxa"/>
          </w:tcPr>
          <w:p w14:paraId="740972B7" w14:textId="77777777" w:rsidR="00541E33" w:rsidRDefault="007C609A">
            <w:pPr>
              <w:pStyle w:val="TableParagraph"/>
              <w:spacing w:line="247" w:lineRule="exact"/>
              <w:ind w:left="108"/>
            </w:pPr>
            <w:r>
              <w:t>2,256.2</w:t>
            </w:r>
          </w:p>
        </w:tc>
      </w:tr>
      <w:tr w:rsidR="00541E33" w14:paraId="6C155035" w14:textId="77777777">
        <w:trPr>
          <w:trHeight w:val="657"/>
        </w:trPr>
        <w:tc>
          <w:tcPr>
            <w:tcW w:w="2402" w:type="dxa"/>
          </w:tcPr>
          <w:p w14:paraId="1C3080CA" w14:textId="77777777" w:rsidR="00541E33" w:rsidRDefault="007C609A">
            <w:pPr>
              <w:pStyle w:val="TableParagraph"/>
              <w:ind w:left="107" w:right="327"/>
              <w:rPr>
                <w:b/>
              </w:rPr>
            </w:pPr>
            <w:r>
              <w:rPr>
                <w:b/>
              </w:rPr>
              <w:t>Travel Expenditures ($ billions)</w:t>
            </w:r>
          </w:p>
        </w:tc>
        <w:tc>
          <w:tcPr>
            <w:tcW w:w="2400" w:type="dxa"/>
          </w:tcPr>
          <w:p w14:paraId="0BC97BEF" w14:textId="77777777" w:rsidR="00541E33" w:rsidRDefault="007C609A">
            <w:pPr>
              <w:pStyle w:val="TableParagraph"/>
              <w:spacing w:line="247" w:lineRule="exact"/>
              <w:ind w:left="105"/>
            </w:pPr>
            <w:r>
              <w:t>$654</w:t>
            </w:r>
          </w:p>
        </w:tc>
        <w:tc>
          <w:tcPr>
            <w:tcW w:w="2402" w:type="dxa"/>
          </w:tcPr>
          <w:p w14:paraId="4BA43C4A" w14:textId="77777777" w:rsidR="00541E33" w:rsidRDefault="007C609A">
            <w:pPr>
              <w:pStyle w:val="TableParagraph"/>
              <w:spacing w:line="247" w:lineRule="exact"/>
              <w:ind w:left="108"/>
            </w:pPr>
            <w:r>
              <w:t>$747</w:t>
            </w:r>
          </w:p>
        </w:tc>
        <w:tc>
          <w:tcPr>
            <w:tcW w:w="2402" w:type="dxa"/>
          </w:tcPr>
          <w:p w14:paraId="76A9D31F" w14:textId="77777777" w:rsidR="00541E33" w:rsidRDefault="007C609A">
            <w:pPr>
              <w:pStyle w:val="TableParagraph"/>
              <w:spacing w:line="247" w:lineRule="exact"/>
              <w:ind w:left="108"/>
            </w:pPr>
            <w:r>
              <w:t>$947</w:t>
            </w:r>
          </w:p>
        </w:tc>
      </w:tr>
      <w:tr w:rsidR="00541E33" w14:paraId="6EEFD1DD" w14:textId="77777777">
        <w:trPr>
          <w:trHeight w:val="983"/>
        </w:trPr>
        <w:tc>
          <w:tcPr>
            <w:tcW w:w="2402" w:type="dxa"/>
          </w:tcPr>
          <w:p w14:paraId="08B2FC84" w14:textId="77777777" w:rsidR="00541E33" w:rsidRDefault="007C609A">
            <w:pPr>
              <w:pStyle w:val="TableParagraph"/>
              <w:ind w:left="107" w:right="578"/>
              <w:rPr>
                <w:b/>
              </w:rPr>
            </w:pPr>
            <w:r>
              <w:rPr>
                <w:b/>
              </w:rPr>
              <w:t>Travel-Generated Employment</w:t>
            </w:r>
          </w:p>
          <w:p w14:paraId="558DFFC9" w14:textId="77777777" w:rsidR="00541E33" w:rsidRDefault="007C609A">
            <w:pPr>
              <w:pStyle w:val="TableParagraph"/>
              <w:ind w:left="107"/>
              <w:rPr>
                <w:b/>
              </w:rPr>
            </w:pPr>
            <w:r>
              <w:rPr>
                <w:b/>
              </w:rPr>
              <w:t>(in thousands)</w:t>
            </w:r>
          </w:p>
        </w:tc>
        <w:tc>
          <w:tcPr>
            <w:tcW w:w="2400" w:type="dxa"/>
          </w:tcPr>
          <w:p w14:paraId="439AA5D3" w14:textId="77777777" w:rsidR="00541E33" w:rsidRDefault="007C609A">
            <w:pPr>
              <w:pStyle w:val="TableParagraph"/>
              <w:spacing w:line="247" w:lineRule="exact"/>
              <w:ind w:left="105"/>
            </w:pPr>
            <w:r>
              <w:t>7,509</w:t>
            </w:r>
          </w:p>
        </w:tc>
        <w:tc>
          <w:tcPr>
            <w:tcW w:w="2402" w:type="dxa"/>
          </w:tcPr>
          <w:p w14:paraId="1ED86765" w14:textId="77777777" w:rsidR="00541E33" w:rsidRDefault="007C609A">
            <w:pPr>
              <w:pStyle w:val="TableParagraph"/>
              <w:spacing w:line="247" w:lineRule="exact"/>
              <w:ind w:left="108"/>
            </w:pPr>
            <w:r>
              <w:t>7,371</w:t>
            </w:r>
          </w:p>
        </w:tc>
        <w:tc>
          <w:tcPr>
            <w:tcW w:w="2402" w:type="dxa"/>
          </w:tcPr>
          <w:p w14:paraId="6F035C10" w14:textId="77777777" w:rsidR="00541E33" w:rsidRDefault="007C609A">
            <w:pPr>
              <w:pStyle w:val="TableParagraph"/>
              <w:spacing w:line="247" w:lineRule="exact"/>
              <w:ind w:left="108"/>
            </w:pPr>
            <w:r>
              <w:t>8,157</w:t>
            </w:r>
          </w:p>
        </w:tc>
      </w:tr>
      <w:tr w:rsidR="00541E33" w14:paraId="6D2CC0AD" w14:textId="77777777">
        <w:trPr>
          <w:trHeight w:val="719"/>
        </w:trPr>
        <w:tc>
          <w:tcPr>
            <w:tcW w:w="2402" w:type="dxa"/>
          </w:tcPr>
          <w:p w14:paraId="0152F576" w14:textId="77777777" w:rsidR="00541E33" w:rsidRDefault="007C609A">
            <w:pPr>
              <w:pStyle w:val="TableParagraph"/>
              <w:ind w:left="107" w:right="529"/>
              <w:rPr>
                <w:b/>
              </w:rPr>
            </w:pPr>
            <w:r>
              <w:rPr>
                <w:b/>
              </w:rPr>
              <w:t>Travel-Generated Payroll ($ billions)</w:t>
            </w:r>
          </w:p>
        </w:tc>
        <w:tc>
          <w:tcPr>
            <w:tcW w:w="2400" w:type="dxa"/>
          </w:tcPr>
          <w:p w14:paraId="669F722D" w14:textId="77777777" w:rsidR="00541E33" w:rsidRDefault="007C609A">
            <w:pPr>
              <w:pStyle w:val="TableParagraph"/>
              <w:spacing w:line="247" w:lineRule="exact"/>
              <w:ind w:left="105"/>
            </w:pPr>
            <w:r>
              <w:t>$169</w:t>
            </w:r>
          </w:p>
        </w:tc>
        <w:tc>
          <w:tcPr>
            <w:tcW w:w="2402" w:type="dxa"/>
          </w:tcPr>
          <w:p w14:paraId="0DEC1F0A" w14:textId="77777777" w:rsidR="00541E33" w:rsidRDefault="007C609A">
            <w:pPr>
              <w:pStyle w:val="TableParagraph"/>
              <w:spacing w:line="247" w:lineRule="exact"/>
              <w:ind w:left="108"/>
            </w:pPr>
            <w:r>
              <w:t>$187</w:t>
            </w:r>
          </w:p>
        </w:tc>
        <w:tc>
          <w:tcPr>
            <w:tcW w:w="2402" w:type="dxa"/>
          </w:tcPr>
          <w:p w14:paraId="366F76C9" w14:textId="77777777" w:rsidR="00541E33" w:rsidRDefault="007C609A">
            <w:pPr>
              <w:pStyle w:val="TableParagraph"/>
              <w:spacing w:line="247" w:lineRule="exact"/>
              <w:ind w:left="108"/>
            </w:pPr>
            <w:r>
              <w:t>$232</w:t>
            </w:r>
          </w:p>
        </w:tc>
      </w:tr>
      <w:tr w:rsidR="00541E33" w14:paraId="138BB2C7" w14:textId="77777777">
        <w:trPr>
          <w:trHeight w:val="657"/>
        </w:trPr>
        <w:tc>
          <w:tcPr>
            <w:tcW w:w="2402" w:type="dxa"/>
          </w:tcPr>
          <w:p w14:paraId="68E8ADDF" w14:textId="77777777" w:rsidR="00541E33" w:rsidRDefault="007C609A">
            <w:pPr>
              <w:pStyle w:val="TableParagraph"/>
              <w:spacing w:before="1"/>
              <w:ind w:left="107" w:right="157"/>
              <w:rPr>
                <w:b/>
              </w:rPr>
            </w:pPr>
            <w:r>
              <w:rPr>
                <w:b/>
              </w:rPr>
              <w:t>Travel-Generated Tax Revenues ($ billions)</w:t>
            </w:r>
          </w:p>
        </w:tc>
        <w:tc>
          <w:tcPr>
            <w:tcW w:w="2400" w:type="dxa"/>
          </w:tcPr>
          <w:p w14:paraId="41633C1F" w14:textId="77777777" w:rsidR="00541E33" w:rsidRDefault="007C609A">
            <w:pPr>
              <w:pStyle w:val="TableParagraph"/>
              <w:spacing w:line="249" w:lineRule="exact"/>
              <w:ind w:left="105"/>
            </w:pPr>
            <w:r>
              <w:t>$105</w:t>
            </w:r>
          </w:p>
        </w:tc>
        <w:tc>
          <w:tcPr>
            <w:tcW w:w="2402" w:type="dxa"/>
          </w:tcPr>
          <w:p w14:paraId="1706519F" w14:textId="77777777" w:rsidR="00541E33" w:rsidRDefault="007C609A">
            <w:pPr>
              <w:pStyle w:val="TableParagraph"/>
              <w:spacing w:line="249" w:lineRule="exact"/>
              <w:ind w:left="108"/>
            </w:pPr>
            <w:r>
              <w:t>$113</w:t>
            </w:r>
          </w:p>
        </w:tc>
        <w:tc>
          <w:tcPr>
            <w:tcW w:w="2402" w:type="dxa"/>
          </w:tcPr>
          <w:p w14:paraId="68760ADD" w14:textId="77777777" w:rsidR="00541E33" w:rsidRDefault="007C609A">
            <w:pPr>
              <w:pStyle w:val="TableParagraph"/>
              <w:spacing w:line="249" w:lineRule="exact"/>
              <w:ind w:left="108"/>
            </w:pPr>
            <w:r>
              <w:t>$148</w:t>
            </w:r>
          </w:p>
        </w:tc>
      </w:tr>
    </w:tbl>
    <w:p w14:paraId="715644BF" w14:textId="77777777" w:rsidR="00541E33" w:rsidRDefault="00541E33">
      <w:pPr>
        <w:pStyle w:val="BodyText"/>
        <w:rPr>
          <w:sz w:val="26"/>
        </w:rPr>
      </w:pPr>
    </w:p>
    <w:p w14:paraId="15984608" w14:textId="77777777" w:rsidR="00541E33" w:rsidRDefault="00541E33">
      <w:pPr>
        <w:pStyle w:val="BodyText"/>
        <w:spacing w:before="3"/>
        <w:rPr>
          <w:sz w:val="21"/>
        </w:rPr>
      </w:pPr>
    </w:p>
    <w:p w14:paraId="0DC35117" w14:textId="77777777" w:rsidR="00541E33" w:rsidRDefault="007C609A">
      <w:pPr>
        <w:ind w:left="340"/>
        <w:rPr>
          <w:sz w:val="24"/>
        </w:rPr>
      </w:pPr>
      <w:r>
        <w:rPr>
          <w:sz w:val="24"/>
        </w:rPr>
        <w:t xml:space="preserve">Source: U.S. Travel Association, </w:t>
      </w:r>
      <w:r>
        <w:rPr>
          <w:i/>
          <w:sz w:val="24"/>
        </w:rPr>
        <w:t xml:space="preserve">The Impact of Travel on State Economies </w:t>
      </w:r>
      <w:r>
        <w:rPr>
          <w:sz w:val="24"/>
        </w:rPr>
        <w:t>2016 Edition and</w:t>
      </w:r>
    </w:p>
    <w:p w14:paraId="190A8AF7" w14:textId="77777777" w:rsidR="00541E33" w:rsidRDefault="007C609A">
      <w:pPr>
        <w:pStyle w:val="BodyText"/>
        <w:ind w:left="340"/>
      </w:pPr>
      <w:r>
        <w:t>U.S. Travel Association, “U.S. Travel and Tourism Overview” (2016)</w:t>
      </w:r>
    </w:p>
    <w:p w14:paraId="4481F4A1" w14:textId="77777777" w:rsidR="00541E33" w:rsidRDefault="00541E33">
      <w:pPr>
        <w:sectPr w:rsidR="00541E33">
          <w:headerReference w:type="default" r:id="rId12"/>
          <w:pgSz w:w="12240" w:h="15840"/>
          <w:pgMar w:top="1700" w:right="380" w:bottom="1280" w:left="1100" w:header="1442" w:footer="1087" w:gutter="0"/>
          <w:cols w:space="720"/>
        </w:sectPr>
      </w:pPr>
    </w:p>
    <w:p w14:paraId="4892A898" w14:textId="77777777" w:rsidR="00541E33" w:rsidRDefault="007C609A">
      <w:pPr>
        <w:pStyle w:val="BodyText"/>
        <w:ind w:left="721"/>
      </w:pPr>
      <w:r>
        <w:t>2015 Travel-Generated Economic Impact; Expenditures, Employment, Payroll and Taxes</w:t>
      </w:r>
    </w:p>
    <w:p w14:paraId="3D5A9C78" w14:textId="77777777" w:rsidR="00541E33" w:rsidRDefault="00541E33">
      <w:pPr>
        <w:pStyle w:val="BodyText"/>
        <w:rPr>
          <w:sz w:val="20"/>
        </w:rPr>
      </w:pPr>
    </w:p>
    <w:p w14:paraId="58318BD9" w14:textId="77777777" w:rsidR="00541E33" w:rsidRDefault="00541E33">
      <w:pPr>
        <w:pStyle w:val="BodyText"/>
        <w:rPr>
          <w:sz w:val="20"/>
        </w:rPr>
      </w:pPr>
    </w:p>
    <w:p w14:paraId="7FCEDF04" w14:textId="77777777" w:rsidR="00541E33" w:rsidRDefault="00541E33">
      <w:pPr>
        <w:pStyle w:val="BodyText"/>
        <w:rPr>
          <w:sz w:val="20"/>
        </w:rPr>
      </w:pPr>
    </w:p>
    <w:p w14:paraId="3E4E9ED4" w14:textId="77777777" w:rsidR="00541E33" w:rsidRDefault="00541E33">
      <w:pPr>
        <w:pStyle w:val="BodyText"/>
        <w:spacing w:before="8"/>
        <w:rPr>
          <w:sz w:val="1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541E33" w14:paraId="4108FF7A" w14:textId="77777777">
        <w:trPr>
          <w:trHeight w:val="1012"/>
        </w:trPr>
        <w:tc>
          <w:tcPr>
            <w:tcW w:w="1870" w:type="dxa"/>
          </w:tcPr>
          <w:p w14:paraId="693006F3" w14:textId="77777777" w:rsidR="00541E33" w:rsidRDefault="007C609A">
            <w:pPr>
              <w:pStyle w:val="TableParagraph"/>
              <w:spacing w:line="251" w:lineRule="exact"/>
              <w:ind w:left="107"/>
              <w:rPr>
                <w:b/>
              </w:rPr>
            </w:pPr>
            <w:r>
              <w:rPr>
                <w:b/>
              </w:rPr>
              <w:t>State/Area</w:t>
            </w:r>
          </w:p>
        </w:tc>
        <w:tc>
          <w:tcPr>
            <w:tcW w:w="1870" w:type="dxa"/>
          </w:tcPr>
          <w:p w14:paraId="7287939B" w14:textId="77777777" w:rsidR="00541E33" w:rsidRDefault="007C609A">
            <w:pPr>
              <w:pStyle w:val="TableParagraph"/>
              <w:ind w:left="107" w:right="473"/>
              <w:rPr>
                <w:b/>
              </w:rPr>
            </w:pPr>
            <w:r>
              <w:rPr>
                <w:b/>
              </w:rPr>
              <w:t>Travel Expenditures ($ millions)</w:t>
            </w:r>
          </w:p>
        </w:tc>
        <w:tc>
          <w:tcPr>
            <w:tcW w:w="1872" w:type="dxa"/>
          </w:tcPr>
          <w:p w14:paraId="5636A0C3" w14:textId="77777777" w:rsidR="00541E33" w:rsidRDefault="007C609A">
            <w:pPr>
              <w:pStyle w:val="TableParagraph"/>
              <w:ind w:left="107" w:right="525"/>
              <w:rPr>
                <w:b/>
              </w:rPr>
            </w:pPr>
            <w:r>
              <w:rPr>
                <w:b/>
              </w:rPr>
              <w:t>Travel- Generated</w:t>
            </w:r>
          </w:p>
          <w:p w14:paraId="08C231A2" w14:textId="77777777" w:rsidR="00541E33" w:rsidRDefault="007C609A">
            <w:pPr>
              <w:pStyle w:val="TableParagraph"/>
              <w:spacing w:before="2" w:line="252" w:lineRule="exact"/>
              <w:ind w:left="107" w:right="525"/>
              <w:rPr>
                <w:b/>
              </w:rPr>
            </w:pPr>
            <w:r>
              <w:rPr>
                <w:b/>
              </w:rPr>
              <w:t>Employment (Thousands)</w:t>
            </w:r>
          </w:p>
        </w:tc>
        <w:tc>
          <w:tcPr>
            <w:tcW w:w="1870" w:type="dxa"/>
          </w:tcPr>
          <w:p w14:paraId="1CF6D0B2" w14:textId="77777777" w:rsidR="00541E33" w:rsidRDefault="007C609A">
            <w:pPr>
              <w:pStyle w:val="TableParagraph"/>
              <w:ind w:left="106" w:right="744"/>
              <w:rPr>
                <w:b/>
              </w:rPr>
            </w:pPr>
            <w:r>
              <w:rPr>
                <w:b/>
              </w:rPr>
              <w:t>Travel- Generated Payroll</w:t>
            </w:r>
          </w:p>
          <w:p w14:paraId="43B10306" w14:textId="77777777" w:rsidR="00541E33" w:rsidRDefault="007C609A">
            <w:pPr>
              <w:pStyle w:val="TableParagraph"/>
              <w:spacing w:line="235" w:lineRule="exact"/>
              <w:ind w:left="106"/>
              <w:rPr>
                <w:b/>
              </w:rPr>
            </w:pPr>
            <w:r>
              <w:rPr>
                <w:b/>
              </w:rPr>
              <w:t>($ millions)</w:t>
            </w:r>
          </w:p>
        </w:tc>
        <w:tc>
          <w:tcPr>
            <w:tcW w:w="1870" w:type="dxa"/>
          </w:tcPr>
          <w:p w14:paraId="78CDC628" w14:textId="77777777" w:rsidR="00541E33" w:rsidRDefault="007C609A">
            <w:pPr>
              <w:pStyle w:val="TableParagraph"/>
              <w:ind w:left="106" w:right="322"/>
              <w:rPr>
                <w:b/>
              </w:rPr>
            </w:pPr>
            <w:r>
              <w:rPr>
                <w:b/>
              </w:rPr>
              <w:t>Travel- Generated Tax Revenues</w:t>
            </w:r>
          </w:p>
          <w:p w14:paraId="0937E997" w14:textId="77777777" w:rsidR="00541E33" w:rsidRDefault="007C609A">
            <w:pPr>
              <w:pStyle w:val="TableParagraph"/>
              <w:spacing w:line="235" w:lineRule="exact"/>
              <w:ind w:left="106"/>
              <w:rPr>
                <w:b/>
              </w:rPr>
            </w:pPr>
            <w:r>
              <w:rPr>
                <w:b/>
              </w:rPr>
              <w:t>($ millions)</w:t>
            </w:r>
          </w:p>
        </w:tc>
      </w:tr>
      <w:tr w:rsidR="00541E33" w14:paraId="0216FE37" w14:textId="77777777">
        <w:trPr>
          <w:trHeight w:val="321"/>
        </w:trPr>
        <w:tc>
          <w:tcPr>
            <w:tcW w:w="1870" w:type="dxa"/>
          </w:tcPr>
          <w:p w14:paraId="113DB8F3" w14:textId="77777777" w:rsidR="00541E33" w:rsidRDefault="007C609A">
            <w:pPr>
              <w:pStyle w:val="TableParagraph"/>
              <w:spacing w:line="247" w:lineRule="exact"/>
              <w:ind w:left="107"/>
            </w:pPr>
            <w:r>
              <w:t>Arizona</w:t>
            </w:r>
          </w:p>
        </w:tc>
        <w:tc>
          <w:tcPr>
            <w:tcW w:w="1870" w:type="dxa"/>
          </w:tcPr>
          <w:p w14:paraId="07ECFCA6" w14:textId="77777777" w:rsidR="00541E33" w:rsidRDefault="007C609A">
            <w:pPr>
              <w:pStyle w:val="TableParagraph"/>
              <w:spacing w:line="247" w:lineRule="exact"/>
              <w:ind w:left="107"/>
            </w:pPr>
            <w:r>
              <w:t>$18,455.1</w:t>
            </w:r>
          </w:p>
        </w:tc>
        <w:tc>
          <w:tcPr>
            <w:tcW w:w="1872" w:type="dxa"/>
          </w:tcPr>
          <w:p w14:paraId="29A532E4" w14:textId="77777777" w:rsidR="00541E33" w:rsidRDefault="007C609A">
            <w:pPr>
              <w:pStyle w:val="TableParagraph"/>
              <w:spacing w:line="247" w:lineRule="exact"/>
              <w:ind w:left="107"/>
            </w:pPr>
            <w:r>
              <w:t>167.1</w:t>
            </w:r>
          </w:p>
        </w:tc>
        <w:tc>
          <w:tcPr>
            <w:tcW w:w="1870" w:type="dxa"/>
          </w:tcPr>
          <w:p w14:paraId="419E0C5A" w14:textId="77777777" w:rsidR="00541E33" w:rsidRDefault="007C609A">
            <w:pPr>
              <w:pStyle w:val="TableParagraph"/>
              <w:spacing w:line="247" w:lineRule="exact"/>
              <w:ind w:left="106"/>
            </w:pPr>
            <w:r>
              <w:t>$5,191.3</w:t>
            </w:r>
          </w:p>
        </w:tc>
        <w:tc>
          <w:tcPr>
            <w:tcW w:w="1870" w:type="dxa"/>
          </w:tcPr>
          <w:p w14:paraId="674CA306" w14:textId="77777777" w:rsidR="00541E33" w:rsidRDefault="007C609A">
            <w:pPr>
              <w:pStyle w:val="TableParagraph"/>
              <w:spacing w:line="247" w:lineRule="exact"/>
              <w:ind w:left="106"/>
            </w:pPr>
            <w:r>
              <w:t>$2,532.6</w:t>
            </w:r>
          </w:p>
        </w:tc>
      </w:tr>
      <w:tr w:rsidR="00541E33" w14:paraId="76AA74E2" w14:textId="77777777">
        <w:trPr>
          <w:trHeight w:val="253"/>
        </w:trPr>
        <w:tc>
          <w:tcPr>
            <w:tcW w:w="1870" w:type="dxa"/>
          </w:tcPr>
          <w:p w14:paraId="47234013" w14:textId="77777777" w:rsidR="00541E33" w:rsidRDefault="007C609A">
            <w:pPr>
              <w:pStyle w:val="TableParagraph"/>
              <w:spacing w:line="234" w:lineRule="exact"/>
              <w:ind w:left="107"/>
            </w:pPr>
            <w:r>
              <w:t>California</w:t>
            </w:r>
          </w:p>
        </w:tc>
        <w:tc>
          <w:tcPr>
            <w:tcW w:w="1870" w:type="dxa"/>
          </w:tcPr>
          <w:p w14:paraId="2E5DE64F" w14:textId="77777777" w:rsidR="00541E33" w:rsidRDefault="007C609A">
            <w:pPr>
              <w:pStyle w:val="TableParagraph"/>
              <w:spacing w:line="234" w:lineRule="exact"/>
              <w:ind w:left="107"/>
            </w:pPr>
            <w:r>
              <w:t>$129,930.0</w:t>
            </w:r>
          </w:p>
        </w:tc>
        <w:tc>
          <w:tcPr>
            <w:tcW w:w="1872" w:type="dxa"/>
          </w:tcPr>
          <w:p w14:paraId="6359212A" w14:textId="77777777" w:rsidR="00541E33" w:rsidRDefault="007C609A">
            <w:pPr>
              <w:pStyle w:val="TableParagraph"/>
              <w:spacing w:line="234" w:lineRule="exact"/>
              <w:ind w:left="107"/>
            </w:pPr>
            <w:r>
              <w:t>963.7</w:t>
            </w:r>
          </w:p>
        </w:tc>
        <w:tc>
          <w:tcPr>
            <w:tcW w:w="1870" w:type="dxa"/>
          </w:tcPr>
          <w:p w14:paraId="6D5A387F" w14:textId="77777777" w:rsidR="00541E33" w:rsidRDefault="007C609A">
            <w:pPr>
              <w:pStyle w:val="TableParagraph"/>
              <w:spacing w:line="234" w:lineRule="exact"/>
              <w:ind w:left="106"/>
            </w:pPr>
            <w:r>
              <w:t>$30,867.0</w:t>
            </w:r>
          </w:p>
        </w:tc>
        <w:tc>
          <w:tcPr>
            <w:tcW w:w="1870" w:type="dxa"/>
          </w:tcPr>
          <w:p w14:paraId="39366416" w14:textId="77777777" w:rsidR="00541E33" w:rsidRDefault="007C609A">
            <w:pPr>
              <w:pStyle w:val="TableParagraph"/>
              <w:spacing w:line="234" w:lineRule="exact"/>
              <w:ind w:left="106"/>
            </w:pPr>
            <w:r>
              <w:t>$19,305.1</w:t>
            </w:r>
          </w:p>
        </w:tc>
      </w:tr>
      <w:tr w:rsidR="00541E33" w14:paraId="6E5247A2" w14:textId="77777777">
        <w:trPr>
          <w:trHeight w:val="333"/>
        </w:trPr>
        <w:tc>
          <w:tcPr>
            <w:tcW w:w="1870" w:type="dxa"/>
          </w:tcPr>
          <w:p w14:paraId="0452FA97" w14:textId="77777777" w:rsidR="00541E33" w:rsidRDefault="007C609A">
            <w:pPr>
              <w:pStyle w:val="TableParagraph"/>
              <w:spacing w:line="247" w:lineRule="exact"/>
              <w:ind w:left="107"/>
            </w:pPr>
            <w:r>
              <w:t>Illinois</w:t>
            </w:r>
          </w:p>
        </w:tc>
        <w:tc>
          <w:tcPr>
            <w:tcW w:w="1870" w:type="dxa"/>
          </w:tcPr>
          <w:p w14:paraId="7E642953" w14:textId="77777777" w:rsidR="00541E33" w:rsidRDefault="007C609A">
            <w:pPr>
              <w:pStyle w:val="TableParagraph"/>
              <w:spacing w:line="247" w:lineRule="exact"/>
              <w:ind w:left="107"/>
            </w:pPr>
            <w:r>
              <w:t>$37,279.6</w:t>
            </w:r>
          </w:p>
        </w:tc>
        <w:tc>
          <w:tcPr>
            <w:tcW w:w="1872" w:type="dxa"/>
          </w:tcPr>
          <w:p w14:paraId="63925760" w14:textId="77777777" w:rsidR="00541E33" w:rsidRDefault="007C609A">
            <w:pPr>
              <w:pStyle w:val="TableParagraph"/>
              <w:spacing w:line="247" w:lineRule="exact"/>
              <w:ind w:left="107"/>
            </w:pPr>
            <w:r>
              <w:t>316.9</w:t>
            </w:r>
          </w:p>
        </w:tc>
        <w:tc>
          <w:tcPr>
            <w:tcW w:w="1870" w:type="dxa"/>
          </w:tcPr>
          <w:p w14:paraId="002EF265" w14:textId="77777777" w:rsidR="00541E33" w:rsidRDefault="007C609A">
            <w:pPr>
              <w:pStyle w:val="TableParagraph"/>
              <w:spacing w:line="247" w:lineRule="exact"/>
              <w:ind w:left="106"/>
            </w:pPr>
            <w:r>
              <w:t>$10,292.8</w:t>
            </w:r>
          </w:p>
        </w:tc>
        <w:tc>
          <w:tcPr>
            <w:tcW w:w="1870" w:type="dxa"/>
          </w:tcPr>
          <w:p w14:paraId="2415AB1D" w14:textId="77777777" w:rsidR="00541E33" w:rsidRDefault="007C609A">
            <w:pPr>
              <w:pStyle w:val="TableParagraph"/>
              <w:spacing w:line="247" w:lineRule="exact"/>
              <w:ind w:left="106"/>
            </w:pPr>
            <w:r>
              <w:t>$6,825.0</w:t>
            </w:r>
          </w:p>
        </w:tc>
      </w:tr>
      <w:tr w:rsidR="00541E33" w14:paraId="67039493" w14:textId="77777777">
        <w:trPr>
          <w:trHeight w:val="251"/>
        </w:trPr>
        <w:tc>
          <w:tcPr>
            <w:tcW w:w="1870" w:type="dxa"/>
          </w:tcPr>
          <w:p w14:paraId="659300BE" w14:textId="77777777" w:rsidR="00541E33" w:rsidRDefault="007C609A">
            <w:pPr>
              <w:pStyle w:val="TableParagraph"/>
              <w:spacing w:line="232" w:lineRule="exact"/>
              <w:ind w:left="107"/>
            </w:pPr>
            <w:r>
              <w:t>Kansas</w:t>
            </w:r>
          </w:p>
        </w:tc>
        <w:tc>
          <w:tcPr>
            <w:tcW w:w="1870" w:type="dxa"/>
          </w:tcPr>
          <w:p w14:paraId="539072A2" w14:textId="77777777" w:rsidR="00541E33" w:rsidRDefault="007C609A">
            <w:pPr>
              <w:pStyle w:val="TableParagraph"/>
              <w:spacing w:line="232" w:lineRule="exact"/>
              <w:ind w:left="107"/>
            </w:pPr>
            <w:r>
              <w:t>$7,425.5</w:t>
            </w:r>
          </w:p>
        </w:tc>
        <w:tc>
          <w:tcPr>
            <w:tcW w:w="1872" w:type="dxa"/>
          </w:tcPr>
          <w:p w14:paraId="678A831F" w14:textId="77777777" w:rsidR="00541E33" w:rsidRDefault="007C609A">
            <w:pPr>
              <w:pStyle w:val="TableParagraph"/>
              <w:spacing w:line="232" w:lineRule="exact"/>
              <w:ind w:left="107"/>
            </w:pPr>
            <w:r>
              <w:t>64.1</w:t>
            </w:r>
          </w:p>
        </w:tc>
        <w:tc>
          <w:tcPr>
            <w:tcW w:w="1870" w:type="dxa"/>
          </w:tcPr>
          <w:p w14:paraId="47D52709" w14:textId="77777777" w:rsidR="00541E33" w:rsidRDefault="007C609A">
            <w:pPr>
              <w:pStyle w:val="TableParagraph"/>
              <w:spacing w:line="232" w:lineRule="exact"/>
              <w:ind w:left="106"/>
            </w:pPr>
            <w:r>
              <w:t>$1,302.0</w:t>
            </w:r>
          </w:p>
        </w:tc>
        <w:tc>
          <w:tcPr>
            <w:tcW w:w="1870" w:type="dxa"/>
          </w:tcPr>
          <w:p w14:paraId="574757E3" w14:textId="77777777" w:rsidR="00541E33" w:rsidRDefault="007C609A">
            <w:pPr>
              <w:pStyle w:val="TableParagraph"/>
              <w:spacing w:line="232" w:lineRule="exact"/>
              <w:ind w:left="106"/>
            </w:pPr>
            <w:r>
              <w:t>$926.3</w:t>
            </w:r>
          </w:p>
        </w:tc>
      </w:tr>
      <w:tr w:rsidR="00541E33" w14:paraId="3CC07916" w14:textId="77777777">
        <w:trPr>
          <w:trHeight w:val="254"/>
        </w:trPr>
        <w:tc>
          <w:tcPr>
            <w:tcW w:w="1870" w:type="dxa"/>
          </w:tcPr>
          <w:p w14:paraId="0F67C7F0" w14:textId="77777777" w:rsidR="00541E33" w:rsidRDefault="007C609A">
            <w:pPr>
              <w:pStyle w:val="TableParagraph"/>
              <w:spacing w:line="234" w:lineRule="exact"/>
              <w:ind w:left="107"/>
            </w:pPr>
            <w:r>
              <w:t>Missouri</w:t>
            </w:r>
          </w:p>
        </w:tc>
        <w:tc>
          <w:tcPr>
            <w:tcW w:w="1870" w:type="dxa"/>
          </w:tcPr>
          <w:p w14:paraId="1B6DF152" w14:textId="77777777" w:rsidR="00541E33" w:rsidRDefault="007C609A">
            <w:pPr>
              <w:pStyle w:val="TableParagraph"/>
              <w:spacing w:line="234" w:lineRule="exact"/>
              <w:ind w:left="107"/>
            </w:pPr>
            <w:r>
              <w:t>$13,860.1</w:t>
            </w:r>
          </w:p>
        </w:tc>
        <w:tc>
          <w:tcPr>
            <w:tcW w:w="1872" w:type="dxa"/>
          </w:tcPr>
          <w:p w14:paraId="63CF93EE" w14:textId="77777777" w:rsidR="00541E33" w:rsidRDefault="007C609A">
            <w:pPr>
              <w:pStyle w:val="TableParagraph"/>
              <w:spacing w:line="234" w:lineRule="exact"/>
              <w:ind w:left="107"/>
            </w:pPr>
            <w:r>
              <w:t>127.7</w:t>
            </w:r>
          </w:p>
        </w:tc>
        <w:tc>
          <w:tcPr>
            <w:tcW w:w="1870" w:type="dxa"/>
          </w:tcPr>
          <w:p w14:paraId="2D6AF3B2" w14:textId="77777777" w:rsidR="00541E33" w:rsidRDefault="007C609A">
            <w:pPr>
              <w:pStyle w:val="TableParagraph"/>
              <w:spacing w:line="234" w:lineRule="exact"/>
              <w:ind w:left="106"/>
            </w:pPr>
            <w:r>
              <w:t>$3,162.6</w:t>
            </w:r>
          </w:p>
        </w:tc>
        <w:tc>
          <w:tcPr>
            <w:tcW w:w="1870" w:type="dxa"/>
          </w:tcPr>
          <w:p w14:paraId="7B13AC28" w14:textId="77777777" w:rsidR="00541E33" w:rsidRDefault="007C609A">
            <w:pPr>
              <w:pStyle w:val="TableParagraph"/>
              <w:spacing w:line="234" w:lineRule="exact"/>
              <w:ind w:left="106"/>
            </w:pPr>
            <w:r>
              <w:t>$2,048.1</w:t>
            </w:r>
          </w:p>
        </w:tc>
      </w:tr>
      <w:tr w:rsidR="00541E33" w14:paraId="46A18430" w14:textId="77777777">
        <w:trPr>
          <w:trHeight w:val="251"/>
        </w:trPr>
        <w:tc>
          <w:tcPr>
            <w:tcW w:w="1870" w:type="dxa"/>
          </w:tcPr>
          <w:p w14:paraId="3EF212E4" w14:textId="77777777" w:rsidR="00541E33" w:rsidRDefault="007C609A">
            <w:pPr>
              <w:pStyle w:val="TableParagraph"/>
              <w:spacing w:line="232" w:lineRule="exact"/>
              <w:ind w:left="107"/>
            </w:pPr>
            <w:r>
              <w:t>New Mexico</w:t>
            </w:r>
          </w:p>
        </w:tc>
        <w:tc>
          <w:tcPr>
            <w:tcW w:w="1870" w:type="dxa"/>
          </w:tcPr>
          <w:p w14:paraId="67CB7CC2" w14:textId="77777777" w:rsidR="00541E33" w:rsidRDefault="007C609A">
            <w:pPr>
              <w:pStyle w:val="TableParagraph"/>
              <w:spacing w:line="232" w:lineRule="exact"/>
              <w:ind w:left="107"/>
            </w:pPr>
            <w:r>
              <w:t>$6,927.4</w:t>
            </w:r>
          </w:p>
        </w:tc>
        <w:tc>
          <w:tcPr>
            <w:tcW w:w="1872" w:type="dxa"/>
          </w:tcPr>
          <w:p w14:paraId="047E06B5" w14:textId="77777777" w:rsidR="00541E33" w:rsidRDefault="007C609A">
            <w:pPr>
              <w:pStyle w:val="TableParagraph"/>
              <w:spacing w:line="232" w:lineRule="exact"/>
              <w:ind w:left="107"/>
            </w:pPr>
            <w:r>
              <w:t>60.6</w:t>
            </w:r>
          </w:p>
        </w:tc>
        <w:tc>
          <w:tcPr>
            <w:tcW w:w="1870" w:type="dxa"/>
          </w:tcPr>
          <w:p w14:paraId="71D3F444" w14:textId="77777777" w:rsidR="00541E33" w:rsidRDefault="007C609A">
            <w:pPr>
              <w:pStyle w:val="TableParagraph"/>
              <w:spacing w:line="232" w:lineRule="exact"/>
              <w:ind w:left="106"/>
            </w:pPr>
            <w:r>
              <w:t>$1,352.2</w:t>
            </w:r>
          </w:p>
        </w:tc>
        <w:tc>
          <w:tcPr>
            <w:tcW w:w="1870" w:type="dxa"/>
          </w:tcPr>
          <w:p w14:paraId="6B4EBC7A" w14:textId="77777777" w:rsidR="00541E33" w:rsidRDefault="007C609A">
            <w:pPr>
              <w:pStyle w:val="TableParagraph"/>
              <w:spacing w:line="232" w:lineRule="exact"/>
              <w:ind w:left="106"/>
            </w:pPr>
            <w:r>
              <w:t>$893.3</w:t>
            </w:r>
          </w:p>
        </w:tc>
      </w:tr>
      <w:tr w:rsidR="00541E33" w14:paraId="44A00A91" w14:textId="77777777">
        <w:trPr>
          <w:trHeight w:val="254"/>
        </w:trPr>
        <w:tc>
          <w:tcPr>
            <w:tcW w:w="1870" w:type="dxa"/>
          </w:tcPr>
          <w:p w14:paraId="3D59069F" w14:textId="77777777" w:rsidR="00541E33" w:rsidRDefault="007C609A">
            <w:pPr>
              <w:pStyle w:val="TableParagraph"/>
              <w:spacing w:line="234" w:lineRule="exact"/>
              <w:ind w:left="107"/>
            </w:pPr>
            <w:r>
              <w:t>Oklahoma</w:t>
            </w:r>
          </w:p>
        </w:tc>
        <w:tc>
          <w:tcPr>
            <w:tcW w:w="1870" w:type="dxa"/>
          </w:tcPr>
          <w:p w14:paraId="1B5FCBCB" w14:textId="77777777" w:rsidR="00541E33" w:rsidRDefault="007C609A">
            <w:pPr>
              <w:pStyle w:val="TableParagraph"/>
              <w:spacing w:line="234" w:lineRule="exact"/>
              <w:ind w:left="107"/>
            </w:pPr>
            <w:r>
              <w:t>$7,739.5</w:t>
            </w:r>
          </w:p>
        </w:tc>
        <w:tc>
          <w:tcPr>
            <w:tcW w:w="1872" w:type="dxa"/>
          </w:tcPr>
          <w:p w14:paraId="4519EFE8" w14:textId="77777777" w:rsidR="00541E33" w:rsidRDefault="007C609A">
            <w:pPr>
              <w:pStyle w:val="TableParagraph"/>
              <w:spacing w:line="234" w:lineRule="exact"/>
              <w:ind w:left="107"/>
            </w:pPr>
            <w:r>
              <w:t>83.2</w:t>
            </w:r>
          </w:p>
        </w:tc>
        <w:tc>
          <w:tcPr>
            <w:tcW w:w="1870" w:type="dxa"/>
          </w:tcPr>
          <w:p w14:paraId="0F1563DC" w14:textId="77777777" w:rsidR="00541E33" w:rsidRDefault="007C609A">
            <w:pPr>
              <w:pStyle w:val="TableParagraph"/>
              <w:spacing w:line="234" w:lineRule="exact"/>
              <w:ind w:left="106"/>
            </w:pPr>
            <w:r>
              <w:t>$2,106.1</w:t>
            </w:r>
          </w:p>
        </w:tc>
        <w:tc>
          <w:tcPr>
            <w:tcW w:w="1870" w:type="dxa"/>
          </w:tcPr>
          <w:p w14:paraId="42A4BAD3" w14:textId="77777777" w:rsidR="00541E33" w:rsidRDefault="007C609A">
            <w:pPr>
              <w:pStyle w:val="TableParagraph"/>
              <w:spacing w:line="234" w:lineRule="exact"/>
              <w:ind w:left="106"/>
            </w:pPr>
            <w:r>
              <w:t>$1,212.1</w:t>
            </w:r>
          </w:p>
        </w:tc>
      </w:tr>
      <w:tr w:rsidR="00541E33" w14:paraId="3E852EC8" w14:textId="77777777">
        <w:trPr>
          <w:trHeight w:val="250"/>
        </w:trPr>
        <w:tc>
          <w:tcPr>
            <w:tcW w:w="1870" w:type="dxa"/>
            <w:tcBorders>
              <w:bottom w:val="single" w:sz="18" w:space="0" w:color="000000"/>
            </w:tcBorders>
          </w:tcPr>
          <w:p w14:paraId="4AC23551" w14:textId="77777777" w:rsidR="00541E33" w:rsidRDefault="007C609A">
            <w:pPr>
              <w:pStyle w:val="TableParagraph"/>
              <w:spacing w:line="231" w:lineRule="exact"/>
              <w:ind w:left="107"/>
            </w:pPr>
            <w:r>
              <w:t>Texas</w:t>
            </w:r>
          </w:p>
        </w:tc>
        <w:tc>
          <w:tcPr>
            <w:tcW w:w="1870" w:type="dxa"/>
            <w:tcBorders>
              <w:bottom w:val="single" w:sz="18" w:space="0" w:color="000000"/>
            </w:tcBorders>
          </w:tcPr>
          <w:p w14:paraId="178439B2" w14:textId="77777777" w:rsidR="00541E33" w:rsidRDefault="007C609A">
            <w:pPr>
              <w:pStyle w:val="TableParagraph"/>
              <w:spacing w:line="231" w:lineRule="exact"/>
              <w:ind w:left="107"/>
            </w:pPr>
            <w:r>
              <w:t>$67,840.9</w:t>
            </w:r>
          </w:p>
        </w:tc>
        <w:tc>
          <w:tcPr>
            <w:tcW w:w="1872" w:type="dxa"/>
            <w:tcBorders>
              <w:bottom w:val="single" w:sz="18" w:space="0" w:color="000000"/>
            </w:tcBorders>
          </w:tcPr>
          <w:p w14:paraId="46A63044" w14:textId="77777777" w:rsidR="00541E33" w:rsidRDefault="007C609A">
            <w:pPr>
              <w:pStyle w:val="TableParagraph"/>
              <w:spacing w:line="231" w:lineRule="exact"/>
              <w:ind w:left="107"/>
            </w:pPr>
            <w:r>
              <w:t>645.2</w:t>
            </w:r>
          </w:p>
        </w:tc>
        <w:tc>
          <w:tcPr>
            <w:tcW w:w="1870" w:type="dxa"/>
            <w:tcBorders>
              <w:bottom w:val="single" w:sz="18" w:space="0" w:color="000000"/>
            </w:tcBorders>
          </w:tcPr>
          <w:p w14:paraId="709668EE" w14:textId="77777777" w:rsidR="00541E33" w:rsidRDefault="007C609A">
            <w:pPr>
              <w:pStyle w:val="TableParagraph"/>
              <w:spacing w:line="231" w:lineRule="exact"/>
              <w:ind w:left="106"/>
            </w:pPr>
            <w:r>
              <w:t>$18,999.4</w:t>
            </w:r>
          </w:p>
        </w:tc>
        <w:tc>
          <w:tcPr>
            <w:tcW w:w="1870" w:type="dxa"/>
            <w:tcBorders>
              <w:bottom w:val="single" w:sz="18" w:space="0" w:color="000000"/>
            </w:tcBorders>
          </w:tcPr>
          <w:p w14:paraId="5544768F" w14:textId="77777777" w:rsidR="00541E33" w:rsidRDefault="007C609A">
            <w:pPr>
              <w:pStyle w:val="TableParagraph"/>
              <w:spacing w:line="231" w:lineRule="exact"/>
              <w:ind w:left="106"/>
            </w:pPr>
            <w:r>
              <w:t>$10,633.1</w:t>
            </w:r>
          </w:p>
        </w:tc>
      </w:tr>
      <w:tr w:rsidR="00541E33" w14:paraId="4133EB82" w14:textId="77777777">
        <w:trPr>
          <w:trHeight w:val="730"/>
        </w:trPr>
        <w:tc>
          <w:tcPr>
            <w:tcW w:w="1870" w:type="dxa"/>
            <w:tcBorders>
              <w:top w:val="single" w:sz="18" w:space="0" w:color="000000"/>
              <w:bottom w:val="single" w:sz="18" w:space="0" w:color="000000"/>
            </w:tcBorders>
          </w:tcPr>
          <w:p w14:paraId="1660788A" w14:textId="77777777" w:rsidR="00541E33" w:rsidRDefault="007C609A">
            <w:pPr>
              <w:pStyle w:val="TableParagraph"/>
              <w:spacing w:line="242" w:lineRule="auto"/>
              <w:ind w:left="107" w:right="413"/>
            </w:pPr>
            <w:r>
              <w:t>Total Route 66 States</w:t>
            </w:r>
          </w:p>
        </w:tc>
        <w:tc>
          <w:tcPr>
            <w:tcW w:w="1870" w:type="dxa"/>
            <w:tcBorders>
              <w:top w:val="single" w:sz="18" w:space="0" w:color="000000"/>
              <w:bottom w:val="single" w:sz="18" w:space="0" w:color="000000"/>
            </w:tcBorders>
          </w:tcPr>
          <w:p w14:paraId="0DFCFD5C" w14:textId="77777777" w:rsidR="00541E33" w:rsidRDefault="007C609A">
            <w:pPr>
              <w:pStyle w:val="TableParagraph"/>
              <w:spacing w:line="248" w:lineRule="exact"/>
              <w:ind w:left="107"/>
            </w:pPr>
            <w:r>
              <w:t>$289,458.1</w:t>
            </w:r>
          </w:p>
        </w:tc>
        <w:tc>
          <w:tcPr>
            <w:tcW w:w="1872" w:type="dxa"/>
            <w:tcBorders>
              <w:top w:val="single" w:sz="18" w:space="0" w:color="000000"/>
              <w:bottom w:val="single" w:sz="18" w:space="0" w:color="000000"/>
            </w:tcBorders>
          </w:tcPr>
          <w:p w14:paraId="3D9060E1" w14:textId="77777777" w:rsidR="00541E33" w:rsidRDefault="007C609A">
            <w:pPr>
              <w:pStyle w:val="TableParagraph"/>
              <w:spacing w:line="248" w:lineRule="exact"/>
              <w:ind w:left="107"/>
            </w:pPr>
            <w:r>
              <w:t>2,428.5</w:t>
            </w:r>
          </w:p>
        </w:tc>
        <w:tc>
          <w:tcPr>
            <w:tcW w:w="1870" w:type="dxa"/>
            <w:tcBorders>
              <w:top w:val="single" w:sz="18" w:space="0" w:color="000000"/>
              <w:bottom w:val="single" w:sz="18" w:space="0" w:color="000000"/>
            </w:tcBorders>
          </w:tcPr>
          <w:p w14:paraId="66E162E4" w14:textId="77777777" w:rsidR="00541E33" w:rsidRDefault="007C609A">
            <w:pPr>
              <w:pStyle w:val="TableParagraph"/>
              <w:spacing w:line="248" w:lineRule="exact"/>
              <w:ind w:left="106"/>
            </w:pPr>
            <w:r>
              <w:t>$73,273.4</w:t>
            </w:r>
          </w:p>
        </w:tc>
        <w:tc>
          <w:tcPr>
            <w:tcW w:w="1870" w:type="dxa"/>
            <w:tcBorders>
              <w:top w:val="single" w:sz="18" w:space="0" w:color="000000"/>
              <w:bottom w:val="single" w:sz="18" w:space="0" w:color="000000"/>
            </w:tcBorders>
          </w:tcPr>
          <w:p w14:paraId="6F9BA5C8" w14:textId="77777777" w:rsidR="00541E33" w:rsidRDefault="007C609A">
            <w:pPr>
              <w:pStyle w:val="TableParagraph"/>
              <w:spacing w:line="248" w:lineRule="exact"/>
              <w:ind w:left="106"/>
            </w:pPr>
            <w:r>
              <w:t>$44,375.6</w:t>
            </w:r>
          </w:p>
        </w:tc>
      </w:tr>
      <w:tr w:rsidR="00541E33" w14:paraId="636824C6" w14:textId="77777777">
        <w:trPr>
          <w:trHeight w:val="358"/>
        </w:trPr>
        <w:tc>
          <w:tcPr>
            <w:tcW w:w="1870" w:type="dxa"/>
            <w:tcBorders>
              <w:top w:val="single" w:sz="18" w:space="0" w:color="000000"/>
              <w:bottom w:val="single" w:sz="18" w:space="0" w:color="000000"/>
            </w:tcBorders>
          </w:tcPr>
          <w:p w14:paraId="7FDEABD2" w14:textId="77777777" w:rsidR="00541E33" w:rsidRDefault="007C609A">
            <w:pPr>
              <w:pStyle w:val="TableParagraph"/>
              <w:spacing w:line="248" w:lineRule="exact"/>
              <w:ind w:left="107"/>
            </w:pPr>
            <w:r>
              <w:t>Total U.S.</w:t>
            </w:r>
          </w:p>
        </w:tc>
        <w:tc>
          <w:tcPr>
            <w:tcW w:w="1870" w:type="dxa"/>
            <w:tcBorders>
              <w:top w:val="single" w:sz="18" w:space="0" w:color="000000"/>
              <w:bottom w:val="single" w:sz="18" w:space="0" w:color="000000"/>
            </w:tcBorders>
          </w:tcPr>
          <w:p w14:paraId="1C729013" w14:textId="77777777" w:rsidR="00541E33" w:rsidRDefault="007C609A">
            <w:pPr>
              <w:pStyle w:val="TableParagraph"/>
              <w:spacing w:line="248" w:lineRule="exact"/>
              <w:ind w:left="107"/>
            </w:pPr>
            <w:r>
              <w:t>$947,100</w:t>
            </w:r>
          </w:p>
        </w:tc>
        <w:tc>
          <w:tcPr>
            <w:tcW w:w="1872" w:type="dxa"/>
            <w:tcBorders>
              <w:top w:val="single" w:sz="18" w:space="0" w:color="000000"/>
              <w:bottom w:val="single" w:sz="18" w:space="0" w:color="000000"/>
            </w:tcBorders>
          </w:tcPr>
          <w:p w14:paraId="720DFB3F" w14:textId="77777777" w:rsidR="00541E33" w:rsidRDefault="007C609A">
            <w:pPr>
              <w:pStyle w:val="TableParagraph"/>
              <w:spacing w:line="248" w:lineRule="exact"/>
              <w:ind w:left="107"/>
            </w:pPr>
            <w:r>
              <w:t>8,157.1</w:t>
            </w:r>
          </w:p>
        </w:tc>
        <w:tc>
          <w:tcPr>
            <w:tcW w:w="1870" w:type="dxa"/>
            <w:tcBorders>
              <w:top w:val="single" w:sz="18" w:space="0" w:color="000000"/>
              <w:bottom w:val="single" w:sz="18" w:space="0" w:color="000000"/>
            </w:tcBorders>
          </w:tcPr>
          <w:p w14:paraId="1D6C91A1" w14:textId="77777777" w:rsidR="00541E33" w:rsidRDefault="007C609A">
            <w:pPr>
              <w:pStyle w:val="TableParagraph"/>
              <w:spacing w:line="248" w:lineRule="exact"/>
              <w:ind w:left="106"/>
            </w:pPr>
            <w:r>
              <w:t>$231,700</w:t>
            </w:r>
          </w:p>
        </w:tc>
        <w:tc>
          <w:tcPr>
            <w:tcW w:w="1870" w:type="dxa"/>
            <w:tcBorders>
              <w:top w:val="single" w:sz="18" w:space="0" w:color="000000"/>
              <w:bottom w:val="single" w:sz="18" w:space="0" w:color="000000"/>
            </w:tcBorders>
          </w:tcPr>
          <w:p w14:paraId="691B9D23" w14:textId="77777777" w:rsidR="00541E33" w:rsidRDefault="007C609A">
            <w:pPr>
              <w:pStyle w:val="TableParagraph"/>
              <w:spacing w:line="248" w:lineRule="exact"/>
              <w:ind w:left="106"/>
            </w:pPr>
            <w:r>
              <w:t>$147,900</w:t>
            </w:r>
          </w:p>
        </w:tc>
      </w:tr>
      <w:tr w:rsidR="00541E33" w14:paraId="3F89B57F" w14:textId="77777777">
        <w:trPr>
          <w:trHeight w:val="882"/>
        </w:trPr>
        <w:tc>
          <w:tcPr>
            <w:tcW w:w="1870" w:type="dxa"/>
            <w:tcBorders>
              <w:top w:val="single" w:sz="18" w:space="0" w:color="000000"/>
            </w:tcBorders>
          </w:tcPr>
          <w:p w14:paraId="2D57B0B3" w14:textId="77777777" w:rsidR="00541E33" w:rsidRDefault="007C609A">
            <w:pPr>
              <w:pStyle w:val="TableParagraph"/>
              <w:ind w:left="107" w:right="413"/>
            </w:pPr>
            <w:r>
              <w:t>Total Route 66 States as % of Total U.S.</w:t>
            </w:r>
          </w:p>
        </w:tc>
        <w:tc>
          <w:tcPr>
            <w:tcW w:w="1870" w:type="dxa"/>
            <w:tcBorders>
              <w:top w:val="single" w:sz="18" w:space="0" w:color="000000"/>
            </w:tcBorders>
          </w:tcPr>
          <w:p w14:paraId="182284AB" w14:textId="77777777" w:rsidR="00541E33" w:rsidRDefault="007C609A">
            <w:pPr>
              <w:pStyle w:val="TableParagraph"/>
              <w:spacing w:line="248" w:lineRule="exact"/>
              <w:ind w:left="107"/>
            </w:pPr>
            <w:r>
              <w:t>30.6%</w:t>
            </w:r>
          </w:p>
        </w:tc>
        <w:tc>
          <w:tcPr>
            <w:tcW w:w="1872" w:type="dxa"/>
            <w:tcBorders>
              <w:top w:val="single" w:sz="18" w:space="0" w:color="000000"/>
            </w:tcBorders>
          </w:tcPr>
          <w:p w14:paraId="7F484C17" w14:textId="77777777" w:rsidR="00541E33" w:rsidRDefault="007C609A">
            <w:pPr>
              <w:pStyle w:val="TableParagraph"/>
              <w:spacing w:line="248" w:lineRule="exact"/>
              <w:ind w:left="107"/>
            </w:pPr>
            <w:r>
              <w:t>29.8%</w:t>
            </w:r>
          </w:p>
        </w:tc>
        <w:tc>
          <w:tcPr>
            <w:tcW w:w="1870" w:type="dxa"/>
            <w:tcBorders>
              <w:top w:val="single" w:sz="18" w:space="0" w:color="000000"/>
            </w:tcBorders>
          </w:tcPr>
          <w:p w14:paraId="139C027F" w14:textId="77777777" w:rsidR="00541E33" w:rsidRDefault="007C609A">
            <w:pPr>
              <w:pStyle w:val="TableParagraph"/>
              <w:spacing w:line="248" w:lineRule="exact"/>
              <w:ind w:left="106"/>
            </w:pPr>
            <w:r>
              <w:t>31.6%</w:t>
            </w:r>
          </w:p>
        </w:tc>
        <w:tc>
          <w:tcPr>
            <w:tcW w:w="1870" w:type="dxa"/>
            <w:tcBorders>
              <w:top w:val="single" w:sz="18" w:space="0" w:color="000000"/>
            </w:tcBorders>
          </w:tcPr>
          <w:p w14:paraId="63188A97" w14:textId="77777777" w:rsidR="00541E33" w:rsidRDefault="007C609A">
            <w:pPr>
              <w:pStyle w:val="TableParagraph"/>
              <w:spacing w:line="248" w:lineRule="exact"/>
              <w:ind w:left="106"/>
            </w:pPr>
            <w:r>
              <w:t>30.0%</w:t>
            </w:r>
          </w:p>
        </w:tc>
      </w:tr>
    </w:tbl>
    <w:p w14:paraId="21049F88" w14:textId="77777777" w:rsidR="00541E33" w:rsidRDefault="00541E33">
      <w:pPr>
        <w:pStyle w:val="BodyText"/>
        <w:rPr>
          <w:sz w:val="20"/>
        </w:rPr>
      </w:pPr>
    </w:p>
    <w:p w14:paraId="4968E871" w14:textId="77777777" w:rsidR="00541E33" w:rsidRDefault="00541E33">
      <w:pPr>
        <w:pStyle w:val="BodyText"/>
        <w:spacing w:before="5"/>
        <w:rPr>
          <w:sz w:val="19"/>
        </w:rPr>
      </w:pPr>
    </w:p>
    <w:p w14:paraId="58AA0E31" w14:textId="77777777" w:rsidR="00541E33" w:rsidRDefault="007C609A">
      <w:pPr>
        <w:spacing w:before="90"/>
        <w:ind w:left="340"/>
        <w:rPr>
          <w:sz w:val="24"/>
        </w:rPr>
      </w:pPr>
      <w:r>
        <w:rPr>
          <w:sz w:val="24"/>
        </w:rPr>
        <w:t xml:space="preserve">Source: U.S. Travel Association. </w:t>
      </w:r>
      <w:r>
        <w:rPr>
          <w:i/>
          <w:sz w:val="24"/>
        </w:rPr>
        <w:t xml:space="preserve">The Impact of Travel on State Economies </w:t>
      </w:r>
      <w:r>
        <w:rPr>
          <w:sz w:val="24"/>
        </w:rPr>
        <w:t>2016 Edition</w:t>
      </w:r>
    </w:p>
    <w:p w14:paraId="0EEF5129" w14:textId="77777777" w:rsidR="00541E33" w:rsidRDefault="00541E33">
      <w:pPr>
        <w:rPr>
          <w:sz w:val="24"/>
        </w:rPr>
        <w:sectPr w:rsidR="00541E33">
          <w:headerReference w:type="default" r:id="rId13"/>
          <w:pgSz w:w="12240" w:h="15840"/>
          <w:pgMar w:top="1700" w:right="380" w:bottom="1280" w:left="1100" w:header="1442" w:footer="1087" w:gutter="0"/>
          <w:cols w:space="720"/>
        </w:sectPr>
      </w:pPr>
    </w:p>
    <w:p w14:paraId="0E093FD4" w14:textId="77777777" w:rsidR="00541E33" w:rsidRDefault="007C609A">
      <w:pPr>
        <w:pStyle w:val="BodyText"/>
        <w:ind w:left="3191"/>
      </w:pPr>
      <w:r>
        <w:t>2015 Travel-Generated Tax Revenues</w:t>
      </w:r>
    </w:p>
    <w:p w14:paraId="13E268C2" w14:textId="77777777" w:rsidR="00541E33" w:rsidRDefault="00541E33">
      <w:pPr>
        <w:pStyle w:val="BodyText"/>
        <w:rPr>
          <w:sz w:val="20"/>
        </w:rPr>
      </w:pPr>
    </w:p>
    <w:p w14:paraId="6FD98B8D" w14:textId="77777777" w:rsidR="00541E33" w:rsidRDefault="00541E33">
      <w:pPr>
        <w:pStyle w:val="BodyText"/>
        <w:rPr>
          <w:sz w:val="27"/>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541E33" w14:paraId="1A0046E1" w14:textId="77777777">
        <w:trPr>
          <w:trHeight w:val="757"/>
        </w:trPr>
        <w:tc>
          <w:tcPr>
            <w:tcW w:w="1870" w:type="dxa"/>
            <w:vMerge w:val="restart"/>
          </w:tcPr>
          <w:p w14:paraId="07CB9F74" w14:textId="77777777" w:rsidR="00541E33" w:rsidRDefault="007C609A">
            <w:pPr>
              <w:pStyle w:val="TableParagraph"/>
              <w:spacing w:line="251" w:lineRule="exact"/>
              <w:ind w:left="107"/>
              <w:rPr>
                <w:b/>
              </w:rPr>
            </w:pPr>
            <w:r>
              <w:rPr>
                <w:b/>
              </w:rPr>
              <w:t>State/Area</w:t>
            </w:r>
          </w:p>
        </w:tc>
        <w:tc>
          <w:tcPr>
            <w:tcW w:w="7482" w:type="dxa"/>
            <w:gridSpan w:val="4"/>
          </w:tcPr>
          <w:p w14:paraId="29B0E91A" w14:textId="77777777" w:rsidR="00541E33" w:rsidRDefault="007C609A">
            <w:pPr>
              <w:pStyle w:val="TableParagraph"/>
              <w:spacing w:line="248" w:lineRule="exact"/>
              <w:ind w:left="3064" w:right="3054"/>
              <w:jc w:val="center"/>
              <w:rPr>
                <w:b/>
              </w:rPr>
            </w:pPr>
            <w:r>
              <w:rPr>
                <w:b/>
              </w:rPr>
              <w:t>Tax Revenues</w:t>
            </w:r>
          </w:p>
          <w:p w14:paraId="02EB5A9F" w14:textId="77777777" w:rsidR="00541E33" w:rsidRDefault="007C609A">
            <w:pPr>
              <w:pStyle w:val="TableParagraph"/>
              <w:spacing w:line="250" w:lineRule="exact"/>
              <w:ind w:left="3060" w:right="3054"/>
              <w:jc w:val="center"/>
            </w:pPr>
            <w:r>
              <w:t>($ millions)</w:t>
            </w:r>
          </w:p>
        </w:tc>
      </w:tr>
      <w:tr w:rsidR="00541E33" w14:paraId="30AE1199" w14:textId="77777777">
        <w:trPr>
          <w:trHeight w:val="318"/>
        </w:trPr>
        <w:tc>
          <w:tcPr>
            <w:tcW w:w="1870" w:type="dxa"/>
            <w:vMerge/>
            <w:tcBorders>
              <w:top w:val="nil"/>
            </w:tcBorders>
          </w:tcPr>
          <w:p w14:paraId="17ABD34D" w14:textId="77777777" w:rsidR="00541E33" w:rsidRDefault="00541E33">
            <w:pPr>
              <w:rPr>
                <w:sz w:val="2"/>
                <w:szCs w:val="2"/>
              </w:rPr>
            </w:pPr>
          </w:p>
        </w:tc>
        <w:tc>
          <w:tcPr>
            <w:tcW w:w="1870" w:type="dxa"/>
          </w:tcPr>
          <w:p w14:paraId="35D5E5DF" w14:textId="77777777" w:rsidR="00541E33" w:rsidRDefault="007C609A">
            <w:pPr>
              <w:pStyle w:val="TableParagraph"/>
              <w:spacing w:line="251" w:lineRule="exact"/>
              <w:ind w:left="107"/>
              <w:rPr>
                <w:b/>
              </w:rPr>
            </w:pPr>
            <w:r>
              <w:rPr>
                <w:b/>
              </w:rPr>
              <w:t>Federal</w:t>
            </w:r>
          </w:p>
        </w:tc>
        <w:tc>
          <w:tcPr>
            <w:tcW w:w="1872" w:type="dxa"/>
          </w:tcPr>
          <w:p w14:paraId="69E07EFD" w14:textId="77777777" w:rsidR="00541E33" w:rsidRDefault="007C609A">
            <w:pPr>
              <w:pStyle w:val="TableParagraph"/>
              <w:spacing w:line="251" w:lineRule="exact"/>
              <w:ind w:left="106"/>
              <w:rPr>
                <w:b/>
              </w:rPr>
            </w:pPr>
            <w:r>
              <w:rPr>
                <w:b/>
              </w:rPr>
              <w:t>State</w:t>
            </w:r>
          </w:p>
        </w:tc>
        <w:tc>
          <w:tcPr>
            <w:tcW w:w="1870" w:type="dxa"/>
          </w:tcPr>
          <w:p w14:paraId="6474AE16" w14:textId="77777777" w:rsidR="00541E33" w:rsidRDefault="007C609A">
            <w:pPr>
              <w:pStyle w:val="TableParagraph"/>
              <w:spacing w:line="251" w:lineRule="exact"/>
              <w:ind w:left="104"/>
              <w:rPr>
                <w:b/>
              </w:rPr>
            </w:pPr>
            <w:r>
              <w:rPr>
                <w:b/>
              </w:rPr>
              <w:t>Local</w:t>
            </w:r>
          </w:p>
        </w:tc>
        <w:tc>
          <w:tcPr>
            <w:tcW w:w="1870" w:type="dxa"/>
          </w:tcPr>
          <w:p w14:paraId="6B477DB2" w14:textId="77777777" w:rsidR="00541E33" w:rsidRDefault="007C609A">
            <w:pPr>
              <w:pStyle w:val="TableParagraph"/>
              <w:spacing w:line="251" w:lineRule="exact"/>
              <w:ind w:left="104"/>
              <w:rPr>
                <w:b/>
              </w:rPr>
            </w:pPr>
            <w:r>
              <w:rPr>
                <w:b/>
              </w:rPr>
              <w:t>Total</w:t>
            </w:r>
          </w:p>
        </w:tc>
      </w:tr>
      <w:tr w:rsidR="00541E33" w14:paraId="4C1B4802" w14:textId="77777777">
        <w:trPr>
          <w:trHeight w:val="254"/>
        </w:trPr>
        <w:tc>
          <w:tcPr>
            <w:tcW w:w="1870" w:type="dxa"/>
          </w:tcPr>
          <w:p w14:paraId="20E5DED8" w14:textId="77777777" w:rsidR="00541E33" w:rsidRDefault="007C609A">
            <w:pPr>
              <w:pStyle w:val="TableParagraph"/>
              <w:spacing w:line="234" w:lineRule="exact"/>
              <w:ind w:left="107"/>
            </w:pPr>
            <w:r>
              <w:t>Arizona</w:t>
            </w:r>
          </w:p>
        </w:tc>
        <w:tc>
          <w:tcPr>
            <w:tcW w:w="1870" w:type="dxa"/>
          </w:tcPr>
          <w:p w14:paraId="2DA2CA27" w14:textId="77777777" w:rsidR="00541E33" w:rsidRDefault="007C609A">
            <w:pPr>
              <w:pStyle w:val="TableParagraph"/>
              <w:spacing w:line="234" w:lineRule="exact"/>
              <w:ind w:left="107"/>
            </w:pPr>
            <w:r>
              <w:t>$1,346.7</w:t>
            </w:r>
          </w:p>
        </w:tc>
        <w:tc>
          <w:tcPr>
            <w:tcW w:w="1872" w:type="dxa"/>
          </w:tcPr>
          <w:p w14:paraId="59321129" w14:textId="77777777" w:rsidR="00541E33" w:rsidRDefault="007C609A">
            <w:pPr>
              <w:pStyle w:val="TableParagraph"/>
              <w:spacing w:line="234" w:lineRule="exact"/>
              <w:ind w:left="106"/>
            </w:pPr>
            <w:r>
              <w:t>$775.8</w:t>
            </w:r>
          </w:p>
        </w:tc>
        <w:tc>
          <w:tcPr>
            <w:tcW w:w="1870" w:type="dxa"/>
          </w:tcPr>
          <w:p w14:paraId="70C9274F" w14:textId="77777777" w:rsidR="00541E33" w:rsidRDefault="007C609A">
            <w:pPr>
              <w:pStyle w:val="TableParagraph"/>
              <w:spacing w:line="234" w:lineRule="exact"/>
              <w:ind w:left="104"/>
            </w:pPr>
            <w:r>
              <w:t>$410.1</w:t>
            </w:r>
          </w:p>
        </w:tc>
        <w:tc>
          <w:tcPr>
            <w:tcW w:w="1870" w:type="dxa"/>
          </w:tcPr>
          <w:p w14:paraId="6FF60499" w14:textId="77777777" w:rsidR="00541E33" w:rsidRDefault="007C609A">
            <w:pPr>
              <w:pStyle w:val="TableParagraph"/>
              <w:spacing w:line="234" w:lineRule="exact"/>
              <w:ind w:left="104"/>
            </w:pPr>
            <w:r>
              <w:t>$2,532.6</w:t>
            </w:r>
          </w:p>
        </w:tc>
      </w:tr>
      <w:tr w:rsidR="00541E33" w14:paraId="3B566AF2" w14:textId="77777777">
        <w:trPr>
          <w:trHeight w:val="251"/>
        </w:trPr>
        <w:tc>
          <w:tcPr>
            <w:tcW w:w="1870" w:type="dxa"/>
          </w:tcPr>
          <w:p w14:paraId="4DA65A41" w14:textId="77777777" w:rsidR="00541E33" w:rsidRDefault="007C609A">
            <w:pPr>
              <w:pStyle w:val="TableParagraph"/>
              <w:spacing w:line="232" w:lineRule="exact"/>
              <w:ind w:left="107"/>
            </w:pPr>
            <w:r>
              <w:t>California</w:t>
            </w:r>
          </w:p>
        </w:tc>
        <w:tc>
          <w:tcPr>
            <w:tcW w:w="1870" w:type="dxa"/>
          </w:tcPr>
          <w:p w14:paraId="01E14E2D" w14:textId="77777777" w:rsidR="00541E33" w:rsidRDefault="007C609A">
            <w:pPr>
              <w:pStyle w:val="TableParagraph"/>
              <w:spacing w:line="232" w:lineRule="exact"/>
              <w:ind w:left="107"/>
            </w:pPr>
            <w:r>
              <w:t>$10,134.5</w:t>
            </w:r>
          </w:p>
        </w:tc>
        <w:tc>
          <w:tcPr>
            <w:tcW w:w="1872" w:type="dxa"/>
          </w:tcPr>
          <w:p w14:paraId="3B80D0AA" w14:textId="77777777" w:rsidR="00541E33" w:rsidRDefault="007C609A">
            <w:pPr>
              <w:pStyle w:val="TableParagraph"/>
              <w:spacing w:line="232" w:lineRule="exact"/>
              <w:ind w:left="106"/>
            </w:pPr>
            <w:r>
              <w:t>$5,706.5</w:t>
            </w:r>
          </w:p>
        </w:tc>
        <w:tc>
          <w:tcPr>
            <w:tcW w:w="1870" w:type="dxa"/>
          </w:tcPr>
          <w:p w14:paraId="57D1EC11" w14:textId="77777777" w:rsidR="00541E33" w:rsidRDefault="007C609A">
            <w:pPr>
              <w:pStyle w:val="TableParagraph"/>
              <w:spacing w:line="232" w:lineRule="exact"/>
              <w:ind w:left="104"/>
            </w:pPr>
            <w:r>
              <w:t>$3,464.2</w:t>
            </w:r>
          </w:p>
        </w:tc>
        <w:tc>
          <w:tcPr>
            <w:tcW w:w="1870" w:type="dxa"/>
          </w:tcPr>
          <w:p w14:paraId="2B5A1EA5" w14:textId="77777777" w:rsidR="00541E33" w:rsidRDefault="007C609A">
            <w:pPr>
              <w:pStyle w:val="TableParagraph"/>
              <w:spacing w:line="232" w:lineRule="exact"/>
              <w:ind w:left="104"/>
            </w:pPr>
            <w:r>
              <w:t>$19,305.1</w:t>
            </w:r>
          </w:p>
        </w:tc>
      </w:tr>
      <w:tr w:rsidR="00541E33" w14:paraId="305F1E66" w14:textId="77777777">
        <w:trPr>
          <w:trHeight w:val="253"/>
        </w:trPr>
        <w:tc>
          <w:tcPr>
            <w:tcW w:w="1870" w:type="dxa"/>
          </w:tcPr>
          <w:p w14:paraId="7D5198EE" w14:textId="77777777" w:rsidR="00541E33" w:rsidRDefault="007C609A">
            <w:pPr>
              <w:pStyle w:val="TableParagraph"/>
              <w:spacing w:line="234" w:lineRule="exact"/>
              <w:ind w:left="107"/>
            </w:pPr>
            <w:r>
              <w:t>Illinois</w:t>
            </w:r>
          </w:p>
        </w:tc>
        <w:tc>
          <w:tcPr>
            <w:tcW w:w="1870" w:type="dxa"/>
          </w:tcPr>
          <w:p w14:paraId="3E64EC8E" w14:textId="77777777" w:rsidR="00541E33" w:rsidRDefault="007C609A">
            <w:pPr>
              <w:pStyle w:val="TableParagraph"/>
              <w:spacing w:line="234" w:lineRule="exact"/>
              <w:ind w:left="107"/>
            </w:pPr>
            <w:r>
              <w:t>$4,109.3</w:t>
            </w:r>
          </w:p>
        </w:tc>
        <w:tc>
          <w:tcPr>
            <w:tcW w:w="1872" w:type="dxa"/>
          </w:tcPr>
          <w:p w14:paraId="40D3D46F" w14:textId="77777777" w:rsidR="00541E33" w:rsidRDefault="007C609A">
            <w:pPr>
              <w:pStyle w:val="TableParagraph"/>
              <w:spacing w:line="234" w:lineRule="exact"/>
              <w:ind w:left="106"/>
            </w:pPr>
            <w:r>
              <w:t>$1,834.6</w:t>
            </w:r>
          </w:p>
        </w:tc>
        <w:tc>
          <w:tcPr>
            <w:tcW w:w="1870" w:type="dxa"/>
          </w:tcPr>
          <w:p w14:paraId="19897FCB" w14:textId="77777777" w:rsidR="00541E33" w:rsidRDefault="007C609A">
            <w:pPr>
              <w:pStyle w:val="TableParagraph"/>
              <w:spacing w:line="234" w:lineRule="exact"/>
              <w:ind w:left="104"/>
            </w:pPr>
            <w:r>
              <w:t>$881.2</w:t>
            </w:r>
          </w:p>
        </w:tc>
        <w:tc>
          <w:tcPr>
            <w:tcW w:w="1870" w:type="dxa"/>
          </w:tcPr>
          <w:p w14:paraId="4AF83D93" w14:textId="77777777" w:rsidR="00541E33" w:rsidRDefault="007C609A">
            <w:pPr>
              <w:pStyle w:val="TableParagraph"/>
              <w:spacing w:line="234" w:lineRule="exact"/>
              <w:ind w:left="104"/>
            </w:pPr>
            <w:r>
              <w:t>$6,825.0</w:t>
            </w:r>
          </w:p>
        </w:tc>
      </w:tr>
      <w:tr w:rsidR="00541E33" w14:paraId="2C7151DA" w14:textId="77777777">
        <w:trPr>
          <w:trHeight w:val="251"/>
        </w:trPr>
        <w:tc>
          <w:tcPr>
            <w:tcW w:w="1870" w:type="dxa"/>
          </w:tcPr>
          <w:p w14:paraId="4C1DFB68" w14:textId="77777777" w:rsidR="00541E33" w:rsidRDefault="007C609A">
            <w:pPr>
              <w:pStyle w:val="TableParagraph"/>
              <w:spacing w:line="232" w:lineRule="exact"/>
              <w:ind w:left="107"/>
            </w:pPr>
            <w:r>
              <w:t>Kansas</w:t>
            </w:r>
          </w:p>
        </w:tc>
        <w:tc>
          <w:tcPr>
            <w:tcW w:w="1870" w:type="dxa"/>
          </w:tcPr>
          <w:p w14:paraId="3542A225" w14:textId="77777777" w:rsidR="00541E33" w:rsidRDefault="007C609A">
            <w:pPr>
              <w:pStyle w:val="TableParagraph"/>
              <w:spacing w:line="232" w:lineRule="exact"/>
              <w:ind w:left="107"/>
            </w:pPr>
            <w:r>
              <w:t>$437.1</w:t>
            </w:r>
          </w:p>
        </w:tc>
        <w:tc>
          <w:tcPr>
            <w:tcW w:w="1872" w:type="dxa"/>
          </w:tcPr>
          <w:p w14:paraId="5853255B" w14:textId="77777777" w:rsidR="00541E33" w:rsidRDefault="007C609A">
            <w:pPr>
              <w:pStyle w:val="TableParagraph"/>
              <w:spacing w:line="232" w:lineRule="exact"/>
              <w:ind w:left="106"/>
            </w:pPr>
            <w:r>
              <w:t>$366.7</w:t>
            </w:r>
          </w:p>
        </w:tc>
        <w:tc>
          <w:tcPr>
            <w:tcW w:w="1870" w:type="dxa"/>
          </w:tcPr>
          <w:p w14:paraId="08CCEB94" w14:textId="77777777" w:rsidR="00541E33" w:rsidRDefault="007C609A">
            <w:pPr>
              <w:pStyle w:val="TableParagraph"/>
              <w:spacing w:line="232" w:lineRule="exact"/>
              <w:ind w:left="104"/>
            </w:pPr>
            <w:r>
              <w:t>$122.5</w:t>
            </w:r>
          </w:p>
        </w:tc>
        <w:tc>
          <w:tcPr>
            <w:tcW w:w="1870" w:type="dxa"/>
          </w:tcPr>
          <w:p w14:paraId="3876463D" w14:textId="77777777" w:rsidR="00541E33" w:rsidRDefault="007C609A">
            <w:pPr>
              <w:pStyle w:val="TableParagraph"/>
              <w:spacing w:line="232" w:lineRule="exact"/>
              <w:ind w:left="104"/>
            </w:pPr>
            <w:r>
              <w:t>$926.3</w:t>
            </w:r>
          </w:p>
        </w:tc>
      </w:tr>
      <w:tr w:rsidR="00541E33" w14:paraId="7B5C9E57" w14:textId="77777777">
        <w:trPr>
          <w:trHeight w:val="254"/>
        </w:trPr>
        <w:tc>
          <w:tcPr>
            <w:tcW w:w="1870" w:type="dxa"/>
          </w:tcPr>
          <w:p w14:paraId="125DDACF" w14:textId="77777777" w:rsidR="00541E33" w:rsidRDefault="007C609A">
            <w:pPr>
              <w:pStyle w:val="TableParagraph"/>
              <w:spacing w:line="234" w:lineRule="exact"/>
              <w:ind w:left="107"/>
            </w:pPr>
            <w:r>
              <w:t>Missouri</w:t>
            </w:r>
          </w:p>
        </w:tc>
        <w:tc>
          <w:tcPr>
            <w:tcW w:w="1870" w:type="dxa"/>
          </w:tcPr>
          <w:p w14:paraId="359FFD09" w14:textId="77777777" w:rsidR="00541E33" w:rsidRDefault="007C609A">
            <w:pPr>
              <w:pStyle w:val="TableParagraph"/>
              <w:spacing w:line="234" w:lineRule="exact"/>
              <w:ind w:left="107"/>
            </w:pPr>
            <w:r>
              <w:t>$1,186.1</w:t>
            </w:r>
          </w:p>
        </w:tc>
        <w:tc>
          <w:tcPr>
            <w:tcW w:w="1872" w:type="dxa"/>
          </w:tcPr>
          <w:p w14:paraId="55BB00D5" w14:textId="77777777" w:rsidR="00541E33" w:rsidRDefault="007C609A">
            <w:pPr>
              <w:pStyle w:val="TableParagraph"/>
              <w:spacing w:line="234" w:lineRule="exact"/>
              <w:ind w:left="106"/>
            </w:pPr>
            <w:r>
              <w:t>$579.2</w:t>
            </w:r>
          </w:p>
        </w:tc>
        <w:tc>
          <w:tcPr>
            <w:tcW w:w="1870" w:type="dxa"/>
          </w:tcPr>
          <w:p w14:paraId="021BDEEC" w14:textId="77777777" w:rsidR="00541E33" w:rsidRDefault="007C609A">
            <w:pPr>
              <w:pStyle w:val="TableParagraph"/>
              <w:spacing w:line="234" w:lineRule="exact"/>
              <w:ind w:left="104"/>
            </w:pPr>
            <w:r>
              <w:t>$282.8</w:t>
            </w:r>
          </w:p>
        </w:tc>
        <w:tc>
          <w:tcPr>
            <w:tcW w:w="1870" w:type="dxa"/>
          </w:tcPr>
          <w:p w14:paraId="0243BAA9" w14:textId="77777777" w:rsidR="00541E33" w:rsidRDefault="007C609A">
            <w:pPr>
              <w:pStyle w:val="TableParagraph"/>
              <w:spacing w:line="234" w:lineRule="exact"/>
              <w:ind w:left="104"/>
            </w:pPr>
            <w:r>
              <w:t>$2,048.1</w:t>
            </w:r>
          </w:p>
        </w:tc>
      </w:tr>
      <w:tr w:rsidR="00541E33" w14:paraId="26F84FC1" w14:textId="77777777">
        <w:trPr>
          <w:trHeight w:val="253"/>
        </w:trPr>
        <w:tc>
          <w:tcPr>
            <w:tcW w:w="1870" w:type="dxa"/>
          </w:tcPr>
          <w:p w14:paraId="2B33623E" w14:textId="77777777" w:rsidR="00541E33" w:rsidRDefault="007C609A">
            <w:pPr>
              <w:pStyle w:val="TableParagraph"/>
              <w:spacing w:line="234" w:lineRule="exact"/>
              <w:ind w:left="107"/>
            </w:pPr>
            <w:r>
              <w:t>New Mexico</w:t>
            </w:r>
          </w:p>
        </w:tc>
        <w:tc>
          <w:tcPr>
            <w:tcW w:w="1870" w:type="dxa"/>
          </w:tcPr>
          <w:p w14:paraId="6D4CB36C" w14:textId="77777777" w:rsidR="00541E33" w:rsidRDefault="007C609A">
            <w:pPr>
              <w:pStyle w:val="TableParagraph"/>
              <w:spacing w:line="234" w:lineRule="exact"/>
              <w:ind w:left="107"/>
            </w:pPr>
            <w:r>
              <w:t>$345.3</w:t>
            </w:r>
          </w:p>
        </w:tc>
        <w:tc>
          <w:tcPr>
            <w:tcW w:w="1872" w:type="dxa"/>
          </w:tcPr>
          <w:p w14:paraId="328C1A57" w14:textId="77777777" w:rsidR="00541E33" w:rsidRDefault="007C609A">
            <w:pPr>
              <w:pStyle w:val="TableParagraph"/>
              <w:spacing w:line="234" w:lineRule="exact"/>
              <w:ind w:left="106"/>
            </w:pPr>
            <w:r>
              <w:t>$437.1</w:t>
            </w:r>
          </w:p>
        </w:tc>
        <w:tc>
          <w:tcPr>
            <w:tcW w:w="1870" w:type="dxa"/>
          </w:tcPr>
          <w:p w14:paraId="43DB48DB" w14:textId="77777777" w:rsidR="00541E33" w:rsidRDefault="007C609A">
            <w:pPr>
              <w:pStyle w:val="TableParagraph"/>
              <w:spacing w:line="234" w:lineRule="exact"/>
              <w:ind w:left="104"/>
            </w:pPr>
            <w:r>
              <w:t>$110.9</w:t>
            </w:r>
          </w:p>
        </w:tc>
        <w:tc>
          <w:tcPr>
            <w:tcW w:w="1870" w:type="dxa"/>
          </w:tcPr>
          <w:p w14:paraId="4E86DDD0" w14:textId="77777777" w:rsidR="00541E33" w:rsidRDefault="007C609A">
            <w:pPr>
              <w:pStyle w:val="TableParagraph"/>
              <w:spacing w:line="234" w:lineRule="exact"/>
              <w:ind w:left="104"/>
            </w:pPr>
            <w:r>
              <w:t>$893.3</w:t>
            </w:r>
          </w:p>
        </w:tc>
      </w:tr>
      <w:tr w:rsidR="00541E33" w14:paraId="30BEE316" w14:textId="77777777">
        <w:trPr>
          <w:trHeight w:val="251"/>
        </w:trPr>
        <w:tc>
          <w:tcPr>
            <w:tcW w:w="1870" w:type="dxa"/>
          </w:tcPr>
          <w:p w14:paraId="1F1854C4" w14:textId="77777777" w:rsidR="00541E33" w:rsidRDefault="007C609A">
            <w:pPr>
              <w:pStyle w:val="TableParagraph"/>
              <w:spacing w:line="232" w:lineRule="exact"/>
              <w:ind w:left="107"/>
            </w:pPr>
            <w:r>
              <w:t>Oklahoma</w:t>
            </w:r>
          </w:p>
        </w:tc>
        <w:tc>
          <w:tcPr>
            <w:tcW w:w="1870" w:type="dxa"/>
          </w:tcPr>
          <w:p w14:paraId="037898C8" w14:textId="77777777" w:rsidR="00541E33" w:rsidRDefault="007C609A">
            <w:pPr>
              <w:pStyle w:val="TableParagraph"/>
              <w:spacing w:line="232" w:lineRule="exact"/>
              <w:ind w:left="107"/>
            </w:pPr>
            <w:r>
              <w:t>$570.9</w:t>
            </w:r>
          </w:p>
        </w:tc>
        <w:tc>
          <w:tcPr>
            <w:tcW w:w="1872" w:type="dxa"/>
          </w:tcPr>
          <w:p w14:paraId="4489DF43" w14:textId="77777777" w:rsidR="00541E33" w:rsidRDefault="007C609A">
            <w:pPr>
              <w:pStyle w:val="TableParagraph"/>
              <w:spacing w:line="232" w:lineRule="exact"/>
              <w:ind w:left="106"/>
            </w:pPr>
            <w:r>
              <w:t>$425.5</w:t>
            </w:r>
          </w:p>
        </w:tc>
        <w:tc>
          <w:tcPr>
            <w:tcW w:w="1870" w:type="dxa"/>
          </w:tcPr>
          <w:p w14:paraId="7846E66D" w14:textId="77777777" w:rsidR="00541E33" w:rsidRDefault="007C609A">
            <w:pPr>
              <w:pStyle w:val="TableParagraph"/>
              <w:spacing w:line="232" w:lineRule="exact"/>
              <w:ind w:left="104"/>
            </w:pPr>
            <w:r>
              <w:t>$215.8</w:t>
            </w:r>
          </w:p>
        </w:tc>
        <w:tc>
          <w:tcPr>
            <w:tcW w:w="1870" w:type="dxa"/>
          </w:tcPr>
          <w:p w14:paraId="5302E2AD" w14:textId="77777777" w:rsidR="00541E33" w:rsidRDefault="007C609A">
            <w:pPr>
              <w:pStyle w:val="TableParagraph"/>
              <w:spacing w:line="232" w:lineRule="exact"/>
              <w:ind w:left="104"/>
            </w:pPr>
            <w:r>
              <w:t>$1,212.1</w:t>
            </w:r>
          </w:p>
        </w:tc>
      </w:tr>
      <w:tr w:rsidR="00541E33" w14:paraId="630DFE86" w14:textId="77777777">
        <w:trPr>
          <w:trHeight w:val="253"/>
        </w:trPr>
        <w:tc>
          <w:tcPr>
            <w:tcW w:w="1870" w:type="dxa"/>
            <w:tcBorders>
              <w:bottom w:val="single" w:sz="18" w:space="0" w:color="000000"/>
            </w:tcBorders>
          </w:tcPr>
          <w:p w14:paraId="261A8D79" w14:textId="77777777" w:rsidR="00541E33" w:rsidRDefault="007C609A">
            <w:pPr>
              <w:pStyle w:val="TableParagraph"/>
              <w:spacing w:line="233" w:lineRule="exact"/>
              <w:ind w:left="107"/>
            </w:pPr>
            <w:r>
              <w:t>Texas</w:t>
            </w:r>
          </w:p>
        </w:tc>
        <w:tc>
          <w:tcPr>
            <w:tcW w:w="1870" w:type="dxa"/>
            <w:tcBorders>
              <w:bottom w:val="single" w:sz="18" w:space="0" w:color="000000"/>
            </w:tcBorders>
          </w:tcPr>
          <w:p w14:paraId="63B22390" w14:textId="77777777" w:rsidR="00541E33" w:rsidRDefault="007C609A">
            <w:pPr>
              <w:pStyle w:val="TableParagraph"/>
              <w:spacing w:line="233" w:lineRule="exact"/>
              <w:ind w:left="107"/>
            </w:pPr>
            <w:r>
              <w:t>$6,138.9</w:t>
            </w:r>
          </w:p>
        </w:tc>
        <w:tc>
          <w:tcPr>
            <w:tcW w:w="1872" w:type="dxa"/>
            <w:tcBorders>
              <w:bottom w:val="single" w:sz="18" w:space="0" w:color="000000"/>
            </w:tcBorders>
          </w:tcPr>
          <w:p w14:paraId="440B2587" w14:textId="77777777" w:rsidR="00541E33" w:rsidRDefault="007C609A">
            <w:pPr>
              <w:pStyle w:val="TableParagraph"/>
              <w:spacing w:line="233" w:lineRule="exact"/>
              <w:ind w:left="106"/>
            </w:pPr>
            <w:r>
              <w:t>$2,732.4</w:t>
            </w:r>
          </w:p>
        </w:tc>
        <w:tc>
          <w:tcPr>
            <w:tcW w:w="1870" w:type="dxa"/>
            <w:tcBorders>
              <w:bottom w:val="single" w:sz="18" w:space="0" w:color="000000"/>
            </w:tcBorders>
          </w:tcPr>
          <w:p w14:paraId="7AAB7A31" w14:textId="77777777" w:rsidR="00541E33" w:rsidRDefault="007C609A">
            <w:pPr>
              <w:pStyle w:val="TableParagraph"/>
              <w:spacing w:line="233" w:lineRule="exact"/>
              <w:ind w:left="104"/>
            </w:pPr>
            <w:r>
              <w:t>$1,762.4</w:t>
            </w:r>
          </w:p>
        </w:tc>
        <w:tc>
          <w:tcPr>
            <w:tcW w:w="1870" w:type="dxa"/>
            <w:tcBorders>
              <w:bottom w:val="single" w:sz="18" w:space="0" w:color="000000"/>
            </w:tcBorders>
          </w:tcPr>
          <w:p w14:paraId="1F7B94F3" w14:textId="77777777" w:rsidR="00541E33" w:rsidRDefault="007C609A">
            <w:pPr>
              <w:pStyle w:val="TableParagraph"/>
              <w:spacing w:line="233" w:lineRule="exact"/>
              <w:ind w:left="104"/>
            </w:pPr>
            <w:r>
              <w:t>$10,633.1</w:t>
            </w:r>
          </w:p>
        </w:tc>
      </w:tr>
      <w:tr w:rsidR="00541E33" w14:paraId="23C1A3B6" w14:textId="77777777">
        <w:trPr>
          <w:trHeight w:val="504"/>
        </w:trPr>
        <w:tc>
          <w:tcPr>
            <w:tcW w:w="1870" w:type="dxa"/>
            <w:tcBorders>
              <w:top w:val="single" w:sz="18" w:space="0" w:color="000000"/>
              <w:bottom w:val="single" w:sz="18" w:space="0" w:color="000000"/>
            </w:tcBorders>
          </w:tcPr>
          <w:p w14:paraId="2AEA4920" w14:textId="77777777" w:rsidR="00541E33" w:rsidRDefault="007C609A">
            <w:pPr>
              <w:pStyle w:val="TableParagraph"/>
              <w:spacing w:line="246" w:lineRule="exact"/>
              <w:ind w:left="107"/>
            </w:pPr>
            <w:r>
              <w:t>Total Route 66</w:t>
            </w:r>
          </w:p>
          <w:p w14:paraId="7904206C" w14:textId="77777777" w:rsidR="00541E33" w:rsidRDefault="007C609A">
            <w:pPr>
              <w:pStyle w:val="TableParagraph"/>
              <w:spacing w:before="1" w:line="237" w:lineRule="exact"/>
              <w:ind w:left="107"/>
            </w:pPr>
            <w:r>
              <w:t>States</w:t>
            </w:r>
          </w:p>
        </w:tc>
        <w:tc>
          <w:tcPr>
            <w:tcW w:w="1870" w:type="dxa"/>
            <w:tcBorders>
              <w:top w:val="single" w:sz="18" w:space="0" w:color="000000"/>
              <w:bottom w:val="single" w:sz="18" w:space="0" w:color="000000"/>
            </w:tcBorders>
          </w:tcPr>
          <w:p w14:paraId="2E5CBA3C" w14:textId="77777777" w:rsidR="00541E33" w:rsidRDefault="007C609A">
            <w:pPr>
              <w:pStyle w:val="TableParagraph"/>
              <w:spacing w:line="246" w:lineRule="exact"/>
              <w:ind w:left="107"/>
            </w:pPr>
            <w:r>
              <w:t>$24,268.8</w:t>
            </w:r>
          </w:p>
        </w:tc>
        <w:tc>
          <w:tcPr>
            <w:tcW w:w="1872" w:type="dxa"/>
            <w:tcBorders>
              <w:top w:val="single" w:sz="18" w:space="0" w:color="000000"/>
              <w:bottom w:val="single" w:sz="18" w:space="0" w:color="000000"/>
            </w:tcBorders>
          </w:tcPr>
          <w:p w14:paraId="366151F6" w14:textId="77777777" w:rsidR="00541E33" w:rsidRDefault="007C609A">
            <w:pPr>
              <w:pStyle w:val="TableParagraph"/>
              <w:spacing w:line="246" w:lineRule="exact"/>
              <w:ind w:left="106"/>
            </w:pPr>
            <w:r>
              <w:t>$12,857.8</w:t>
            </w:r>
          </w:p>
        </w:tc>
        <w:tc>
          <w:tcPr>
            <w:tcW w:w="1870" w:type="dxa"/>
            <w:tcBorders>
              <w:top w:val="single" w:sz="18" w:space="0" w:color="000000"/>
              <w:bottom w:val="single" w:sz="18" w:space="0" w:color="000000"/>
            </w:tcBorders>
          </w:tcPr>
          <w:p w14:paraId="4E920CC1" w14:textId="77777777" w:rsidR="00541E33" w:rsidRDefault="007C609A">
            <w:pPr>
              <w:pStyle w:val="TableParagraph"/>
              <w:spacing w:line="246" w:lineRule="exact"/>
              <w:ind w:left="104"/>
            </w:pPr>
            <w:r>
              <w:t>$7,249.9</w:t>
            </w:r>
          </w:p>
        </w:tc>
        <w:tc>
          <w:tcPr>
            <w:tcW w:w="1870" w:type="dxa"/>
            <w:tcBorders>
              <w:top w:val="single" w:sz="18" w:space="0" w:color="000000"/>
              <w:bottom w:val="single" w:sz="18" w:space="0" w:color="000000"/>
            </w:tcBorders>
          </w:tcPr>
          <w:p w14:paraId="54001F67" w14:textId="77777777" w:rsidR="00541E33" w:rsidRDefault="007C609A">
            <w:pPr>
              <w:pStyle w:val="TableParagraph"/>
              <w:spacing w:line="246" w:lineRule="exact"/>
              <w:ind w:left="104"/>
            </w:pPr>
            <w:r>
              <w:t>$44,375.6</w:t>
            </w:r>
          </w:p>
        </w:tc>
      </w:tr>
      <w:tr w:rsidR="00541E33" w14:paraId="5E584B09" w14:textId="77777777">
        <w:trPr>
          <w:trHeight w:val="252"/>
        </w:trPr>
        <w:tc>
          <w:tcPr>
            <w:tcW w:w="1870" w:type="dxa"/>
            <w:tcBorders>
              <w:top w:val="single" w:sz="18" w:space="0" w:color="000000"/>
              <w:bottom w:val="single" w:sz="18" w:space="0" w:color="000000"/>
            </w:tcBorders>
          </w:tcPr>
          <w:p w14:paraId="56B2492B" w14:textId="77777777" w:rsidR="00541E33" w:rsidRDefault="007C609A">
            <w:pPr>
              <w:pStyle w:val="TableParagraph"/>
              <w:spacing w:line="233" w:lineRule="exact"/>
              <w:ind w:left="107"/>
            </w:pPr>
            <w:r>
              <w:t>Total U.S.</w:t>
            </w:r>
          </w:p>
        </w:tc>
        <w:tc>
          <w:tcPr>
            <w:tcW w:w="1870" w:type="dxa"/>
            <w:tcBorders>
              <w:top w:val="single" w:sz="18" w:space="0" w:color="000000"/>
              <w:bottom w:val="single" w:sz="18" w:space="0" w:color="000000"/>
            </w:tcBorders>
          </w:tcPr>
          <w:p w14:paraId="10ADDE7A" w14:textId="77777777" w:rsidR="00541E33" w:rsidRDefault="007C609A">
            <w:pPr>
              <w:pStyle w:val="TableParagraph"/>
              <w:spacing w:line="233" w:lineRule="exact"/>
              <w:ind w:left="107"/>
            </w:pPr>
            <w:r>
              <w:t>$80,500</w:t>
            </w:r>
          </w:p>
        </w:tc>
        <w:tc>
          <w:tcPr>
            <w:tcW w:w="1872" w:type="dxa"/>
            <w:tcBorders>
              <w:top w:val="single" w:sz="18" w:space="0" w:color="000000"/>
              <w:bottom w:val="single" w:sz="18" w:space="0" w:color="000000"/>
            </w:tcBorders>
          </w:tcPr>
          <w:p w14:paraId="793C985A" w14:textId="77777777" w:rsidR="00541E33" w:rsidRDefault="007C609A">
            <w:pPr>
              <w:pStyle w:val="TableParagraph"/>
              <w:spacing w:line="233" w:lineRule="exact"/>
              <w:ind w:left="106"/>
            </w:pPr>
            <w:r>
              <w:t>$41,500</w:t>
            </w:r>
          </w:p>
        </w:tc>
        <w:tc>
          <w:tcPr>
            <w:tcW w:w="1870" w:type="dxa"/>
            <w:tcBorders>
              <w:top w:val="single" w:sz="18" w:space="0" w:color="000000"/>
              <w:bottom w:val="single" w:sz="18" w:space="0" w:color="000000"/>
            </w:tcBorders>
          </w:tcPr>
          <w:p w14:paraId="24ADB114" w14:textId="77777777" w:rsidR="00541E33" w:rsidRDefault="007C609A">
            <w:pPr>
              <w:pStyle w:val="TableParagraph"/>
              <w:spacing w:line="233" w:lineRule="exact"/>
              <w:ind w:left="104"/>
            </w:pPr>
            <w:r>
              <w:t>$25,900</w:t>
            </w:r>
          </w:p>
        </w:tc>
        <w:tc>
          <w:tcPr>
            <w:tcW w:w="1870" w:type="dxa"/>
            <w:tcBorders>
              <w:top w:val="single" w:sz="18" w:space="0" w:color="000000"/>
              <w:bottom w:val="single" w:sz="18" w:space="0" w:color="000000"/>
            </w:tcBorders>
          </w:tcPr>
          <w:p w14:paraId="366F13D3" w14:textId="77777777" w:rsidR="00541E33" w:rsidRDefault="007C609A">
            <w:pPr>
              <w:pStyle w:val="TableParagraph"/>
              <w:spacing w:line="233" w:lineRule="exact"/>
              <w:ind w:left="104"/>
            </w:pPr>
            <w:r>
              <w:t>$147,900</w:t>
            </w:r>
          </w:p>
        </w:tc>
      </w:tr>
      <w:tr w:rsidR="00541E33" w14:paraId="735FD161" w14:textId="77777777">
        <w:trPr>
          <w:trHeight w:val="882"/>
        </w:trPr>
        <w:tc>
          <w:tcPr>
            <w:tcW w:w="1870" w:type="dxa"/>
            <w:tcBorders>
              <w:top w:val="single" w:sz="18" w:space="0" w:color="000000"/>
            </w:tcBorders>
          </w:tcPr>
          <w:p w14:paraId="7C4379BF" w14:textId="77777777" w:rsidR="00541E33" w:rsidRDefault="007C609A">
            <w:pPr>
              <w:pStyle w:val="TableParagraph"/>
              <w:ind w:left="107" w:right="413"/>
            </w:pPr>
            <w:r>
              <w:t>Total Route 66 States as % of Total U.S.</w:t>
            </w:r>
          </w:p>
        </w:tc>
        <w:tc>
          <w:tcPr>
            <w:tcW w:w="1870" w:type="dxa"/>
            <w:tcBorders>
              <w:top w:val="single" w:sz="18" w:space="0" w:color="000000"/>
            </w:tcBorders>
          </w:tcPr>
          <w:p w14:paraId="43A2A0A7" w14:textId="77777777" w:rsidR="00541E33" w:rsidRDefault="007C609A">
            <w:pPr>
              <w:pStyle w:val="TableParagraph"/>
              <w:spacing w:line="248" w:lineRule="exact"/>
              <w:ind w:left="107"/>
            </w:pPr>
            <w:r>
              <w:t>30.1%</w:t>
            </w:r>
          </w:p>
        </w:tc>
        <w:tc>
          <w:tcPr>
            <w:tcW w:w="1872" w:type="dxa"/>
            <w:tcBorders>
              <w:top w:val="single" w:sz="18" w:space="0" w:color="000000"/>
            </w:tcBorders>
          </w:tcPr>
          <w:p w14:paraId="50FA01B5" w14:textId="77777777" w:rsidR="00541E33" w:rsidRDefault="007C609A">
            <w:pPr>
              <w:pStyle w:val="TableParagraph"/>
              <w:spacing w:line="248" w:lineRule="exact"/>
              <w:ind w:left="106"/>
            </w:pPr>
            <w:r>
              <w:t>31.0%</w:t>
            </w:r>
          </w:p>
        </w:tc>
        <w:tc>
          <w:tcPr>
            <w:tcW w:w="1870" w:type="dxa"/>
            <w:tcBorders>
              <w:top w:val="single" w:sz="18" w:space="0" w:color="000000"/>
            </w:tcBorders>
          </w:tcPr>
          <w:p w14:paraId="22204AD5" w14:textId="77777777" w:rsidR="00541E33" w:rsidRDefault="007C609A">
            <w:pPr>
              <w:pStyle w:val="TableParagraph"/>
              <w:spacing w:line="248" w:lineRule="exact"/>
              <w:ind w:left="104"/>
            </w:pPr>
            <w:r>
              <w:t>28.0%</w:t>
            </w:r>
          </w:p>
        </w:tc>
        <w:tc>
          <w:tcPr>
            <w:tcW w:w="1870" w:type="dxa"/>
            <w:tcBorders>
              <w:top w:val="single" w:sz="18" w:space="0" w:color="000000"/>
            </w:tcBorders>
          </w:tcPr>
          <w:p w14:paraId="4BE38B32" w14:textId="77777777" w:rsidR="00541E33" w:rsidRDefault="007C609A">
            <w:pPr>
              <w:pStyle w:val="TableParagraph"/>
              <w:spacing w:line="248" w:lineRule="exact"/>
              <w:ind w:left="104"/>
            </w:pPr>
            <w:r>
              <w:t>30.0%</w:t>
            </w:r>
          </w:p>
        </w:tc>
      </w:tr>
    </w:tbl>
    <w:p w14:paraId="3DF07CBC" w14:textId="77777777" w:rsidR="00541E33" w:rsidRDefault="00541E33">
      <w:pPr>
        <w:pStyle w:val="BodyText"/>
        <w:rPr>
          <w:sz w:val="26"/>
        </w:rPr>
      </w:pPr>
    </w:p>
    <w:p w14:paraId="4DEE13EF" w14:textId="77777777" w:rsidR="00541E33" w:rsidRDefault="00541E33">
      <w:pPr>
        <w:pStyle w:val="BodyText"/>
        <w:spacing w:before="3"/>
        <w:rPr>
          <w:sz w:val="21"/>
        </w:rPr>
      </w:pPr>
    </w:p>
    <w:p w14:paraId="417F9748" w14:textId="77777777" w:rsidR="00541E33" w:rsidRDefault="007C609A">
      <w:pPr>
        <w:ind w:left="1060"/>
        <w:rPr>
          <w:sz w:val="24"/>
        </w:rPr>
      </w:pPr>
      <w:r>
        <w:rPr>
          <w:sz w:val="24"/>
        </w:rPr>
        <w:t xml:space="preserve">Source: U.S. Travel Association. </w:t>
      </w:r>
      <w:r>
        <w:rPr>
          <w:i/>
          <w:sz w:val="24"/>
        </w:rPr>
        <w:t xml:space="preserve">The Impact of Travel on State Economies </w:t>
      </w:r>
      <w:r>
        <w:rPr>
          <w:sz w:val="24"/>
        </w:rPr>
        <w:t>2016 Edition</w:t>
      </w:r>
    </w:p>
    <w:p w14:paraId="56DB8EBB" w14:textId="77777777" w:rsidR="00541E33" w:rsidRDefault="00541E33">
      <w:pPr>
        <w:rPr>
          <w:sz w:val="24"/>
        </w:rPr>
        <w:sectPr w:rsidR="00541E33">
          <w:headerReference w:type="default" r:id="rId14"/>
          <w:pgSz w:w="12240" w:h="15840"/>
          <w:pgMar w:top="1700" w:right="380" w:bottom="1280" w:left="1100" w:header="1442" w:footer="1087" w:gutter="0"/>
          <w:cols w:space="720"/>
        </w:sectPr>
      </w:pPr>
    </w:p>
    <w:p w14:paraId="3FFF7327" w14:textId="77777777" w:rsidR="00541E33" w:rsidRDefault="00541E33">
      <w:pPr>
        <w:pStyle w:val="BodyText"/>
        <w:spacing w:before="6"/>
        <w:rPr>
          <w:sz w:val="17"/>
        </w:rPr>
      </w:pPr>
    </w:p>
    <w:p w14:paraId="45F16321" w14:textId="77777777" w:rsidR="00541E33" w:rsidRDefault="007C609A">
      <w:pPr>
        <w:pStyle w:val="BodyText"/>
        <w:spacing w:before="90"/>
        <w:ind w:left="7154" w:right="7079"/>
        <w:jc w:val="center"/>
      </w:pPr>
      <w:r>
        <w:t>Table 5</w:t>
      </w:r>
    </w:p>
    <w:p w14:paraId="5874B929" w14:textId="77777777" w:rsidR="00541E33" w:rsidRDefault="007C609A">
      <w:pPr>
        <w:pStyle w:val="BodyText"/>
        <w:ind w:left="3253"/>
      </w:pPr>
      <w:r>
        <w:t>2005 and 2010 Travel-Generated Impact: Expenditures, Employment, Payroll, and Taxes</w:t>
      </w:r>
    </w:p>
    <w:p w14:paraId="10F04160" w14:textId="77777777" w:rsidR="00541E33" w:rsidRDefault="00541E33">
      <w:pPr>
        <w:pStyle w:val="BodyText"/>
        <w:rPr>
          <w:sz w:val="20"/>
        </w:rPr>
      </w:pPr>
    </w:p>
    <w:p w14:paraId="6C08AD6E" w14:textId="77777777" w:rsidR="00541E33" w:rsidRDefault="00541E33">
      <w:pPr>
        <w:pStyle w:val="BodyText"/>
        <w:rPr>
          <w:sz w:val="20"/>
        </w:rPr>
      </w:pPr>
    </w:p>
    <w:p w14:paraId="23F23F96" w14:textId="77777777" w:rsidR="00541E33" w:rsidRDefault="00541E33">
      <w:pPr>
        <w:pStyle w:val="BodyText"/>
        <w:rPr>
          <w:sz w:val="20"/>
        </w:rPr>
      </w:pPr>
    </w:p>
    <w:p w14:paraId="1F7E2341" w14:textId="77777777" w:rsidR="00541E33" w:rsidRDefault="00541E33">
      <w:pPr>
        <w:pStyle w:val="BodyText"/>
        <w:spacing w:before="4"/>
        <w:rPr>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0"/>
        <w:gridCol w:w="1284"/>
        <w:gridCol w:w="1649"/>
        <w:gridCol w:w="1474"/>
        <w:gridCol w:w="1467"/>
        <w:gridCol w:w="1534"/>
        <w:gridCol w:w="1409"/>
        <w:gridCol w:w="1704"/>
        <w:gridCol w:w="1310"/>
      </w:tblGrid>
      <w:tr w:rsidR="00541E33" w14:paraId="59DBCE17" w14:textId="77777777">
        <w:trPr>
          <w:trHeight w:val="1009"/>
        </w:trPr>
        <w:tc>
          <w:tcPr>
            <w:tcW w:w="2930" w:type="dxa"/>
            <w:vMerge w:val="restart"/>
          </w:tcPr>
          <w:p w14:paraId="451B2C36" w14:textId="77777777" w:rsidR="00541E33" w:rsidRDefault="00541E33">
            <w:pPr>
              <w:pStyle w:val="TableParagraph"/>
              <w:rPr>
                <w:sz w:val="24"/>
              </w:rPr>
            </w:pPr>
          </w:p>
          <w:p w14:paraId="3E7BE4EA" w14:textId="77777777" w:rsidR="00541E33" w:rsidRDefault="00541E33">
            <w:pPr>
              <w:pStyle w:val="TableParagraph"/>
              <w:spacing w:before="10"/>
              <w:rPr>
                <w:sz w:val="19"/>
              </w:rPr>
            </w:pPr>
          </w:p>
          <w:p w14:paraId="3209C1EC" w14:textId="77777777" w:rsidR="00541E33" w:rsidRDefault="007C609A">
            <w:pPr>
              <w:pStyle w:val="TableParagraph"/>
              <w:ind w:left="107"/>
              <w:rPr>
                <w:b/>
              </w:rPr>
            </w:pPr>
            <w:r>
              <w:rPr>
                <w:b/>
              </w:rPr>
              <w:t>State/Area</w:t>
            </w:r>
          </w:p>
        </w:tc>
        <w:tc>
          <w:tcPr>
            <w:tcW w:w="2933" w:type="dxa"/>
            <w:gridSpan w:val="2"/>
          </w:tcPr>
          <w:p w14:paraId="3B613734" w14:textId="77777777" w:rsidR="00541E33" w:rsidRDefault="00541E33">
            <w:pPr>
              <w:pStyle w:val="TableParagraph"/>
              <w:spacing w:before="8"/>
              <w:rPr>
                <w:sz w:val="21"/>
              </w:rPr>
            </w:pPr>
          </w:p>
          <w:p w14:paraId="1B8F8FC6" w14:textId="77777777" w:rsidR="00541E33" w:rsidRDefault="007C609A">
            <w:pPr>
              <w:pStyle w:val="TableParagraph"/>
              <w:spacing w:before="1"/>
              <w:ind w:left="936" w:right="469" w:hanging="440"/>
              <w:rPr>
                <w:b/>
              </w:rPr>
            </w:pPr>
            <w:r>
              <w:rPr>
                <w:b/>
              </w:rPr>
              <w:t>Travel Expenditures ($ millions)</w:t>
            </w:r>
          </w:p>
        </w:tc>
        <w:tc>
          <w:tcPr>
            <w:tcW w:w="2941" w:type="dxa"/>
            <w:gridSpan w:val="2"/>
          </w:tcPr>
          <w:p w14:paraId="6D8B5626" w14:textId="77777777" w:rsidR="00541E33" w:rsidRDefault="00541E33">
            <w:pPr>
              <w:pStyle w:val="TableParagraph"/>
              <w:spacing w:before="8"/>
              <w:rPr>
                <w:sz w:val="21"/>
              </w:rPr>
            </w:pPr>
          </w:p>
          <w:p w14:paraId="1574EAFD" w14:textId="77777777" w:rsidR="00541E33" w:rsidRDefault="007C609A">
            <w:pPr>
              <w:pStyle w:val="TableParagraph"/>
              <w:spacing w:before="1"/>
              <w:ind w:left="208" w:right="172" w:firstLine="419"/>
              <w:rPr>
                <w:b/>
              </w:rPr>
            </w:pPr>
            <w:r>
              <w:rPr>
                <w:b/>
              </w:rPr>
              <w:t>Travel-Generated Employment ($ thousands)</w:t>
            </w:r>
          </w:p>
        </w:tc>
        <w:tc>
          <w:tcPr>
            <w:tcW w:w="2943" w:type="dxa"/>
            <w:gridSpan w:val="2"/>
          </w:tcPr>
          <w:p w14:paraId="4167B710" w14:textId="77777777" w:rsidR="00541E33" w:rsidRDefault="00541E33">
            <w:pPr>
              <w:pStyle w:val="TableParagraph"/>
              <w:spacing w:before="8"/>
              <w:rPr>
                <w:sz w:val="21"/>
              </w:rPr>
            </w:pPr>
          </w:p>
          <w:p w14:paraId="42E6C1C5" w14:textId="77777777" w:rsidR="00541E33" w:rsidRDefault="007C609A">
            <w:pPr>
              <w:pStyle w:val="TableParagraph"/>
              <w:spacing w:before="1"/>
              <w:ind w:left="942" w:right="230" w:hanging="685"/>
              <w:rPr>
                <w:b/>
              </w:rPr>
            </w:pPr>
            <w:r>
              <w:rPr>
                <w:b/>
              </w:rPr>
              <w:t>Travel-Generated Payroll ($ millions)</w:t>
            </w:r>
          </w:p>
        </w:tc>
        <w:tc>
          <w:tcPr>
            <w:tcW w:w="3014" w:type="dxa"/>
            <w:gridSpan w:val="2"/>
          </w:tcPr>
          <w:p w14:paraId="29A47E0E" w14:textId="77777777" w:rsidR="00541E33" w:rsidRDefault="00541E33">
            <w:pPr>
              <w:pStyle w:val="TableParagraph"/>
              <w:spacing w:before="8"/>
              <w:rPr>
                <w:sz w:val="21"/>
              </w:rPr>
            </w:pPr>
          </w:p>
          <w:p w14:paraId="2684B09C" w14:textId="77777777" w:rsidR="00541E33" w:rsidRDefault="007C609A">
            <w:pPr>
              <w:pStyle w:val="TableParagraph"/>
              <w:spacing w:before="1"/>
              <w:ind w:left="452" w:right="440"/>
              <w:jc w:val="center"/>
              <w:rPr>
                <w:b/>
              </w:rPr>
            </w:pPr>
            <w:r>
              <w:rPr>
                <w:b/>
              </w:rPr>
              <w:t>Travel-Generated Tax Revenues</w:t>
            </w:r>
          </w:p>
          <w:p w14:paraId="4B781C20" w14:textId="77777777" w:rsidR="00541E33" w:rsidRDefault="007C609A">
            <w:pPr>
              <w:pStyle w:val="TableParagraph"/>
              <w:spacing w:line="233" w:lineRule="exact"/>
              <w:ind w:left="446" w:right="440"/>
              <w:jc w:val="center"/>
              <w:rPr>
                <w:b/>
              </w:rPr>
            </w:pPr>
            <w:r>
              <w:rPr>
                <w:b/>
              </w:rPr>
              <w:t>($ millions)</w:t>
            </w:r>
          </w:p>
        </w:tc>
      </w:tr>
      <w:tr w:rsidR="00541E33" w14:paraId="7C0E0A2E" w14:textId="77777777">
        <w:trPr>
          <w:trHeight w:val="383"/>
        </w:trPr>
        <w:tc>
          <w:tcPr>
            <w:tcW w:w="2930" w:type="dxa"/>
            <w:vMerge/>
            <w:tcBorders>
              <w:top w:val="nil"/>
            </w:tcBorders>
          </w:tcPr>
          <w:p w14:paraId="607E39B8" w14:textId="77777777" w:rsidR="00541E33" w:rsidRDefault="00541E33">
            <w:pPr>
              <w:rPr>
                <w:sz w:val="2"/>
                <w:szCs w:val="2"/>
              </w:rPr>
            </w:pPr>
          </w:p>
        </w:tc>
        <w:tc>
          <w:tcPr>
            <w:tcW w:w="1284" w:type="dxa"/>
          </w:tcPr>
          <w:p w14:paraId="6579413A" w14:textId="77777777" w:rsidR="00541E33" w:rsidRDefault="007C609A">
            <w:pPr>
              <w:pStyle w:val="TableParagraph"/>
              <w:spacing w:before="1"/>
              <w:ind w:left="108"/>
              <w:rPr>
                <w:b/>
              </w:rPr>
            </w:pPr>
            <w:r>
              <w:rPr>
                <w:b/>
              </w:rPr>
              <w:t>2005</w:t>
            </w:r>
          </w:p>
        </w:tc>
        <w:tc>
          <w:tcPr>
            <w:tcW w:w="1649" w:type="dxa"/>
          </w:tcPr>
          <w:p w14:paraId="77C831CC" w14:textId="77777777" w:rsidR="00541E33" w:rsidRDefault="007C609A">
            <w:pPr>
              <w:pStyle w:val="TableParagraph"/>
              <w:spacing w:before="1"/>
              <w:ind w:left="105"/>
              <w:rPr>
                <w:b/>
              </w:rPr>
            </w:pPr>
            <w:r>
              <w:rPr>
                <w:b/>
              </w:rPr>
              <w:t>2010</w:t>
            </w:r>
          </w:p>
        </w:tc>
        <w:tc>
          <w:tcPr>
            <w:tcW w:w="1474" w:type="dxa"/>
          </w:tcPr>
          <w:p w14:paraId="562B563F" w14:textId="77777777" w:rsidR="00541E33" w:rsidRDefault="007C609A">
            <w:pPr>
              <w:pStyle w:val="TableParagraph"/>
              <w:spacing w:before="1"/>
              <w:ind w:left="107"/>
              <w:rPr>
                <w:b/>
              </w:rPr>
            </w:pPr>
            <w:r>
              <w:rPr>
                <w:b/>
              </w:rPr>
              <w:t>2005</w:t>
            </w:r>
          </w:p>
        </w:tc>
        <w:tc>
          <w:tcPr>
            <w:tcW w:w="1467" w:type="dxa"/>
          </w:tcPr>
          <w:p w14:paraId="57988188" w14:textId="77777777" w:rsidR="00541E33" w:rsidRDefault="007C609A">
            <w:pPr>
              <w:pStyle w:val="TableParagraph"/>
              <w:spacing w:before="1"/>
              <w:ind w:left="105"/>
              <w:rPr>
                <w:b/>
              </w:rPr>
            </w:pPr>
            <w:r>
              <w:rPr>
                <w:b/>
              </w:rPr>
              <w:t>2010</w:t>
            </w:r>
          </w:p>
        </w:tc>
        <w:tc>
          <w:tcPr>
            <w:tcW w:w="1534" w:type="dxa"/>
          </w:tcPr>
          <w:p w14:paraId="10AE25A9" w14:textId="77777777" w:rsidR="00541E33" w:rsidRDefault="007C609A">
            <w:pPr>
              <w:pStyle w:val="TableParagraph"/>
              <w:spacing w:before="1"/>
              <w:ind w:left="107"/>
              <w:rPr>
                <w:b/>
              </w:rPr>
            </w:pPr>
            <w:r>
              <w:rPr>
                <w:b/>
              </w:rPr>
              <w:t>2005</w:t>
            </w:r>
          </w:p>
        </w:tc>
        <w:tc>
          <w:tcPr>
            <w:tcW w:w="1409" w:type="dxa"/>
          </w:tcPr>
          <w:p w14:paraId="03E7836A" w14:textId="77777777" w:rsidR="00541E33" w:rsidRDefault="007C609A">
            <w:pPr>
              <w:pStyle w:val="TableParagraph"/>
              <w:spacing w:before="1"/>
              <w:ind w:left="104"/>
              <w:rPr>
                <w:b/>
              </w:rPr>
            </w:pPr>
            <w:r>
              <w:rPr>
                <w:b/>
              </w:rPr>
              <w:t>2010</w:t>
            </w:r>
          </w:p>
        </w:tc>
        <w:tc>
          <w:tcPr>
            <w:tcW w:w="1704" w:type="dxa"/>
          </w:tcPr>
          <w:p w14:paraId="63A923C4" w14:textId="77777777" w:rsidR="00541E33" w:rsidRDefault="007C609A">
            <w:pPr>
              <w:pStyle w:val="TableParagraph"/>
              <w:spacing w:before="1"/>
              <w:ind w:left="106"/>
              <w:rPr>
                <w:b/>
              </w:rPr>
            </w:pPr>
            <w:r>
              <w:rPr>
                <w:b/>
              </w:rPr>
              <w:t>2005</w:t>
            </w:r>
          </w:p>
        </w:tc>
        <w:tc>
          <w:tcPr>
            <w:tcW w:w="1310" w:type="dxa"/>
          </w:tcPr>
          <w:p w14:paraId="6ACE0120" w14:textId="77777777" w:rsidR="00541E33" w:rsidRDefault="007C609A">
            <w:pPr>
              <w:pStyle w:val="TableParagraph"/>
              <w:spacing w:before="1"/>
              <w:ind w:left="106"/>
              <w:rPr>
                <w:b/>
              </w:rPr>
            </w:pPr>
            <w:r>
              <w:rPr>
                <w:b/>
              </w:rPr>
              <w:t>2010</w:t>
            </w:r>
          </w:p>
        </w:tc>
      </w:tr>
      <w:tr w:rsidR="00541E33" w14:paraId="2E3F487C" w14:textId="77777777">
        <w:trPr>
          <w:trHeight w:val="350"/>
        </w:trPr>
        <w:tc>
          <w:tcPr>
            <w:tcW w:w="2930" w:type="dxa"/>
          </w:tcPr>
          <w:p w14:paraId="41A973BB" w14:textId="77777777" w:rsidR="00541E33" w:rsidRDefault="007C609A">
            <w:pPr>
              <w:pStyle w:val="TableParagraph"/>
              <w:spacing w:line="247" w:lineRule="exact"/>
              <w:ind w:left="107"/>
            </w:pPr>
            <w:r>
              <w:t>Arizona</w:t>
            </w:r>
          </w:p>
        </w:tc>
        <w:tc>
          <w:tcPr>
            <w:tcW w:w="1284" w:type="dxa"/>
          </w:tcPr>
          <w:p w14:paraId="1CC9B1DD" w14:textId="77777777" w:rsidR="00541E33" w:rsidRDefault="007C609A">
            <w:pPr>
              <w:pStyle w:val="TableParagraph"/>
              <w:spacing w:line="247" w:lineRule="exact"/>
              <w:ind w:left="108"/>
            </w:pPr>
            <w:r>
              <w:t>12,872.1</w:t>
            </w:r>
          </w:p>
        </w:tc>
        <w:tc>
          <w:tcPr>
            <w:tcW w:w="1649" w:type="dxa"/>
          </w:tcPr>
          <w:p w14:paraId="00B93877" w14:textId="77777777" w:rsidR="00541E33" w:rsidRDefault="007C609A">
            <w:pPr>
              <w:pStyle w:val="TableParagraph"/>
              <w:spacing w:line="247" w:lineRule="exact"/>
              <w:ind w:left="105"/>
            </w:pPr>
            <w:r>
              <w:t>14,667.0</w:t>
            </w:r>
          </w:p>
        </w:tc>
        <w:tc>
          <w:tcPr>
            <w:tcW w:w="1474" w:type="dxa"/>
          </w:tcPr>
          <w:p w14:paraId="5CB7E427" w14:textId="77777777" w:rsidR="00541E33" w:rsidRDefault="007C609A">
            <w:pPr>
              <w:pStyle w:val="TableParagraph"/>
              <w:spacing w:line="247" w:lineRule="exact"/>
              <w:ind w:left="107"/>
            </w:pPr>
            <w:r>
              <w:t>153.8</w:t>
            </w:r>
          </w:p>
        </w:tc>
        <w:tc>
          <w:tcPr>
            <w:tcW w:w="1467" w:type="dxa"/>
          </w:tcPr>
          <w:p w14:paraId="15B88B7B" w14:textId="77777777" w:rsidR="00541E33" w:rsidRDefault="007C609A">
            <w:pPr>
              <w:pStyle w:val="TableParagraph"/>
              <w:spacing w:line="247" w:lineRule="exact"/>
              <w:ind w:left="105"/>
            </w:pPr>
            <w:r>
              <w:t>149.1</w:t>
            </w:r>
          </w:p>
        </w:tc>
        <w:tc>
          <w:tcPr>
            <w:tcW w:w="1534" w:type="dxa"/>
          </w:tcPr>
          <w:p w14:paraId="63CBAE6B" w14:textId="77777777" w:rsidR="00541E33" w:rsidRDefault="007C609A">
            <w:pPr>
              <w:pStyle w:val="TableParagraph"/>
              <w:spacing w:line="247" w:lineRule="exact"/>
              <w:ind w:left="107"/>
            </w:pPr>
            <w:r>
              <w:t>3,652.7</w:t>
            </w:r>
          </w:p>
        </w:tc>
        <w:tc>
          <w:tcPr>
            <w:tcW w:w="1409" w:type="dxa"/>
          </w:tcPr>
          <w:p w14:paraId="17EF3CAE" w14:textId="77777777" w:rsidR="00541E33" w:rsidRDefault="007C609A">
            <w:pPr>
              <w:pStyle w:val="TableParagraph"/>
              <w:spacing w:line="247" w:lineRule="exact"/>
              <w:ind w:left="104"/>
            </w:pPr>
            <w:r>
              <w:t>4,369.9</w:t>
            </w:r>
          </w:p>
        </w:tc>
        <w:tc>
          <w:tcPr>
            <w:tcW w:w="1704" w:type="dxa"/>
          </w:tcPr>
          <w:p w14:paraId="4FF791B6" w14:textId="77777777" w:rsidR="00541E33" w:rsidRDefault="007C609A">
            <w:pPr>
              <w:pStyle w:val="TableParagraph"/>
              <w:spacing w:line="247" w:lineRule="exact"/>
              <w:ind w:left="106"/>
            </w:pPr>
            <w:r>
              <w:t>1,965.1</w:t>
            </w:r>
          </w:p>
        </w:tc>
        <w:tc>
          <w:tcPr>
            <w:tcW w:w="1310" w:type="dxa"/>
          </w:tcPr>
          <w:p w14:paraId="679DDD4A" w14:textId="77777777" w:rsidR="00541E33" w:rsidRDefault="007C609A">
            <w:pPr>
              <w:pStyle w:val="TableParagraph"/>
              <w:spacing w:line="247" w:lineRule="exact"/>
              <w:ind w:left="106"/>
            </w:pPr>
            <w:r>
              <w:t>2,255.7</w:t>
            </w:r>
          </w:p>
        </w:tc>
      </w:tr>
      <w:tr w:rsidR="00541E33" w14:paraId="07B810EE" w14:textId="77777777">
        <w:trPr>
          <w:trHeight w:val="352"/>
        </w:trPr>
        <w:tc>
          <w:tcPr>
            <w:tcW w:w="2930" w:type="dxa"/>
          </w:tcPr>
          <w:p w14:paraId="4CCC8667" w14:textId="77777777" w:rsidR="00541E33" w:rsidRDefault="007C609A">
            <w:pPr>
              <w:pStyle w:val="TableParagraph"/>
              <w:spacing w:line="247" w:lineRule="exact"/>
              <w:ind w:left="107"/>
            </w:pPr>
            <w:r>
              <w:t>California</w:t>
            </w:r>
          </w:p>
        </w:tc>
        <w:tc>
          <w:tcPr>
            <w:tcW w:w="1284" w:type="dxa"/>
          </w:tcPr>
          <w:p w14:paraId="5D4CF096" w14:textId="77777777" w:rsidR="00541E33" w:rsidRDefault="007C609A">
            <w:pPr>
              <w:pStyle w:val="TableParagraph"/>
              <w:spacing w:line="247" w:lineRule="exact"/>
              <w:ind w:left="108"/>
            </w:pPr>
            <w:r>
              <w:t>83.967.1</w:t>
            </w:r>
          </w:p>
        </w:tc>
        <w:tc>
          <w:tcPr>
            <w:tcW w:w="1649" w:type="dxa"/>
          </w:tcPr>
          <w:p w14:paraId="6BB69C28" w14:textId="77777777" w:rsidR="00541E33" w:rsidRDefault="007C609A">
            <w:pPr>
              <w:pStyle w:val="TableParagraph"/>
              <w:spacing w:line="247" w:lineRule="exact"/>
              <w:ind w:left="105"/>
            </w:pPr>
            <w:r>
              <w:t>95,560.0</w:t>
            </w:r>
          </w:p>
        </w:tc>
        <w:tc>
          <w:tcPr>
            <w:tcW w:w="1474" w:type="dxa"/>
          </w:tcPr>
          <w:p w14:paraId="5791996D" w14:textId="77777777" w:rsidR="00541E33" w:rsidRDefault="007C609A">
            <w:pPr>
              <w:pStyle w:val="TableParagraph"/>
              <w:spacing w:line="247" w:lineRule="exact"/>
              <w:ind w:left="107"/>
            </w:pPr>
            <w:r>
              <w:t>843.2</w:t>
            </w:r>
          </w:p>
        </w:tc>
        <w:tc>
          <w:tcPr>
            <w:tcW w:w="1467" w:type="dxa"/>
          </w:tcPr>
          <w:p w14:paraId="07B7BDD9" w14:textId="77777777" w:rsidR="00541E33" w:rsidRDefault="007C609A">
            <w:pPr>
              <w:pStyle w:val="TableParagraph"/>
              <w:spacing w:line="247" w:lineRule="exact"/>
              <w:ind w:left="105"/>
            </w:pPr>
            <w:r>
              <w:t>816.5</w:t>
            </w:r>
          </w:p>
        </w:tc>
        <w:tc>
          <w:tcPr>
            <w:tcW w:w="1534" w:type="dxa"/>
          </w:tcPr>
          <w:p w14:paraId="2EFAD9BE" w14:textId="77777777" w:rsidR="00541E33" w:rsidRDefault="007C609A">
            <w:pPr>
              <w:pStyle w:val="TableParagraph"/>
              <w:spacing w:line="247" w:lineRule="exact"/>
              <w:ind w:left="107"/>
            </w:pPr>
            <w:r>
              <w:t>21,013.5</w:t>
            </w:r>
          </w:p>
        </w:tc>
        <w:tc>
          <w:tcPr>
            <w:tcW w:w="1409" w:type="dxa"/>
          </w:tcPr>
          <w:p w14:paraId="6880126E" w14:textId="77777777" w:rsidR="00541E33" w:rsidRDefault="007C609A">
            <w:pPr>
              <w:pStyle w:val="TableParagraph"/>
              <w:spacing w:line="247" w:lineRule="exact"/>
              <w:ind w:left="104"/>
            </w:pPr>
            <w:r>
              <w:t>23,299.6</w:t>
            </w:r>
          </w:p>
        </w:tc>
        <w:tc>
          <w:tcPr>
            <w:tcW w:w="1704" w:type="dxa"/>
          </w:tcPr>
          <w:p w14:paraId="144FFFF2" w14:textId="77777777" w:rsidR="00541E33" w:rsidRDefault="007C609A">
            <w:pPr>
              <w:pStyle w:val="TableParagraph"/>
              <w:spacing w:line="247" w:lineRule="exact"/>
              <w:ind w:left="106"/>
            </w:pPr>
            <w:r>
              <w:t>13,500.1</w:t>
            </w:r>
          </w:p>
        </w:tc>
        <w:tc>
          <w:tcPr>
            <w:tcW w:w="1310" w:type="dxa"/>
          </w:tcPr>
          <w:p w14:paraId="5C1AB5AA" w14:textId="77777777" w:rsidR="00541E33" w:rsidRDefault="007C609A">
            <w:pPr>
              <w:pStyle w:val="TableParagraph"/>
              <w:spacing w:line="247" w:lineRule="exact"/>
              <w:ind w:left="106"/>
            </w:pPr>
            <w:r>
              <w:t>15,035.7</w:t>
            </w:r>
          </w:p>
        </w:tc>
      </w:tr>
      <w:tr w:rsidR="00541E33" w14:paraId="6255C6A8" w14:textId="77777777">
        <w:trPr>
          <w:trHeight w:val="350"/>
        </w:trPr>
        <w:tc>
          <w:tcPr>
            <w:tcW w:w="2930" w:type="dxa"/>
          </w:tcPr>
          <w:p w14:paraId="3B6E2997" w14:textId="77777777" w:rsidR="00541E33" w:rsidRDefault="007C609A">
            <w:pPr>
              <w:pStyle w:val="TableParagraph"/>
              <w:spacing w:line="247" w:lineRule="exact"/>
              <w:ind w:left="107"/>
            </w:pPr>
            <w:r>
              <w:t>Illinois</w:t>
            </w:r>
          </w:p>
        </w:tc>
        <w:tc>
          <w:tcPr>
            <w:tcW w:w="1284" w:type="dxa"/>
          </w:tcPr>
          <w:p w14:paraId="0C3E695D" w14:textId="77777777" w:rsidR="00541E33" w:rsidRDefault="007C609A">
            <w:pPr>
              <w:pStyle w:val="TableParagraph"/>
              <w:spacing w:line="247" w:lineRule="exact"/>
              <w:ind w:left="108"/>
            </w:pPr>
            <w:r>
              <w:t>26,190.0</w:t>
            </w:r>
          </w:p>
        </w:tc>
        <w:tc>
          <w:tcPr>
            <w:tcW w:w="1649" w:type="dxa"/>
          </w:tcPr>
          <w:p w14:paraId="515CD0A7" w14:textId="77777777" w:rsidR="00541E33" w:rsidRDefault="007C609A">
            <w:pPr>
              <w:pStyle w:val="TableParagraph"/>
              <w:spacing w:line="247" w:lineRule="exact"/>
              <w:ind w:left="105"/>
            </w:pPr>
            <w:r>
              <w:t>29.286.7</w:t>
            </w:r>
          </w:p>
        </w:tc>
        <w:tc>
          <w:tcPr>
            <w:tcW w:w="1474" w:type="dxa"/>
          </w:tcPr>
          <w:p w14:paraId="70BD7586" w14:textId="77777777" w:rsidR="00541E33" w:rsidRDefault="007C609A">
            <w:pPr>
              <w:pStyle w:val="TableParagraph"/>
              <w:spacing w:line="247" w:lineRule="exact"/>
              <w:ind w:left="107"/>
            </w:pPr>
            <w:r>
              <w:t>300.1</w:t>
            </w:r>
          </w:p>
        </w:tc>
        <w:tc>
          <w:tcPr>
            <w:tcW w:w="1467" w:type="dxa"/>
          </w:tcPr>
          <w:p w14:paraId="2F52943C" w14:textId="77777777" w:rsidR="00541E33" w:rsidRDefault="007C609A">
            <w:pPr>
              <w:pStyle w:val="TableParagraph"/>
              <w:spacing w:line="247" w:lineRule="exact"/>
              <w:ind w:left="105"/>
            </w:pPr>
            <w:r>
              <w:t>287.5</w:t>
            </w:r>
          </w:p>
        </w:tc>
        <w:tc>
          <w:tcPr>
            <w:tcW w:w="1534" w:type="dxa"/>
          </w:tcPr>
          <w:p w14:paraId="0E0D93B2" w14:textId="77777777" w:rsidR="00541E33" w:rsidRDefault="007C609A">
            <w:pPr>
              <w:pStyle w:val="TableParagraph"/>
              <w:spacing w:line="247" w:lineRule="exact"/>
              <w:ind w:left="107"/>
            </w:pPr>
            <w:r>
              <w:t>7,865.5</w:t>
            </w:r>
          </w:p>
        </w:tc>
        <w:tc>
          <w:tcPr>
            <w:tcW w:w="1409" w:type="dxa"/>
          </w:tcPr>
          <w:p w14:paraId="39E7DB99" w14:textId="77777777" w:rsidR="00541E33" w:rsidRDefault="007C609A">
            <w:pPr>
              <w:pStyle w:val="TableParagraph"/>
              <w:spacing w:line="247" w:lineRule="exact"/>
              <w:ind w:left="104"/>
            </w:pPr>
            <w:r>
              <w:t>8,105.2</w:t>
            </w:r>
          </w:p>
        </w:tc>
        <w:tc>
          <w:tcPr>
            <w:tcW w:w="1704" w:type="dxa"/>
          </w:tcPr>
          <w:p w14:paraId="0EE03E73" w14:textId="77777777" w:rsidR="00541E33" w:rsidRDefault="007C609A">
            <w:pPr>
              <w:pStyle w:val="TableParagraph"/>
              <w:spacing w:line="247" w:lineRule="exact"/>
              <w:ind w:left="106"/>
            </w:pPr>
            <w:r>
              <w:t>4,921.3</w:t>
            </w:r>
          </w:p>
        </w:tc>
        <w:tc>
          <w:tcPr>
            <w:tcW w:w="1310" w:type="dxa"/>
          </w:tcPr>
          <w:p w14:paraId="4BC8684A" w14:textId="77777777" w:rsidR="00541E33" w:rsidRDefault="007C609A">
            <w:pPr>
              <w:pStyle w:val="TableParagraph"/>
              <w:spacing w:line="247" w:lineRule="exact"/>
              <w:ind w:left="106"/>
            </w:pPr>
            <w:r>
              <w:t>5,332.5</w:t>
            </w:r>
          </w:p>
        </w:tc>
      </w:tr>
      <w:tr w:rsidR="00541E33" w14:paraId="6CCE832E" w14:textId="77777777">
        <w:trPr>
          <w:trHeight w:val="390"/>
        </w:trPr>
        <w:tc>
          <w:tcPr>
            <w:tcW w:w="2930" w:type="dxa"/>
          </w:tcPr>
          <w:p w14:paraId="0FB30AD4" w14:textId="77777777" w:rsidR="00541E33" w:rsidRDefault="007C609A">
            <w:pPr>
              <w:pStyle w:val="TableParagraph"/>
              <w:spacing w:line="247" w:lineRule="exact"/>
              <w:ind w:left="107"/>
            </w:pPr>
            <w:r>
              <w:t>Kansas</w:t>
            </w:r>
          </w:p>
        </w:tc>
        <w:tc>
          <w:tcPr>
            <w:tcW w:w="1284" w:type="dxa"/>
          </w:tcPr>
          <w:p w14:paraId="62B31ACA" w14:textId="77777777" w:rsidR="00541E33" w:rsidRDefault="007C609A">
            <w:pPr>
              <w:pStyle w:val="TableParagraph"/>
              <w:spacing w:line="247" w:lineRule="exact"/>
              <w:ind w:left="108"/>
            </w:pPr>
            <w:r>
              <w:t>4,747.0</w:t>
            </w:r>
          </w:p>
        </w:tc>
        <w:tc>
          <w:tcPr>
            <w:tcW w:w="1649" w:type="dxa"/>
          </w:tcPr>
          <w:p w14:paraId="0C17A4EE" w14:textId="77777777" w:rsidR="00541E33" w:rsidRDefault="007C609A">
            <w:pPr>
              <w:pStyle w:val="TableParagraph"/>
              <w:spacing w:line="247" w:lineRule="exact"/>
              <w:ind w:left="105"/>
            </w:pPr>
            <w:r>
              <w:t>5,744.0</w:t>
            </w:r>
          </w:p>
        </w:tc>
        <w:tc>
          <w:tcPr>
            <w:tcW w:w="1474" w:type="dxa"/>
          </w:tcPr>
          <w:p w14:paraId="021F075F" w14:textId="77777777" w:rsidR="00541E33" w:rsidRDefault="007C609A">
            <w:pPr>
              <w:pStyle w:val="TableParagraph"/>
              <w:spacing w:line="247" w:lineRule="exact"/>
              <w:ind w:left="107"/>
            </w:pPr>
            <w:r>
              <w:t>56.2</w:t>
            </w:r>
          </w:p>
        </w:tc>
        <w:tc>
          <w:tcPr>
            <w:tcW w:w="1467" w:type="dxa"/>
          </w:tcPr>
          <w:p w14:paraId="7B6A70DE" w14:textId="77777777" w:rsidR="00541E33" w:rsidRDefault="007C609A">
            <w:pPr>
              <w:pStyle w:val="TableParagraph"/>
              <w:spacing w:line="247" w:lineRule="exact"/>
              <w:ind w:left="105"/>
            </w:pPr>
            <w:r>
              <w:t>55.1</w:t>
            </w:r>
          </w:p>
        </w:tc>
        <w:tc>
          <w:tcPr>
            <w:tcW w:w="1534" w:type="dxa"/>
          </w:tcPr>
          <w:p w14:paraId="3D78FF0B" w14:textId="77777777" w:rsidR="00541E33" w:rsidRDefault="007C609A">
            <w:pPr>
              <w:pStyle w:val="TableParagraph"/>
              <w:spacing w:line="247" w:lineRule="exact"/>
              <w:ind w:left="107"/>
            </w:pPr>
            <w:r>
              <w:t>949.6</w:t>
            </w:r>
          </w:p>
        </w:tc>
        <w:tc>
          <w:tcPr>
            <w:tcW w:w="1409" w:type="dxa"/>
          </w:tcPr>
          <w:p w14:paraId="65DD2648" w14:textId="77777777" w:rsidR="00541E33" w:rsidRDefault="007C609A">
            <w:pPr>
              <w:pStyle w:val="TableParagraph"/>
              <w:spacing w:line="247" w:lineRule="exact"/>
              <w:ind w:left="104"/>
            </w:pPr>
            <w:r>
              <w:t>1,052.3</w:t>
            </w:r>
          </w:p>
        </w:tc>
        <w:tc>
          <w:tcPr>
            <w:tcW w:w="1704" w:type="dxa"/>
          </w:tcPr>
          <w:p w14:paraId="70127776" w14:textId="77777777" w:rsidR="00541E33" w:rsidRDefault="007C609A">
            <w:pPr>
              <w:pStyle w:val="TableParagraph"/>
              <w:spacing w:line="247" w:lineRule="exact"/>
              <w:ind w:left="106"/>
            </w:pPr>
            <w:r>
              <w:t>630.3</w:t>
            </w:r>
          </w:p>
        </w:tc>
        <w:tc>
          <w:tcPr>
            <w:tcW w:w="1310" w:type="dxa"/>
          </w:tcPr>
          <w:p w14:paraId="0F7DEBDF" w14:textId="77777777" w:rsidR="00541E33" w:rsidRDefault="007C609A">
            <w:pPr>
              <w:pStyle w:val="TableParagraph"/>
              <w:spacing w:line="247" w:lineRule="exact"/>
              <w:ind w:left="106"/>
            </w:pPr>
            <w:r>
              <w:t>731.8</w:t>
            </w:r>
          </w:p>
        </w:tc>
      </w:tr>
      <w:tr w:rsidR="00541E33" w14:paraId="0C2F75F4" w14:textId="77777777">
        <w:trPr>
          <w:trHeight w:val="316"/>
        </w:trPr>
        <w:tc>
          <w:tcPr>
            <w:tcW w:w="2930" w:type="dxa"/>
          </w:tcPr>
          <w:p w14:paraId="498B6C41" w14:textId="77777777" w:rsidR="00541E33" w:rsidRDefault="007C609A">
            <w:pPr>
              <w:pStyle w:val="TableParagraph"/>
              <w:spacing w:line="247" w:lineRule="exact"/>
              <w:ind w:left="107"/>
            </w:pPr>
            <w:r>
              <w:t>Missouri</w:t>
            </w:r>
          </w:p>
        </w:tc>
        <w:tc>
          <w:tcPr>
            <w:tcW w:w="1284" w:type="dxa"/>
          </w:tcPr>
          <w:p w14:paraId="04C4CCDD" w14:textId="77777777" w:rsidR="00541E33" w:rsidRDefault="007C609A">
            <w:pPr>
              <w:pStyle w:val="TableParagraph"/>
              <w:spacing w:line="247" w:lineRule="exact"/>
              <w:ind w:left="108"/>
            </w:pPr>
            <w:r>
              <w:t>5,647.4</w:t>
            </w:r>
          </w:p>
        </w:tc>
        <w:tc>
          <w:tcPr>
            <w:tcW w:w="1649" w:type="dxa"/>
          </w:tcPr>
          <w:p w14:paraId="0CF3E632" w14:textId="77777777" w:rsidR="00541E33" w:rsidRDefault="007C609A">
            <w:pPr>
              <w:pStyle w:val="TableParagraph"/>
              <w:spacing w:line="247" w:lineRule="exact"/>
              <w:ind w:left="105"/>
            </w:pPr>
            <w:r>
              <w:t>5,878.4</w:t>
            </w:r>
          </w:p>
        </w:tc>
        <w:tc>
          <w:tcPr>
            <w:tcW w:w="1474" w:type="dxa"/>
          </w:tcPr>
          <w:p w14:paraId="03D2D094" w14:textId="77777777" w:rsidR="00541E33" w:rsidRDefault="007C609A">
            <w:pPr>
              <w:pStyle w:val="TableParagraph"/>
              <w:spacing w:line="247" w:lineRule="exact"/>
              <w:ind w:left="107"/>
            </w:pPr>
            <w:r>
              <w:t>88.3</w:t>
            </w:r>
          </w:p>
        </w:tc>
        <w:tc>
          <w:tcPr>
            <w:tcW w:w="1467" w:type="dxa"/>
          </w:tcPr>
          <w:p w14:paraId="49986B06" w14:textId="77777777" w:rsidR="00541E33" w:rsidRDefault="007C609A">
            <w:pPr>
              <w:pStyle w:val="TableParagraph"/>
              <w:spacing w:line="247" w:lineRule="exact"/>
              <w:ind w:left="105"/>
            </w:pPr>
            <w:r>
              <w:t>83.0</w:t>
            </w:r>
          </w:p>
        </w:tc>
        <w:tc>
          <w:tcPr>
            <w:tcW w:w="1534" w:type="dxa"/>
          </w:tcPr>
          <w:p w14:paraId="774E93ED" w14:textId="77777777" w:rsidR="00541E33" w:rsidRDefault="007C609A">
            <w:pPr>
              <w:pStyle w:val="TableParagraph"/>
              <w:spacing w:line="247" w:lineRule="exact"/>
              <w:ind w:left="107"/>
            </w:pPr>
            <w:r>
              <w:t>2,523.4</w:t>
            </w:r>
          </w:p>
        </w:tc>
        <w:tc>
          <w:tcPr>
            <w:tcW w:w="1409" w:type="dxa"/>
          </w:tcPr>
          <w:p w14:paraId="1C8DE7A2" w14:textId="77777777" w:rsidR="00541E33" w:rsidRDefault="007C609A">
            <w:pPr>
              <w:pStyle w:val="TableParagraph"/>
              <w:spacing w:line="247" w:lineRule="exact"/>
              <w:ind w:left="104"/>
            </w:pPr>
            <w:r>
              <w:t>2,836.3</w:t>
            </w:r>
          </w:p>
        </w:tc>
        <w:tc>
          <w:tcPr>
            <w:tcW w:w="1704" w:type="dxa"/>
          </w:tcPr>
          <w:p w14:paraId="0AFBE123" w14:textId="77777777" w:rsidR="00541E33" w:rsidRDefault="007C609A">
            <w:pPr>
              <w:pStyle w:val="TableParagraph"/>
              <w:spacing w:line="247" w:lineRule="exact"/>
              <w:ind w:left="106"/>
            </w:pPr>
            <w:r>
              <w:t>1,646.7</w:t>
            </w:r>
          </w:p>
        </w:tc>
        <w:tc>
          <w:tcPr>
            <w:tcW w:w="1310" w:type="dxa"/>
          </w:tcPr>
          <w:p w14:paraId="7BF8A06D" w14:textId="77777777" w:rsidR="00541E33" w:rsidRDefault="007C609A">
            <w:pPr>
              <w:pStyle w:val="TableParagraph"/>
              <w:spacing w:line="247" w:lineRule="exact"/>
              <w:ind w:left="106"/>
            </w:pPr>
            <w:r>
              <w:t>1,826.4</w:t>
            </w:r>
          </w:p>
        </w:tc>
      </w:tr>
      <w:tr w:rsidR="00541E33" w14:paraId="57E6B168" w14:textId="77777777">
        <w:trPr>
          <w:trHeight w:val="350"/>
        </w:trPr>
        <w:tc>
          <w:tcPr>
            <w:tcW w:w="2930" w:type="dxa"/>
          </w:tcPr>
          <w:p w14:paraId="13CCCAF7" w14:textId="77777777" w:rsidR="00541E33" w:rsidRDefault="007C609A">
            <w:pPr>
              <w:pStyle w:val="TableParagraph"/>
              <w:spacing w:line="247" w:lineRule="exact"/>
              <w:ind w:left="107"/>
            </w:pPr>
            <w:r>
              <w:t>New Mexico</w:t>
            </w:r>
          </w:p>
        </w:tc>
        <w:tc>
          <w:tcPr>
            <w:tcW w:w="1284" w:type="dxa"/>
          </w:tcPr>
          <w:p w14:paraId="3293177C" w14:textId="77777777" w:rsidR="00541E33" w:rsidRDefault="007C609A">
            <w:pPr>
              <w:pStyle w:val="TableParagraph"/>
              <w:spacing w:line="247" w:lineRule="exact"/>
              <w:ind w:left="108"/>
            </w:pPr>
            <w:r>
              <w:t>5,059.4</w:t>
            </w:r>
          </w:p>
        </w:tc>
        <w:tc>
          <w:tcPr>
            <w:tcW w:w="1649" w:type="dxa"/>
          </w:tcPr>
          <w:p w14:paraId="4FF8BAE6" w14:textId="77777777" w:rsidR="00541E33" w:rsidRDefault="007C609A">
            <w:pPr>
              <w:pStyle w:val="TableParagraph"/>
              <w:spacing w:line="247" w:lineRule="exact"/>
              <w:ind w:left="105"/>
            </w:pPr>
            <w:r>
              <w:t>5,994.4</w:t>
            </w:r>
          </w:p>
        </w:tc>
        <w:tc>
          <w:tcPr>
            <w:tcW w:w="1474" w:type="dxa"/>
          </w:tcPr>
          <w:p w14:paraId="1426F501" w14:textId="77777777" w:rsidR="00541E33" w:rsidRDefault="007C609A">
            <w:pPr>
              <w:pStyle w:val="TableParagraph"/>
              <w:spacing w:line="247" w:lineRule="exact"/>
              <w:ind w:left="107"/>
            </w:pPr>
            <w:r>
              <w:t>55.9</w:t>
            </w:r>
          </w:p>
        </w:tc>
        <w:tc>
          <w:tcPr>
            <w:tcW w:w="1467" w:type="dxa"/>
          </w:tcPr>
          <w:p w14:paraId="3591ECF9" w14:textId="77777777" w:rsidR="00541E33" w:rsidRDefault="007C609A">
            <w:pPr>
              <w:pStyle w:val="TableParagraph"/>
              <w:spacing w:line="247" w:lineRule="exact"/>
              <w:ind w:left="105"/>
            </w:pPr>
            <w:r>
              <w:t>54.6</w:t>
            </w:r>
          </w:p>
        </w:tc>
        <w:tc>
          <w:tcPr>
            <w:tcW w:w="1534" w:type="dxa"/>
          </w:tcPr>
          <w:p w14:paraId="3A3CDC7B" w14:textId="77777777" w:rsidR="00541E33" w:rsidRDefault="007C609A">
            <w:pPr>
              <w:pStyle w:val="TableParagraph"/>
              <w:spacing w:line="247" w:lineRule="exact"/>
              <w:ind w:left="107"/>
            </w:pPr>
            <w:r>
              <w:t>953.2</w:t>
            </w:r>
          </w:p>
        </w:tc>
        <w:tc>
          <w:tcPr>
            <w:tcW w:w="1409" w:type="dxa"/>
          </w:tcPr>
          <w:p w14:paraId="4BE33439" w14:textId="77777777" w:rsidR="00541E33" w:rsidRDefault="007C609A">
            <w:pPr>
              <w:pStyle w:val="TableParagraph"/>
              <w:spacing w:line="247" w:lineRule="exact"/>
              <w:ind w:left="104"/>
            </w:pPr>
            <w:r>
              <w:t>1,159.0</w:t>
            </w:r>
          </w:p>
        </w:tc>
        <w:tc>
          <w:tcPr>
            <w:tcW w:w="1704" w:type="dxa"/>
          </w:tcPr>
          <w:p w14:paraId="66574ADE" w14:textId="77777777" w:rsidR="00541E33" w:rsidRDefault="007C609A">
            <w:pPr>
              <w:pStyle w:val="TableParagraph"/>
              <w:spacing w:line="247" w:lineRule="exact"/>
              <w:ind w:left="106"/>
            </w:pPr>
            <w:r>
              <w:t>653.0</w:t>
            </w:r>
          </w:p>
        </w:tc>
        <w:tc>
          <w:tcPr>
            <w:tcW w:w="1310" w:type="dxa"/>
          </w:tcPr>
          <w:p w14:paraId="3DE01086" w14:textId="77777777" w:rsidR="00541E33" w:rsidRDefault="007C609A">
            <w:pPr>
              <w:pStyle w:val="TableParagraph"/>
              <w:spacing w:line="247" w:lineRule="exact"/>
              <w:ind w:left="106"/>
            </w:pPr>
            <w:r>
              <w:t>777.8</w:t>
            </w:r>
          </w:p>
        </w:tc>
      </w:tr>
      <w:tr w:rsidR="00541E33" w14:paraId="5D9676B7" w14:textId="77777777">
        <w:trPr>
          <w:trHeight w:val="352"/>
        </w:trPr>
        <w:tc>
          <w:tcPr>
            <w:tcW w:w="2930" w:type="dxa"/>
          </w:tcPr>
          <w:p w14:paraId="4830BC9F" w14:textId="77777777" w:rsidR="00541E33" w:rsidRDefault="007C609A">
            <w:pPr>
              <w:pStyle w:val="TableParagraph"/>
              <w:spacing w:line="249" w:lineRule="exact"/>
              <w:ind w:left="107"/>
            </w:pPr>
            <w:r>
              <w:t>Oklahoma</w:t>
            </w:r>
          </w:p>
        </w:tc>
        <w:tc>
          <w:tcPr>
            <w:tcW w:w="1284" w:type="dxa"/>
          </w:tcPr>
          <w:p w14:paraId="10C0F170" w14:textId="77777777" w:rsidR="00541E33" w:rsidRDefault="007C609A">
            <w:pPr>
              <w:pStyle w:val="TableParagraph"/>
              <w:spacing w:line="249" w:lineRule="exact"/>
              <w:ind w:left="108"/>
            </w:pPr>
            <w:r>
              <w:t>4,954.5</w:t>
            </w:r>
          </w:p>
        </w:tc>
        <w:tc>
          <w:tcPr>
            <w:tcW w:w="1649" w:type="dxa"/>
          </w:tcPr>
          <w:p w14:paraId="54FB08B6" w14:textId="77777777" w:rsidR="00541E33" w:rsidRDefault="007C609A">
            <w:pPr>
              <w:pStyle w:val="TableParagraph"/>
              <w:spacing w:line="249" w:lineRule="exact"/>
              <w:ind w:left="105"/>
            </w:pPr>
            <w:r>
              <w:t>5,802.8</w:t>
            </w:r>
          </w:p>
        </w:tc>
        <w:tc>
          <w:tcPr>
            <w:tcW w:w="1474" w:type="dxa"/>
          </w:tcPr>
          <w:p w14:paraId="3D8A22B5" w14:textId="77777777" w:rsidR="00541E33" w:rsidRDefault="007C609A">
            <w:pPr>
              <w:pStyle w:val="TableParagraph"/>
              <w:spacing w:line="249" w:lineRule="exact"/>
              <w:ind w:left="107"/>
            </w:pPr>
            <w:r>
              <w:t>71.0</w:t>
            </w:r>
          </w:p>
        </w:tc>
        <w:tc>
          <w:tcPr>
            <w:tcW w:w="1467" w:type="dxa"/>
          </w:tcPr>
          <w:p w14:paraId="77624581" w14:textId="77777777" w:rsidR="00541E33" w:rsidRDefault="007C609A">
            <w:pPr>
              <w:pStyle w:val="TableParagraph"/>
              <w:spacing w:line="249" w:lineRule="exact"/>
              <w:ind w:left="105"/>
            </w:pPr>
            <w:r>
              <w:t>76.6</w:t>
            </w:r>
          </w:p>
        </w:tc>
        <w:tc>
          <w:tcPr>
            <w:tcW w:w="1534" w:type="dxa"/>
          </w:tcPr>
          <w:p w14:paraId="10115835" w14:textId="77777777" w:rsidR="00541E33" w:rsidRDefault="007C609A">
            <w:pPr>
              <w:pStyle w:val="TableParagraph"/>
              <w:spacing w:line="249" w:lineRule="exact"/>
              <w:ind w:left="107"/>
            </w:pPr>
            <w:r>
              <w:t>1,642.2</w:t>
            </w:r>
          </w:p>
        </w:tc>
        <w:tc>
          <w:tcPr>
            <w:tcW w:w="1409" w:type="dxa"/>
          </w:tcPr>
          <w:p w14:paraId="0471A3ED" w14:textId="77777777" w:rsidR="00541E33" w:rsidRDefault="007C609A">
            <w:pPr>
              <w:pStyle w:val="TableParagraph"/>
              <w:spacing w:line="249" w:lineRule="exact"/>
              <w:ind w:left="104"/>
            </w:pPr>
            <w:r>
              <w:t>1,874.1</w:t>
            </w:r>
          </w:p>
        </w:tc>
        <w:tc>
          <w:tcPr>
            <w:tcW w:w="1704" w:type="dxa"/>
          </w:tcPr>
          <w:p w14:paraId="16AA7731" w14:textId="77777777" w:rsidR="00541E33" w:rsidRDefault="007C609A">
            <w:pPr>
              <w:pStyle w:val="TableParagraph"/>
              <w:spacing w:line="249" w:lineRule="exact"/>
              <w:ind w:left="106"/>
            </w:pPr>
            <w:r>
              <w:t>821.8</w:t>
            </w:r>
          </w:p>
        </w:tc>
        <w:tc>
          <w:tcPr>
            <w:tcW w:w="1310" w:type="dxa"/>
          </w:tcPr>
          <w:p w14:paraId="24AB6034" w14:textId="77777777" w:rsidR="00541E33" w:rsidRDefault="007C609A">
            <w:pPr>
              <w:pStyle w:val="TableParagraph"/>
              <w:spacing w:line="249" w:lineRule="exact"/>
              <w:ind w:left="106"/>
            </w:pPr>
            <w:r>
              <w:t>1,026.3</w:t>
            </w:r>
          </w:p>
        </w:tc>
      </w:tr>
      <w:tr w:rsidR="00541E33" w14:paraId="01E4D885" w14:textId="77777777">
        <w:trPr>
          <w:trHeight w:val="349"/>
        </w:trPr>
        <w:tc>
          <w:tcPr>
            <w:tcW w:w="2930" w:type="dxa"/>
            <w:tcBorders>
              <w:bottom w:val="single" w:sz="18" w:space="0" w:color="000000"/>
            </w:tcBorders>
          </w:tcPr>
          <w:p w14:paraId="705543C9" w14:textId="77777777" w:rsidR="00541E33" w:rsidRDefault="007C609A">
            <w:pPr>
              <w:pStyle w:val="TableParagraph"/>
              <w:spacing w:line="247" w:lineRule="exact"/>
              <w:ind w:left="107"/>
            </w:pPr>
            <w:r>
              <w:t>Texas</w:t>
            </w:r>
          </w:p>
        </w:tc>
        <w:tc>
          <w:tcPr>
            <w:tcW w:w="1284" w:type="dxa"/>
            <w:tcBorders>
              <w:bottom w:val="single" w:sz="18" w:space="0" w:color="000000"/>
            </w:tcBorders>
          </w:tcPr>
          <w:p w14:paraId="12167926" w14:textId="77777777" w:rsidR="00541E33" w:rsidRDefault="007C609A">
            <w:pPr>
              <w:pStyle w:val="TableParagraph"/>
              <w:spacing w:line="247" w:lineRule="exact"/>
              <w:ind w:left="108"/>
            </w:pPr>
            <w:r>
              <w:t>40,658.5</w:t>
            </w:r>
          </w:p>
        </w:tc>
        <w:tc>
          <w:tcPr>
            <w:tcW w:w="1649" w:type="dxa"/>
            <w:tcBorders>
              <w:bottom w:val="single" w:sz="18" w:space="0" w:color="000000"/>
            </w:tcBorders>
          </w:tcPr>
          <w:p w14:paraId="0332557D" w14:textId="77777777" w:rsidR="00541E33" w:rsidRDefault="007C609A">
            <w:pPr>
              <w:pStyle w:val="TableParagraph"/>
              <w:spacing w:line="247" w:lineRule="exact"/>
              <w:ind w:left="105"/>
            </w:pPr>
            <w:r>
              <w:t>50,397.8</w:t>
            </w:r>
          </w:p>
        </w:tc>
        <w:tc>
          <w:tcPr>
            <w:tcW w:w="1474" w:type="dxa"/>
            <w:tcBorders>
              <w:bottom w:val="single" w:sz="18" w:space="0" w:color="000000"/>
            </w:tcBorders>
          </w:tcPr>
          <w:p w14:paraId="3D06561B" w14:textId="77777777" w:rsidR="00541E33" w:rsidRDefault="007C609A">
            <w:pPr>
              <w:pStyle w:val="TableParagraph"/>
              <w:spacing w:line="247" w:lineRule="exact"/>
              <w:ind w:left="107"/>
            </w:pPr>
            <w:r>
              <w:t>530.2</w:t>
            </w:r>
          </w:p>
        </w:tc>
        <w:tc>
          <w:tcPr>
            <w:tcW w:w="1467" w:type="dxa"/>
            <w:tcBorders>
              <w:bottom w:val="single" w:sz="18" w:space="0" w:color="000000"/>
            </w:tcBorders>
          </w:tcPr>
          <w:p w14:paraId="37221E68" w14:textId="77777777" w:rsidR="00541E33" w:rsidRDefault="007C609A">
            <w:pPr>
              <w:pStyle w:val="TableParagraph"/>
              <w:spacing w:line="247" w:lineRule="exact"/>
              <w:ind w:left="105"/>
            </w:pPr>
            <w:r>
              <w:t>540.3</w:t>
            </w:r>
          </w:p>
        </w:tc>
        <w:tc>
          <w:tcPr>
            <w:tcW w:w="1534" w:type="dxa"/>
            <w:tcBorders>
              <w:bottom w:val="single" w:sz="18" w:space="0" w:color="000000"/>
            </w:tcBorders>
          </w:tcPr>
          <w:p w14:paraId="32F54909" w14:textId="77777777" w:rsidR="00541E33" w:rsidRDefault="007C609A">
            <w:pPr>
              <w:pStyle w:val="TableParagraph"/>
              <w:spacing w:line="247" w:lineRule="exact"/>
              <w:ind w:left="107"/>
            </w:pPr>
            <w:r>
              <w:t>13,123.2</w:t>
            </w:r>
          </w:p>
        </w:tc>
        <w:tc>
          <w:tcPr>
            <w:tcW w:w="1409" w:type="dxa"/>
            <w:tcBorders>
              <w:bottom w:val="single" w:sz="18" w:space="0" w:color="000000"/>
            </w:tcBorders>
          </w:tcPr>
          <w:p w14:paraId="06FF9C2A" w14:textId="77777777" w:rsidR="00541E33" w:rsidRDefault="007C609A">
            <w:pPr>
              <w:pStyle w:val="TableParagraph"/>
              <w:spacing w:line="247" w:lineRule="exact"/>
              <w:ind w:left="104"/>
            </w:pPr>
            <w:r>
              <w:t>14,978.8</w:t>
            </w:r>
          </w:p>
        </w:tc>
        <w:tc>
          <w:tcPr>
            <w:tcW w:w="1704" w:type="dxa"/>
            <w:tcBorders>
              <w:bottom w:val="single" w:sz="18" w:space="0" w:color="000000"/>
            </w:tcBorders>
          </w:tcPr>
          <w:p w14:paraId="1716AC16" w14:textId="77777777" w:rsidR="00541E33" w:rsidRDefault="007C609A">
            <w:pPr>
              <w:pStyle w:val="TableParagraph"/>
              <w:spacing w:line="247" w:lineRule="exact"/>
              <w:ind w:left="106"/>
            </w:pPr>
            <w:r>
              <w:t>7,028.3</w:t>
            </w:r>
          </w:p>
        </w:tc>
        <w:tc>
          <w:tcPr>
            <w:tcW w:w="1310" w:type="dxa"/>
            <w:tcBorders>
              <w:bottom w:val="single" w:sz="18" w:space="0" w:color="000000"/>
            </w:tcBorders>
          </w:tcPr>
          <w:p w14:paraId="5BD47DA4" w14:textId="77777777" w:rsidR="00541E33" w:rsidRDefault="007C609A">
            <w:pPr>
              <w:pStyle w:val="TableParagraph"/>
              <w:spacing w:line="247" w:lineRule="exact"/>
              <w:ind w:left="106"/>
            </w:pPr>
            <w:r>
              <w:t>8,246.5</w:t>
            </w:r>
          </w:p>
        </w:tc>
      </w:tr>
      <w:tr w:rsidR="00541E33" w14:paraId="74F8E949" w14:textId="77777777">
        <w:trPr>
          <w:trHeight w:val="689"/>
        </w:trPr>
        <w:tc>
          <w:tcPr>
            <w:tcW w:w="2930" w:type="dxa"/>
            <w:tcBorders>
              <w:top w:val="single" w:sz="18" w:space="0" w:color="000000"/>
              <w:bottom w:val="single" w:sz="18" w:space="0" w:color="000000"/>
            </w:tcBorders>
          </w:tcPr>
          <w:p w14:paraId="435314EC" w14:textId="77777777" w:rsidR="00541E33" w:rsidRDefault="007C609A">
            <w:pPr>
              <w:pStyle w:val="TableParagraph"/>
              <w:spacing w:line="248" w:lineRule="exact"/>
              <w:ind w:left="107"/>
            </w:pPr>
            <w:r>
              <w:t>Total Route 66 States</w:t>
            </w:r>
          </w:p>
        </w:tc>
        <w:tc>
          <w:tcPr>
            <w:tcW w:w="1284" w:type="dxa"/>
            <w:tcBorders>
              <w:top w:val="single" w:sz="18" w:space="0" w:color="000000"/>
              <w:bottom w:val="single" w:sz="18" w:space="0" w:color="000000"/>
            </w:tcBorders>
          </w:tcPr>
          <w:p w14:paraId="65567AD3" w14:textId="77777777" w:rsidR="00541E33" w:rsidRDefault="007C609A">
            <w:pPr>
              <w:pStyle w:val="TableParagraph"/>
              <w:spacing w:line="248" w:lineRule="exact"/>
              <w:ind w:left="108"/>
            </w:pPr>
            <w:r>
              <w:t>184,096.0</w:t>
            </w:r>
          </w:p>
        </w:tc>
        <w:tc>
          <w:tcPr>
            <w:tcW w:w="1649" w:type="dxa"/>
            <w:tcBorders>
              <w:top w:val="single" w:sz="18" w:space="0" w:color="000000"/>
              <w:bottom w:val="single" w:sz="18" w:space="0" w:color="000000"/>
            </w:tcBorders>
          </w:tcPr>
          <w:p w14:paraId="41B2E05F" w14:textId="77777777" w:rsidR="00541E33" w:rsidRDefault="007C609A">
            <w:pPr>
              <w:pStyle w:val="TableParagraph"/>
              <w:spacing w:line="248" w:lineRule="exact"/>
              <w:ind w:left="105"/>
            </w:pPr>
            <w:r>
              <w:t>213,361.1</w:t>
            </w:r>
          </w:p>
        </w:tc>
        <w:tc>
          <w:tcPr>
            <w:tcW w:w="1474" w:type="dxa"/>
            <w:tcBorders>
              <w:top w:val="single" w:sz="18" w:space="0" w:color="000000"/>
              <w:bottom w:val="single" w:sz="18" w:space="0" w:color="000000"/>
            </w:tcBorders>
          </w:tcPr>
          <w:p w14:paraId="06566FB0" w14:textId="77777777" w:rsidR="00541E33" w:rsidRDefault="007C609A">
            <w:pPr>
              <w:pStyle w:val="TableParagraph"/>
              <w:spacing w:line="248" w:lineRule="exact"/>
              <w:ind w:left="107"/>
            </w:pPr>
            <w:r>
              <w:t>2,098.7</w:t>
            </w:r>
          </w:p>
        </w:tc>
        <w:tc>
          <w:tcPr>
            <w:tcW w:w="1467" w:type="dxa"/>
            <w:tcBorders>
              <w:top w:val="single" w:sz="18" w:space="0" w:color="000000"/>
              <w:bottom w:val="single" w:sz="18" w:space="0" w:color="000000"/>
            </w:tcBorders>
          </w:tcPr>
          <w:p w14:paraId="3D0757E1" w14:textId="77777777" w:rsidR="00541E33" w:rsidRDefault="007C609A">
            <w:pPr>
              <w:pStyle w:val="TableParagraph"/>
              <w:spacing w:line="248" w:lineRule="exact"/>
              <w:ind w:left="105"/>
            </w:pPr>
            <w:r>
              <w:t>2,062.7</w:t>
            </w:r>
          </w:p>
        </w:tc>
        <w:tc>
          <w:tcPr>
            <w:tcW w:w="1534" w:type="dxa"/>
            <w:tcBorders>
              <w:top w:val="single" w:sz="18" w:space="0" w:color="000000"/>
              <w:bottom w:val="single" w:sz="18" w:space="0" w:color="000000"/>
            </w:tcBorders>
          </w:tcPr>
          <w:p w14:paraId="5DC31B44" w14:textId="77777777" w:rsidR="00541E33" w:rsidRDefault="007C609A">
            <w:pPr>
              <w:pStyle w:val="TableParagraph"/>
              <w:spacing w:line="248" w:lineRule="exact"/>
              <w:ind w:left="107"/>
            </w:pPr>
            <w:r>
              <w:t>51,723.3</w:t>
            </w:r>
          </w:p>
        </w:tc>
        <w:tc>
          <w:tcPr>
            <w:tcW w:w="1409" w:type="dxa"/>
            <w:tcBorders>
              <w:top w:val="single" w:sz="18" w:space="0" w:color="000000"/>
              <w:bottom w:val="single" w:sz="18" w:space="0" w:color="000000"/>
            </w:tcBorders>
          </w:tcPr>
          <w:p w14:paraId="20F9F950" w14:textId="77777777" w:rsidR="00541E33" w:rsidRDefault="007C609A">
            <w:pPr>
              <w:pStyle w:val="TableParagraph"/>
              <w:spacing w:line="248" w:lineRule="exact"/>
              <w:ind w:left="104"/>
            </w:pPr>
            <w:r>
              <w:t>57,675.2</w:t>
            </w:r>
          </w:p>
        </w:tc>
        <w:tc>
          <w:tcPr>
            <w:tcW w:w="1704" w:type="dxa"/>
            <w:tcBorders>
              <w:top w:val="single" w:sz="18" w:space="0" w:color="000000"/>
              <w:bottom w:val="single" w:sz="18" w:space="0" w:color="000000"/>
            </w:tcBorders>
          </w:tcPr>
          <w:p w14:paraId="30DE4456" w14:textId="77777777" w:rsidR="00541E33" w:rsidRDefault="007C609A">
            <w:pPr>
              <w:pStyle w:val="TableParagraph"/>
              <w:spacing w:line="248" w:lineRule="exact"/>
              <w:ind w:left="106"/>
            </w:pPr>
            <w:r>
              <w:t>31,166.6</w:t>
            </w:r>
          </w:p>
        </w:tc>
        <w:tc>
          <w:tcPr>
            <w:tcW w:w="1310" w:type="dxa"/>
            <w:tcBorders>
              <w:top w:val="single" w:sz="18" w:space="0" w:color="000000"/>
              <w:bottom w:val="single" w:sz="18" w:space="0" w:color="000000"/>
            </w:tcBorders>
          </w:tcPr>
          <w:p w14:paraId="59F05BA7" w14:textId="77777777" w:rsidR="00541E33" w:rsidRDefault="007C609A">
            <w:pPr>
              <w:pStyle w:val="TableParagraph"/>
              <w:spacing w:line="248" w:lineRule="exact"/>
              <w:ind w:left="106"/>
            </w:pPr>
            <w:r>
              <w:t>35,232.7</w:t>
            </w:r>
          </w:p>
        </w:tc>
      </w:tr>
      <w:tr w:rsidR="00541E33" w14:paraId="2B68267E" w14:textId="77777777">
        <w:trPr>
          <w:trHeight w:val="315"/>
        </w:trPr>
        <w:tc>
          <w:tcPr>
            <w:tcW w:w="2930" w:type="dxa"/>
            <w:tcBorders>
              <w:top w:val="single" w:sz="18" w:space="0" w:color="000000"/>
              <w:bottom w:val="single" w:sz="18" w:space="0" w:color="000000"/>
            </w:tcBorders>
          </w:tcPr>
          <w:p w14:paraId="0C1A8AA3" w14:textId="77777777" w:rsidR="00541E33" w:rsidRDefault="007C609A">
            <w:pPr>
              <w:pStyle w:val="TableParagraph"/>
              <w:spacing w:line="248" w:lineRule="exact"/>
              <w:ind w:left="107"/>
            </w:pPr>
            <w:r>
              <w:t>Total U.S.</w:t>
            </w:r>
          </w:p>
        </w:tc>
        <w:tc>
          <w:tcPr>
            <w:tcW w:w="1284" w:type="dxa"/>
            <w:tcBorders>
              <w:top w:val="single" w:sz="18" w:space="0" w:color="000000"/>
              <w:bottom w:val="single" w:sz="18" w:space="0" w:color="000000"/>
            </w:tcBorders>
          </w:tcPr>
          <w:p w14:paraId="71453F17" w14:textId="77777777" w:rsidR="00541E33" w:rsidRDefault="007C609A">
            <w:pPr>
              <w:pStyle w:val="TableParagraph"/>
              <w:spacing w:line="248" w:lineRule="exact"/>
              <w:ind w:left="108"/>
            </w:pPr>
            <w:r>
              <w:t>653,835.9</w:t>
            </w:r>
          </w:p>
        </w:tc>
        <w:tc>
          <w:tcPr>
            <w:tcW w:w="1649" w:type="dxa"/>
            <w:tcBorders>
              <w:top w:val="single" w:sz="18" w:space="0" w:color="000000"/>
              <w:bottom w:val="single" w:sz="18" w:space="0" w:color="000000"/>
            </w:tcBorders>
          </w:tcPr>
          <w:p w14:paraId="0892582F" w14:textId="77777777" w:rsidR="00541E33" w:rsidRDefault="007C609A">
            <w:pPr>
              <w:pStyle w:val="TableParagraph"/>
              <w:spacing w:line="248" w:lineRule="exact"/>
              <w:ind w:left="105"/>
            </w:pPr>
            <w:r>
              <w:t>747,427.3</w:t>
            </w:r>
          </w:p>
        </w:tc>
        <w:tc>
          <w:tcPr>
            <w:tcW w:w="1474" w:type="dxa"/>
            <w:tcBorders>
              <w:top w:val="single" w:sz="18" w:space="0" w:color="000000"/>
              <w:bottom w:val="single" w:sz="18" w:space="0" w:color="000000"/>
            </w:tcBorders>
          </w:tcPr>
          <w:p w14:paraId="714DBC3E" w14:textId="77777777" w:rsidR="00541E33" w:rsidRDefault="007C609A">
            <w:pPr>
              <w:pStyle w:val="TableParagraph"/>
              <w:spacing w:line="248" w:lineRule="exact"/>
              <w:ind w:left="107"/>
            </w:pPr>
            <w:r>
              <w:t>7,508.8</w:t>
            </w:r>
          </w:p>
        </w:tc>
        <w:tc>
          <w:tcPr>
            <w:tcW w:w="1467" w:type="dxa"/>
            <w:tcBorders>
              <w:top w:val="single" w:sz="18" w:space="0" w:color="000000"/>
              <w:bottom w:val="single" w:sz="18" w:space="0" w:color="000000"/>
            </w:tcBorders>
          </w:tcPr>
          <w:p w14:paraId="4E3B8711" w14:textId="77777777" w:rsidR="00541E33" w:rsidRDefault="007C609A">
            <w:pPr>
              <w:pStyle w:val="TableParagraph"/>
              <w:spacing w:line="248" w:lineRule="exact"/>
              <w:ind w:left="105"/>
            </w:pPr>
            <w:r>
              <w:t>7,370.9</w:t>
            </w:r>
          </w:p>
        </w:tc>
        <w:tc>
          <w:tcPr>
            <w:tcW w:w="1534" w:type="dxa"/>
            <w:tcBorders>
              <w:top w:val="single" w:sz="18" w:space="0" w:color="000000"/>
              <w:bottom w:val="single" w:sz="18" w:space="0" w:color="000000"/>
            </w:tcBorders>
          </w:tcPr>
          <w:p w14:paraId="5CB96A6B" w14:textId="77777777" w:rsidR="00541E33" w:rsidRDefault="007C609A">
            <w:pPr>
              <w:pStyle w:val="TableParagraph"/>
              <w:spacing w:line="248" w:lineRule="exact"/>
              <w:ind w:left="107"/>
            </w:pPr>
            <w:r>
              <w:t>169,456.8</w:t>
            </w:r>
          </w:p>
        </w:tc>
        <w:tc>
          <w:tcPr>
            <w:tcW w:w="1409" w:type="dxa"/>
            <w:tcBorders>
              <w:top w:val="single" w:sz="18" w:space="0" w:color="000000"/>
              <w:bottom w:val="single" w:sz="18" w:space="0" w:color="000000"/>
            </w:tcBorders>
          </w:tcPr>
          <w:p w14:paraId="50348381" w14:textId="77777777" w:rsidR="00541E33" w:rsidRDefault="007C609A">
            <w:pPr>
              <w:pStyle w:val="TableParagraph"/>
              <w:spacing w:line="248" w:lineRule="exact"/>
              <w:ind w:left="104"/>
            </w:pPr>
            <w:r>
              <w:t>186,813.7</w:t>
            </w:r>
          </w:p>
        </w:tc>
        <w:tc>
          <w:tcPr>
            <w:tcW w:w="1704" w:type="dxa"/>
            <w:tcBorders>
              <w:top w:val="single" w:sz="18" w:space="0" w:color="000000"/>
              <w:bottom w:val="single" w:sz="18" w:space="0" w:color="000000"/>
            </w:tcBorders>
          </w:tcPr>
          <w:p w14:paraId="09A5D6A4" w14:textId="77777777" w:rsidR="00541E33" w:rsidRDefault="007C609A">
            <w:pPr>
              <w:pStyle w:val="TableParagraph"/>
              <w:spacing w:line="248" w:lineRule="exact"/>
              <w:ind w:left="106"/>
            </w:pPr>
            <w:r>
              <w:t>105,370.8</w:t>
            </w:r>
          </w:p>
        </w:tc>
        <w:tc>
          <w:tcPr>
            <w:tcW w:w="1310" w:type="dxa"/>
            <w:tcBorders>
              <w:top w:val="single" w:sz="18" w:space="0" w:color="000000"/>
              <w:bottom w:val="single" w:sz="18" w:space="0" w:color="000000"/>
            </w:tcBorders>
          </w:tcPr>
          <w:p w14:paraId="3A27FED6" w14:textId="77777777" w:rsidR="00541E33" w:rsidRDefault="007C609A">
            <w:pPr>
              <w:pStyle w:val="TableParagraph"/>
              <w:spacing w:line="248" w:lineRule="exact"/>
              <w:ind w:left="106"/>
            </w:pPr>
            <w:r>
              <w:t>117,380.2</w:t>
            </w:r>
          </w:p>
        </w:tc>
      </w:tr>
      <w:tr w:rsidR="00541E33" w14:paraId="5B389B0A" w14:textId="77777777">
        <w:trPr>
          <w:trHeight w:val="1405"/>
        </w:trPr>
        <w:tc>
          <w:tcPr>
            <w:tcW w:w="2930" w:type="dxa"/>
            <w:tcBorders>
              <w:top w:val="single" w:sz="18" w:space="0" w:color="000000"/>
            </w:tcBorders>
          </w:tcPr>
          <w:p w14:paraId="559985F1" w14:textId="77777777" w:rsidR="00541E33" w:rsidRDefault="007C609A">
            <w:pPr>
              <w:pStyle w:val="TableParagraph"/>
              <w:spacing w:line="242" w:lineRule="auto"/>
              <w:ind w:left="107" w:right="177"/>
            </w:pPr>
            <w:r>
              <w:t>Total Route 66 States as % of Total U.S.</w:t>
            </w:r>
          </w:p>
        </w:tc>
        <w:tc>
          <w:tcPr>
            <w:tcW w:w="1284" w:type="dxa"/>
            <w:tcBorders>
              <w:top w:val="single" w:sz="18" w:space="0" w:color="000000"/>
            </w:tcBorders>
          </w:tcPr>
          <w:p w14:paraId="7DB4440A" w14:textId="77777777" w:rsidR="00541E33" w:rsidRDefault="007C609A">
            <w:pPr>
              <w:pStyle w:val="TableParagraph"/>
              <w:spacing w:line="248" w:lineRule="exact"/>
              <w:ind w:left="108"/>
            </w:pPr>
            <w:r>
              <w:t>28.2</w:t>
            </w:r>
          </w:p>
        </w:tc>
        <w:tc>
          <w:tcPr>
            <w:tcW w:w="1649" w:type="dxa"/>
            <w:tcBorders>
              <w:top w:val="single" w:sz="18" w:space="0" w:color="000000"/>
            </w:tcBorders>
          </w:tcPr>
          <w:p w14:paraId="07A33D81" w14:textId="77777777" w:rsidR="00541E33" w:rsidRDefault="007C609A">
            <w:pPr>
              <w:pStyle w:val="TableParagraph"/>
              <w:spacing w:line="248" w:lineRule="exact"/>
              <w:ind w:left="105"/>
            </w:pPr>
            <w:r>
              <w:t>28.5</w:t>
            </w:r>
          </w:p>
        </w:tc>
        <w:tc>
          <w:tcPr>
            <w:tcW w:w="1474" w:type="dxa"/>
            <w:tcBorders>
              <w:top w:val="single" w:sz="18" w:space="0" w:color="000000"/>
            </w:tcBorders>
          </w:tcPr>
          <w:p w14:paraId="1C7B39BC" w14:textId="77777777" w:rsidR="00541E33" w:rsidRDefault="007C609A">
            <w:pPr>
              <w:pStyle w:val="TableParagraph"/>
              <w:spacing w:line="248" w:lineRule="exact"/>
              <w:ind w:left="107"/>
            </w:pPr>
            <w:r>
              <w:t>27.9</w:t>
            </w:r>
          </w:p>
        </w:tc>
        <w:tc>
          <w:tcPr>
            <w:tcW w:w="1467" w:type="dxa"/>
            <w:tcBorders>
              <w:top w:val="single" w:sz="18" w:space="0" w:color="000000"/>
            </w:tcBorders>
          </w:tcPr>
          <w:p w14:paraId="3E6299CB" w14:textId="77777777" w:rsidR="00541E33" w:rsidRDefault="007C609A">
            <w:pPr>
              <w:pStyle w:val="TableParagraph"/>
              <w:spacing w:line="248" w:lineRule="exact"/>
              <w:ind w:left="105"/>
            </w:pPr>
            <w:r>
              <w:t>28.0</w:t>
            </w:r>
          </w:p>
        </w:tc>
        <w:tc>
          <w:tcPr>
            <w:tcW w:w="1534" w:type="dxa"/>
            <w:tcBorders>
              <w:top w:val="single" w:sz="18" w:space="0" w:color="000000"/>
            </w:tcBorders>
          </w:tcPr>
          <w:p w14:paraId="67B2D8EF" w14:textId="77777777" w:rsidR="00541E33" w:rsidRDefault="007C609A">
            <w:pPr>
              <w:pStyle w:val="TableParagraph"/>
              <w:spacing w:line="248" w:lineRule="exact"/>
              <w:ind w:left="107"/>
            </w:pPr>
            <w:r>
              <w:t>30.5</w:t>
            </w:r>
          </w:p>
        </w:tc>
        <w:tc>
          <w:tcPr>
            <w:tcW w:w="1409" w:type="dxa"/>
            <w:tcBorders>
              <w:top w:val="single" w:sz="18" w:space="0" w:color="000000"/>
            </w:tcBorders>
          </w:tcPr>
          <w:p w14:paraId="53394102" w14:textId="77777777" w:rsidR="00541E33" w:rsidRDefault="007C609A">
            <w:pPr>
              <w:pStyle w:val="TableParagraph"/>
              <w:spacing w:line="248" w:lineRule="exact"/>
              <w:ind w:left="104"/>
            </w:pPr>
            <w:r>
              <w:t>30.9</w:t>
            </w:r>
          </w:p>
        </w:tc>
        <w:tc>
          <w:tcPr>
            <w:tcW w:w="1704" w:type="dxa"/>
            <w:tcBorders>
              <w:top w:val="single" w:sz="18" w:space="0" w:color="000000"/>
            </w:tcBorders>
          </w:tcPr>
          <w:p w14:paraId="567FD10D" w14:textId="77777777" w:rsidR="00541E33" w:rsidRDefault="007C609A">
            <w:pPr>
              <w:pStyle w:val="TableParagraph"/>
              <w:spacing w:line="248" w:lineRule="exact"/>
              <w:ind w:left="106"/>
            </w:pPr>
            <w:r>
              <w:t>29.6</w:t>
            </w:r>
          </w:p>
        </w:tc>
        <w:tc>
          <w:tcPr>
            <w:tcW w:w="1310" w:type="dxa"/>
            <w:tcBorders>
              <w:top w:val="single" w:sz="18" w:space="0" w:color="000000"/>
            </w:tcBorders>
          </w:tcPr>
          <w:p w14:paraId="0083CC13" w14:textId="77777777" w:rsidR="00541E33" w:rsidRDefault="007C609A">
            <w:pPr>
              <w:pStyle w:val="TableParagraph"/>
              <w:spacing w:line="248" w:lineRule="exact"/>
              <w:ind w:left="106"/>
            </w:pPr>
            <w:r>
              <w:t>30.0</w:t>
            </w:r>
          </w:p>
        </w:tc>
      </w:tr>
    </w:tbl>
    <w:p w14:paraId="25A0B9EF" w14:textId="77777777" w:rsidR="00541E33" w:rsidRDefault="007C609A">
      <w:pPr>
        <w:ind w:left="1060" w:right="1416"/>
        <w:rPr>
          <w:sz w:val="20"/>
        </w:rPr>
      </w:pPr>
      <w:r>
        <w:rPr>
          <w:sz w:val="20"/>
        </w:rPr>
        <w:t xml:space="preserve">Source: U.S. Travel Association, </w:t>
      </w:r>
      <w:r>
        <w:rPr>
          <w:i/>
          <w:sz w:val="20"/>
        </w:rPr>
        <w:t xml:space="preserve">The Impact of Travel on State Economies </w:t>
      </w:r>
      <w:r>
        <w:rPr>
          <w:sz w:val="20"/>
        </w:rPr>
        <w:t>2016 Edition and U.S. Travel Association, “U.S. Travel and Tourism Overview” (2016</w:t>
      </w:r>
    </w:p>
    <w:p w14:paraId="2209C8F6" w14:textId="77777777" w:rsidR="00541E33" w:rsidRDefault="00541E33">
      <w:pPr>
        <w:pStyle w:val="BodyText"/>
        <w:rPr>
          <w:sz w:val="20"/>
        </w:rPr>
      </w:pPr>
    </w:p>
    <w:p w14:paraId="6C6F559D" w14:textId="77777777" w:rsidR="00541E33" w:rsidRDefault="00541E33">
      <w:pPr>
        <w:pStyle w:val="BodyText"/>
        <w:rPr>
          <w:sz w:val="20"/>
        </w:rPr>
      </w:pPr>
    </w:p>
    <w:p w14:paraId="0634567C" w14:textId="77777777" w:rsidR="00541E33" w:rsidRDefault="00541E33">
      <w:pPr>
        <w:pStyle w:val="BodyText"/>
        <w:rPr>
          <w:sz w:val="17"/>
        </w:rPr>
      </w:pPr>
    </w:p>
    <w:p w14:paraId="20E67CA2" w14:textId="77777777" w:rsidR="00541E33" w:rsidRDefault="007C609A">
      <w:pPr>
        <w:pStyle w:val="BodyText"/>
        <w:spacing w:before="90"/>
        <w:ind w:left="7154" w:right="7074"/>
        <w:jc w:val="center"/>
      </w:pPr>
      <w:r>
        <w:t>12</w:t>
      </w:r>
    </w:p>
    <w:p w14:paraId="4548256C" w14:textId="77777777" w:rsidR="00541E33" w:rsidRDefault="00541E33">
      <w:pPr>
        <w:jc w:val="center"/>
        <w:sectPr w:rsidR="00541E33">
          <w:headerReference w:type="default" r:id="rId15"/>
          <w:footerReference w:type="default" r:id="rId16"/>
          <w:pgSz w:w="15840" w:h="12240" w:orient="landscape"/>
          <w:pgMar w:top="1140" w:right="460" w:bottom="280" w:left="380" w:header="0" w:footer="0" w:gutter="0"/>
          <w:cols w:space="720"/>
        </w:sectPr>
      </w:pPr>
    </w:p>
    <w:p w14:paraId="7BD08084" w14:textId="77777777" w:rsidR="00541E33" w:rsidRDefault="007C609A">
      <w:pPr>
        <w:pStyle w:val="BodyText"/>
        <w:spacing w:before="79"/>
        <w:ind w:left="657" w:right="793"/>
        <w:jc w:val="center"/>
      </w:pPr>
      <w:r>
        <w:t>Table 6</w:t>
      </w:r>
    </w:p>
    <w:p w14:paraId="08DF3175" w14:textId="77777777" w:rsidR="00541E33" w:rsidRDefault="007C609A">
      <w:pPr>
        <w:pStyle w:val="BodyText"/>
        <w:spacing w:after="90"/>
        <w:ind w:left="661" w:right="793"/>
        <w:jc w:val="center"/>
      </w:pPr>
      <w:r>
        <w:t>Summary of the Estimated Annual Economic Impacts of Heritage Tourism in All Eight Route 66 States</w:t>
      </w:r>
    </w:p>
    <w:p w14:paraId="7578FF63" w14:textId="28BF2546" w:rsidR="00541E33" w:rsidRDefault="00B92228">
      <w:pPr>
        <w:pStyle w:val="BodyText"/>
        <w:spacing w:line="20" w:lineRule="exact"/>
        <w:ind w:left="-25"/>
        <w:rPr>
          <w:sz w:val="2"/>
        </w:rPr>
      </w:pPr>
      <w:r>
        <w:rPr>
          <w:noProof/>
          <w:sz w:val="2"/>
          <w:lang w:bidi="ar-SA"/>
        </w:rPr>
        <mc:AlternateContent>
          <mc:Choice Requires="wpg">
            <w:drawing>
              <wp:inline distT="0" distB="0" distL="0" distR="0" wp14:anchorId="09BA04CC" wp14:editId="3B8642D8">
                <wp:extent cx="7219315" cy="6350"/>
                <wp:effectExtent l="0" t="0" r="6985" b="6350"/>
                <wp:docPr id="17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9315" cy="6350"/>
                          <a:chOff x="0" y="0"/>
                          <a:chExt cx="11369" cy="10"/>
                        </a:xfrm>
                      </wpg:grpSpPr>
                      <wps:wsp>
                        <wps:cNvPr id="175" name="Line 141"/>
                        <wps:cNvCnPr>
                          <a:cxnSpLocks noChangeShapeType="1"/>
                        </wps:cNvCnPr>
                        <wps:spPr bwMode="auto">
                          <a:xfrm>
                            <a:off x="0" y="5"/>
                            <a:ext cx="1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Rectangle 140"/>
                        <wps:cNvSpPr>
                          <a:spLocks noChangeArrowheads="1"/>
                        </wps:cNvSpPr>
                        <wps:spPr bwMode="auto">
                          <a:xfrm>
                            <a:off x="16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39"/>
                        <wps:cNvCnPr>
                          <a:cxnSpLocks noChangeShapeType="1"/>
                        </wps:cNvCnPr>
                        <wps:spPr bwMode="auto">
                          <a:xfrm>
                            <a:off x="1630" y="5"/>
                            <a:ext cx="1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Rectangle 138"/>
                        <wps:cNvSpPr>
                          <a:spLocks noChangeArrowheads="1"/>
                        </wps:cNvSpPr>
                        <wps:spPr bwMode="auto">
                          <a:xfrm>
                            <a:off x="306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37"/>
                        <wps:cNvCnPr>
                          <a:cxnSpLocks noChangeShapeType="1"/>
                        </wps:cNvCnPr>
                        <wps:spPr bwMode="auto">
                          <a:xfrm>
                            <a:off x="3070" y="5"/>
                            <a:ext cx="16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Rectangle 136"/>
                        <wps:cNvSpPr>
                          <a:spLocks noChangeArrowheads="1"/>
                        </wps:cNvSpPr>
                        <wps:spPr bwMode="auto">
                          <a:xfrm>
                            <a:off x="469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35"/>
                        <wps:cNvCnPr>
                          <a:cxnSpLocks noChangeShapeType="1"/>
                        </wps:cNvCnPr>
                        <wps:spPr bwMode="auto">
                          <a:xfrm>
                            <a:off x="4704" y="5"/>
                            <a:ext cx="15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Rectangle 134"/>
                        <wps:cNvSpPr>
                          <a:spLocks noChangeArrowheads="1"/>
                        </wps:cNvSpPr>
                        <wps:spPr bwMode="auto">
                          <a:xfrm>
                            <a:off x="629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33"/>
                        <wps:cNvCnPr>
                          <a:cxnSpLocks noChangeShapeType="1"/>
                        </wps:cNvCnPr>
                        <wps:spPr bwMode="auto">
                          <a:xfrm>
                            <a:off x="6305" y="5"/>
                            <a:ext cx="1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Rectangle 132"/>
                        <wps:cNvSpPr>
                          <a:spLocks noChangeArrowheads="1"/>
                        </wps:cNvSpPr>
                        <wps:spPr bwMode="auto">
                          <a:xfrm>
                            <a:off x="779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31"/>
                        <wps:cNvCnPr>
                          <a:cxnSpLocks noChangeShapeType="1"/>
                        </wps:cNvCnPr>
                        <wps:spPr bwMode="auto">
                          <a:xfrm>
                            <a:off x="7807" y="5"/>
                            <a:ext cx="16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Rectangle 130"/>
                        <wps:cNvSpPr>
                          <a:spLocks noChangeArrowheads="1"/>
                        </wps:cNvSpPr>
                        <wps:spPr bwMode="auto">
                          <a:xfrm>
                            <a:off x="946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29"/>
                        <wps:cNvCnPr>
                          <a:cxnSpLocks noChangeShapeType="1"/>
                        </wps:cNvCnPr>
                        <wps:spPr bwMode="auto">
                          <a:xfrm>
                            <a:off x="9470" y="5"/>
                            <a:ext cx="18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640B5259" id="Group 128" o:spid="_x0000_s1026" style="width:568.45pt;height:.5pt;mso-position-horizontal-relative:char;mso-position-vertical-relative:line" coordsize="1136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">
                <v:line id="Line 141" o:spid="_x0000_s1027" style="position:absolute;visibility:visible;mso-wrap-style:square" from="0,5" to="16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uNa2MIAAADcAAAADwAAAAAAAAAAAAAA&#10;AAChAgAAZHJzL2Rvd25yZXYueG1sUEsFBgAAAAAEAAQA+QAAAJADAAAAAA==&#10;" strokeweight=".48pt"/>
                <v:rect id="Rectangle 140" o:spid="_x0000_s1028" style="position:absolute;left:1620;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h2/xAAA&#10;ANwAAAAPAAAAZHJzL2Rvd25yZXYueG1sRE9LawIxEL4L/Q9hCt40W7E+tkapBaEXwddBb+Nmuru4&#10;mWyTqGt/fSMI3ubje85k1phKXMj50rKCt24CgjizuuRcwW676IxA+ICssbJMCm7kYTZ9aU0w1fbK&#10;a7psQi5iCPsUFRQh1KmUPivIoO/amjhyP9YZDBG6XGqH1xhuKtlLkoE0WHJsKLCmr4Ky0+ZsFMzH&#10;o/nvqs/Lv/XxQIf98fTec4lS7dfm8wNEoCY8xQ/3t47zhwO4PxMvkN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A4dv8QAAADcAAAADwAAAAAAAAAAAAAAAACXAgAAZHJzL2Rv&#10;d25yZXYueG1sUEsFBgAAAAAEAAQA9QAAAIgDAAAAAA==&#10;" fillcolor="black" stroked="f"/>
                <v:line id="Line 139" o:spid="_x0000_s1029" style="position:absolute;visibility:visible;mso-wrap-style:square" from="1630,5" to="306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X1hNMIAAADcAAAADwAAAAAAAAAAAAAA&#10;AAChAgAAZHJzL2Rvd25yZXYueG1sUEsFBgAAAAAEAAQA+QAAAJADAAAAAA==&#10;" strokeweight=".48pt"/>
                <v:rect id="Rectangle 138" o:spid="_x0000_s1030" style="position:absolute;left:3060;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3SxWxwAA&#10;ANwAAAAPAAAAZHJzL2Rvd25yZXYueG1sRI9BT8JAEIXvJv6HzZh4k61EEWoXIiYkXkwAPcBt2h3b&#10;hu5s3V2g+uudA4m3mbw3731TLAbXqROF2Ho2cD/KQBFX3rZcG/j8WN1NQcWEbLHzTAZ+KMJifn1V&#10;YG79mTd02qZaSQjHHA00KfW51rFqyGEc+Z5YtC8fHCZZQ61twLOEu06Ps2yiHbYsDQ329NpQddge&#10;nYHlbLr8Xj/w+++m3NN+Vx4exyEz5vZmeHkGlWhI/+bL9ZsV/CehlWdkAj3/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9t0sVscAAADcAAAADwAAAAAAAAAAAAAAAACXAgAAZHJz&#10;L2Rvd25yZXYueG1sUEsFBgAAAAAEAAQA9QAAAIsDAAAAAA==&#10;" fillcolor="black" stroked="f"/>
                <v:line id="Line 137" o:spid="_x0000_s1031" style="position:absolute;visibility:visible;mso-wrap-style:square" from="3070,5" to="469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65Q3cIAAADcAAAADwAAAAAAAAAAAAAA&#10;AAChAgAAZHJzL2Rvd25yZXYueG1sUEsFBgAAAAAEAAQA+QAAAJADAAAAAA==&#10;" strokeweight=".48pt"/>
                <v:rect id="Rectangle 136" o:spid="_x0000_s1032" style="position:absolute;left:4694;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lB3xwAA&#10;ANwAAAAPAAAAZHJzL2Rvd25yZXYueG1sRI9Pb8IwDMXvk/YdIk/iNlIQm0ohoDFp0i6Txp8D3Exj&#10;2orG6ZIMun36+TCJm633/N7P82XvWnWhEBvPBkbDDBRx6W3DlYHd9u0xBxUTssXWMxn4oQjLxf3d&#10;HAvrr7ymyyZVSkI4FmigTqkrtI5lTQ7j0HfEop18cJhkDZW2Aa8S7lo9zrJn7bBhaaixo9eayvPm&#10;2xlYTfPV1+eEP37XxwMd9sfz0zhkxgwe+pcZqER9upn/r9+t4OeCL8/IBHr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PX5Qd8cAAADcAAAADwAAAAAAAAAAAAAAAACXAgAAZHJz&#10;L2Rvd25yZXYueG1sUEsFBgAAAAAEAAQA9QAAAIsDAAAAAA==&#10;" fillcolor="black" stroked="f"/>
                <v:line id="Line 135" o:spid="_x0000_s1033" style="position:absolute;visibility:visible;mso-wrap-style:square" from="4704,5" to="629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A0s/MIAAADcAAAADwAAAAAAAAAAAAAA&#10;AAChAgAAZHJzL2Rvd25yZXYueG1sUEsFBgAAAAAEAAQA+QAAAJADAAAAAA==&#10;" strokeweight=".48pt"/>
                <v:rect id="Rectangle 134" o:spid="_x0000_s1034" style="position:absolute;left:6295;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GubxAAA&#10;ANwAAAAPAAAAZHJzL2Rvd25yZXYueG1sRE9Na8JAEL0L/odlhN5009CWGF1FBaGXQtUe6m3MTpNg&#10;djbubjX667sFwds83udM551pxJmcry0reB4lIIgLq2suFXzt1sMMhA/IGhvLpOBKHuazfm+KubYX&#10;3tB5G0oRQ9jnqKAKoc2l9EVFBv3ItsSR+7HOYIjQlVI7vMRw08g0Sd6kwZpjQ4UtrSoqjttfo2A5&#10;zpanzxf+uG0Oe9p/H46vqUuUehp0iwmIQF14iO/udx3nZyn8PxMvk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uBrm8QAAADcAAAADwAAAAAAAAAAAAAAAACXAgAAZHJzL2Rv&#10;d25yZXYueG1sUEsFBgAAAAAEAAQA9QAAAIgDAAAAAA==&#10;" fillcolor="black" stroked="f"/>
                <v:line id="Line 133" o:spid="_x0000_s1035" style="position:absolute;visibility:visible;mso-wrap-style:square" from="6305,5" to="779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5MXEMIAAADcAAAADwAAAAAAAAAAAAAA&#10;AAChAgAAZHJzL2Rvd25yZXYueG1sUEsFBgAAAAAEAAQA+QAAAJADAAAAAA==&#10;" strokeweight=".48pt"/>
                <v:rect id="Rectangle 132" o:spid="_x0000_s1036" style="position:absolute;left:7797;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VZ0wwAA&#10;ANwAAAAPAAAAZHJzL2Rvd25yZXYueG1sRE9LawIxEL4L/ocwQm+aVbRst0bRQqEXwdeh3sbNdHdx&#10;M9kmqa7++kYQvM3H95zpvDW1OJPzlWUFw0ECgji3uuJCwX732U9B+ICssbZMCq7kYT7rdqaYaXvh&#10;DZ23oRAxhH2GCsoQmkxKn5dk0A9sQxy5H+sMhghdIbXDSww3tRwlyas0WHFsKLGhj5Ly0/bPKFi+&#10;pcvf9ZhXt83xQIfv42kycolSL7128Q4iUBue4of7S8f56Rjuz8QL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RVZ0wwAAANwAAAAPAAAAAAAAAAAAAAAAAJcCAABkcnMvZG93&#10;bnJldi54bWxQSwUGAAAAAAQABAD1AAAAhwMAAAAA&#10;" fillcolor="black" stroked="f"/>
                <v:line id="Line 131" o:spid="_x0000_s1037" style="position:absolute;visibility:visible;mso-wrap-style:square" from="7807,5" to="94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zYq/8IAAADcAAAADwAAAAAAAAAAAAAA&#10;AAChAgAAZHJzL2Rvd25yZXYueG1sUEsFBgAAAAAEAAQA+QAAAJADAAAAAA==&#10;" strokeweight=".48pt"/>
                <v:rect id="Rectangle 130" o:spid="_x0000_s1038" style="position:absolute;left:9460;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22YxAAA&#10;ANwAAAAPAAAAZHJzL2Rvd25yZXYueG1sRE9Na8JAEL0L/Q/LCL3pRqmSpm6kCoVeCtX2UG9jdpqE&#10;ZGfj7lajv74rCN7m8T5nsexNK47kfG1ZwWScgCAurK65VPD99TZKQfiArLG1TArO5GGZPwwWmGl7&#10;4g0dt6EUMYR9hgqqELpMSl9UZNCPbUccuV/rDIYIXSm1w1MMN62cJslcGqw5NlTY0bqiotn+GQWr&#10;53R1+Hzij8tmv6Pdz76ZTV2i1OOwf30BEagPd/HN/a7j/HQO12fiBT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dttmMQAAADcAAAADwAAAAAAAAAAAAAAAACXAgAAZHJzL2Rv&#10;d25yZXYueG1sUEsFBgAAAAAEAAQA9QAAAIgDAAAAAA==&#10;" fillcolor="black" stroked="f"/>
                <v:line id="Line 129" o:spid="_x0000_s1039" style="position:absolute;visibility:visible;mso-wrap-style:square" from="9470,5" to="1136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KgRE8IAAADcAAAADwAAAAAAAAAAAAAA&#10;AAChAgAAZHJzL2Rvd25yZXYueG1sUEsFBgAAAAAEAAQA+QAAAJADAAAAAA==&#10;" strokeweight=".48pt"/>
                <w10:anchorlock/>
              </v:group>
            </w:pict>
          </mc:Fallback>
        </mc:AlternateContent>
      </w:r>
    </w:p>
    <w:p w14:paraId="3DEA6769" w14:textId="77777777" w:rsidR="00541E33" w:rsidRDefault="007C609A">
      <w:pPr>
        <w:tabs>
          <w:tab w:val="left" w:pos="5413"/>
          <w:tab w:val="left" w:pos="6935"/>
          <w:tab w:val="left" w:pos="8511"/>
          <w:tab w:val="left" w:pos="10328"/>
        </w:tabs>
        <w:spacing w:before="133"/>
        <w:ind w:left="3824"/>
        <w:rPr>
          <w:sz w:val="18"/>
        </w:rPr>
      </w:pPr>
      <w:r>
        <w:rPr>
          <w:sz w:val="18"/>
        </w:rPr>
        <w:t>I</w:t>
      </w:r>
      <w:r>
        <w:rPr>
          <w:sz w:val="18"/>
        </w:rPr>
        <w:tab/>
        <w:t>II</w:t>
      </w:r>
      <w:r>
        <w:rPr>
          <w:sz w:val="18"/>
        </w:rPr>
        <w:tab/>
        <w:t>III</w:t>
      </w:r>
      <w:r>
        <w:rPr>
          <w:sz w:val="18"/>
        </w:rPr>
        <w:tab/>
        <w:t>IV</w:t>
      </w:r>
      <w:r>
        <w:rPr>
          <w:sz w:val="18"/>
        </w:rPr>
        <w:tab/>
        <w:t>V</w:t>
      </w:r>
    </w:p>
    <w:p w14:paraId="648DF717" w14:textId="77777777" w:rsidR="00541E33" w:rsidRDefault="00541E33">
      <w:pPr>
        <w:rPr>
          <w:sz w:val="18"/>
        </w:rPr>
        <w:sectPr w:rsidR="00541E33">
          <w:headerReference w:type="default" r:id="rId17"/>
          <w:footerReference w:type="default" r:id="rId18"/>
          <w:pgSz w:w="12240" w:h="15840"/>
          <w:pgMar w:top="820" w:right="400" w:bottom="1280" w:left="380" w:header="0" w:footer="1087" w:gutter="0"/>
          <w:pgNumType w:start="13"/>
          <w:cols w:space="720"/>
        </w:sectPr>
      </w:pPr>
    </w:p>
    <w:p w14:paraId="354D264A" w14:textId="77777777" w:rsidR="00541E33" w:rsidRDefault="007C609A">
      <w:pPr>
        <w:spacing w:before="159"/>
        <w:ind w:left="337" w:hanging="48"/>
        <w:rPr>
          <w:sz w:val="20"/>
        </w:rPr>
      </w:pPr>
      <w:r>
        <w:rPr>
          <w:w w:val="95"/>
          <w:sz w:val="20"/>
        </w:rPr>
        <w:t xml:space="preserve">HERITAGE </w:t>
      </w:r>
      <w:r>
        <w:rPr>
          <w:sz w:val="20"/>
        </w:rPr>
        <w:t>TOURISM</w:t>
      </w:r>
    </w:p>
    <w:p w14:paraId="6BC2C52A" w14:textId="77777777" w:rsidR="00541E33" w:rsidRDefault="007C609A">
      <w:pPr>
        <w:pStyle w:val="BodyText"/>
        <w:spacing w:before="10"/>
        <w:rPr>
          <w:sz w:val="15"/>
        </w:rPr>
      </w:pPr>
      <w:r>
        <w:br w:type="column"/>
      </w:r>
    </w:p>
    <w:p w14:paraId="2A12C5C2" w14:textId="77777777" w:rsidR="00541E33" w:rsidRDefault="007C609A">
      <w:pPr>
        <w:ind w:left="613" w:right="25" w:hanging="324"/>
        <w:rPr>
          <w:sz w:val="18"/>
        </w:rPr>
      </w:pPr>
      <w:r>
        <w:rPr>
          <w:sz w:val="18"/>
        </w:rPr>
        <w:t>Arizona $0.923 billion</w:t>
      </w:r>
    </w:p>
    <w:p w14:paraId="2D3973BA" w14:textId="77777777" w:rsidR="00541E33" w:rsidRDefault="007C609A">
      <w:pPr>
        <w:pStyle w:val="BodyText"/>
        <w:spacing w:before="10"/>
        <w:rPr>
          <w:sz w:val="15"/>
        </w:rPr>
      </w:pPr>
      <w:r>
        <w:br w:type="column"/>
      </w:r>
    </w:p>
    <w:p w14:paraId="10196EA8" w14:textId="77777777" w:rsidR="00541E33" w:rsidRDefault="007C609A">
      <w:pPr>
        <w:ind w:left="690" w:right="22" w:hanging="401"/>
        <w:rPr>
          <w:sz w:val="18"/>
        </w:rPr>
      </w:pPr>
      <w:r>
        <w:rPr>
          <w:sz w:val="18"/>
        </w:rPr>
        <w:t>California $6.497 billion</w:t>
      </w:r>
    </w:p>
    <w:p w14:paraId="3AB6CC78" w14:textId="77777777" w:rsidR="00541E33" w:rsidRDefault="007C609A">
      <w:pPr>
        <w:pStyle w:val="BodyText"/>
        <w:spacing w:before="10"/>
        <w:rPr>
          <w:sz w:val="15"/>
        </w:rPr>
      </w:pPr>
      <w:r>
        <w:br w:type="column"/>
      </w:r>
    </w:p>
    <w:p w14:paraId="11CEDC3B" w14:textId="77777777" w:rsidR="00541E33" w:rsidRDefault="007C609A">
      <w:pPr>
        <w:ind w:left="580" w:right="22" w:hanging="291"/>
        <w:rPr>
          <w:sz w:val="18"/>
        </w:rPr>
      </w:pPr>
      <w:r>
        <w:rPr>
          <w:sz w:val="18"/>
        </w:rPr>
        <w:t>Illinois $1.864 billion</w:t>
      </w:r>
    </w:p>
    <w:p w14:paraId="47E38598" w14:textId="77777777" w:rsidR="00541E33" w:rsidRDefault="007C609A">
      <w:pPr>
        <w:pStyle w:val="BodyText"/>
        <w:spacing w:before="10"/>
        <w:rPr>
          <w:sz w:val="15"/>
        </w:rPr>
      </w:pPr>
      <w:r>
        <w:br w:type="column"/>
      </w:r>
    </w:p>
    <w:p w14:paraId="7E8900F7" w14:textId="77777777" w:rsidR="00541E33" w:rsidRDefault="007C609A">
      <w:pPr>
        <w:ind w:left="289"/>
        <w:rPr>
          <w:sz w:val="18"/>
        </w:rPr>
      </w:pPr>
      <w:r>
        <w:rPr>
          <w:sz w:val="18"/>
        </w:rPr>
        <w:t>Kansas $0.371</w:t>
      </w:r>
    </w:p>
    <w:p w14:paraId="68F70162" w14:textId="77777777" w:rsidR="00541E33" w:rsidRDefault="007C609A">
      <w:pPr>
        <w:tabs>
          <w:tab w:val="left" w:pos="1734"/>
        </w:tabs>
        <w:spacing w:before="3"/>
        <w:ind w:left="584"/>
        <w:rPr>
          <w:sz w:val="18"/>
        </w:rPr>
      </w:pPr>
      <w:r>
        <w:rPr>
          <w:position w:val="2"/>
          <w:sz w:val="18"/>
        </w:rPr>
        <w:t>billion</w:t>
      </w:r>
      <w:r>
        <w:rPr>
          <w:position w:val="2"/>
          <w:sz w:val="18"/>
        </w:rPr>
        <w:tab/>
      </w:r>
      <w:r>
        <w:rPr>
          <w:sz w:val="18"/>
        </w:rPr>
        <w:t>Missouri $0.693</w:t>
      </w:r>
      <w:r>
        <w:rPr>
          <w:spacing w:val="40"/>
          <w:sz w:val="18"/>
        </w:rPr>
        <w:t xml:space="preserve"> </w:t>
      </w:r>
      <w:r>
        <w:rPr>
          <w:sz w:val="18"/>
        </w:rPr>
        <w:t>billion</w:t>
      </w:r>
    </w:p>
    <w:p w14:paraId="66FCFDF7" w14:textId="77777777" w:rsidR="00541E33" w:rsidRDefault="00541E33">
      <w:pPr>
        <w:rPr>
          <w:sz w:val="18"/>
        </w:rPr>
        <w:sectPr w:rsidR="00541E33">
          <w:type w:val="continuous"/>
          <w:pgSz w:w="12240" w:h="15840"/>
          <w:pgMar w:top="320" w:right="400" w:bottom="0" w:left="380" w:header="720" w:footer="720" w:gutter="0"/>
          <w:cols w:num="5" w:space="720" w:equalWidth="0">
            <w:col w:w="1328" w:space="1677"/>
            <w:col w:w="1454" w:space="89"/>
            <w:col w:w="1601" w:space="62"/>
            <w:col w:w="1382" w:space="195"/>
            <w:col w:w="3672"/>
          </w:cols>
        </w:sectPr>
      </w:pPr>
    </w:p>
    <w:p w14:paraId="12A7E61E" w14:textId="77777777" w:rsidR="00541E33" w:rsidRDefault="00541E33">
      <w:pPr>
        <w:pStyle w:val="BodyText"/>
        <w:spacing w:before="10"/>
        <w:rPr>
          <w:sz w:val="29"/>
        </w:rPr>
      </w:pPr>
    </w:p>
    <w:p w14:paraId="4E33CA44" w14:textId="77777777" w:rsidR="00541E33" w:rsidRDefault="007C609A">
      <w:pPr>
        <w:ind w:left="452"/>
        <w:rPr>
          <w:sz w:val="20"/>
        </w:rPr>
      </w:pPr>
      <w:r>
        <w:rPr>
          <w:sz w:val="20"/>
        </w:rPr>
        <w:t>DIRECT</w:t>
      </w:r>
    </w:p>
    <w:p w14:paraId="33E3637A" w14:textId="77777777" w:rsidR="00541E33" w:rsidRDefault="007C609A">
      <w:pPr>
        <w:spacing w:before="160"/>
        <w:ind w:left="452" w:right="-17" w:firstLine="156"/>
        <w:rPr>
          <w:sz w:val="18"/>
        </w:rPr>
      </w:pPr>
      <w:r>
        <w:br w:type="column"/>
      </w:r>
      <w:r>
        <w:rPr>
          <w:sz w:val="18"/>
        </w:rPr>
        <w:t>Annually of heritage tourism</w:t>
      </w:r>
    </w:p>
    <w:p w14:paraId="356C11D1" w14:textId="77777777" w:rsidR="00541E33" w:rsidRDefault="007C609A">
      <w:pPr>
        <w:spacing w:before="160"/>
        <w:ind w:left="400" w:right="-17" w:firstLine="156"/>
        <w:rPr>
          <w:sz w:val="18"/>
        </w:rPr>
      </w:pPr>
      <w:r>
        <w:br w:type="column"/>
      </w:r>
      <w:r>
        <w:rPr>
          <w:sz w:val="18"/>
        </w:rPr>
        <w:t>Annually of heritage tourism</w:t>
      </w:r>
    </w:p>
    <w:p w14:paraId="0DF4583E" w14:textId="77777777" w:rsidR="00541E33" w:rsidRDefault="007C609A">
      <w:pPr>
        <w:spacing w:before="160"/>
        <w:ind w:left="335" w:right="-17" w:firstLine="156"/>
        <w:rPr>
          <w:sz w:val="18"/>
        </w:rPr>
      </w:pPr>
      <w:r>
        <w:br w:type="column"/>
      </w:r>
      <w:r>
        <w:rPr>
          <w:sz w:val="18"/>
        </w:rPr>
        <w:t>Annually of heritage tourism</w:t>
      </w:r>
    </w:p>
    <w:p w14:paraId="71EA09C7" w14:textId="77777777" w:rsidR="00541E33" w:rsidRDefault="007C609A">
      <w:pPr>
        <w:spacing w:before="160"/>
        <w:ind w:left="676" w:right="-20" w:hanging="468"/>
        <w:rPr>
          <w:sz w:val="18"/>
        </w:rPr>
      </w:pPr>
      <w:r>
        <w:br w:type="column"/>
      </w:r>
      <w:r>
        <w:rPr>
          <w:sz w:val="18"/>
        </w:rPr>
        <w:t>Annually of heritage tourism</w:t>
      </w:r>
    </w:p>
    <w:p w14:paraId="3A860D88" w14:textId="77777777" w:rsidR="00541E33" w:rsidRDefault="007C609A">
      <w:pPr>
        <w:spacing w:before="160"/>
        <w:ind w:left="724" w:right="301" w:hanging="468"/>
        <w:rPr>
          <w:sz w:val="18"/>
        </w:rPr>
      </w:pPr>
      <w:r>
        <w:br w:type="column"/>
      </w:r>
      <w:r>
        <w:rPr>
          <w:sz w:val="18"/>
        </w:rPr>
        <w:t>Annually of heritage tourism</w:t>
      </w:r>
    </w:p>
    <w:p w14:paraId="43C1E629" w14:textId="77777777" w:rsidR="00541E33" w:rsidRDefault="00541E33">
      <w:pPr>
        <w:rPr>
          <w:sz w:val="18"/>
        </w:rPr>
        <w:sectPr w:rsidR="00541E33">
          <w:type w:val="continuous"/>
          <w:pgSz w:w="12240" w:h="15840"/>
          <w:pgMar w:top="320" w:right="400" w:bottom="0" w:left="380" w:header="720" w:footer="720" w:gutter="0"/>
          <w:cols w:num="6" w:space="720" w:equalWidth="0">
            <w:col w:w="1212" w:space="1603"/>
            <w:col w:w="1630" w:space="40"/>
            <w:col w:w="1578" w:space="39"/>
            <w:col w:w="1513" w:space="40"/>
            <w:col w:w="1698" w:space="40"/>
            <w:col w:w="2067"/>
          </w:cols>
        </w:sectPr>
      </w:pPr>
    </w:p>
    <w:p w14:paraId="00A77EE0" w14:textId="77777777" w:rsidR="00541E33" w:rsidRDefault="007C609A">
      <w:pPr>
        <w:tabs>
          <w:tab w:val="left" w:pos="3135"/>
        </w:tabs>
        <w:spacing w:before="176" w:line="216" w:lineRule="auto"/>
        <w:ind w:left="3760" w:hanging="3389"/>
        <w:rPr>
          <w:sz w:val="18"/>
        </w:rPr>
      </w:pPr>
      <w:r>
        <w:rPr>
          <w:sz w:val="20"/>
        </w:rPr>
        <w:t>EFFECTS</w:t>
      </w:r>
      <w:r>
        <w:rPr>
          <w:sz w:val="20"/>
        </w:rPr>
        <w:tab/>
      </w:r>
      <w:r>
        <w:rPr>
          <w:position w:val="2"/>
          <w:sz w:val="18"/>
        </w:rPr>
        <w:t xml:space="preserve">expenditures results </w:t>
      </w:r>
      <w:r>
        <w:rPr>
          <w:sz w:val="18"/>
        </w:rPr>
        <w:t>in:</w:t>
      </w:r>
    </w:p>
    <w:p w14:paraId="34BB11E5" w14:textId="77777777" w:rsidR="00541E33" w:rsidRDefault="007C609A">
      <w:pPr>
        <w:spacing w:before="160"/>
        <w:ind w:left="763" w:right="-16" w:hanging="624"/>
        <w:rPr>
          <w:sz w:val="18"/>
        </w:rPr>
      </w:pPr>
      <w:r>
        <w:br w:type="column"/>
      </w:r>
      <w:r>
        <w:rPr>
          <w:sz w:val="18"/>
        </w:rPr>
        <w:t>expenditures results in:</w:t>
      </w:r>
    </w:p>
    <w:p w14:paraId="07AA52B7" w14:textId="77777777" w:rsidR="00541E33" w:rsidRDefault="007C609A">
      <w:pPr>
        <w:spacing w:before="160"/>
        <w:ind w:left="441" w:right="-17" w:hanging="108"/>
        <w:rPr>
          <w:sz w:val="18"/>
        </w:rPr>
      </w:pPr>
      <w:r>
        <w:br w:type="column"/>
      </w:r>
      <w:r>
        <w:rPr>
          <w:sz w:val="18"/>
        </w:rPr>
        <w:t>expenditures results in:</w:t>
      </w:r>
    </w:p>
    <w:p w14:paraId="2C33F143" w14:textId="77777777" w:rsidR="00541E33" w:rsidRDefault="007C609A">
      <w:pPr>
        <w:spacing w:before="160"/>
        <w:ind w:left="984" w:right="-16" w:hanging="624"/>
        <w:rPr>
          <w:sz w:val="18"/>
        </w:rPr>
      </w:pPr>
      <w:r>
        <w:br w:type="column"/>
      </w:r>
      <w:r>
        <w:rPr>
          <w:sz w:val="18"/>
        </w:rPr>
        <w:t>expenditures results in:</w:t>
      </w:r>
    </w:p>
    <w:p w14:paraId="5FBB7111" w14:textId="77777777" w:rsidR="00541E33" w:rsidRDefault="007C609A">
      <w:pPr>
        <w:pStyle w:val="BodyText"/>
        <w:spacing w:before="10"/>
        <w:rPr>
          <w:sz w:val="22"/>
        </w:rPr>
      </w:pPr>
      <w:r>
        <w:br w:type="column"/>
      </w:r>
    </w:p>
    <w:p w14:paraId="34ED7394" w14:textId="77777777" w:rsidR="00541E33" w:rsidRDefault="007C609A">
      <w:pPr>
        <w:ind w:left="192"/>
        <w:rPr>
          <w:sz w:val="18"/>
        </w:rPr>
      </w:pPr>
      <w:r>
        <w:rPr>
          <w:sz w:val="18"/>
        </w:rPr>
        <w:t>expenditures results in:</w:t>
      </w:r>
    </w:p>
    <w:p w14:paraId="1477C132" w14:textId="77777777" w:rsidR="00541E33" w:rsidRDefault="00541E33">
      <w:pPr>
        <w:rPr>
          <w:sz w:val="18"/>
        </w:rPr>
        <w:sectPr w:rsidR="00541E33">
          <w:type w:val="continuous"/>
          <w:pgSz w:w="12240" w:h="15840"/>
          <w:pgMar w:top="320" w:right="400" w:bottom="0" w:left="380" w:header="720" w:footer="720" w:gutter="0"/>
          <w:cols w:num="5" w:space="720" w:equalWidth="0">
            <w:col w:w="4575" w:space="40"/>
            <w:col w:w="1578" w:space="39"/>
            <w:col w:w="1256" w:space="39"/>
            <w:col w:w="1799" w:space="40"/>
            <w:col w:w="2094"/>
          </w:cols>
        </w:sectPr>
      </w:pPr>
    </w:p>
    <w:p w14:paraId="513B5921" w14:textId="77777777" w:rsidR="00541E33" w:rsidRDefault="00541E33">
      <w:pPr>
        <w:pStyle w:val="BodyText"/>
        <w:spacing w:before="4"/>
        <w:rPr>
          <w:sz w:val="7"/>
        </w:rPr>
      </w:pPr>
    </w:p>
    <w:p w14:paraId="6CD72924" w14:textId="01E0DBE1" w:rsidR="00541E33" w:rsidRDefault="00B92228">
      <w:pPr>
        <w:pStyle w:val="BodyText"/>
        <w:spacing w:line="20" w:lineRule="exact"/>
        <w:ind w:left="1595"/>
        <w:rPr>
          <w:sz w:val="2"/>
        </w:rPr>
      </w:pPr>
      <w:r>
        <w:rPr>
          <w:noProof/>
          <w:sz w:val="2"/>
          <w:lang w:bidi="ar-SA"/>
        </w:rPr>
        <mc:AlternateContent>
          <mc:Choice Requires="wpg">
            <w:drawing>
              <wp:inline distT="0" distB="0" distL="0" distR="0" wp14:anchorId="5ADDF85E" wp14:editId="3305D59E">
                <wp:extent cx="6190615" cy="6350"/>
                <wp:effectExtent l="0" t="0" r="6985" b="6350"/>
                <wp:docPr id="16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6350"/>
                          <a:chOff x="0" y="0"/>
                          <a:chExt cx="9749" cy="10"/>
                        </a:xfrm>
                      </wpg:grpSpPr>
                      <wps:wsp>
                        <wps:cNvPr id="163" name="Line 127"/>
                        <wps:cNvCnPr>
                          <a:cxnSpLocks noChangeShapeType="1"/>
                        </wps:cNvCnPr>
                        <wps:spPr bwMode="auto">
                          <a:xfrm>
                            <a:off x="0" y="5"/>
                            <a:ext cx="14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126"/>
                        <wps:cNvSpPr>
                          <a:spLocks noChangeArrowheads="1"/>
                        </wps:cNvSpPr>
                        <wps:spPr bwMode="auto">
                          <a:xfrm>
                            <a:off x="144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25"/>
                        <wps:cNvCnPr>
                          <a:cxnSpLocks noChangeShapeType="1"/>
                        </wps:cNvCnPr>
                        <wps:spPr bwMode="auto">
                          <a:xfrm>
                            <a:off x="1450" y="5"/>
                            <a:ext cx="1624"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24"/>
                        <wps:cNvSpPr>
                          <a:spLocks noChangeArrowheads="1"/>
                        </wps:cNvSpPr>
                        <wps:spPr bwMode="auto">
                          <a:xfrm>
                            <a:off x="307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23"/>
                        <wps:cNvCnPr>
                          <a:cxnSpLocks noChangeShapeType="1"/>
                        </wps:cNvCnPr>
                        <wps:spPr bwMode="auto">
                          <a:xfrm>
                            <a:off x="3084" y="5"/>
                            <a:ext cx="1591"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Rectangle 122"/>
                        <wps:cNvSpPr>
                          <a:spLocks noChangeArrowheads="1"/>
                        </wps:cNvSpPr>
                        <wps:spPr bwMode="auto">
                          <a:xfrm>
                            <a:off x="467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21"/>
                        <wps:cNvCnPr>
                          <a:cxnSpLocks noChangeShapeType="1"/>
                        </wps:cNvCnPr>
                        <wps:spPr bwMode="auto">
                          <a:xfrm>
                            <a:off x="4685" y="5"/>
                            <a:ext cx="1493"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20"/>
                        <wps:cNvSpPr>
                          <a:spLocks noChangeArrowheads="1"/>
                        </wps:cNvSpPr>
                        <wps:spPr bwMode="auto">
                          <a:xfrm>
                            <a:off x="617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19"/>
                        <wps:cNvCnPr>
                          <a:cxnSpLocks noChangeShapeType="1"/>
                        </wps:cNvCnPr>
                        <wps:spPr bwMode="auto">
                          <a:xfrm>
                            <a:off x="6187" y="5"/>
                            <a:ext cx="1654"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18"/>
                        <wps:cNvSpPr>
                          <a:spLocks noChangeArrowheads="1"/>
                        </wps:cNvSpPr>
                        <wps:spPr bwMode="auto">
                          <a:xfrm>
                            <a:off x="784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17"/>
                        <wps:cNvCnPr>
                          <a:cxnSpLocks noChangeShapeType="1"/>
                        </wps:cNvCnPr>
                        <wps:spPr bwMode="auto">
                          <a:xfrm>
                            <a:off x="7850" y="5"/>
                            <a:ext cx="1899"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29907D4E" id="Group 116" o:spid="_x0000_s1026" style="width:487.45pt;height:.5pt;mso-position-horizontal-relative:char;mso-position-vertical-relative:line" coordsize="974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">
                <v:line id="Line 127" o:spid="_x0000_s1027" style="position:absolute;visibility:visible;mso-wrap-style:square" from="0,5" to="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HDm8IAAADcAAAADwAAAGRycy9kb3ducmV2LnhtbERPzYrCMBC+C/sOYRb2pqmKUqpRdEHY&#10;4kWrDzA0Y1tsJt0m1rpPvxEEb/Px/c5y3ZtadNS6yrKC8SgCQZxbXXGh4HzaDWMQziNrrC2Tggc5&#10;WK8+BktMtL3zkbrMFyKEsEtQQel9k0jp8pIMupFtiAN3sa1BH2BbSN3iPYSbWk6iaC4NVhwaSmzo&#10;u6T8mt2Mgr99vHvMLodpmnZbc/jttinGvVJfn/1mAcJT79/il/tHh/nzKTyfCRfI1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ZHDm8IAAADcAAAADwAAAAAAAAAAAAAA&#10;AAChAgAAZHJzL2Rvd25yZXYueG1sUEsFBgAAAAAEAAQA+QAAAJADAAAAAA==&#10;" strokeweight="6108emu"/>
                <v:rect id="Rectangle 126" o:spid="_x0000_s1028" style="position:absolute;left:1440;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bCOxAAA&#10;ANwAAAAPAAAAZHJzL2Rvd25yZXYueG1sRE9NawIxEL0L/ocwgjc3W1GxW6OoIHgRqu2h3sbNdHdx&#10;M1mTqGt/fVMQepvH+5zZojW1uJHzlWUFL0kKgji3uuJCwefHZjAF4QOyxtoyKXiQh8W825lhpu2d&#10;93Q7hELEEPYZKihDaDIpfV6SQZ/Yhjhy39YZDBG6QmqH9xhuajlM04k0WHFsKLGhdUn5+XA1Clav&#10;09XlfcS7n/3pSMev03k8dKlS/V67fAMRqA3/4qd7q+P8yQj+nokXy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mwjsQAAADcAAAADwAAAAAAAAAAAAAAAACXAgAAZHJzL2Rv&#10;d25yZXYueG1sUEsFBgAAAAAEAAQA9QAAAIgDAAAAAA==&#10;" fillcolor="black" stroked="f"/>
                <v:line id="Line 125" o:spid="_x0000_s1029" style="position:absolute;visibility:visible;mso-wrap-style:square" from="1450,5" to="307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T+dMIAAADcAAAADwAAAGRycy9kb3ducmV2LnhtbERPzYrCMBC+C/sOYRa8aaqLUqpRdEHY&#10;shetPsDQjG2xmXSbWKtPvxEEb/Px/c5y3ZtadNS6yrKCyTgCQZxbXXGh4HTcjWIQziNrrC2Tgjs5&#10;WK8+BktMtL3xgbrMFyKEsEtQQel9k0jp8pIMurFtiAN3tq1BH2BbSN3iLYSbWk6jaC4NVhwaSmzo&#10;u6T8kl2NgsdvvLvPzvuvNO22Zv/XbVOMe6WGn/1mAcJT79/il/tHh/nzGTyfCRfI1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TT+dMIAAADcAAAADwAAAAAAAAAAAAAA&#10;AAChAgAAZHJzL2Rvd25yZXYueG1sUEsFBgAAAAAEAAQA+QAAAJADAAAAAA==&#10;" strokeweight="6108emu"/>
                <v:rect id="Rectangle 124" o:spid="_x0000_s1030" style="position:absolute;left:3074;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14tixAAA&#10;ANwAAAAPAAAAZHJzL2Rvd25yZXYueG1sRE9La8JAEL4X/A/LFHqrm4oNGt2IFoReCr4OehuzYxKS&#10;nU13t5r217uFQm/z8T1nvuhNK67kfG1ZwcswAUFcWF1zqeCwXz9PQPiArLG1TAq+ycMiHzzMMdP2&#10;xlu67kIpYgj7DBVUIXSZlL6oyKAf2o44chfrDIYIXSm1w1sMN60cJUkqDdYcGyrs6K2iotl9GQWr&#10;6WT1uRnzx8/2fKLT8dy8jlyi1NNjv5yBCNSHf/Gf+13H+WkKv8/EC2R+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eLYsQAAADcAAAADwAAAAAAAAAAAAAAAACXAgAAZHJzL2Rv&#10;d25yZXYueG1sUEsFBgAAAAAEAAQA9QAAAIgDAAAAAA==&#10;" fillcolor="black" stroked="f"/>
                <v:line id="Line 123" o:spid="_x0000_s1031" style="position:absolute;visibility:visible;mso-wrap-style:square" from="3084,5" to="467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rFmMIAAADcAAAADwAAAGRycy9kb3ducmV2LnhtbERPzYrCMBC+C75DGMGbpq6sW6pRVBC2&#10;eHHVBxiasS02k24Ta92n3wiCt/n4fmex6kwlWmpcaVnBZByBIM6sLjlXcD7tRjEI55E1VpZJwYMc&#10;rJb93gITbe/8Q+3R5yKEsEtQQeF9nUjpsoIMurGtiQN3sY1BH2CTS93gPYSbSn5E0UwaLDk0FFjT&#10;tqDserwZBX/7ePf4vBymadpuzOG33aQYd0oNB916DsJT59/il/tbh/mzL3g+Ey6Qy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qrFmMIAAADcAAAADwAAAAAAAAAAAAAA&#10;AAChAgAAZHJzL2Rvd25yZXYueG1sUEsFBgAAAAAEAAQA+QAAAJADAAAAAA==&#10;" strokeweight="6108emu"/>
                <v:rect id="Rectangle 122" o:spid="_x0000_s1032" style="position:absolute;left:4675;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LqLxwAA&#10;ANwAAAAPAAAAZHJzL2Rvd25yZXYueG1sRI9Bb8IwDIXvk/YfIiNxGymIISgENCYh7TJpsB3gZhrT&#10;VjROlwTo9uvnwyRutt7ze58Xq8416koh1p4NDAcZKOLC25pLA1+fm6cpqJiQLTaeycAPRVgtHx8W&#10;mFt/4y1dd6lUEsIxRwNVSm2udSwqchgHviUW7eSDwyRrKLUNeJNw1+hRlk20w5qlocKWXisqzruL&#10;M7CeTdffH2N+/90eD3TYH8/Po5AZ0+91L3NQibp0N/9fv1nBnwitPCMT6O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wS6i8cAAADcAAAADwAAAAAAAAAAAAAAAACXAgAAZHJz&#10;L2Rvd25yZXYueG1sUEsFBgAAAAAEAAQA9QAAAIsDAAAAAA==&#10;" fillcolor="black" stroked="f"/>
                <v:line id="Line 121" o:spid="_x0000_s1033" style="position:absolute;visibility:visible;mso-wrap-style:square" from="4685,5" to="617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n0ccMAAADcAAAADwAAAGRycy9kb3ducmV2LnhtbERP22rCQBB9F/oPyxR8001blDR1E2pB&#10;MPhibT9gyI5JaHY2zW5z8etdQejbHM51NtloGtFT52rLCp6WEQjiwuqaSwXfX7tFDMJ5ZI2NZVIw&#10;kYMsfZhtMNF24E/qT74UIYRdggoq79tESldUZNAtbUscuLPtDPoAu1LqDocQbhr5HEVrabDm0FBh&#10;Sx8VFT+nP6Pgcoh30+p8fMnzfmuOv/02x3hUav44vr+B8DT6f/Hdvddh/voVbs+EC2R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R59HHDAAAA3AAAAA8AAAAAAAAAAAAA&#10;AAAAoQIAAGRycy9kb3ducmV2LnhtbFBLBQYAAAAABAAEAPkAAACRAwAAAAA=&#10;" strokeweight="6108emu"/>
                <v:rect id="Rectangle 120" o:spid="_x0000_s1034" style="position:absolute;left:6177;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yBQxwAA&#10;ANwAAAAPAAAAZHJzL2Rvd25yZXYueG1sRI9BT8JAEIXvJv6HzZh4k61EEWoXIiYkXkwAPcBt2h3b&#10;hu5s3V2g+uudA4m3mbw3731TLAbXqROF2Ho2cD/KQBFX3rZcG/j8WN1NQcWEbLHzTAZ+KMJifn1V&#10;YG79mTd02qZaSQjHHA00KfW51rFqyGEc+Z5YtC8fHCZZQ61twLOEu06Ps2yiHbYsDQ329NpQddge&#10;nYHlbLr8Xj/w+++m3NN+Vx4exyEz5vZmeHkGlWhI/+bL9ZsV/CfBl2dkAj3/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CKsgUMcAAADcAAAADwAAAAAAAAAAAAAAAACXAgAAZHJz&#10;L2Rvd25yZXYueG1sUEsFBgAAAAAEAAQA9QAAAIsDAAAAAA==&#10;" fillcolor="black" stroked="f"/>
                <v:line id="Line 119" o:spid="_x0000_s1035" style="position:absolute;visibility:visible;mso-wrap-style:square" from="6187,5" to="784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9ZuqsIAAADcAAAADwAAAGRycy9kb3ducmV2LnhtbERP24rCMBB9F/Yfwiz4pqkuaqlGWQXB&#10;4ou3DxiasS02k26TrdWvNwsLvs3hXGex6kwlWmpcaVnBaBiBIM6sLjlXcDlvBzEI55E1VpZJwYMc&#10;rJYfvQUm2t75SO3J5yKEsEtQQeF9nUjpsoIMuqGtiQN3tY1BH2CTS93gPYSbSo6jaCoNlhwaCqxp&#10;U1B2O/0aBc99vH1MroevNG3X5vDTrlOMO6X6n933HISnzr/F/+6dDvNnI/h7Jlwgl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9ZuqsIAAADcAAAADwAAAAAAAAAAAAAA&#10;AAChAgAAZHJzL2Rvd25yZXYueG1sUEsFBgAAAAAEAAQA+QAAAJADAAAAAA==&#10;" strokeweight="6108emu"/>
                <v:rect id="Rectangle 118" o:spid="_x0000_s1036" style="position:absolute;left:7840;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NRu8xAAA&#10;ANwAAAAPAAAAZHJzL2Rvd25yZXYueG1sRE9LawIxEL4X/A9hBG8161If3RpFC4KXQtUe6m3cjLuL&#10;m8maRF3765uC0Nt8fM+ZzltTiys5X1lWMOgnIIhzqysuFHztVs8TED4ga6wtk4I7eZjPOk9TzLS9&#10;8Yau21CIGMI+QwVlCE0mpc9LMuj7tiGO3NE6gyFCV0jt8BbDTS3TJBlJgxXHhhIbei8pP20vRsHy&#10;dbI8f77wx8/msKf99+E0TF2iVK/bLt5ABGrDv/jhXus4f5zC3zPxAj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zUbvMQAAADcAAAADwAAAAAAAAAAAAAAAACXAgAAZHJzL2Rv&#10;d25yZXYueG1sUEsFBgAAAAAEAAQA9QAAAIgDAAAAAA==&#10;" fillcolor="black" stroked="f"/>
                <v:line id="Line 117" o:spid="_x0000_s1037" style="position:absolute;visibility:visible;mso-wrap-style:square" from="7850,5" to="97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hVRsMAAADcAAAADwAAAGRycy9kb3ducmV2LnhtbERPzWrCQBC+F/oOyxR6q5sq1hDdhFoQ&#10;GrxE2wcYsmMSzM7G7DYmPr1bKPQ2H9/vbLLRtGKg3jWWFbzOIhDEpdUNVwq+v3YvMQjnkTW2lknB&#10;RA6y9PFhg4m2Vz7QcPSVCCHsElRQe98lUrqyJoNuZjviwJ1sb9AH2FdS93gN4aaV8yh6kwYbDg01&#10;dvRRU3k+/hgFt328m5anYpHnw9YUl2GbYzwq9fw0vq9BeBr9v/jP/anD/NUCfp8JF8j0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BIVUbDAAAA3AAAAA8AAAAAAAAAAAAA&#10;AAAAoQIAAGRycy9kb3ducmV2LnhtbFBLBQYAAAAABAAEAPkAAACRAwAAAAA=&#10;" strokeweight="6108emu"/>
                <w10:anchorlock/>
              </v:group>
            </w:pict>
          </mc:Fallback>
        </mc:AlternateContent>
      </w:r>
    </w:p>
    <w:p w14:paraId="15524856" w14:textId="77777777" w:rsidR="00541E33" w:rsidRDefault="00541E33">
      <w:pPr>
        <w:pStyle w:val="BodyText"/>
        <w:spacing w:before="5"/>
        <w:rPr>
          <w:sz w:val="10"/>
        </w:rPr>
      </w:pPr>
    </w:p>
    <w:tbl>
      <w:tblPr>
        <w:tblW w:w="0" w:type="auto"/>
        <w:tblInd w:w="102" w:type="dxa"/>
        <w:tblLayout w:type="fixed"/>
        <w:tblCellMar>
          <w:left w:w="0" w:type="dxa"/>
          <w:right w:w="0" w:type="dxa"/>
        </w:tblCellMar>
        <w:tblLook w:val="01E0" w:firstRow="1" w:lastRow="1" w:firstColumn="1" w:lastColumn="1" w:noHBand="0" w:noVBand="0"/>
      </w:tblPr>
      <w:tblGrid>
        <w:gridCol w:w="1497"/>
        <w:gridCol w:w="1659"/>
        <w:gridCol w:w="1358"/>
        <w:gridCol w:w="1608"/>
        <w:gridCol w:w="1548"/>
        <w:gridCol w:w="1639"/>
        <w:gridCol w:w="1937"/>
      </w:tblGrid>
      <w:tr w:rsidR="00541E33" w14:paraId="74DC261E" w14:textId="77777777">
        <w:trPr>
          <w:trHeight w:val="306"/>
        </w:trPr>
        <w:tc>
          <w:tcPr>
            <w:tcW w:w="11246" w:type="dxa"/>
            <w:gridSpan w:val="7"/>
          </w:tcPr>
          <w:p w14:paraId="10ADC145" w14:textId="77777777" w:rsidR="00541E33" w:rsidRDefault="007C609A">
            <w:pPr>
              <w:pStyle w:val="TableParagraph"/>
              <w:tabs>
                <w:tab w:val="left" w:pos="5224"/>
              </w:tabs>
              <w:spacing w:line="221" w:lineRule="exact"/>
              <w:ind w:left="635"/>
              <w:rPr>
                <w:sz w:val="20"/>
              </w:rPr>
            </w:pPr>
            <w:r>
              <w:rPr>
                <w:sz w:val="20"/>
              </w:rPr>
              <w:t>↓</w:t>
            </w:r>
            <w:r>
              <w:rPr>
                <w:sz w:val="20"/>
              </w:rPr>
              <w:tab/>
              <w:t>National Total (Direct and Multiplier)</w:t>
            </w:r>
            <w:r>
              <w:rPr>
                <w:spacing w:val="-1"/>
                <w:sz w:val="20"/>
              </w:rPr>
              <w:t xml:space="preserve"> </w:t>
            </w:r>
            <w:r>
              <w:rPr>
                <w:sz w:val="20"/>
              </w:rPr>
              <w:t>Impacts</w:t>
            </w:r>
          </w:p>
        </w:tc>
      </w:tr>
      <w:tr w:rsidR="00541E33" w14:paraId="71ABED0A" w14:textId="77777777">
        <w:trPr>
          <w:trHeight w:val="428"/>
        </w:trPr>
        <w:tc>
          <w:tcPr>
            <w:tcW w:w="1497" w:type="dxa"/>
          </w:tcPr>
          <w:p w14:paraId="3CAF33A0" w14:textId="77777777" w:rsidR="00541E33" w:rsidRDefault="00541E33">
            <w:pPr>
              <w:pStyle w:val="TableParagraph"/>
              <w:rPr>
                <w:sz w:val="18"/>
              </w:rPr>
            </w:pPr>
          </w:p>
        </w:tc>
        <w:tc>
          <w:tcPr>
            <w:tcW w:w="1659" w:type="dxa"/>
            <w:tcBorders>
              <w:top w:val="single" w:sz="4" w:space="0" w:color="000000"/>
            </w:tcBorders>
          </w:tcPr>
          <w:p w14:paraId="285C5C2A" w14:textId="77777777" w:rsidR="00541E33" w:rsidRDefault="007C609A">
            <w:pPr>
              <w:pStyle w:val="TableParagraph"/>
              <w:spacing w:before="121"/>
              <w:ind w:left="79"/>
              <w:rPr>
                <w:sz w:val="16"/>
              </w:rPr>
            </w:pPr>
            <w:r>
              <w:rPr>
                <w:sz w:val="16"/>
              </w:rPr>
              <w:t>Jobs (person-years)</w:t>
            </w:r>
          </w:p>
        </w:tc>
        <w:tc>
          <w:tcPr>
            <w:tcW w:w="1358" w:type="dxa"/>
            <w:tcBorders>
              <w:top w:val="single" w:sz="4" w:space="0" w:color="000000"/>
            </w:tcBorders>
          </w:tcPr>
          <w:p w14:paraId="7A488554" w14:textId="77777777" w:rsidR="00541E33" w:rsidRDefault="007C609A">
            <w:pPr>
              <w:pStyle w:val="TableParagraph"/>
              <w:spacing w:before="85"/>
              <w:ind w:right="439"/>
              <w:jc w:val="right"/>
            </w:pPr>
            <w:r>
              <w:t>17,376</w:t>
            </w:r>
          </w:p>
        </w:tc>
        <w:tc>
          <w:tcPr>
            <w:tcW w:w="1608" w:type="dxa"/>
            <w:tcBorders>
              <w:top w:val="single" w:sz="4" w:space="0" w:color="000000"/>
            </w:tcBorders>
          </w:tcPr>
          <w:p w14:paraId="4B2FF20F" w14:textId="77777777" w:rsidR="00541E33" w:rsidRDefault="007C609A">
            <w:pPr>
              <w:pStyle w:val="TableParagraph"/>
              <w:spacing w:before="85"/>
              <w:ind w:right="446"/>
              <w:jc w:val="right"/>
            </w:pPr>
            <w:r>
              <w:t>107,938</w:t>
            </w:r>
          </w:p>
        </w:tc>
        <w:tc>
          <w:tcPr>
            <w:tcW w:w="1548" w:type="dxa"/>
            <w:tcBorders>
              <w:top w:val="single" w:sz="4" w:space="0" w:color="000000"/>
            </w:tcBorders>
          </w:tcPr>
          <w:p w14:paraId="0965FDBF" w14:textId="77777777" w:rsidR="00541E33" w:rsidRDefault="007C609A">
            <w:pPr>
              <w:pStyle w:val="TableParagraph"/>
              <w:spacing w:before="85"/>
              <w:ind w:right="491"/>
              <w:jc w:val="right"/>
            </w:pPr>
            <w:r>
              <w:t>34,370</w:t>
            </w:r>
          </w:p>
        </w:tc>
        <w:tc>
          <w:tcPr>
            <w:tcW w:w="1639" w:type="dxa"/>
            <w:tcBorders>
              <w:top w:val="single" w:sz="4" w:space="0" w:color="000000"/>
            </w:tcBorders>
          </w:tcPr>
          <w:p w14:paraId="28C44920" w14:textId="77777777" w:rsidR="00541E33" w:rsidRDefault="007C609A">
            <w:pPr>
              <w:pStyle w:val="TableParagraph"/>
              <w:spacing w:before="85"/>
              <w:ind w:right="648"/>
              <w:jc w:val="right"/>
            </w:pPr>
            <w:r>
              <w:t>8,562</w:t>
            </w:r>
          </w:p>
        </w:tc>
        <w:tc>
          <w:tcPr>
            <w:tcW w:w="1937" w:type="dxa"/>
            <w:tcBorders>
              <w:top w:val="single" w:sz="4" w:space="0" w:color="000000"/>
            </w:tcBorders>
          </w:tcPr>
          <w:p w14:paraId="0D362812" w14:textId="77777777" w:rsidR="00541E33" w:rsidRDefault="007C609A">
            <w:pPr>
              <w:pStyle w:val="TableParagraph"/>
              <w:spacing w:before="85"/>
              <w:ind w:right="677"/>
              <w:jc w:val="right"/>
            </w:pPr>
            <w:r>
              <w:t>14,840</w:t>
            </w:r>
          </w:p>
        </w:tc>
      </w:tr>
      <w:tr w:rsidR="00541E33" w14:paraId="3E2BEC5F" w14:textId="77777777">
        <w:trPr>
          <w:trHeight w:val="418"/>
        </w:trPr>
        <w:tc>
          <w:tcPr>
            <w:tcW w:w="1497" w:type="dxa"/>
          </w:tcPr>
          <w:p w14:paraId="6BB182CE" w14:textId="77777777" w:rsidR="00541E33" w:rsidRDefault="007C609A">
            <w:pPr>
              <w:pStyle w:val="TableParagraph"/>
              <w:spacing w:before="81"/>
              <w:ind w:left="170"/>
              <w:rPr>
                <w:sz w:val="20"/>
              </w:rPr>
            </w:pPr>
            <w:r>
              <w:rPr>
                <w:sz w:val="20"/>
              </w:rPr>
              <w:t>NATIONAL</w:t>
            </w:r>
          </w:p>
        </w:tc>
        <w:tc>
          <w:tcPr>
            <w:tcW w:w="1659" w:type="dxa"/>
          </w:tcPr>
          <w:p w14:paraId="13F40184" w14:textId="77777777" w:rsidR="00541E33" w:rsidRDefault="007C609A">
            <w:pPr>
              <w:pStyle w:val="TableParagraph"/>
              <w:spacing w:before="116"/>
              <w:ind w:left="79"/>
              <w:rPr>
                <w:sz w:val="16"/>
              </w:rPr>
            </w:pPr>
            <w:r>
              <w:rPr>
                <w:sz w:val="16"/>
              </w:rPr>
              <w:t>Income ($ million)</w:t>
            </w:r>
          </w:p>
        </w:tc>
        <w:tc>
          <w:tcPr>
            <w:tcW w:w="1358" w:type="dxa"/>
          </w:tcPr>
          <w:p w14:paraId="12EACEFE" w14:textId="77777777" w:rsidR="00541E33" w:rsidRDefault="007C609A">
            <w:pPr>
              <w:pStyle w:val="TableParagraph"/>
              <w:spacing w:before="81"/>
              <w:ind w:right="443"/>
              <w:jc w:val="right"/>
            </w:pPr>
            <w:r>
              <w:t>451</w:t>
            </w:r>
          </w:p>
        </w:tc>
        <w:tc>
          <w:tcPr>
            <w:tcW w:w="1608" w:type="dxa"/>
          </w:tcPr>
          <w:p w14:paraId="551395ED" w14:textId="77777777" w:rsidR="00541E33" w:rsidRDefault="007C609A">
            <w:pPr>
              <w:pStyle w:val="TableParagraph"/>
              <w:spacing w:before="81"/>
              <w:ind w:right="446"/>
              <w:jc w:val="right"/>
            </w:pPr>
            <w:r>
              <w:t>3,060</w:t>
            </w:r>
          </w:p>
        </w:tc>
        <w:tc>
          <w:tcPr>
            <w:tcW w:w="1548" w:type="dxa"/>
          </w:tcPr>
          <w:p w14:paraId="6B6B9304" w14:textId="77777777" w:rsidR="00541E33" w:rsidRDefault="007C609A">
            <w:pPr>
              <w:pStyle w:val="TableParagraph"/>
              <w:spacing w:before="81"/>
              <w:ind w:right="492"/>
              <w:jc w:val="right"/>
            </w:pPr>
            <w:r>
              <w:t>900</w:t>
            </w:r>
          </w:p>
        </w:tc>
        <w:tc>
          <w:tcPr>
            <w:tcW w:w="1639" w:type="dxa"/>
          </w:tcPr>
          <w:p w14:paraId="18F3EC34" w14:textId="77777777" w:rsidR="00541E33" w:rsidRDefault="007C609A">
            <w:pPr>
              <w:pStyle w:val="TableParagraph"/>
              <w:spacing w:before="81"/>
              <w:ind w:right="650"/>
              <w:jc w:val="right"/>
            </w:pPr>
            <w:r>
              <w:t>174</w:t>
            </w:r>
          </w:p>
        </w:tc>
        <w:tc>
          <w:tcPr>
            <w:tcW w:w="1937" w:type="dxa"/>
          </w:tcPr>
          <w:p w14:paraId="60B94228" w14:textId="77777777" w:rsidR="00541E33" w:rsidRDefault="007C609A">
            <w:pPr>
              <w:pStyle w:val="TableParagraph"/>
              <w:spacing w:before="81"/>
              <w:ind w:right="679"/>
              <w:jc w:val="right"/>
            </w:pPr>
            <w:r>
              <w:t>332</w:t>
            </w:r>
          </w:p>
        </w:tc>
      </w:tr>
      <w:tr w:rsidR="00541E33" w14:paraId="2B0CB605" w14:textId="77777777">
        <w:trPr>
          <w:trHeight w:val="412"/>
        </w:trPr>
        <w:tc>
          <w:tcPr>
            <w:tcW w:w="1497" w:type="dxa"/>
          </w:tcPr>
          <w:p w14:paraId="3617CB4F" w14:textId="77777777" w:rsidR="00541E33" w:rsidRDefault="007C609A">
            <w:pPr>
              <w:pStyle w:val="TableParagraph"/>
              <w:spacing w:before="75"/>
              <w:ind w:left="357"/>
              <w:rPr>
                <w:sz w:val="20"/>
              </w:rPr>
            </w:pPr>
            <w:r>
              <w:rPr>
                <w:sz w:val="20"/>
              </w:rPr>
              <w:t>TOTAL</w:t>
            </w:r>
          </w:p>
        </w:tc>
        <w:tc>
          <w:tcPr>
            <w:tcW w:w="1659" w:type="dxa"/>
          </w:tcPr>
          <w:p w14:paraId="49DF6486" w14:textId="77777777" w:rsidR="00541E33" w:rsidRDefault="007C609A">
            <w:pPr>
              <w:pStyle w:val="TableParagraph"/>
              <w:spacing w:before="110"/>
              <w:ind w:left="79"/>
              <w:rPr>
                <w:sz w:val="16"/>
              </w:rPr>
            </w:pPr>
            <w:r>
              <w:rPr>
                <w:sz w:val="16"/>
              </w:rPr>
              <w:t>GDP* ($ million)</w:t>
            </w:r>
          </w:p>
        </w:tc>
        <w:tc>
          <w:tcPr>
            <w:tcW w:w="1358" w:type="dxa"/>
          </w:tcPr>
          <w:p w14:paraId="1A2045D1" w14:textId="77777777" w:rsidR="00541E33" w:rsidRDefault="007C609A">
            <w:pPr>
              <w:pStyle w:val="TableParagraph"/>
              <w:spacing w:before="75"/>
              <w:ind w:right="443"/>
              <w:jc w:val="right"/>
            </w:pPr>
            <w:r>
              <w:t>695</w:t>
            </w:r>
          </w:p>
        </w:tc>
        <w:tc>
          <w:tcPr>
            <w:tcW w:w="1608" w:type="dxa"/>
          </w:tcPr>
          <w:p w14:paraId="6323344C" w14:textId="77777777" w:rsidR="00541E33" w:rsidRDefault="007C609A">
            <w:pPr>
              <w:pStyle w:val="TableParagraph"/>
              <w:spacing w:before="75"/>
              <w:ind w:right="446"/>
              <w:jc w:val="right"/>
            </w:pPr>
            <w:r>
              <w:t>4,838</w:t>
            </w:r>
          </w:p>
        </w:tc>
        <w:tc>
          <w:tcPr>
            <w:tcW w:w="1548" w:type="dxa"/>
          </w:tcPr>
          <w:p w14:paraId="589A2B7D" w14:textId="77777777" w:rsidR="00541E33" w:rsidRDefault="007C609A">
            <w:pPr>
              <w:pStyle w:val="TableParagraph"/>
              <w:spacing w:before="75"/>
              <w:ind w:right="491"/>
              <w:jc w:val="right"/>
            </w:pPr>
            <w:r>
              <w:t>1,378</w:t>
            </w:r>
          </w:p>
        </w:tc>
        <w:tc>
          <w:tcPr>
            <w:tcW w:w="1639" w:type="dxa"/>
          </w:tcPr>
          <w:p w14:paraId="2D83391F" w14:textId="77777777" w:rsidR="00541E33" w:rsidRDefault="007C609A">
            <w:pPr>
              <w:pStyle w:val="TableParagraph"/>
              <w:spacing w:before="75"/>
              <w:ind w:right="650"/>
              <w:jc w:val="right"/>
            </w:pPr>
            <w:r>
              <w:t>289</w:t>
            </w:r>
          </w:p>
        </w:tc>
        <w:tc>
          <w:tcPr>
            <w:tcW w:w="1937" w:type="dxa"/>
          </w:tcPr>
          <w:p w14:paraId="1E332485" w14:textId="77777777" w:rsidR="00541E33" w:rsidRDefault="007C609A">
            <w:pPr>
              <w:pStyle w:val="TableParagraph"/>
              <w:spacing w:before="75"/>
              <w:ind w:right="679"/>
              <w:jc w:val="right"/>
            </w:pPr>
            <w:r>
              <w:t>521</w:t>
            </w:r>
          </w:p>
        </w:tc>
      </w:tr>
      <w:tr w:rsidR="00541E33" w14:paraId="52AEC9E5" w14:textId="77777777">
        <w:trPr>
          <w:trHeight w:val="412"/>
        </w:trPr>
        <w:tc>
          <w:tcPr>
            <w:tcW w:w="1497" w:type="dxa"/>
          </w:tcPr>
          <w:p w14:paraId="21AF9E08" w14:textId="77777777" w:rsidR="00541E33" w:rsidRDefault="007C609A">
            <w:pPr>
              <w:pStyle w:val="TableParagraph"/>
              <w:spacing w:before="75"/>
              <w:ind w:left="251"/>
              <w:rPr>
                <w:sz w:val="20"/>
              </w:rPr>
            </w:pPr>
            <w:r>
              <w:rPr>
                <w:sz w:val="20"/>
              </w:rPr>
              <w:t>IMPACTS</w:t>
            </w:r>
          </w:p>
        </w:tc>
        <w:tc>
          <w:tcPr>
            <w:tcW w:w="1659" w:type="dxa"/>
          </w:tcPr>
          <w:p w14:paraId="694E65EE" w14:textId="77777777" w:rsidR="00541E33" w:rsidRDefault="007C609A">
            <w:pPr>
              <w:pStyle w:val="TableParagraph"/>
              <w:spacing w:before="112"/>
              <w:ind w:left="79"/>
              <w:rPr>
                <w:sz w:val="16"/>
              </w:rPr>
            </w:pPr>
            <w:r>
              <w:rPr>
                <w:sz w:val="16"/>
              </w:rPr>
              <w:t>Output ($ millions)</w:t>
            </w:r>
          </w:p>
        </w:tc>
        <w:tc>
          <w:tcPr>
            <w:tcW w:w="1358" w:type="dxa"/>
          </w:tcPr>
          <w:p w14:paraId="7FA9512B" w14:textId="77777777" w:rsidR="00541E33" w:rsidRDefault="007C609A">
            <w:pPr>
              <w:pStyle w:val="TableParagraph"/>
              <w:spacing w:before="75"/>
              <w:ind w:right="439"/>
              <w:jc w:val="right"/>
            </w:pPr>
            <w:r>
              <w:t>1,501</w:t>
            </w:r>
          </w:p>
        </w:tc>
        <w:tc>
          <w:tcPr>
            <w:tcW w:w="1608" w:type="dxa"/>
          </w:tcPr>
          <w:p w14:paraId="1D9BEC8A" w14:textId="77777777" w:rsidR="00541E33" w:rsidRDefault="007C609A">
            <w:pPr>
              <w:pStyle w:val="TableParagraph"/>
              <w:spacing w:before="75"/>
              <w:ind w:right="446"/>
              <w:jc w:val="right"/>
            </w:pPr>
            <w:r>
              <w:t>10,445</w:t>
            </w:r>
          </w:p>
        </w:tc>
        <w:tc>
          <w:tcPr>
            <w:tcW w:w="1548" w:type="dxa"/>
          </w:tcPr>
          <w:p w14:paraId="01CE1ED0" w14:textId="77777777" w:rsidR="00541E33" w:rsidRDefault="007C609A">
            <w:pPr>
              <w:pStyle w:val="TableParagraph"/>
              <w:spacing w:before="75"/>
              <w:ind w:right="491"/>
              <w:jc w:val="right"/>
            </w:pPr>
            <w:r>
              <w:t>3,052</w:t>
            </w:r>
          </w:p>
        </w:tc>
        <w:tc>
          <w:tcPr>
            <w:tcW w:w="1639" w:type="dxa"/>
          </w:tcPr>
          <w:p w14:paraId="5B80B946" w14:textId="77777777" w:rsidR="00541E33" w:rsidRDefault="007C609A">
            <w:pPr>
              <w:pStyle w:val="TableParagraph"/>
              <w:spacing w:before="75"/>
              <w:ind w:right="650"/>
              <w:jc w:val="right"/>
            </w:pPr>
            <w:r>
              <w:t>589</w:t>
            </w:r>
          </w:p>
        </w:tc>
        <w:tc>
          <w:tcPr>
            <w:tcW w:w="1937" w:type="dxa"/>
          </w:tcPr>
          <w:p w14:paraId="7450969C" w14:textId="77777777" w:rsidR="00541E33" w:rsidRDefault="007C609A">
            <w:pPr>
              <w:pStyle w:val="TableParagraph"/>
              <w:spacing w:before="75"/>
              <w:ind w:right="677"/>
              <w:jc w:val="right"/>
            </w:pPr>
            <w:r>
              <w:t>1,126</w:t>
            </w:r>
          </w:p>
        </w:tc>
      </w:tr>
      <w:tr w:rsidR="00541E33" w14:paraId="3B6644D5" w14:textId="77777777">
        <w:trPr>
          <w:trHeight w:val="411"/>
        </w:trPr>
        <w:tc>
          <w:tcPr>
            <w:tcW w:w="1497" w:type="dxa"/>
          </w:tcPr>
          <w:p w14:paraId="16842D56" w14:textId="77777777" w:rsidR="00541E33" w:rsidRDefault="007C609A">
            <w:pPr>
              <w:pStyle w:val="TableParagraph"/>
              <w:spacing w:before="75"/>
              <w:ind w:left="50"/>
              <w:rPr>
                <w:sz w:val="20"/>
              </w:rPr>
            </w:pPr>
            <w:r>
              <w:rPr>
                <w:sz w:val="20"/>
              </w:rPr>
              <w:t>(DIRECT AND</w:t>
            </w:r>
          </w:p>
        </w:tc>
        <w:tc>
          <w:tcPr>
            <w:tcW w:w="1659" w:type="dxa"/>
          </w:tcPr>
          <w:p w14:paraId="67CBF93B" w14:textId="77777777" w:rsidR="00541E33" w:rsidRDefault="007C609A">
            <w:pPr>
              <w:pStyle w:val="TableParagraph"/>
              <w:spacing w:before="112"/>
              <w:ind w:left="79"/>
              <w:rPr>
                <w:sz w:val="16"/>
              </w:rPr>
            </w:pPr>
            <w:r>
              <w:rPr>
                <w:sz w:val="16"/>
              </w:rPr>
              <w:t>Taxes ($ million)</w:t>
            </w:r>
          </w:p>
        </w:tc>
        <w:tc>
          <w:tcPr>
            <w:tcW w:w="1358" w:type="dxa"/>
          </w:tcPr>
          <w:p w14:paraId="17254718" w14:textId="77777777" w:rsidR="00541E33" w:rsidRDefault="007C609A">
            <w:pPr>
              <w:pStyle w:val="TableParagraph"/>
              <w:spacing w:before="75"/>
              <w:ind w:right="443"/>
              <w:jc w:val="right"/>
            </w:pPr>
            <w:r>
              <w:t>184</w:t>
            </w:r>
          </w:p>
        </w:tc>
        <w:tc>
          <w:tcPr>
            <w:tcW w:w="1608" w:type="dxa"/>
          </w:tcPr>
          <w:p w14:paraId="0C252476" w14:textId="77777777" w:rsidR="00541E33" w:rsidRDefault="007C609A">
            <w:pPr>
              <w:pStyle w:val="TableParagraph"/>
              <w:spacing w:before="75"/>
              <w:ind w:right="446"/>
              <w:jc w:val="right"/>
            </w:pPr>
            <w:r>
              <w:t>1,402</w:t>
            </w:r>
          </w:p>
        </w:tc>
        <w:tc>
          <w:tcPr>
            <w:tcW w:w="1548" w:type="dxa"/>
          </w:tcPr>
          <w:p w14:paraId="07F473F3" w14:textId="77777777" w:rsidR="00541E33" w:rsidRDefault="007C609A">
            <w:pPr>
              <w:pStyle w:val="TableParagraph"/>
              <w:spacing w:before="75"/>
              <w:ind w:right="492"/>
              <w:jc w:val="right"/>
            </w:pPr>
            <w:r>
              <w:t>396</w:t>
            </w:r>
          </w:p>
        </w:tc>
        <w:tc>
          <w:tcPr>
            <w:tcW w:w="1639" w:type="dxa"/>
          </w:tcPr>
          <w:p w14:paraId="4810E3C7" w14:textId="77777777" w:rsidR="00541E33" w:rsidRDefault="007C609A">
            <w:pPr>
              <w:pStyle w:val="TableParagraph"/>
              <w:spacing w:before="75"/>
              <w:ind w:right="650"/>
              <w:jc w:val="right"/>
            </w:pPr>
            <w:r>
              <w:t>125</w:t>
            </w:r>
          </w:p>
        </w:tc>
        <w:tc>
          <w:tcPr>
            <w:tcW w:w="1937" w:type="dxa"/>
          </w:tcPr>
          <w:p w14:paraId="4AFF3377" w14:textId="77777777" w:rsidR="00541E33" w:rsidRDefault="007C609A">
            <w:pPr>
              <w:pStyle w:val="TableParagraph"/>
              <w:spacing w:before="75"/>
              <w:ind w:right="679"/>
              <w:jc w:val="right"/>
            </w:pPr>
            <w:r>
              <w:t>139</w:t>
            </w:r>
          </w:p>
        </w:tc>
      </w:tr>
      <w:tr w:rsidR="00541E33" w14:paraId="47548328" w14:textId="77777777">
        <w:trPr>
          <w:trHeight w:val="419"/>
        </w:trPr>
        <w:tc>
          <w:tcPr>
            <w:tcW w:w="1497" w:type="dxa"/>
          </w:tcPr>
          <w:p w14:paraId="5D6B68BB" w14:textId="77777777" w:rsidR="00541E33" w:rsidRDefault="007C609A">
            <w:pPr>
              <w:pStyle w:val="TableParagraph"/>
              <w:spacing w:before="76"/>
              <w:ind w:left="57"/>
              <w:rPr>
                <w:sz w:val="20"/>
              </w:rPr>
            </w:pPr>
            <w:r>
              <w:rPr>
                <w:sz w:val="20"/>
              </w:rPr>
              <w:t>MULTIPLIER)</w:t>
            </w:r>
          </w:p>
        </w:tc>
        <w:tc>
          <w:tcPr>
            <w:tcW w:w="1659" w:type="dxa"/>
          </w:tcPr>
          <w:p w14:paraId="7C9DC777" w14:textId="77777777" w:rsidR="00541E33" w:rsidRDefault="007C609A">
            <w:pPr>
              <w:pStyle w:val="TableParagraph"/>
              <w:spacing w:before="77"/>
              <w:ind w:left="120"/>
              <w:rPr>
                <w:i/>
                <w:sz w:val="16"/>
              </w:rPr>
            </w:pPr>
            <w:r>
              <w:rPr>
                <w:i/>
                <w:sz w:val="16"/>
              </w:rPr>
              <w:t>Federal($ million)</w:t>
            </w:r>
          </w:p>
        </w:tc>
        <w:tc>
          <w:tcPr>
            <w:tcW w:w="1358" w:type="dxa"/>
          </w:tcPr>
          <w:p w14:paraId="4BFA11E5" w14:textId="77777777" w:rsidR="00541E33" w:rsidRDefault="007C609A">
            <w:pPr>
              <w:pStyle w:val="TableParagraph"/>
              <w:spacing w:before="76"/>
              <w:ind w:right="443"/>
              <w:jc w:val="right"/>
            </w:pPr>
            <w:r>
              <w:t>113</w:t>
            </w:r>
          </w:p>
        </w:tc>
        <w:tc>
          <w:tcPr>
            <w:tcW w:w="1608" w:type="dxa"/>
          </w:tcPr>
          <w:p w14:paraId="538D6D29" w14:textId="77777777" w:rsidR="00541E33" w:rsidRDefault="007C609A">
            <w:pPr>
              <w:pStyle w:val="TableParagraph"/>
              <w:spacing w:before="76"/>
              <w:ind w:right="449"/>
              <w:jc w:val="right"/>
            </w:pPr>
            <w:r>
              <w:t>836</w:t>
            </w:r>
          </w:p>
        </w:tc>
        <w:tc>
          <w:tcPr>
            <w:tcW w:w="1548" w:type="dxa"/>
          </w:tcPr>
          <w:p w14:paraId="73A1981B" w14:textId="77777777" w:rsidR="00541E33" w:rsidRDefault="007C609A">
            <w:pPr>
              <w:pStyle w:val="TableParagraph"/>
              <w:spacing w:before="76"/>
              <w:ind w:right="492"/>
              <w:jc w:val="right"/>
            </w:pPr>
            <w:r>
              <w:t>235</w:t>
            </w:r>
          </w:p>
        </w:tc>
        <w:tc>
          <w:tcPr>
            <w:tcW w:w="1639" w:type="dxa"/>
          </w:tcPr>
          <w:p w14:paraId="19553853" w14:textId="77777777" w:rsidR="00541E33" w:rsidRDefault="007C609A">
            <w:pPr>
              <w:pStyle w:val="TableParagraph"/>
              <w:spacing w:before="76"/>
              <w:ind w:right="650"/>
              <w:jc w:val="right"/>
            </w:pPr>
            <w:r>
              <w:t>44</w:t>
            </w:r>
          </w:p>
        </w:tc>
        <w:tc>
          <w:tcPr>
            <w:tcW w:w="1937" w:type="dxa"/>
          </w:tcPr>
          <w:p w14:paraId="755E8D02" w14:textId="77777777" w:rsidR="00541E33" w:rsidRDefault="007C609A">
            <w:pPr>
              <w:pStyle w:val="TableParagraph"/>
              <w:spacing w:before="76"/>
              <w:ind w:right="679"/>
              <w:jc w:val="right"/>
            </w:pPr>
            <w:r>
              <w:t>84</w:t>
            </w:r>
          </w:p>
        </w:tc>
      </w:tr>
      <w:tr w:rsidR="00541E33" w14:paraId="53583CA9" w14:textId="77777777">
        <w:trPr>
          <w:trHeight w:val="430"/>
        </w:trPr>
        <w:tc>
          <w:tcPr>
            <w:tcW w:w="4514" w:type="dxa"/>
            <w:gridSpan w:val="3"/>
          </w:tcPr>
          <w:p w14:paraId="10387212" w14:textId="77777777" w:rsidR="00541E33" w:rsidRDefault="007C609A">
            <w:pPr>
              <w:pStyle w:val="TableParagraph"/>
              <w:tabs>
                <w:tab w:val="right" w:pos="4069"/>
              </w:tabs>
              <w:spacing w:before="70"/>
              <w:ind w:left="1617"/>
            </w:pPr>
            <w:r>
              <w:rPr>
                <w:i/>
                <w:sz w:val="16"/>
              </w:rPr>
              <w:t>State ($ million)</w:t>
            </w:r>
            <w:r>
              <w:rPr>
                <w:i/>
                <w:position w:val="-6"/>
                <w:sz w:val="16"/>
              </w:rPr>
              <w:tab/>
            </w:r>
            <w:r>
              <w:rPr>
                <w:position w:val="-6"/>
              </w:rPr>
              <w:t>33</w:t>
            </w:r>
          </w:p>
        </w:tc>
        <w:tc>
          <w:tcPr>
            <w:tcW w:w="1608" w:type="dxa"/>
          </w:tcPr>
          <w:p w14:paraId="607CDC87" w14:textId="77777777" w:rsidR="00541E33" w:rsidRDefault="007C609A">
            <w:pPr>
              <w:pStyle w:val="TableParagraph"/>
              <w:spacing w:before="81"/>
              <w:ind w:right="449"/>
              <w:jc w:val="right"/>
            </w:pPr>
            <w:r>
              <w:t>365</w:t>
            </w:r>
          </w:p>
        </w:tc>
        <w:tc>
          <w:tcPr>
            <w:tcW w:w="1548" w:type="dxa"/>
          </w:tcPr>
          <w:p w14:paraId="31250587" w14:textId="77777777" w:rsidR="00541E33" w:rsidRDefault="007C609A">
            <w:pPr>
              <w:pStyle w:val="TableParagraph"/>
              <w:spacing w:before="81"/>
              <w:ind w:right="492"/>
              <w:jc w:val="right"/>
            </w:pPr>
            <w:r>
              <w:t>88</w:t>
            </w:r>
          </w:p>
        </w:tc>
        <w:tc>
          <w:tcPr>
            <w:tcW w:w="1639" w:type="dxa"/>
          </w:tcPr>
          <w:p w14:paraId="7451E7C1" w14:textId="77777777" w:rsidR="00541E33" w:rsidRDefault="007C609A">
            <w:pPr>
              <w:pStyle w:val="TableParagraph"/>
              <w:spacing w:before="81"/>
              <w:ind w:right="650"/>
              <w:jc w:val="right"/>
            </w:pPr>
            <w:r>
              <w:t>38</w:t>
            </w:r>
          </w:p>
        </w:tc>
        <w:tc>
          <w:tcPr>
            <w:tcW w:w="1937" w:type="dxa"/>
          </w:tcPr>
          <w:p w14:paraId="0534BD8B" w14:textId="77777777" w:rsidR="00541E33" w:rsidRDefault="007C609A">
            <w:pPr>
              <w:pStyle w:val="TableParagraph"/>
              <w:spacing w:before="81"/>
              <w:ind w:right="679"/>
              <w:jc w:val="right"/>
            </w:pPr>
            <w:r>
              <w:t>32</w:t>
            </w:r>
          </w:p>
        </w:tc>
      </w:tr>
      <w:tr w:rsidR="00541E33" w14:paraId="46CEF2C0" w14:textId="77777777">
        <w:trPr>
          <w:trHeight w:val="436"/>
        </w:trPr>
        <w:tc>
          <w:tcPr>
            <w:tcW w:w="4514" w:type="dxa"/>
            <w:gridSpan w:val="3"/>
          </w:tcPr>
          <w:p w14:paraId="7B1BFDF3" w14:textId="77777777" w:rsidR="00541E33" w:rsidRDefault="007C609A">
            <w:pPr>
              <w:pStyle w:val="TableParagraph"/>
              <w:tabs>
                <w:tab w:val="right" w:pos="4069"/>
              </w:tabs>
              <w:spacing w:before="76"/>
              <w:ind w:left="1617"/>
            </w:pPr>
            <w:r>
              <w:rPr>
                <w:i/>
                <w:sz w:val="16"/>
              </w:rPr>
              <w:t>Local</w:t>
            </w:r>
            <w:r>
              <w:rPr>
                <w:i/>
                <w:spacing w:val="-2"/>
                <w:sz w:val="16"/>
              </w:rPr>
              <w:t xml:space="preserve"> </w:t>
            </w:r>
            <w:r>
              <w:rPr>
                <w:i/>
                <w:sz w:val="16"/>
              </w:rPr>
              <w:t>($</w:t>
            </w:r>
            <w:r>
              <w:rPr>
                <w:i/>
                <w:spacing w:val="-2"/>
                <w:sz w:val="16"/>
              </w:rPr>
              <w:t xml:space="preserve"> </w:t>
            </w:r>
            <w:r>
              <w:rPr>
                <w:i/>
                <w:sz w:val="16"/>
              </w:rPr>
              <w:t>million)</w:t>
            </w:r>
            <w:r>
              <w:rPr>
                <w:i/>
                <w:position w:val="-6"/>
                <w:sz w:val="16"/>
              </w:rPr>
              <w:tab/>
            </w:r>
            <w:r>
              <w:rPr>
                <w:position w:val="-6"/>
              </w:rPr>
              <w:t>39</w:t>
            </w:r>
          </w:p>
        </w:tc>
        <w:tc>
          <w:tcPr>
            <w:tcW w:w="1608" w:type="dxa"/>
            <w:tcBorders>
              <w:bottom w:val="single" w:sz="4" w:space="0" w:color="000000"/>
            </w:tcBorders>
          </w:tcPr>
          <w:p w14:paraId="7BEA5C51" w14:textId="77777777" w:rsidR="00541E33" w:rsidRDefault="007C609A">
            <w:pPr>
              <w:pStyle w:val="TableParagraph"/>
              <w:spacing w:before="87"/>
              <w:ind w:right="449"/>
              <w:jc w:val="right"/>
            </w:pPr>
            <w:r>
              <w:t>201</w:t>
            </w:r>
          </w:p>
        </w:tc>
        <w:tc>
          <w:tcPr>
            <w:tcW w:w="1548" w:type="dxa"/>
            <w:tcBorders>
              <w:bottom w:val="single" w:sz="4" w:space="0" w:color="000000"/>
            </w:tcBorders>
          </w:tcPr>
          <w:p w14:paraId="68E4982B" w14:textId="77777777" w:rsidR="00541E33" w:rsidRDefault="007C609A">
            <w:pPr>
              <w:pStyle w:val="TableParagraph"/>
              <w:spacing w:before="87"/>
              <w:ind w:right="492"/>
              <w:jc w:val="right"/>
            </w:pPr>
            <w:r>
              <w:t>73</w:t>
            </w:r>
          </w:p>
        </w:tc>
        <w:tc>
          <w:tcPr>
            <w:tcW w:w="1639" w:type="dxa"/>
            <w:tcBorders>
              <w:bottom w:val="single" w:sz="4" w:space="0" w:color="000000"/>
            </w:tcBorders>
          </w:tcPr>
          <w:p w14:paraId="24AE967E" w14:textId="77777777" w:rsidR="00541E33" w:rsidRDefault="007C609A">
            <w:pPr>
              <w:pStyle w:val="TableParagraph"/>
              <w:spacing w:before="87"/>
              <w:ind w:right="650"/>
              <w:jc w:val="right"/>
            </w:pPr>
            <w:r>
              <w:t>43</w:t>
            </w:r>
          </w:p>
        </w:tc>
        <w:tc>
          <w:tcPr>
            <w:tcW w:w="1937" w:type="dxa"/>
            <w:tcBorders>
              <w:bottom w:val="single" w:sz="4" w:space="0" w:color="000000"/>
            </w:tcBorders>
          </w:tcPr>
          <w:p w14:paraId="58D036B0" w14:textId="77777777" w:rsidR="00541E33" w:rsidRDefault="007C609A">
            <w:pPr>
              <w:pStyle w:val="TableParagraph"/>
              <w:spacing w:before="87"/>
              <w:ind w:right="679"/>
              <w:jc w:val="right"/>
            </w:pPr>
            <w:r>
              <w:t>23</w:t>
            </w:r>
          </w:p>
        </w:tc>
      </w:tr>
      <w:tr w:rsidR="00541E33" w14:paraId="1707CBC3" w14:textId="77777777">
        <w:trPr>
          <w:trHeight w:val="436"/>
        </w:trPr>
        <w:tc>
          <w:tcPr>
            <w:tcW w:w="11246" w:type="dxa"/>
            <w:gridSpan w:val="7"/>
          </w:tcPr>
          <w:p w14:paraId="0C439069" w14:textId="77777777" w:rsidR="00541E33" w:rsidRDefault="007C609A">
            <w:pPr>
              <w:pStyle w:val="TableParagraph"/>
              <w:tabs>
                <w:tab w:val="left" w:pos="5253"/>
              </w:tabs>
              <w:spacing w:before="120"/>
              <w:ind w:left="635"/>
              <w:rPr>
                <w:sz w:val="20"/>
              </w:rPr>
            </w:pPr>
            <w:r>
              <w:rPr>
                <w:sz w:val="20"/>
              </w:rPr>
              <w:t>↓</w:t>
            </w:r>
            <w:r>
              <w:rPr>
                <w:sz w:val="20"/>
              </w:rPr>
              <w:tab/>
              <w:t>In-State Total (Direct and Multiplier)</w:t>
            </w:r>
            <w:r>
              <w:rPr>
                <w:spacing w:val="-1"/>
                <w:sz w:val="20"/>
              </w:rPr>
              <w:t xml:space="preserve"> </w:t>
            </w:r>
            <w:r>
              <w:rPr>
                <w:sz w:val="20"/>
              </w:rPr>
              <w:t>Impacts</w:t>
            </w:r>
          </w:p>
        </w:tc>
      </w:tr>
      <w:tr w:rsidR="00541E33" w14:paraId="388F5B94" w14:textId="77777777">
        <w:trPr>
          <w:trHeight w:val="429"/>
        </w:trPr>
        <w:tc>
          <w:tcPr>
            <w:tcW w:w="4514" w:type="dxa"/>
            <w:gridSpan w:val="3"/>
          </w:tcPr>
          <w:p w14:paraId="2120B37C" w14:textId="77777777" w:rsidR="00541E33" w:rsidRDefault="007C609A">
            <w:pPr>
              <w:pStyle w:val="TableParagraph"/>
              <w:tabs>
                <w:tab w:val="left" w:pos="3465"/>
              </w:tabs>
              <w:spacing w:before="76"/>
              <w:ind w:left="1576"/>
            </w:pPr>
            <w:r>
              <w:rPr>
                <w:sz w:val="16"/>
              </w:rPr>
              <w:t>Jobs</w:t>
            </w:r>
            <w:r>
              <w:rPr>
                <w:spacing w:val="-3"/>
                <w:sz w:val="16"/>
              </w:rPr>
              <w:t xml:space="preserve"> </w:t>
            </w:r>
            <w:r>
              <w:rPr>
                <w:sz w:val="16"/>
              </w:rPr>
              <w:t>(person-years)</w:t>
            </w:r>
            <w:r>
              <w:rPr>
                <w:sz w:val="16"/>
              </w:rPr>
              <w:tab/>
            </w:r>
            <w:r>
              <w:rPr>
                <w:position w:val="-6"/>
              </w:rPr>
              <w:t>14,845</w:t>
            </w:r>
          </w:p>
        </w:tc>
        <w:tc>
          <w:tcPr>
            <w:tcW w:w="1608" w:type="dxa"/>
            <w:tcBorders>
              <w:top w:val="single" w:sz="4" w:space="0" w:color="000000"/>
            </w:tcBorders>
          </w:tcPr>
          <w:p w14:paraId="7E9265FF" w14:textId="77777777" w:rsidR="00541E33" w:rsidRDefault="007C609A">
            <w:pPr>
              <w:pStyle w:val="TableParagraph"/>
              <w:spacing w:before="87"/>
              <w:ind w:right="446"/>
              <w:jc w:val="right"/>
            </w:pPr>
            <w:r>
              <w:t>96,819</w:t>
            </w:r>
          </w:p>
        </w:tc>
        <w:tc>
          <w:tcPr>
            <w:tcW w:w="1548" w:type="dxa"/>
            <w:tcBorders>
              <w:top w:val="single" w:sz="4" w:space="0" w:color="000000"/>
            </w:tcBorders>
          </w:tcPr>
          <w:p w14:paraId="515FF28E" w14:textId="77777777" w:rsidR="00541E33" w:rsidRDefault="007C609A">
            <w:pPr>
              <w:pStyle w:val="TableParagraph"/>
              <w:spacing w:before="87"/>
              <w:ind w:right="491"/>
              <w:jc w:val="right"/>
            </w:pPr>
            <w:r>
              <w:t>30,176</w:t>
            </w:r>
          </w:p>
        </w:tc>
        <w:tc>
          <w:tcPr>
            <w:tcW w:w="1639" w:type="dxa"/>
            <w:tcBorders>
              <w:top w:val="single" w:sz="4" w:space="0" w:color="000000"/>
            </w:tcBorders>
          </w:tcPr>
          <w:p w14:paraId="68E9026E" w14:textId="77777777" w:rsidR="00541E33" w:rsidRDefault="007C609A">
            <w:pPr>
              <w:pStyle w:val="TableParagraph"/>
              <w:spacing w:before="87"/>
              <w:ind w:right="648"/>
              <w:jc w:val="right"/>
            </w:pPr>
            <w:r>
              <w:t>7,388</w:t>
            </w:r>
          </w:p>
        </w:tc>
        <w:tc>
          <w:tcPr>
            <w:tcW w:w="1937" w:type="dxa"/>
            <w:tcBorders>
              <w:top w:val="single" w:sz="4" w:space="0" w:color="000000"/>
            </w:tcBorders>
          </w:tcPr>
          <w:p w14:paraId="4E0F35CA" w14:textId="77777777" w:rsidR="00541E33" w:rsidRDefault="007C609A">
            <w:pPr>
              <w:pStyle w:val="TableParagraph"/>
              <w:spacing w:before="87"/>
              <w:ind w:right="677"/>
              <w:jc w:val="right"/>
            </w:pPr>
            <w:r>
              <w:t>12,835</w:t>
            </w:r>
          </w:p>
        </w:tc>
      </w:tr>
      <w:tr w:rsidR="00541E33" w14:paraId="361DFBB7" w14:textId="77777777">
        <w:trPr>
          <w:trHeight w:val="416"/>
        </w:trPr>
        <w:tc>
          <w:tcPr>
            <w:tcW w:w="1497" w:type="dxa"/>
          </w:tcPr>
          <w:p w14:paraId="6EB90465" w14:textId="77777777" w:rsidR="00541E33" w:rsidRDefault="007C609A">
            <w:pPr>
              <w:pStyle w:val="TableParagraph"/>
              <w:spacing w:before="79"/>
              <w:ind w:left="374"/>
              <w:rPr>
                <w:sz w:val="20"/>
              </w:rPr>
            </w:pPr>
            <w:r>
              <w:rPr>
                <w:sz w:val="20"/>
              </w:rPr>
              <w:t>STATE</w:t>
            </w:r>
          </w:p>
        </w:tc>
        <w:tc>
          <w:tcPr>
            <w:tcW w:w="1659" w:type="dxa"/>
          </w:tcPr>
          <w:p w14:paraId="4AEA8968" w14:textId="77777777" w:rsidR="00541E33" w:rsidRDefault="007C609A">
            <w:pPr>
              <w:pStyle w:val="TableParagraph"/>
              <w:spacing w:before="81"/>
              <w:ind w:left="79"/>
              <w:rPr>
                <w:sz w:val="16"/>
              </w:rPr>
            </w:pPr>
            <w:r>
              <w:rPr>
                <w:sz w:val="16"/>
              </w:rPr>
              <w:t>Income ($ million)</w:t>
            </w:r>
          </w:p>
        </w:tc>
        <w:tc>
          <w:tcPr>
            <w:tcW w:w="1358" w:type="dxa"/>
          </w:tcPr>
          <w:p w14:paraId="22A63838" w14:textId="77777777" w:rsidR="00541E33" w:rsidRDefault="007C609A">
            <w:pPr>
              <w:pStyle w:val="TableParagraph"/>
              <w:spacing w:before="80"/>
              <w:ind w:right="443"/>
              <w:jc w:val="right"/>
            </w:pPr>
            <w:r>
              <w:t>351</w:t>
            </w:r>
          </w:p>
        </w:tc>
        <w:tc>
          <w:tcPr>
            <w:tcW w:w="1608" w:type="dxa"/>
          </w:tcPr>
          <w:p w14:paraId="5DC78339" w14:textId="77777777" w:rsidR="00541E33" w:rsidRDefault="007C609A">
            <w:pPr>
              <w:pStyle w:val="TableParagraph"/>
              <w:spacing w:before="80"/>
              <w:ind w:right="446"/>
              <w:jc w:val="right"/>
            </w:pPr>
            <w:r>
              <w:t>2,571</w:t>
            </w:r>
          </w:p>
        </w:tc>
        <w:tc>
          <w:tcPr>
            <w:tcW w:w="1548" w:type="dxa"/>
          </w:tcPr>
          <w:p w14:paraId="4A021B77" w14:textId="77777777" w:rsidR="00541E33" w:rsidRDefault="007C609A">
            <w:pPr>
              <w:pStyle w:val="TableParagraph"/>
              <w:spacing w:before="80"/>
              <w:ind w:right="492"/>
              <w:jc w:val="right"/>
            </w:pPr>
            <w:r>
              <w:t>714</w:t>
            </w:r>
          </w:p>
        </w:tc>
        <w:tc>
          <w:tcPr>
            <w:tcW w:w="1639" w:type="dxa"/>
          </w:tcPr>
          <w:p w14:paraId="4DE48470" w14:textId="77777777" w:rsidR="00541E33" w:rsidRDefault="007C609A">
            <w:pPr>
              <w:pStyle w:val="TableParagraph"/>
              <w:spacing w:before="80"/>
              <w:ind w:right="650"/>
              <w:jc w:val="right"/>
            </w:pPr>
            <w:r>
              <w:t>132</w:t>
            </w:r>
          </w:p>
        </w:tc>
        <w:tc>
          <w:tcPr>
            <w:tcW w:w="1937" w:type="dxa"/>
          </w:tcPr>
          <w:p w14:paraId="52B99F38" w14:textId="77777777" w:rsidR="00541E33" w:rsidRDefault="007C609A">
            <w:pPr>
              <w:pStyle w:val="TableParagraph"/>
              <w:spacing w:before="80"/>
              <w:ind w:right="679"/>
              <w:jc w:val="right"/>
            </w:pPr>
            <w:r>
              <w:t>256</w:t>
            </w:r>
          </w:p>
        </w:tc>
      </w:tr>
      <w:tr w:rsidR="00541E33" w14:paraId="6FC2A3BD" w14:textId="77777777">
        <w:trPr>
          <w:trHeight w:val="414"/>
        </w:trPr>
        <w:tc>
          <w:tcPr>
            <w:tcW w:w="1497" w:type="dxa"/>
          </w:tcPr>
          <w:p w14:paraId="374E6330" w14:textId="77777777" w:rsidR="00541E33" w:rsidRDefault="007C609A">
            <w:pPr>
              <w:pStyle w:val="TableParagraph"/>
              <w:spacing w:before="76"/>
              <w:ind w:left="97"/>
              <w:rPr>
                <w:sz w:val="20"/>
              </w:rPr>
            </w:pPr>
            <w:r>
              <w:rPr>
                <w:sz w:val="20"/>
              </w:rPr>
              <w:t>PORTION OF</w:t>
            </w:r>
          </w:p>
        </w:tc>
        <w:tc>
          <w:tcPr>
            <w:tcW w:w="1659" w:type="dxa"/>
          </w:tcPr>
          <w:p w14:paraId="553FFBC2" w14:textId="77777777" w:rsidR="00541E33" w:rsidRDefault="007C609A">
            <w:pPr>
              <w:pStyle w:val="TableParagraph"/>
              <w:spacing w:before="77"/>
              <w:ind w:left="79"/>
              <w:rPr>
                <w:sz w:val="16"/>
              </w:rPr>
            </w:pPr>
            <w:r>
              <w:rPr>
                <w:sz w:val="16"/>
              </w:rPr>
              <w:t>GDP* ($ million)</w:t>
            </w:r>
          </w:p>
        </w:tc>
        <w:tc>
          <w:tcPr>
            <w:tcW w:w="1358" w:type="dxa"/>
          </w:tcPr>
          <w:p w14:paraId="12AA1AB8" w14:textId="77777777" w:rsidR="00541E33" w:rsidRDefault="007C609A">
            <w:pPr>
              <w:pStyle w:val="TableParagraph"/>
              <w:spacing w:before="76"/>
              <w:ind w:right="443"/>
              <w:jc w:val="right"/>
            </w:pPr>
            <w:r>
              <w:t>522</w:t>
            </w:r>
          </w:p>
        </w:tc>
        <w:tc>
          <w:tcPr>
            <w:tcW w:w="1608" w:type="dxa"/>
          </w:tcPr>
          <w:p w14:paraId="22CFC522" w14:textId="77777777" w:rsidR="00541E33" w:rsidRDefault="007C609A">
            <w:pPr>
              <w:pStyle w:val="TableParagraph"/>
              <w:spacing w:before="76"/>
              <w:ind w:right="446"/>
              <w:jc w:val="right"/>
            </w:pPr>
            <w:r>
              <w:t>4,056</w:t>
            </w:r>
          </w:p>
        </w:tc>
        <w:tc>
          <w:tcPr>
            <w:tcW w:w="1548" w:type="dxa"/>
          </w:tcPr>
          <w:p w14:paraId="17CA7D59" w14:textId="77777777" w:rsidR="00541E33" w:rsidRDefault="007C609A">
            <w:pPr>
              <w:pStyle w:val="TableParagraph"/>
              <w:spacing w:before="76"/>
              <w:ind w:right="491"/>
              <w:jc w:val="right"/>
            </w:pPr>
            <w:r>
              <w:t>1,090</w:t>
            </w:r>
          </w:p>
        </w:tc>
        <w:tc>
          <w:tcPr>
            <w:tcW w:w="1639" w:type="dxa"/>
          </w:tcPr>
          <w:p w14:paraId="4E378A8F" w14:textId="77777777" w:rsidR="00541E33" w:rsidRDefault="007C609A">
            <w:pPr>
              <w:pStyle w:val="TableParagraph"/>
              <w:spacing w:before="76"/>
              <w:ind w:right="650"/>
              <w:jc w:val="right"/>
            </w:pPr>
            <w:r>
              <w:t>218</w:t>
            </w:r>
          </w:p>
        </w:tc>
        <w:tc>
          <w:tcPr>
            <w:tcW w:w="1937" w:type="dxa"/>
          </w:tcPr>
          <w:p w14:paraId="43CB77E0" w14:textId="77777777" w:rsidR="00541E33" w:rsidRDefault="007C609A">
            <w:pPr>
              <w:pStyle w:val="TableParagraph"/>
              <w:spacing w:before="76"/>
              <w:ind w:right="679"/>
              <w:jc w:val="right"/>
            </w:pPr>
            <w:r>
              <w:t>393</w:t>
            </w:r>
          </w:p>
        </w:tc>
      </w:tr>
      <w:tr w:rsidR="00541E33" w14:paraId="3CEDD5D7" w14:textId="77777777">
        <w:trPr>
          <w:trHeight w:val="413"/>
        </w:trPr>
        <w:tc>
          <w:tcPr>
            <w:tcW w:w="1497" w:type="dxa"/>
          </w:tcPr>
          <w:p w14:paraId="191081EC" w14:textId="77777777" w:rsidR="00541E33" w:rsidRDefault="007C609A">
            <w:pPr>
              <w:pStyle w:val="TableParagraph"/>
              <w:spacing w:before="76"/>
              <w:ind w:left="170"/>
              <w:rPr>
                <w:sz w:val="20"/>
              </w:rPr>
            </w:pPr>
            <w:r>
              <w:rPr>
                <w:sz w:val="20"/>
              </w:rPr>
              <w:t>NATIONAL</w:t>
            </w:r>
          </w:p>
        </w:tc>
        <w:tc>
          <w:tcPr>
            <w:tcW w:w="1659" w:type="dxa"/>
          </w:tcPr>
          <w:p w14:paraId="295502BE" w14:textId="77777777" w:rsidR="00541E33" w:rsidRDefault="007C609A">
            <w:pPr>
              <w:pStyle w:val="TableParagraph"/>
              <w:spacing w:before="111"/>
              <w:ind w:left="79"/>
              <w:rPr>
                <w:sz w:val="16"/>
              </w:rPr>
            </w:pPr>
            <w:r>
              <w:rPr>
                <w:sz w:val="16"/>
              </w:rPr>
              <w:t>Output ($ millions)</w:t>
            </w:r>
          </w:p>
        </w:tc>
        <w:tc>
          <w:tcPr>
            <w:tcW w:w="1358" w:type="dxa"/>
          </w:tcPr>
          <w:p w14:paraId="3D56FBDB" w14:textId="77777777" w:rsidR="00541E33" w:rsidRDefault="007C609A">
            <w:pPr>
              <w:pStyle w:val="TableParagraph"/>
              <w:spacing w:before="76"/>
              <w:ind w:right="439"/>
              <w:jc w:val="right"/>
            </w:pPr>
            <w:r>
              <w:t>1,081</w:t>
            </w:r>
          </w:p>
        </w:tc>
        <w:tc>
          <w:tcPr>
            <w:tcW w:w="1608" w:type="dxa"/>
          </w:tcPr>
          <w:p w14:paraId="4D08C950" w14:textId="77777777" w:rsidR="00541E33" w:rsidRDefault="007C609A">
            <w:pPr>
              <w:pStyle w:val="TableParagraph"/>
              <w:spacing w:before="76"/>
              <w:ind w:right="446"/>
              <w:jc w:val="right"/>
            </w:pPr>
            <w:r>
              <w:t>8,503</w:t>
            </w:r>
          </w:p>
        </w:tc>
        <w:tc>
          <w:tcPr>
            <w:tcW w:w="1548" w:type="dxa"/>
          </w:tcPr>
          <w:p w14:paraId="651FEA36" w14:textId="77777777" w:rsidR="00541E33" w:rsidRDefault="007C609A">
            <w:pPr>
              <w:pStyle w:val="TableParagraph"/>
              <w:spacing w:before="76"/>
              <w:ind w:right="491"/>
              <w:jc w:val="right"/>
            </w:pPr>
            <w:r>
              <w:t>2,312</w:t>
            </w:r>
          </w:p>
        </w:tc>
        <w:tc>
          <w:tcPr>
            <w:tcW w:w="1639" w:type="dxa"/>
          </w:tcPr>
          <w:p w14:paraId="146905E4" w14:textId="77777777" w:rsidR="00541E33" w:rsidRDefault="007C609A">
            <w:pPr>
              <w:pStyle w:val="TableParagraph"/>
              <w:spacing w:before="76"/>
              <w:ind w:right="650"/>
              <w:jc w:val="right"/>
            </w:pPr>
            <w:r>
              <w:t>427</w:t>
            </w:r>
          </w:p>
        </w:tc>
        <w:tc>
          <w:tcPr>
            <w:tcW w:w="1937" w:type="dxa"/>
          </w:tcPr>
          <w:p w14:paraId="1C13C15D" w14:textId="77777777" w:rsidR="00541E33" w:rsidRDefault="007C609A">
            <w:pPr>
              <w:pStyle w:val="TableParagraph"/>
              <w:spacing w:before="76"/>
              <w:ind w:right="679"/>
              <w:jc w:val="right"/>
            </w:pPr>
            <w:r>
              <w:t>820</w:t>
            </w:r>
          </w:p>
        </w:tc>
      </w:tr>
      <w:tr w:rsidR="00541E33" w14:paraId="1323A71D" w14:textId="77777777">
        <w:trPr>
          <w:trHeight w:val="412"/>
        </w:trPr>
        <w:tc>
          <w:tcPr>
            <w:tcW w:w="1497" w:type="dxa"/>
          </w:tcPr>
          <w:p w14:paraId="0B3176C5" w14:textId="77777777" w:rsidR="00541E33" w:rsidRDefault="007C609A">
            <w:pPr>
              <w:pStyle w:val="TableParagraph"/>
              <w:spacing w:before="97"/>
              <w:ind w:left="357"/>
              <w:rPr>
                <w:sz w:val="20"/>
              </w:rPr>
            </w:pPr>
            <w:r>
              <w:rPr>
                <w:sz w:val="20"/>
              </w:rPr>
              <w:t>TOTAL</w:t>
            </w:r>
          </w:p>
        </w:tc>
        <w:tc>
          <w:tcPr>
            <w:tcW w:w="1659" w:type="dxa"/>
          </w:tcPr>
          <w:p w14:paraId="03A618FF" w14:textId="77777777" w:rsidR="00541E33" w:rsidRDefault="007C609A">
            <w:pPr>
              <w:pStyle w:val="TableParagraph"/>
              <w:spacing w:before="77"/>
              <w:ind w:left="79"/>
              <w:rPr>
                <w:sz w:val="16"/>
              </w:rPr>
            </w:pPr>
            <w:r>
              <w:rPr>
                <w:sz w:val="16"/>
              </w:rPr>
              <w:t>Taxes ($ million)</w:t>
            </w:r>
          </w:p>
        </w:tc>
        <w:tc>
          <w:tcPr>
            <w:tcW w:w="1358" w:type="dxa"/>
          </w:tcPr>
          <w:p w14:paraId="16198F4F" w14:textId="77777777" w:rsidR="00541E33" w:rsidRDefault="007C609A">
            <w:pPr>
              <w:pStyle w:val="TableParagraph"/>
              <w:spacing w:before="76"/>
              <w:ind w:right="443"/>
              <w:jc w:val="right"/>
            </w:pPr>
            <w:r>
              <w:t>154</w:t>
            </w:r>
          </w:p>
        </w:tc>
        <w:tc>
          <w:tcPr>
            <w:tcW w:w="1608" w:type="dxa"/>
          </w:tcPr>
          <w:p w14:paraId="6D9B84AA" w14:textId="77777777" w:rsidR="00541E33" w:rsidRDefault="007C609A">
            <w:pPr>
              <w:pStyle w:val="TableParagraph"/>
              <w:spacing w:before="76"/>
              <w:ind w:right="446"/>
              <w:jc w:val="right"/>
            </w:pPr>
            <w:r>
              <w:t>1,309</w:t>
            </w:r>
          </w:p>
        </w:tc>
        <w:tc>
          <w:tcPr>
            <w:tcW w:w="1548" w:type="dxa"/>
          </w:tcPr>
          <w:p w14:paraId="023D6C17" w14:textId="77777777" w:rsidR="00541E33" w:rsidRDefault="007C609A">
            <w:pPr>
              <w:pStyle w:val="TableParagraph"/>
              <w:spacing w:before="76"/>
              <w:ind w:right="492"/>
              <w:jc w:val="right"/>
            </w:pPr>
            <w:r>
              <w:t>364</w:t>
            </w:r>
          </w:p>
        </w:tc>
        <w:tc>
          <w:tcPr>
            <w:tcW w:w="1639" w:type="dxa"/>
          </w:tcPr>
          <w:p w14:paraId="09686B6D" w14:textId="77777777" w:rsidR="00541E33" w:rsidRDefault="007C609A">
            <w:pPr>
              <w:pStyle w:val="TableParagraph"/>
              <w:spacing w:before="76"/>
              <w:ind w:right="650"/>
              <w:jc w:val="right"/>
            </w:pPr>
            <w:r>
              <w:t>70</w:t>
            </w:r>
          </w:p>
        </w:tc>
        <w:tc>
          <w:tcPr>
            <w:tcW w:w="1937" w:type="dxa"/>
          </w:tcPr>
          <w:p w14:paraId="05EDE981" w14:textId="77777777" w:rsidR="00541E33" w:rsidRDefault="007C609A">
            <w:pPr>
              <w:pStyle w:val="TableParagraph"/>
              <w:spacing w:before="76"/>
              <w:ind w:right="679"/>
              <w:jc w:val="right"/>
            </w:pPr>
            <w:r>
              <w:t>127</w:t>
            </w:r>
          </w:p>
        </w:tc>
      </w:tr>
      <w:tr w:rsidR="00541E33" w14:paraId="2433AA37" w14:textId="77777777">
        <w:trPr>
          <w:trHeight w:val="419"/>
        </w:trPr>
        <w:tc>
          <w:tcPr>
            <w:tcW w:w="1497" w:type="dxa"/>
          </w:tcPr>
          <w:p w14:paraId="59CEC307" w14:textId="77777777" w:rsidR="00541E33" w:rsidRDefault="007C609A">
            <w:pPr>
              <w:pStyle w:val="TableParagraph"/>
              <w:spacing w:before="97"/>
              <w:ind w:left="251"/>
              <w:rPr>
                <w:sz w:val="20"/>
              </w:rPr>
            </w:pPr>
            <w:r>
              <w:rPr>
                <w:sz w:val="20"/>
              </w:rPr>
              <w:t>IMPACTS</w:t>
            </w:r>
          </w:p>
        </w:tc>
        <w:tc>
          <w:tcPr>
            <w:tcW w:w="1659" w:type="dxa"/>
          </w:tcPr>
          <w:p w14:paraId="6C1CBF07" w14:textId="77777777" w:rsidR="00541E33" w:rsidRDefault="007C609A">
            <w:pPr>
              <w:pStyle w:val="TableParagraph"/>
              <w:spacing w:before="77"/>
              <w:ind w:left="120"/>
              <w:rPr>
                <w:i/>
                <w:sz w:val="16"/>
              </w:rPr>
            </w:pPr>
            <w:r>
              <w:rPr>
                <w:i/>
                <w:sz w:val="16"/>
              </w:rPr>
              <w:t>Federal ($ million)</w:t>
            </w:r>
          </w:p>
        </w:tc>
        <w:tc>
          <w:tcPr>
            <w:tcW w:w="1358" w:type="dxa"/>
          </w:tcPr>
          <w:p w14:paraId="25D9676E" w14:textId="77777777" w:rsidR="00541E33" w:rsidRDefault="007C609A">
            <w:pPr>
              <w:pStyle w:val="TableParagraph"/>
              <w:spacing w:before="76"/>
              <w:ind w:right="443"/>
              <w:jc w:val="right"/>
            </w:pPr>
            <w:r>
              <w:t>106</w:t>
            </w:r>
          </w:p>
        </w:tc>
        <w:tc>
          <w:tcPr>
            <w:tcW w:w="1608" w:type="dxa"/>
          </w:tcPr>
          <w:p w14:paraId="2061B26A" w14:textId="77777777" w:rsidR="00541E33" w:rsidRDefault="007C609A">
            <w:pPr>
              <w:pStyle w:val="TableParagraph"/>
              <w:spacing w:before="76"/>
              <w:ind w:right="449"/>
              <w:jc w:val="right"/>
            </w:pPr>
            <w:r>
              <w:t>790</w:t>
            </w:r>
          </w:p>
        </w:tc>
        <w:tc>
          <w:tcPr>
            <w:tcW w:w="1548" w:type="dxa"/>
          </w:tcPr>
          <w:p w14:paraId="5F0662F9" w14:textId="77777777" w:rsidR="00541E33" w:rsidRDefault="007C609A">
            <w:pPr>
              <w:pStyle w:val="TableParagraph"/>
              <w:spacing w:before="76"/>
              <w:ind w:right="492"/>
              <w:jc w:val="right"/>
            </w:pPr>
            <w:r>
              <w:t>220</w:t>
            </w:r>
          </w:p>
        </w:tc>
        <w:tc>
          <w:tcPr>
            <w:tcW w:w="1639" w:type="dxa"/>
          </w:tcPr>
          <w:p w14:paraId="130FDBD4" w14:textId="77777777" w:rsidR="00541E33" w:rsidRDefault="007C609A">
            <w:pPr>
              <w:pStyle w:val="TableParagraph"/>
              <w:spacing w:before="76"/>
              <w:ind w:right="650"/>
              <w:jc w:val="right"/>
            </w:pPr>
            <w:r>
              <w:t>41</w:t>
            </w:r>
          </w:p>
        </w:tc>
        <w:tc>
          <w:tcPr>
            <w:tcW w:w="1937" w:type="dxa"/>
          </w:tcPr>
          <w:p w14:paraId="627100AC" w14:textId="77777777" w:rsidR="00541E33" w:rsidRDefault="007C609A">
            <w:pPr>
              <w:pStyle w:val="TableParagraph"/>
              <w:spacing w:before="76"/>
              <w:ind w:right="679"/>
              <w:jc w:val="right"/>
            </w:pPr>
            <w:r>
              <w:t>79</w:t>
            </w:r>
          </w:p>
        </w:tc>
      </w:tr>
      <w:tr w:rsidR="00541E33" w14:paraId="7E85EED4" w14:textId="77777777">
        <w:trPr>
          <w:trHeight w:val="429"/>
        </w:trPr>
        <w:tc>
          <w:tcPr>
            <w:tcW w:w="4514" w:type="dxa"/>
            <w:gridSpan w:val="3"/>
          </w:tcPr>
          <w:p w14:paraId="6D15D0C0" w14:textId="77777777" w:rsidR="00541E33" w:rsidRDefault="007C609A">
            <w:pPr>
              <w:pStyle w:val="TableParagraph"/>
              <w:tabs>
                <w:tab w:val="right" w:pos="4069"/>
              </w:tabs>
              <w:spacing w:before="70"/>
              <w:ind w:left="1658"/>
            </w:pPr>
            <w:r>
              <w:rPr>
                <w:i/>
                <w:sz w:val="16"/>
              </w:rPr>
              <w:t>State</w:t>
            </w:r>
            <w:r>
              <w:rPr>
                <w:i/>
                <w:spacing w:val="-3"/>
                <w:sz w:val="16"/>
              </w:rPr>
              <w:t xml:space="preserve"> </w:t>
            </w:r>
            <w:r>
              <w:rPr>
                <w:i/>
                <w:sz w:val="16"/>
              </w:rPr>
              <w:t>($ million)</w:t>
            </w:r>
            <w:r>
              <w:rPr>
                <w:i/>
                <w:position w:val="-6"/>
                <w:sz w:val="16"/>
              </w:rPr>
              <w:tab/>
            </w:r>
            <w:r>
              <w:rPr>
                <w:position w:val="-6"/>
              </w:rPr>
              <w:t>24</w:t>
            </w:r>
          </w:p>
        </w:tc>
        <w:tc>
          <w:tcPr>
            <w:tcW w:w="1608" w:type="dxa"/>
          </w:tcPr>
          <w:p w14:paraId="78F64E9B" w14:textId="77777777" w:rsidR="00541E33" w:rsidRDefault="007C609A">
            <w:pPr>
              <w:pStyle w:val="TableParagraph"/>
              <w:spacing w:before="81"/>
              <w:ind w:right="449"/>
              <w:jc w:val="right"/>
            </w:pPr>
            <w:r>
              <w:t>342</w:t>
            </w:r>
          </w:p>
        </w:tc>
        <w:tc>
          <w:tcPr>
            <w:tcW w:w="1548" w:type="dxa"/>
          </w:tcPr>
          <w:p w14:paraId="1C329010" w14:textId="77777777" w:rsidR="00541E33" w:rsidRDefault="007C609A">
            <w:pPr>
              <w:pStyle w:val="TableParagraph"/>
              <w:spacing w:before="81"/>
              <w:ind w:right="492"/>
              <w:jc w:val="right"/>
            </w:pPr>
            <w:r>
              <w:t>80</w:t>
            </w:r>
          </w:p>
        </w:tc>
        <w:tc>
          <w:tcPr>
            <w:tcW w:w="1639" w:type="dxa"/>
          </w:tcPr>
          <w:p w14:paraId="5ACD841C" w14:textId="77777777" w:rsidR="00541E33" w:rsidRDefault="007C609A">
            <w:pPr>
              <w:pStyle w:val="TableParagraph"/>
              <w:spacing w:before="81"/>
              <w:ind w:right="650"/>
              <w:jc w:val="right"/>
            </w:pPr>
            <w:r>
              <w:t>18</w:t>
            </w:r>
          </w:p>
        </w:tc>
        <w:tc>
          <w:tcPr>
            <w:tcW w:w="1937" w:type="dxa"/>
          </w:tcPr>
          <w:p w14:paraId="19521F42" w14:textId="77777777" w:rsidR="00541E33" w:rsidRDefault="007C609A">
            <w:pPr>
              <w:pStyle w:val="TableParagraph"/>
              <w:spacing w:before="81"/>
              <w:ind w:right="679"/>
              <w:jc w:val="right"/>
            </w:pPr>
            <w:r>
              <w:t>29</w:t>
            </w:r>
          </w:p>
        </w:tc>
      </w:tr>
      <w:tr w:rsidR="00541E33" w14:paraId="0D41C688" w14:textId="77777777">
        <w:trPr>
          <w:trHeight w:val="339"/>
        </w:trPr>
        <w:tc>
          <w:tcPr>
            <w:tcW w:w="4514" w:type="dxa"/>
            <w:gridSpan w:val="3"/>
          </w:tcPr>
          <w:p w14:paraId="732842A2" w14:textId="77777777" w:rsidR="00541E33" w:rsidRDefault="007C609A">
            <w:pPr>
              <w:pStyle w:val="TableParagraph"/>
              <w:tabs>
                <w:tab w:val="right" w:pos="4069"/>
              </w:tabs>
              <w:spacing w:before="75" w:line="244" w:lineRule="exact"/>
              <w:ind w:left="1658"/>
            </w:pPr>
            <w:r>
              <w:rPr>
                <w:i/>
                <w:sz w:val="16"/>
              </w:rPr>
              <w:t>Local ($ million)</w:t>
            </w:r>
            <w:r>
              <w:rPr>
                <w:i/>
                <w:position w:val="-6"/>
                <w:sz w:val="16"/>
              </w:rPr>
              <w:tab/>
            </w:r>
            <w:r>
              <w:rPr>
                <w:position w:val="-6"/>
              </w:rPr>
              <w:t>25</w:t>
            </w:r>
          </w:p>
        </w:tc>
        <w:tc>
          <w:tcPr>
            <w:tcW w:w="1608" w:type="dxa"/>
          </w:tcPr>
          <w:p w14:paraId="6A91385C" w14:textId="77777777" w:rsidR="00541E33" w:rsidRDefault="007C609A">
            <w:pPr>
              <w:pStyle w:val="TableParagraph"/>
              <w:spacing w:before="86" w:line="233" w:lineRule="exact"/>
              <w:ind w:right="449"/>
              <w:jc w:val="right"/>
            </w:pPr>
            <w:r>
              <w:t>177</w:t>
            </w:r>
          </w:p>
        </w:tc>
        <w:tc>
          <w:tcPr>
            <w:tcW w:w="1548" w:type="dxa"/>
          </w:tcPr>
          <w:p w14:paraId="602C16D5" w14:textId="77777777" w:rsidR="00541E33" w:rsidRDefault="007C609A">
            <w:pPr>
              <w:pStyle w:val="TableParagraph"/>
              <w:spacing w:before="86" w:line="233" w:lineRule="exact"/>
              <w:ind w:right="492"/>
              <w:jc w:val="right"/>
            </w:pPr>
            <w:r>
              <w:t>64</w:t>
            </w:r>
          </w:p>
        </w:tc>
        <w:tc>
          <w:tcPr>
            <w:tcW w:w="1639" w:type="dxa"/>
          </w:tcPr>
          <w:p w14:paraId="1674DB6C" w14:textId="77777777" w:rsidR="00541E33" w:rsidRDefault="007C609A">
            <w:pPr>
              <w:pStyle w:val="TableParagraph"/>
              <w:spacing w:before="86" w:line="233" w:lineRule="exact"/>
              <w:ind w:right="650"/>
              <w:jc w:val="right"/>
            </w:pPr>
            <w:r>
              <w:t>12</w:t>
            </w:r>
          </w:p>
        </w:tc>
        <w:tc>
          <w:tcPr>
            <w:tcW w:w="1937" w:type="dxa"/>
          </w:tcPr>
          <w:p w14:paraId="1C12833F" w14:textId="77777777" w:rsidR="00541E33" w:rsidRDefault="007C609A">
            <w:pPr>
              <w:pStyle w:val="TableParagraph"/>
              <w:spacing w:before="86" w:line="233" w:lineRule="exact"/>
              <w:ind w:right="679"/>
              <w:jc w:val="right"/>
            </w:pPr>
            <w:r>
              <w:t>19</w:t>
            </w:r>
          </w:p>
        </w:tc>
      </w:tr>
    </w:tbl>
    <w:p w14:paraId="2F69FD30" w14:textId="77777777" w:rsidR="00541E33" w:rsidRDefault="00541E33">
      <w:pPr>
        <w:pStyle w:val="BodyText"/>
        <w:rPr>
          <w:sz w:val="27"/>
        </w:rPr>
      </w:pPr>
    </w:p>
    <w:p w14:paraId="1022F39B" w14:textId="77777777" w:rsidR="00541E33" w:rsidRDefault="007C609A">
      <w:pPr>
        <w:spacing w:before="91"/>
        <w:ind w:left="1988"/>
        <w:rPr>
          <w:sz w:val="20"/>
        </w:rPr>
      </w:pPr>
      <w:r>
        <w:rPr>
          <w:i/>
          <w:sz w:val="20"/>
        </w:rPr>
        <w:t xml:space="preserve">Source: </w:t>
      </w:r>
      <w:r>
        <w:rPr>
          <w:sz w:val="20"/>
        </w:rPr>
        <w:t>Rutgers University, Center for Urban Policy Research, 2017.</w:t>
      </w:r>
    </w:p>
    <w:p w14:paraId="27E83AA1" w14:textId="77777777" w:rsidR="00541E33" w:rsidRDefault="00541E33">
      <w:pPr>
        <w:pStyle w:val="BodyText"/>
        <w:spacing w:before="11"/>
        <w:rPr>
          <w:sz w:val="17"/>
        </w:rPr>
      </w:pPr>
    </w:p>
    <w:p w14:paraId="131E0A9B" w14:textId="77777777" w:rsidR="00541E33" w:rsidRDefault="007C609A">
      <w:pPr>
        <w:ind w:left="1988"/>
        <w:rPr>
          <w:sz w:val="20"/>
        </w:rPr>
      </w:pPr>
      <w:r>
        <w:rPr>
          <w:sz w:val="20"/>
        </w:rPr>
        <w:t>*GDP=Gross Domestic Product</w:t>
      </w:r>
    </w:p>
    <w:p w14:paraId="0289A72B" w14:textId="77777777" w:rsidR="00541E33" w:rsidRDefault="00541E33">
      <w:pPr>
        <w:pStyle w:val="BodyText"/>
        <w:spacing w:before="9"/>
        <w:rPr>
          <w:sz w:val="17"/>
        </w:rPr>
      </w:pPr>
    </w:p>
    <w:p w14:paraId="75DEBB57" w14:textId="77777777" w:rsidR="00541E33" w:rsidRDefault="007C609A">
      <w:pPr>
        <w:ind w:left="1988"/>
        <w:rPr>
          <w:sz w:val="20"/>
        </w:rPr>
      </w:pPr>
      <w:r>
        <w:rPr>
          <w:i/>
          <w:sz w:val="20"/>
        </w:rPr>
        <w:t xml:space="preserve">Note: </w:t>
      </w:r>
      <w:r>
        <w:rPr>
          <w:sz w:val="20"/>
        </w:rPr>
        <w:t>Totals may differ from indicated subtotals because of rounding.</w:t>
      </w:r>
    </w:p>
    <w:p w14:paraId="7CC5E493" w14:textId="77777777" w:rsidR="00541E33" w:rsidRDefault="00541E33">
      <w:pPr>
        <w:rPr>
          <w:sz w:val="20"/>
        </w:rPr>
        <w:sectPr w:rsidR="00541E33">
          <w:type w:val="continuous"/>
          <w:pgSz w:w="12240" w:h="15840"/>
          <w:pgMar w:top="320" w:right="400" w:bottom="0" w:left="380" w:header="720" w:footer="720" w:gutter="0"/>
          <w:cols w:space="720"/>
        </w:sectPr>
      </w:pPr>
    </w:p>
    <w:p w14:paraId="4EDEE8CB" w14:textId="77777777" w:rsidR="00541E33" w:rsidRDefault="007C609A">
      <w:pPr>
        <w:pStyle w:val="BodyText"/>
        <w:spacing w:before="63"/>
        <w:ind w:left="661" w:right="646"/>
        <w:jc w:val="center"/>
      </w:pPr>
      <w:r>
        <w:t>Table 6</w:t>
      </w:r>
    </w:p>
    <w:p w14:paraId="5895844B" w14:textId="77777777" w:rsidR="00541E33" w:rsidRDefault="007C609A">
      <w:pPr>
        <w:pStyle w:val="BodyText"/>
        <w:ind w:left="755"/>
      </w:pPr>
      <w:r>
        <w:t>Summary of the Estimated Annual Economic Impacts of Heritage Tourism in All Eight Route 66 States</w:t>
      </w:r>
    </w:p>
    <w:p w14:paraId="7B011532" w14:textId="77777777" w:rsidR="00541E33" w:rsidRDefault="00541E33">
      <w:pPr>
        <w:pStyle w:val="BodyText"/>
        <w:spacing w:before="6"/>
        <w:rPr>
          <w:sz w:val="11"/>
        </w:rPr>
      </w:pPr>
    </w:p>
    <w:tbl>
      <w:tblPr>
        <w:tblW w:w="0" w:type="auto"/>
        <w:tblInd w:w="335" w:type="dxa"/>
        <w:tblLayout w:type="fixed"/>
        <w:tblCellMar>
          <w:left w:w="0" w:type="dxa"/>
          <w:right w:w="0" w:type="dxa"/>
        </w:tblCellMar>
        <w:tblLook w:val="01E0" w:firstRow="1" w:lastRow="1" w:firstColumn="1" w:lastColumn="1" w:noHBand="0" w:noVBand="0"/>
      </w:tblPr>
      <w:tblGrid>
        <w:gridCol w:w="1620"/>
        <w:gridCol w:w="3794"/>
        <w:gridCol w:w="3396"/>
        <w:gridCol w:w="1989"/>
      </w:tblGrid>
      <w:tr w:rsidR="00541E33" w14:paraId="21D9ADBB" w14:textId="77777777">
        <w:trPr>
          <w:trHeight w:val="409"/>
        </w:trPr>
        <w:tc>
          <w:tcPr>
            <w:tcW w:w="1620" w:type="dxa"/>
            <w:tcBorders>
              <w:top w:val="single" w:sz="4" w:space="0" w:color="000000"/>
            </w:tcBorders>
          </w:tcPr>
          <w:p w14:paraId="73972B34" w14:textId="77777777" w:rsidR="00541E33" w:rsidRDefault="00541E33">
            <w:pPr>
              <w:pStyle w:val="TableParagraph"/>
              <w:rPr>
                <w:sz w:val="18"/>
              </w:rPr>
            </w:pPr>
          </w:p>
        </w:tc>
        <w:tc>
          <w:tcPr>
            <w:tcW w:w="3794" w:type="dxa"/>
            <w:vMerge w:val="restart"/>
            <w:tcBorders>
              <w:top w:val="single" w:sz="4" w:space="0" w:color="000000"/>
              <w:bottom w:val="single" w:sz="4" w:space="0" w:color="000000"/>
            </w:tcBorders>
          </w:tcPr>
          <w:p w14:paraId="09615677" w14:textId="77777777" w:rsidR="00541E33" w:rsidRDefault="007C609A">
            <w:pPr>
              <w:pStyle w:val="TableParagraph"/>
              <w:spacing w:before="118"/>
              <w:ind w:left="2688"/>
              <w:rPr>
                <w:sz w:val="20"/>
              </w:rPr>
            </w:pPr>
            <w:r>
              <w:rPr>
                <w:sz w:val="20"/>
              </w:rPr>
              <w:t>VI</w:t>
            </w:r>
          </w:p>
          <w:p w14:paraId="763ECE59" w14:textId="77777777" w:rsidR="00541E33" w:rsidRDefault="00541E33">
            <w:pPr>
              <w:pStyle w:val="TableParagraph"/>
              <w:rPr>
                <w:sz w:val="24"/>
              </w:rPr>
            </w:pPr>
          </w:p>
          <w:p w14:paraId="627F123C" w14:textId="77777777" w:rsidR="00541E33" w:rsidRDefault="007C609A">
            <w:pPr>
              <w:pStyle w:val="TableParagraph"/>
              <w:ind w:left="1939" w:right="144"/>
              <w:jc w:val="center"/>
              <w:rPr>
                <w:sz w:val="20"/>
              </w:rPr>
            </w:pPr>
            <w:r>
              <w:rPr>
                <w:sz w:val="20"/>
              </w:rPr>
              <w:t>New Mexico $0.346 billion</w:t>
            </w:r>
          </w:p>
          <w:p w14:paraId="3FEB62D6" w14:textId="77777777" w:rsidR="00541E33" w:rsidRDefault="00541E33">
            <w:pPr>
              <w:pStyle w:val="TableParagraph"/>
              <w:spacing w:before="10"/>
              <w:rPr>
                <w:sz w:val="23"/>
              </w:rPr>
            </w:pPr>
          </w:p>
          <w:p w14:paraId="443B79D1" w14:textId="77777777" w:rsidR="00541E33" w:rsidRDefault="007C609A">
            <w:pPr>
              <w:pStyle w:val="TableParagraph"/>
              <w:ind w:left="1939" w:right="144"/>
              <w:jc w:val="center"/>
              <w:rPr>
                <w:sz w:val="20"/>
              </w:rPr>
            </w:pPr>
            <w:r>
              <w:rPr>
                <w:sz w:val="20"/>
              </w:rPr>
              <w:t>Annually of heritage tourism</w:t>
            </w:r>
          </w:p>
          <w:p w14:paraId="38BD2B1B" w14:textId="77777777" w:rsidR="00541E33" w:rsidRDefault="00541E33">
            <w:pPr>
              <w:pStyle w:val="TableParagraph"/>
              <w:rPr>
                <w:sz w:val="24"/>
              </w:rPr>
            </w:pPr>
          </w:p>
          <w:p w14:paraId="4C2B7F07" w14:textId="77777777" w:rsidR="00541E33" w:rsidRDefault="007C609A">
            <w:pPr>
              <w:pStyle w:val="TableParagraph"/>
              <w:ind w:left="1939" w:right="144"/>
              <w:jc w:val="center"/>
              <w:rPr>
                <w:sz w:val="18"/>
              </w:rPr>
            </w:pPr>
            <w:r>
              <w:rPr>
                <w:sz w:val="18"/>
              </w:rPr>
              <w:t>expenditures results in:</w:t>
            </w:r>
          </w:p>
        </w:tc>
        <w:tc>
          <w:tcPr>
            <w:tcW w:w="3396" w:type="dxa"/>
            <w:vMerge w:val="restart"/>
            <w:tcBorders>
              <w:top w:val="single" w:sz="4" w:space="0" w:color="000000"/>
              <w:bottom w:val="single" w:sz="4" w:space="0" w:color="000000"/>
            </w:tcBorders>
          </w:tcPr>
          <w:p w14:paraId="3BB50FAD" w14:textId="77777777" w:rsidR="00541E33" w:rsidRDefault="007C609A">
            <w:pPr>
              <w:pStyle w:val="TableParagraph"/>
              <w:tabs>
                <w:tab w:val="right" w:pos="2769"/>
              </w:tabs>
              <w:spacing w:before="118"/>
              <w:ind w:left="751"/>
              <w:rPr>
                <w:sz w:val="20"/>
              </w:rPr>
            </w:pPr>
            <w:r>
              <w:rPr>
                <w:sz w:val="20"/>
              </w:rPr>
              <w:t>VII</w:t>
            </w:r>
            <w:r>
              <w:rPr>
                <w:sz w:val="20"/>
              </w:rPr>
              <w:tab/>
              <w:t>VIII</w:t>
            </w:r>
          </w:p>
          <w:p w14:paraId="2C273B69" w14:textId="77777777" w:rsidR="00541E33" w:rsidRDefault="00541E33">
            <w:pPr>
              <w:pStyle w:val="TableParagraph"/>
              <w:rPr>
                <w:sz w:val="24"/>
              </w:rPr>
            </w:pPr>
          </w:p>
          <w:p w14:paraId="781F03A2" w14:textId="77777777" w:rsidR="00541E33" w:rsidRDefault="007C609A">
            <w:pPr>
              <w:pStyle w:val="TableParagraph"/>
              <w:tabs>
                <w:tab w:val="left" w:pos="2054"/>
                <w:tab w:val="left" w:pos="2333"/>
              </w:tabs>
              <w:ind w:left="629" w:right="259" w:hanging="456"/>
              <w:rPr>
                <w:sz w:val="20"/>
              </w:rPr>
            </w:pPr>
            <w:r>
              <w:rPr>
                <w:sz w:val="20"/>
              </w:rPr>
              <w:t>Oklahoma</w:t>
            </w:r>
            <w:r>
              <w:rPr>
                <w:spacing w:val="-2"/>
                <w:sz w:val="20"/>
              </w:rPr>
              <w:t xml:space="preserve"> </w:t>
            </w:r>
            <w:r>
              <w:rPr>
                <w:sz w:val="20"/>
              </w:rPr>
              <w:t>$0.387</w:t>
            </w:r>
            <w:r>
              <w:rPr>
                <w:sz w:val="20"/>
              </w:rPr>
              <w:tab/>
              <w:t>Texas $3.392 billion</w:t>
            </w:r>
            <w:r>
              <w:rPr>
                <w:sz w:val="20"/>
              </w:rPr>
              <w:tab/>
            </w:r>
            <w:r>
              <w:rPr>
                <w:sz w:val="20"/>
              </w:rPr>
              <w:tab/>
              <w:t>billion</w:t>
            </w:r>
          </w:p>
          <w:p w14:paraId="58DB4B8C" w14:textId="77777777" w:rsidR="00541E33" w:rsidRDefault="00541E33">
            <w:pPr>
              <w:pStyle w:val="TableParagraph"/>
              <w:spacing w:before="10"/>
              <w:rPr>
                <w:sz w:val="23"/>
              </w:rPr>
            </w:pPr>
          </w:p>
          <w:p w14:paraId="6FEE10B3" w14:textId="77777777" w:rsidR="00541E33" w:rsidRDefault="007C609A">
            <w:pPr>
              <w:pStyle w:val="TableParagraph"/>
              <w:tabs>
                <w:tab w:val="left" w:pos="1941"/>
              </w:tabs>
              <w:ind w:left="238" w:right="147" w:firstLine="6"/>
              <w:jc w:val="center"/>
              <w:rPr>
                <w:sz w:val="20"/>
              </w:rPr>
            </w:pPr>
            <w:r>
              <w:rPr>
                <w:sz w:val="20"/>
              </w:rPr>
              <w:t>Annually</w:t>
            </w:r>
            <w:r>
              <w:rPr>
                <w:spacing w:val="-3"/>
                <w:sz w:val="20"/>
              </w:rPr>
              <w:t xml:space="preserve"> </w:t>
            </w:r>
            <w:r>
              <w:rPr>
                <w:sz w:val="20"/>
              </w:rPr>
              <w:t>of</w:t>
            </w:r>
            <w:r>
              <w:rPr>
                <w:sz w:val="20"/>
              </w:rPr>
              <w:tab/>
              <w:t>Annually of heritage</w:t>
            </w:r>
            <w:r>
              <w:rPr>
                <w:spacing w:val="-4"/>
                <w:sz w:val="20"/>
              </w:rPr>
              <w:t xml:space="preserve"> </w:t>
            </w:r>
            <w:r>
              <w:rPr>
                <w:sz w:val="20"/>
              </w:rPr>
              <w:t>tourism</w:t>
            </w:r>
            <w:r>
              <w:rPr>
                <w:sz w:val="20"/>
              </w:rPr>
              <w:tab/>
              <w:t>heritage</w:t>
            </w:r>
            <w:r>
              <w:rPr>
                <w:spacing w:val="-10"/>
                <w:sz w:val="20"/>
              </w:rPr>
              <w:t xml:space="preserve"> </w:t>
            </w:r>
            <w:r>
              <w:rPr>
                <w:sz w:val="20"/>
              </w:rPr>
              <w:t>tourism</w:t>
            </w:r>
          </w:p>
          <w:p w14:paraId="1B0390E0" w14:textId="77777777" w:rsidR="00541E33" w:rsidRDefault="007C609A">
            <w:pPr>
              <w:pStyle w:val="TableParagraph"/>
              <w:tabs>
                <w:tab w:val="left" w:pos="1877"/>
              </w:tabs>
              <w:spacing w:before="173"/>
              <w:ind w:left="173" w:right="78"/>
              <w:jc w:val="center"/>
              <w:rPr>
                <w:sz w:val="18"/>
              </w:rPr>
            </w:pPr>
            <w:r>
              <w:rPr>
                <w:sz w:val="18"/>
              </w:rPr>
              <w:t>expenditures</w:t>
            </w:r>
            <w:r>
              <w:rPr>
                <w:spacing w:val="-1"/>
                <w:sz w:val="18"/>
              </w:rPr>
              <w:t xml:space="preserve"> </w:t>
            </w:r>
            <w:r>
              <w:rPr>
                <w:sz w:val="18"/>
              </w:rPr>
              <w:t>results</w:t>
            </w:r>
            <w:r>
              <w:rPr>
                <w:sz w:val="18"/>
              </w:rPr>
              <w:tab/>
              <w:t>expenditures results in:</w:t>
            </w:r>
            <w:r>
              <w:rPr>
                <w:sz w:val="18"/>
              </w:rPr>
              <w:tab/>
              <w:t>in:</w:t>
            </w:r>
          </w:p>
        </w:tc>
        <w:tc>
          <w:tcPr>
            <w:tcW w:w="1989" w:type="dxa"/>
            <w:tcBorders>
              <w:top w:val="single" w:sz="4" w:space="0" w:color="000000"/>
            </w:tcBorders>
            <w:shd w:val="clear" w:color="auto" w:fill="C0C0C0"/>
          </w:tcPr>
          <w:p w14:paraId="72D99FF0" w14:textId="77777777" w:rsidR="00541E33" w:rsidRDefault="007C609A">
            <w:pPr>
              <w:pStyle w:val="TableParagraph"/>
              <w:spacing w:before="77"/>
              <w:ind w:left="139" w:right="132"/>
              <w:jc w:val="center"/>
              <w:rPr>
                <w:b/>
                <w:sz w:val="20"/>
              </w:rPr>
            </w:pPr>
            <w:r>
              <w:rPr>
                <w:b/>
                <w:sz w:val="20"/>
              </w:rPr>
              <w:t>IX</w:t>
            </w:r>
          </w:p>
        </w:tc>
      </w:tr>
      <w:tr w:rsidR="00541E33" w14:paraId="6E867721" w14:textId="77777777">
        <w:trPr>
          <w:trHeight w:val="321"/>
        </w:trPr>
        <w:tc>
          <w:tcPr>
            <w:tcW w:w="1620" w:type="dxa"/>
          </w:tcPr>
          <w:p w14:paraId="36EA9602" w14:textId="77777777" w:rsidR="00541E33" w:rsidRDefault="00541E33">
            <w:pPr>
              <w:pStyle w:val="TableParagraph"/>
              <w:rPr>
                <w:sz w:val="18"/>
              </w:rPr>
            </w:pPr>
          </w:p>
        </w:tc>
        <w:tc>
          <w:tcPr>
            <w:tcW w:w="3794" w:type="dxa"/>
            <w:vMerge/>
            <w:tcBorders>
              <w:top w:val="nil"/>
              <w:bottom w:val="single" w:sz="4" w:space="0" w:color="000000"/>
            </w:tcBorders>
          </w:tcPr>
          <w:p w14:paraId="6089919B" w14:textId="77777777" w:rsidR="00541E33" w:rsidRDefault="00541E33">
            <w:pPr>
              <w:rPr>
                <w:sz w:val="2"/>
                <w:szCs w:val="2"/>
              </w:rPr>
            </w:pPr>
          </w:p>
        </w:tc>
        <w:tc>
          <w:tcPr>
            <w:tcW w:w="3396" w:type="dxa"/>
            <w:vMerge/>
            <w:tcBorders>
              <w:top w:val="nil"/>
              <w:bottom w:val="single" w:sz="4" w:space="0" w:color="000000"/>
            </w:tcBorders>
          </w:tcPr>
          <w:p w14:paraId="18A3E112" w14:textId="77777777" w:rsidR="00541E33" w:rsidRDefault="00541E33">
            <w:pPr>
              <w:rPr>
                <w:sz w:val="2"/>
                <w:szCs w:val="2"/>
              </w:rPr>
            </w:pPr>
          </w:p>
        </w:tc>
        <w:tc>
          <w:tcPr>
            <w:tcW w:w="1989" w:type="dxa"/>
            <w:shd w:val="clear" w:color="auto" w:fill="C0C0C0"/>
          </w:tcPr>
          <w:p w14:paraId="61FE2962" w14:textId="77777777" w:rsidR="00541E33" w:rsidRDefault="007C609A">
            <w:pPr>
              <w:pStyle w:val="TableParagraph"/>
              <w:spacing w:before="94" w:line="207" w:lineRule="exact"/>
              <w:ind w:left="143" w:right="132"/>
              <w:jc w:val="center"/>
              <w:rPr>
                <w:rFonts w:ascii="TimesNewRomanPS-BoldItalicMT"/>
                <w:b/>
                <w:i/>
                <w:sz w:val="20"/>
              </w:rPr>
            </w:pPr>
            <w:r>
              <w:rPr>
                <w:rFonts w:ascii="TimesNewRomanPS-BoldItalicMT"/>
                <w:b/>
                <w:i/>
                <w:sz w:val="20"/>
              </w:rPr>
              <w:t>Total Eight</w:t>
            </w:r>
          </w:p>
        </w:tc>
      </w:tr>
      <w:tr w:rsidR="00541E33" w14:paraId="7FADE0E9" w14:textId="77777777">
        <w:trPr>
          <w:trHeight w:val="219"/>
        </w:trPr>
        <w:tc>
          <w:tcPr>
            <w:tcW w:w="1620" w:type="dxa"/>
          </w:tcPr>
          <w:p w14:paraId="379527B9" w14:textId="77777777" w:rsidR="00541E33" w:rsidRDefault="007C609A">
            <w:pPr>
              <w:pStyle w:val="TableParagraph"/>
              <w:spacing w:line="199" w:lineRule="exact"/>
              <w:ind w:left="293" w:right="287"/>
              <w:jc w:val="center"/>
              <w:rPr>
                <w:sz w:val="20"/>
              </w:rPr>
            </w:pPr>
            <w:r>
              <w:rPr>
                <w:sz w:val="20"/>
              </w:rPr>
              <w:t>HERITAGE</w:t>
            </w:r>
          </w:p>
        </w:tc>
        <w:tc>
          <w:tcPr>
            <w:tcW w:w="3794" w:type="dxa"/>
            <w:vMerge/>
            <w:tcBorders>
              <w:top w:val="nil"/>
              <w:bottom w:val="single" w:sz="4" w:space="0" w:color="000000"/>
            </w:tcBorders>
          </w:tcPr>
          <w:p w14:paraId="7021AC10" w14:textId="77777777" w:rsidR="00541E33" w:rsidRDefault="00541E33">
            <w:pPr>
              <w:rPr>
                <w:sz w:val="2"/>
                <w:szCs w:val="2"/>
              </w:rPr>
            </w:pPr>
          </w:p>
        </w:tc>
        <w:tc>
          <w:tcPr>
            <w:tcW w:w="3396" w:type="dxa"/>
            <w:vMerge/>
            <w:tcBorders>
              <w:top w:val="nil"/>
              <w:bottom w:val="single" w:sz="4" w:space="0" w:color="000000"/>
            </w:tcBorders>
          </w:tcPr>
          <w:p w14:paraId="56D2C312" w14:textId="77777777" w:rsidR="00541E33" w:rsidRDefault="00541E33">
            <w:pPr>
              <w:rPr>
                <w:sz w:val="2"/>
                <w:szCs w:val="2"/>
              </w:rPr>
            </w:pPr>
          </w:p>
        </w:tc>
        <w:tc>
          <w:tcPr>
            <w:tcW w:w="1989" w:type="dxa"/>
            <w:shd w:val="clear" w:color="auto" w:fill="C0C0C0"/>
          </w:tcPr>
          <w:p w14:paraId="6E925AAF" w14:textId="77777777" w:rsidR="00541E33" w:rsidRDefault="007C609A">
            <w:pPr>
              <w:pStyle w:val="TableParagraph"/>
              <w:spacing w:line="199" w:lineRule="exact"/>
              <w:ind w:left="143" w:right="132"/>
              <w:jc w:val="center"/>
              <w:rPr>
                <w:rFonts w:ascii="TimesNewRomanPS-BoldItalicMT"/>
                <w:b/>
                <w:i/>
                <w:sz w:val="20"/>
              </w:rPr>
            </w:pPr>
            <w:r>
              <w:rPr>
                <w:rFonts w:ascii="TimesNewRomanPS-BoldItalicMT"/>
                <w:b/>
                <w:i/>
                <w:sz w:val="20"/>
              </w:rPr>
              <w:t>Route 66 Sates</w:t>
            </w:r>
          </w:p>
        </w:tc>
      </w:tr>
      <w:tr w:rsidR="00541E33" w14:paraId="216979BF" w14:textId="77777777">
        <w:trPr>
          <w:trHeight w:val="299"/>
        </w:trPr>
        <w:tc>
          <w:tcPr>
            <w:tcW w:w="1620" w:type="dxa"/>
          </w:tcPr>
          <w:p w14:paraId="4C9A35DE" w14:textId="77777777" w:rsidR="00541E33" w:rsidRDefault="007C609A">
            <w:pPr>
              <w:pStyle w:val="TableParagraph"/>
              <w:spacing w:line="217" w:lineRule="exact"/>
              <w:ind w:left="291" w:right="287"/>
              <w:jc w:val="center"/>
              <w:rPr>
                <w:sz w:val="20"/>
              </w:rPr>
            </w:pPr>
            <w:r>
              <w:rPr>
                <w:sz w:val="20"/>
              </w:rPr>
              <w:t>TOURISM</w:t>
            </w:r>
          </w:p>
        </w:tc>
        <w:tc>
          <w:tcPr>
            <w:tcW w:w="3794" w:type="dxa"/>
            <w:vMerge/>
            <w:tcBorders>
              <w:top w:val="nil"/>
              <w:bottom w:val="single" w:sz="4" w:space="0" w:color="000000"/>
            </w:tcBorders>
          </w:tcPr>
          <w:p w14:paraId="53115CCA" w14:textId="77777777" w:rsidR="00541E33" w:rsidRDefault="00541E33">
            <w:pPr>
              <w:rPr>
                <w:sz w:val="2"/>
                <w:szCs w:val="2"/>
              </w:rPr>
            </w:pPr>
          </w:p>
        </w:tc>
        <w:tc>
          <w:tcPr>
            <w:tcW w:w="3396" w:type="dxa"/>
            <w:vMerge/>
            <w:tcBorders>
              <w:top w:val="nil"/>
              <w:bottom w:val="single" w:sz="4" w:space="0" w:color="000000"/>
            </w:tcBorders>
          </w:tcPr>
          <w:p w14:paraId="5C2194BD" w14:textId="77777777" w:rsidR="00541E33" w:rsidRDefault="00541E33">
            <w:pPr>
              <w:rPr>
                <w:sz w:val="2"/>
                <w:szCs w:val="2"/>
              </w:rPr>
            </w:pPr>
          </w:p>
        </w:tc>
        <w:tc>
          <w:tcPr>
            <w:tcW w:w="1989" w:type="dxa"/>
            <w:shd w:val="clear" w:color="auto" w:fill="C0C0C0"/>
          </w:tcPr>
          <w:p w14:paraId="0F53EAF5" w14:textId="77777777" w:rsidR="00541E33" w:rsidRDefault="007C609A">
            <w:pPr>
              <w:pStyle w:val="TableParagraph"/>
              <w:spacing w:line="222" w:lineRule="exact"/>
              <w:ind w:left="145" w:right="132"/>
              <w:jc w:val="center"/>
              <w:rPr>
                <w:rFonts w:ascii="TimesNewRomanPS-BoldItalicMT"/>
                <w:b/>
                <w:i/>
                <w:sz w:val="20"/>
              </w:rPr>
            </w:pPr>
            <w:r>
              <w:rPr>
                <w:rFonts w:ascii="TimesNewRomanPS-BoldItalicMT"/>
                <w:b/>
                <w:i/>
                <w:sz w:val="20"/>
              </w:rPr>
              <w:t>$14.472 billion</w:t>
            </w:r>
          </w:p>
        </w:tc>
      </w:tr>
      <w:tr w:rsidR="00541E33" w14:paraId="3CF0D930" w14:textId="77777777">
        <w:trPr>
          <w:trHeight w:val="298"/>
        </w:trPr>
        <w:tc>
          <w:tcPr>
            <w:tcW w:w="1620" w:type="dxa"/>
          </w:tcPr>
          <w:p w14:paraId="66704576" w14:textId="77777777" w:rsidR="00541E33" w:rsidRDefault="00541E33">
            <w:pPr>
              <w:pStyle w:val="TableParagraph"/>
              <w:rPr>
                <w:sz w:val="18"/>
              </w:rPr>
            </w:pPr>
          </w:p>
        </w:tc>
        <w:tc>
          <w:tcPr>
            <w:tcW w:w="3794" w:type="dxa"/>
            <w:vMerge/>
            <w:tcBorders>
              <w:top w:val="nil"/>
              <w:bottom w:val="single" w:sz="4" w:space="0" w:color="000000"/>
            </w:tcBorders>
          </w:tcPr>
          <w:p w14:paraId="7C25BF18" w14:textId="77777777" w:rsidR="00541E33" w:rsidRDefault="00541E33">
            <w:pPr>
              <w:rPr>
                <w:sz w:val="2"/>
                <w:szCs w:val="2"/>
              </w:rPr>
            </w:pPr>
          </w:p>
        </w:tc>
        <w:tc>
          <w:tcPr>
            <w:tcW w:w="3396" w:type="dxa"/>
            <w:vMerge/>
            <w:tcBorders>
              <w:top w:val="nil"/>
              <w:bottom w:val="single" w:sz="4" w:space="0" w:color="000000"/>
            </w:tcBorders>
          </w:tcPr>
          <w:p w14:paraId="4F20E5E4" w14:textId="77777777" w:rsidR="00541E33" w:rsidRDefault="00541E33">
            <w:pPr>
              <w:rPr>
                <w:sz w:val="2"/>
                <w:szCs w:val="2"/>
              </w:rPr>
            </w:pPr>
          </w:p>
        </w:tc>
        <w:tc>
          <w:tcPr>
            <w:tcW w:w="1989" w:type="dxa"/>
            <w:shd w:val="clear" w:color="auto" w:fill="C0C0C0"/>
          </w:tcPr>
          <w:p w14:paraId="3C204481" w14:textId="77777777" w:rsidR="00541E33" w:rsidRDefault="007C609A">
            <w:pPr>
              <w:pStyle w:val="TableParagraph"/>
              <w:spacing w:before="68" w:line="210" w:lineRule="exact"/>
              <w:ind w:left="141" w:right="132"/>
              <w:jc w:val="center"/>
              <w:rPr>
                <w:sz w:val="20"/>
              </w:rPr>
            </w:pPr>
            <w:r>
              <w:rPr>
                <w:sz w:val="20"/>
              </w:rPr>
              <w:t>Annually of heritage</w:t>
            </w:r>
          </w:p>
        </w:tc>
      </w:tr>
      <w:tr w:rsidR="00541E33" w14:paraId="6B06882D" w14:textId="77777777">
        <w:trPr>
          <w:trHeight w:val="299"/>
        </w:trPr>
        <w:tc>
          <w:tcPr>
            <w:tcW w:w="1620" w:type="dxa"/>
          </w:tcPr>
          <w:p w14:paraId="7EC8D57C" w14:textId="77777777" w:rsidR="00541E33" w:rsidRDefault="007C609A">
            <w:pPr>
              <w:pStyle w:val="TableParagraph"/>
              <w:spacing w:line="221" w:lineRule="exact"/>
              <w:ind w:left="293" w:right="240"/>
              <w:jc w:val="center"/>
              <w:rPr>
                <w:sz w:val="20"/>
              </w:rPr>
            </w:pPr>
            <w:r>
              <w:rPr>
                <w:sz w:val="20"/>
              </w:rPr>
              <w:t>DIRECT</w:t>
            </w:r>
          </w:p>
        </w:tc>
        <w:tc>
          <w:tcPr>
            <w:tcW w:w="3794" w:type="dxa"/>
            <w:vMerge/>
            <w:tcBorders>
              <w:top w:val="nil"/>
              <w:bottom w:val="single" w:sz="4" w:space="0" w:color="000000"/>
            </w:tcBorders>
          </w:tcPr>
          <w:p w14:paraId="79B2E816" w14:textId="77777777" w:rsidR="00541E33" w:rsidRDefault="00541E33">
            <w:pPr>
              <w:rPr>
                <w:sz w:val="2"/>
                <w:szCs w:val="2"/>
              </w:rPr>
            </w:pPr>
          </w:p>
        </w:tc>
        <w:tc>
          <w:tcPr>
            <w:tcW w:w="3396" w:type="dxa"/>
            <w:vMerge/>
            <w:tcBorders>
              <w:top w:val="nil"/>
              <w:bottom w:val="single" w:sz="4" w:space="0" w:color="000000"/>
            </w:tcBorders>
          </w:tcPr>
          <w:p w14:paraId="5F7E7F83" w14:textId="77777777" w:rsidR="00541E33" w:rsidRDefault="00541E33">
            <w:pPr>
              <w:rPr>
                <w:sz w:val="2"/>
                <w:szCs w:val="2"/>
              </w:rPr>
            </w:pPr>
          </w:p>
        </w:tc>
        <w:tc>
          <w:tcPr>
            <w:tcW w:w="1989" w:type="dxa"/>
            <w:shd w:val="clear" w:color="auto" w:fill="C0C0C0"/>
          </w:tcPr>
          <w:p w14:paraId="12EEB79C" w14:textId="77777777" w:rsidR="00541E33" w:rsidRDefault="007C609A">
            <w:pPr>
              <w:pStyle w:val="TableParagraph"/>
              <w:spacing w:line="221" w:lineRule="exact"/>
              <w:ind w:left="141" w:right="132"/>
              <w:jc w:val="center"/>
              <w:rPr>
                <w:sz w:val="20"/>
              </w:rPr>
            </w:pPr>
            <w:r>
              <w:rPr>
                <w:sz w:val="20"/>
              </w:rPr>
              <w:t>tourism</w:t>
            </w:r>
          </w:p>
        </w:tc>
      </w:tr>
      <w:tr w:rsidR="00541E33" w14:paraId="59CECEFA" w14:textId="77777777">
        <w:trPr>
          <w:trHeight w:val="293"/>
        </w:trPr>
        <w:tc>
          <w:tcPr>
            <w:tcW w:w="1620" w:type="dxa"/>
          </w:tcPr>
          <w:p w14:paraId="74A32280" w14:textId="77777777" w:rsidR="00541E33" w:rsidRDefault="007C609A">
            <w:pPr>
              <w:pStyle w:val="TableParagraph"/>
              <w:spacing w:before="70" w:line="204" w:lineRule="exact"/>
              <w:ind w:left="292" w:right="287"/>
              <w:jc w:val="center"/>
              <w:rPr>
                <w:sz w:val="20"/>
              </w:rPr>
            </w:pPr>
            <w:r>
              <w:rPr>
                <w:sz w:val="20"/>
              </w:rPr>
              <w:t>EFFECTS</w:t>
            </w:r>
          </w:p>
        </w:tc>
        <w:tc>
          <w:tcPr>
            <w:tcW w:w="3794" w:type="dxa"/>
            <w:vMerge/>
            <w:tcBorders>
              <w:top w:val="nil"/>
              <w:bottom w:val="single" w:sz="4" w:space="0" w:color="000000"/>
            </w:tcBorders>
          </w:tcPr>
          <w:p w14:paraId="316F87F4" w14:textId="77777777" w:rsidR="00541E33" w:rsidRDefault="00541E33">
            <w:pPr>
              <w:rPr>
                <w:sz w:val="2"/>
                <w:szCs w:val="2"/>
              </w:rPr>
            </w:pPr>
          </w:p>
        </w:tc>
        <w:tc>
          <w:tcPr>
            <w:tcW w:w="3396" w:type="dxa"/>
            <w:vMerge/>
            <w:tcBorders>
              <w:top w:val="nil"/>
              <w:bottom w:val="single" w:sz="4" w:space="0" w:color="000000"/>
            </w:tcBorders>
          </w:tcPr>
          <w:p w14:paraId="1EBF746F" w14:textId="77777777" w:rsidR="00541E33" w:rsidRDefault="00541E33">
            <w:pPr>
              <w:rPr>
                <w:sz w:val="2"/>
                <w:szCs w:val="2"/>
              </w:rPr>
            </w:pPr>
          </w:p>
        </w:tc>
        <w:tc>
          <w:tcPr>
            <w:tcW w:w="1989" w:type="dxa"/>
            <w:shd w:val="clear" w:color="auto" w:fill="C0C0C0"/>
          </w:tcPr>
          <w:p w14:paraId="31E2832B" w14:textId="77777777" w:rsidR="00541E33" w:rsidRDefault="007C609A">
            <w:pPr>
              <w:pStyle w:val="TableParagraph"/>
              <w:spacing w:before="83" w:line="190" w:lineRule="exact"/>
              <w:ind w:left="147" w:right="132"/>
              <w:jc w:val="center"/>
              <w:rPr>
                <w:sz w:val="18"/>
              </w:rPr>
            </w:pPr>
            <w:r>
              <w:rPr>
                <w:sz w:val="18"/>
              </w:rPr>
              <w:t>expenditures results in:</w:t>
            </w:r>
          </w:p>
        </w:tc>
      </w:tr>
      <w:tr w:rsidR="00541E33" w14:paraId="38D0BA77" w14:textId="77777777">
        <w:trPr>
          <w:trHeight w:val="291"/>
        </w:trPr>
        <w:tc>
          <w:tcPr>
            <w:tcW w:w="1620" w:type="dxa"/>
          </w:tcPr>
          <w:p w14:paraId="6DE73C29" w14:textId="77777777" w:rsidR="00541E33" w:rsidRDefault="00541E33">
            <w:pPr>
              <w:pStyle w:val="TableParagraph"/>
              <w:rPr>
                <w:sz w:val="18"/>
              </w:rPr>
            </w:pPr>
          </w:p>
        </w:tc>
        <w:tc>
          <w:tcPr>
            <w:tcW w:w="3794" w:type="dxa"/>
            <w:vMerge/>
            <w:tcBorders>
              <w:top w:val="nil"/>
              <w:bottom w:val="single" w:sz="4" w:space="0" w:color="000000"/>
            </w:tcBorders>
          </w:tcPr>
          <w:p w14:paraId="5AFBEDF3" w14:textId="77777777" w:rsidR="00541E33" w:rsidRDefault="00541E33">
            <w:pPr>
              <w:rPr>
                <w:sz w:val="2"/>
                <w:szCs w:val="2"/>
              </w:rPr>
            </w:pPr>
          </w:p>
        </w:tc>
        <w:tc>
          <w:tcPr>
            <w:tcW w:w="3396" w:type="dxa"/>
            <w:vMerge/>
            <w:tcBorders>
              <w:top w:val="nil"/>
              <w:bottom w:val="single" w:sz="4" w:space="0" w:color="000000"/>
            </w:tcBorders>
          </w:tcPr>
          <w:p w14:paraId="0DE46344" w14:textId="77777777" w:rsidR="00541E33" w:rsidRDefault="00541E33">
            <w:pPr>
              <w:rPr>
                <w:sz w:val="2"/>
                <w:szCs w:val="2"/>
              </w:rPr>
            </w:pPr>
          </w:p>
        </w:tc>
        <w:tc>
          <w:tcPr>
            <w:tcW w:w="1989" w:type="dxa"/>
            <w:tcBorders>
              <w:bottom w:val="single" w:sz="4" w:space="0" w:color="000000"/>
            </w:tcBorders>
            <w:shd w:val="clear" w:color="auto" w:fill="C0C0C0"/>
          </w:tcPr>
          <w:p w14:paraId="0DC0CEF8" w14:textId="77777777" w:rsidR="00541E33" w:rsidRDefault="007C609A">
            <w:pPr>
              <w:pStyle w:val="TableParagraph"/>
              <w:spacing w:line="193" w:lineRule="exact"/>
              <w:ind w:left="145" w:right="132"/>
              <w:jc w:val="center"/>
              <w:rPr>
                <w:sz w:val="18"/>
              </w:rPr>
            </w:pPr>
            <w:r>
              <w:rPr>
                <w:sz w:val="18"/>
              </w:rPr>
              <w:t>(I-VIII)</w:t>
            </w:r>
          </w:p>
        </w:tc>
      </w:tr>
    </w:tbl>
    <w:p w14:paraId="3A8E2DD0" w14:textId="39764F27" w:rsidR="00541E33" w:rsidRDefault="00B92228">
      <w:pPr>
        <w:tabs>
          <w:tab w:val="left" w:pos="5583"/>
        </w:tabs>
        <w:spacing w:before="118"/>
        <w:ind w:left="1098"/>
        <w:rPr>
          <w:sz w:val="20"/>
        </w:rPr>
      </w:pPr>
      <w:r>
        <w:rPr>
          <w:noProof/>
          <w:lang w:bidi="ar-SA"/>
        </w:rPr>
        <mc:AlternateContent>
          <mc:Choice Requires="wps">
            <w:drawing>
              <wp:anchor distT="0" distB="0" distL="114300" distR="114300" simplePos="0" relativeHeight="1240" behindDoc="0" locked="0" layoutInCell="1" allowOverlap="1" wp14:anchorId="37C35952" wp14:editId="254DEC7D">
                <wp:simplePos x="0" y="0"/>
                <wp:positionH relativeFrom="page">
                  <wp:posOffset>1482725</wp:posOffset>
                </wp:positionH>
                <wp:positionV relativeFrom="paragraph">
                  <wp:posOffset>275590</wp:posOffset>
                </wp:positionV>
                <wp:extent cx="5832475" cy="2082165"/>
                <wp:effectExtent l="0" t="0" r="0" b="4445"/>
                <wp:wrapNone/>
                <wp:docPr id="16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71"/>
                              <w:gridCol w:w="1662"/>
                              <w:gridCol w:w="1656"/>
                              <w:gridCol w:w="1601"/>
                              <w:gridCol w:w="1989"/>
                            </w:tblGrid>
                            <w:tr w:rsidR="00DF171C" w14:paraId="731BFCD4" w14:textId="77777777">
                              <w:trPr>
                                <w:trHeight w:val="426"/>
                              </w:trPr>
                              <w:tc>
                                <w:tcPr>
                                  <w:tcW w:w="2271" w:type="dxa"/>
                                  <w:tcBorders>
                                    <w:top w:val="single" w:sz="4" w:space="0" w:color="000000"/>
                                  </w:tcBorders>
                                </w:tcPr>
                                <w:p w14:paraId="55172255" w14:textId="77777777" w:rsidR="00DF171C" w:rsidRDefault="00DF171C">
                                  <w:pPr>
                                    <w:pStyle w:val="TableParagraph"/>
                                    <w:spacing w:before="98"/>
                                    <w:ind w:left="84"/>
                                    <w:rPr>
                                      <w:sz w:val="20"/>
                                    </w:rPr>
                                  </w:pPr>
                                  <w:r>
                                    <w:rPr>
                                      <w:sz w:val="20"/>
                                    </w:rPr>
                                    <w:t>Jobs (person-years)</w:t>
                                  </w:r>
                                </w:p>
                              </w:tc>
                              <w:tc>
                                <w:tcPr>
                                  <w:tcW w:w="1662" w:type="dxa"/>
                                  <w:tcBorders>
                                    <w:top w:val="single" w:sz="4" w:space="0" w:color="000000"/>
                                  </w:tcBorders>
                                </w:tcPr>
                                <w:p w14:paraId="738CFB48" w14:textId="77777777" w:rsidR="00DF171C" w:rsidRDefault="00DF171C">
                                  <w:pPr>
                                    <w:pStyle w:val="TableParagraph"/>
                                    <w:spacing w:before="98"/>
                                    <w:ind w:right="642"/>
                                    <w:jc w:val="right"/>
                                    <w:rPr>
                                      <w:sz w:val="20"/>
                                    </w:rPr>
                                  </w:pPr>
                                  <w:r>
                                    <w:rPr>
                                      <w:sz w:val="20"/>
                                    </w:rPr>
                                    <w:t>7,544</w:t>
                                  </w:r>
                                </w:p>
                              </w:tc>
                              <w:tc>
                                <w:tcPr>
                                  <w:tcW w:w="1656" w:type="dxa"/>
                                  <w:tcBorders>
                                    <w:top w:val="single" w:sz="4" w:space="0" w:color="000000"/>
                                  </w:tcBorders>
                                </w:tcPr>
                                <w:p w14:paraId="0290E249" w14:textId="77777777" w:rsidR="00DF171C" w:rsidRDefault="00DF171C">
                                  <w:pPr>
                                    <w:pStyle w:val="TableParagraph"/>
                                    <w:spacing w:before="98"/>
                                    <w:ind w:right="544"/>
                                    <w:jc w:val="right"/>
                                    <w:rPr>
                                      <w:sz w:val="20"/>
                                    </w:rPr>
                                  </w:pPr>
                                  <w:r>
                                    <w:rPr>
                                      <w:sz w:val="20"/>
                                    </w:rPr>
                                    <w:t>8,811</w:t>
                                  </w:r>
                                </w:p>
                              </w:tc>
                              <w:tc>
                                <w:tcPr>
                                  <w:tcW w:w="1601" w:type="dxa"/>
                                  <w:tcBorders>
                                    <w:top w:val="single" w:sz="4" w:space="0" w:color="000000"/>
                                  </w:tcBorders>
                                </w:tcPr>
                                <w:p w14:paraId="0B45B801" w14:textId="77777777" w:rsidR="00DF171C" w:rsidRDefault="00DF171C">
                                  <w:pPr>
                                    <w:pStyle w:val="TableParagraph"/>
                                    <w:spacing w:before="98"/>
                                    <w:ind w:right="490"/>
                                    <w:jc w:val="right"/>
                                    <w:rPr>
                                      <w:sz w:val="20"/>
                                    </w:rPr>
                                  </w:pPr>
                                  <w:r>
                                    <w:rPr>
                                      <w:w w:val="95"/>
                                      <w:sz w:val="20"/>
                                    </w:rPr>
                                    <w:t>63,797</w:t>
                                  </w:r>
                                </w:p>
                              </w:tc>
                              <w:tc>
                                <w:tcPr>
                                  <w:tcW w:w="1989" w:type="dxa"/>
                                  <w:tcBorders>
                                    <w:top w:val="single" w:sz="4" w:space="0" w:color="000000"/>
                                  </w:tcBorders>
                                  <w:shd w:val="clear" w:color="auto" w:fill="C0C0C0"/>
                                </w:tcPr>
                                <w:p w14:paraId="0CB0BBA9" w14:textId="77777777" w:rsidR="00DF171C" w:rsidRDefault="00DF171C">
                                  <w:pPr>
                                    <w:pStyle w:val="TableParagraph"/>
                                    <w:spacing w:before="103"/>
                                    <w:ind w:right="669"/>
                                    <w:jc w:val="right"/>
                                    <w:rPr>
                                      <w:b/>
                                      <w:sz w:val="20"/>
                                    </w:rPr>
                                  </w:pPr>
                                  <w:r>
                                    <w:rPr>
                                      <w:b/>
                                      <w:sz w:val="20"/>
                                    </w:rPr>
                                    <w:t>263,239</w:t>
                                  </w:r>
                                </w:p>
                              </w:tc>
                            </w:tr>
                            <w:tr w:rsidR="00DF171C" w14:paraId="5A2C6C29" w14:textId="77777777">
                              <w:trPr>
                                <w:trHeight w:val="400"/>
                              </w:trPr>
                              <w:tc>
                                <w:tcPr>
                                  <w:tcW w:w="2271" w:type="dxa"/>
                                </w:tcPr>
                                <w:p w14:paraId="13BF35AD" w14:textId="77777777" w:rsidR="00DF171C" w:rsidRDefault="00DF171C">
                                  <w:pPr>
                                    <w:pStyle w:val="TableParagraph"/>
                                    <w:spacing w:before="84"/>
                                    <w:ind w:left="84"/>
                                    <w:rPr>
                                      <w:sz w:val="20"/>
                                    </w:rPr>
                                  </w:pPr>
                                  <w:r>
                                    <w:rPr>
                                      <w:sz w:val="20"/>
                                    </w:rPr>
                                    <w:t>Income ($ million)</w:t>
                                  </w:r>
                                </w:p>
                              </w:tc>
                              <w:tc>
                                <w:tcPr>
                                  <w:tcW w:w="1662" w:type="dxa"/>
                                </w:tcPr>
                                <w:p w14:paraId="297AE692" w14:textId="77777777" w:rsidR="00DF171C" w:rsidRDefault="00DF171C">
                                  <w:pPr>
                                    <w:pStyle w:val="TableParagraph"/>
                                    <w:spacing w:before="84"/>
                                    <w:ind w:right="643"/>
                                    <w:jc w:val="right"/>
                                    <w:rPr>
                                      <w:sz w:val="20"/>
                                    </w:rPr>
                                  </w:pPr>
                                  <w:r>
                                    <w:rPr>
                                      <w:sz w:val="20"/>
                                    </w:rPr>
                                    <w:t>167</w:t>
                                  </w:r>
                                </w:p>
                              </w:tc>
                              <w:tc>
                                <w:tcPr>
                                  <w:tcW w:w="1656" w:type="dxa"/>
                                </w:tcPr>
                                <w:p w14:paraId="6AEC35C5" w14:textId="77777777" w:rsidR="00DF171C" w:rsidRDefault="00DF171C">
                                  <w:pPr>
                                    <w:pStyle w:val="TableParagraph"/>
                                    <w:spacing w:before="84"/>
                                    <w:ind w:right="544"/>
                                    <w:jc w:val="right"/>
                                    <w:rPr>
                                      <w:sz w:val="20"/>
                                    </w:rPr>
                                  </w:pPr>
                                  <w:r>
                                    <w:rPr>
                                      <w:sz w:val="20"/>
                                    </w:rPr>
                                    <w:t>187</w:t>
                                  </w:r>
                                </w:p>
                              </w:tc>
                              <w:tc>
                                <w:tcPr>
                                  <w:tcW w:w="1601" w:type="dxa"/>
                                </w:tcPr>
                                <w:p w14:paraId="02D7B264" w14:textId="77777777" w:rsidR="00DF171C" w:rsidRDefault="00DF171C">
                                  <w:pPr>
                                    <w:pStyle w:val="TableParagraph"/>
                                    <w:spacing w:before="84"/>
                                    <w:ind w:right="489"/>
                                    <w:jc w:val="right"/>
                                    <w:rPr>
                                      <w:sz w:val="20"/>
                                    </w:rPr>
                                  </w:pPr>
                                  <w:r>
                                    <w:rPr>
                                      <w:sz w:val="20"/>
                                    </w:rPr>
                                    <w:t>1,608</w:t>
                                  </w:r>
                                </w:p>
                              </w:tc>
                              <w:tc>
                                <w:tcPr>
                                  <w:tcW w:w="1989" w:type="dxa"/>
                                  <w:shd w:val="clear" w:color="auto" w:fill="C0C0C0"/>
                                </w:tcPr>
                                <w:p w14:paraId="27E3687E" w14:textId="77777777" w:rsidR="00DF171C" w:rsidRDefault="00DF171C">
                                  <w:pPr>
                                    <w:pStyle w:val="TableParagraph"/>
                                    <w:spacing w:before="89"/>
                                    <w:ind w:right="668"/>
                                    <w:jc w:val="right"/>
                                    <w:rPr>
                                      <w:b/>
                                      <w:sz w:val="20"/>
                                    </w:rPr>
                                  </w:pPr>
                                  <w:r>
                                    <w:rPr>
                                      <w:b/>
                                      <w:sz w:val="20"/>
                                    </w:rPr>
                                    <w:t>6,878</w:t>
                                  </w:r>
                                </w:p>
                              </w:tc>
                            </w:tr>
                            <w:tr w:rsidR="00DF171C" w14:paraId="6985588C" w14:textId="77777777">
                              <w:trPr>
                                <w:trHeight w:val="390"/>
                              </w:trPr>
                              <w:tc>
                                <w:tcPr>
                                  <w:tcW w:w="2271" w:type="dxa"/>
                                </w:tcPr>
                                <w:p w14:paraId="753E4F30" w14:textId="77777777" w:rsidR="00DF171C" w:rsidRDefault="00DF171C">
                                  <w:pPr>
                                    <w:pStyle w:val="TableParagraph"/>
                                    <w:spacing w:before="72"/>
                                    <w:ind w:left="84"/>
                                    <w:rPr>
                                      <w:sz w:val="20"/>
                                    </w:rPr>
                                  </w:pPr>
                                  <w:r>
                                    <w:rPr>
                                      <w:sz w:val="20"/>
                                    </w:rPr>
                                    <w:t>GDP* ($ million)</w:t>
                                  </w:r>
                                </w:p>
                              </w:tc>
                              <w:tc>
                                <w:tcPr>
                                  <w:tcW w:w="1662" w:type="dxa"/>
                                </w:tcPr>
                                <w:p w14:paraId="7270CCA9" w14:textId="77777777" w:rsidR="00DF171C" w:rsidRDefault="00DF171C">
                                  <w:pPr>
                                    <w:pStyle w:val="TableParagraph"/>
                                    <w:spacing w:before="72"/>
                                    <w:ind w:right="643"/>
                                    <w:jc w:val="right"/>
                                    <w:rPr>
                                      <w:sz w:val="20"/>
                                    </w:rPr>
                                  </w:pPr>
                                  <w:r>
                                    <w:rPr>
                                      <w:sz w:val="20"/>
                                    </w:rPr>
                                    <w:t>269</w:t>
                                  </w:r>
                                </w:p>
                              </w:tc>
                              <w:tc>
                                <w:tcPr>
                                  <w:tcW w:w="1656" w:type="dxa"/>
                                </w:tcPr>
                                <w:p w14:paraId="6C6862B5" w14:textId="77777777" w:rsidR="00DF171C" w:rsidRDefault="00DF171C">
                                  <w:pPr>
                                    <w:pStyle w:val="TableParagraph"/>
                                    <w:spacing w:before="72"/>
                                    <w:ind w:right="544"/>
                                    <w:jc w:val="right"/>
                                    <w:rPr>
                                      <w:sz w:val="20"/>
                                    </w:rPr>
                                  </w:pPr>
                                  <w:r>
                                    <w:rPr>
                                      <w:sz w:val="20"/>
                                    </w:rPr>
                                    <w:t>293</w:t>
                                  </w:r>
                                </w:p>
                              </w:tc>
                              <w:tc>
                                <w:tcPr>
                                  <w:tcW w:w="1601" w:type="dxa"/>
                                </w:tcPr>
                                <w:p w14:paraId="7B9FA892" w14:textId="77777777" w:rsidR="00DF171C" w:rsidRDefault="00DF171C">
                                  <w:pPr>
                                    <w:pStyle w:val="TableParagraph"/>
                                    <w:spacing w:before="72"/>
                                    <w:ind w:right="489"/>
                                    <w:jc w:val="right"/>
                                    <w:rPr>
                                      <w:sz w:val="20"/>
                                    </w:rPr>
                                  </w:pPr>
                                  <w:r>
                                    <w:rPr>
                                      <w:sz w:val="20"/>
                                    </w:rPr>
                                    <w:t>2,527</w:t>
                                  </w:r>
                                </w:p>
                              </w:tc>
                              <w:tc>
                                <w:tcPr>
                                  <w:tcW w:w="1989" w:type="dxa"/>
                                  <w:shd w:val="clear" w:color="auto" w:fill="C0C0C0"/>
                                </w:tcPr>
                                <w:p w14:paraId="3712DBC1" w14:textId="77777777" w:rsidR="00DF171C" w:rsidRDefault="00DF171C">
                                  <w:pPr>
                                    <w:pStyle w:val="TableParagraph"/>
                                    <w:spacing w:before="77"/>
                                    <w:ind w:right="670"/>
                                    <w:jc w:val="right"/>
                                    <w:rPr>
                                      <w:b/>
                                      <w:sz w:val="20"/>
                                    </w:rPr>
                                  </w:pPr>
                                  <w:r>
                                    <w:rPr>
                                      <w:b/>
                                      <w:w w:val="95"/>
                                      <w:sz w:val="20"/>
                                    </w:rPr>
                                    <w:t>10,810</w:t>
                                  </w:r>
                                </w:p>
                              </w:tc>
                            </w:tr>
                            <w:tr w:rsidR="00DF171C" w14:paraId="75869B7C" w14:textId="77777777">
                              <w:trPr>
                                <w:trHeight w:val="390"/>
                              </w:trPr>
                              <w:tc>
                                <w:tcPr>
                                  <w:tcW w:w="2271" w:type="dxa"/>
                                </w:tcPr>
                                <w:p w14:paraId="3BA2E01B" w14:textId="77777777" w:rsidR="00DF171C" w:rsidRDefault="00DF171C">
                                  <w:pPr>
                                    <w:pStyle w:val="TableParagraph"/>
                                    <w:spacing w:before="73"/>
                                    <w:ind w:left="84"/>
                                    <w:rPr>
                                      <w:sz w:val="20"/>
                                    </w:rPr>
                                  </w:pPr>
                                  <w:r>
                                    <w:rPr>
                                      <w:sz w:val="20"/>
                                    </w:rPr>
                                    <w:t>Output ($ millions)</w:t>
                                  </w:r>
                                </w:p>
                              </w:tc>
                              <w:tc>
                                <w:tcPr>
                                  <w:tcW w:w="1662" w:type="dxa"/>
                                </w:tcPr>
                                <w:p w14:paraId="727C3F33" w14:textId="77777777" w:rsidR="00DF171C" w:rsidRDefault="00DF171C">
                                  <w:pPr>
                                    <w:pStyle w:val="TableParagraph"/>
                                    <w:spacing w:before="73"/>
                                    <w:ind w:right="643"/>
                                    <w:jc w:val="right"/>
                                    <w:rPr>
                                      <w:sz w:val="20"/>
                                    </w:rPr>
                                  </w:pPr>
                                  <w:r>
                                    <w:rPr>
                                      <w:sz w:val="20"/>
                                    </w:rPr>
                                    <w:t>566</w:t>
                                  </w:r>
                                </w:p>
                              </w:tc>
                              <w:tc>
                                <w:tcPr>
                                  <w:tcW w:w="1656" w:type="dxa"/>
                                </w:tcPr>
                                <w:p w14:paraId="23918E1A" w14:textId="77777777" w:rsidR="00DF171C" w:rsidRDefault="00DF171C">
                                  <w:pPr>
                                    <w:pStyle w:val="TableParagraph"/>
                                    <w:spacing w:before="73"/>
                                    <w:ind w:right="544"/>
                                    <w:jc w:val="right"/>
                                    <w:rPr>
                                      <w:sz w:val="20"/>
                                    </w:rPr>
                                  </w:pPr>
                                  <w:r>
                                    <w:rPr>
                                      <w:sz w:val="20"/>
                                    </w:rPr>
                                    <w:t>634</w:t>
                                  </w:r>
                                </w:p>
                              </w:tc>
                              <w:tc>
                                <w:tcPr>
                                  <w:tcW w:w="1601" w:type="dxa"/>
                                </w:tcPr>
                                <w:p w14:paraId="2205379D" w14:textId="77777777" w:rsidR="00DF171C" w:rsidRDefault="00DF171C">
                                  <w:pPr>
                                    <w:pStyle w:val="TableParagraph"/>
                                    <w:spacing w:before="73"/>
                                    <w:ind w:right="489"/>
                                    <w:jc w:val="right"/>
                                    <w:rPr>
                                      <w:sz w:val="20"/>
                                    </w:rPr>
                                  </w:pPr>
                                  <w:r>
                                    <w:rPr>
                                      <w:sz w:val="20"/>
                                    </w:rPr>
                                    <w:t>5,475</w:t>
                                  </w:r>
                                </w:p>
                              </w:tc>
                              <w:tc>
                                <w:tcPr>
                                  <w:tcW w:w="1989" w:type="dxa"/>
                                  <w:shd w:val="clear" w:color="auto" w:fill="C0C0C0"/>
                                </w:tcPr>
                                <w:p w14:paraId="3D335668" w14:textId="77777777" w:rsidR="00DF171C" w:rsidRDefault="00DF171C">
                                  <w:pPr>
                                    <w:pStyle w:val="TableParagraph"/>
                                    <w:spacing w:before="78"/>
                                    <w:ind w:right="670"/>
                                    <w:jc w:val="right"/>
                                    <w:rPr>
                                      <w:b/>
                                      <w:sz w:val="20"/>
                                    </w:rPr>
                                  </w:pPr>
                                  <w:r>
                                    <w:rPr>
                                      <w:b/>
                                      <w:w w:val="95"/>
                                      <w:sz w:val="20"/>
                                    </w:rPr>
                                    <w:t>23,387</w:t>
                                  </w:r>
                                </w:p>
                              </w:tc>
                            </w:tr>
                            <w:tr w:rsidR="00DF171C" w14:paraId="7D955B2C" w14:textId="77777777">
                              <w:trPr>
                                <w:trHeight w:val="390"/>
                              </w:trPr>
                              <w:tc>
                                <w:tcPr>
                                  <w:tcW w:w="2271" w:type="dxa"/>
                                </w:tcPr>
                                <w:p w14:paraId="4807DDBB" w14:textId="77777777" w:rsidR="00DF171C" w:rsidRDefault="00DF171C">
                                  <w:pPr>
                                    <w:pStyle w:val="TableParagraph"/>
                                    <w:spacing w:before="72"/>
                                    <w:ind w:left="84"/>
                                    <w:rPr>
                                      <w:sz w:val="20"/>
                                    </w:rPr>
                                  </w:pPr>
                                  <w:r>
                                    <w:rPr>
                                      <w:sz w:val="20"/>
                                    </w:rPr>
                                    <w:t>Taxes ($ million)</w:t>
                                  </w:r>
                                </w:p>
                              </w:tc>
                              <w:tc>
                                <w:tcPr>
                                  <w:tcW w:w="1662" w:type="dxa"/>
                                </w:tcPr>
                                <w:p w14:paraId="70D2282C" w14:textId="77777777" w:rsidR="00DF171C" w:rsidRDefault="00DF171C">
                                  <w:pPr>
                                    <w:pStyle w:val="TableParagraph"/>
                                    <w:spacing w:before="72"/>
                                    <w:ind w:right="644"/>
                                    <w:jc w:val="right"/>
                                    <w:rPr>
                                      <w:sz w:val="20"/>
                                    </w:rPr>
                                  </w:pPr>
                                  <w:r>
                                    <w:rPr>
                                      <w:sz w:val="20"/>
                                    </w:rPr>
                                    <w:t>74</w:t>
                                  </w:r>
                                </w:p>
                              </w:tc>
                              <w:tc>
                                <w:tcPr>
                                  <w:tcW w:w="1656" w:type="dxa"/>
                                </w:tcPr>
                                <w:p w14:paraId="495C06A3" w14:textId="77777777" w:rsidR="00DF171C" w:rsidRDefault="00DF171C">
                                  <w:pPr>
                                    <w:pStyle w:val="TableParagraph"/>
                                    <w:spacing w:before="72"/>
                                    <w:ind w:right="544"/>
                                    <w:jc w:val="right"/>
                                    <w:rPr>
                                      <w:sz w:val="20"/>
                                    </w:rPr>
                                  </w:pPr>
                                  <w:r>
                                    <w:rPr>
                                      <w:sz w:val="20"/>
                                    </w:rPr>
                                    <w:t>83</w:t>
                                  </w:r>
                                </w:p>
                              </w:tc>
                              <w:tc>
                                <w:tcPr>
                                  <w:tcW w:w="1601" w:type="dxa"/>
                                </w:tcPr>
                                <w:p w14:paraId="6A776F5B" w14:textId="77777777" w:rsidR="00DF171C" w:rsidRDefault="00DF171C">
                                  <w:pPr>
                                    <w:pStyle w:val="TableParagraph"/>
                                    <w:spacing w:before="72"/>
                                    <w:ind w:right="489"/>
                                    <w:jc w:val="right"/>
                                    <w:rPr>
                                      <w:sz w:val="20"/>
                                    </w:rPr>
                                  </w:pPr>
                                  <w:r>
                                    <w:rPr>
                                      <w:sz w:val="20"/>
                                    </w:rPr>
                                    <w:t>704</w:t>
                                  </w:r>
                                </w:p>
                              </w:tc>
                              <w:tc>
                                <w:tcPr>
                                  <w:tcW w:w="1989" w:type="dxa"/>
                                  <w:shd w:val="clear" w:color="auto" w:fill="C0C0C0"/>
                                </w:tcPr>
                                <w:p w14:paraId="02F7F597" w14:textId="77777777" w:rsidR="00DF171C" w:rsidRDefault="00DF171C">
                                  <w:pPr>
                                    <w:pStyle w:val="TableParagraph"/>
                                    <w:spacing w:before="77"/>
                                    <w:ind w:right="668"/>
                                    <w:jc w:val="right"/>
                                    <w:rPr>
                                      <w:b/>
                                      <w:sz w:val="20"/>
                                    </w:rPr>
                                  </w:pPr>
                                  <w:r>
                                    <w:rPr>
                                      <w:b/>
                                      <w:sz w:val="20"/>
                                    </w:rPr>
                                    <w:t>3,107</w:t>
                                  </w:r>
                                </w:p>
                              </w:tc>
                            </w:tr>
                            <w:tr w:rsidR="00DF171C" w14:paraId="4FBC173E" w14:textId="77777777">
                              <w:trPr>
                                <w:trHeight w:val="390"/>
                              </w:trPr>
                              <w:tc>
                                <w:tcPr>
                                  <w:tcW w:w="2271" w:type="dxa"/>
                                </w:tcPr>
                                <w:p w14:paraId="65D7A577" w14:textId="77777777" w:rsidR="00DF171C" w:rsidRDefault="00DF171C">
                                  <w:pPr>
                                    <w:pStyle w:val="TableParagraph"/>
                                    <w:spacing w:before="73"/>
                                    <w:ind w:left="184"/>
                                    <w:rPr>
                                      <w:i/>
                                      <w:sz w:val="20"/>
                                    </w:rPr>
                                  </w:pPr>
                                  <w:r>
                                    <w:rPr>
                                      <w:i/>
                                      <w:sz w:val="20"/>
                                    </w:rPr>
                                    <w:t>Federal ($ million)</w:t>
                                  </w:r>
                                </w:p>
                              </w:tc>
                              <w:tc>
                                <w:tcPr>
                                  <w:tcW w:w="1662" w:type="dxa"/>
                                </w:tcPr>
                                <w:p w14:paraId="1CF3A82A" w14:textId="77777777" w:rsidR="00DF171C" w:rsidRDefault="00DF171C">
                                  <w:pPr>
                                    <w:pStyle w:val="TableParagraph"/>
                                    <w:spacing w:before="73"/>
                                    <w:ind w:right="644"/>
                                    <w:jc w:val="right"/>
                                    <w:rPr>
                                      <w:sz w:val="20"/>
                                    </w:rPr>
                                  </w:pPr>
                                  <w:r>
                                    <w:rPr>
                                      <w:sz w:val="20"/>
                                    </w:rPr>
                                    <w:t>42</w:t>
                                  </w:r>
                                </w:p>
                              </w:tc>
                              <w:tc>
                                <w:tcPr>
                                  <w:tcW w:w="1656" w:type="dxa"/>
                                </w:tcPr>
                                <w:p w14:paraId="4A87163E" w14:textId="77777777" w:rsidR="00DF171C" w:rsidRDefault="00DF171C">
                                  <w:pPr>
                                    <w:pStyle w:val="TableParagraph"/>
                                    <w:spacing w:before="73"/>
                                    <w:ind w:right="544"/>
                                    <w:jc w:val="right"/>
                                    <w:rPr>
                                      <w:sz w:val="20"/>
                                    </w:rPr>
                                  </w:pPr>
                                  <w:r>
                                    <w:rPr>
                                      <w:sz w:val="20"/>
                                    </w:rPr>
                                    <w:t>47</w:t>
                                  </w:r>
                                </w:p>
                              </w:tc>
                              <w:tc>
                                <w:tcPr>
                                  <w:tcW w:w="1601" w:type="dxa"/>
                                </w:tcPr>
                                <w:p w14:paraId="3B6D3133" w14:textId="77777777" w:rsidR="00DF171C" w:rsidRDefault="00DF171C">
                                  <w:pPr>
                                    <w:pStyle w:val="TableParagraph"/>
                                    <w:spacing w:before="73"/>
                                    <w:ind w:right="489"/>
                                    <w:jc w:val="right"/>
                                    <w:rPr>
                                      <w:sz w:val="20"/>
                                    </w:rPr>
                                  </w:pPr>
                                  <w:r>
                                    <w:rPr>
                                      <w:sz w:val="20"/>
                                    </w:rPr>
                                    <w:t>425</w:t>
                                  </w:r>
                                </w:p>
                              </w:tc>
                              <w:tc>
                                <w:tcPr>
                                  <w:tcW w:w="1989" w:type="dxa"/>
                                  <w:shd w:val="clear" w:color="auto" w:fill="C0C0C0"/>
                                </w:tcPr>
                                <w:p w14:paraId="670541D9" w14:textId="77777777" w:rsidR="00DF171C" w:rsidRDefault="00DF171C">
                                  <w:pPr>
                                    <w:pStyle w:val="TableParagraph"/>
                                    <w:spacing w:before="78"/>
                                    <w:ind w:right="668"/>
                                    <w:jc w:val="right"/>
                                    <w:rPr>
                                      <w:b/>
                                      <w:sz w:val="20"/>
                                    </w:rPr>
                                  </w:pPr>
                                  <w:r>
                                    <w:rPr>
                                      <w:b/>
                                      <w:sz w:val="20"/>
                                    </w:rPr>
                                    <w:t>1,827</w:t>
                                  </w:r>
                                </w:p>
                              </w:tc>
                            </w:tr>
                            <w:tr w:rsidR="00DF171C" w14:paraId="7326E515" w14:textId="77777777">
                              <w:trPr>
                                <w:trHeight w:val="424"/>
                              </w:trPr>
                              <w:tc>
                                <w:tcPr>
                                  <w:tcW w:w="2271" w:type="dxa"/>
                                </w:tcPr>
                                <w:p w14:paraId="7DD49790" w14:textId="77777777" w:rsidR="00DF171C" w:rsidRDefault="00DF171C">
                                  <w:pPr>
                                    <w:pStyle w:val="TableParagraph"/>
                                    <w:spacing w:before="72"/>
                                    <w:ind w:left="184"/>
                                    <w:rPr>
                                      <w:i/>
                                      <w:sz w:val="20"/>
                                    </w:rPr>
                                  </w:pPr>
                                  <w:r>
                                    <w:rPr>
                                      <w:i/>
                                      <w:sz w:val="20"/>
                                    </w:rPr>
                                    <w:t>State ($ million)</w:t>
                                  </w:r>
                                </w:p>
                              </w:tc>
                              <w:tc>
                                <w:tcPr>
                                  <w:tcW w:w="1662" w:type="dxa"/>
                                </w:tcPr>
                                <w:p w14:paraId="5FC75AAF" w14:textId="77777777" w:rsidR="00DF171C" w:rsidRDefault="00DF171C">
                                  <w:pPr>
                                    <w:pStyle w:val="TableParagraph"/>
                                    <w:spacing w:before="96"/>
                                    <w:ind w:right="644"/>
                                    <w:jc w:val="right"/>
                                    <w:rPr>
                                      <w:sz w:val="20"/>
                                    </w:rPr>
                                  </w:pPr>
                                  <w:r>
                                    <w:rPr>
                                      <w:sz w:val="20"/>
                                    </w:rPr>
                                    <w:t>18</w:t>
                                  </w:r>
                                </w:p>
                              </w:tc>
                              <w:tc>
                                <w:tcPr>
                                  <w:tcW w:w="1656" w:type="dxa"/>
                                </w:tcPr>
                                <w:p w14:paraId="7DEED0A6" w14:textId="77777777" w:rsidR="00DF171C" w:rsidRDefault="00DF171C">
                                  <w:pPr>
                                    <w:pStyle w:val="TableParagraph"/>
                                    <w:spacing w:before="96"/>
                                    <w:ind w:right="544"/>
                                    <w:jc w:val="right"/>
                                    <w:rPr>
                                      <w:sz w:val="20"/>
                                    </w:rPr>
                                  </w:pPr>
                                  <w:r>
                                    <w:rPr>
                                      <w:sz w:val="20"/>
                                    </w:rPr>
                                    <w:t>22</w:t>
                                  </w:r>
                                </w:p>
                              </w:tc>
                              <w:tc>
                                <w:tcPr>
                                  <w:tcW w:w="1601" w:type="dxa"/>
                                </w:tcPr>
                                <w:p w14:paraId="4DC771C8" w14:textId="77777777" w:rsidR="00DF171C" w:rsidRDefault="00DF171C">
                                  <w:pPr>
                                    <w:pStyle w:val="TableParagraph"/>
                                    <w:spacing w:before="96"/>
                                    <w:ind w:right="489"/>
                                    <w:jc w:val="right"/>
                                    <w:rPr>
                                      <w:sz w:val="20"/>
                                    </w:rPr>
                                  </w:pPr>
                                  <w:r>
                                    <w:rPr>
                                      <w:sz w:val="20"/>
                                    </w:rPr>
                                    <w:t>145</w:t>
                                  </w:r>
                                </w:p>
                              </w:tc>
                              <w:tc>
                                <w:tcPr>
                                  <w:tcW w:w="1989" w:type="dxa"/>
                                  <w:shd w:val="clear" w:color="auto" w:fill="C0C0C0"/>
                                </w:tcPr>
                                <w:p w14:paraId="7764DAB2" w14:textId="77777777" w:rsidR="00DF171C" w:rsidRDefault="00DF171C">
                                  <w:pPr>
                                    <w:pStyle w:val="TableParagraph"/>
                                    <w:spacing w:before="101"/>
                                    <w:ind w:right="669"/>
                                    <w:jc w:val="right"/>
                                    <w:rPr>
                                      <w:b/>
                                      <w:sz w:val="20"/>
                                    </w:rPr>
                                  </w:pPr>
                                  <w:r>
                                    <w:rPr>
                                      <w:b/>
                                      <w:sz w:val="20"/>
                                    </w:rPr>
                                    <w:t>740</w:t>
                                  </w:r>
                                </w:p>
                              </w:tc>
                            </w:tr>
                            <w:tr w:rsidR="00DF171C" w14:paraId="3033B5E0" w14:textId="77777777">
                              <w:trPr>
                                <w:trHeight w:val="446"/>
                              </w:trPr>
                              <w:tc>
                                <w:tcPr>
                                  <w:tcW w:w="2271" w:type="dxa"/>
                                  <w:tcBorders>
                                    <w:bottom w:val="single" w:sz="4" w:space="0" w:color="000000"/>
                                  </w:tcBorders>
                                </w:tcPr>
                                <w:p w14:paraId="362F51BD" w14:textId="77777777" w:rsidR="00DF171C" w:rsidRDefault="00DF171C">
                                  <w:pPr>
                                    <w:pStyle w:val="TableParagraph"/>
                                    <w:spacing w:before="84"/>
                                    <w:ind w:left="184"/>
                                    <w:rPr>
                                      <w:i/>
                                      <w:sz w:val="20"/>
                                    </w:rPr>
                                  </w:pPr>
                                  <w:r>
                                    <w:rPr>
                                      <w:i/>
                                      <w:sz w:val="20"/>
                                    </w:rPr>
                                    <w:t>Local ($ million)</w:t>
                                  </w:r>
                                </w:p>
                              </w:tc>
                              <w:tc>
                                <w:tcPr>
                                  <w:tcW w:w="1662" w:type="dxa"/>
                                  <w:tcBorders>
                                    <w:bottom w:val="single" w:sz="4" w:space="0" w:color="000000"/>
                                  </w:tcBorders>
                                </w:tcPr>
                                <w:p w14:paraId="505F83EB" w14:textId="77777777" w:rsidR="00DF171C" w:rsidRDefault="00DF171C">
                                  <w:pPr>
                                    <w:pStyle w:val="TableParagraph"/>
                                    <w:spacing w:before="106"/>
                                    <w:ind w:right="644"/>
                                    <w:jc w:val="right"/>
                                    <w:rPr>
                                      <w:sz w:val="20"/>
                                    </w:rPr>
                                  </w:pPr>
                                  <w:r>
                                    <w:rPr>
                                      <w:sz w:val="20"/>
                                    </w:rPr>
                                    <w:t>13</w:t>
                                  </w:r>
                                </w:p>
                              </w:tc>
                              <w:tc>
                                <w:tcPr>
                                  <w:tcW w:w="1656" w:type="dxa"/>
                                  <w:tcBorders>
                                    <w:bottom w:val="single" w:sz="4" w:space="0" w:color="000000"/>
                                  </w:tcBorders>
                                </w:tcPr>
                                <w:p w14:paraId="7B54BA6A" w14:textId="77777777" w:rsidR="00DF171C" w:rsidRDefault="00DF171C">
                                  <w:pPr>
                                    <w:pStyle w:val="TableParagraph"/>
                                    <w:spacing w:before="106"/>
                                    <w:ind w:right="544"/>
                                    <w:jc w:val="right"/>
                                    <w:rPr>
                                      <w:sz w:val="20"/>
                                    </w:rPr>
                                  </w:pPr>
                                  <w:r>
                                    <w:rPr>
                                      <w:sz w:val="20"/>
                                    </w:rPr>
                                    <w:t>14</w:t>
                                  </w:r>
                                </w:p>
                              </w:tc>
                              <w:tc>
                                <w:tcPr>
                                  <w:tcW w:w="1601" w:type="dxa"/>
                                  <w:tcBorders>
                                    <w:bottom w:val="single" w:sz="4" w:space="0" w:color="000000"/>
                                  </w:tcBorders>
                                </w:tcPr>
                                <w:p w14:paraId="7C8071DC" w14:textId="77777777" w:rsidR="00DF171C" w:rsidRDefault="00DF171C">
                                  <w:pPr>
                                    <w:pStyle w:val="TableParagraph"/>
                                    <w:spacing w:before="106"/>
                                    <w:ind w:right="489"/>
                                    <w:jc w:val="right"/>
                                    <w:rPr>
                                      <w:sz w:val="20"/>
                                    </w:rPr>
                                  </w:pPr>
                                  <w:r>
                                    <w:rPr>
                                      <w:sz w:val="20"/>
                                    </w:rPr>
                                    <w:t>135</w:t>
                                  </w:r>
                                </w:p>
                              </w:tc>
                              <w:tc>
                                <w:tcPr>
                                  <w:tcW w:w="1989" w:type="dxa"/>
                                  <w:tcBorders>
                                    <w:bottom w:val="single" w:sz="4" w:space="0" w:color="000000"/>
                                  </w:tcBorders>
                                  <w:shd w:val="clear" w:color="auto" w:fill="C0C0C0"/>
                                </w:tcPr>
                                <w:p w14:paraId="669D00C7" w14:textId="77777777" w:rsidR="00DF171C" w:rsidRDefault="00DF171C">
                                  <w:pPr>
                                    <w:pStyle w:val="TableParagraph"/>
                                    <w:spacing w:before="111"/>
                                    <w:ind w:right="669"/>
                                    <w:jc w:val="right"/>
                                    <w:rPr>
                                      <w:b/>
                                      <w:sz w:val="20"/>
                                    </w:rPr>
                                  </w:pPr>
                                  <w:r>
                                    <w:rPr>
                                      <w:b/>
                                      <w:sz w:val="20"/>
                                    </w:rPr>
                                    <w:t>540</w:t>
                                  </w:r>
                                </w:p>
                              </w:tc>
                            </w:tr>
                          </w:tbl>
                          <w:p w14:paraId="4AD51536" w14:textId="77777777" w:rsidR="00DF171C" w:rsidRDefault="00DF171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35952" id="Text Box 115" o:spid="_x0000_s1033" type="#_x0000_t202" style="position:absolute;left:0;text-align:left;margin-left:116.75pt;margin-top:21.7pt;width:459.25pt;height:163.9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71"/>
                        <w:gridCol w:w="1662"/>
                        <w:gridCol w:w="1656"/>
                        <w:gridCol w:w="1601"/>
                        <w:gridCol w:w="1989"/>
                      </w:tblGrid>
                      <w:tr w:rsidR="00DF171C" w14:paraId="731BFCD4" w14:textId="77777777">
                        <w:trPr>
                          <w:trHeight w:val="426"/>
                        </w:trPr>
                        <w:tc>
                          <w:tcPr>
                            <w:tcW w:w="2271" w:type="dxa"/>
                            <w:tcBorders>
                              <w:top w:val="single" w:sz="4" w:space="0" w:color="000000"/>
                            </w:tcBorders>
                          </w:tcPr>
                          <w:p w14:paraId="55172255" w14:textId="77777777" w:rsidR="00DF171C" w:rsidRDefault="00DF171C">
                            <w:pPr>
                              <w:pStyle w:val="TableParagraph"/>
                              <w:spacing w:before="98"/>
                              <w:ind w:left="84"/>
                              <w:rPr>
                                <w:sz w:val="20"/>
                              </w:rPr>
                            </w:pPr>
                            <w:r>
                              <w:rPr>
                                <w:sz w:val="20"/>
                              </w:rPr>
                              <w:t>Jobs (person-years)</w:t>
                            </w:r>
                          </w:p>
                        </w:tc>
                        <w:tc>
                          <w:tcPr>
                            <w:tcW w:w="1662" w:type="dxa"/>
                            <w:tcBorders>
                              <w:top w:val="single" w:sz="4" w:space="0" w:color="000000"/>
                            </w:tcBorders>
                          </w:tcPr>
                          <w:p w14:paraId="738CFB48" w14:textId="77777777" w:rsidR="00DF171C" w:rsidRDefault="00DF171C">
                            <w:pPr>
                              <w:pStyle w:val="TableParagraph"/>
                              <w:spacing w:before="98"/>
                              <w:ind w:right="642"/>
                              <w:jc w:val="right"/>
                              <w:rPr>
                                <w:sz w:val="20"/>
                              </w:rPr>
                            </w:pPr>
                            <w:r>
                              <w:rPr>
                                <w:sz w:val="20"/>
                              </w:rPr>
                              <w:t>7,544</w:t>
                            </w:r>
                          </w:p>
                        </w:tc>
                        <w:tc>
                          <w:tcPr>
                            <w:tcW w:w="1656" w:type="dxa"/>
                            <w:tcBorders>
                              <w:top w:val="single" w:sz="4" w:space="0" w:color="000000"/>
                            </w:tcBorders>
                          </w:tcPr>
                          <w:p w14:paraId="0290E249" w14:textId="77777777" w:rsidR="00DF171C" w:rsidRDefault="00DF171C">
                            <w:pPr>
                              <w:pStyle w:val="TableParagraph"/>
                              <w:spacing w:before="98"/>
                              <w:ind w:right="544"/>
                              <w:jc w:val="right"/>
                              <w:rPr>
                                <w:sz w:val="20"/>
                              </w:rPr>
                            </w:pPr>
                            <w:r>
                              <w:rPr>
                                <w:sz w:val="20"/>
                              </w:rPr>
                              <w:t>8,811</w:t>
                            </w:r>
                          </w:p>
                        </w:tc>
                        <w:tc>
                          <w:tcPr>
                            <w:tcW w:w="1601" w:type="dxa"/>
                            <w:tcBorders>
                              <w:top w:val="single" w:sz="4" w:space="0" w:color="000000"/>
                            </w:tcBorders>
                          </w:tcPr>
                          <w:p w14:paraId="0B45B801" w14:textId="77777777" w:rsidR="00DF171C" w:rsidRDefault="00DF171C">
                            <w:pPr>
                              <w:pStyle w:val="TableParagraph"/>
                              <w:spacing w:before="98"/>
                              <w:ind w:right="490"/>
                              <w:jc w:val="right"/>
                              <w:rPr>
                                <w:sz w:val="20"/>
                              </w:rPr>
                            </w:pPr>
                            <w:r>
                              <w:rPr>
                                <w:w w:val="95"/>
                                <w:sz w:val="20"/>
                              </w:rPr>
                              <w:t>63,797</w:t>
                            </w:r>
                          </w:p>
                        </w:tc>
                        <w:tc>
                          <w:tcPr>
                            <w:tcW w:w="1989" w:type="dxa"/>
                            <w:tcBorders>
                              <w:top w:val="single" w:sz="4" w:space="0" w:color="000000"/>
                            </w:tcBorders>
                            <w:shd w:val="clear" w:color="auto" w:fill="C0C0C0"/>
                          </w:tcPr>
                          <w:p w14:paraId="0CB0BBA9" w14:textId="77777777" w:rsidR="00DF171C" w:rsidRDefault="00DF171C">
                            <w:pPr>
                              <w:pStyle w:val="TableParagraph"/>
                              <w:spacing w:before="103"/>
                              <w:ind w:right="669"/>
                              <w:jc w:val="right"/>
                              <w:rPr>
                                <w:b/>
                                <w:sz w:val="20"/>
                              </w:rPr>
                            </w:pPr>
                            <w:r>
                              <w:rPr>
                                <w:b/>
                                <w:sz w:val="20"/>
                              </w:rPr>
                              <w:t>263,239</w:t>
                            </w:r>
                          </w:p>
                        </w:tc>
                      </w:tr>
                      <w:tr w:rsidR="00DF171C" w14:paraId="5A2C6C29" w14:textId="77777777">
                        <w:trPr>
                          <w:trHeight w:val="400"/>
                        </w:trPr>
                        <w:tc>
                          <w:tcPr>
                            <w:tcW w:w="2271" w:type="dxa"/>
                          </w:tcPr>
                          <w:p w14:paraId="13BF35AD" w14:textId="77777777" w:rsidR="00DF171C" w:rsidRDefault="00DF171C">
                            <w:pPr>
                              <w:pStyle w:val="TableParagraph"/>
                              <w:spacing w:before="84"/>
                              <w:ind w:left="84"/>
                              <w:rPr>
                                <w:sz w:val="20"/>
                              </w:rPr>
                            </w:pPr>
                            <w:r>
                              <w:rPr>
                                <w:sz w:val="20"/>
                              </w:rPr>
                              <w:t>Income ($ million)</w:t>
                            </w:r>
                          </w:p>
                        </w:tc>
                        <w:tc>
                          <w:tcPr>
                            <w:tcW w:w="1662" w:type="dxa"/>
                          </w:tcPr>
                          <w:p w14:paraId="297AE692" w14:textId="77777777" w:rsidR="00DF171C" w:rsidRDefault="00DF171C">
                            <w:pPr>
                              <w:pStyle w:val="TableParagraph"/>
                              <w:spacing w:before="84"/>
                              <w:ind w:right="643"/>
                              <w:jc w:val="right"/>
                              <w:rPr>
                                <w:sz w:val="20"/>
                              </w:rPr>
                            </w:pPr>
                            <w:r>
                              <w:rPr>
                                <w:sz w:val="20"/>
                              </w:rPr>
                              <w:t>167</w:t>
                            </w:r>
                          </w:p>
                        </w:tc>
                        <w:tc>
                          <w:tcPr>
                            <w:tcW w:w="1656" w:type="dxa"/>
                          </w:tcPr>
                          <w:p w14:paraId="6AEC35C5" w14:textId="77777777" w:rsidR="00DF171C" w:rsidRDefault="00DF171C">
                            <w:pPr>
                              <w:pStyle w:val="TableParagraph"/>
                              <w:spacing w:before="84"/>
                              <w:ind w:right="544"/>
                              <w:jc w:val="right"/>
                              <w:rPr>
                                <w:sz w:val="20"/>
                              </w:rPr>
                            </w:pPr>
                            <w:r>
                              <w:rPr>
                                <w:sz w:val="20"/>
                              </w:rPr>
                              <w:t>187</w:t>
                            </w:r>
                          </w:p>
                        </w:tc>
                        <w:tc>
                          <w:tcPr>
                            <w:tcW w:w="1601" w:type="dxa"/>
                          </w:tcPr>
                          <w:p w14:paraId="02D7B264" w14:textId="77777777" w:rsidR="00DF171C" w:rsidRDefault="00DF171C">
                            <w:pPr>
                              <w:pStyle w:val="TableParagraph"/>
                              <w:spacing w:before="84"/>
                              <w:ind w:right="489"/>
                              <w:jc w:val="right"/>
                              <w:rPr>
                                <w:sz w:val="20"/>
                              </w:rPr>
                            </w:pPr>
                            <w:r>
                              <w:rPr>
                                <w:sz w:val="20"/>
                              </w:rPr>
                              <w:t>1,608</w:t>
                            </w:r>
                          </w:p>
                        </w:tc>
                        <w:tc>
                          <w:tcPr>
                            <w:tcW w:w="1989" w:type="dxa"/>
                            <w:shd w:val="clear" w:color="auto" w:fill="C0C0C0"/>
                          </w:tcPr>
                          <w:p w14:paraId="27E3687E" w14:textId="77777777" w:rsidR="00DF171C" w:rsidRDefault="00DF171C">
                            <w:pPr>
                              <w:pStyle w:val="TableParagraph"/>
                              <w:spacing w:before="89"/>
                              <w:ind w:right="668"/>
                              <w:jc w:val="right"/>
                              <w:rPr>
                                <w:b/>
                                <w:sz w:val="20"/>
                              </w:rPr>
                            </w:pPr>
                            <w:r>
                              <w:rPr>
                                <w:b/>
                                <w:sz w:val="20"/>
                              </w:rPr>
                              <w:t>6,878</w:t>
                            </w:r>
                          </w:p>
                        </w:tc>
                      </w:tr>
                      <w:tr w:rsidR="00DF171C" w14:paraId="6985588C" w14:textId="77777777">
                        <w:trPr>
                          <w:trHeight w:val="390"/>
                        </w:trPr>
                        <w:tc>
                          <w:tcPr>
                            <w:tcW w:w="2271" w:type="dxa"/>
                          </w:tcPr>
                          <w:p w14:paraId="753E4F30" w14:textId="77777777" w:rsidR="00DF171C" w:rsidRDefault="00DF171C">
                            <w:pPr>
                              <w:pStyle w:val="TableParagraph"/>
                              <w:spacing w:before="72"/>
                              <w:ind w:left="84"/>
                              <w:rPr>
                                <w:sz w:val="20"/>
                              </w:rPr>
                            </w:pPr>
                            <w:r>
                              <w:rPr>
                                <w:sz w:val="20"/>
                              </w:rPr>
                              <w:t>GDP* ($ million)</w:t>
                            </w:r>
                          </w:p>
                        </w:tc>
                        <w:tc>
                          <w:tcPr>
                            <w:tcW w:w="1662" w:type="dxa"/>
                          </w:tcPr>
                          <w:p w14:paraId="7270CCA9" w14:textId="77777777" w:rsidR="00DF171C" w:rsidRDefault="00DF171C">
                            <w:pPr>
                              <w:pStyle w:val="TableParagraph"/>
                              <w:spacing w:before="72"/>
                              <w:ind w:right="643"/>
                              <w:jc w:val="right"/>
                              <w:rPr>
                                <w:sz w:val="20"/>
                              </w:rPr>
                            </w:pPr>
                            <w:r>
                              <w:rPr>
                                <w:sz w:val="20"/>
                              </w:rPr>
                              <w:t>269</w:t>
                            </w:r>
                          </w:p>
                        </w:tc>
                        <w:tc>
                          <w:tcPr>
                            <w:tcW w:w="1656" w:type="dxa"/>
                          </w:tcPr>
                          <w:p w14:paraId="6C6862B5" w14:textId="77777777" w:rsidR="00DF171C" w:rsidRDefault="00DF171C">
                            <w:pPr>
                              <w:pStyle w:val="TableParagraph"/>
                              <w:spacing w:before="72"/>
                              <w:ind w:right="544"/>
                              <w:jc w:val="right"/>
                              <w:rPr>
                                <w:sz w:val="20"/>
                              </w:rPr>
                            </w:pPr>
                            <w:r>
                              <w:rPr>
                                <w:sz w:val="20"/>
                              </w:rPr>
                              <w:t>293</w:t>
                            </w:r>
                          </w:p>
                        </w:tc>
                        <w:tc>
                          <w:tcPr>
                            <w:tcW w:w="1601" w:type="dxa"/>
                          </w:tcPr>
                          <w:p w14:paraId="7B9FA892" w14:textId="77777777" w:rsidR="00DF171C" w:rsidRDefault="00DF171C">
                            <w:pPr>
                              <w:pStyle w:val="TableParagraph"/>
                              <w:spacing w:before="72"/>
                              <w:ind w:right="489"/>
                              <w:jc w:val="right"/>
                              <w:rPr>
                                <w:sz w:val="20"/>
                              </w:rPr>
                            </w:pPr>
                            <w:r>
                              <w:rPr>
                                <w:sz w:val="20"/>
                              </w:rPr>
                              <w:t>2,527</w:t>
                            </w:r>
                          </w:p>
                        </w:tc>
                        <w:tc>
                          <w:tcPr>
                            <w:tcW w:w="1989" w:type="dxa"/>
                            <w:shd w:val="clear" w:color="auto" w:fill="C0C0C0"/>
                          </w:tcPr>
                          <w:p w14:paraId="3712DBC1" w14:textId="77777777" w:rsidR="00DF171C" w:rsidRDefault="00DF171C">
                            <w:pPr>
                              <w:pStyle w:val="TableParagraph"/>
                              <w:spacing w:before="77"/>
                              <w:ind w:right="670"/>
                              <w:jc w:val="right"/>
                              <w:rPr>
                                <w:b/>
                                <w:sz w:val="20"/>
                              </w:rPr>
                            </w:pPr>
                            <w:r>
                              <w:rPr>
                                <w:b/>
                                <w:w w:val="95"/>
                                <w:sz w:val="20"/>
                              </w:rPr>
                              <w:t>10,810</w:t>
                            </w:r>
                          </w:p>
                        </w:tc>
                      </w:tr>
                      <w:tr w:rsidR="00DF171C" w14:paraId="75869B7C" w14:textId="77777777">
                        <w:trPr>
                          <w:trHeight w:val="390"/>
                        </w:trPr>
                        <w:tc>
                          <w:tcPr>
                            <w:tcW w:w="2271" w:type="dxa"/>
                          </w:tcPr>
                          <w:p w14:paraId="3BA2E01B" w14:textId="77777777" w:rsidR="00DF171C" w:rsidRDefault="00DF171C">
                            <w:pPr>
                              <w:pStyle w:val="TableParagraph"/>
                              <w:spacing w:before="73"/>
                              <w:ind w:left="84"/>
                              <w:rPr>
                                <w:sz w:val="20"/>
                              </w:rPr>
                            </w:pPr>
                            <w:r>
                              <w:rPr>
                                <w:sz w:val="20"/>
                              </w:rPr>
                              <w:t>Output ($ millions)</w:t>
                            </w:r>
                          </w:p>
                        </w:tc>
                        <w:tc>
                          <w:tcPr>
                            <w:tcW w:w="1662" w:type="dxa"/>
                          </w:tcPr>
                          <w:p w14:paraId="727C3F33" w14:textId="77777777" w:rsidR="00DF171C" w:rsidRDefault="00DF171C">
                            <w:pPr>
                              <w:pStyle w:val="TableParagraph"/>
                              <w:spacing w:before="73"/>
                              <w:ind w:right="643"/>
                              <w:jc w:val="right"/>
                              <w:rPr>
                                <w:sz w:val="20"/>
                              </w:rPr>
                            </w:pPr>
                            <w:r>
                              <w:rPr>
                                <w:sz w:val="20"/>
                              </w:rPr>
                              <w:t>566</w:t>
                            </w:r>
                          </w:p>
                        </w:tc>
                        <w:tc>
                          <w:tcPr>
                            <w:tcW w:w="1656" w:type="dxa"/>
                          </w:tcPr>
                          <w:p w14:paraId="23918E1A" w14:textId="77777777" w:rsidR="00DF171C" w:rsidRDefault="00DF171C">
                            <w:pPr>
                              <w:pStyle w:val="TableParagraph"/>
                              <w:spacing w:before="73"/>
                              <w:ind w:right="544"/>
                              <w:jc w:val="right"/>
                              <w:rPr>
                                <w:sz w:val="20"/>
                              </w:rPr>
                            </w:pPr>
                            <w:r>
                              <w:rPr>
                                <w:sz w:val="20"/>
                              </w:rPr>
                              <w:t>634</w:t>
                            </w:r>
                          </w:p>
                        </w:tc>
                        <w:tc>
                          <w:tcPr>
                            <w:tcW w:w="1601" w:type="dxa"/>
                          </w:tcPr>
                          <w:p w14:paraId="2205379D" w14:textId="77777777" w:rsidR="00DF171C" w:rsidRDefault="00DF171C">
                            <w:pPr>
                              <w:pStyle w:val="TableParagraph"/>
                              <w:spacing w:before="73"/>
                              <w:ind w:right="489"/>
                              <w:jc w:val="right"/>
                              <w:rPr>
                                <w:sz w:val="20"/>
                              </w:rPr>
                            </w:pPr>
                            <w:r>
                              <w:rPr>
                                <w:sz w:val="20"/>
                              </w:rPr>
                              <w:t>5,475</w:t>
                            </w:r>
                          </w:p>
                        </w:tc>
                        <w:tc>
                          <w:tcPr>
                            <w:tcW w:w="1989" w:type="dxa"/>
                            <w:shd w:val="clear" w:color="auto" w:fill="C0C0C0"/>
                          </w:tcPr>
                          <w:p w14:paraId="3D335668" w14:textId="77777777" w:rsidR="00DF171C" w:rsidRDefault="00DF171C">
                            <w:pPr>
                              <w:pStyle w:val="TableParagraph"/>
                              <w:spacing w:before="78"/>
                              <w:ind w:right="670"/>
                              <w:jc w:val="right"/>
                              <w:rPr>
                                <w:b/>
                                <w:sz w:val="20"/>
                              </w:rPr>
                            </w:pPr>
                            <w:r>
                              <w:rPr>
                                <w:b/>
                                <w:w w:val="95"/>
                                <w:sz w:val="20"/>
                              </w:rPr>
                              <w:t>23,387</w:t>
                            </w:r>
                          </w:p>
                        </w:tc>
                      </w:tr>
                      <w:tr w:rsidR="00DF171C" w14:paraId="7D955B2C" w14:textId="77777777">
                        <w:trPr>
                          <w:trHeight w:val="390"/>
                        </w:trPr>
                        <w:tc>
                          <w:tcPr>
                            <w:tcW w:w="2271" w:type="dxa"/>
                          </w:tcPr>
                          <w:p w14:paraId="4807DDBB" w14:textId="77777777" w:rsidR="00DF171C" w:rsidRDefault="00DF171C">
                            <w:pPr>
                              <w:pStyle w:val="TableParagraph"/>
                              <w:spacing w:before="72"/>
                              <w:ind w:left="84"/>
                              <w:rPr>
                                <w:sz w:val="20"/>
                              </w:rPr>
                            </w:pPr>
                            <w:r>
                              <w:rPr>
                                <w:sz w:val="20"/>
                              </w:rPr>
                              <w:t>Taxes ($ million)</w:t>
                            </w:r>
                          </w:p>
                        </w:tc>
                        <w:tc>
                          <w:tcPr>
                            <w:tcW w:w="1662" w:type="dxa"/>
                          </w:tcPr>
                          <w:p w14:paraId="70D2282C" w14:textId="77777777" w:rsidR="00DF171C" w:rsidRDefault="00DF171C">
                            <w:pPr>
                              <w:pStyle w:val="TableParagraph"/>
                              <w:spacing w:before="72"/>
                              <w:ind w:right="644"/>
                              <w:jc w:val="right"/>
                              <w:rPr>
                                <w:sz w:val="20"/>
                              </w:rPr>
                            </w:pPr>
                            <w:r>
                              <w:rPr>
                                <w:sz w:val="20"/>
                              </w:rPr>
                              <w:t>74</w:t>
                            </w:r>
                          </w:p>
                        </w:tc>
                        <w:tc>
                          <w:tcPr>
                            <w:tcW w:w="1656" w:type="dxa"/>
                          </w:tcPr>
                          <w:p w14:paraId="495C06A3" w14:textId="77777777" w:rsidR="00DF171C" w:rsidRDefault="00DF171C">
                            <w:pPr>
                              <w:pStyle w:val="TableParagraph"/>
                              <w:spacing w:before="72"/>
                              <w:ind w:right="544"/>
                              <w:jc w:val="right"/>
                              <w:rPr>
                                <w:sz w:val="20"/>
                              </w:rPr>
                            </w:pPr>
                            <w:r>
                              <w:rPr>
                                <w:sz w:val="20"/>
                              </w:rPr>
                              <w:t>83</w:t>
                            </w:r>
                          </w:p>
                        </w:tc>
                        <w:tc>
                          <w:tcPr>
                            <w:tcW w:w="1601" w:type="dxa"/>
                          </w:tcPr>
                          <w:p w14:paraId="6A776F5B" w14:textId="77777777" w:rsidR="00DF171C" w:rsidRDefault="00DF171C">
                            <w:pPr>
                              <w:pStyle w:val="TableParagraph"/>
                              <w:spacing w:before="72"/>
                              <w:ind w:right="489"/>
                              <w:jc w:val="right"/>
                              <w:rPr>
                                <w:sz w:val="20"/>
                              </w:rPr>
                            </w:pPr>
                            <w:r>
                              <w:rPr>
                                <w:sz w:val="20"/>
                              </w:rPr>
                              <w:t>704</w:t>
                            </w:r>
                          </w:p>
                        </w:tc>
                        <w:tc>
                          <w:tcPr>
                            <w:tcW w:w="1989" w:type="dxa"/>
                            <w:shd w:val="clear" w:color="auto" w:fill="C0C0C0"/>
                          </w:tcPr>
                          <w:p w14:paraId="02F7F597" w14:textId="77777777" w:rsidR="00DF171C" w:rsidRDefault="00DF171C">
                            <w:pPr>
                              <w:pStyle w:val="TableParagraph"/>
                              <w:spacing w:before="77"/>
                              <w:ind w:right="668"/>
                              <w:jc w:val="right"/>
                              <w:rPr>
                                <w:b/>
                                <w:sz w:val="20"/>
                              </w:rPr>
                            </w:pPr>
                            <w:r>
                              <w:rPr>
                                <w:b/>
                                <w:sz w:val="20"/>
                              </w:rPr>
                              <w:t>3,107</w:t>
                            </w:r>
                          </w:p>
                        </w:tc>
                      </w:tr>
                      <w:tr w:rsidR="00DF171C" w14:paraId="4FBC173E" w14:textId="77777777">
                        <w:trPr>
                          <w:trHeight w:val="390"/>
                        </w:trPr>
                        <w:tc>
                          <w:tcPr>
                            <w:tcW w:w="2271" w:type="dxa"/>
                          </w:tcPr>
                          <w:p w14:paraId="65D7A577" w14:textId="77777777" w:rsidR="00DF171C" w:rsidRDefault="00DF171C">
                            <w:pPr>
                              <w:pStyle w:val="TableParagraph"/>
                              <w:spacing w:before="73"/>
                              <w:ind w:left="184"/>
                              <w:rPr>
                                <w:i/>
                                <w:sz w:val="20"/>
                              </w:rPr>
                            </w:pPr>
                            <w:r>
                              <w:rPr>
                                <w:i/>
                                <w:sz w:val="20"/>
                              </w:rPr>
                              <w:t>Federal ($ million)</w:t>
                            </w:r>
                          </w:p>
                        </w:tc>
                        <w:tc>
                          <w:tcPr>
                            <w:tcW w:w="1662" w:type="dxa"/>
                          </w:tcPr>
                          <w:p w14:paraId="1CF3A82A" w14:textId="77777777" w:rsidR="00DF171C" w:rsidRDefault="00DF171C">
                            <w:pPr>
                              <w:pStyle w:val="TableParagraph"/>
                              <w:spacing w:before="73"/>
                              <w:ind w:right="644"/>
                              <w:jc w:val="right"/>
                              <w:rPr>
                                <w:sz w:val="20"/>
                              </w:rPr>
                            </w:pPr>
                            <w:r>
                              <w:rPr>
                                <w:sz w:val="20"/>
                              </w:rPr>
                              <w:t>42</w:t>
                            </w:r>
                          </w:p>
                        </w:tc>
                        <w:tc>
                          <w:tcPr>
                            <w:tcW w:w="1656" w:type="dxa"/>
                          </w:tcPr>
                          <w:p w14:paraId="4A87163E" w14:textId="77777777" w:rsidR="00DF171C" w:rsidRDefault="00DF171C">
                            <w:pPr>
                              <w:pStyle w:val="TableParagraph"/>
                              <w:spacing w:before="73"/>
                              <w:ind w:right="544"/>
                              <w:jc w:val="right"/>
                              <w:rPr>
                                <w:sz w:val="20"/>
                              </w:rPr>
                            </w:pPr>
                            <w:r>
                              <w:rPr>
                                <w:sz w:val="20"/>
                              </w:rPr>
                              <w:t>47</w:t>
                            </w:r>
                          </w:p>
                        </w:tc>
                        <w:tc>
                          <w:tcPr>
                            <w:tcW w:w="1601" w:type="dxa"/>
                          </w:tcPr>
                          <w:p w14:paraId="3B6D3133" w14:textId="77777777" w:rsidR="00DF171C" w:rsidRDefault="00DF171C">
                            <w:pPr>
                              <w:pStyle w:val="TableParagraph"/>
                              <w:spacing w:before="73"/>
                              <w:ind w:right="489"/>
                              <w:jc w:val="right"/>
                              <w:rPr>
                                <w:sz w:val="20"/>
                              </w:rPr>
                            </w:pPr>
                            <w:r>
                              <w:rPr>
                                <w:sz w:val="20"/>
                              </w:rPr>
                              <w:t>425</w:t>
                            </w:r>
                          </w:p>
                        </w:tc>
                        <w:tc>
                          <w:tcPr>
                            <w:tcW w:w="1989" w:type="dxa"/>
                            <w:shd w:val="clear" w:color="auto" w:fill="C0C0C0"/>
                          </w:tcPr>
                          <w:p w14:paraId="670541D9" w14:textId="77777777" w:rsidR="00DF171C" w:rsidRDefault="00DF171C">
                            <w:pPr>
                              <w:pStyle w:val="TableParagraph"/>
                              <w:spacing w:before="78"/>
                              <w:ind w:right="668"/>
                              <w:jc w:val="right"/>
                              <w:rPr>
                                <w:b/>
                                <w:sz w:val="20"/>
                              </w:rPr>
                            </w:pPr>
                            <w:r>
                              <w:rPr>
                                <w:b/>
                                <w:sz w:val="20"/>
                              </w:rPr>
                              <w:t>1,827</w:t>
                            </w:r>
                          </w:p>
                        </w:tc>
                      </w:tr>
                      <w:tr w:rsidR="00DF171C" w14:paraId="7326E515" w14:textId="77777777">
                        <w:trPr>
                          <w:trHeight w:val="424"/>
                        </w:trPr>
                        <w:tc>
                          <w:tcPr>
                            <w:tcW w:w="2271" w:type="dxa"/>
                          </w:tcPr>
                          <w:p w14:paraId="7DD49790" w14:textId="77777777" w:rsidR="00DF171C" w:rsidRDefault="00DF171C">
                            <w:pPr>
                              <w:pStyle w:val="TableParagraph"/>
                              <w:spacing w:before="72"/>
                              <w:ind w:left="184"/>
                              <w:rPr>
                                <w:i/>
                                <w:sz w:val="20"/>
                              </w:rPr>
                            </w:pPr>
                            <w:r>
                              <w:rPr>
                                <w:i/>
                                <w:sz w:val="20"/>
                              </w:rPr>
                              <w:t>State ($ million)</w:t>
                            </w:r>
                          </w:p>
                        </w:tc>
                        <w:tc>
                          <w:tcPr>
                            <w:tcW w:w="1662" w:type="dxa"/>
                          </w:tcPr>
                          <w:p w14:paraId="5FC75AAF" w14:textId="77777777" w:rsidR="00DF171C" w:rsidRDefault="00DF171C">
                            <w:pPr>
                              <w:pStyle w:val="TableParagraph"/>
                              <w:spacing w:before="96"/>
                              <w:ind w:right="644"/>
                              <w:jc w:val="right"/>
                              <w:rPr>
                                <w:sz w:val="20"/>
                              </w:rPr>
                            </w:pPr>
                            <w:r>
                              <w:rPr>
                                <w:sz w:val="20"/>
                              </w:rPr>
                              <w:t>18</w:t>
                            </w:r>
                          </w:p>
                        </w:tc>
                        <w:tc>
                          <w:tcPr>
                            <w:tcW w:w="1656" w:type="dxa"/>
                          </w:tcPr>
                          <w:p w14:paraId="7DEED0A6" w14:textId="77777777" w:rsidR="00DF171C" w:rsidRDefault="00DF171C">
                            <w:pPr>
                              <w:pStyle w:val="TableParagraph"/>
                              <w:spacing w:before="96"/>
                              <w:ind w:right="544"/>
                              <w:jc w:val="right"/>
                              <w:rPr>
                                <w:sz w:val="20"/>
                              </w:rPr>
                            </w:pPr>
                            <w:r>
                              <w:rPr>
                                <w:sz w:val="20"/>
                              </w:rPr>
                              <w:t>22</w:t>
                            </w:r>
                          </w:p>
                        </w:tc>
                        <w:tc>
                          <w:tcPr>
                            <w:tcW w:w="1601" w:type="dxa"/>
                          </w:tcPr>
                          <w:p w14:paraId="4DC771C8" w14:textId="77777777" w:rsidR="00DF171C" w:rsidRDefault="00DF171C">
                            <w:pPr>
                              <w:pStyle w:val="TableParagraph"/>
                              <w:spacing w:before="96"/>
                              <w:ind w:right="489"/>
                              <w:jc w:val="right"/>
                              <w:rPr>
                                <w:sz w:val="20"/>
                              </w:rPr>
                            </w:pPr>
                            <w:r>
                              <w:rPr>
                                <w:sz w:val="20"/>
                              </w:rPr>
                              <w:t>145</w:t>
                            </w:r>
                          </w:p>
                        </w:tc>
                        <w:tc>
                          <w:tcPr>
                            <w:tcW w:w="1989" w:type="dxa"/>
                            <w:shd w:val="clear" w:color="auto" w:fill="C0C0C0"/>
                          </w:tcPr>
                          <w:p w14:paraId="7764DAB2" w14:textId="77777777" w:rsidR="00DF171C" w:rsidRDefault="00DF171C">
                            <w:pPr>
                              <w:pStyle w:val="TableParagraph"/>
                              <w:spacing w:before="101"/>
                              <w:ind w:right="669"/>
                              <w:jc w:val="right"/>
                              <w:rPr>
                                <w:b/>
                                <w:sz w:val="20"/>
                              </w:rPr>
                            </w:pPr>
                            <w:r>
                              <w:rPr>
                                <w:b/>
                                <w:sz w:val="20"/>
                              </w:rPr>
                              <w:t>740</w:t>
                            </w:r>
                          </w:p>
                        </w:tc>
                      </w:tr>
                      <w:tr w:rsidR="00DF171C" w14:paraId="3033B5E0" w14:textId="77777777">
                        <w:trPr>
                          <w:trHeight w:val="446"/>
                        </w:trPr>
                        <w:tc>
                          <w:tcPr>
                            <w:tcW w:w="2271" w:type="dxa"/>
                            <w:tcBorders>
                              <w:bottom w:val="single" w:sz="4" w:space="0" w:color="000000"/>
                            </w:tcBorders>
                          </w:tcPr>
                          <w:p w14:paraId="362F51BD" w14:textId="77777777" w:rsidR="00DF171C" w:rsidRDefault="00DF171C">
                            <w:pPr>
                              <w:pStyle w:val="TableParagraph"/>
                              <w:spacing w:before="84"/>
                              <w:ind w:left="184"/>
                              <w:rPr>
                                <w:i/>
                                <w:sz w:val="20"/>
                              </w:rPr>
                            </w:pPr>
                            <w:r>
                              <w:rPr>
                                <w:i/>
                                <w:sz w:val="20"/>
                              </w:rPr>
                              <w:t>Local ($ million)</w:t>
                            </w:r>
                          </w:p>
                        </w:tc>
                        <w:tc>
                          <w:tcPr>
                            <w:tcW w:w="1662" w:type="dxa"/>
                            <w:tcBorders>
                              <w:bottom w:val="single" w:sz="4" w:space="0" w:color="000000"/>
                            </w:tcBorders>
                          </w:tcPr>
                          <w:p w14:paraId="505F83EB" w14:textId="77777777" w:rsidR="00DF171C" w:rsidRDefault="00DF171C">
                            <w:pPr>
                              <w:pStyle w:val="TableParagraph"/>
                              <w:spacing w:before="106"/>
                              <w:ind w:right="644"/>
                              <w:jc w:val="right"/>
                              <w:rPr>
                                <w:sz w:val="20"/>
                              </w:rPr>
                            </w:pPr>
                            <w:r>
                              <w:rPr>
                                <w:sz w:val="20"/>
                              </w:rPr>
                              <w:t>13</w:t>
                            </w:r>
                          </w:p>
                        </w:tc>
                        <w:tc>
                          <w:tcPr>
                            <w:tcW w:w="1656" w:type="dxa"/>
                            <w:tcBorders>
                              <w:bottom w:val="single" w:sz="4" w:space="0" w:color="000000"/>
                            </w:tcBorders>
                          </w:tcPr>
                          <w:p w14:paraId="7B54BA6A" w14:textId="77777777" w:rsidR="00DF171C" w:rsidRDefault="00DF171C">
                            <w:pPr>
                              <w:pStyle w:val="TableParagraph"/>
                              <w:spacing w:before="106"/>
                              <w:ind w:right="544"/>
                              <w:jc w:val="right"/>
                              <w:rPr>
                                <w:sz w:val="20"/>
                              </w:rPr>
                            </w:pPr>
                            <w:r>
                              <w:rPr>
                                <w:sz w:val="20"/>
                              </w:rPr>
                              <w:t>14</w:t>
                            </w:r>
                          </w:p>
                        </w:tc>
                        <w:tc>
                          <w:tcPr>
                            <w:tcW w:w="1601" w:type="dxa"/>
                            <w:tcBorders>
                              <w:bottom w:val="single" w:sz="4" w:space="0" w:color="000000"/>
                            </w:tcBorders>
                          </w:tcPr>
                          <w:p w14:paraId="7C8071DC" w14:textId="77777777" w:rsidR="00DF171C" w:rsidRDefault="00DF171C">
                            <w:pPr>
                              <w:pStyle w:val="TableParagraph"/>
                              <w:spacing w:before="106"/>
                              <w:ind w:right="489"/>
                              <w:jc w:val="right"/>
                              <w:rPr>
                                <w:sz w:val="20"/>
                              </w:rPr>
                            </w:pPr>
                            <w:r>
                              <w:rPr>
                                <w:sz w:val="20"/>
                              </w:rPr>
                              <w:t>135</w:t>
                            </w:r>
                          </w:p>
                        </w:tc>
                        <w:tc>
                          <w:tcPr>
                            <w:tcW w:w="1989" w:type="dxa"/>
                            <w:tcBorders>
                              <w:bottom w:val="single" w:sz="4" w:space="0" w:color="000000"/>
                            </w:tcBorders>
                            <w:shd w:val="clear" w:color="auto" w:fill="C0C0C0"/>
                          </w:tcPr>
                          <w:p w14:paraId="669D00C7" w14:textId="77777777" w:rsidR="00DF171C" w:rsidRDefault="00DF171C">
                            <w:pPr>
                              <w:pStyle w:val="TableParagraph"/>
                              <w:spacing w:before="111"/>
                              <w:ind w:right="669"/>
                              <w:jc w:val="right"/>
                              <w:rPr>
                                <w:b/>
                                <w:sz w:val="20"/>
                              </w:rPr>
                            </w:pPr>
                            <w:r>
                              <w:rPr>
                                <w:b/>
                                <w:sz w:val="20"/>
                              </w:rPr>
                              <w:t>540</w:t>
                            </w:r>
                          </w:p>
                        </w:tc>
                      </w:tr>
                    </w:tbl>
                    <w:p w14:paraId="4AD51536" w14:textId="77777777" w:rsidR="00DF171C" w:rsidRDefault="00DF171C">
                      <w:pPr>
                        <w:pStyle w:val="BodyText"/>
                      </w:pPr>
                    </w:p>
                  </w:txbxContent>
                </v:textbox>
                <w10:wrap anchorx="page"/>
              </v:shape>
            </w:pict>
          </mc:Fallback>
        </mc:AlternateContent>
      </w:r>
      <w:r w:rsidR="007C609A">
        <w:rPr>
          <w:sz w:val="20"/>
        </w:rPr>
        <w:t>↓</w:t>
      </w:r>
      <w:r w:rsidR="007C609A">
        <w:rPr>
          <w:sz w:val="20"/>
        </w:rPr>
        <w:tab/>
        <w:t>National Total (Direct and Multiplier)</w:t>
      </w:r>
      <w:r w:rsidR="007C609A">
        <w:rPr>
          <w:spacing w:val="-1"/>
          <w:sz w:val="20"/>
        </w:rPr>
        <w:t xml:space="preserve"> </w:t>
      </w:r>
      <w:r w:rsidR="007C609A">
        <w:rPr>
          <w:sz w:val="20"/>
        </w:rPr>
        <w:t>Impacts</w:t>
      </w:r>
    </w:p>
    <w:p w14:paraId="7B806272" w14:textId="77777777" w:rsidR="00541E33" w:rsidRDefault="00541E33">
      <w:pPr>
        <w:pStyle w:val="BodyText"/>
        <w:rPr>
          <w:sz w:val="22"/>
        </w:rPr>
      </w:pPr>
    </w:p>
    <w:p w14:paraId="074DA01C" w14:textId="77777777" w:rsidR="00541E33" w:rsidRDefault="00541E33">
      <w:pPr>
        <w:pStyle w:val="BodyText"/>
        <w:spacing w:before="9"/>
        <w:rPr>
          <w:sz w:val="30"/>
        </w:rPr>
      </w:pPr>
    </w:p>
    <w:p w14:paraId="48040CD7" w14:textId="77777777" w:rsidR="00541E33" w:rsidRDefault="007C609A">
      <w:pPr>
        <w:spacing w:line="408" w:lineRule="auto"/>
        <w:ind w:left="512" w:right="9675" w:hanging="1"/>
        <w:jc w:val="center"/>
        <w:rPr>
          <w:sz w:val="20"/>
        </w:rPr>
      </w:pPr>
      <w:r>
        <w:rPr>
          <w:sz w:val="20"/>
        </w:rPr>
        <w:t>NATIONAL TOTAL IMPACTS (DIRECT AND MULTIPLIER)</w:t>
      </w:r>
    </w:p>
    <w:p w14:paraId="5E6D768F" w14:textId="77777777" w:rsidR="00541E33" w:rsidRDefault="00541E33">
      <w:pPr>
        <w:pStyle w:val="BodyText"/>
        <w:rPr>
          <w:sz w:val="22"/>
        </w:rPr>
      </w:pPr>
    </w:p>
    <w:p w14:paraId="286A3FB7" w14:textId="77777777" w:rsidR="00541E33" w:rsidRDefault="00541E33">
      <w:pPr>
        <w:pStyle w:val="BodyText"/>
        <w:rPr>
          <w:sz w:val="22"/>
        </w:rPr>
      </w:pPr>
    </w:p>
    <w:p w14:paraId="0F1B1B50" w14:textId="77777777" w:rsidR="00541E33" w:rsidRDefault="00541E33">
      <w:pPr>
        <w:pStyle w:val="BodyText"/>
        <w:rPr>
          <w:sz w:val="22"/>
        </w:rPr>
      </w:pPr>
    </w:p>
    <w:p w14:paraId="1DF378A6" w14:textId="047E149A" w:rsidR="00541E33" w:rsidRDefault="00B92228">
      <w:pPr>
        <w:tabs>
          <w:tab w:val="left" w:pos="5612"/>
        </w:tabs>
        <w:spacing w:before="164"/>
        <w:ind w:left="1098"/>
        <w:rPr>
          <w:sz w:val="20"/>
        </w:rPr>
      </w:pPr>
      <w:r>
        <w:rPr>
          <w:noProof/>
          <w:lang w:bidi="ar-SA"/>
        </w:rPr>
        <mc:AlternateContent>
          <mc:Choice Requires="wps">
            <w:drawing>
              <wp:anchor distT="0" distB="0" distL="114300" distR="114300" simplePos="0" relativeHeight="1264" behindDoc="0" locked="0" layoutInCell="1" allowOverlap="1" wp14:anchorId="5C466140" wp14:editId="07D7FFD4">
                <wp:simplePos x="0" y="0"/>
                <wp:positionH relativeFrom="page">
                  <wp:posOffset>1482725</wp:posOffset>
                </wp:positionH>
                <wp:positionV relativeFrom="paragraph">
                  <wp:posOffset>304800</wp:posOffset>
                </wp:positionV>
                <wp:extent cx="5832475" cy="2074545"/>
                <wp:effectExtent l="0" t="0" r="0" b="0"/>
                <wp:wrapNone/>
                <wp:docPr id="16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07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271"/>
                              <w:gridCol w:w="1685"/>
                              <w:gridCol w:w="1656"/>
                              <w:gridCol w:w="1579"/>
                              <w:gridCol w:w="1990"/>
                            </w:tblGrid>
                            <w:tr w:rsidR="00DF171C" w14:paraId="3A071643" w14:textId="77777777">
                              <w:trPr>
                                <w:trHeight w:val="424"/>
                              </w:trPr>
                              <w:tc>
                                <w:tcPr>
                                  <w:tcW w:w="2271" w:type="dxa"/>
                                  <w:tcBorders>
                                    <w:top w:val="single" w:sz="4" w:space="0" w:color="000000"/>
                                  </w:tcBorders>
                                </w:tcPr>
                                <w:p w14:paraId="4A70E2A0" w14:textId="77777777" w:rsidR="00DF171C" w:rsidRDefault="00DF171C">
                                  <w:pPr>
                                    <w:pStyle w:val="TableParagraph"/>
                                    <w:spacing w:before="72"/>
                                    <w:ind w:left="84"/>
                                    <w:rPr>
                                      <w:sz w:val="20"/>
                                    </w:rPr>
                                  </w:pPr>
                                  <w:r>
                                    <w:rPr>
                                      <w:sz w:val="20"/>
                                    </w:rPr>
                                    <w:t>Jobs (person-years)</w:t>
                                  </w:r>
                                </w:p>
                              </w:tc>
                              <w:tc>
                                <w:tcPr>
                                  <w:tcW w:w="1685" w:type="dxa"/>
                                  <w:tcBorders>
                                    <w:top w:val="single" w:sz="4" w:space="0" w:color="000000"/>
                                  </w:tcBorders>
                                </w:tcPr>
                                <w:p w14:paraId="67B2E293" w14:textId="77777777" w:rsidR="00DF171C" w:rsidRDefault="00DF171C">
                                  <w:pPr>
                                    <w:pStyle w:val="TableParagraph"/>
                                    <w:spacing w:before="96"/>
                                    <w:ind w:right="665"/>
                                    <w:jc w:val="right"/>
                                    <w:rPr>
                                      <w:sz w:val="20"/>
                                    </w:rPr>
                                  </w:pPr>
                                  <w:r>
                                    <w:rPr>
                                      <w:sz w:val="20"/>
                                    </w:rPr>
                                    <w:t>6,555</w:t>
                                  </w:r>
                                </w:p>
                              </w:tc>
                              <w:tc>
                                <w:tcPr>
                                  <w:tcW w:w="1656" w:type="dxa"/>
                                  <w:tcBorders>
                                    <w:top w:val="single" w:sz="4" w:space="0" w:color="000000"/>
                                  </w:tcBorders>
                                </w:tcPr>
                                <w:p w14:paraId="54AB020F" w14:textId="77777777" w:rsidR="00DF171C" w:rsidRDefault="00DF171C">
                                  <w:pPr>
                                    <w:pStyle w:val="TableParagraph"/>
                                    <w:spacing w:before="96"/>
                                    <w:ind w:right="521"/>
                                    <w:jc w:val="right"/>
                                    <w:rPr>
                                      <w:sz w:val="20"/>
                                    </w:rPr>
                                  </w:pPr>
                                  <w:r>
                                    <w:rPr>
                                      <w:sz w:val="20"/>
                                    </w:rPr>
                                    <w:t>7,587</w:t>
                                  </w:r>
                                </w:p>
                              </w:tc>
                              <w:tc>
                                <w:tcPr>
                                  <w:tcW w:w="1579" w:type="dxa"/>
                                  <w:tcBorders>
                                    <w:top w:val="single" w:sz="4" w:space="0" w:color="000000"/>
                                  </w:tcBorders>
                                </w:tcPr>
                                <w:p w14:paraId="3F7ADF6D" w14:textId="77777777" w:rsidR="00DF171C" w:rsidRDefault="00DF171C">
                                  <w:pPr>
                                    <w:pStyle w:val="TableParagraph"/>
                                    <w:spacing w:before="96"/>
                                    <w:ind w:right="491"/>
                                    <w:jc w:val="right"/>
                                    <w:rPr>
                                      <w:sz w:val="20"/>
                                    </w:rPr>
                                  </w:pPr>
                                  <w:r>
                                    <w:rPr>
                                      <w:w w:val="95"/>
                                      <w:sz w:val="20"/>
                                    </w:rPr>
                                    <w:t>55,890</w:t>
                                  </w:r>
                                </w:p>
                              </w:tc>
                              <w:tc>
                                <w:tcPr>
                                  <w:tcW w:w="1990" w:type="dxa"/>
                                  <w:tcBorders>
                                    <w:top w:val="single" w:sz="4" w:space="0" w:color="000000"/>
                                  </w:tcBorders>
                                  <w:shd w:val="clear" w:color="auto" w:fill="C0C0C0"/>
                                </w:tcPr>
                                <w:p w14:paraId="67DA3A9A" w14:textId="77777777" w:rsidR="00DF171C" w:rsidRDefault="00DF171C">
                                  <w:pPr>
                                    <w:pStyle w:val="TableParagraph"/>
                                    <w:spacing w:before="101"/>
                                    <w:ind w:right="671"/>
                                    <w:jc w:val="right"/>
                                    <w:rPr>
                                      <w:b/>
                                      <w:sz w:val="20"/>
                                    </w:rPr>
                                  </w:pPr>
                                  <w:r>
                                    <w:rPr>
                                      <w:b/>
                                      <w:sz w:val="20"/>
                                    </w:rPr>
                                    <w:t>232,094</w:t>
                                  </w:r>
                                </w:p>
                              </w:tc>
                            </w:tr>
                            <w:tr w:rsidR="00DF171C" w14:paraId="52138136" w14:textId="77777777">
                              <w:trPr>
                                <w:trHeight w:val="400"/>
                              </w:trPr>
                              <w:tc>
                                <w:tcPr>
                                  <w:tcW w:w="2271" w:type="dxa"/>
                                </w:tcPr>
                                <w:p w14:paraId="3CEDECE5" w14:textId="77777777" w:rsidR="00DF171C" w:rsidRDefault="00DF171C">
                                  <w:pPr>
                                    <w:pStyle w:val="TableParagraph"/>
                                    <w:spacing w:before="84"/>
                                    <w:ind w:left="84"/>
                                    <w:rPr>
                                      <w:sz w:val="20"/>
                                    </w:rPr>
                                  </w:pPr>
                                  <w:r>
                                    <w:rPr>
                                      <w:sz w:val="20"/>
                                    </w:rPr>
                                    <w:t>Income ($ million)</w:t>
                                  </w:r>
                                </w:p>
                              </w:tc>
                              <w:tc>
                                <w:tcPr>
                                  <w:tcW w:w="1685" w:type="dxa"/>
                                </w:tcPr>
                                <w:p w14:paraId="0EA5DDE4" w14:textId="77777777" w:rsidR="00DF171C" w:rsidRDefault="00DF171C">
                                  <w:pPr>
                                    <w:pStyle w:val="TableParagraph"/>
                                    <w:spacing w:before="84"/>
                                    <w:ind w:right="666"/>
                                    <w:jc w:val="right"/>
                                    <w:rPr>
                                      <w:sz w:val="20"/>
                                    </w:rPr>
                                  </w:pPr>
                                  <w:r>
                                    <w:rPr>
                                      <w:sz w:val="20"/>
                                    </w:rPr>
                                    <w:t>128</w:t>
                                  </w:r>
                                </w:p>
                              </w:tc>
                              <w:tc>
                                <w:tcPr>
                                  <w:tcW w:w="1656" w:type="dxa"/>
                                </w:tcPr>
                                <w:p w14:paraId="0C3E3F5C" w14:textId="77777777" w:rsidR="00DF171C" w:rsidRDefault="00DF171C">
                                  <w:pPr>
                                    <w:pStyle w:val="TableParagraph"/>
                                    <w:spacing w:before="84"/>
                                    <w:ind w:right="522"/>
                                    <w:jc w:val="right"/>
                                    <w:rPr>
                                      <w:sz w:val="20"/>
                                    </w:rPr>
                                  </w:pPr>
                                  <w:r>
                                    <w:rPr>
                                      <w:sz w:val="20"/>
                                    </w:rPr>
                                    <w:t>143</w:t>
                                  </w:r>
                                </w:p>
                              </w:tc>
                              <w:tc>
                                <w:tcPr>
                                  <w:tcW w:w="1579" w:type="dxa"/>
                                </w:tcPr>
                                <w:p w14:paraId="4B11637E" w14:textId="77777777" w:rsidR="00DF171C" w:rsidRDefault="00DF171C">
                                  <w:pPr>
                                    <w:pStyle w:val="TableParagraph"/>
                                    <w:spacing w:before="84"/>
                                    <w:ind w:right="490"/>
                                    <w:jc w:val="right"/>
                                    <w:rPr>
                                      <w:sz w:val="20"/>
                                    </w:rPr>
                                  </w:pPr>
                                  <w:r>
                                    <w:rPr>
                                      <w:sz w:val="20"/>
                                    </w:rPr>
                                    <w:t>1,289</w:t>
                                  </w:r>
                                </w:p>
                              </w:tc>
                              <w:tc>
                                <w:tcPr>
                                  <w:tcW w:w="1990" w:type="dxa"/>
                                  <w:shd w:val="clear" w:color="auto" w:fill="C0C0C0"/>
                                </w:tcPr>
                                <w:p w14:paraId="7522C604" w14:textId="77777777" w:rsidR="00DF171C" w:rsidRDefault="00DF171C">
                                  <w:pPr>
                                    <w:pStyle w:val="TableParagraph"/>
                                    <w:spacing w:before="89"/>
                                    <w:ind w:right="670"/>
                                    <w:jc w:val="right"/>
                                    <w:rPr>
                                      <w:b/>
                                      <w:sz w:val="20"/>
                                    </w:rPr>
                                  </w:pPr>
                                  <w:r>
                                    <w:rPr>
                                      <w:b/>
                                      <w:sz w:val="20"/>
                                    </w:rPr>
                                    <w:t>5,584</w:t>
                                  </w:r>
                                </w:p>
                              </w:tc>
                            </w:tr>
                            <w:tr w:rsidR="00DF171C" w14:paraId="57A97D46" w14:textId="77777777">
                              <w:trPr>
                                <w:trHeight w:val="390"/>
                              </w:trPr>
                              <w:tc>
                                <w:tcPr>
                                  <w:tcW w:w="2271" w:type="dxa"/>
                                </w:tcPr>
                                <w:p w14:paraId="5150D4E6" w14:textId="77777777" w:rsidR="00DF171C" w:rsidRDefault="00DF171C">
                                  <w:pPr>
                                    <w:pStyle w:val="TableParagraph"/>
                                    <w:spacing w:before="72"/>
                                    <w:ind w:left="84"/>
                                    <w:rPr>
                                      <w:sz w:val="20"/>
                                    </w:rPr>
                                  </w:pPr>
                                  <w:r>
                                    <w:rPr>
                                      <w:sz w:val="20"/>
                                    </w:rPr>
                                    <w:t>GDP* ($ million)</w:t>
                                  </w:r>
                                </w:p>
                              </w:tc>
                              <w:tc>
                                <w:tcPr>
                                  <w:tcW w:w="1685" w:type="dxa"/>
                                </w:tcPr>
                                <w:p w14:paraId="2504650E" w14:textId="77777777" w:rsidR="00DF171C" w:rsidRDefault="00DF171C">
                                  <w:pPr>
                                    <w:pStyle w:val="TableParagraph"/>
                                    <w:spacing w:before="72"/>
                                    <w:ind w:right="666"/>
                                    <w:jc w:val="right"/>
                                    <w:rPr>
                                      <w:sz w:val="20"/>
                                    </w:rPr>
                                  </w:pPr>
                                  <w:r>
                                    <w:rPr>
                                      <w:sz w:val="20"/>
                                    </w:rPr>
                                    <w:t>205</w:t>
                                  </w:r>
                                </w:p>
                              </w:tc>
                              <w:tc>
                                <w:tcPr>
                                  <w:tcW w:w="1656" w:type="dxa"/>
                                </w:tcPr>
                                <w:p w14:paraId="34A59A56" w14:textId="77777777" w:rsidR="00DF171C" w:rsidRDefault="00DF171C">
                                  <w:pPr>
                                    <w:pStyle w:val="TableParagraph"/>
                                    <w:spacing w:before="72"/>
                                    <w:ind w:right="522"/>
                                    <w:jc w:val="right"/>
                                    <w:rPr>
                                      <w:sz w:val="20"/>
                                    </w:rPr>
                                  </w:pPr>
                                  <w:r>
                                    <w:rPr>
                                      <w:sz w:val="20"/>
                                    </w:rPr>
                                    <w:t>226</w:t>
                                  </w:r>
                                </w:p>
                              </w:tc>
                              <w:tc>
                                <w:tcPr>
                                  <w:tcW w:w="1579" w:type="dxa"/>
                                </w:tcPr>
                                <w:p w14:paraId="501E9D53" w14:textId="77777777" w:rsidR="00DF171C" w:rsidRDefault="00DF171C">
                                  <w:pPr>
                                    <w:pStyle w:val="TableParagraph"/>
                                    <w:spacing w:before="72"/>
                                    <w:ind w:right="490"/>
                                    <w:jc w:val="right"/>
                                    <w:rPr>
                                      <w:sz w:val="20"/>
                                    </w:rPr>
                                  </w:pPr>
                                  <w:r>
                                    <w:rPr>
                                      <w:sz w:val="20"/>
                                    </w:rPr>
                                    <w:t>2,030</w:t>
                                  </w:r>
                                </w:p>
                              </w:tc>
                              <w:tc>
                                <w:tcPr>
                                  <w:tcW w:w="1990" w:type="dxa"/>
                                  <w:shd w:val="clear" w:color="auto" w:fill="C0C0C0"/>
                                </w:tcPr>
                                <w:p w14:paraId="418648F4" w14:textId="77777777" w:rsidR="00DF171C" w:rsidRDefault="00DF171C">
                                  <w:pPr>
                                    <w:pStyle w:val="TableParagraph"/>
                                    <w:spacing w:before="77"/>
                                    <w:ind w:right="670"/>
                                    <w:jc w:val="right"/>
                                    <w:rPr>
                                      <w:b/>
                                      <w:sz w:val="20"/>
                                    </w:rPr>
                                  </w:pPr>
                                  <w:r>
                                    <w:rPr>
                                      <w:b/>
                                      <w:sz w:val="20"/>
                                    </w:rPr>
                                    <w:t>8,740</w:t>
                                  </w:r>
                                </w:p>
                              </w:tc>
                            </w:tr>
                            <w:tr w:rsidR="00DF171C" w14:paraId="105CDA8D" w14:textId="77777777">
                              <w:trPr>
                                <w:trHeight w:val="390"/>
                              </w:trPr>
                              <w:tc>
                                <w:tcPr>
                                  <w:tcW w:w="2271" w:type="dxa"/>
                                </w:tcPr>
                                <w:p w14:paraId="1C37CEF5" w14:textId="77777777" w:rsidR="00DF171C" w:rsidRDefault="00DF171C">
                                  <w:pPr>
                                    <w:pStyle w:val="TableParagraph"/>
                                    <w:spacing w:before="73"/>
                                    <w:ind w:left="84"/>
                                    <w:rPr>
                                      <w:sz w:val="20"/>
                                    </w:rPr>
                                  </w:pPr>
                                  <w:r>
                                    <w:rPr>
                                      <w:sz w:val="20"/>
                                    </w:rPr>
                                    <w:t>Output ($ millions)</w:t>
                                  </w:r>
                                </w:p>
                              </w:tc>
                              <w:tc>
                                <w:tcPr>
                                  <w:tcW w:w="1685" w:type="dxa"/>
                                </w:tcPr>
                                <w:p w14:paraId="240B4F64" w14:textId="77777777" w:rsidR="00DF171C" w:rsidRDefault="00DF171C">
                                  <w:pPr>
                                    <w:pStyle w:val="TableParagraph"/>
                                    <w:spacing w:before="73"/>
                                    <w:ind w:right="666"/>
                                    <w:jc w:val="right"/>
                                    <w:rPr>
                                      <w:sz w:val="20"/>
                                    </w:rPr>
                                  </w:pPr>
                                  <w:r>
                                    <w:rPr>
                                      <w:sz w:val="20"/>
                                    </w:rPr>
                                    <w:t>414</w:t>
                                  </w:r>
                                </w:p>
                              </w:tc>
                              <w:tc>
                                <w:tcPr>
                                  <w:tcW w:w="1656" w:type="dxa"/>
                                </w:tcPr>
                                <w:p w14:paraId="60F1869E" w14:textId="77777777" w:rsidR="00DF171C" w:rsidRDefault="00DF171C">
                                  <w:pPr>
                                    <w:pStyle w:val="TableParagraph"/>
                                    <w:spacing w:before="73"/>
                                    <w:ind w:right="522"/>
                                    <w:jc w:val="right"/>
                                    <w:rPr>
                                      <w:sz w:val="20"/>
                                    </w:rPr>
                                  </w:pPr>
                                  <w:r>
                                    <w:rPr>
                                      <w:sz w:val="20"/>
                                    </w:rPr>
                                    <w:t>472</w:t>
                                  </w:r>
                                </w:p>
                              </w:tc>
                              <w:tc>
                                <w:tcPr>
                                  <w:tcW w:w="1579" w:type="dxa"/>
                                </w:tcPr>
                                <w:p w14:paraId="2CC64CB1" w14:textId="77777777" w:rsidR="00DF171C" w:rsidRDefault="00DF171C">
                                  <w:pPr>
                                    <w:pStyle w:val="TableParagraph"/>
                                    <w:spacing w:before="73"/>
                                    <w:ind w:right="490"/>
                                    <w:jc w:val="right"/>
                                    <w:rPr>
                                      <w:sz w:val="20"/>
                                    </w:rPr>
                                  </w:pPr>
                                  <w:r>
                                    <w:rPr>
                                      <w:sz w:val="20"/>
                                    </w:rPr>
                                    <w:t>4,288</w:t>
                                  </w:r>
                                </w:p>
                              </w:tc>
                              <w:tc>
                                <w:tcPr>
                                  <w:tcW w:w="1990" w:type="dxa"/>
                                  <w:shd w:val="clear" w:color="auto" w:fill="C0C0C0"/>
                                </w:tcPr>
                                <w:p w14:paraId="4E78EE5A" w14:textId="77777777" w:rsidR="00DF171C" w:rsidRDefault="00DF171C">
                                  <w:pPr>
                                    <w:pStyle w:val="TableParagraph"/>
                                    <w:spacing w:before="78"/>
                                    <w:ind w:right="672"/>
                                    <w:jc w:val="right"/>
                                    <w:rPr>
                                      <w:b/>
                                      <w:sz w:val="20"/>
                                    </w:rPr>
                                  </w:pPr>
                                  <w:r>
                                    <w:rPr>
                                      <w:b/>
                                      <w:w w:val="95"/>
                                      <w:sz w:val="20"/>
                                    </w:rPr>
                                    <w:t>18,317</w:t>
                                  </w:r>
                                </w:p>
                              </w:tc>
                            </w:tr>
                            <w:tr w:rsidR="00DF171C" w14:paraId="0267AE83" w14:textId="77777777">
                              <w:trPr>
                                <w:trHeight w:val="390"/>
                              </w:trPr>
                              <w:tc>
                                <w:tcPr>
                                  <w:tcW w:w="2271" w:type="dxa"/>
                                </w:tcPr>
                                <w:p w14:paraId="5538FD42" w14:textId="77777777" w:rsidR="00DF171C" w:rsidRDefault="00DF171C">
                                  <w:pPr>
                                    <w:pStyle w:val="TableParagraph"/>
                                    <w:spacing w:before="72"/>
                                    <w:ind w:left="84"/>
                                    <w:rPr>
                                      <w:sz w:val="20"/>
                                    </w:rPr>
                                  </w:pPr>
                                  <w:r>
                                    <w:rPr>
                                      <w:sz w:val="20"/>
                                    </w:rPr>
                                    <w:t>Taxes ($ million)</w:t>
                                  </w:r>
                                </w:p>
                              </w:tc>
                              <w:tc>
                                <w:tcPr>
                                  <w:tcW w:w="1685" w:type="dxa"/>
                                </w:tcPr>
                                <w:p w14:paraId="0658A300" w14:textId="77777777" w:rsidR="00DF171C" w:rsidRDefault="00DF171C">
                                  <w:pPr>
                                    <w:pStyle w:val="TableParagraph"/>
                                    <w:spacing w:before="72"/>
                                    <w:ind w:right="667"/>
                                    <w:jc w:val="right"/>
                                    <w:rPr>
                                      <w:sz w:val="20"/>
                                    </w:rPr>
                                  </w:pPr>
                                  <w:r>
                                    <w:rPr>
                                      <w:sz w:val="20"/>
                                    </w:rPr>
                                    <w:t>67</w:t>
                                  </w:r>
                                </w:p>
                              </w:tc>
                              <w:tc>
                                <w:tcPr>
                                  <w:tcW w:w="1656" w:type="dxa"/>
                                </w:tcPr>
                                <w:p w14:paraId="1171D832" w14:textId="77777777" w:rsidR="00DF171C" w:rsidRDefault="00DF171C">
                                  <w:pPr>
                                    <w:pStyle w:val="TableParagraph"/>
                                    <w:spacing w:before="72"/>
                                    <w:ind w:right="523"/>
                                    <w:jc w:val="right"/>
                                    <w:rPr>
                                      <w:sz w:val="20"/>
                                    </w:rPr>
                                  </w:pPr>
                                  <w:r>
                                    <w:rPr>
                                      <w:sz w:val="20"/>
                                    </w:rPr>
                                    <w:t>76</w:t>
                                  </w:r>
                                </w:p>
                              </w:tc>
                              <w:tc>
                                <w:tcPr>
                                  <w:tcW w:w="1579" w:type="dxa"/>
                                </w:tcPr>
                                <w:p w14:paraId="577FBB8C" w14:textId="77777777" w:rsidR="00DF171C" w:rsidRDefault="00DF171C">
                                  <w:pPr>
                                    <w:pStyle w:val="TableParagraph"/>
                                    <w:spacing w:before="72"/>
                                    <w:ind w:right="490"/>
                                    <w:jc w:val="right"/>
                                    <w:rPr>
                                      <w:sz w:val="20"/>
                                    </w:rPr>
                                  </w:pPr>
                                  <w:r>
                                    <w:rPr>
                                      <w:sz w:val="20"/>
                                    </w:rPr>
                                    <w:t>650</w:t>
                                  </w:r>
                                </w:p>
                              </w:tc>
                              <w:tc>
                                <w:tcPr>
                                  <w:tcW w:w="1990" w:type="dxa"/>
                                  <w:shd w:val="clear" w:color="auto" w:fill="C0C0C0"/>
                                </w:tcPr>
                                <w:p w14:paraId="5A4ACB57" w14:textId="77777777" w:rsidR="00DF171C" w:rsidRDefault="00DF171C">
                                  <w:pPr>
                                    <w:pStyle w:val="TableParagraph"/>
                                    <w:spacing w:before="77"/>
                                    <w:ind w:right="670"/>
                                    <w:jc w:val="right"/>
                                    <w:rPr>
                                      <w:b/>
                                      <w:sz w:val="20"/>
                                    </w:rPr>
                                  </w:pPr>
                                  <w:r>
                                    <w:rPr>
                                      <w:b/>
                                      <w:sz w:val="20"/>
                                    </w:rPr>
                                    <w:t>2,817</w:t>
                                  </w:r>
                                </w:p>
                              </w:tc>
                            </w:tr>
                            <w:tr w:rsidR="00DF171C" w14:paraId="35B98C7F" w14:textId="77777777">
                              <w:trPr>
                                <w:trHeight w:val="390"/>
                              </w:trPr>
                              <w:tc>
                                <w:tcPr>
                                  <w:tcW w:w="2271" w:type="dxa"/>
                                </w:tcPr>
                                <w:p w14:paraId="5E9E8C43" w14:textId="77777777" w:rsidR="00DF171C" w:rsidRDefault="00DF171C">
                                  <w:pPr>
                                    <w:pStyle w:val="TableParagraph"/>
                                    <w:spacing w:before="73"/>
                                    <w:ind w:left="184"/>
                                    <w:rPr>
                                      <w:i/>
                                      <w:sz w:val="20"/>
                                    </w:rPr>
                                  </w:pPr>
                                  <w:r>
                                    <w:rPr>
                                      <w:i/>
                                      <w:sz w:val="20"/>
                                    </w:rPr>
                                    <w:t>Federal ($ million)</w:t>
                                  </w:r>
                                </w:p>
                              </w:tc>
                              <w:tc>
                                <w:tcPr>
                                  <w:tcW w:w="1685" w:type="dxa"/>
                                </w:tcPr>
                                <w:p w14:paraId="0377DAC9" w14:textId="77777777" w:rsidR="00DF171C" w:rsidRDefault="00DF171C">
                                  <w:pPr>
                                    <w:pStyle w:val="TableParagraph"/>
                                    <w:spacing w:before="73"/>
                                    <w:ind w:right="667"/>
                                    <w:jc w:val="right"/>
                                    <w:rPr>
                                      <w:sz w:val="20"/>
                                    </w:rPr>
                                  </w:pPr>
                                  <w:r>
                                    <w:rPr>
                                      <w:sz w:val="20"/>
                                    </w:rPr>
                                    <w:t>40</w:t>
                                  </w:r>
                                </w:p>
                              </w:tc>
                              <w:tc>
                                <w:tcPr>
                                  <w:tcW w:w="1656" w:type="dxa"/>
                                </w:tcPr>
                                <w:p w14:paraId="2810FF7A" w14:textId="77777777" w:rsidR="00DF171C" w:rsidRDefault="00DF171C">
                                  <w:pPr>
                                    <w:pStyle w:val="TableParagraph"/>
                                    <w:spacing w:before="73"/>
                                    <w:ind w:right="523"/>
                                    <w:jc w:val="right"/>
                                    <w:rPr>
                                      <w:sz w:val="20"/>
                                    </w:rPr>
                                  </w:pPr>
                                  <w:r>
                                    <w:rPr>
                                      <w:sz w:val="20"/>
                                    </w:rPr>
                                    <w:t>44</w:t>
                                  </w:r>
                                </w:p>
                              </w:tc>
                              <w:tc>
                                <w:tcPr>
                                  <w:tcW w:w="1579" w:type="dxa"/>
                                </w:tcPr>
                                <w:p w14:paraId="2F25B67A" w14:textId="77777777" w:rsidR="00DF171C" w:rsidRDefault="00DF171C">
                                  <w:pPr>
                                    <w:pStyle w:val="TableParagraph"/>
                                    <w:spacing w:before="73"/>
                                    <w:ind w:right="490"/>
                                    <w:jc w:val="right"/>
                                    <w:rPr>
                                      <w:sz w:val="20"/>
                                    </w:rPr>
                                  </w:pPr>
                                  <w:r>
                                    <w:rPr>
                                      <w:sz w:val="20"/>
                                    </w:rPr>
                                    <w:t>398</w:t>
                                  </w:r>
                                </w:p>
                              </w:tc>
                              <w:tc>
                                <w:tcPr>
                                  <w:tcW w:w="1990" w:type="dxa"/>
                                  <w:shd w:val="clear" w:color="auto" w:fill="C0C0C0"/>
                                </w:tcPr>
                                <w:p w14:paraId="54D620EA" w14:textId="77777777" w:rsidR="00DF171C" w:rsidRDefault="00DF171C">
                                  <w:pPr>
                                    <w:pStyle w:val="TableParagraph"/>
                                    <w:spacing w:before="78"/>
                                    <w:ind w:right="670"/>
                                    <w:jc w:val="right"/>
                                    <w:rPr>
                                      <w:b/>
                                      <w:sz w:val="20"/>
                                    </w:rPr>
                                  </w:pPr>
                                  <w:r>
                                    <w:rPr>
                                      <w:b/>
                                      <w:sz w:val="20"/>
                                    </w:rPr>
                                    <w:t>1,718</w:t>
                                  </w:r>
                                </w:p>
                              </w:tc>
                            </w:tr>
                            <w:tr w:rsidR="00DF171C" w14:paraId="4E476AD6" w14:textId="77777777">
                              <w:trPr>
                                <w:trHeight w:val="424"/>
                              </w:trPr>
                              <w:tc>
                                <w:tcPr>
                                  <w:tcW w:w="2271" w:type="dxa"/>
                                </w:tcPr>
                                <w:p w14:paraId="2A4FB5A9" w14:textId="77777777" w:rsidR="00DF171C" w:rsidRDefault="00DF171C">
                                  <w:pPr>
                                    <w:pStyle w:val="TableParagraph"/>
                                    <w:spacing w:before="72"/>
                                    <w:ind w:left="184"/>
                                    <w:rPr>
                                      <w:i/>
                                      <w:sz w:val="20"/>
                                    </w:rPr>
                                  </w:pPr>
                                  <w:r>
                                    <w:rPr>
                                      <w:i/>
                                      <w:sz w:val="20"/>
                                    </w:rPr>
                                    <w:t>State ($ million)</w:t>
                                  </w:r>
                                </w:p>
                              </w:tc>
                              <w:tc>
                                <w:tcPr>
                                  <w:tcW w:w="1685" w:type="dxa"/>
                                </w:tcPr>
                                <w:p w14:paraId="4EF8DFD9" w14:textId="77777777" w:rsidR="00DF171C" w:rsidRDefault="00DF171C">
                                  <w:pPr>
                                    <w:pStyle w:val="TableParagraph"/>
                                    <w:spacing w:before="96"/>
                                    <w:ind w:right="667"/>
                                    <w:jc w:val="right"/>
                                    <w:rPr>
                                      <w:sz w:val="20"/>
                                    </w:rPr>
                                  </w:pPr>
                                  <w:r>
                                    <w:rPr>
                                      <w:sz w:val="20"/>
                                    </w:rPr>
                                    <w:t>16</w:t>
                                  </w:r>
                                </w:p>
                              </w:tc>
                              <w:tc>
                                <w:tcPr>
                                  <w:tcW w:w="1656" w:type="dxa"/>
                                </w:tcPr>
                                <w:p w14:paraId="3CB05E4D" w14:textId="77777777" w:rsidR="00DF171C" w:rsidRDefault="00DF171C">
                                  <w:pPr>
                                    <w:pStyle w:val="TableParagraph"/>
                                    <w:spacing w:before="96"/>
                                    <w:ind w:right="523"/>
                                    <w:jc w:val="right"/>
                                    <w:rPr>
                                      <w:sz w:val="20"/>
                                    </w:rPr>
                                  </w:pPr>
                                  <w:r>
                                    <w:rPr>
                                      <w:sz w:val="20"/>
                                    </w:rPr>
                                    <w:t>20</w:t>
                                  </w:r>
                                </w:p>
                              </w:tc>
                              <w:tc>
                                <w:tcPr>
                                  <w:tcW w:w="1579" w:type="dxa"/>
                                </w:tcPr>
                                <w:p w14:paraId="551E7AFA" w14:textId="77777777" w:rsidR="00DF171C" w:rsidRDefault="00DF171C">
                                  <w:pPr>
                                    <w:pStyle w:val="TableParagraph"/>
                                    <w:spacing w:before="96"/>
                                    <w:ind w:right="490"/>
                                    <w:jc w:val="right"/>
                                    <w:rPr>
                                      <w:sz w:val="20"/>
                                    </w:rPr>
                                  </w:pPr>
                                  <w:r>
                                    <w:rPr>
                                      <w:sz w:val="20"/>
                                    </w:rPr>
                                    <w:t>133</w:t>
                                  </w:r>
                                </w:p>
                              </w:tc>
                              <w:tc>
                                <w:tcPr>
                                  <w:tcW w:w="1990" w:type="dxa"/>
                                  <w:shd w:val="clear" w:color="auto" w:fill="C0C0C0"/>
                                </w:tcPr>
                                <w:p w14:paraId="0D609BD8" w14:textId="77777777" w:rsidR="00DF171C" w:rsidRDefault="00DF171C">
                                  <w:pPr>
                                    <w:pStyle w:val="TableParagraph"/>
                                    <w:spacing w:before="101"/>
                                    <w:ind w:right="671"/>
                                    <w:jc w:val="right"/>
                                    <w:rPr>
                                      <w:b/>
                                      <w:sz w:val="20"/>
                                    </w:rPr>
                                  </w:pPr>
                                  <w:r>
                                    <w:rPr>
                                      <w:b/>
                                      <w:sz w:val="20"/>
                                    </w:rPr>
                                    <w:t>662</w:t>
                                  </w:r>
                                </w:p>
                              </w:tc>
                            </w:tr>
                            <w:tr w:rsidR="00DF171C" w14:paraId="7BFD346A" w14:textId="77777777">
                              <w:trPr>
                                <w:trHeight w:val="446"/>
                              </w:trPr>
                              <w:tc>
                                <w:tcPr>
                                  <w:tcW w:w="2271" w:type="dxa"/>
                                </w:tcPr>
                                <w:p w14:paraId="24DA6484" w14:textId="77777777" w:rsidR="00DF171C" w:rsidRDefault="00DF171C">
                                  <w:pPr>
                                    <w:pStyle w:val="TableParagraph"/>
                                    <w:spacing w:before="84"/>
                                    <w:ind w:left="184"/>
                                    <w:rPr>
                                      <w:i/>
                                      <w:sz w:val="20"/>
                                    </w:rPr>
                                  </w:pPr>
                                  <w:r>
                                    <w:rPr>
                                      <w:i/>
                                      <w:sz w:val="20"/>
                                    </w:rPr>
                                    <w:t>Local ($ million)</w:t>
                                  </w:r>
                                </w:p>
                              </w:tc>
                              <w:tc>
                                <w:tcPr>
                                  <w:tcW w:w="1685" w:type="dxa"/>
                                </w:tcPr>
                                <w:p w14:paraId="694EEE72" w14:textId="77777777" w:rsidR="00DF171C" w:rsidRDefault="00DF171C">
                                  <w:pPr>
                                    <w:pStyle w:val="TableParagraph"/>
                                    <w:spacing w:before="108"/>
                                    <w:ind w:right="667"/>
                                    <w:jc w:val="right"/>
                                    <w:rPr>
                                      <w:sz w:val="20"/>
                                    </w:rPr>
                                  </w:pPr>
                                  <w:r>
                                    <w:rPr>
                                      <w:sz w:val="20"/>
                                    </w:rPr>
                                    <w:t>11</w:t>
                                  </w:r>
                                </w:p>
                              </w:tc>
                              <w:tc>
                                <w:tcPr>
                                  <w:tcW w:w="1656" w:type="dxa"/>
                                </w:tcPr>
                                <w:p w14:paraId="141E8B18" w14:textId="77777777" w:rsidR="00DF171C" w:rsidRDefault="00DF171C">
                                  <w:pPr>
                                    <w:pStyle w:val="TableParagraph"/>
                                    <w:spacing w:before="108"/>
                                    <w:ind w:right="523"/>
                                    <w:jc w:val="right"/>
                                    <w:rPr>
                                      <w:sz w:val="20"/>
                                    </w:rPr>
                                  </w:pPr>
                                  <w:r>
                                    <w:rPr>
                                      <w:sz w:val="20"/>
                                    </w:rPr>
                                    <w:t>12</w:t>
                                  </w:r>
                                </w:p>
                              </w:tc>
                              <w:tc>
                                <w:tcPr>
                                  <w:tcW w:w="1579" w:type="dxa"/>
                                </w:tcPr>
                                <w:p w14:paraId="72CADEF9" w14:textId="77777777" w:rsidR="00DF171C" w:rsidRDefault="00DF171C">
                                  <w:pPr>
                                    <w:pStyle w:val="TableParagraph"/>
                                    <w:spacing w:before="108"/>
                                    <w:ind w:right="490"/>
                                    <w:jc w:val="right"/>
                                    <w:rPr>
                                      <w:sz w:val="20"/>
                                    </w:rPr>
                                  </w:pPr>
                                  <w:r>
                                    <w:rPr>
                                      <w:sz w:val="20"/>
                                    </w:rPr>
                                    <w:t>119</w:t>
                                  </w:r>
                                </w:p>
                              </w:tc>
                              <w:tc>
                                <w:tcPr>
                                  <w:tcW w:w="1990" w:type="dxa"/>
                                  <w:shd w:val="clear" w:color="auto" w:fill="C0C0C0"/>
                                </w:tcPr>
                                <w:p w14:paraId="6BD8ECB1" w14:textId="77777777" w:rsidR="00DF171C" w:rsidRDefault="00DF171C">
                                  <w:pPr>
                                    <w:pStyle w:val="TableParagraph"/>
                                    <w:spacing w:before="113"/>
                                    <w:ind w:right="671"/>
                                    <w:jc w:val="right"/>
                                    <w:rPr>
                                      <w:b/>
                                      <w:sz w:val="20"/>
                                    </w:rPr>
                                  </w:pPr>
                                  <w:r>
                                    <w:rPr>
                                      <w:b/>
                                      <w:sz w:val="20"/>
                                    </w:rPr>
                                    <w:t>437</w:t>
                                  </w:r>
                                </w:p>
                              </w:tc>
                            </w:tr>
                          </w:tbl>
                          <w:p w14:paraId="3BD0B8ED" w14:textId="77777777" w:rsidR="00DF171C" w:rsidRDefault="00DF171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6140" id="Text Box 114" o:spid="_x0000_s1034" type="#_x0000_t202" style="position:absolute;left:0;text-align:left;margin-left:116.75pt;margin-top:24pt;width:459.25pt;height:163.3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271"/>
                        <w:gridCol w:w="1685"/>
                        <w:gridCol w:w="1656"/>
                        <w:gridCol w:w="1579"/>
                        <w:gridCol w:w="1990"/>
                      </w:tblGrid>
                      <w:tr w:rsidR="00DF171C" w14:paraId="3A071643" w14:textId="77777777">
                        <w:trPr>
                          <w:trHeight w:val="424"/>
                        </w:trPr>
                        <w:tc>
                          <w:tcPr>
                            <w:tcW w:w="2271" w:type="dxa"/>
                            <w:tcBorders>
                              <w:top w:val="single" w:sz="4" w:space="0" w:color="000000"/>
                            </w:tcBorders>
                          </w:tcPr>
                          <w:p w14:paraId="4A70E2A0" w14:textId="77777777" w:rsidR="00DF171C" w:rsidRDefault="00DF171C">
                            <w:pPr>
                              <w:pStyle w:val="TableParagraph"/>
                              <w:spacing w:before="72"/>
                              <w:ind w:left="84"/>
                              <w:rPr>
                                <w:sz w:val="20"/>
                              </w:rPr>
                            </w:pPr>
                            <w:r>
                              <w:rPr>
                                <w:sz w:val="20"/>
                              </w:rPr>
                              <w:t>Jobs (person-years)</w:t>
                            </w:r>
                          </w:p>
                        </w:tc>
                        <w:tc>
                          <w:tcPr>
                            <w:tcW w:w="1685" w:type="dxa"/>
                            <w:tcBorders>
                              <w:top w:val="single" w:sz="4" w:space="0" w:color="000000"/>
                            </w:tcBorders>
                          </w:tcPr>
                          <w:p w14:paraId="67B2E293" w14:textId="77777777" w:rsidR="00DF171C" w:rsidRDefault="00DF171C">
                            <w:pPr>
                              <w:pStyle w:val="TableParagraph"/>
                              <w:spacing w:before="96"/>
                              <w:ind w:right="665"/>
                              <w:jc w:val="right"/>
                              <w:rPr>
                                <w:sz w:val="20"/>
                              </w:rPr>
                            </w:pPr>
                            <w:r>
                              <w:rPr>
                                <w:sz w:val="20"/>
                              </w:rPr>
                              <w:t>6,555</w:t>
                            </w:r>
                          </w:p>
                        </w:tc>
                        <w:tc>
                          <w:tcPr>
                            <w:tcW w:w="1656" w:type="dxa"/>
                            <w:tcBorders>
                              <w:top w:val="single" w:sz="4" w:space="0" w:color="000000"/>
                            </w:tcBorders>
                          </w:tcPr>
                          <w:p w14:paraId="54AB020F" w14:textId="77777777" w:rsidR="00DF171C" w:rsidRDefault="00DF171C">
                            <w:pPr>
                              <w:pStyle w:val="TableParagraph"/>
                              <w:spacing w:before="96"/>
                              <w:ind w:right="521"/>
                              <w:jc w:val="right"/>
                              <w:rPr>
                                <w:sz w:val="20"/>
                              </w:rPr>
                            </w:pPr>
                            <w:r>
                              <w:rPr>
                                <w:sz w:val="20"/>
                              </w:rPr>
                              <w:t>7,587</w:t>
                            </w:r>
                          </w:p>
                        </w:tc>
                        <w:tc>
                          <w:tcPr>
                            <w:tcW w:w="1579" w:type="dxa"/>
                            <w:tcBorders>
                              <w:top w:val="single" w:sz="4" w:space="0" w:color="000000"/>
                            </w:tcBorders>
                          </w:tcPr>
                          <w:p w14:paraId="3F7ADF6D" w14:textId="77777777" w:rsidR="00DF171C" w:rsidRDefault="00DF171C">
                            <w:pPr>
                              <w:pStyle w:val="TableParagraph"/>
                              <w:spacing w:before="96"/>
                              <w:ind w:right="491"/>
                              <w:jc w:val="right"/>
                              <w:rPr>
                                <w:sz w:val="20"/>
                              </w:rPr>
                            </w:pPr>
                            <w:r>
                              <w:rPr>
                                <w:w w:val="95"/>
                                <w:sz w:val="20"/>
                              </w:rPr>
                              <w:t>55,890</w:t>
                            </w:r>
                          </w:p>
                        </w:tc>
                        <w:tc>
                          <w:tcPr>
                            <w:tcW w:w="1990" w:type="dxa"/>
                            <w:tcBorders>
                              <w:top w:val="single" w:sz="4" w:space="0" w:color="000000"/>
                            </w:tcBorders>
                            <w:shd w:val="clear" w:color="auto" w:fill="C0C0C0"/>
                          </w:tcPr>
                          <w:p w14:paraId="67DA3A9A" w14:textId="77777777" w:rsidR="00DF171C" w:rsidRDefault="00DF171C">
                            <w:pPr>
                              <w:pStyle w:val="TableParagraph"/>
                              <w:spacing w:before="101"/>
                              <w:ind w:right="671"/>
                              <w:jc w:val="right"/>
                              <w:rPr>
                                <w:b/>
                                <w:sz w:val="20"/>
                              </w:rPr>
                            </w:pPr>
                            <w:r>
                              <w:rPr>
                                <w:b/>
                                <w:sz w:val="20"/>
                              </w:rPr>
                              <w:t>232,094</w:t>
                            </w:r>
                          </w:p>
                        </w:tc>
                      </w:tr>
                      <w:tr w:rsidR="00DF171C" w14:paraId="52138136" w14:textId="77777777">
                        <w:trPr>
                          <w:trHeight w:val="400"/>
                        </w:trPr>
                        <w:tc>
                          <w:tcPr>
                            <w:tcW w:w="2271" w:type="dxa"/>
                          </w:tcPr>
                          <w:p w14:paraId="3CEDECE5" w14:textId="77777777" w:rsidR="00DF171C" w:rsidRDefault="00DF171C">
                            <w:pPr>
                              <w:pStyle w:val="TableParagraph"/>
                              <w:spacing w:before="84"/>
                              <w:ind w:left="84"/>
                              <w:rPr>
                                <w:sz w:val="20"/>
                              </w:rPr>
                            </w:pPr>
                            <w:r>
                              <w:rPr>
                                <w:sz w:val="20"/>
                              </w:rPr>
                              <w:t>Income ($ million)</w:t>
                            </w:r>
                          </w:p>
                        </w:tc>
                        <w:tc>
                          <w:tcPr>
                            <w:tcW w:w="1685" w:type="dxa"/>
                          </w:tcPr>
                          <w:p w14:paraId="0EA5DDE4" w14:textId="77777777" w:rsidR="00DF171C" w:rsidRDefault="00DF171C">
                            <w:pPr>
                              <w:pStyle w:val="TableParagraph"/>
                              <w:spacing w:before="84"/>
                              <w:ind w:right="666"/>
                              <w:jc w:val="right"/>
                              <w:rPr>
                                <w:sz w:val="20"/>
                              </w:rPr>
                            </w:pPr>
                            <w:r>
                              <w:rPr>
                                <w:sz w:val="20"/>
                              </w:rPr>
                              <w:t>128</w:t>
                            </w:r>
                          </w:p>
                        </w:tc>
                        <w:tc>
                          <w:tcPr>
                            <w:tcW w:w="1656" w:type="dxa"/>
                          </w:tcPr>
                          <w:p w14:paraId="0C3E3F5C" w14:textId="77777777" w:rsidR="00DF171C" w:rsidRDefault="00DF171C">
                            <w:pPr>
                              <w:pStyle w:val="TableParagraph"/>
                              <w:spacing w:before="84"/>
                              <w:ind w:right="522"/>
                              <w:jc w:val="right"/>
                              <w:rPr>
                                <w:sz w:val="20"/>
                              </w:rPr>
                            </w:pPr>
                            <w:r>
                              <w:rPr>
                                <w:sz w:val="20"/>
                              </w:rPr>
                              <w:t>143</w:t>
                            </w:r>
                          </w:p>
                        </w:tc>
                        <w:tc>
                          <w:tcPr>
                            <w:tcW w:w="1579" w:type="dxa"/>
                          </w:tcPr>
                          <w:p w14:paraId="4B11637E" w14:textId="77777777" w:rsidR="00DF171C" w:rsidRDefault="00DF171C">
                            <w:pPr>
                              <w:pStyle w:val="TableParagraph"/>
                              <w:spacing w:before="84"/>
                              <w:ind w:right="490"/>
                              <w:jc w:val="right"/>
                              <w:rPr>
                                <w:sz w:val="20"/>
                              </w:rPr>
                            </w:pPr>
                            <w:r>
                              <w:rPr>
                                <w:sz w:val="20"/>
                              </w:rPr>
                              <w:t>1,289</w:t>
                            </w:r>
                          </w:p>
                        </w:tc>
                        <w:tc>
                          <w:tcPr>
                            <w:tcW w:w="1990" w:type="dxa"/>
                            <w:shd w:val="clear" w:color="auto" w:fill="C0C0C0"/>
                          </w:tcPr>
                          <w:p w14:paraId="7522C604" w14:textId="77777777" w:rsidR="00DF171C" w:rsidRDefault="00DF171C">
                            <w:pPr>
                              <w:pStyle w:val="TableParagraph"/>
                              <w:spacing w:before="89"/>
                              <w:ind w:right="670"/>
                              <w:jc w:val="right"/>
                              <w:rPr>
                                <w:b/>
                                <w:sz w:val="20"/>
                              </w:rPr>
                            </w:pPr>
                            <w:r>
                              <w:rPr>
                                <w:b/>
                                <w:sz w:val="20"/>
                              </w:rPr>
                              <w:t>5,584</w:t>
                            </w:r>
                          </w:p>
                        </w:tc>
                      </w:tr>
                      <w:tr w:rsidR="00DF171C" w14:paraId="57A97D46" w14:textId="77777777">
                        <w:trPr>
                          <w:trHeight w:val="390"/>
                        </w:trPr>
                        <w:tc>
                          <w:tcPr>
                            <w:tcW w:w="2271" w:type="dxa"/>
                          </w:tcPr>
                          <w:p w14:paraId="5150D4E6" w14:textId="77777777" w:rsidR="00DF171C" w:rsidRDefault="00DF171C">
                            <w:pPr>
                              <w:pStyle w:val="TableParagraph"/>
                              <w:spacing w:before="72"/>
                              <w:ind w:left="84"/>
                              <w:rPr>
                                <w:sz w:val="20"/>
                              </w:rPr>
                            </w:pPr>
                            <w:r>
                              <w:rPr>
                                <w:sz w:val="20"/>
                              </w:rPr>
                              <w:t>GDP* ($ million)</w:t>
                            </w:r>
                          </w:p>
                        </w:tc>
                        <w:tc>
                          <w:tcPr>
                            <w:tcW w:w="1685" w:type="dxa"/>
                          </w:tcPr>
                          <w:p w14:paraId="2504650E" w14:textId="77777777" w:rsidR="00DF171C" w:rsidRDefault="00DF171C">
                            <w:pPr>
                              <w:pStyle w:val="TableParagraph"/>
                              <w:spacing w:before="72"/>
                              <w:ind w:right="666"/>
                              <w:jc w:val="right"/>
                              <w:rPr>
                                <w:sz w:val="20"/>
                              </w:rPr>
                            </w:pPr>
                            <w:r>
                              <w:rPr>
                                <w:sz w:val="20"/>
                              </w:rPr>
                              <w:t>205</w:t>
                            </w:r>
                          </w:p>
                        </w:tc>
                        <w:tc>
                          <w:tcPr>
                            <w:tcW w:w="1656" w:type="dxa"/>
                          </w:tcPr>
                          <w:p w14:paraId="34A59A56" w14:textId="77777777" w:rsidR="00DF171C" w:rsidRDefault="00DF171C">
                            <w:pPr>
                              <w:pStyle w:val="TableParagraph"/>
                              <w:spacing w:before="72"/>
                              <w:ind w:right="522"/>
                              <w:jc w:val="right"/>
                              <w:rPr>
                                <w:sz w:val="20"/>
                              </w:rPr>
                            </w:pPr>
                            <w:r>
                              <w:rPr>
                                <w:sz w:val="20"/>
                              </w:rPr>
                              <w:t>226</w:t>
                            </w:r>
                          </w:p>
                        </w:tc>
                        <w:tc>
                          <w:tcPr>
                            <w:tcW w:w="1579" w:type="dxa"/>
                          </w:tcPr>
                          <w:p w14:paraId="501E9D53" w14:textId="77777777" w:rsidR="00DF171C" w:rsidRDefault="00DF171C">
                            <w:pPr>
                              <w:pStyle w:val="TableParagraph"/>
                              <w:spacing w:before="72"/>
                              <w:ind w:right="490"/>
                              <w:jc w:val="right"/>
                              <w:rPr>
                                <w:sz w:val="20"/>
                              </w:rPr>
                            </w:pPr>
                            <w:r>
                              <w:rPr>
                                <w:sz w:val="20"/>
                              </w:rPr>
                              <w:t>2,030</w:t>
                            </w:r>
                          </w:p>
                        </w:tc>
                        <w:tc>
                          <w:tcPr>
                            <w:tcW w:w="1990" w:type="dxa"/>
                            <w:shd w:val="clear" w:color="auto" w:fill="C0C0C0"/>
                          </w:tcPr>
                          <w:p w14:paraId="418648F4" w14:textId="77777777" w:rsidR="00DF171C" w:rsidRDefault="00DF171C">
                            <w:pPr>
                              <w:pStyle w:val="TableParagraph"/>
                              <w:spacing w:before="77"/>
                              <w:ind w:right="670"/>
                              <w:jc w:val="right"/>
                              <w:rPr>
                                <w:b/>
                                <w:sz w:val="20"/>
                              </w:rPr>
                            </w:pPr>
                            <w:r>
                              <w:rPr>
                                <w:b/>
                                <w:sz w:val="20"/>
                              </w:rPr>
                              <w:t>8,740</w:t>
                            </w:r>
                          </w:p>
                        </w:tc>
                      </w:tr>
                      <w:tr w:rsidR="00DF171C" w14:paraId="105CDA8D" w14:textId="77777777">
                        <w:trPr>
                          <w:trHeight w:val="390"/>
                        </w:trPr>
                        <w:tc>
                          <w:tcPr>
                            <w:tcW w:w="2271" w:type="dxa"/>
                          </w:tcPr>
                          <w:p w14:paraId="1C37CEF5" w14:textId="77777777" w:rsidR="00DF171C" w:rsidRDefault="00DF171C">
                            <w:pPr>
                              <w:pStyle w:val="TableParagraph"/>
                              <w:spacing w:before="73"/>
                              <w:ind w:left="84"/>
                              <w:rPr>
                                <w:sz w:val="20"/>
                              </w:rPr>
                            </w:pPr>
                            <w:r>
                              <w:rPr>
                                <w:sz w:val="20"/>
                              </w:rPr>
                              <w:t>Output ($ millions)</w:t>
                            </w:r>
                          </w:p>
                        </w:tc>
                        <w:tc>
                          <w:tcPr>
                            <w:tcW w:w="1685" w:type="dxa"/>
                          </w:tcPr>
                          <w:p w14:paraId="240B4F64" w14:textId="77777777" w:rsidR="00DF171C" w:rsidRDefault="00DF171C">
                            <w:pPr>
                              <w:pStyle w:val="TableParagraph"/>
                              <w:spacing w:before="73"/>
                              <w:ind w:right="666"/>
                              <w:jc w:val="right"/>
                              <w:rPr>
                                <w:sz w:val="20"/>
                              </w:rPr>
                            </w:pPr>
                            <w:r>
                              <w:rPr>
                                <w:sz w:val="20"/>
                              </w:rPr>
                              <w:t>414</w:t>
                            </w:r>
                          </w:p>
                        </w:tc>
                        <w:tc>
                          <w:tcPr>
                            <w:tcW w:w="1656" w:type="dxa"/>
                          </w:tcPr>
                          <w:p w14:paraId="60F1869E" w14:textId="77777777" w:rsidR="00DF171C" w:rsidRDefault="00DF171C">
                            <w:pPr>
                              <w:pStyle w:val="TableParagraph"/>
                              <w:spacing w:before="73"/>
                              <w:ind w:right="522"/>
                              <w:jc w:val="right"/>
                              <w:rPr>
                                <w:sz w:val="20"/>
                              </w:rPr>
                            </w:pPr>
                            <w:r>
                              <w:rPr>
                                <w:sz w:val="20"/>
                              </w:rPr>
                              <w:t>472</w:t>
                            </w:r>
                          </w:p>
                        </w:tc>
                        <w:tc>
                          <w:tcPr>
                            <w:tcW w:w="1579" w:type="dxa"/>
                          </w:tcPr>
                          <w:p w14:paraId="2CC64CB1" w14:textId="77777777" w:rsidR="00DF171C" w:rsidRDefault="00DF171C">
                            <w:pPr>
                              <w:pStyle w:val="TableParagraph"/>
                              <w:spacing w:before="73"/>
                              <w:ind w:right="490"/>
                              <w:jc w:val="right"/>
                              <w:rPr>
                                <w:sz w:val="20"/>
                              </w:rPr>
                            </w:pPr>
                            <w:r>
                              <w:rPr>
                                <w:sz w:val="20"/>
                              </w:rPr>
                              <w:t>4,288</w:t>
                            </w:r>
                          </w:p>
                        </w:tc>
                        <w:tc>
                          <w:tcPr>
                            <w:tcW w:w="1990" w:type="dxa"/>
                            <w:shd w:val="clear" w:color="auto" w:fill="C0C0C0"/>
                          </w:tcPr>
                          <w:p w14:paraId="4E78EE5A" w14:textId="77777777" w:rsidR="00DF171C" w:rsidRDefault="00DF171C">
                            <w:pPr>
                              <w:pStyle w:val="TableParagraph"/>
                              <w:spacing w:before="78"/>
                              <w:ind w:right="672"/>
                              <w:jc w:val="right"/>
                              <w:rPr>
                                <w:b/>
                                <w:sz w:val="20"/>
                              </w:rPr>
                            </w:pPr>
                            <w:r>
                              <w:rPr>
                                <w:b/>
                                <w:w w:val="95"/>
                                <w:sz w:val="20"/>
                              </w:rPr>
                              <w:t>18,317</w:t>
                            </w:r>
                          </w:p>
                        </w:tc>
                      </w:tr>
                      <w:tr w:rsidR="00DF171C" w14:paraId="0267AE83" w14:textId="77777777">
                        <w:trPr>
                          <w:trHeight w:val="390"/>
                        </w:trPr>
                        <w:tc>
                          <w:tcPr>
                            <w:tcW w:w="2271" w:type="dxa"/>
                          </w:tcPr>
                          <w:p w14:paraId="5538FD42" w14:textId="77777777" w:rsidR="00DF171C" w:rsidRDefault="00DF171C">
                            <w:pPr>
                              <w:pStyle w:val="TableParagraph"/>
                              <w:spacing w:before="72"/>
                              <w:ind w:left="84"/>
                              <w:rPr>
                                <w:sz w:val="20"/>
                              </w:rPr>
                            </w:pPr>
                            <w:r>
                              <w:rPr>
                                <w:sz w:val="20"/>
                              </w:rPr>
                              <w:t>Taxes ($ million)</w:t>
                            </w:r>
                          </w:p>
                        </w:tc>
                        <w:tc>
                          <w:tcPr>
                            <w:tcW w:w="1685" w:type="dxa"/>
                          </w:tcPr>
                          <w:p w14:paraId="0658A300" w14:textId="77777777" w:rsidR="00DF171C" w:rsidRDefault="00DF171C">
                            <w:pPr>
                              <w:pStyle w:val="TableParagraph"/>
                              <w:spacing w:before="72"/>
                              <w:ind w:right="667"/>
                              <w:jc w:val="right"/>
                              <w:rPr>
                                <w:sz w:val="20"/>
                              </w:rPr>
                            </w:pPr>
                            <w:r>
                              <w:rPr>
                                <w:sz w:val="20"/>
                              </w:rPr>
                              <w:t>67</w:t>
                            </w:r>
                          </w:p>
                        </w:tc>
                        <w:tc>
                          <w:tcPr>
                            <w:tcW w:w="1656" w:type="dxa"/>
                          </w:tcPr>
                          <w:p w14:paraId="1171D832" w14:textId="77777777" w:rsidR="00DF171C" w:rsidRDefault="00DF171C">
                            <w:pPr>
                              <w:pStyle w:val="TableParagraph"/>
                              <w:spacing w:before="72"/>
                              <w:ind w:right="523"/>
                              <w:jc w:val="right"/>
                              <w:rPr>
                                <w:sz w:val="20"/>
                              </w:rPr>
                            </w:pPr>
                            <w:r>
                              <w:rPr>
                                <w:sz w:val="20"/>
                              </w:rPr>
                              <w:t>76</w:t>
                            </w:r>
                          </w:p>
                        </w:tc>
                        <w:tc>
                          <w:tcPr>
                            <w:tcW w:w="1579" w:type="dxa"/>
                          </w:tcPr>
                          <w:p w14:paraId="577FBB8C" w14:textId="77777777" w:rsidR="00DF171C" w:rsidRDefault="00DF171C">
                            <w:pPr>
                              <w:pStyle w:val="TableParagraph"/>
                              <w:spacing w:before="72"/>
                              <w:ind w:right="490"/>
                              <w:jc w:val="right"/>
                              <w:rPr>
                                <w:sz w:val="20"/>
                              </w:rPr>
                            </w:pPr>
                            <w:r>
                              <w:rPr>
                                <w:sz w:val="20"/>
                              </w:rPr>
                              <w:t>650</w:t>
                            </w:r>
                          </w:p>
                        </w:tc>
                        <w:tc>
                          <w:tcPr>
                            <w:tcW w:w="1990" w:type="dxa"/>
                            <w:shd w:val="clear" w:color="auto" w:fill="C0C0C0"/>
                          </w:tcPr>
                          <w:p w14:paraId="5A4ACB57" w14:textId="77777777" w:rsidR="00DF171C" w:rsidRDefault="00DF171C">
                            <w:pPr>
                              <w:pStyle w:val="TableParagraph"/>
                              <w:spacing w:before="77"/>
                              <w:ind w:right="670"/>
                              <w:jc w:val="right"/>
                              <w:rPr>
                                <w:b/>
                                <w:sz w:val="20"/>
                              </w:rPr>
                            </w:pPr>
                            <w:r>
                              <w:rPr>
                                <w:b/>
                                <w:sz w:val="20"/>
                              </w:rPr>
                              <w:t>2,817</w:t>
                            </w:r>
                          </w:p>
                        </w:tc>
                      </w:tr>
                      <w:tr w:rsidR="00DF171C" w14:paraId="35B98C7F" w14:textId="77777777">
                        <w:trPr>
                          <w:trHeight w:val="390"/>
                        </w:trPr>
                        <w:tc>
                          <w:tcPr>
                            <w:tcW w:w="2271" w:type="dxa"/>
                          </w:tcPr>
                          <w:p w14:paraId="5E9E8C43" w14:textId="77777777" w:rsidR="00DF171C" w:rsidRDefault="00DF171C">
                            <w:pPr>
                              <w:pStyle w:val="TableParagraph"/>
                              <w:spacing w:before="73"/>
                              <w:ind w:left="184"/>
                              <w:rPr>
                                <w:i/>
                                <w:sz w:val="20"/>
                              </w:rPr>
                            </w:pPr>
                            <w:r>
                              <w:rPr>
                                <w:i/>
                                <w:sz w:val="20"/>
                              </w:rPr>
                              <w:t>Federal ($ million)</w:t>
                            </w:r>
                          </w:p>
                        </w:tc>
                        <w:tc>
                          <w:tcPr>
                            <w:tcW w:w="1685" w:type="dxa"/>
                          </w:tcPr>
                          <w:p w14:paraId="0377DAC9" w14:textId="77777777" w:rsidR="00DF171C" w:rsidRDefault="00DF171C">
                            <w:pPr>
                              <w:pStyle w:val="TableParagraph"/>
                              <w:spacing w:before="73"/>
                              <w:ind w:right="667"/>
                              <w:jc w:val="right"/>
                              <w:rPr>
                                <w:sz w:val="20"/>
                              </w:rPr>
                            </w:pPr>
                            <w:r>
                              <w:rPr>
                                <w:sz w:val="20"/>
                              </w:rPr>
                              <w:t>40</w:t>
                            </w:r>
                          </w:p>
                        </w:tc>
                        <w:tc>
                          <w:tcPr>
                            <w:tcW w:w="1656" w:type="dxa"/>
                          </w:tcPr>
                          <w:p w14:paraId="2810FF7A" w14:textId="77777777" w:rsidR="00DF171C" w:rsidRDefault="00DF171C">
                            <w:pPr>
                              <w:pStyle w:val="TableParagraph"/>
                              <w:spacing w:before="73"/>
                              <w:ind w:right="523"/>
                              <w:jc w:val="right"/>
                              <w:rPr>
                                <w:sz w:val="20"/>
                              </w:rPr>
                            </w:pPr>
                            <w:r>
                              <w:rPr>
                                <w:sz w:val="20"/>
                              </w:rPr>
                              <w:t>44</w:t>
                            </w:r>
                          </w:p>
                        </w:tc>
                        <w:tc>
                          <w:tcPr>
                            <w:tcW w:w="1579" w:type="dxa"/>
                          </w:tcPr>
                          <w:p w14:paraId="2F25B67A" w14:textId="77777777" w:rsidR="00DF171C" w:rsidRDefault="00DF171C">
                            <w:pPr>
                              <w:pStyle w:val="TableParagraph"/>
                              <w:spacing w:before="73"/>
                              <w:ind w:right="490"/>
                              <w:jc w:val="right"/>
                              <w:rPr>
                                <w:sz w:val="20"/>
                              </w:rPr>
                            </w:pPr>
                            <w:r>
                              <w:rPr>
                                <w:sz w:val="20"/>
                              </w:rPr>
                              <w:t>398</w:t>
                            </w:r>
                          </w:p>
                        </w:tc>
                        <w:tc>
                          <w:tcPr>
                            <w:tcW w:w="1990" w:type="dxa"/>
                            <w:shd w:val="clear" w:color="auto" w:fill="C0C0C0"/>
                          </w:tcPr>
                          <w:p w14:paraId="54D620EA" w14:textId="77777777" w:rsidR="00DF171C" w:rsidRDefault="00DF171C">
                            <w:pPr>
                              <w:pStyle w:val="TableParagraph"/>
                              <w:spacing w:before="78"/>
                              <w:ind w:right="670"/>
                              <w:jc w:val="right"/>
                              <w:rPr>
                                <w:b/>
                                <w:sz w:val="20"/>
                              </w:rPr>
                            </w:pPr>
                            <w:r>
                              <w:rPr>
                                <w:b/>
                                <w:sz w:val="20"/>
                              </w:rPr>
                              <w:t>1,718</w:t>
                            </w:r>
                          </w:p>
                        </w:tc>
                      </w:tr>
                      <w:tr w:rsidR="00DF171C" w14:paraId="4E476AD6" w14:textId="77777777">
                        <w:trPr>
                          <w:trHeight w:val="424"/>
                        </w:trPr>
                        <w:tc>
                          <w:tcPr>
                            <w:tcW w:w="2271" w:type="dxa"/>
                          </w:tcPr>
                          <w:p w14:paraId="2A4FB5A9" w14:textId="77777777" w:rsidR="00DF171C" w:rsidRDefault="00DF171C">
                            <w:pPr>
                              <w:pStyle w:val="TableParagraph"/>
                              <w:spacing w:before="72"/>
                              <w:ind w:left="184"/>
                              <w:rPr>
                                <w:i/>
                                <w:sz w:val="20"/>
                              </w:rPr>
                            </w:pPr>
                            <w:r>
                              <w:rPr>
                                <w:i/>
                                <w:sz w:val="20"/>
                              </w:rPr>
                              <w:t>State ($ million)</w:t>
                            </w:r>
                          </w:p>
                        </w:tc>
                        <w:tc>
                          <w:tcPr>
                            <w:tcW w:w="1685" w:type="dxa"/>
                          </w:tcPr>
                          <w:p w14:paraId="4EF8DFD9" w14:textId="77777777" w:rsidR="00DF171C" w:rsidRDefault="00DF171C">
                            <w:pPr>
                              <w:pStyle w:val="TableParagraph"/>
                              <w:spacing w:before="96"/>
                              <w:ind w:right="667"/>
                              <w:jc w:val="right"/>
                              <w:rPr>
                                <w:sz w:val="20"/>
                              </w:rPr>
                            </w:pPr>
                            <w:r>
                              <w:rPr>
                                <w:sz w:val="20"/>
                              </w:rPr>
                              <w:t>16</w:t>
                            </w:r>
                          </w:p>
                        </w:tc>
                        <w:tc>
                          <w:tcPr>
                            <w:tcW w:w="1656" w:type="dxa"/>
                          </w:tcPr>
                          <w:p w14:paraId="3CB05E4D" w14:textId="77777777" w:rsidR="00DF171C" w:rsidRDefault="00DF171C">
                            <w:pPr>
                              <w:pStyle w:val="TableParagraph"/>
                              <w:spacing w:before="96"/>
                              <w:ind w:right="523"/>
                              <w:jc w:val="right"/>
                              <w:rPr>
                                <w:sz w:val="20"/>
                              </w:rPr>
                            </w:pPr>
                            <w:r>
                              <w:rPr>
                                <w:sz w:val="20"/>
                              </w:rPr>
                              <w:t>20</w:t>
                            </w:r>
                          </w:p>
                        </w:tc>
                        <w:tc>
                          <w:tcPr>
                            <w:tcW w:w="1579" w:type="dxa"/>
                          </w:tcPr>
                          <w:p w14:paraId="551E7AFA" w14:textId="77777777" w:rsidR="00DF171C" w:rsidRDefault="00DF171C">
                            <w:pPr>
                              <w:pStyle w:val="TableParagraph"/>
                              <w:spacing w:before="96"/>
                              <w:ind w:right="490"/>
                              <w:jc w:val="right"/>
                              <w:rPr>
                                <w:sz w:val="20"/>
                              </w:rPr>
                            </w:pPr>
                            <w:r>
                              <w:rPr>
                                <w:sz w:val="20"/>
                              </w:rPr>
                              <w:t>133</w:t>
                            </w:r>
                          </w:p>
                        </w:tc>
                        <w:tc>
                          <w:tcPr>
                            <w:tcW w:w="1990" w:type="dxa"/>
                            <w:shd w:val="clear" w:color="auto" w:fill="C0C0C0"/>
                          </w:tcPr>
                          <w:p w14:paraId="0D609BD8" w14:textId="77777777" w:rsidR="00DF171C" w:rsidRDefault="00DF171C">
                            <w:pPr>
                              <w:pStyle w:val="TableParagraph"/>
                              <w:spacing w:before="101"/>
                              <w:ind w:right="671"/>
                              <w:jc w:val="right"/>
                              <w:rPr>
                                <w:b/>
                                <w:sz w:val="20"/>
                              </w:rPr>
                            </w:pPr>
                            <w:r>
                              <w:rPr>
                                <w:b/>
                                <w:sz w:val="20"/>
                              </w:rPr>
                              <w:t>662</w:t>
                            </w:r>
                          </w:p>
                        </w:tc>
                      </w:tr>
                      <w:tr w:rsidR="00DF171C" w14:paraId="7BFD346A" w14:textId="77777777">
                        <w:trPr>
                          <w:trHeight w:val="446"/>
                        </w:trPr>
                        <w:tc>
                          <w:tcPr>
                            <w:tcW w:w="2271" w:type="dxa"/>
                          </w:tcPr>
                          <w:p w14:paraId="24DA6484" w14:textId="77777777" w:rsidR="00DF171C" w:rsidRDefault="00DF171C">
                            <w:pPr>
                              <w:pStyle w:val="TableParagraph"/>
                              <w:spacing w:before="84"/>
                              <w:ind w:left="184"/>
                              <w:rPr>
                                <w:i/>
                                <w:sz w:val="20"/>
                              </w:rPr>
                            </w:pPr>
                            <w:r>
                              <w:rPr>
                                <w:i/>
                                <w:sz w:val="20"/>
                              </w:rPr>
                              <w:t>Local ($ million)</w:t>
                            </w:r>
                          </w:p>
                        </w:tc>
                        <w:tc>
                          <w:tcPr>
                            <w:tcW w:w="1685" w:type="dxa"/>
                          </w:tcPr>
                          <w:p w14:paraId="694EEE72" w14:textId="77777777" w:rsidR="00DF171C" w:rsidRDefault="00DF171C">
                            <w:pPr>
                              <w:pStyle w:val="TableParagraph"/>
                              <w:spacing w:before="108"/>
                              <w:ind w:right="667"/>
                              <w:jc w:val="right"/>
                              <w:rPr>
                                <w:sz w:val="20"/>
                              </w:rPr>
                            </w:pPr>
                            <w:r>
                              <w:rPr>
                                <w:sz w:val="20"/>
                              </w:rPr>
                              <w:t>11</w:t>
                            </w:r>
                          </w:p>
                        </w:tc>
                        <w:tc>
                          <w:tcPr>
                            <w:tcW w:w="1656" w:type="dxa"/>
                          </w:tcPr>
                          <w:p w14:paraId="141E8B18" w14:textId="77777777" w:rsidR="00DF171C" w:rsidRDefault="00DF171C">
                            <w:pPr>
                              <w:pStyle w:val="TableParagraph"/>
                              <w:spacing w:before="108"/>
                              <w:ind w:right="523"/>
                              <w:jc w:val="right"/>
                              <w:rPr>
                                <w:sz w:val="20"/>
                              </w:rPr>
                            </w:pPr>
                            <w:r>
                              <w:rPr>
                                <w:sz w:val="20"/>
                              </w:rPr>
                              <w:t>12</w:t>
                            </w:r>
                          </w:p>
                        </w:tc>
                        <w:tc>
                          <w:tcPr>
                            <w:tcW w:w="1579" w:type="dxa"/>
                          </w:tcPr>
                          <w:p w14:paraId="72CADEF9" w14:textId="77777777" w:rsidR="00DF171C" w:rsidRDefault="00DF171C">
                            <w:pPr>
                              <w:pStyle w:val="TableParagraph"/>
                              <w:spacing w:before="108"/>
                              <w:ind w:right="490"/>
                              <w:jc w:val="right"/>
                              <w:rPr>
                                <w:sz w:val="20"/>
                              </w:rPr>
                            </w:pPr>
                            <w:r>
                              <w:rPr>
                                <w:sz w:val="20"/>
                              </w:rPr>
                              <w:t>119</w:t>
                            </w:r>
                          </w:p>
                        </w:tc>
                        <w:tc>
                          <w:tcPr>
                            <w:tcW w:w="1990" w:type="dxa"/>
                            <w:shd w:val="clear" w:color="auto" w:fill="C0C0C0"/>
                          </w:tcPr>
                          <w:p w14:paraId="6BD8ECB1" w14:textId="77777777" w:rsidR="00DF171C" w:rsidRDefault="00DF171C">
                            <w:pPr>
                              <w:pStyle w:val="TableParagraph"/>
                              <w:spacing w:before="113"/>
                              <w:ind w:right="671"/>
                              <w:jc w:val="right"/>
                              <w:rPr>
                                <w:b/>
                                <w:sz w:val="20"/>
                              </w:rPr>
                            </w:pPr>
                            <w:r>
                              <w:rPr>
                                <w:b/>
                                <w:sz w:val="20"/>
                              </w:rPr>
                              <w:t>437</w:t>
                            </w:r>
                          </w:p>
                        </w:tc>
                      </w:tr>
                    </w:tbl>
                    <w:p w14:paraId="3BD0B8ED" w14:textId="77777777" w:rsidR="00DF171C" w:rsidRDefault="00DF171C">
                      <w:pPr>
                        <w:pStyle w:val="BodyText"/>
                      </w:pPr>
                    </w:p>
                  </w:txbxContent>
                </v:textbox>
                <w10:wrap anchorx="page"/>
              </v:shape>
            </w:pict>
          </mc:Fallback>
        </mc:AlternateContent>
      </w:r>
      <w:r w:rsidR="007C609A">
        <w:rPr>
          <w:sz w:val="20"/>
        </w:rPr>
        <w:t>↓</w:t>
      </w:r>
      <w:r w:rsidR="007C609A">
        <w:rPr>
          <w:sz w:val="20"/>
        </w:rPr>
        <w:tab/>
        <w:t>In-State Total (Direct and Multiplier)</w:t>
      </w:r>
      <w:r w:rsidR="007C609A">
        <w:rPr>
          <w:spacing w:val="-1"/>
          <w:sz w:val="20"/>
        </w:rPr>
        <w:t xml:space="preserve"> </w:t>
      </w:r>
      <w:r w:rsidR="007C609A">
        <w:rPr>
          <w:sz w:val="20"/>
        </w:rPr>
        <w:t>Impacts</w:t>
      </w:r>
    </w:p>
    <w:p w14:paraId="20682EB4" w14:textId="77777777" w:rsidR="00541E33" w:rsidRDefault="00541E33">
      <w:pPr>
        <w:pStyle w:val="BodyText"/>
        <w:rPr>
          <w:sz w:val="22"/>
        </w:rPr>
      </w:pPr>
    </w:p>
    <w:p w14:paraId="57D48449" w14:textId="77777777" w:rsidR="00541E33" w:rsidRDefault="00541E33">
      <w:pPr>
        <w:pStyle w:val="BodyText"/>
        <w:spacing w:before="7"/>
        <w:rPr>
          <w:sz w:val="30"/>
        </w:rPr>
      </w:pPr>
    </w:p>
    <w:p w14:paraId="0EE3B6A5" w14:textId="77777777" w:rsidR="00541E33" w:rsidRDefault="007C609A">
      <w:pPr>
        <w:spacing w:before="1" w:line="408" w:lineRule="auto"/>
        <w:ind w:left="560" w:right="9723" w:firstLine="1"/>
        <w:jc w:val="center"/>
        <w:rPr>
          <w:sz w:val="20"/>
        </w:rPr>
      </w:pPr>
      <w:r>
        <w:rPr>
          <w:sz w:val="20"/>
        </w:rPr>
        <w:t>STATE PORTION OF NATIONAL TOTAL IMPACTS</w:t>
      </w:r>
    </w:p>
    <w:p w14:paraId="50E28E6A" w14:textId="77777777" w:rsidR="00541E33" w:rsidRDefault="00541E33">
      <w:pPr>
        <w:pStyle w:val="BodyText"/>
        <w:rPr>
          <w:sz w:val="22"/>
        </w:rPr>
      </w:pPr>
    </w:p>
    <w:p w14:paraId="1E7E545F" w14:textId="77777777" w:rsidR="00541E33" w:rsidRDefault="00541E33">
      <w:pPr>
        <w:pStyle w:val="BodyText"/>
        <w:rPr>
          <w:sz w:val="22"/>
        </w:rPr>
      </w:pPr>
    </w:p>
    <w:p w14:paraId="6F778E82" w14:textId="77777777" w:rsidR="00541E33" w:rsidRDefault="00541E33">
      <w:pPr>
        <w:pStyle w:val="BodyText"/>
        <w:rPr>
          <w:sz w:val="22"/>
        </w:rPr>
      </w:pPr>
    </w:p>
    <w:p w14:paraId="58A314CD" w14:textId="77777777" w:rsidR="00541E33" w:rsidRDefault="00541E33">
      <w:pPr>
        <w:pStyle w:val="BodyText"/>
        <w:spacing w:before="5"/>
        <w:rPr>
          <w:sz w:val="17"/>
        </w:rPr>
      </w:pPr>
    </w:p>
    <w:p w14:paraId="0361D4D1" w14:textId="77777777" w:rsidR="00541E33" w:rsidRDefault="007C609A">
      <w:pPr>
        <w:ind w:left="1984"/>
        <w:rPr>
          <w:sz w:val="16"/>
        </w:rPr>
      </w:pPr>
      <w:r>
        <w:rPr>
          <w:i/>
          <w:sz w:val="16"/>
        </w:rPr>
        <w:t xml:space="preserve">Source: </w:t>
      </w:r>
      <w:r>
        <w:rPr>
          <w:sz w:val="16"/>
        </w:rPr>
        <w:t>Rutgers University, Center for Urban Policy Research, 2017.</w:t>
      </w:r>
    </w:p>
    <w:p w14:paraId="5B2E0F52" w14:textId="77777777" w:rsidR="00541E33" w:rsidRDefault="00541E33">
      <w:pPr>
        <w:pStyle w:val="BodyText"/>
        <w:rPr>
          <w:sz w:val="22"/>
        </w:rPr>
      </w:pPr>
    </w:p>
    <w:p w14:paraId="110E9BE0" w14:textId="77777777" w:rsidR="00541E33" w:rsidRDefault="007C609A">
      <w:pPr>
        <w:ind w:left="1984"/>
        <w:rPr>
          <w:sz w:val="16"/>
        </w:rPr>
      </w:pPr>
      <w:r>
        <w:rPr>
          <w:sz w:val="16"/>
        </w:rPr>
        <w:t>*GDP=Gross Domestic Product</w:t>
      </w:r>
    </w:p>
    <w:p w14:paraId="787EA71B" w14:textId="77777777" w:rsidR="00541E33" w:rsidRDefault="00541E33">
      <w:pPr>
        <w:pStyle w:val="BodyText"/>
        <w:spacing w:before="9"/>
        <w:rPr>
          <w:sz w:val="21"/>
        </w:rPr>
      </w:pPr>
    </w:p>
    <w:p w14:paraId="2DDDA2A2" w14:textId="77777777" w:rsidR="00541E33" w:rsidRDefault="007C609A">
      <w:pPr>
        <w:ind w:left="1984"/>
        <w:rPr>
          <w:sz w:val="16"/>
        </w:rPr>
      </w:pPr>
      <w:r>
        <w:rPr>
          <w:i/>
          <w:sz w:val="16"/>
        </w:rPr>
        <w:t xml:space="preserve">Note: </w:t>
      </w:r>
      <w:r>
        <w:rPr>
          <w:sz w:val="16"/>
        </w:rPr>
        <w:t>Totals may differ from indicated subtotals because of rounding.</w:t>
      </w:r>
    </w:p>
    <w:p w14:paraId="2AB4E304" w14:textId="77777777" w:rsidR="00541E33" w:rsidRDefault="00541E33">
      <w:pPr>
        <w:rPr>
          <w:sz w:val="16"/>
        </w:rPr>
        <w:sectPr w:rsidR="00541E33">
          <w:headerReference w:type="default" r:id="rId19"/>
          <w:footerReference w:type="default" r:id="rId20"/>
          <w:pgSz w:w="12240" w:h="15840"/>
          <w:pgMar w:top="1280" w:right="400" w:bottom="1280" w:left="380" w:header="0" w:footer="1087" w:gutter="0"/>
          <w:pgNumType w:start="14"/>
          <w:cols w:space="720"/>
        </w:sectPr>
      </w:pPr>
    </w:p>
    <w:p w14:paraId="7875D2D6" w14:textId="77777777" w:rsidR="00541E33" w:rsidRDefault="00541E33">
      <w:pPr>
        <w:pStyle w:val="BodyText"/>
        <w:spacing w:before="8"/>
      </w:pPr>
    </w:p>
    <w:p w14:paraId="5B265965" w14:textId="77777777" w:rsidR="00541E33" w:rsidRDefault="007C609A">
      <w:pPr>
        <w:pStyle w:val="BodyText"/>
        <w:ind w:left="340"/>
        <w:rPr>
          <w:sz w:val="20"/>
        </w:rPr>
      </w:pPr>
      <w:r>
        <w:rPr>
          <w:noProof/>
          <w:sz w:val="20"/>
          <w:lang w:bidi="ar-SA"/>
        </w:rPr>
        <w:drawing>
          <wp:inline distT="0" distB="0" distL="0" distR="0" wp14:anchorId="130DB283" wp14:editId="0F861266">
            <wp:extent cx="5943749" cy="24384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1" cstate="print"/>
                    <a:stretch>
                      <a:fillRect/>
                    </a:stretch>
                  </pic:blipFill>
                  <pic:spPr>
                    <a:xfrm>
                      <a:off x="0" y="0"/>
                      <a:ext cx="5943749" cy="2438400"/>
                    </a:xfrm>
                    <a:prstGeom prst="rect">
                      <a:avLst/>
                    </a:prstGeom>
                  </pic:spPr>
                </pic:pic>
              </a:graphicData>
            </a:graphic>
          </wp:inline>
        </w:drawing>
      </w:r>
    </w:p>
    <w:p w14:paraId="6940690E" w14:textId="77777777" w:rsidR="00541E33" w:rsidRDefault="007C609A">
      <w:pPr>
        <w:pStyle w:val="BodyText"/>
        <w:spacing w:before="7"/>
        <w:rPr>
          <w:sz w:val="20"/>
        </w:rPr>
      </w:pPr>
      <w:r>
        <w:rPr>
          <w:noProof/>
          <w:lang w:bidi="ar-SA"/>
        </w:rPr>
        <w:drawing>
          <wp:anchor distT="0" distB="0" distL="0" distR="0" simplePos="0" relativeHeight="1288" behindDoc="0" locked="0" layoutInCell="1" allowOverlap="1" wp14:anchorId="257C9F7C" wp14:editId="38FF1603">
            <wp:simplePos x="0" y="0"/>
            <wp:positionH relativeFrom="page">
              <wp:posOffset>457200</wp:posOffset>
            </wp:positionH>
            <wp:positionV relativeFrom="paragraph">
              <wp:posOffset>175260</wp:posOffset>
            </wp:positionV>
            <wp:extent cx="5944420" cy="24384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2" cstate="print"/>
                    <a:stretch>
                      <a:fillRect/>
                    </a:stretch>
                  </pic:blipFill>
                  <pic:spPr>
                    <a:xfrm>
                      <a:off x="0" y="0"/>
                      <a:ext cx="5944420" cy="2438400"/>
                    </a:xfrm>
                    <a:prstGeom prst="rect">
                      <a:avLst/>
                    </a:prstGeom>
                  </pic:spPr>
                </pic:pic>
              </a:graphicData>
            </a:graphic>
          </wp:anchor>
        </w:drawing>
      </w:r>
      <w:r>
        <w:rPr>
          <w:noProof/>
          <w:lang w:bidi="ar-SA"/>
        </w:rPr>
        <w:drawing>
          <wp:anchor distT="0" distB="0" distL="0" distR="0" simplePos="0" relativeHeight="1312" behindDoc="0" locked="0" layoutInCell="1" allowOverlap="1" wp14:anchorId="2CFC533F" wp14:editId="67126FC7">
            <wp:simplePos x="0" y="0"/>
            <wp:positionH relativeFrom="page">
              <wp:posOffset>457200</wp:posOffset>
            </wp:positionH>
            <wp:positionV relativeFrom="paragraph">
              <wp:posOffset>2788920</wp:posOffset>
            </wp:positionV>
            <wp:extent cx="5850761" cy="240630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3" cstate="print"/>
                    <a:stretch>
                      <a:fillRect/>
                    </a:stretch>
                  </pic:blipFill>
                  <pic:spPr>
                    <a:xfrm>
                      <a:off x="0" y="0"/>
                      <a:ext cx="5850761" cy="2406300"/>
                    </a:xfrm>
                    <a:prstGeom prst="rect">
                      <a:avLst/>
                    </a:prstGeom>
                  </pic:spPr>
                </pic:pic>
              </a:graphicData>
            </a:graphic>
          </wp:anchor>
        </w:drawing>
      </w:r>
    </w:p>
    <w:p w14:paraId="670B3778" w14:textId="77777777" w:rsidR="00541E33" w:rsidRDefault="00541E33">
      <w:pPr>
        <w:pStyle w:val="BodyText"/>
        <w:spacing w:before="1"/>
        <w:rPr>
          <w:sz w:val="18"/>
        </w:rPr>
      </w:pPr>
    </w:p>
    <w:p w14:paraId="345BDA53" w14:textId="77777777" w:rsidR="00541E33" w:rsidRDefault="00541E33">
      <w:pPr>
        <w:rPr>
          <w:sz w:val="18"/>
        </w:rPr>
        <w:sectPr w:rsidR="00541E33">
          <w:headerReference w:type="default" r:id="rId24"/>
          <w:pgSz w:w="12240" w:h="15840"/>
          <w:pgMar w:top="1520" w:right="400" w:bottom="1280" w:left="380" w:header="998" w:footer="1087" w:gutter="0"/>
          <w:cols w:space="720"/>
        </w:sectPr>
      </w:pPr>
    </w:p>
    <w:p w14:paraId="42D372ED" w14:textId="77777777" w:rsidR="00541E33" w:rsidRDefault="00541E33">
      <w:pPr>
        <w:pStyle w:val="BodyText"/>
        <w:spacing w:before="8"/>
      </w:pPr>
    </w:p>
    <w:p w14:paraId="44ECC098" w14:textId="77777777" w:rsidR="00541E33" w:rsidRDefault="007C609A">
      <w:pPr>
        <w:pStyle w:val="BodyText"/>
        <w:ind w:left="340"/>
        <w:rPr>
          <w:sz w:val="20"/>
        </w:rPr>
      </w:pPr>
      <w:r>
        <w:rPr>
          <w:noProof/>
          <w:sz w:val="20"/>
          <w:lang w:bidi="ar-SA"/>
        </w:rPr>
        <w:drawing>
          <wp:inline distT="0" distB="0" distL="0" distR="0" wp14:anchorId="4957019B" wp14:editId="29E568C2">
            <wp:extent cx="5913673" cy="2177129"/>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5" cstate="print"/>
                    <a:stretch>
                      <a:fillRect/>
                    </a:stretch>
                  </pic:blipFill>
                  <pic:spPr>
                    <a:xfrm>
                      <a:off x="0" y="0"/>
                      <a:ext cx="5913673" cy="2177129"/>
                    </a:xfrm>
                    <a:prstGeom prst="rect">
                      <a:avLst/>
                    </a:prstGeom>
                  </pic:spPr>
                </pic:pic>
              </a:graphicData>
            </a:graphic>
          </wp:inline>
        </w:drawing>
      </w:r>
    </w:p>
    <w:p w14:paraId="49A56088" w14:textId="77777777" w:rsidR="00541E33" w:rsidRDefault="007C609A">
      <w:pPr>
        <w:pStyle w:val="BodyText"/>
        <w:spacing w:before="5"/>
        <w:rPr>
          <w:sz w:val="23"/>
        </w:rPr>
      </w:pPr>
      <w:r>
        <w:rPr>
          <w:noProof/>
          <w:lang w:bidi="ar-SA"/>
        </w:rPr>
        <w:drawing>
          <wp:anchor distT="0" distB="0" distL="0" distR="0" simplePos="0" relativeHeight="1336" behindDoc="0" locked="0" layoutInCell="1" allowOverlap="1" wp14:anchorId="60F09EF6" wp14:editId="0A0F1DF6">
            <wp:simplePos x="0" y="0"/>
            <wp:positionH relativeFrom="page">
              <wp:posOffset>457200</wp:posOffset>
            </wp:positionH>
            <wp:positionV relativeFrom="paragraph">
              <wp:posOffset>196153</wp:posOffset>
            </wp:positionV>
            <wp:extent cx="5942987" cy="2444496"/>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6" cstate="print"/>
                    <a:stretch>
                      <a:fillRect/>
                    </a:stretch>
                  </pic:blipFill>
                  <pic:spPr>
                    <a:xfrm>
                      <a:off x="0" y="0"/>
                      <a:ext cx="5942987" cy="2444496"/>
                    </a:xfrm>
                    <a:prstGeom prst="rect">
                      <a:avLst/>
                    </a:prstGeom>
                  </pic:spPr>
                </pic:pic>
              </a:graphicData>
            </a:graphic>
          </wp:anchor>
        </w:drawing>
      </w:r>
      <w:r>
        <w:rPr>
          <w:noProof/>
          <w:lang w:bidi="ar-SA"/>
        </w:rPr>
        <w:drawing>
          <wp:anchor distT="0" distB="0" distL="0" distR="0" simplePos="0" relativeHeight="1360" behindDoc="0" locked="0" layoutInCell="1" allowOverlap="1" wp14:anchorId="00FD0AA3" wp14:editId="068DBF66">
            <wp:simplePos x="0" y="0"/>
            <wp:positionH relativeFrom="page">
              <wp:posOffset>457200</wp:posOffset>
            </wp:positionH>
            <wp:positionV relativeFrom="paragraph">
              <wp:posOffset>2806003</wp:posOffset>
            </wp:positionV>
            <wp:extent cx="5850736" cy="240030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7" cstate="print"/>
                    <a:stretch>
                      <a:fillRect/>
                    </a:stretch>
                  </pic:blipFill>
                  <pic:spPr>
                    <a:xfrm>
                      <a:off x="0" y="0"/>
                      <a:ext cx="5850736" cy="2400300"/>
                    </a:xfrm>
                    <a:prstGeom prst="rect">
                      <a:avLst/>
                    </a:prstGeom>
                  </pic:spPr>
                </pic:pic>
              </a:graphicData>
            </a:graphic>
          </wp:anchor>
        </w:drawing>
      </w:r>
    </w:p>
    <w:p w14:paraId="68752F06" w14:textId="77777777" w:rsidR="00541E33" w:rsidRDefault="00541E33">
      <w:pPr>
        <w:pStyle w:val="BodyText"/>
        <w:spacing w:before="8"/>
        <w:rPr>
          <w:sz w:val="16"/>
        </w:rPr>
      </w:pPr>
    </w:p>
    <w:p w14:paraId="7299EF6A" w14:textId="77777777" w:rsidR="00541E33" w:rsidRDefault="00541E33">
      <w:pPr>
        <w:rPr>
          <w:sz w:val="16"/>
        </w:rPr>
        <w:sectPr w:rsidR="00541E33">
          <w:headerReference w:type="default" r:id="rId28"/>
          <w:pgSz w:w="12240" w:h="15840"/>
          <w:pgMar w:top="1520" w:right="400" w:bottom="1280" w:left="380" w:header="998" w:footer="1087" w:gutter="0"/>
          <w:cols w:space="720"/>
        </w:sectPr>
      </w:pPr>
    </w:p>
    <w:p w14:paraId="1682A77A" w14:textId="77777777" w:rsidR="00541E33" w:rsidRDefault="00541E33">
      <w:pPr>
        <w:pStyle w:val="BodyText"/>
        <w:rPr>
          <w:sz w:val="20"/>
        </w:rPr>
      </w:pPr>
    </w:p>
    <w:p w14:paraId="2D5FB170" w14:textId="77777777" w:rsidR="00541E33" w:rsidRDefault="00541E33">
      <w:pPr>
        <w:pStyle w:val="BodyText"/>
        <w:rPr>
          <w:sz w:val="20"/>
        </w:rPr>
      </w:pPr>
    </w:p>
    <w:p w14:paraId="4B26DF6B" w14:textId="77777777" w:rsidR="00541E33" w:rsidRDefault="00541E33">
      <w:pPr>
        <w:pStyle w:val="BodyText"/>
        <w:rPr>
          <w:sz w:val="20"/>
        </w:rPr>
      </w:pPr>
    </w:p>
    <w:p w14:paraId="2D55DB85" w14:textId="77777777" w:rsidR="00541E33" w:rsidRDefault="00541E33">
      <w:pPr>
        <w:pStyle w:val="BodyText"/>
        <w:rPr>
          <w:sz w:val="20"/>
        </w:rPr>
      </w:pPr>
    </w:p>
    <w:p w14:paraId="51D35A60" w14:textId="77777777" w:rsidR="00541E33" w:rsidRDefault="00541E33">
      <w:pPr>
        <w:pStyle w:val="BodyText"/>
        <w:rPr>
          <w:sz w:val="20"/>
        </w:rPr>
      </w:pPr>
    </w:p>
    <w:p w14:paraId="343F05A5" w14:textId="77777777" w:rsidR="00541E33" w:rsidRDefault="00541E33">
      <w:pPr>
        <w:pStyle w:val="BodyText"/>
        <w:rPr>
          <w:sz w:val="20"/>
        </w:rPr>
      </w:pPr>
    </w:p>
    <w:p w14:paraId="70C84C93" w14:textId="77777777" w:rsidR="00541E33" w:rsidRDefault="00541E33">
      <w:pPr>
        <w:pStyle w:val="BodyText"/>
        <w:rPr>
          <w:sz w:val="20"/>
        </w:rPr>
      </w:pPr>
    </w:p>
    <w:p w14:paraId="4F2EA81A" w14:textId="77777777" w:rsidR="00541E33" w:rsidRDefault="00541E33">
      <w:pPr>
        <w:pStyle w:val="BodyText"/>
        <w:rPr>
          <w:sz w:val="20"/>
        </w:rPr>
      </w:pPr>
    </w:p>
    <w:p w14:paraId="4BF3BB4C" w14:textId="77777777" w:rsidR="00541E33" w:rsidRDefault="00541E33">
      <w:pPr>
        <w:pStyle w:val="BodyText"/>
        <w:rPr>
          <w:sz w:val="20"/>
        </w:rPr>
      </w:pPr>
    </w:p>
    <w:p w14:paraId="606521E2" w14:textId="77777777" w:rsidR="00541E33" w:rsidRDefault="00541E33">
      <w:pPr>
        <w:pStyle w:val="BodyText"/>
        <w:rPr>
          <w:sz w:val="20"/>
        </w:rPr>
      </w:pPr>
    </w:p>
    <w:p w14:paraId="22D1BBB0" w14:textId="77777777" w:rsidR="00541E33" w:rsidRDefault="00541E33">
      <w:pPr>
        <w:pStyle w:val="BodyText"/>
        <w:rPr>
          <w:sz w:val="20"/>
        </w:rPr>
      </w:pPr>
    </w:p>
    <w:p w14:paraId="631A0795" w14:textId="77777777" w:rsidR="00541E33" w:rsidRDefault="00541E33">
      <w:pPr>
        <w:pStyle w:val="BodyText"/>
        <w:spacing w:before="5"/>
        <w:rPr>
          <w:sz w:val="23"/>
        </w:rPr>
      </w:pPr>
    </w:p>
    <w:p w14:paraId="78A1C541" w14:textId="194F2160" w:rsidR="00541E33" w:rsidRDefault="00B92228">
      <w:pPr>
        <w:pStyle w:val="BodyText"/>
        <w:ind w:left="1097"/>
        <w:rPr>
          <w:sz w:val="20"/>
        </w:rPr>
      </w:pPr>
      <w:r>
        <w:rPr>
          <w:noProof/>
          <w:sz w:val="20"/>
          <w:lang w:bidi="ar-SA"/>
        </w:rPr>
        <mc:AlternateContent>
          <mc:Choice Requires="wps">
            <w:drawing>
              <wp:inline distT="0" distB="0" distL="0" distR="0" wp14:anchorId="06F457AB" wp14:editId="2C4CCC87">
                <wp:extent cx="5874385" cy="2171700"/>
                <wp:effectExtent l="0" t="0" r="18415" b="12700"/>
                <wp:docPr id="15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2171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A5B3C2" w14:textId="77777777" w:rsidR="00DF171C" w:rsidRDefault="00DF171C">
                            <w:pPr>
                              <w:pStyle w:val="BodyText"/>
                              <w:rPr>
                                <w:sz w:val="53"/>
                              </w:rPr>
                            </w:pPr>
                          </w:p>
                          <w:p w14:paraId="7BEE11BC" w14:textId="77777777" w:rsidR="00DF171C" w:rsidRDefault="00DF171C">
                            <w:pPr>
                              <w:spacing w:before="1"/>
                              <w:ind w:left="3659" w:right="3657"/>
                              <w:jc w:val="center"/>
                              <w:rPr>
                                <w:sz w:val="48"/>
                              </w:rPr>
                            </w:pPr>
                            <w:r>
                              <w:rPr>
                                <w:sz w:val="48"/>
                              </w:rPr>
                              <w:t>Appendix</w:t>
                            </w:r>
                          </w:p>
                          <w:p w14:paraId="772B47AA" w14:textId="77777777" w:rsidR="00DF171C" w:rsidRDefault="00DF171C">
                            <w:pPr>
                              <w:ind w:left="657" w:right="657" w:hanging="1"/>
                              <w:jc w:val="center"/>
                              <w:rPr>
                                <w:sz w:val="48"/>
                              </w:rPr>
                            </w:pPr>
                            <w:r>
                              <w:rPr>
                                <w:sz w:val="48"/>
                              </w:rPr>
                              <w:t>Detailed Total (Direct and Multiplier) Economic Impacts of Estimated Heritage Travel in the Eight Route 66 States</w:t>
                            </w:r>
                          </w:p>
                        </w:txbxContent>
                      </wps:txbx>
                      <wps:bodyPr rot="0" vert="horz" wrap="square" lIns="0" tIns="0" rIns="0" bIns="0" anchor="t" anchorCtr="0" upright="1">
                        <a:noAutofit/>
                      </wps:bodyPr>
                    </wps:wsp>
                  </a:graphicData>
                </a:graphic>
              </wp:inline>
            </w:drawing>
          </mc:Choice>
          <mc:Fallback>
            <w:pict>
              <v:shape w14:anchorId="06F457AB" id="Text Box 113" o:spid="_x0000_s1035" type="#_x0000_t202" style="width:462.5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" filled="f">
                <v:textbox inset="0,0,0,0">
                  <w:txbxContent>
                    <w:p w14:paraId="7CA5B3C2" w14:textId="77777777" w:rsidR="00DF171C" w:rsidRDefault="00DF171C">
                      <w:pPr>
                        <w:pStyle w:val="BodyText"/>
                        <w:rPr>
                          <w:sz w:val="53"/>
                        </w:rPr>
                      </w:pPr>
                    </w:p>
                    <w:p w14:paraId="7BEE11BC" w14:textId="77777777" w:rsidR="00DF171C" w:rsidRDefault="00DF171C">
                      <w:pPr>
                        <w:spacing w:before="1"/>
                        <w:ind w:left="3659" w:right="3657"/>
                        <w:jc w:val="center"/>
                        <w:rPr>
                          <w:sz w:val="48"/>
                        </w:rPr>
                      </w:pPr>
                      <w:r>
                        <w:rPr>
                          <w:sz w:val="48"/>
                        </w:rPr>
                        <w:t>Appendix</w:t>
                      </w:r>
                    </w:p>
                    <w:p w14:paraId="772B47AA" w14:textId="77777777" w:rsidR="00DF171C" w:rsidRDefault="00DF171C">
                      <w:pPr>
                        <w:ind w:left="657" w:right="657" w:hanging="1"/>
                        <w:jc w:val="center"/>
                        <w:rPr>
                          <w:sz w:val="48"/>
                        </w:rPr>
                      </w:pPr>
                      <w:r>
                        <w:rPr>
                          <w:sz w:val="48"/>
                        </w:rPr>
                        <w:t>Detailed Total (Direct and Multiplier) Economic Impacts of Estimated Heritage Travel in the Eight Route 66 States</w:t>
                      </w:r>
                    </w:p>
                  </w:txbxContent>
                </v:textbox>
                <w10:anchorlock/>
              </v:shape>
            </w:pict>
          </mc:Fallback>
        </mc:AlternateContent>
      </w:r>
    </w:p>
    <w:p w14:paraId="71193E8E" w14:textId="77777777" w:rsidR="00541E33" w:rsidRDefault="00541E33">
      <w:pPr>
        <w:rPr>
          <w:sz w:val="20"/>
        </w:rPr>
        <w:sectPr w:rsidR="00541E33">
          <w:headerReference w:type="default" r:id="rId29"/>
          <w:pgSz w:w="12240" w:h="15840"/>
          <w:pgMar w:top="1500" w:right="400" w:bottom="1280" w:left="380" w:header="0" w:footer="1087" w:gutter="0"/>
          <w:cols w:space="720"/>
        </w:sectPr>
      </w:pPr>
    </w:p>
    <w:tbl>
      <w:tblPr>
        <w:tblW w:w="0" w:type="auto"/>
        <w:tblInd w:w="1565" w:type="dxa"/>
        <w:tblLayout w:type="fixed"/>
        <w:tblCellMar>
          <w:left w:w="0" w:type="dxa"/>
          <w:right w:w="0" w:type="dxa"/>
        </w:tblCellMar>
        <w:tblLook w:val="01E0" w:firstRow="1" w:lastRow="1" w:firstColumn="1" w:lastColumn="1" w:noHBand="0" w:noVBand="0"/>
      </w:tblPr>
      <w:tblGrid>
        <w:gridCol w:w="7720"/>
      </w:tblGrid>
      <w:tr w:rsidR="00541E33" w14:paraId="2461C569" w14:textId="77777777">
        <w:trPr>
          <w:trHeight w:val="506"/>
        </w:trPr>
        <w:tc>
          <w:tcPr>
            <w:tcW w:w="7720" w:type="dxa"/>
          </w:tcPr>
          <w:p w14:paraId="7081B5CF" w14:textId="77777777" w:rsidR="00541E33" w:rsidRDefault="007C609A">
            <w:pPr>
              <w:pStyle w:val="TableParagraph"/>
              <w:spacing w:line="249" w:lineRule="exact"/>
              <w:ind w:left="177" w:right="174"/>
              <w:jc w:val="center"/>
              <w:rPr>
                <w:b/>
                <w:sz w:val="23"/>
              </w:rPr>
            </w:pPr>
            <w:r>
              <w:rPr>
                <w:b/>
                <w:w w:val="105"/>
                <w:sz w:val="23"/>
              </w:rPr>
              <w:t>A-1</w:t>
            </w:r>
          </w:p>
          <w:p w14:paraId="3B28B984" w14:textId="77777777" w:rsidR="00541E33" w:rsidRDefault="007C609A">
            <w:pPr>
              <w:pStyle w:val="TableParagraph"/>
              <w:spacing w:line="238" w:lineRule="exact"/>
              <w:ind w:left="177" w:right="177"/>
              <w:jc w:val="center"/>
              <w:rPr>
                <w:b/>
                <w:sz w:val="23"/>
              </w:rPr>
            </w:pPr>
            <w:r>
              <w:rPr>
                <w:b/>
                <w:w w:val="105"/>
                <w:sz w:val="23"/>
              </w:rPr>
              <w:t>Economic and Tax Impacts of Heritage Tourism Activity on the Nation</w:t>
            </w:r>
          </w:p>
        </w:tc>
      </w:tr>
      <w:tr w:rsidR="00541E33" w14:paraId="6ADF1AA0" w14:textId="77777777">
        <w:trPr>
          <w:trHeight w:val="254"/>
        </w:trPr>
        <w:tc>
          <w:tcPr>
            <w:tcW w:w="7720" w:type="dxa"/>
          </w:tcPr>
          <w:p w14:paraId="55DF196C" w14:textId="77777777" w:rsidR="00541E33" w:rsidRDefault="007C609A">
            <w:pPr>
              <w:pStyle w:val="TableParagraph"/>
              <w:spacing w:line="235" w:lineRule="exact"/>
              <w:ind w:left="1275"/>
              <w:rPr>
                <w:b/>
                <w:sz w:val="23"/>
              </w:rPr>
            </w:pPr>
            <w:r>
              <w:rPr>
                <w:b/>
                <w:w w:val="105"/>
                <w:sz w:val="23"/>
              </w:rPr>
              <w:t>of Year 2015 in Route 66 States ($14,472.9 Million)</w:t>
            </w:r>
          </w:p>
        </w:tc>
      </w:tr>
    </w:tbl>
    <w:p w14:paraId="0C0D5687" w14:textId="77777777" w:rsidR="00541E33" w:rsidRDefault="00541E33">
      <w:pPr>
        <w:pStyle w:val="BodyText"/>
        <w:rPr>
          <w:sz w:val="20"/>
        </w:rPr>
      </w:pPr>
    </w:p>
    <w:p w14:paraId="76BD29D1" w14:textId="77777777" w:rsidR="00541E33" w:rsidRDefault="00541E33">
      <w:pPr>
        <w:pStyle w:val="BodyText"/>
        <w:spacing w:before="8"/>
        <w:rPr>
          <w:sz w:val="16"/>
        </w:rPr>
      </w:pPr>
    </w:p>
    <w:tbl>
      <w:tblPr>
        <w:tblW w:w="0" w:type="auto"/>
        <w:tblInd w:w="455" w:type="dxa"/>
        <w:tblLayout w:type="fixed"/>
        <w:tblCellMar>
          <w:left w:w="0" w:type="dxa"/>
          <w:right w:w="0" w:type="dxa"/>
        </w:tblCellMar>
        <w:tblLook w:val="01E0" w:firstRow="1" w:lastRow="1" w:firstColumn="1" w:lastColumn="1" w:noHBand="0" w:noVBand="0"/>
      </w:tblPr>
      <w:tblGrid>
        <w:gridCol w:w="2981"/>
        <w:gridCol w:w="2381"/>
        <w:gridCol w:w="1556"/>
        <w:gridCol w:w="1626"/>
        <w:gridCol w:w="1527"/>
      </w:tblGrid>
      <w:tr w:rsidR="00541E33" w14:paraId="16CD0FE9" w14:textId="77777777">
        <w:trPr>
          <w:trHeight w:val="207"/>
        </w:trPr>
        <w:tc>
          <w:tcPr>
            <w:tcW w:w="5362" w:type="dxa"/>
            <w:gridSpan w:val="2"/>
          </w:tcPr>
          <w:p w14:paraId="51FA40A5" w14:textId="77777777" w:rsidR="00541E33" w:rsidRDefault="007C609A">
            <w:pPr>
              <w:pStyle w:val="TableParagraph"/>
              <w:spacing w:line="187" w:lineRule="exact"/>
              <w:ind w:right="1063"/>
              <w:jc w:val="right"/>
              <w:rPr>
                <w:b/>
                <w:sz w:val="17"/>
              </w:rPr>
            </w:pPr>
            <w:r>
              <w:rPr>
                <w:b/>
                <w:sz w:val="17"/>
              </w:rPr>
              <w:t>Output</w:t>
            </w:r>
          </w:p>
        </w:tc>
        <w:tc>
          <w:tcPr>
            <w:tcW w:w="1556" w:type="dxa"/>
          </w:tcPr>
          <w:p w14:paraId="088ECE64" w14:textId="77777777" w:rsidR="00541E33" w:rsidRDefault="007C609A">
            <w:pPr>
              <w:pStyle w:val="TableParagraph"/>
              <w:spacing w:line="187" w:lineRule="exact"/>
              <w:ind w:left="13"/>
              <w:rPr>
                <w:b/>
                <w:sz w:val="17"/>
              </w:rPr>
            </w:pPr>
            <w:r>
              <w:rPr>
                <w:b/>
                <w:w w:val="105"/>
                <w:sz w:val="17"/>
              </w:rPr>
              <w:t>Employment</w:t>
            </w:r>
          </w:p>
        </w:tc>
        <w:tc>
          <w:tcPr>
            <w:tcW w:w="1626" w:type="dxa"/>
          </w:tcPr>
          <w:p w14:paraId="69907AA3" w14:textId="77777777" w:rsidR="00541E33" w:rsidRDefault="007C609A">
            <w:pPr>
              <w:pStyle w:val="TableParagraph"/>
              <w:spacing w:line="187" w:lineRule="exact"/>
              <w:ind w:left="529"/>
              <w:rPr>
                <w:b/>
                <w:sz w:val="17"/>
              </w:rPr>
            </w:pPr>
            <w:r>
              <w:rPr>
                <w:b/>
                <w:w w:val="105"/>
                <w:sz w:val="17"/>
              </w:rPr>
              <w:t>Income</w:t>
            </w:r>
          </w:p>
        </w:tc>
        <w:tc>
          <w:tcPr>
            <w:tcW w:w="1527" w:type="dxa"/>
          </w:tcPr>
          <w:p w14:paraId="66BDB4C6" w14:textId="77777777" w:rsidR="00541E33" w:rsidRDefault="007C609A">
            <w:pPr>
              <w:pStyle w:val="TableParagraph"/>
              <w:spacing w:line="187" w:lineRule="exact"/>
              <w:ind w:right="81"/>
              <w:jc w:val="right"/>
              <w:rPr>
                <w:b/>
                <w:sz w:val="17"/>
              </w:rPr>
            </w:pPr>
            <w:r>
              <w:rPr>
                <w:b/>
                <w:w w:val="105"/>
                <w:sz w:val="17"/>
              </w:rPr>
              <w:t>Gross Domestic</w:t>
            </w:r>
          </w:p>
        </w:tc>
      </w:tr>
      <w:tr w:rsidR="00541E33" w14:paraId="50F613C3" w14:textId="77777777">
        <w:trPr>
          <w:trHeight w:val="227"/>
        </w:trPr>
        <w:tc>
          <w:tcPr>
            <w:tcW w:w="5362" w:type="dxa"/>
            <w:gridSpan w:val="2"/>
            <w:tcBorders>
              <w:bottom w:val="single" w:sz="4" w:space="0" w:color="000000"/>
            </w:tcBorders>
          </w:tcPr>
          <w:p w14:paraId="53E81A69" w14:textId="77777777" w:rsidR="00541E33" w:rsidRDefault="007C609A">
            <w:pPr>
              <w:pStyle w:val="TableParagraph"/>
              <w:spacing w:before="11"/>
              <w:ind w:right="1079"/>
              <w:jc w:val="right"/>
              <w:rPr>
                <w:b/>
                <w:sz w:val="17"/>
              </w:rPr>
            </w:pPr>
            <w:r>
              <w:rPr>
                <w:b/>
                <w:w w:val="105"/>
                <w:sz w:val="17"/>
              </w:rPr>
              <w:t>(000 $)</w:t>
            </w:r>
          </w:p>
        </w:tc>
        <w:tc>
          <w:tcPr>
            <w:tcW w:w="1556" w:type="dxa"/>
            <w:tcBorders>
              <w:bottom w:val="single" w:sz="4" w:space="0" w:color="000000"/>
            </w:tcBorders>
          </w:tcPr>
          <w:p w14:paraId="0A4A13E7" w14:textId="77777777" w:rsidR="00541E33" w:rsidRDefault="007C609A">
            <w:pPr>
              <w:pStyle w:val="TableParagraph"/>
              <w:spacing w:before="11"/>
              <w:ind w:left="13"/>
              <w:rPr>
                <w:b/>
                <w:sz w:val="17"/>
              </w:rPr>
            </w:pPr>
            <w:r>
              <w:rPr>
                <w:b/>
                <w:w w:val="105"/>
                <w:sz w:val="17"/>
              </w:rPr>
              <w:t>(jobs)</w:t>
            </w:r>
          </w:p>
        </w:tc>
        <w:tc>
          <w:tcPr>
            <w:tcW w:w="1626" w:type="dxa"/>
            <w:tcBorders>
              <w:bottom w:val="single" w:sz="4" w:space="0" w:color="000000"/>
            </w:tcBorders>
          </w:tcPr>
          <w:p w14:paraId="56EA2BA8" w14:textId="77777777" w:rsidR="00541E33" w:rsidRDefault="007C609A">
            <w:pPr>
              <w:pStyle w:val="TableParagraph"/>
              <w:spacing w:before="11"/>
              <w:ind w:left="529"/>
              <w:rPr>
                <w:b/>
                <w:sz w:val="17"/>
              </w:rPr>
            </w:pPr>
            <w:r>
              <w:rPr>
                <w:b/>
                <w:w w:val="105"/>
                <w:sz w:val="17"/>
              </w:rPr>
              <w:t>(000$)</w:t>
            </w:r>
          </w:p>
        </w:tc>
        <w:tc>
          <w:tcPr>
            <w:tcW w:w="1527" w:type="dxa"/>
            <w:tcBorders>
              <w:bottom w:val="single" w:sz="4" w:space="0" w:color="000000"/>
            </w:tcBorders>
          </w:tcPr>
          <w:p w14:paraId="7099A259" w14:textId="77777777" w:rsidR="00541E33" w:rsidRDefault="007C609A">
            <w:pPr>
              <w:pStyle w:val="TableParagraph"/>
              <w:spacing w:before="11"/>
              <w:ind w:right="141"/>
              <w:jc w:val="right"/>
              <w:rPr>
                <w:b/>
                <w:sz w:val="17"/>
              </w:rPr>
            </w:pPr>
            <w:r>
              <w:rPr>
                <w:b/>
                <w:w w:val="105"/>
                <w:sz w:val="17"/>
              </w:rPr>
              <w:t>Product (000$)</w:t>
            </w:r>
          </w:p>
        </w:tc>
      </w:tr>
      <w:tr w:rsidR="00541E33" w14:paraId="5045FB22" w14:textId="77777777">
        <w:trPr>
          <w:trHeight w:val="226"/>
        </w:trPr>
        <w:tc>
          <w:tcPr>
            <w:tcW w:w="5362" w:type="dxa"/>
            <w:gridSpan w:val="2"/>
            <w:tcBorders>
              <w:top w:val="single" w:sz="4" w:space="0" w:color="000000"/>
            </w:tcBorders>
          </w:tcPr>
          <w:p w14:paraId="0B60FB2E" w14:textId="77777777" w:rsidR="00541E33" w:rsidRDefault="007C609A">
            <w:pPr>
              <w:pStyle w:val="TableParagraph"/>
              <w:spacing w:before="9"/>
              <w:rPr>
                <w:b/>
                <w:sz w:val="17"/>
              </w:rPr>
            </w:pPr>
            <w:r>
              <w:rPr>
                <w:b/>
                <w:w w:val="105"/>
                <w:sz w:val="17"/>
              </w:rPr>
              <w:t>I. TOTAL EFFECTS (Direct and Indirect/Induced)*</w:t>
            </w:r>
          </w:p>
        </w:tc>
        <w:tc>
          <w:tcPr>
            <w:tcW w:w="1556" w:type="dxa"/>
            <w:tcBorders>
              <w:top w:val="single" w:sz="4" w:space="0" w:color="000000"/>
            </w:tcBorders>
          </w:tcPr>
          <w:p w14:paraId="2290D74C" w14:textId="77777777" w:rsidR="00541E33" w:rsidRDefault="00541E33">
            <w:pPr>
              <w:pStyle w:val="TableParagraph"/>
              <w:rPr>
                <w:sz w:val="14"/>
              </w:rPr>
            </w:pPr>
          </w:p>
        </w:tc>
        <w:tc>
          <w:tcPr>
            <w:tcW w:w="1626" w:type="dxa"/>
            <w:tcBorders>
              <w:top w:val="single" w:sz="4" w:space="0" w:color="000000"/>
            </w:tcBorders>
          </w:tcPr>
          <w:p w14:paraId="29A0524E" w14:textId="77777777" w:rsidR="00541E33" w:rsidRDefault="00541E33">
            <w:pPr>
              <w:pStyle w:val="TableParagraph"/>
              <w:rPr>
                <w:sz w:val="14"/>
              </w:rPr>
            </w:pPr>
          </w:p>
        </w:tc>
        <w:tc>
          <w:tcPr>
            <w:tcW w:w="1527" w:type="dxa"/>
            <w:tcBorders>
              <w:top w:val="single" w:sz="4" w:space="0" w:color="000000"/>
            </w:tcBorders>
          </w:tcPr>
          <w:p w14:paraId="0682500F" w14:textId="77777777" w:rsidR="00541E33" w:rsidRDefault="00541E33">
            <w:pPr>
              <w:pStyle w:val="TableParagraph"/>
              <w:rPr>
                <w:sz w:val="14"/>
              </w:rPr>
            </w:pPr>
          </w:p>
        </w:tc>
      </w:tr>
      <w:tr w:rsidR="00541E33" w14:paraId="45BCD154" w14:textId="77777777">
        <w:trPr>
          <w:trHeight w:val="228"/>
        </w:trPr>
        <w:tc>
          <w:tcPr>
            <w:tcW w:w="2981" w:type="dxa"/>
          </w:tcPr>
          <w:p w14:paraId="27C01D39" w14:textId="77777777" w:rsidR="00541E33" w:rsidRDefault="007C609A">
            <w:pPr>
              <w:pStyle w:val="TableParagraph"/>
              <w:spacing w:before="24"/>
              <w:rPr>
                <w:sz w:val="14"/>
              </w:rPr>
            </w:pPr>
            <w:r>
              <w:rPr>
                <w:sz w:val="14"/>
              </w:rPr>
              <w:t>1. Agriculture</w:t>
            </w:r>
          </w:p>
        </w:tc>
        <w:tc>
          <w:tcPr>
            <w:tcW w:w="2381" w:type="dxa"/>
          </w:tcPr>
          <w:p w14:paraId="102DCD55" w14:textId="77777777" w:rsidR="00541E33" w:rsidRDefault="007C609A">
            <w:pPr>
              <w:pStyle w:val="TableParagraph"/>
              <w:spacing w:before="15"/>
              <w:ind w:right="546"/>
              <w:jc w:val="right"/>
              <w:rPr>
                <w:sz w:val="16"/>
              </w:rPr>
            </w:pPr>
            <w:r>
              <w:rPr>
                <w:sz w:val="16"/>
              </w:rPr>
              <w:t>414,923.5</w:t>
            </w:r>
          </w:p>
        </w:tc>
        <w:tc>
          <w:tcPr>
            <w:tcW w:w="1556" w:type="dxa"/>
          </w:tcPr>
          <w:p w14:paraId="482ADD24" w14:textId="77777777" w:rsidR="00541E33" w:rsidRDefault="007C609A">
            <w:pPr>
              <w:pStyle w:val="TableParagraph"/>
              <w:spacing w:before="15"/>
              <w:ind w:left="516" w:right="402"/>
              <w:jc w:val="center"/>
              <w:rPr>
                <w:sz w:val="16"/>
              </w:rPr>
            </w:pPr>
            <w:r>
              <w:rPr>
                <w:sz w:val="16"/>
              </w:rPr>
              <w:t>920.0</w:t>
            </w:r>
          </w:p>
        </w:tc>
        <w:tc>
          <w:tcPr>
            <w:tcW w:w="1626" w:type="dxa"/>
          </w:tcPr>
          <w:p w14:paraId="2F728ED0" w14:textId="77777777" w:rsidR="00541E33" w:rsidRDefault="007C609A">
            <w:pPr>
              <w:pStyle w:val="TableParagraph"/>
              <w:spacing w:before="15"/>
              <w:ind w:left="533"/>
              <w:rPr>
                <w:sz w:val="16"/>
              </w:rPr>
            </w:pPr>
            <w:r>
              <w:rPr>
                <w:sz w:val="16"/>
              </w:rPr>
              <w:t>27,196.4</w:t>
            </w:r>
          </w:p>
        </w:tc>
        <w:tc>
          <w:tcPr>
            <w:tcW w:w="1527" w:type="dxa"/>
          </w:tcPr>
          <w:p w14:paraId="58DD8825" w14:textId="77777777" w:rsidR="00541E33" w:rsidRDefault="007C609A">
            <w:pPr>
              <w:pStyle w:val="TableParagraph"/>
              <w:spacing w:before="15"/>
              <w:ind w:right="102"/>
              <w:jc w:val="right"/>
              <w:rPr>
                <w:sz w:val="16"/>
              </w:rPr>
            </w:pPr>
            <w:r>
              <w:rPr>
                <w:w w:val="95"/>
                <w:sz w:val="16"/>
              </w:rPr>
              <w:t>64,330.9</w:t>
            </w:r>
          </w:p>
        </w:tc>
      </w:tr>
      <w:tr w:rsidR="00541E33" w14:paraId="62282CA3" w14:textId="77777777">
        <w:trPr>
          <w:trHeight w:val="235"/>
        </w:trPr>
        <w:tc>
          <w:tcPr>
            <w:tcW w:w="2981" w:type="dxa"/>
          </w:tcPr>
          <w:p w14:paraId="77B74DD7" w14:textId="77777777" w:rsidR="00541E33" w:rsidRDefault="007C609A">
            <w:pPr>
              <w:pStyle w:val="TableParagraph"/>
              <w:spacing w:before="31"/>
              <w:rPr>
                <w:sz w:val="14"/>
              </w:rPr>
            </w:pPr>
            <w:r>
              <w:rPr>
                <w:sz w:val="14"/>
              </w:rPr>
              <w:t>2. Agri. Serv., Forestry, &amp; Fish</w:t>
            </w:r>
          </w:p>
        </w:tc>
        <w:tc>
          <w:tcPr>
            <w:tcW w:w="2381" w:type="dxa"/>
          </w:tcPr>
          <w:p w14:paraId="4E323880" w14:textId="77777777" w:rsidR="00541E33" w:rsidRDefault="007C609A">
            <w:pPr>
              <w:pStyle w:val="TableParagraph"/>
              <w:spacing w:before="22"/>
              <w:ind w:right="549"/>
              <w:jc w:val="right"/>
              <w:rPr>
                <w:sz w:val="16"/>
              </w:rPr>
            </w:pPr>
            <w:r>
              <w:rPr>
                <w:sz w:val="16"/>
              </w:rPr>
              <w:t>33,566.3</w:t>
            </w:r>
          </w:p>
        </w:tc>
        <w:tc>
          <w:tcPr>
            <w:tcW w:w="1556" w:type="dxa"/>
          </w:tcPr>
          <w:p w14:paraId="77AE6907" w14:textId="77777777" w:rsidR="00541E33" w:rsidRDefault="007C609A">
            <w:pPr>
              <w:pStyle w:val="TableParagraph"/>
              <w:spacing w:before="22"/>
              <w:ind w:left="516" w:right="402"/>
              <w:jc w:val="center"/>
              <w:rPr>
                <w:sz w:val="16"/>
              </w:rPr>
            </w:pPr>
            <w:r>
              <w:rPr>
                <w:sz w:val="16"/>
              </w:rPr>
              <w:t>376.3</w:t>
            </w:r>
          </w:p>
        </w:tc>
        <w:tc>
          <w:tcPr>
            <w:tcW w:w="1626" w:type="dxa"/>
          </w:tcPr>
          <w:p w14:paraId="79002C46" w14:textId="77777777" w:rsidR="00541E33" w:rsidRDefault="007C609A">
            <w:pPr>
              <w:pStyle w:val="TableParagraph"/>
              <w:spacing w:before="22"/>
              <w:ind w:left="533"/>
              <w:rPr>
                <w:sz w:val="16"/>
              </w:rPr>
            </w:pPr>
            <w:r>
              <w:rPr>
                <w:sz w:val="16"/>
              </w:rPr>
              <w:t>13,364.5</w:t>
            </w:r>
          </w:p>
        </w:tc>
        <w:tc>
          <w:tcPr>
            <w:tcW w:w="1527" w:type="dxa"/>
          </w:tcPr>
          <w:p w14:paraId="16AF67A7" w14:textId="77777777" w:rsidR="00541E33" w:rsidRDefault="007C609A">
            <w:pPr>
              <w:pStyle w:val="TableParagraph"/>
              <w:spacing w:before="22"/>
              <w:ind w:right="102"/>
              <w:jc w:val="right"/>
              <w:rPr>
                <w:sz w:val="16"/>
              </w:rPr>
            </w:pPr>
            <w:r>
              <w:rPr>
                <w:w w:val="95"/>
                <w:sz w:val="16"/>
              </w:rPr>
              <w:t>22,805.6</w:t>
            </w:r>
          </w:p>
        </w:tc>
      </w:tr>
      <w:tr w:rsidR="00541E33" w14:paraId="3C40C84E" w14:textId="77777777">
        <w:trPr>
          <w:trHeight w:val="235"/>
        </w:trPr>
        <w:tc>
          <w:tcPr>
            <w:tcW w:w="2981" w:type="dxa"/>
          </w:tcPr>
          <w:p w14:paraId="3A45412E" w14:textId="77777777" w:rsidR="00541E33" w:rsidRDefault="007C609A">
            <w:pPr>
              <w:pStyle w:val="TableParagraph"/>
              <w:spacing w:before="31"/>
              <w:rPr>
                <w:sz w:val="14"/>
              </w:rPr>
            </w:pPr>
            <w:r>
              <w:rPr>
                <w:sz w:val="14"/>
              </w:rPr>
              <w:t>3. Mining</w:t>
            </w:r>
          </w:p>
        </w:tc>
        <w:tc>
          <w:tcPr>
            <w:tcW w:w="2381" w:type="dxa"/>
          </w:tcPr>
          <w:p w14:paraId="0DE264FF" w14:textId="77777777" w:rsidR="00541E33" w:rsidRDefault="007C609A">
            <w:pPr>
              <w:pStyle w:val="TableParagraph"/>
              <w:spacing w:before="22"/>
              <w:ind w:right="546"/>
              <w:jc w:val="right"/>
              <w:rPr>
                <w:sz w:val="16"/>
              </w:rPr>
            </w:pPr>
            <w:r>
              <w:rPr>
                <w:sz w:val="16"/>
              </w:rPr>
              <w:t>256,837.3</w:t>
            </w:r>
          </w:p>
        </w:tc>
        <w:tc>
          <w:tcPr>
            <w:tcW w:w="1556" w:type="dxa"/>
          </w:tcPr>
          <w:p w14:paraId="4149319A" w14:textId="77777777" w:rsidR="00541E33" w:rsidRDefault="007C609A">
            <w:pPr>
              <w:pStyle w:val="TableParagraph"/>
              <w:spacing w:before="22"/>
              <w:ind w:left="516" w:right="402"/>
              <w:jc w:val="center"/>
              <w:rPr>
                <w:sz w:val="16"/>
              </w:rPr>
            </w:pPr>
            <w:r>
              <w:rPr>
                <w:sz w:val="16"/>
              </w:rPr>
              <w:t>392.6</w:t>
            </w:r>
          </w:p>
        </w:tc>
        <w:tc>
          <w:tcPr>
            <w:tcW w:w="1626" w:type="dxa"/>
          </w:tcPr>
          <w:p w14:paraId="3000A5CE" w14:textId="77777777" w:rsidR="00541E33" w:rsidRDefault="007C609A">
            <w:pPr>
              <w:pStyle w:val="TableParagraph"/>
              <w:spacing w:before="22"/>
              <w:ind w:left="533"/>
              <w:rPr>
                <w:sz w:val="16"/>
              </w:rPr>
            </w:pPr>
            <w:r>
              <w:rPr>
                <w:sz w:val="16"/>
              </w:rPr>
              <w:t>36,796.0</w:t>
            </w:r>
          </w:p>
        </w:tc>
        <w:tc>
          <w:tcPr>
            <w:tcW w:w="1527" w:type="dxa"/>
          </w:tcPr>
          <w:p w14:paraId="23E5A6E8" w14:textId="77777777" w:rsidR="00541E33" w:rsidRDefault="007C609A">
            <w:pPr>
              <w:pStyle w:val="TableParagraph"/>
              <w:spacing w:before="22"/>
              <w:ind w:right="102"/>
              <w:jc w:val="right"/>
              <w:rPr>
                <w:sz w:val="16"/>
              </w:rPr>
            </w:pPr>
            <w:r>
              <w:rPr>
                <w:w w:val="95"/>
                <w:sz w:val="16"/>
              </w:rPr>
              <w:t>88,659.6</w:t>
            </w:r>
          </w:p>
        </w:tc>
      </w:tr>
      <w:tr w:rsidR="00541E33" w14:paraId="39EC5139" w14:textId="77777777">
        <w:trPr>
          <w:trHeight w:val="235"/>
        </w:trPr>
        <w:tc>
          <w:tcPr>
            <w:tcW w:w="2981" w:type="dxa"/>
          </w:tcPr>
          <w:p w14:paraId="1C5130C1" w14:textId="77777777" w:rsidR="00541E33" w:rsidRDefault="007C609A">
            <w:pPr>
              <w:pStyle w:val="TableParagraph"/>
              <w:spacing w:before="31"/>
              <w:rPr>
                <w:sz w:val="14"/>
              </w:rPr>
            </w:pPr>
            <w:r>
              <w:rPr>
                <w:sz w:val="14"/>
              </w:rPr>
              <w:t>4. Construction</w:t>
            </w:r>
          </w:p>
        </w:tc>
        <w:tc>
          <w:tcPr>
            <w:tcW w:w="2381" w:type="dxa"/>
          </w:tcPr>
          <w:p w14:paraId="71C81C79" w14:textId="77777777" w:rsidR="00541E33" w:rsidRDefault="007C609A">
            <w:pPr>
              <w:pStyle w:val="TableParagraph"/>
              <w:spacing w:before="22"/>
              <w:ind w:right="546"/>
              <w:jc w:val="right"/>
              <w:rPr>
                <w:sz w:val="16"/>
              </w:rPr>
            </w:pPr>
            <w:r>
              <w:rPr>
                <w:sz w:val="16"/>
              </w:rPr>
              <w:t>429,674.1</w:t>
            </w:r>
          </w:p>
        </w:tc>
        <w:tc>
          <w:tcPr>
            <w:tcW w:w="1556" w:type="dxa"/>
          </w:tcPr>
          <w:p w14:paraId="24F94F49" w14:textId="77777777" w:rsidR="00541E33" w:rsidRDefault="007C609A">
            <w:pPr>
              <w:pStyle w:val="TableParagraph"/>
              <w:spacing w:before="22"/>
              <w:ind w:left="510" w:right="513"/>
              <w:jc w:val="center"/>
              <w:rPr>
                <w:sz w:val="16"/>
              </w:rPr>
            </w:pPr>
            <w:r>
              <w:rPr>
                <w:sz w:val="16"/>
              </w:rPr>
              <w:t>2,129.0</w:t>
            </w:r>
          </w:p>
        </w:tc>
        <w:tc>
          <w:tcPr>
            <w:tcW w:w="1626" w:type="dxa"/>
          </w:tcPr>
          <w:p w14:paraId="0B636AC8" w14:textId="77777777" w:rsidR="00541E33" w:rsidRDefault="007C609A">
            <w:pPr>
              <w:pStyle w:val="TableParagraph"/>
              <w:spacing w:before="22"/>
              <w:ind w:left="459"/>
              <w:rPr>
                <w:sz w:val="16"/>
              </w:rPr>
            </w:pPr>
            <w:r>
              <w:rPr>
                <w:sz w:val="16"/>
              </w:rPr>
              <w:t>108,311.8</w:t>
            </w:r>
          </w:p>
        </w:tc>
        <w:tc>
          <w:tcPr>
            <w:tcW w:w="1527" w:type="dxa"/>
          </w:tcPr>
          <w:p w14:paraId="0004242C" w14:textId="77777777" w:rsidR="00541E33" w:rsidRDefault="007C609A">
            <w:pPr>
              <w:pStyle w:val="TableParagraph"/>
              <w:spacing w:before="22"/>
              <w:ind w:right="102"/>
              <w:jc w:val="right"/>
              <w:rPr>
                <w:sz w:val="16"/>
              </w:rPr>
            </w:pPr>
            <w:r>
              <w:rPr>
                <w:w w:val="95"/>
                <w:sz w:val="16"/>
              </w:rPr>
              <w:t>171,457.6</w:t>
            </w:r>
          </w:p>
        </w:tc>
      </w:tr>
      <w:tr w:rsidR="00541E33" w14:paraId="760DB8FB" w14:textId="77777777">
        <w:trPr>
          <w:trHeight w:val="235"/>
        </w:trPr>
        <w:tc>
          <w:tcPr>
            <w:tcW w:w="2981" w:type="dxa"/>
          </w:tcPr>
          <w:p w14:paraId="39F4DC1D" w14:textId="77777777" w:rsidR="00541E33" w:rsidRDefault="007C609A">
            <w:pPr>
              <w:pStyle w:val="TableParagraph"/>
              <w:spacing w:before="31"/>
              <w:rPr>
                <w:sz w:val="14"/>
              </w:rPr>
            </w:pPr>
            <w:r>
              <w:rPr>
                <w:sz w:val="14"/>
              </w:rPr>
              <w:t>5. Manufacturing</w:t>
            </w:r>
          </w:p>
        </w:tc>
        <w:tc>
          <w:tcPr>
            <w:tcW w:w="2381" w:type="dxa"/>
          </w:tcPr>
          <w:p w14:paraId="01AD152A" w14:textId="77777777" w:rsidR="00541E33" w:rsidRDefault="007C609A">
            <w:pPr>
              <w:pStyle w:val="TableParagraph"/>
              <w:spacing w:before="22"/>
              <w:ind w:right="546"/>
              <w:jc w:val="right"/>
              <w:rPr>
                <w:sz w:val="16"/>
              </w:rPr>
            </w:pPr>
            <w:r>
              <w:rPr>
                <w:sz w:val="16"/>
              </w:rPr>
              <w:t>4,657,642.2</w:t>
            </w:r>
          </w:p>
        </w:tc>
        <w:tc>
          <w:tcPr>
            <w:tcW w:w="1556" w:type="dxa"/>
          </w:tcPr>
          <w:p w14:paraId="68118A74" w14:textId="77777777" w:rsidR="00541E33" w:rsidRDefault="007C609A">
            <w:pPr>
              <w:pStyle w:val="TableParagraph"/>
              <w:spacing w:before="22"/>
              <w:ind w:left="455"/>
              <w:rPr>
                <w:sz w:val="16"/>
              </w:rPr>
            </w:pPr>
            <w:r>
              <w:rPr>
                <w:sz w:val="16"/>
              </w:rPr>
              <w:t>21,171.4</w:t>
            </w:r>
          </w:p>
        </w:tc>
        <w:tc>
          <w:tcPr>
            <w:tcW w:w="1626" w:type="dxa"/>
          </w:tcPr>
          <w:p w14:paraId="03F965B4" w14:textId="77777777" w:rsidR="00541E33" w:rsidRDefault="007C609A">
            <w:pPr>
              <w:pStyle w:val="TableParagraph"/>
              <w:spacing w:before="22"/>
              <w:ind w:left="459"/>
              <w:rPr>
                <w:sz w:val="16"/>
              </w:rPr>
            </w:pPr>
            <w:r>
              <w:rPr>
                <w:sz w:val="16"/>
              </w:rPr>
              <w:t>938,937.2</w:t>
            </w:r>
          </w:p>
        </w:tc>
        <w:tc>
          <w:tcPr>
            <w:tcW w:w="1527" w:type="dxa"/>
          </w:tcPr>
          <w:p w14:paraId="11BF618A" w14:textId="77777777" w:rsidR="00541E33" w:rsidRDefault="007C609A">
            <w:pPr>
              <w:pStyle w:val="TableParagraph"/>
              <w:spacing w:before="22"/>
              <w:ind w:right="102"/>
              <w:jc w:val="right"/>
              <w:rPr>
                <w:sz w:val="16"/>
              </w:rPr>
            </w:pPr>
            <w:r>
              <w:rPr>
                <w:w w:val="95"/>
                <w:sz w:val="16"/>
              </w:rPr>
              <w:t>1,630,673.1</w:t>
            </w:r>
          </w:p>
        </w:tc>
      </w:tr>
      <w:tr w:rsidR="00541E33" w14:paraId="44DC2A96" w14:textId="77777777">
        <w:trPr>
          <w:trHeight w:val="235"/>
        </w:trPr>
        <w:tc>
          <w:tcPr>
            <w:tcW w:w="2981" w:type="dxa"/>
          </w:tcPr>
          <w:p w14:paraId="077E6AD3" w14:textId="77777777" w:rsidR="00541E33" w:rsidRDefault="007C609A">
            <w:pPr>
              <w:pStyle w:val="TableParagraph"/>
              <w:spacing w:before="31"/>
              <w:rPr>
                <w:sz w:val="14"/>
              </w:rPr>
            </w:pPr>
            <w:r>
              <w:rPr>
                <w:sz w:val="14"/>
              </w:rPr>
              <w:t>6. Transport. &amp; Public Utilities</w:t>
            </w:r>
          </w:p>
        </w:tc>
        <w:tc>
          <w:tcPr>
            <w:tcW w:w="2381" w:type="dxa"/>
          </w:tcPr>
          <w:p w14:paraId="17D4DB06" w14:textId="77777777" w:rsidR="00541E33" w:rsidRDefault="007C609A">
            <w:pPr>
              <w:pStyle w:val="TableParagraph"/>
              <w:spacing w:before="22"/>
              <w:ind w:right="546"/>
              <w:jc w:val="right"/>
              <w:rPr>
                <w:sz w:val="16"/>
              </w:rPr>
            </w:pPr>
            <w:r>
              <w:rPr>
                <w:sz w:val="16"/>
              </w:rPr>
              <w:t>1,485,048.6</w:t>
            </w:r>
          </w:p>
        </w:tc>
        <w:tc>
          <w:tcPr>
            <w:tcW w:w="1556" w:type="dxa"/>
          </w:tcPr>
          <w:p w14:paraId="5BE33BC3" w14:textId="77777777" w:rsidR="00541E33" w:rsidRDefault="007C609A">
            <w:pPr>
              <w:pStyle w:val="TableParagraph"/>
              <w:spacing w:before="22"/>
              <w:ind w:left="510" w:right="513"/>
              <w:jc w:val="center"/>
              <w:rPr>
                <w:sz w:val="16"/>
              </w:rPr>
            </w:pPr>
            <w:r>
              <w:rPr>
                <w:sz w:val="16"/>
              </w:rPr>
              <w:t>9,963.9</w:t>
            </w:r>
          </w:p>
        </w:tc>
        <w:tc>
          <w:tcPr>
            <w:tcW w:w="1626" w:type="dxa"/>
          </w:tcPr>
          <w:p w14:paraId="377885BA" w14:textId="77777777" w:rsidR="00541E33" w:rsidRDefault="007C609A">
            <w:pPr>
              <w:pStyle w:val="TableParagraph"/>
              <w:spacing w:before="22"/>
              <w:ind w:left="459"/>
              <w:rPr>
                <w:sz w:val="16"/>
              </w:rPr>
            </w:pPr>
            <w:r>
              <w:rPr>
                <w:sz w:val="16"/>
              </w:rPr>
              <w:t>389,987.2</w:t>
            </w:r>
          </w:p>
        </w:tc>
        <w:tc>
          <w:tcPr>
            <w:tcW w:w="1527" w:type="dxa"/>
          </w:tcPr>
          <w:p w14:paraId="25AEFAE7" w14:textId="77777777" w:rsidR="00541E33" w:rsidRDefault="007C609A">
            <w:pPr>
              <w:pStyle w:val="TableParagraph"/>
              <w:spacing w:before="22"/>
              <w:ind w:right="102"/>
              <w:jc w:val="right"/>
              <w:rPr>
                <w:sz w:val="16"/>
              </w:rPr>
            </w:pPr>
            <w:r>
              <w:rPr>
                <w:w w:val="95"/>
                <w:sz w:val="16"/>
              </w:rPr>
              <w:t>623,810.6</w:t>
            </w:r>
          </w:p>
        </w:tc>
      </w:tr>
      <w:tr w:rsidR="00541E33" w14:paraId="49559C16" w14:textId="77777777">
        <w:trPr>
          <w:trHeight w:val="235"/>
        </w:trPr>
        <w:tc>
          <w:tcPr>
            <w:tcW w:w="2981" w:type="dxa"/>
          </w:tcPr>
          <w:p w14:paraId="4D5A9EF3" w14:textId="77777777" w:rsidR="00541E33" w:rsidRDefault="007C609A">
            <w:pPr>
              <w:pStyle w:val="TableParagraph"/>
              <w:spacing w:before="31"/>
              <w:rPr>
                <w:sz w:val="14"/>
              </w:rPr>
            </w:pPr>
            <w:r>
              <w:rPr>
                <w:sz w:val="14"/>
              </w:rPr>
              <w:t>7. Wholesale</w:t>
            </w:r>
          </w:p>
        </w:tc>
        <w:tc>
          <w:tcPr>
            <w:tcW w:w="2381" w:type="dxa"/>
          </w:tcPr>
          <w:p w14:paraId="28909DAE" w14:textId="77777777" w:rsidR="00541E33" w:rsidRDefault="007C609A">
            <w:pPr>
              <w:pStyle w:val="TableParagraph"/>
              <w:spacing w:before="22"/>
              <w:ind w:right="546"/>
              <w:jc w:val="right"/>
              <w:rPr>
                <w:sz w:val="16"/>
              </w:rPr>
            </w:pPr>
            <w:r>
              <w:rPr>
                <w:sz w:val="16"/>
              </w:rPr>
              <w:t>1,068,806.4</w:t>
            </w:r>
          </w:p>
        </w:tc>
        <w:tc>
          <w:tcPr>
            <w:tcW w:w="1556" w:type="dxa"/>
          </w:tcPr>
          <w:p w14:paraId="4EFDE80A" w14:textId="77777777" w:rsidR="00541E33" w:rsidRDefault="007C609A">
            <w:pPr>
              <w:pStyle w:val="TableParagraph"/>
              <w:spacing w:before="22"/>
              <w:ind w:left="510" w:right="513"/>
              <w:jc w:val="center"/>
              <w:rPr>
                <w:sz w:val="16"/>
              </w:rPr>
            </w:pPr>
            <w:r>
              <w:rPr>
                <w:sz w:val="16"/>
              </w:rPr>
              <w:t>7,445.3</w:t>
            </w:r>
          </w:p>
        </w:tc>
        <w:tc>
          <w:tcPr>
            <w:tcW w:w="1626" w:type="dxa"/>
          </w:tcPr>
          <w:p w14:paraId="7DBB9A93" w14:textId="77777777" w:rsidR="00541E33" w:rsidRDefault="007C609A">
            <w:pPr>
              <w:pStyle w:val="TableParagraph"/>
              <w:spacing w:before="22"/>
              <w:ind w:left="459"/>
              <w:rPr>
                <w:sz w:val="16"/>
              </w:rPr>
            </w:pPr>
            <w:r>
              <w:rPr>
                <w:sz w:val="16"/>
              </w:rPr>
              <w:t>434,632.7</w:t>
            </w:r>
          </w:p>
        </w:tc>
        <w:tc>
          <w:tcPr>
            <w:tcW w:w="1527" w:type="dxa"/>
          </w:tcPr>
          <w:p w14:paraId="2125FC87" w14:textId="77777777" w:rsidR="00541E33" w:rsidRDefault="007C609A">
            <w:pPr>
              <w:pStyle w:val="TableParagraph"/>
              <w:spacing w:before="22"/>
              <w:ind w:right="102"/>
              <w:jc w:val="right"/>
              <w:rPr>
                <w:sz w:val="16"/>
              </w:rPr>
            </w:pPr>
            <w:r>
              <w:rPr>
                <w:w w:val="95"/>
                <w:sz w:val="16"/>
              </w:rPr>
              <w:t>448,488.6</w:t>
            </w:r>
          </w:p>
        </w:tc>
      </w:tr>
      <w:tr w:rsidR="00541E33" w14:paraId="56DFC0F2" w14:textId="77777777">
        <w:trPr>
          <w:trHeight w:val="235"/>
        </w:trPr>
        <w:tc>
          <w:tcPr>
            <w:tcW w:w="2981" w:type="dxa"/>
          </w:tcPr>
          <w:p w14:paraId="7451D80C" w14:textId="77777777" w:rsidR="00541E33" w:rsidRDefault="007C609A">
            <w:pPr>
              <w:pStyle w:val="TableParagraph"/>
              <w:spacing w:before="31"/>
              <w:rPr>
                <w:sz w:val="14"/>
              </w:rPr>
            </w:pPr>
            <w:r>
              <w:rPr>
                <w:sz w:val="14"/>
              </w:rPr>
              <w:t>8. Retail Trade</w:t>
            </w:r>
          </w:p>
        </w:tc>
        <w:tc>
          <w:tcPr>
            <w:tcW w:w="2381" w:type="dxa"/>
          </w:tcPr>
          <w:p w14:paraId="02DA3F52" w14:textId="77777777" w:rsidR="00541E33" w:rsidRDefault="007C609A">
            <w:pPr>
              <w:pStyle w:val="TableParagraph"/>
              <w:spacing w:before="22"/>
              <w:ind w:right="546"/>
              <w:jc w:val="right"/>
              <w:rPr>
                <w:sz w:val="16"/>
              </w:rPr>
            </w:pPr>
            <w:r>
              <w:rPr>
                <w:sz w:val="16"/>
              </w:rPr>
              <w:t>6,901,399.7</w:t>
            </w:r>
          </w:p>
        </w:tc>
        <w:tc>
          <w:tcPr>
            <w:tcW w:w="1556" w:type="dxa"/>
          </w:tcPr>
          <w:p w14:paraId="09BBE31E" w14:textId="77777777" w:rsidR="00541E33" w:rsidRDefault="007C609A">
            <w:pPr>
              <w:pStyle w:val="TableParagraph"/>
              <w:spacing w:before="22"/>
              <w:ind w:left="373"/>
              <w:rPr>
                <w:sz w:val="16"/>
              </w:rPr>
            </w:pPr>
            <w:r>
              <w:rPr>
                <w:sz w:val="16"/>
              </w:rPr>
              <w:t>141,498.9</w:t>
            </w:r>
          </w:p>
        </w:tc>
        <w:tc>
          <w:tcPr>
            <w:tcW w:w="1626" w:type="dxa"/>
          </w:tcPr>
          <w:p w14:paraId="08049D77" w14:textId="77777777" w:rsidR="00541E33" w:rsidRDefault="007C609A">
            <w:pPr>
              <w:pStyle w:val="TableParagraph"/>
              <w:spacing w:before="22"/>
              <w:ind w:left="344"/>
              <w:rPr>
                <w:sz w:val="16"/>
              </w:rPr>
            </w:pPr>
            <w:r>
              <w:rPr>
                <w:sz w:val="16"/>
              </w:rPr>
              <w:t>2,414,846.9</w:t>
            </w:r>
          </w:p>
        </w:tc>
        <w:tc>
          <w:tcPr>
            <w:tcW w:w="1527" w:type="dxa"/>
          </w:tcPr>
          <w:p w14:paraId="3419A51B" w14:textId="77777777" w:rsidR="00541E33" w:rsidRDefault="007C609A">
            <w:pPr>
              <w:pStyle w:val="TableParagraph"/>
              <w:spacing w:before="22"/>
              <w:ind w:right="102"/>
              <w:jc w:val="right"/>
              <w:rPr>
                <w:sz w:val="16"/>
              </w:rPr>
            </w:pPr>
            <w:r>
              <w:rPr>
                <w:w w:val="95"/>
                <w:sz w:val="16"/>
              </w:rPr>
              <w:t>3,581,937.1</w:t>
            </w:r>
          </w:p>
        </w:tc>
      </w:tr>
      <w:tr w:rsidR="00541E33" w14:paraId="6A4D2BF9" w14:textId="77777777">
        <w:trPr>
          <w:trHeight w:val="234"/>
        </w:trPr>
        <w:tc>
          <w:tcPr>
            <w:tcW w:w="2981" w:type="dxa"/>
          </w:tcPr>
          <w:p w14:paraId="60F9E971" w14:textId="77777777" w:rsidR="00541E33" w:rsidRDefault="007C609A">
            <w:pPr>
              <w:pStyle w:val="TableParagraph"/>
              <w:spacing w:before="31"/>
              <w:rPr>
                <w:sz w:val="14"/>
              </w:rPr>
            </w:pPr>
            <w:r>
              <w:rPr>
                <w:sz w:val="14"/>
              </w:rPr>
              <w:t>9. Finance, Ins., &amp; Real Estate</w:t>
            </w:r>
          </w:p>
        </w:tc>
        <w:tc>
          <w:tcPr>
            <w:tcW w:w="2381" w:type="dxa"/>
          </w:tcPr>
          <w:p w14:paraId="6E7D729C" w14:textId="77777777" w:rsidR="00541E33" w:rsidRDefault="007C609A">
            <w:pPr>
              <w:pStyle w:val="TableParagraph"/>
              <w:spacing w:before="22"/>
              <w:ind w:right="546"/>
              <w:jc w:val="right"/>
              <w:rPr>
                <w:sz w:val="16"/>
              </w:rPr>
            </w:pPr>
            <w:r>
              <w:rPr>
                <w:sz w:val="16"/>
              </w:rPr>
              <w:t>1,880,284.3</w:t>
            </w:r>
          </w:p>
        </w:tc>
        <w:tc>
          <w:tcPr>
            <w:tcW w:w="1556" w:type="dxa"/>
          </w:tcPr>
          <w:p w14:paraId="5DA2AD5A" w14:textId="77777777" w:rsidR="00541E33" w:rsidRDefault="007C609A">
            <w:pPr>
              <w:pStyle w:val="TableParagraph"/>
              <w:spacing w:before="22"/>
              <w:ind w:left="510" w:right="513"/>
              <w:jc w:val="center"/>
              <w:rPr>
                <w:sz w:val="16"/>
              </w:rPr>
            </w:pPr>
            <w:r>
              <w:rPr>
                <w:sz w:val="16"/>
              </w:rPr>
              <w:t>7,614.6</w:t>
            </w:r>
          </w:p>
        </w:tc>
        <w:tc>
          <w:tcPr>
            <w:tcW w:w="1626" w:type="dxa"/>
          </w:tcPr>
          <w:p w14:paraId="44E13814" w14:textId="77777777" w:rsidR="00541E33" w:rsidRDefault="007C609A">
            <w:pPr>
              <w:pStyle w:val="TableParagraph"/>
              <w:spacing w:before="22"/>
              <w:ind w:left="459"/>
              <w:rPr>
                <w:sz w:val="16"/>
              </w:rPr>
            </w:pPr>
            <w:r>
              <w:rPr>
                <w:sz w:val="16"/>
              </w:rPr>
              <w:t>488,909.7</w:t>
            </w:r>
          </w:p>
        </w:tc>
        <w:tc>
          <w:tcPr>
            <w:tcW w:w="1527" w:type="dxa"/>
          </w:tcPr>
          <w:p w14:paraId="0F311DB4" w14:textId="77777777" w:rsidR="00541E33" w:rsidRDefault="007C609A">
            <w:pPr>
              <w:pStyle w:val="TableParagraph"/>
              <w:spacing w:before="22"/>
              <w:ind w:right="102"/>
              <w:jc w:val="right"/>
              <w:rPr>
                <w:sz w:val="16"/>
              </w:rPr>
            </w:pPr>
            <w:r>
              <w:rPr>
                <w:w w:val="95"/>
                <w:sz w:val="16"/>
              </w:rPr>
              <w:t>1,206,395.5</w:t>
            </w:r>
          </w:p>
        </w:tc>
      </w:tr>
      <w:tr w:rsidR="00541E33" w14:paraId="36C4968A" w14:textId="77777777">
        <w:trPr>
          <w:trHeight w:val="233"/>
        </w:trPr>
        <w:tc>
          <w:tcPr>
            <w:tcW w:w="2981" w:type="dxa"/>
          </w:tcPr>
          <w:p w14:paraId="2D9CE865" w14:textId="77777777" w:rsidR="00541E33" w:rsidRDefault="007C609A">
            <w:pPr>
              <w:pStyle w:val="TableParagraph"/>
              <w:spacing w:before="30"/>
              <w:rPr>
                <w:sz w:val="14"/>
              </w:rPr>
            </w:pPr>
            <w:r>
              <w:rPr>
                <w:sz w:val="14"/>
              </w:rPr>
              <w:t>10. Services</w:t>
            </w:r>
          </w:p>
        </w:tc>
        <w:tc>
          <w:tcPr>
            <w:tcW w:w="2381" w:type="dxa"/>
          </w:tcPr>
          <w:p w14:paraId="778C249C" w14:textId="77777777" w:rsidR="00541E33" w:rsidRDefault="007C609A">
            <w:pPr>
              <w:pStyle w:val="TableParagraph"/>
              <w:spacing w:before="21"/>
              <w:ind w:right="546"/>
              <w:jc w:val="right"/>
              <w:rPr>
                <w:sz w:val="16"/>
              </w:rPr>
            </w:pPr>
            <w:r>
              <w:rPr>
                <w:sz w:val="16"/>
              </w:rPr>
              <w:t>6,106,525.3</w:t>
            </w:r>
          </w:p>
        </w:tc>
        <w:tc>
          <w:tcPr>
            <w:tcW w:w="1556" w:type="dxa"/>
          </w:tcPr>
          <w:p w14:paraId="56655E2B" w14:textId="77777777" w:rsidR="00541E33" w:rsidRDefault="007C609A">
            <w:pPr>
              <w:pStyle w:val="TableParagraph"/>
              <w:spacing w:before="21"/>
              <w:ind w:left="455"/>
              <w:rPr>
                <w:sz w:val="16"/>
              </w:rPr>
            </w:pPr>
            <w:r>
              <w:rPr>
                <w:sz w:val="16"/>
              </w:rPr>
              <w:t>70,752.0</w:t>
            </w:r>
          </w:p>
        </w:tc>
        <w:tc>
          <w:tcPr>
            <w:tcW w:w="1626" w:type="dxa"/>
          </w:tcPr>
          <w:p w14:paraId="09DA8E3C" w14:textId="77777777" w:rsidR="00541E33" w:rsidRDefault="007C609A">
            <w:pPr>
              <w:pStyle w:val="TableParagraph"/>
              <w:spacing w:before="21"/>
              <w:ind w:left="344"/>
              <w:rPr>
                <w:sz w:val="16"/>
              </w:rPr>
            </w:pPr>
            <w:r>
              <w:rPr>
                <w:sz w:val="16"/>
              </w:rPr>
              <w:t>1,978,849.8</w:t>
            </w:r>
          </w:p>
        </w:tc>
        <w:tc>
          <w:tcPr>
            <w:tcW w:w="1527" w:type="dxa"/>
          </w:tcPr>
          <w:p w14:paraId="208F5BE1" w14:textId="77777777" w:rsidR="00541E33" w:rsidRDefault="007C609A">
            <w:pPr>
              <w:pStyle w:val="TableParagraph"/>
              <w:spacing w:before="21"/>
              <w:ind w:right="102"/>
              <w:jc w:val="right"/>
              <w:rPr>
                <w:sz w:val="16"/>
              </w:rPr>
            </w:pPr>
            <w:r>
              <w:rPr>
                <w:w w:val="95"/>
                <w:sz w:val="16"/>
              </w:rPr>
              <w:t>2,899,536.4</w:t>
            </w:r>
          </w:p>
        </w:tc>
      </w:tr>
      <w:tr w:rsidR="00541E33" w14:paraId="141335C9" w14:textId="77777777">
        <w:trPr>
          <w:trHeight w:val="229"/>
        </w:trPr>
        <w:tc>
          <w:tcPr>
            <w:tcW w:w="2981" w:type="dxa"/>
          </w:tcPr>
          <w:p w14:paraId="2ECFF0C5" w14:textId="77777777" w:rsidR="00541E33" w:rsidRDefault="007C609A">
            <w:pPr>
              <w:pStyle w:val="TableParagraph"/>
              <w:spacing w:before="31"/>
              <w:rPr>
                <w:sz w:val="14"/>
              </w:rPr>
            </w:pPr>
            <w:r>
              <w:rPr>
                <w:sz w:val="14"/>
              </w:rPr>
              <w:t>11. Government</w:t>
            </w:r>
          </w:p>
        </w:tc>
        <w:tc>
          <w:tcPr>
            <w:tcW w:w="2381" w:type="dxa"/>
          </w:tcPr>
          <w:p w14:paraId="7A5477BA" w14:textId="77777777" w:rsidR="00541E33" w:rsidRDefault="007C609A">
            <w:pPr>
              <w:pStyle w:val="TableParagraph"/>
              <w:spacing w:before="22"/>
              <w:ind w:right="546"/>
              <w:jc w:val="right"/>
              <w:rPr>
                <w:sz w:val="16"/>
              </w:rPr>
            </w:pPr>
            <w:r>
              <w:rPr>
                <w:sz w:val="16"/>
              </w:rPr>
              <w:t>152,204.3</w:t>
            </w:r>
          </w:p>
        </w:tc>
        <w:tc>
          <w:tcPr>
            <w:tcW w:w="1556" w:type="dxa"/>
          </w:tcPr>
          <w:p w14:paraId="15820353" w14:textId="77777777" w:rsidR="00541E33" w:rsidRDefault="007C609A">
            <w:pPr>
              <w:pStyle w:val="TableParagraph"/>
              <w:spacing w:before="22"/>
              <w:ind w:left="516" w:right="402"/>
              <w:jc w:val="center"/>
              <w:rPr>
                <w:sz w:val="16"/>
              </w:rPr>
            </w:pPr>
            <w:r>
              <w:rPr>
                <w:sz w:val="16"/>
              </w:rPr>
              <w:t>975.1</w:t>
            </w:r>
          </w:p>
        </w:tc>
        <w:tc>
          <w:tcPr>
            <w:tcW w:w="1626" w:type="dxa"/>
          </w:tcPr>
          <w:p w14:paraId="37C6383B" w14:textId="77777777" w:rsidR="00541E33" w:rsidRDefault="007C609A">
            <w:pPr>
              <w:pStyle w:val="TableParagraph"/>
              <w:spacing w:before="22"/>
              <w:ind w:left="533"/>
              <w:rPr>
                <w:sz w:val="16"/>
              </w:rPr>
            </w:pPr>
            <w:r>
              <w:rPr>
                <w:sz w:val="16"/>
              </w:rPr>
              <w:t>46,034.2</w:t>
            </w:r>
          </w:p>
        </w:tc>
        <w:tc>
          <w:tcPr>
            <w:tcW w:w="1527" w:type="dxa"/>
          </w:tcPr>
          <w:p w14:paraId="4A68084C" w14:textId="77777777" w:rsidR="00541E33" w:rsidRDefault="007C609A">
            <w:pPr>
              <w:pStyle w:val="TableParagraph"/>
              <w:spacing w:before="22"/>
              <w:ind w:right="102"/>
              <w:jc w:val="right"/>
              <w:rPr>
                <w:sz w:val="16"/>
              </w:rPr>
            </w:pPr>
            <w:r>
              <w:rPr>
                <w:w w:val="95"/>
                <w:sz w:val="16"/>
              </w:rPr>
              <w:t>71,685.4</w:t>
            </w:r>
          </w:p>
        </w:tc>
      </w:tr>
      <w:tr w:rsidR="00541E33" w14:paraId="1889C227" w14:textId="77777777">
        <w:trPr>
          <w:trHeight w:val="238"/>
        </w:trPr>
        <w:tc>
          <w:tcPr>
            <w:tcW w:w="2981" w:type="dxa"/>
          </w:tcPr>
          <w:p w14:paraId="40032242" w14:textId="77777777" w:rsidR="00541E33" w:rsidRDefault="007C609A">
            <w:pPr>
              <w:pStyle w:val="TableParagraph"/>
              <w:spacing w:before="35"/>
              <w:rPr>
                <w:b/>
                <w:sz w:val="14"/>
              </w:rPr>
            </w:pPr>
            <w:r>
              <w:rPr>
                <w:b/>
                <w:sz w:val="14"/>
              </w:rPr>
              <w:t>Total Effects (Private and Public)</w:t>
            </w:r>
          </w:p>
        </w:tc>
        <w:tc>
          <w:tcPr>
            <w:tcW w:w="2381" w:type="dxa"/>
          </w:tcPr>
          <w:p w14:paraId="53460755" w14:textId="77777777" w:rsidR="00541E33" w:rsidRDefault="007C609A">
            <w:pPr>
              <w:pStyle w:val="TableParagraph"/>
              <w:spacing w:before="16"/>
              <w:ind w:right="546"/>
              <w:jc w:val="right"/>
              <w:rPr>
                <w:sz w:val="16"/>
              </w:rPr>
            </w:pPr>
            <w:r>
              <w:rPr>
                <w:sz w:val="16"/>
              </w:rPr>
              <w:t>23,386,912.0</w:t>
            </w:r>
          </w:p>
        </w:tc>
        <w:tc>
          <w:tcPr>
            <w:tcW w:w="1556" w:type="dxa"/>
          </w:tcPr>
          <w:p w14:paraId="40941B0D" w14:textId="77777777" w:rsidR="00541E33" w:rsidRDefault="007C609A">
            <w:pPr>
              <w:pStyle w:val="TableParagraph"/>
              <w:spacing w:before="16"/>
              <w:ind w:left="373"/>
              <w:rPr>
                <w:sz w:val="16"/>
              </w:rPr>
            </w:pPr>
            <w:r>
              <w:rPr>
                <w:sz w:val="16"/>
              </w:rPr>
              <w:t>263,239.0</w:t>
            </w:r>
          </w:p>
        </w:tc>
        <w:tc>
          <w:tcPr>
            <w:tcW w:w="1626" w:type="dxa"/>
          </w:tcPr>
          <w:p w14:paraId="0CDE8D07" w14:textId="77777777" w:rsidR="00541E33" w:rsidRDefault="007C609A">
            <w:pPr>
              <w:pStyle w:val="TableParagraph"/>
              <w:spacing w:before="16"/>
              <w:ind w:left="344"/>
              <w:rPr>
                <w:sz w:val="16"/>
              </w:rPr>
            </w:pPr>
            <w:r>
              <w:rPr>
                <w:sz w:val="16"/>
              </w:rPr>
              <w:t>6,877,866.3</w:t>
            </w:r>
          </w:p>
        </w:tc>
        <w:tc>
          <w:tcPr>
            <w:tcW w:w="1527" w:type="dxa"/>
          </w:tcPr>
          <w:p w14:paraId="50D50E13" w14:textId="77777777" w:rsidR="00541E33" w:rsidRDefault="007C609A">
            <w:pPr>
              <w:pStyle w:val="TableParagraph"/>
              <w:spacing w:before="16"/>
              <w:ind w:right="102"/>
              <w:jc w:val="right"/>
              <w:rPr>
                <w:sz w:val="16"/>
              </w:rPr>
            </w:pPr>
            <w:r>
              <w:rPr>
                <w:w w:val="95"/>
                <w:sz w:val="16"/>
              </w:rPr>
              <w:t>10,809,780.4</w:t>
            </w:r>
          </w:p>
        </w:tc>
      </w:tr>
      <w:tr w:rsidR="00541E33" w14:paraId="7E99BF06" w14:textId="77777777">
        <w:trPr>
          <w:trHeight w:val="246"/>
        </w:trPr>
        <w:tc>
          <w:tcPr>
            <w:tcW w:w="5362" w:type="dxa"/>
            <w:gridSpan w:val="2"/>
          </w:tcPr>
          <w:p w14:paraId="77E9FE13" w14:textId="77777777" w:rsidR="00541E33" w:rsidRDefault="007C609A">
            <w:pPr>
              <w:pStyle w:val="TableParagraph"/>
              <w:spacing w:before="30"/>
              <w:rPr>
                <w:b/>
                <w:sz w:val="17"/>
              </w:rPr>
            </w:pPr>
            <w:r>
              <w:rPr>
                <w:b/>
                <w:w w:val="105"/>
                <w:sz w:val="17"/>
              </w:rPr>
              <w:t>II. DISTRIBUTION OF EFFECTS/MULTIPLIER</w:t>
            </w:r>
          </w:p>
        </w:tc>
        <w:tc>
          <w:tcPr>
            <w:tcW w:w="1556" w:type="dxa"/>
          </w:tcPr>
          <w:p w14:paraId="66C509AC" w14:textId="77777777" w:rsidR="00541E33" w:rsidRDefault="00541E33">
            <w:pPr>
              <w:pStyle w:val="TableParagraph"/>
              <w:rPr>
                <w:sz w:val="14"/>
              </w:rPr>
            </w:pPr>
          </w:p>
        </w:tc>
        <w:tc>
          <w:tcPr>
            <w:tcW w:w="1626" w:type="dxa"/>
          </w:tcPr>
          <w:p w14:paraId="3011058B" w14:textId="77777777" w:rsidR="00541E33" w:rsidRDefault="00541E33">
            <w:pPr>
              <w:pStyle w:val="TableParagraph"/>
              <w:rPr>
                <w:sz w:val="14"/>
              </w:rPr>
            </w:pPr>
          </w:p>
        </w:tc>
        <w:tc>
          <w:tcPr>
            <w:tcW w:w="1527" w:type="dxa"/>
          </w:tcPr>
          <w:p w14:paraId="180E7B38" w14:textId="77777777" w:rsidR="00541E33" w:rsidRDefault="00541E33">
            <w:pPr>
              <w:pStyle w:val="TableParagraph"/>
              <w:rPr>
                <w:sz w:val="14"/>
              </w:rPr>
            </w:pPr>
          </w:p>
        </w:tc>
      </w:tr>
      <w:tr w:rsidR="00541E33" w14:paraId="2D9C01B5" w14:textId="77777777">
        <w:trPr>
          <w:trHeight w:val="226"/>
        </w:trPr>
        <w:tc>
          <w:tcPr>
            <w:tcW w:w="2981" w:type="dxa"/>
          </w:tcPr>
          <w:p w14:paraId="6B424569" w14:textId="77777777" w:rsidR="00541E33" w:rsidRDefault="007C609A">
            <w:pPr>
              <w:pStyle w:val="TableParagraph"/>
              <w:spacing w:before="23"/>
              <w:rPr>
                <w:sz w:val="14"/>
              </w:rPr>
            </w:pPr>
            <w:r>
              <w:rPr>
                <w:sz w:val="14"/>
              </w:rPr>
              <w:t>1. Direct Effects</w:t>
            </w:r>
          </w:p>
        </w:tc>
        <w:tc>
          <w:tcPr>
            <w:tcW w:w="2381" w:type="dxa"/>
          </w:tcPr>
          <w:p w14:paraId="686DAD47" w14:textId="77777777" w:rsidR="00541E33" w:rsidRDefault="007C609A">
            <w:pPr>
              <w:pStyle w:val="TableParagraph"/>
              <w:spacing w:before="14"/>
              <w:ind w:right="546"/>
              <w:jc w:val="right"/>
              <w:rPr>
                <w:sz w:val="16"/>
              </w:rPr>
            </w:pPr>
            <w:r>
              <w:rPr>
                <w:sz w:val="16"/>
              </w:rPr>
              <w:t>12,558,392.8</w:t>
            </w:r>
          </w:p>
        </w:tc>
        <w:tc>
          <w:tcPr>
            <w:tcW w:w="1556" w:type="dxa"/>
          </w:tcPr>
          <w:p w14:paraId="529D586E" w14:textId="77777777" w:rsidR="00541E33" w:rsidRDefault="007C609A">
            <w:pPr>
              <w:pStyle w:val="TableParagraph"/>
              <w:spacing w:before="14"/>
              <w:ind w:left="407"/>
              <w:rPr>
                <w:sz w:val="16"/>
              </w:rPr>
            </w:pPr>
            <w:r>
              <w:rPr>
                <w:sz w:val="16"/>
              </w:rPr>
              <w:t>189,216.0</w:t>
            </w:r>
          </w:p>
        </w:tc>
        <w:tc>
          <w:tcPr>
            <w:tcW w:w="1626" w:type="dxa"/>
          </w:tcPr>
          <w:p w14:paraId="7956536B" w14:textId="77777777" w:rsidR="00541E33" w:rsidRDefault="007C609A">
            <w:pPr>
              <w:pStyle w:val="TableParagraph"/>
              <w:spacing w:before="14"/>
              <w:ind w:left="344"/>
              <w:rPr>
                <w:sz w:val="16"/>
              </w:rPr>
            </w:pPr>
            <w:r>
              <w:rPr>
                <w:sz w:val="16"/>
              </w:rPr>
              <w:t>3,913,433.7</w:t>
            </w:r>
          </w:p>
        </w:tc>
        <w:tc>
          <w:tcPr>
            <w:tcW w:w="1527" w:type="dxa"/>
          </w:tcPr>
          <w:p w14:paraId="7FCB1971" w14:textId="77777777" w:rsidR="00541E33" w:rsidRDefault="007C609A">
            <w:pPr>
              <w:pStyle w:val="TableParagraph"/>
              <w:spacing w:before="14"/>
              <w:ind w:right="102"/>
              <w:jc w:val="right"/>
              <w:rPr>
                <w:sz w:val="16"/>
              </w:rPr>
            </w:pPr>
            <w:r>
              <w:rPr>
                <w:w w:val="95"/>
                <w:sz w:val="16"/>
              </w:rPr>
              <w:t>6,009,032.1</w:t>
            </w:r>
          </w:p>
        </w:tc>
      </w:tr>
      <w:tr w:rsidR="00541E33" w14:paraId="54EE003F" w14:textId="77777777">
        <w:trPr>
          <w:trHeight w:val="235"/>
        </w:trPr>
        <w:tc>
          <w:tcPr>
            <w:tcW w:w="2981" w:type="dxa"/>
          </w:tcPr>
          <w:p w14:paraId="54FA47C2" w14:textId="77777777" w:rsidR="00541E33" w:rsidRDefault="007C609A">
            <w:pPr>
              <w:pStyle w:val="TableParagraph"/>
              <w:spacing w:before="31"/>
              <w:rPr>
                <w:sz w:val="14"/>
              </w:rPr>
            </w:pPr>
            <w:r>
              <w:rPr>
                <w:sz w:val="14"/>
              </w:rPr>
              <w:t>2. Indirect and Induced Effects</w:t>
            </w:r>
          </w:p>
        </w:tc>
        <w:tc>
          <w:tcPr>
            <w:tcW w:w="2381" w:type="dxa"/>
          </w:tcPr>
          <w:p w14:paraId="209FB080" w14:textId="77777777" w:rsidR="00541E33" w:rsidRDefault="007C609A">
            <w:pPr>
              <w:pStyle w:val="TableParagraph"/>
              <w:spacing w:before="22"/>
              <w:ind w:right="546"/>
              <w:jc w:val="right"/>
              <w:rPr>
                <w:sz w:val="16"/>
              </w:rPr>
            </w:pPr>
            <w:r>
              <w:rPr>
                <w:sz w:val="16"/>
              </w:rPr>
              <w:t>10,828,519.2</w:t>
            </w:r>
          </w:p>
        </w:tc>
        <w:tc>
          <w:tcPr>
            <w:tcW w:w="1556" w:type="dxa"/>
          </w:tcPr>
          <w:p w14:paraId="2942DBDE" w14:textId="77777777" w:rsidR="00541E33" w:rsidRDefault="007C609A">
            <w:pPr>
              <w:pStyle w:val="TableParagraph"/>
              <w:spacing w:before="22"/>
              <w:ind w:left="481"/>
              <w:rPr>
                <w:sz w:val="16"/>
              </w:rPr>
            </w:pPr>
            <w:r>
              <w:rPr>
                <w:sz w:val="16"/>
              </w:rPr>
              <w:t>74,023.1</w:t>
            </w:r>
          </w:p>
        </w:tc>
        <w:tc>
          <w:tcPr>
            <w:tcW w:w="1626" w:type="dxa"/>
          </w:tcPr>
          <w:p w14:paraId="04F9A46D" w14:textId="77777777" w:rsidR="00541E33" w:rsidRDefault="007C609A">
            <w:pPr>
              <w:pStyle w:val="TableParagraph"/>
              <w:spacing w:before="22"/>
              <w:ind w:left="344"/>
              <w:rPr>
                <w:sz w:val="16"/>
              </w:rPr>
            </w:pPr>
            <w:r>
              <w:rPr>
                <w:sz w:val="16"/>
              </w:rPr>
              <w:t>2,964,432.6</w:t>
            </w:r>
          </w:p>
        </w:tc>
        <w:tc>
          <w:tcPr>
            <w:tcW w:w="1527" w:type="dxa"/>
          </w:tcPr>
          <w:p w14:paraId="782595BA" w14:textId="77777777" w:rsidR="00541E33" w:rsidRDefault="007C609A">
            <w:pPr>
              <w:pStyle w:val="TableParagraph"/>
              <w:spacing w:before="22"/>
              <w:ind w:right="102"/>
              <w:jc w:val="right"/>
              <w:rPr>
                <w:sz w:val="16"/>
              </w:rPr>
            </w:pPr>
            <w:r>
              <w:rPr>
                <w:w w:val="95"/>
                <w:sz w:val="16"/>
              </w:rPr>
              <w:t>4,800,748.3</w:t>
            </w:r>
          </w:p>
        </w:tc>
      </w:tr>
      <w:tr w:rsidR="00541E33" w14:paraId="28FEBA81" w14:textId="77777777">
        <w:trPr>
          <w:trHeight w:val="233"/>
        </w:trPr>
        <w:tc>
          <w:tcPr>
            <w:tcW w:w="2981" w:type="dxa"/>
          </w:tcPr>
          <w:p w14:paraId="498C5E82" w14:textId="77777777" w:rsidR="00541E33" w:rsidRDefault="007C609A">
            <w:pPr>
              <w:pStyle w:val="TableParagraph"/>
              <w:spacing w:before="31"/>
              <w:rPr>
                <w:sz w:val="14"/>
              </w:rPr>
            </w:pPr>
            <w:r>
              <w:rPr>
                <w:sz w:val="14"/>
              </w:rPr>
              <w:t>3. Total Effects</w:t>
            </w:r>
          </w:p>
        </w:tc>
        <w:tc>
          <w:tcPr>
            <w:tcW w:w="2381" w:type="dxa"/>
          </w:tcPr>
          <w:p w14:paraId="2912711A" w14:textId="77777777" w:rsidR="00541E33" w:rsidRDefault="007C609A">
            <w:pPr>
              <w:pStyle w:val="TableParagraph"/>
              <w:spacing w:before="22"/>
              <w:ind w:right="546"/>
              <w:jc w:val="right"/>
              <w:rPr>
                <w:sz w:val="16"/>
              </w:rPr>
            </w:pPr>
            <w:r>
              <w:rPr>
                <w:sz w:val="16"/>
              </w:rPr>
              <w:t>23,386,912.0</w:t>
            </w:r>
          </w:p>
        </w:tc>
        <w:tc>
          <w:tcPr>
            <w:tcW w:w="1556" w:type="dxa"/>
          </w:tcPr>
          <w:p w14:paraId="4389BE0C" w14:textId="77777777" w:rsidR="00541E33" w:rsidRDefault="007C609A">
            <w:pPr>
              <w:pStyle w:val="TableParagraph"/>
              <w:spacing w:before="22"/>
              <w:ind w:left="407"/>
              <w:rPr>
                <w:sz w:val="16"/>
              </w:rPr>
            </w:pPr>
            <w:r>
              <w:rPr>
                <w:sz w:val="16"/>
              </w:rPr>
              <w:t>263,239.0</w:t>
            </w:r>
          </w:p>
        </w:tc>
        <w:tc>
          <w:tcPr>
            <w:tcW w:w="1626" w:type="dxa"/>
          </w:tcPr>
          <w:p w14:paraId="164CB6C4" w14:textId="77777777" w:rsidR="00541E33" w:rsidRDefault="007C609A">
            <w:pPr>
              <w:pStyle w:val="TableParagraph"/>
              <w:spacing w:before="22"/>
              <w:ind w:left="344"/>
              <w:rPr>
                <w:sz w:val="16"/>
              </w:rPr>
            </w:pPr>
            <w:r>
              <w:rPr>
                <w:sz w:val="16"/>
              </w:rPr>
              <w:t>6,877,866.3</w:t>
            </w:r>
          </w:p>
        </w:tc>
        <w:tc>
          <w:tcPr>
            <w:tcW w:w="1527" w:type="dxa"/>
          </w:tcPr>
          <w:p w14:paraId="180C3FF8" w14:textId="77777777" w:rsidR="00541E33" w:rsidRDefault="007C609A">
            <w:pPr>
              <w:pStyle w:val="TableParagraph"/>
              <w:spacing w:before="22"/>
              <w:ind w:right="102"/>
              <w:jc w:val="right"/>
              <w:rPr>
                <w:sz w:val="16"/>
              </w:rPr>
            </w:pPr>
            <w:r>
              <w:rPr>
                <w:w w:val="95"/>
                <w:sz w:val="16"/>
              </w:rPr>
              <w:t>10,809,780.4</w:t>
            </w:r>
          </w:p>
        </w:tc>
      </w:tr>
      <w:tr w:rsidR="00541E33" w14:paraId="1B73A9FF" w14:textId="77777777">
        <w:trPr>
          <w:trHeight w:val="235"/>
        </w:trPr>
        <w:tc>
          <w:tcPr>
            <w:tcW w:w="2981" w:type="dxa"/>
          </w:tcPr>
          <w:p w14:paraId="4F459D30" w14:textId="77777777" w:rsidR="00541E33" w:rsidRDefault="007C609A">
            <w:pPr>
              <w:pStyle w:val="TableParagraph"/>
              <w:spacing w:before="30"/>
              <w:rPr>
                <w:sz w:val="14"/>
              </w:rPr>
            </w:pPr>
            <w:r>
              <w:rPr>
                <w:sz w:val="14"/>
              </w:rPr>
              <w:t>4. Multipliers (3/1)</w:t>
            </w:r>
          </w:p>
        </w:tc>
        <w:tc>
          <w:tcPr>
            <w:tcW w:w="2381" w:type="dxa"/>
          </w:tcPr>
          <w:p w14:paraId="3CAC085D" w14:textId="77777777" w:rsidR="00541E33" w:rsidRDefault="007C609A">
            <w:pPr>
              <w:pStyle w:val="TableParagraph"/>
              <w:spacing w:before="21"/>
              <w:ind w:right="551"/>
              <w:jc w:val="right"/>
              <w:rPr>
                <w:sz w:val="16"/>
              </w:rPr>
            </w:pPr>
            <w:r>
              <w:rPr>
                <w:sz w:val="16"/>
              </w:rPr>
              <w:t>1.862</w:t>
            </w:r>
          </w:p>
        </w:tc>
        <w:tc>
          <w:tcPr>
            <w:tcW w:w="1556" w:type="dxa"/>
          </w:tcPr>
          <w:p w14:paraId="2EC9AE07" w14:textId="77777777" w:rsidR="00541E33" w:rsidRDefault="007C609A">
            <w:pPr>
              <w:pStyle w:val="TableParagraph"/>
              <w:spacing w:before="21"/>
              <w:ind w:left="516" w:right="386"/>
              <w:jc w:val="center"/>
              <w:rPr>
                <w:sz w:val="16"/>
              </w:rPr>
            </w:pPr>
            <w:r>
              <w:rPr>
                <w:sz w:val="16"/>
              </w:rPr>
              <w:t>1.391</w:t>
            </w:r>
          </w:p>
        </w:tc>
        <w:tc>
          <w:tcPr>
            <w:tcW w:w="1626" w:type="dxa"/>
          </w:tcPr>
          <w:p w14:paraId="0A261F02" w14:textId="77777777" w:rsidR="00541E33" w:rsidRDefault="007C609A">
            <w:pPr>
              <w:pStyle w:val="TableParagraph"/>
              <w:spacing w:before="21"/>
              <w:ind w:left="695" w:right="531"/>
              <w:jc w:val="center"/>
              <w:rPr>
                <w:sz w:val="16"/>
              </w:rPr>
            </w:pPr>
            <w:r>
              <w:rPr>
                <w:sz w:val="16"/>
              </w:rPr>
              <w:t>1.758</w:t>
            </w:r>
          </w:p>
        </w:tc>
        <w:tc>
          <w:tcPr>
            <w:tcW w:w="1527" w:type="dxa"/>
          </w:tcPr>
          <w:p w14:paraId="738048BF" w14:textId="77777777" w:rsidR="00541E33" w:rsidRDefault="007C609A">
            <w:pPr>
              <w:pStyle w:val="TableParagraph"/>
              <w:spacing w:before="21"/>
              <w:ind w:right="104"/>
              <w:jc w:val="right"/>
              <w:rPr>
                <w:sz w:val="16"/>
              </w:rPr>
            </w:pPr>
            <w:r>
              <w:rPr>
                <w:w w:val="95"/>
                <w:sz w:val="16"/>
              </w:rPr>
              <w:t>1.799</w:t>
            </w:r>
          </w:p>
        </w:tc>
      </w:tr>
      <w:tr w:rsidR="00541E33" w14:paraId="17F763C2" w14:textId="77777777">
        <w:trPr>
          <w:trHeight w:val="240"/>
        </w:trPr>
        <w:tc>
          <w:tcPr>
            <w:tcW w:w="5362" w:type="dxa"/>
            <w:gridSpan w:val="2"/>
          </w:tcPr>
          <w:p w14:paraId="3F4D509D" w14:textId="77777777" w:rsidR="00541E33" w:rsidRDefault="007C609A">
            <w:pPr>
              <w:pStyle w:val="TableParagraph"/>
              <w:spacing w:before="23"/>
              <w:rPr>
                <w:b/>
                <w:sz w:val="17"/>
              </w:rPr>
            </w:pPr>
            <w:r>
              <w:rPr>
                <w:b/>
                <w:w w:val="105"/>
                <w:sz w:val="17"/>
              </w:rPr>
              <w:t>III. COMPOSITION OF GROSS STATE PRODUCT</w:t>
            </w:r>
          </w:p>
        </w:tc>
        <w:tc>
          <w:tcPr>
            <w:tcW w:w="1556" w:type="dxa"/>
          </w:tcPr>
          <w:p w14:paraId="141A5AA0" w14:textId="77777777" w:rsidR="00541E33" w:rsidRDefault="00541E33">
            <w:pPr>
              <w:pStyle w:val="TableParagraph"/>
              <w:rPr>
                <w:sz w:val="14"/>
              </w:rPr>
            </w:pPr>
          </w:p>
        </w:tc>
        <w:tc>
          <w:tcPr>
            <w:tcW w:w="1626" w:type="dxa"/>
          </w:tcPr>
          <w:p w14:paraId="52135975" w14:textId="77777777" w:rsidR="00541E33" w:rsidRDefault="00541E33">
            <w:pPr>
              <w:pStyle w:val="TableParagraph"/>
              <w:rPr>
                <w:sz w:val="14"/>
              </w:rPr>
            </w:pPr>
          </w:p>
        </w:tc>
        <w:tc>
          <w:tcPr>
            <w:tcW w:w="1527" w:type="dxa"/>
          </w:tcPr>
          <w:p w14:paraId="4B5BB339" w14:textId="77777777" w:rsidR="00541E33" w:rsidRDefault="00541E33">
            <w:pPr>
              <w:pStyle w:val="TableParagraph"/>
              <w:rPr>
                <w:sz w:val="14"/>
              </w:rPr>
            </w:pPr>
          </w:p>
        </w:tc>
      </w:tr>
      <w:tr w:rsidR="00541E33" w14:paraId="7C02276A" w14:textId="77777777">
        <w:trPr>
          <w:trHeight w:val="228"/>
        </w:trPr>
        <w:tc>
          <w:tcPr>
            <w:tcW w:w="5362" w:type="dxa"/>
            <w:gridSpan w:val="2"/>
          </w:tcPr>
          <w:p w14:paraId="08BAB8FC" w14:textId="77777777" w:rsidR="00541E33" w:rsidRDefault="007C609A">
            <w:pPr>
              <w:pStyle w:val="TableParagraph"/>
              <w:spacing w:before="27"/>
              <w:rPr>
                <w:sz w:val="14"/>
              </w:rPr>
            </w:pPr>
            <w:r>
              <w:rPr>
                <w:sz w:val="14"/>
              </w:rPr>
              <w:t>1. Wages--Net of Taxes</w:t>
            </w:r>
          </w:p>
        </w:tc>
        <w:tc>
          <w:tcPr>
            <w:tcW w:w="1556" w:type="dxa"/>
          </w:tcPr>
          <w:p w14:paraId="7E57552A" w14:textId="77777777" w:rsidR="00541E33" w:rsidRDefault="00541E33">
            <w:pPr>
              <w:pStyle w:val="TableParagraph"/>
              <w:rPr>
                <w:sz w:val="14"/>
              </w:rPr>
            </w:pPr>
          </w:p>
        </w:tc>
        <w:tc>
          <w:tcPr>
            <w:tcW w:w="1626" w:type="dxa"/>
          </w:tcPr>
          <w:p w14:paraId="776B203E" w14:textId="77777777" w:rsidR="00541E33" w:rsidRDefault="00541E33">
            <w:pPr>
              <w:pStyle w:val="TableParagraph"/>
              <w:rPr>
                <w:sz w:val="14"/>
              </w:rPr>
            </w:pPr>
          </w:p>
        </w:tc>
        <w:tc>
          <w:tcPr>
            <w:tcW w:w="1527" w:type="dxa"/>
          </w:tcPr>
          <w:p w14:paraId="63C0F19E" w14:textId="77777777" w:rsidR="00541E33" w:rsidRDefault="007C609A">
            <w:pPr>
              <w:pStyle w:val="TableParagraph"/>
              <w:spacing w:before="15"/>
              <w:ind w:right="102"/>
              <w:jc w:val="right"/>
              <w:rPr>
                <w:sz w:val="16"/>
              </w:rPr>
            </w:pPr>
            <w:r>
              <w:rPr>
                <w:w w:val="95"/>
                <w:sz w:val="16"/>
              </w:rPr>
              <w:t>6,569,178.3</w:t>
            </w:r>
          </w:p>
        </w:tc>
      </w:tr>
      <w:tr w:rsidR="00541E33" w14:paraId="4BBD6FD2" w14:textId="77777777">
        <w:trPr>
          <w:trHeight w:val="235"/>
        </w:trPr>
        <w:tc>
          <w:tcPr>
            <w:tcW w:w="5362" w:type="dxa"/>
            <w:gridSpan w:val="2"/>
          </w:tcPr>
          <w:p w14:paraId="79AF18B9" w14:textId="77777777" w:rsidR="00541E33" w:rsidRDefault="007C609A">
            <w:pPr>
              <w:pStyle w:val="TableParagraph"/>
              <w:spacing w:before="34"/>
              <w:rPr>
                <w:sz w:val="14"/>
              </w:rPr>
            </w:pPr>
            <w:r>
              <w:rPr>
                <w:sz w:val="14"/>
              </w:rPr>
              <w:t>2. Taxes</w:t>
            </w:r>
          </w:p>
        </w:tc>
        <w:tc>
          <w:tcPr>
            <w:tcW w:w="1556" w:type="dxa"/>
          </w:tcPr>
          <w:p w14:paraId="4D545DED" w14:textId="77777777" w:rsidR="00541E33" w:rsidRDefault="00541E33">
            <w:pPr>
              <w:pStyle w:val="TableParagraph"/>
              <w:rPr>
                <w:sz w:val="14"/>
              </w:rPr>
            </w:pPr>
          </w:p>
        </w:tc>
        <w:tc>
          <w:tcPr>
            <w:tcW w:w="1626" w:type="dxa"/>
          </w:tcPr>
          <w:p w14:paraId="38A43C84" w14:textId="77777777" w:rsidR="00541E33" w:rsidRDefault="00541E33">
            <w:pPr>
              <w:pStyle w:val="TableParagraph"/>
              <w:rPr>
                <w:sz w:val="14"/>
              </w:rPr>
            </w:pPr>
          </w:p>
        </w:tc>
        <w:tc>
          <w:tcPr>
            <w:tcW w:w="1527" w:type="dxa"/>
          </w:tcPr>
          <w:p w14:paraId="0FB2719E" w14:textId="77777777" w:rsidR="00541E33" w:rsidRDefault="007C609A">
            <w:pPr>
              <w:pStyle w:val="TableParagraph"/>
              <w:spacing w:before="22"/>
              <w:ind w:right="102"/>
              <w:jc w:val="right"/>
              <w:rPr>
                <w:sz w:val="16"/>
              </w:rPr>
            </w:pPr>
            <w:r>
              <w:rPr>
                <w:w w:val="95"/>
                <w:sz w:val="16"/>
              </w:rPr>
              <w:t>1,963,709.2</w:t>
            </w:r>
          </w:p>
        </w:tc>
      </w:tr>
      <w:tr w:rsidR="00541E33" w14:paraId="010DF8F4" w14:textId="77777777">
        <w:trPr>
          <w:trHeight w:val="235"/>
        </w:trPr>
        <w:tc>
          <w:tcPr>
            <w:tcW w:w="5362" w:type="dxa"/>
            <w:gridSpan w:val="2"/>
          </w:tcPr>
          <w:p w14:paraId="3D77B8AF" w14:textId="77777777" w:rsidR="00541E33" w:rsidRDefault="007C609A">
            <w:pPr>
              <w:pStyle w:val="TableParagraph"/>
              <w:spacing w:before="34"/>
              <w:rPr>
                <w:sz w:val="14"/>
              </w:rPr>
            </w:pPr>
            <w:r>
              <w:rPr>
                <w:sz w:val="14"/>
              </w:rPr>
              <w:t>a. Local</w:t>
            </w:r>
          </w:p>
        </w:tc>
        <w:tc>
          <w:tcPr>
            <w:tcW w:w="1556" w:type="dxa"/>
          </w:tcPr>
          <w:p w14:paraId="34F4F2E8" w14:textId="77777777" w:rsidR="00541E33" w:rsidRDefault="00541E33">
            <w:pPr>
              <w:pStyle w:val="TableParagraph"/>
              <w:rPr>
                <w:sz w:val="14"/>
              </w:rPr>
            </w:pPr>
          </w:p>
        </w:tc>
        <w:tc>
          <w:tcPr>
            <w:tcW w:w="1626" w:type="dxa"/>
          </w:tcPr>
          <w:p w14:paraId="34178640" w14:textId="77777777" w:rsidR="00541E33" w:rsidRDefault="00541E33">
            <w:pPr>
              <w:pStyle w:val="TableParagraph"/>
              <w:rPr>
                <w:sz w:val="14"/>
              </w:rPr>
            </w:pPr>
          </w:p>
        </w:tc>
        <w:tc>
          <w:tcPr>
            <w:tcW w:w="1527" w:type="dxa"/>
          </w:tcPr>
          <w:p w14:paraId="0586022C" w14:textId="77777777" w:rsidR="00541E33" w:rsidRDefault="007C609A">
            <w:pPr>
              <w:pStyle w:val="TableParagraph"/>
              <w:spacing w:before="22"/>
              <w:ind w:right="102"/>
              <w:jc w:val="right"/>
              <w:rPr>
                <w:sz w:val="16"/>
              </w:rPr>
            </w:pPr>
            <w:r>
              <w:rPr>
                <w:w w:val="95"/>
                <w:sz w:val="16"/>
              </w:rPr>
              <w:t>428,973.1</w:t>
            </w:r>
          </w:p>
        </w:tc>
      </w:tr>
      <w:tr w:rsidR="00541E33" w14:paraId="3414D3E5" w14:textId="77777777">
        <w:trPr>
          <w:trHeight w:val="235"/>
        </w:trPr>
        <w:tc>
          <w:tcPr>
            <w:tcW w:w="5362" w:type="dxa"/>
            <w:gridSpan w:val="2"/>
          </w:tcPr>
          <w:p w14:paraId="10144724" w14:textId="77777777" w:rsidR="00541E33" w:rsidRDefault="007C609A">
            <w:pPr>
              <w:pStyle w:val="TableParagraph"/>
              <w:spacing w:before="34"/>
              <w:rPr>
                <w:sz w:val="14"/>
              </w:rPr>
            </w:pPr>
            <w:r>
              <w:rPr>
                <w:sz w:val="14"/>
              </w:rPr>
              <w:t>b. State</w:t>
            </w:r>
          </w:p>
        </w:tc>
        <w:tc>
          <w:tcPr>
            <w:tcW w:w="1556" w:type="dxa"/>
          </w:tcPr>
          <w:p w14:paraId="74F9E0C8" w14:textId="77777777" w:rsidR="00541E33" w:rsidRDefault="00541E33">
            <w:pPr>
              <w:pStyle w:val="TableParagraph"/>
              <w:rPr>
                <w:sz w:val="14"/>
              </w:rPr>
            </w:pPr>
          </w:p>
        </w:tc>
        <w:tc>
          <w:tcPr>
            <w:tcW w:w="1626" w:type="dxa"/>
          </w:tcPr>
          <w:p w14:paraId="3131408C" w14:textId="77777777" w:rsidR="00541E33" w:rsidRDefault="00541E33">
            <w:pPr>
              <w:pStyle w:val="TableParagraph"/>
              <w:rPr>
                <w:sz w:val="14"/>
              </w:rPr>
            </w:pPr>
          </w:p>
        </w:tc>
        <w:tc>
          <w:tcPr>
            <w:tcW w:w="1527" w:type="dxa"/>
          </w:tcPr>
          <w:p w14:paraId="4985FBAC" w14:textId="77777777" w:rsidR="00541E33" w:rsidRDefault="007C609A">
            <w:pPr>
              <w:pStyle w:val="TableParagraph"/>
              <w:spacing w:before="22"/>
              <w:ind w:right="102"/>
              <w:jc w:val="right"/>
              <w:rPr>
                <w:sz w:val="16"/>
              </w:rPr>
            </w:pPr>
            <w:r>
              <w:rPr>
                <w:w w:val="95"/>
                <w:sz w:val="16"/>
              </w:rPr>
              <w:t>603,883.8</w:t>
            </w:r>
          </w:p>
        </w:tc>
      </w:tr>
      <w:tr w:rsidR="00541E33" w14:paraId="1AA8CA24" w14:textId="77777777">
        <w:trPr>
          <w:trHeight w:val="233"/>
        </w:trPr>
        <w:tc>
          <w:tcPr>
            <w:tcW w:w="5362" w:type="dxa"/>
            <w:gridSpan w:val="2"/>
          </w:tcPr>
          <w:p w14:paraId="1E11CCF0" w14:textId="77777777" w:rsidR="00541E33" w:rsidRDefault="007C609A">
            <w:pPr>
              <w:pStyle w:val="TableParagraph"/>
              <w:spacing w:before="34"/>
              <w:rPr>
                <w:sz w:val="14"/>
              </w:rPr>
            </w:pPr>
            <w:r>
              <w:rPr>
                <w:sz w:val="14"/>
              </w:rPr>
              <w:t>c. Federal</w:t>
            </w:r>
          </w:p>
        </w:tc>
        <w:tc>
          <w:tcPr>
            <w:tcW w:w="1556" w:type="dxa"/>
          </w:tcPr>
          <w:p w14:paraId="2BEFD760" w14:textId="77777777" w:rsidR="00541E33" w:rsidRDefault="00541E33">
            <w:pPr>
              <w:pStyle w:val="TableParagraph"/>
              <w:rPr>
                <w:sz w:val="14"/>
              </w:rPr>
            </w:pPr>
          </w:p>
        </w:tc>
        <w:tc>
          <w:tcPr>
            <w:tcW w:w="1626" w:type="dxa"/>
          </w:tcPr>
          <w:p w14:paraId="2B263C97" w14:textId="77777777" w:rsidR="00541E33" w:rsidRDefault="00541E33">
            <w:pPr>
              <w:pStyle w:val="TableParagraph"/>
              <w:rPr>
                <w:sz w:val="14"/>
              </w:rPr>
            </w:pPr>
          </w:p>
        </w:tc>
        <w:tc>
          <w:tcPr>
            <w:tcW w:w="1527" w:type="dxa"/>
          </w:tcPr>
          <w:p w14:paraId="74EF47F7" w14:textId="77777777" w:rsidR="00541E33" w:rsidRDefault="007C609A">
            <w:pPr>
              <w:pStyle w:val="TableParagraph"/>
              <w:spacing w:before="22"/>
              <w:ind w:right="102"/>
              <w:jc w:val="right"/>
              <w:rPr>
                <w:sz w:val="16"/>
              </w:rPr>
            </w:pPr>
            <w:r>
              <w:rPr>
                <w:w w:val="95"/>
                <w:sz w:val="16"/>
              </w:rPr>
              <w:t>930,852.2</w:t>
            </w:r>
          </w:p>
        </w:tc>
      </w:tr>
      <w:tr w:rsidR="00541E33" w14:paraId="461D29A0" w14:textId="77777777">
        <w:trPr>
          <w:trHeight w:val="233"/>
        </w:trPr>
        <w:tc>
          <w:tcPr>
            <w:tcW w:w="5362" w:type="dxa"/>
            <w:gridSpan w:val="2"/>
          </w:tcPr>
          <w:p w14:paraId="585F80D9" w14:textId="77777777" w:rsidR="00541E33" w:rsidRDefault="007C609A">
            <w:pPr>
              <w:pStyle w:val="TableParagraph"/>
              <w:spacing w:before="32"/>
              <w:rPr>
                <w:sz w:val="14"/>
              </w:rPr>
            </w:pPr>
            <w:r>
              <w:rPr>
                <w:sz w:val="14"/>
              </w:rPr>
              <w:t>General</w:t>
            </w:r>
          </w:p>
        </w:tc>
        <w:tc>
          <w:tcPr>
            <w:tcW w:w="1556" w:type="dxa"/>
          </w:tcPr>
          <w:p w14:paraId="62DEE065" w14:textId="77777777" w:rsidR="00541E33" w:rsidRDefault="00541E33">
            <w:pPr>
              <w:pStyle w:val="TableParagraph"/>
              <w:rPr>
                <w:sz w:val="14"/>
              </w:rPr>
            </w:pPr>
          </w:p>
        </w:tc>
        <w:tc>
          <w:tcPr>
            <w:tcW w:w="1626" w:type="dxa"/>
          </w:tcPr>
          <w:p w14:paraId="1B535B2F" w14:textId="77777777" w:rsidR="00541E33" w:rsidRDefault="00541E33">
            <w:pPr>
              <w:pStyle w:val="TableParagraph"/>
              <w:rPr>
                <w:sz w:val="14"/>
              </w:rPr>
            </w:pPr>
          </w:p>
        </w:tc>
        <w:tc>
          <w:tcPr>
            <w:tcW w:w="1527" w:type="dxa"/>
          </w:tcPr>
          <w:p w14:paraId="67DDE167" w14:textId="77777777" w:rsidR="00541E33" w:rsidRDefault="007C609A">
            <w:pPr>
              <w:pStyle w:val="TableParagraph"/>
              <w:spacing w:before="21"/>
              <w:ind w:right="102"/>
              <w:jc w:val="right"/>
              <w:rPr>
                <w:sz w:val="16"/>
              </w:rPr>
            </w:pPr>
            <w:r>
              <w:rPr>
                <w:w w:val="95"/>
                <w:sz w:val="16"/>
              </w:rPr>
              <w:t>308,130.5</w:t>
            </w:r>
          </w:p>
        </w:tc>
      </w:tr>
      <w:tr w:rsidR="00541E33" w14:paraId="163A93F3" w14:textId="77777777">
        <w:trPr>
          <w:trHeight w:val="235"/>
        </w:trPr>
        <w:tc>
          <w:tcPr>
            <w:tcW w:w="5362" w:type="dxa"/>
            <w:gridSpan w:val="2"/>
          </w:tcPr>
          <w:p w14:paraId="67D2A69B" w14:textId="77777777" w:rsidR="00541E33" w:rsidRDefault="007C609A">
            <w:pPr>
              <w:pStyle w:val="TableParagraph"/>
              <w:spacing w:before="34"/>
              <w:rPr>
                <w:sz w:val="14"/>
              </w:rPr>
            </w:pPr>
            <w:r>
              <w:rPr>
                <w:sz w:val="14"/>
              </w:rPr>
              <w:t>Social Security</w:t>
            </w:r>
          </w:p>
        </w:tc>
        <w:tc>
          <w:tcPr>
            <w:tcW w:w="1556" w:type="dxa"/>
          </w:tcPr>
          <w:p w14:paraId="174E6D17" w14:textId="77777777" w:rsidR="00541E33" w:rsidRDefault="00541E33">
            <w:pPr>
              <w:pStyle w:val="TableParagraph"/>
              <w:rPr>
                <w:sz w:val="14"/>
              </w:rPr>
            </w:pPr>
          </w:p>
        </w:tc>
        <w:tc>
          <w:tcPr>
            <w:tcW w:w="1626" w:type="dxa"/>
          </w:tcPr>
          <w:p w14:paraId="36BBCA99" w14:textId="77777777" w:rsidR="00541E33" w:rsidRDefault="00541E33">
            <w:pPr>
              <w:pStyle w:val="TableParagraph"/>
              <w:rPr>
                <w:sz w:val="14"/>
              </w:rPr>
            </w:pPr>
          </w:p>
        </w:tc>
        <w:tc>
          <w:tcPr>
            <w:tcW w:w="1527" w:type="dxa"/>
          </w:tcPr>
          <w:p w14:paraId="5D580EBF" w14:textId="77777777" w:rsidR="00541E33" w:rsidRDefault="007C609A">
            <w:pPr>
              <w:pStyle w:val="TableParagraph"/>
              <w:spacing w:before="22"/>
              <w:ind w:right="102"/>
              <w:jc w:val="right"/>
              <w:rPr>
                <w:sz w:val="16"/>
              </w:rPr>
            </w:pPr>
            <w:r>
              <w:rPr>
                <w:w w:val="95"/>
                <w:sz w:val="16"/>
              </w:rPr>
              <w:t>622,721.7</w:t>
            </w:r>
          </w:p>
        </w:tc>
      </w:tr>
      <w:tr w:rsidR="00541E33" w14:paraId="57579CCE" w14:textId="77777777">
        <w:trPr>
          <w:trHeight w:val="235"/>
        </w:trPr>
        <w:tc>
          <w:tcPr>
            <w:tcW w:w="5362" w:type="dxa"/>
            <w:gridSpan w:val="2"/>
          </w:tcPr>
          <w:p w14:paraId="604A8D98" w14:textId="77777777" w:rsidR="00541E33" w:rsidRDefault="007C609A">
            <w:pPr>
              <w:pStyle w:val="TableParagraph"/>
              <w:spacing w:before="34"/>
              <w:rPr>
                <w:sz w:val="14"/>
              </w:rPr>
            </w:pPr>
            <w:r>
              <w:rPr>
                <w:sz w:val="14"/>
              </w:rPr>
              <w:t>3. Profits, dividends, rents, and other</w:t>
            </w:r>
          </w:p>
        </w:tc>
        <w:tc>
          <w:tcPr>
            <w:tcW w:w="1556" w:type="dxa"/>
          </w:tcPr>
          <w:p w14:paraId="2726E287" w14:textId="77777777" w:rsidR="00541E33" w:rsidRDefault="00541E33">
            <w:pPr>
              <w:pStyle w:val="TableParagraph"/>
              <w:rPr>
                <w:sz w:val="14"/>
              </w:rPr>
            </w:pPr>
          </w:p>
        </w:tc>
        <w:tc>
          <w:tcPr>
            <w:tcW w:w="1626" w:type="dxa"/>
          </w:tcPr>
          <w:p w14:paraId="19CD1483" w14:textId="77777777" w:rsidR="00541E33" w:rsidRDefault="00541E33">
            <w:pPr>
              <w:pStyle w:val="TableParagraph"/>
              <w:rPr>
                <w:sz w:val="14"/>
              </w:rPr>
            </w:pPr>
          </w:p>
        </w:tc>
        <w:tc>
          <w:tcPr>
            <w:tcW w:w="1527" w:type="dxa"/>
          </w:tcPr>
          <w:p w14:paraId="6B98934B" w14:textId="77777777" w:rsidR="00541E33" w:rsidRDefault="007C609A">
            <w:pPr>
              <w:pStyle w:val="TableParagraph"/>
              <w:spacing w:before="22"/>
              <w:ind w:right="102"/>
              <w:jc w:val="right"/>
              <w:rPr>
                <w:sz w:val="16"/>
              </w:rPr>
            </w:pPr>
            <w:r>
              <w:rPr>
                <w:w w:val="95"/>
                <w:sz w:val="16"/>
              </w:rPr>
              <w:t>2,276,892.9</w:t>
            </w:r>
          </w:p>
        </w:tc>
      </w:tr>
      <w:tr w:rsidR="00541E33" w14:paraId="3D4FD662" w14:textId="77777777">
        <w:trPr>
          <w:trHeight w:val="231"/>
        </w:trPr>
        <w:tc>
          <w:tcPr>
            <w:tcW w:w="5362" w:type="dxa"/>
            <w:gridSpan w:val="2"/>
          </w:tcPr>
          <w:p w14:paraId="57276EB7" w14:textId="77777777" w:rsidR="00541E33" w:rsidRDefault="007C609A">
            <w:pPr>
              <w:pStyle w:val="TableParagraph"/>
              <w:spacing w:before="34"/>
              <w:rPr>
                <w:sz w:val="14"/>
              </w:rPr>
            </w:pPr>
            <w:r>
              <w:rPr>
                <w:sz w:val="14"/>
              </w:rPr>
              <w:t>4. Total Gross State Product (1+2+3)</w:t>
            </w:r>
          </w:p>
        </w:tc>
        <w:tc>
          <w:tcPr>
            <w:tcW w:w="1556" w:type="dxa"/>
          </w:tcPr>
          <w:p w14:paraId="1ECF4131" w14:textId="77777777" w:rsidR="00541E33" w:rsidRDefault="00541E33">
            <w:pPr>
              <w:pStyle w:val="TableParagraph"/>
              <w:rPr>
                <w:sz w:val="14"/>
              </w:rPr>
            </w:pPr>
          </w:p>
        </w:tc>
        <w:tc>
          <w:tcPr>
            <w:tcW w:w="1626" w:type="dxa"/>
          </w:tcPr>
          <w:p w14:paraId="1004BF0F" w14:textId="77777777" w:rsidR="00541E33" w:rsidRDefault="00541E33">
            <w:pPr>
              <w:pStyle w:val="TableParagraph"/>
              <w:rPr>
                <w:sz w:val="14"/>
              </w:rPr>
            </w:pPr>
          </w:p>
        </w:tc>
        <w:tc>
          <w:tcPr>
            <w:tcW w:w="1527" w:type="dxa"/>
          </w:tcPr>
          <w:p w14:paraId="21225627" w14:textId="77777777" w:rsidR="00541E33" w:rsidRDefault="007C609A">
            <w:pPr>
              <w:pStyle w:val="TableParagraph"/>
              <w:spacing w:before="22"/>
              <w:ind w:right="102"/>
              <w:jc w:val="right"/>
              <w:rPr>
                <w:sz w:val="16"/>
              </w:rPr>
            </w:pPr>
            <w:r>
              <w:rPr>
                <w:w w:val="95"/>
                <w:sz w:val="16"/>
              </w:rPr>
              <w:t>10,809,780.4</w:t>
            </w:r>
          </w:p>
        </w:tc>
      </w:tr>
      <w:tr w:rsidR="00541E33" w14:paraId="3F5D3CEE" w14:textId="77777777">
        <w:trPr>
          <w:trHeight w:val="255"/>
        </w:trPr>
        <w:tc>
          <w:tcPr>
            <w:tcW w:w="5362" w:type="dxa"/>
            <w:gridSpan w:val="2"/>
          </w:tcPr>
          <w:p w14:paraId="3AE03AA1" w14:textId="77777777" w:rsidR="00541E33" w:rsidRDefault="007C609A">
            <w:pPr>
              <w:pStyle w:val="TableParagraph"/>
              <w:spacing w:before="33"/>
              <w:rPr>
                <w:b/>
                <w:sz w:val="17"/>
              </w:rPr>
            </w:pPr>
            <w:r>
              <w:rPr>
                <w:b/>
                <w:w w:val="105"/>
                <w:sz w:val="17"/>
              </w:rPr>
              <w:t>IV. TAX ACCOUNTS</w:t>
            </w:r>
          </w:p>
        </w:tc>
        <w:tc>
          <w:tcPr>
            <w:tcW w:w="1556" w:type="dxa"/>
          </w:tcPr>
          <w:p w14:paraId="473601D6" w14:textId="77777777" w:rsidR="00541E33" w:rsidRDefault="007C609A">
            <w:pPr>
              <w:pStyle w:val="TableParagraph"/>
              <w:spacing w:before="17"/>
              <w:ind w:right="340"/>
              <w:jc w:val="right"/>
              <w:rPr>
                <w:b/>
                <w:sz w:val="19"/>
              </w:rPr>
            </w:pPr>
            <w:r>
              <w:rPr>
                <w:b/>
                <w:sz w:val="19"/>
              </w:rPr>
              <w:t>Business</w:t>
            </w:r>
          </w:p>
        </w:tc>
        <w:tc>
          <w:tcPr>
            <w:tcW w:w="1626" w:type="dxa"/>
          </w:tcPr>
          <w:p w14:paraId="7DF1564A" w14:textId="77777777" w:rsidR="00541E33" w:rsidRDefault="007C609A">
            <w:pPr>
              <w:pStyle w:val="TableParagraph"/>
              <w:spacing w:before="17"/>
              <w:ind w:right="247"/>
              <w:jc w:val="right"/>
              <w:rPr>
                <w:b/>
                <w:sz w:val="19"/>
              </w:rPr>
            </w:pPr>
            <w:r>
              <w:rPr>
                <w:b/>
                <w:sz w:val="19"/>
              </w:rPr>
              <w:t>Household</w:t>
            </w:r>
          </w:p>
        </w:tc>
        <w:tc>
          <w:tcPr>
            <w:tcW w:w="1527" w:type="dxa"/>
          </w:tcPr>
          <w:p w14:paraId="2E885623" w14:textId="77777777" w:rsidR="00541E33" w:rsidRDefault="007C609A">
            <w:pPr>
              <w:pStyle w:val="TableParagraph"/>
              <w:spacing w:before="17"/>
              <w:ind w:right="52"/>
              <w:jc w:val="right"/>
              <w:rPr>
                <w:b/>
                <w:sz w:val="19"/>
              </w:rPr>
            </w:pPr>
            <w:r>
              <w:rPr>
                <w:b/>
                <w:sz w:val="19"/>
              </w:rPr>
              <w:t>Total</w:t>
            </w:r>
          </w:p>
        </w:tc>
      </w:tr>
      <w:tr w:rsidR="00541E33" w14:paraId="2A82665B" w14:textId="77777777">
        <w:trPr>
          <w:trHeight w:val="226"/>
        </w:trPr>
        <w:tc>
          <w:tcPr>
            <w:tcW w:w="5362" w:type="dxa"/>
            <w:gridSpan w:val="2"/>
          </w:tcPr>
          <w:p w14:paraId="76F7437C" w14:textId="77777777" w:rsidR="00541E33" w:rsidRDefault="007C609A">
            <w:pPr>
              <w:pStyle w:val="TableParagraph"/>
              <w:spacing w:before="26"/>
              <w:rPr>
                <w:sz w:val="14"/>
              </w:rPr>
            </w:pPr>
            <w:r>
              <w:rPr>
                <w:sz w:val="14"/>
              </w:rPr>
              <w:t>1. Income --Net of Taxes</w:t>
            </w:r>
          </w:p>
        </w:tc>
        <w:tc>
          <w:tcPr>
            <w:tcW w:w="1556" w:type="dxa"/>
          </w:tcPr>
          <w:p w14:paraId="06E4E1C3" w14:textId="77777777" w:rsidR="00541E33" w:rsidRDefault="007C609A">
            <w:pPr>
              <w:pStyle w:val="TableParagraph"/>
              <w:spacing w:before="14"/>
              <w:ind w:right="388"/>
              <w:jc w:val="right"/>
              <w:rPr>
                <w:sz w:val="16"/>
              </w:rPr>
            </w:pPr>
            <w:r>
              <w:rPr>
                <w:w w:val="95"/>
                <w:sz w:val="16"/>
              </w:rPr>
              <w:t>6,569,178.3</w:t>
            </w:r>
          </w:p>
        </w:tc>
        <w:tc>
          <w:tcPr>
            <w:tcW w:w="1626" w:type="dxa"/>
          </w:tcPr>
          <w:p w14:paraId="15B5B71B" w14:textId="77777777" w:rsidR="00541E33" w:rsidRDefault="007C609A">
            <w:pPr>
              <w:pStyle w:val="TableParagraph"/>
              <w:spacing w:before="14"/>
              <w:ind w:right="296"/>
              <w:jc w:val="right"/>
              <w:rPr>
                <w:sz w:val="16"/>
              </w:rPr>
            </w:pPr>
            <w:r>
              <w:rPr>
                <w:w w:val="95"/>
                <w:sz w:val="16"/>
              </w:rPr>
              <w:t>5,808,122.4</w:t>
            </w:r>
          </w:p>
        </w:tc>
        <w:tc>
          <w:tcPr>
            <w:tcW w:w="1527" w:type="dxa"/>
          </w:tcPr>
          <w:p w14:paraId="773E424C" w14:textId="77777777" w:rsidR="00541E33" w:rsidRDefault="007C609A">
            <w:pPr>
              <w:pStyle w:val="TableParagraph"/>
              <w:spacing w:before="14"/>
              <w:ind w:right="48"/>
              <w:jc w:val="right"/>
              <w:rPr>
                <w:sz w:val="16"/>
              </w:rPr>
            </w:pPr>
            <w:r>
              <w:rPr>
                <w:w w:val="90"/>
                <w:sz w:val="16"/>
              </w:rPr>
              <w:t>---------</w:t>
            </w:r>
          </w:p>
        </w:tc>
      </w:tr>
      <w:tr w:rsidR="00541E33" w14:paraId="4C7C316B" w14:textId="77777777">
        <w:trPr>
          <w:trHeight w:val="233"/>
        </w:trPr>
        <w:tc>
          <w:tcPr>
            <w:tcW w:w="5362" w:type="dxa"/>
            <w:gridSpan w:val="2"/>
          </w:tcPr>
          <w:p w14:paraId="679D7790" w14:textId="77777777" w:rsidR="00541E33" w:rsidRDefault="007C609A">
            <w:pPr>
              <w:pStyle w:val="TableParagraph"/>
              <w:spacing w:before="32"/>
              <w:rPr>
                <w:sz w:val="14"/>
              </w:rPr>
            </w:pPr>
            <w:r>
              <w:rPr>
                <w:sz w:val="14"/>
              </w:rPr>
              <w:t>2. Taxes</w:t>
            </w:r>
          </w:p>
        </w:tc>
        <w:tc>
          <w:tcPr>
            <w:tcW w:w="1556" w:type="dxa"/>
          </w:tcPr>
          <w:p w14:paraId="1F00CC98" w14:textId="77777777" w:rsidR="00541E33" w:rsidRDefault="007C609A">
            <w:pPr>
              <w:pStyle w:val="TableParagraph"/>
              <w:spacing w:before="21"/>
              <w:ind w:right="388"/>
              <w:jc w:val="right"/>
              <w:rPr>
                <w:sz w:val="16"/>
              </w:rPr>
            </w:pPr>
            <w:r>
              <w:rPr>
                <w:w w:val="95"/>
                <w:sz w:val="16"/>
              </w:rPr>
              <w:t>1,963,709.2</w:t>
            </w:r>
          </w:p>
        </w:tc>
        <w:tc>
          <w:tcPr>
            <w:tcW w:w="1626" w:type="dxa"/>
          </w:tcPr>
          <w:p w14:paraId="7CB5B1AA" w14:textId="77777777" w:rsidR="00541E33" w:rsidRDefault="007C609A">
            <w:pPr>
              <w:pStyle w:val="TableParagraph"/>
              <w:spacing w:before="21"/>
              <w:ind w:right="296"/>
              <w:jc w:val="right"/>
              <w:rPr>
                <w:sz w:val="16"/>
              </w:rPr>
            </w:pPr>
            <w:r>
              <w:rPr>
                <w:w w:val="95"/>
                <w:sz w:val="16"/>
              </w:rPr>
              <w:t>1,142,964.1</w:t>
            </w:r>
          </w:p>
        </w:tc>
        <w:tc>
          <w:tcPr>
            <w:tcW w:w="1527" w:type="dxa"/>
          </w:tcPr>
          <w:p w14:paraId="616DCDC7" w14:textId="77777777" w:rsidR="00541E33" w:rsidRDefault="007C609A">
            <w:pPr>
              <w:pStyle w:val="TableParagraph"/>
              <w:spacing w:before="21"/>
              <w:ind w:right="102"/>
              <w:jc w:val="right"/>
              <w:rPr>
                <w:sz w:val="16"/>
              </w:rPr>
            </w:pPr>
            <w:r>
              <w:rPr>
                <w:w w:val="95"/>
                <w:sz w:val="16"/>
              </w:rPr>
              <w:t>3,106,673.3</w:t>
            </w:r>
          </w:p>
        </w:tc>
      </w:tr>
      <w:tr w:rsidR="00541E33" w14:paraId="182E2A24" w14:textId="77777777">
        <w:trPr>
          <w:trHeight w:val="235"/>
        </w:trPr>
        <w:tc>
          <w:tcPr>
            <w:tcW w:w="5362" w:type="dxa"/>
            <w:gridSpan w:val="2"/>
          </w:tcPr>
          <w:p w14:paraId="5380C5D0" w14:textId="77777777" w:rsidR="00541E33" w:rsidRDefault="007C609A">
            <w:pPr>
              <w:pStyle w:val="TableParagraph"/>
              <w:spacing w:before="34"/>
              <w:rPr>
                <w:sz w:val="14"/>
              </w:rPr>
            </w:pPr>
            <w:r>
              <w:rPr>
                <w:sz w:val="14"/>
              </w:rPr>
              <w:t>a. Local</w:t>
            </w:r>
          </w:p>
        </w:tc>
        <w:tc>
          <w:tcPr>
            <w:tcW w:w="1556" w:type="dxa"/>
          </w:tcPr>
          <w:p w14:paraId="0E31A4A4" w14:textId="77777777" w:rsidR="00541E33" w:rsidRDefault="007C609A">
            <w:pPr>
              <w:pStyle w:val="TableParagraph"/>
              <w:spacing w:before="22"/>
              <w:ind w:right="388"/>
              <w:jc w:val="right"/>
              <w:rPr>
                <w:sz w:val="16"/>
              </w:rPr>
            </w:pPr>
            <w:r>
              <w:rPr>
                <w:w w:val="95"/>
                <w:sz w:val="16"/>
              </w:rPr>
              <w:t>428,973.1</w:t>
            </w:r>
          </w:p>
        </w:tc>
        <w:tc>
          <w:tcPr>
            <w:tcW w:w="1626" w:type="dxa"/>
          </w:tcPr>
          <w:p w14:paraId="2185E685" w14:textId="77777777" w:rsidR="00541E33" w:rsidRDefault="007C609A">
            <w:pPr>
              <w:pStyle w:val="TableParagraph"/>
              <w:spacing w:before="22"/>
              <w:ind w:right="296"/>
              <w:jc w:val="right"/>
              <w:rPr>
                <w:sz w:val="16"/>
              </w:rPr>
            </w:pPr>
            <w:r>
              <w:rPr>
                <w:w w:val="95"/>
                <w:sz w:val="16"/>
              </w:rPr>
              <w:t>111,370.4</w:t>
            </w:r>
          </w:p>
        </w:tc>
        <w:tc>
          <w:tcPr>
            <w:tcW w:w="1527" w:type="dxa"/>
          </w:tcPr>
          <w:p w14:paraId="28E945F9" w14:textId="77777777" w:rsidR="00541E33" w:rsidRDefault="007C609A">
            <w:pPr>
              <w:pStyle w:val="TableParagraph"/>
              <w:spacing w:before="22"/>
              <w:ind w:right="102"/>
              <w:jc w:val="right"/>
              <w:rPr>
                <w:sz w:val="16"/>
              </w:rPr>
            </w:pPr>
            <w:r>
              <w:rPr>
                <w:w w:val="95"/>
                <w:sz w:val="16"/>
              </w:rPr>
              <w:t>540,343.5</w:t>
            </w:r>
          </w:p>
        </w:tc>
      </w:tr>
      <w:tr w:rsidR="00541E33" w14:paraId="09E2D0CB" w14:textId="77777777">
        <w:trPr>
          <w:trHeight w:val="235"/>
        </w:trPr>
        <w:tc>
          <w:tcPr>
            <w:tcW w:w="5362" w:type="dxa"/>
            <w:gridSpan w:val="2"/>
          </w:tcPr>
          <w:p w14:paraId="3E1361E6" w14:textId="77777777" w:rsidR="00541E33" w:rsidRDefault="007C609A">
            <w:pPr>
              <w:pStyle w:val="TableParagraph"/>
              <w:spacing w:before="34"/>
              <w:rPr>
                <w:sz w:val="14"/>
              </w:rPr>
            </w:pPr>
            <w:r>
              <w:rPr>
                <w:sz w:val="14"/>
              </w:rPr>
              <w:t>b. State</w:t>
            </w:r>
          </w:p>
        </w:tc>
        <w:tc>
          <w:tcPr>
            <w:tcW w:w="1556" w:type="dxa"/>
          </w:tcPr>
          <w:p w14:paraId="089F7E96" w14:textId="77777777" w:rsidR="00541E33" w:rsidRDefault="007C609A">
            <w:pPr>
              <w:pStyle w:val="TableParagraph"/>
              <w:spacing w:before="22"/>
              <w:ind w:right="388"/>
              <w:jc w:val="right"/>
              <w:rPr>
                <w:sz w:val="16"/>
              </w:rPr>
            </w:pPr>
            <w:r>
              <w:rPr>
                <w:w w:val="95"/>
                <w:sz w:val="16"/>
              </w:rPr>
              <w:t>603,883.8</w:t>
            </w:r>
          </w:p>
        </w:tc>
        <w:tc>
          <w:tcPr>
            <w:tcW w:w="1626" w:type="dxa"/>
          </w:tcPr>
          <w:p w14:paraId="69C805A6" w14:textId="77777777" w:rsidR="00541E33" w:rsidRDefault="007C609A">
            <w:pPr>
              <w:pStyle w:val="TableParagraph"/>
              <w:spacing w:before="22"/>
              <w:ind w:right="296"/>
              <w:jc w:val="right"/>
              <w:rPr>
                <w:sz w:val="16"/>
              </w:rPr>
            </w:pPr>
            <w:r>
              <w:rPr>
                <w:w w:val="95"/>
                <w:sz w:val="16"/>
              </w:rPr>
              <w:t>136,393.0</w:t>
            </w:r>
          </w:p>
        </w:tc>
        <w:tc>
          <w:tcPr>
            <w:tcW w:w="1527" w:type="dxa"/>
          </w:tcPr>
          <w:p w14:paraId="398DA43F" w14:textId="77777777" w:rsidR="00541E33" w:rsidRDefault="007C609A">
            <w:pPr>
              <w:pStyle w:val="TableParagraph"/>
              <w:spacing w:before="22"/>
              <w:ind w:right="102"/>
              <w:jc w:val="right"/>
              <w:rPr>
                <w:sz w:val="16"/>
              </w:rPr>
            </w:pPr>
            <w:r>
              <w:rPr>
                <w:w w:val="95"/>
                <w:sz w:val="16"/>
              </w:rPr>
              <w:t>740,276.9</w:t>
            </w:r>
          </w:p>
        </w:tc>
      </w:tr>
      <w:tr w:rsidR="00541E33" w14:paraId="2214229B" w14:textId="77777777">
        <w:trPr>
          <w:trHeight w:val="235"/>
        </w:trPr>
        <w:tc>
          <w:tcPr>
            <w:tcW w:w="5362" w:type="dxa"/>
            <w:gridSpan w:val="2"/>
          </w:tcPr>
          <w:p w14:paraId="5D70AF4C" w14:textId="77777777" w:rsidR="00541E33" w:rsidRDefault="007C609A">
            <w:pPr>
              <w:pStyle w:val="TableParagraph"/>
              <w:spacing w:before="34"/>
              <w:rPr>
                <w:sz w:val="14"/>
              </w:rPr>
            </w:pPr>
            <w:r>
              <w:rPr>
                <w:sz w:val="14"/>
              </w:rPr>
              <w:t>c. Federal</w:t>
            </w:r>
          </w:p>
        </w:tc>
        <w:tc>
          <w:tcPr>
            <w:tcW w:w="1556" w:type="dxa"/>
          </w:tcPr>
          <w:p w14:paraId="4701CF40" w14:textId="77777777" w:rsidR="00541E33" w:rsidRDefault="007C609A">
            <w:pPr>
              <w:pStyle w:val="TableParagraph"/>
              <w:spacing w:before="22"/>
              <w:ind w:right="388"/>
              <w:jc w:val="right"/>
              <w:rPr>
                <w:sz w:val="16"/>
              </w:rPr>
            </w:pPr>
            <w:r>
              <w:rPr>
                <w:w w:val="95"/>
                <w:sz w:val="16"/>
              </w:rPr>
              <w:t>930,852.2</w:t>
            </w:r>
          </w:p>
        </w:tc>
        <w:tc>
          <w:tcPr>
            <w:tcW w:w="1626" w:type="dxa"/>
          </w:tcPr>
          <w:p w14:paraId="2B789F85" w14:textId="77777777" w:rsidR="00541E33" w:rsidRDefault="007C609A">
            <w:pPr>
              <w:pStyle w:val="TableParagraph"/>
              <w:spacing w:before="22"/>
              <w:ind w:right="296"/>
              <w:jc w:val="right"/>
              <w:rPr>
                <w:sz w:val="16"/>
              </w:rPr>
            </w:pPr>
            <w:r>
              <w:rPr>
                <w:w w:val="95"/>
                <w:sz w:val="16"/>
              </w:rPr>
              <w:t>895,200.7</w:t>
            </w:r>
          </w:p>
        </w:tc>
        <w:tc>
          <w:tcPr>
            <w:tcW w:w="1527" w:type="dxa"/>
          </w:tcPr>
          <w:p w14:paraId="4D8C7FEA" w14:textId="77777777" w:rsidR="00541E33" w:rsidRDefault="007C609A">
            <w:pPr>
              <w:pStyle w:val="TableParagraph"/>
              <w:spacing w:before="22"/>
              <w:ind w:right="102"/>
              <w:jc w:val="right"/>
              <w:rPr>
                <w:sz w:val="16"/>
              </w:rPr>
            </w:pPr>
            <w:r>
              <w:rPr>
                <w:w w:val="95"/>
                <w:sz w:val="16"/>
              </w:rPr>
              <w:t>1,826,052.9</w:t>
            </w:r>
          </w:p>
        </w:tc>
      </w:tr>
      <w:tr w:rsidR="00541E33" w14:paraId="59C95BC3" w14:textId="77777777">
        <w:trPr>
          <w:trHeight w:val="235"/>
        </w:trPr>
        <w:tc>
          <w:tcPr>
            <w:tcW w:w="5362" w:type="dxa"/>
            <w:gridSpan w:val="2"/>
          </w:tcPr>
          <w:p w14:paraId="79804BAD" w14:textId="77777777" w:rsidR="00541E33" w:rsidRDefault="007C609A">
            <w:pPr>
              <w:pStyle w:val="TableParagraph"/>
              <w:spacing w:before="34"/>
              <w:rPr>
                <w:sz w:val="14"/>
              </w:rPr>
            </w:pPr>
            <w:r>
              <w:rPr>
                <w:sz w:val="14"/>
              </w:rPr>
              <w:t>General</w:t>
            </w:r>
          </w:p>
        </w:tc>
        <w:tc>
          <w:tcPr>
            <w:tcW w:w="1556" w:type="dxa"/>
          </w:tcPr>
          <w:p w14:paraId="49E434F7" w14:textId="77777777" w:rsidR="00541E33" w:rsidRDefault="007C609A">
            <w:pPr>
              <w:pStyle w:val="TableParagraph"/>
              <w:spacing w:before="22"/>
              <w:ind w:right="388"/>
              <w:jc w:val="right"/>
              <w:rPr>
                <w:sz w:val="16"/>
              </w:rPr>
            </w:pPr>
            <w:r>
              <w:rPr>
                <w:w w:val="95"/>
                <w:sz w:val="16"/>
              </w:rPr>
              <w:t>308,130.5</w:t>
            </w:r>
          </w:p>
        </w:tc>
        <w:tc>
          <w:tcPr>
            <w:tcW w:w="1626" w:type="dxa"/>
          </w:tcPr>
          <w:p w14:paraId="52D0D127" w14:textId="77777777" w:rsidR="00541E33" w:rsidRDefault="007C609A">
            <w:pPr>
              <w:pStyle w:val="TableParagraph"/>
              <w:spacing w:before="22"/>
              <w:ind w:right="296"/>
              <w:jc w:val="right"/>
              <w:rPr>
                <w:sz w:val="16"/>
              </w:rPr>
            </w:pPr>
            <w:r>
              <w:rPr>
                <w:w w:val="95"/>
                <w:sz w:val="16"/>
              </w:rPr>
              <w:t>895,200.7</w:t>
            </w:r>
          </w:p>
        </w:tc>
        <w:tc>
          <w:tcPr>
            <w:tcW w:w="1527" w:type="dxa"/>
          </w:tcPr>
          <w:p w14:paraId="2FF4B4D0" w14:textId="77777777" w:rsidR="00541E33" w:rsidRDefault="007C609A">
            <w:pPr>
              <w:pStyle w:val="TableParagraph"/>
              <w:spacing w:before="22"/>
              <w:ind w:right="102"/>
              <w:jc w:val="right"/>
              <w:rPr>
                <w:sz w:val="16"/>
              </w:rPr>
            </w:pPr>
            <w:r>
              <w:rPr>
                <w:w w:val="95"/>
                <w:sz w:val="16"/>
              </w:rPr>
              <w:t>1,203,331.2</w:t>
            </w:r>
          </w:p>
        </w:tc>
      </w:tr>
      <w:tr w:rsidR="00541E33" w14:paraId="38889C63" w14:textId="77777777">
        <w:trPr>
          <w:trHeight w:val="235"/>
        </w:trPr>
        <w:tc>
          <w:tcPr>
            <w:tcW w:w="5362" w:type="dxa"/>
            <w:gridSpan w:val="2"/>
          </w:tcPr>
          <w:p w14:paraId="1CD23DA1" w14:textId="77777777" w:rsidR="00541E33" w:rsidRDefault="007C609A">
            <w:pPr>
              <w:pStyle w:val="TableParagraph"/>
              <w:spacing w:before="34"/>
              <w:rPr>
                <w:sz w:val="14"/>
              </w:rPr>
            </w:pPr>
            <w:r>
              <w:rPr>
                <w:sz w:val="14"/>
              </w:rPr>
              <w:t>Social Security</w:t>
            </w:r>
          </w:p>
        </w:tc>
        <w:tc>
          <w:tcPr>
            <w:tcW w:w="1556" w:type="dxa"/>
          </w:tcPr>
          <w:p w14:paraId="489311A5" w14:textId="77777777" w:rsidR="00541E33" w:rsidRDefault="007C609A">
            <w:pPr>
              <w:pStyle w:val="TableParagraph"/>
              <w:spacing w:before="22"/>
              <w:ind w:right="388"/>
              <w:jc w:val="right"/>
              <w:rPr>
                <w:sz w:val="16"/>
              </w:rPr>
            </w:pPr>
            <w:r>
              <w:rPr>
                <w:w w:val="95"/>
                <w:sz w:val="16"/>
              </w:rPr>
              <w:t>622,721.7</w:t>
            </w:r>
          </w:p>
        </w:tc>
        <w:tc>
          <w:tcPr>
            <w:tcW w:w="1626" w:type="dxa"/>
          </w:tcPr>
          <w:p w14:paraId="4D18BDB5" w14:textId="77777777" w:rsidR="00541E33" w:rsidRDefault="007C609A">
            <w:pPr>
              <w:pStyle w:val="TableParagraph"/>
              <w:spacing w:before="22"/>
              <w:ind w:right="294"/>
              <w:jc w:val="right"/>
              <w:rPr>
                <w:sz w:val="16"/>
              </w:rPr>
            </w:pPr>
            <w:r>
              <w:rPr>
                <w:w w:val="95"/>
                <w:sz w:val="16"/>
              </w:rPr>
              <w:t>0.0</w:t>
            </w:r>
          </w:p>
        </w:tc>
        <w:tc>
          <w:tcPr>
            <w:tcW w:w="1527" w:type="dxa"/>
          </w:tcPr>
          <w:p w14:paraId="4932AFA1" w14:textId="77777777" w:rsidR="00541E33" w:rsidRDefault="007C609A">
            <w:pPr>
              <w:pStyle w:val="TableParagraph"/>
              <w:spacing w:before="22"/>
              <w:ind w:right="102"/>
              <w:jc w:val="right"/>
              <w:rPr>
                <w:sz w:val="16"/>
              </w:rPr>
            </w:pPr>
            <w:r>
              <w:rPr>
                <w:w w:val="95"/>
                <w:sz w:val="16"/>
              </w:rPr>
              <w:t>622,721.7</w:t>
            </w:r>
          </w:p>
        </w:tc>
      </w:tr>
      <w:tr w:rsidR="00541E33" w14:paraId="3B512594" w14:textId="77777777">
        <w:trPr>
          <w:trHeight w:val="471"/>
        </w:trPr>
        <w:tc>
          <w:tcPr>
            <w:tcW w:w="5362" w:type="dxa"/>
            <w:gridSpan w:val="2"/>
          </w:tcPr>
          <w:p w14:paraId="6BE46731" w14:textId="77777777" w:rsidR="00541E33" w:rsidRDefault="007C609A">
            <w:pPr>
              <w:pStyle w:val="TableParagraph"/>
              <w:spacing w:before="22"/>
              <w:rPr>
                <w:b/>
                <w:sz w:val="17"/>
              </w:rPr>
            </w:pPr>
            <w:r>
              <w:rPr>
                <w:b/>
                <w:w w:val="105"/>
                <w:sz w:val="17"/>
              </w:rPr>
              <w:t>EFFECTS PER MILLION DOLLARS OF INITIAL EXPENDITURE</w:t>
            </w:r>
          </w:p>
          <w:p w14:paraId="3457ABDA" w14:textId="77777777" w:rsidR="00541E33" w:rsidRDefault="007C609A">
            <w:pPr>
              <w:pStyle w:val="TableParagraph"/>
              <w:spacing w:before="35"/>
              <w:rPr>
                <w:sz w:val="17"/>
              </w:rPr>
            </w:pPr>
            <w:r>
              <w:rPr>
                <w:w w:val="105"/>
                <w:sz w:val="17"/>
              </w:rPr>
              <w:t>Employment (Jobs)</w:t>
            </w:r>
          </w:p>
        </w:tc>
        <w:tc>
          <w:tcPr>
            <w:tcW w:w="1556" w:type="dxa"/>
          </w:tcPr>
          <w:p w14:paraId="22689726" w14:textId="77777777" w:rsidR="00541E33" w:rsidRDefault="00541E33">
            <w:pPr>
              <w:pStyle w:val="TableParagraph"/>
              <w:rPr>
                <w:sz w:val="14"/>
              </w:rPr>
            </w:pPr>
          </w:p>
        </w:tc>
        <w:tc>
          <w:tcPr>
            <w:tcW w:w="1626" w:type="dxa"/>
          </w:tcPr>
          <w:p w14:paraId="217B5530" w14:textId="77777777" w:rsidR="00541E33" w:rsidRDefault="00541E33">
            <w:pPr>
              <w:pStyle w:val="TableParagraph"/>
              <w:rPr>
                <w:sz w:val="14"/>
              </w:rPr>
            </w:pPr>
          </w:p>
        </w:tc>
        <w:tc>
          <w:tcPr>
            <w:tcW w:w="1527" w:type="dxa"/>
          </w:tcPr>
          <w:p w14:paraId="137FD7C0" w14:textId="77777777" w:rsidR="00541E33" w:rsidRDefault="00541E33">
            <w:pPr>
              <w:pStyle w:val="TableParagraph"/>
              <w:spacing w:before="1"/>
            </w:pPr>
          </w:p>
          <w:p w14:paraId="2A8494E7" w14:textId="77777777" w:rsidR="00541E33" w:rsidRDefault="007C609A">
            <w:pPr>
              <w:pStyle w:val="TableParagraph"/>
              <w:ind w:right="102"/>
              <w:jc w:val="right"/>
              <w:rPr>
                <w:sz w:val="16"/>
              </w:rPr>
            </w:pPr>
            <w:r>
              <w:rPr>
                <w:w w:val="95"/>
                <w:sz w:val="16"/>
              </w:rPr>
              <w:t>18.2</w:t>
            </w:r>
          </w:p>
        </w:tc>
      </w:tr>
      <w:tr w:rsidR="00541E33" w14:paraId="19116361" w14:textId="77777777">
        <w:trPr>
          <w:trHeight w:val="235"/>
        </w:trPr>
        <w:tc>
          <w:tcPr>
            <w:tcW w:w="5362" w:type="dxa"/>
            <w:gridSpan w:val="2"/>
          </w:tcPr>
          <w:p w14:paraId="331B796E" w14:textId="77777777" w:rsidR="00541E33" w:rsidRDefault="007C609A">
            <w:pPr>
              <w:pStyle w:val="TableParagraph"/>
              <w:spacing w:before="16"/>
              <w:rPr>
                <w:sz w:val="17"/>
              </w:rPr>
            </w:pPr>
            <w:r>
              <w:rPr>
                <w:w w:val="105"/>
                <w:sz w:val="17"/>
              </w:rPr>
              <w:t>Income</w:t>
            </w:r>
          </w:p>
        </w:tc>
        <w:tc>
          <w:tcPr>
            <w:tcW w:w="1556" w:type="dxa"/>
          </w:tcPr>
          <w:p w14:paraId="400E428F" w14:textId="77777777" w:rsidR="00541E33" w:rsidRDefault="00541E33">
            <w:pPr>
              <w:pStyle w:val="TableParagraph"/>
              <w:rPr>
                <w:sz w:val="14"/>
              </w:rPr>
            </w:pPr>
          </w:p>
        </w:tc>
        <w:tc>
          <w:tcPr>
            <w:tcW w:w="1626" w:type="dxa"/>
          </w:tcPr>
          <w:p w14:paraId="7E1C3A5E" w14:textId="77777777" w:rsidR="00541E33" w:rsidRDefault="00541E33">
            <w:pPr>
              <w:pStyle w:val="TableParagraph"/>
              <w:rPr>
                <w:sz w:val="14"/>
              </w:rPr>
            </w:pPr>
          </w:p>
        </w:tc>
        <w:tc>
          <w:tcPr>
            <w:tcW w:w="1527" w:type="dxa"/>
          </w:tcPr>
          <w:p w14:paraId="1BF820DC" w14:textId="77777777" w:rsidR="00541E33" w:rsidRDefault="007C609A">
            <w:pPr>
              <w:pStyle w:val="TableParagraph"/>
              <w:spacing w:before="21"/>
              <w:ind w:right="102"/>
              <w:jc w:val="right"/>
              <w:rPr>
                <w:sz w:val="16"/>
              </w:rPr>
            </w:pPr>
            <w:r>
              <w:rPr>
                <w:w w:val="95"/>
                <w:sz w:val="16"/>
              </w:rPr>
              <w:t>475,223.6</w:t>
            </w:r>
          </w:p>
        </w:tc>
      </w:tr>
      <w:tr w:rsidR="00541E33" w14:paraId="6AE54C7E" w14:textId="77777777">
        <w:trPr>
          <w:trHeight w:val="235"/>
        </w:trPr>
        <w:tc>
          <w:tcPr>
            <w:tcW w:w="5362" w:type="dxa"/>
            <w:gridSpan w:val="2"/>
          </w:tcPr>
          <w:p w14:paraId="4B1E3058" w14:textId="77777777" w:rsidR="00541E33" w:rsidRDefault="007C609A">
            <w:pPr>
              <w:pStyle w:val="TableParagraph"/>
              <w:spacing w:before="16"/>
              <w:rPr>
                <w:sz w:val="17"/>
              </w:rPr>
            </w:pPr>
            <w:r>
              <w:rPr>
                <w:w w:val="105"/>
                <w:sz w:val="17"/>
              </w:rPr>
              <w:t>State Taxes</w:t>
            </w:r>
          </w:p>
        </w:tc>
        <w:tc>
          <w:tcPr>
            <w:tcW w:w="1556" w:type="dxa"/>
          </w:tcPr>
          <w:p w14:paraId="60316AF8" w14:textId="77777777" w:rsidR="00541E33" w:rsidRDefault="00541E33">
            <w:pPr>
              <w:pStyle w:val="TableParagraph"/>
              <w:rPr>
                <w:sz w:val="14"/>
              </w:rPr>
            </w:pPr>
          </w:p>
        </w:tc>
        <w:tc>
          <w:tcPr>
            <w:tcW w:w="1626" w:type="dxa"/>
          </w:tcPr>
          <w:p w14:paraId="62E1A57A" w14:textId="77777777" w:rsidR="00541E33" w:rsidRDefault="00541E33">
            <w:pPr>
              <w:pStyle w:val="TableParagraph"/>
              <w:rPr>
                <w:sz w:val="14"/>
              </w:rPr>
            </w:pPr>
          </w:p>
        </w:tc>
        <w:tc>
          <w:tcPr>
            <w:tcW w:w="1527" w:type="dxa"/>
          </w:tcPr>
          <w:p w14:paraId="05961D0E" w14:textId="77777777" w:rsidR="00541E33" w:rsidRDefault="007C609A">
            <w:pPr>
              <w:pStyle w:val="TableParagraph"/>
              <w:spacing w:before="21"/>
              <w:ind w:right="102"/>
              <w:jc w:val="right"/>
              <w:rPr>
                <w:sz w:val="16"/>
              </w:rPr>
            </w:pPr>
            <w:r>
              <w:rPr>
                <w:w w:val="95"/>
                <w:sz w:val="16"/>
              </w:rPr>
              <w:t>51,149.2</w:t>
            </w:r>
          </w:p>
        </w:tc>
      </w:tr>
      <w:tr w:rsidR="00541E33" w14:paraId="2F9F05BC" w14:textId="77777777">
        <w:trPr>
          <w:trHeight w:val="235"/>
        </w:trPr>
        <w:tc>
          <w:tcPr>
            <w:tcW w:w="5362" w:type="dxa"/>
            <w:gridSpan w:val="2"/>
          </w:tcPr>
          <w:p w14:paraId="79B476A1" w14:textId="77777777" w:rsidR="00541E33" w:rsidRDefault="007C609A">
            <w:pPr>
              <w:pStyle w:val="TableParagraph"/>
              <w:spacing w:before="16"/>
              <w:rPr>
                <w:sz w:val="17"/>
              </w:rPr>
            </w:pPr>
            <w:r>
              <w:rPr>
                <w:w w:val="105"/>
                <w:sz w:val="17"/>
              </w:rPr>
              <w:t>Local Taxes</w:t>
            </w:r>
          </w:p>
        </w:tc>
        <w:tc>
          <w:tcPr>
            <w:tcW w:w="1556" w:type="dxa"/>
          </w:tcPr>
          <w:p w14:paraId="1B37FE3E" w14:textId="77777777" w:rsidR="00541E33" w:rsidRDefault="00541E33">
            <w:pPr>
              <w:pStyle w:val="TableParagraph"/>
              <w:rPr>
                <w:sz w:val="14"/>
              </w:rPr>
            </w:pPr>
          </w:p>
        </w:tc>
        <w:tc>
          <w:tcPr>
            <w:tcW w:w="1626" w:type="dxa"/>
          </w:tcPr>
          <w:p w14:paraId="4E215ED3" w14:textId="77777777" w:rsidR="00541E33" w:rsidRDefault="00541E33">
            <w:pPr>
              <w:pStyle w:val="TableParagraph"/>
              <w:rPr>
                <w:sz w:val="14"/>
              </w:rPr>
            </w:pPr>
          </w:p>
        </w:tc>
        <w:tc>
          <w:tcPr>
            <w:tcW w:w="1527" w:type="dxa"/>
          </w:tcPr>
          <w:p w14:paraId="713F975F" w14:textId="77777777" w:rsidR="00541E33" w:rsidRDefault="007C609A">
            <w:pPr>
              <w:pStyle w:val="TableParagraph"/>
              <w:spacing w:before="21"/>
              <w:ind w:right="102"/>
              <w:jc w:val="right"/>
              <w:rPr>
                <w:sz w:val="16"/>
              </w:rPr>
            </w:pPr>
            <w:r>
              <w:rPr>
                <w:w w:val="95"/>
                <w:sz w:val="16"/>
              </w:rPr>
              <w:t>37,334.8</w:t>
            </w:r>
          </w:p>
        </w:tc>
      </w:tr>
      <w:tr w:rsidR="00541E33" w14:paraId="08A5E38C" w14:textId="77777777">
        <w:trPr>
          <w:trHeight w:val="230"/>
        </w:trPr>
        <w:tc>
          <w:tcPr>
            <w:tcW w:w="5362" w:type="dxa"/>
            <w:gridSpan w:val="2"/>
          </w:tcPr>
          <w:p w14:paraId="02ABB845" w14:textId="77777777" w:rsidR="00541E33" w:rsidRDefault="007C609A">
            <w:pPr>
              <w:pStyle w:val="TableParagraph"/>
              <w:spacing w:before="16" w:line="194" w:lineRule="exact"/>
              <w:rPr>
                <w:sz w:val="17"/>
              </w:rPr>
            </w:pPr>
            <w:r>
              <w:rPr>
                <w:w w:val="105"/>
                <w:sz w:val="17"/>
              </w:rPr>
              <w:t>Gross State Product</w:t>
            </w:r>
          </w:p>
        </w:tc>
        <w:tc>
          <w:tcPr>
            <w:tcW w:w="1556" w:type="dxa"/>
          </w:tcPr>
          <w:p w14:paraId="10C8E0AC" w14:textId="77777777" w:rsidR="00541E33" w:rsidRDefault="00541E33">
            <w:pPr>
              <w:pStyle w:val="TableParagraph"/>
              <w:rPr>
                <w:sz w:val="14"/>
              </w:rPr>
            </w:pPr>
          </w:p>
        </w:tc>
        <w:tc>
          <w:tcPr>
            <w:tcW w:w="1626" w:type="dxa"/>
          </w:tcPr>
          <w:p w14:paraId="055FE368" w14:textId="77777777" w:rsidR="00541E33" w:rsidRDefault="00541E33">
            <w:pPr>
              <w:pStyle w:val="TableParagraph"/>
              <w:rPr>
                <w:sz w:val="14"/>
              </w:rPr>
            </w:pPr>
          </w:p>
        </w:tc>
        <w:tc>
          <w:tcPr>
            <w:tcW w:w="1527" w:type="dxa"/>
          </w:tcPr>
          <w:p w14:paraId="4AA3CABF" w14:textId="77777777" w:rsidR="00541E33" w:rsidRDefault="007C609A">
            <w:pPr>
              <w:pStyle w:val="TableParagraph"/>
              <w:spacing w:before="21"/>
              <w:ind w:right="102"/>
              <w:jc w:val="right"/>
              <w:rPr>
                <w:sz w:val="16"/>
              </w:rPr>
            </w:pPr>
            <w:r>
              <w:rPr>
                <w:w w:val="95"/>
                <w:sz w:val="16"/>
              </w:rPr>
              <w:t>746,897.8</w:t>
            </w:r>
          </w:p>
        </w:tc>
      </w:tr>
      <w:tr w:rsidR="00541E33" w14:paraId="4BA98477" w14:textId="77777777">
        <w:trPr>
          <w:trHeight w:val="207"/>
        </w:trPr>
        <w:tc>
          <w:tcPr>
            <w:tcW w:w="5362" w:type="dxa"/>
            <w:gridSpan w:val="2"/>
          </w:tcPr>
          <w:p w14:paraId="5F172363" w14:textId="77777777" w:rsidR="00541E33" w:rsidRDefault="007C609A">
            <w:pPr>
              <w:pStyle w:val="TableParagraph"/>
              <w:spacing w:before="11" w:line="176" w:lineRule="exact"/>
              <w:rPr>
                <w:b/>
                <w:sz w:val="17"/>
              </w:rPr>
            </w:pPr>
            <w:r>
              <w:rPr>
                <w:b/>
                <w:w w:val="105"/>
                <w:sz w:val="17"/>
              </w:rPr>
              <w:t>INITIAL EXPENDITURE IN DOLLARS</w:t>
            </w:r>
          </w:p>
        </w:tc>
        <w:tc>
          <w:tcPr>
            <w:tcW w:w="1556" w:type="dxa"/>
          </w:tcPr>
          <w:p w14:paraId="15B56948" w14:textId="77777777" w:rsidR="00541E33" w:rsidRDefault="00541E33">
            <w:pPr>
              <w:pStyle w:val="TableParagraph"/>
              <w:rPr>
                <w:sz w:val="14"/>
              </w:rPr>
            </w:pPr>
          </w:p>
        </w:tc>
        <w:tc>
          <w:tcPr>
            <w:tcW w:w="1626" w:type="dxa"/>
          </w:tcPr>
          <w:p w14:paraId="6B949A3D" w14:textId="77777777" w:rsidR="00541E33" w:rsidRDefault="00541E33">
            <w:pPr>
              <w:pStyle w:val="TableParagraph"/>
              <w:rPr>
                <w:sz w:val="14"/>
              </w:rPr>
            </w:pPr>
          </w:p>
        </w:tc>
        <w:tc>
          <w:tcPr>
            <w:tcW w:w="1527" w:type="dxa"/>
          </w:tcPr>
          <w:p w14:paraId="3EEE0102" w14:textId="77777777" w:rsidR="00541E33" w:rsidRDefault="007C609A">
            <w:pPr>
              <w:pStyle w:val="TableParagraph"/>
              <w:spacing w:before="21" w:line="166" w:lineRule="exact"/>
              <w:ind w:right="102"/>
              <w:jc w:val="right"/>
              <w:rPr>
                <w:sz w:val="16"/>
              </w:rPr>
            </w:pPr>
            <w:r>
              <w:rPr>
                <w:w w:val="95"/>
                <w:sz w:val="16"/>
              </w:rPr>
              <w:t>14,472,905,000.0</w:t>
            </w:r>
          </w:p>
        </w:tc>
      </w:tr>
    </w:tbl>
    <w:p w14:paraId="3D97BD3D" w14:textId="77777777" w:rsidR="00CB37C4" w:rsidRPr="00CB37C4" w:rsidRDefault="00CB37C4" w:rsidP="00CB37C4">
      <w:pPr>
        <w:spacing w:before="94"/>
        <w:ind w:left="776"/>
        <w:rPr>
          <w:sz w:val="12"/>
          <w:szCs w:val="12"/>
        </w:rPr>
      </w:pPr>
      <w:r w:rsidRPr="00CB37C4">
        <w:rPr>
          <w:w w:val="105"/>
          <w:sz w:val="12"/>
          <w:szCs w:val="12"/>
        </w:rPr>
        <w:t>Note: Detail may not sum to totals due to rounding.</w:t>
      </w:r>
    </w:p>
    <w:p w14:paraId="01439000" w14:textId="77777777" w:rsidR="00CB37C4" w:rsidRPr="00CB37C4" w:rsidRDefault="00CB37C4" w:rsidP="00CB37C4">
      <w:pPr>
        <w:spacing w:before="83"/>
        <w:ind w:left="776"/>
        <w:rPr>
          <w:sz w:val="12"/>
          <w:szCs w:val="12"/>
        </w:rPr>
      </w:pPr>
      <w:r w:rsidRPr="00CB37C4">
        <w:rPr>
          <w:w w:val="105"/>
          <w:sz w:val="12"/>
          <w:szCs w:val="12"/>
        </w:rPr>
        <w:t>*Terms:</w:t>
      </w:r>
    </w:p>
    <w:p w14:paraId="17F80461" w14:textId="77777777" w:rsidR="00CB37C4" w:rsidRPr="00CB37C4" w:rsidRDefault="00CB37C4" w:rsidP="00CB37C4">
      <w:pPr>
        <w:spacing w:before="82" w:line="343" w:lineRule="auto"/>
        <w:ind w:left="776" w:right="4496"/>
        <w:jc w:val="both"/>
        <w:rPr>
          <w:sz w:val="12"/>
          <w:szCs w:val="12"/>
        </w:rPr>
      </w:pPr>
      <w:r w:rsidRPr="00CB37C4">
        <w:rPr>
          <w:w w:val="105"/>
          <w:sz w:val="12"/>
          <w:szCs w:val="12"/>
        </w:rPr>
        <w:t>Direct</w:t>
      </w:r>
      <w:r w:rsidRPr="00CB37C4">
        <w:rPr>
          <w:spacing w:val="-2"/>
          <w:w w:val="105"/>
          <w:sz w:val="12"/>
          <w:szCs w:val="12"/>
        </w:rPr>
        <w:t xml:space="preserve"> </w:t>
      </w:r>
      <w:r w:rsidRPr="00CB37C4">
        <w:rPr>
          <w:w w:val="105"/>
          <w:sz w:val="12"/>
          <w:szCs w:val="12"/>
        </w:rPr>
        <w:t>Effects</w:t>
      </w:r>
      <w:r w:rsidRPr="00CB37C4">
        <w:rPr>
          <w:spacing w:val="-6"/>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proportion</w:t>
      </w:r>
      <w:r w:rsidRPr="00CB37C4">
        <w:rPr>
          <w:spacing w:val="-3"/>
          <w:w w:val="105"/>
          <w:sz w:val="12"/>
          <w:szCs w:val="12"/>
        </w:rPr>
        <w:t xml:space="preserve"> </w:t>
      </w:r>
      <w:r w:rsidRPr="00CB37C4">
        <w:rPr>
          <w:w w:val="105"/>
          <w:sz w:val="12"/>
          <w:szCs w:val="12"/>
        </w:rPr>
        <w:t>of</w:t>
      </w:r>
      <w:r w:rsidRPr="00CB37C4">
        <w:rPr>
          <w:spacing w:val="-3"/>
          <w:w w:val="105"/>
          <w:sz w:val="12"/>
          <w:szCs w:val="12"/>
        </w:rPr>
        <w:t xml:space="preserve"> </w:t>
      </w:r>
      <w:r w:rsidRPr="00CB37C4">
        <w:rPr>
          <w:w w:val="105"/>
          <w:sz w:val="12"/>
          <w:szCs w:val="12"/>
        </w:rPr>
        <w:t>direct</w:t>
      </w:r>
      <w:r w:rsidRPr="00CB37C4">
        <w:rPr>
          <w:spacing w:val="-2"/>
          <w:w w:val="105"/>
          <w:sz w:val="12"/>
          <w:szCs w:val="12"/>
        </w:rPr>
        <w:t xml:space="preserve"> </w:t>
      </w:r>
      <w:r w:rsidRPr="00CB37C4">
        <w:rPr>
          <w:w w:val="105"/>
          <w:sz w:val="12"/>
          <w:szCs w:val="12"/>
        </w:rPr>
        <w:t>spending</w:t>
      </w:r>
      <w:r w:rsidRPr="00CB37C4">
        <w:rPr>
          <w:spacing w:val="-3"/>
          <w:w w:val="105"/>
          <w:sz w:val="12"/>
          <w:szCs w:val="12"/>
        </w:rPr>
        <w:t xml:space="preserve"> </w:t>
      </w:r>
      <w:r w:rsidRPr="00CB37C4">
        <w:rPr>
          <w:w w:val="105"/>
          <w:sz w:val="12"/>
          <w:szCs w:val="12"/>
        </w:rPr>
        <w:t>on</w:t>
      </w:r>
      <w:r w:rsidRPr="00CB37C4">
        <w:rPr>
          <w:spacing w:val="-3"/>
          <w:w w:val="105"/>
          <w:sz w:val="12"/>
          <w:szCs w:val="12"/>
        </w:rPr>
        <w:t xml:space="preserve"> </w:t>
      </w:r>
      <w:r w:rsidRPr="00CB37C4">
        <w:rPr>
          <w:w w:val="105"/>
          <w:sz w:val="12"/>
          <w:szCs w:val="12"/>
        </w:rPr>
        <w:t>goods</w:t>
      </w:r>
      <w:r w:rsidRPr="00CB37C4">
        <w:rPr>
          <w:spacing w:val="-6"/>
          <w:w w:val="105"/>
          <w:sz w:val="12"/>
          <w:szCs w:val="12"/>
        </w:rPr>
        <w:t xml:space="preserve"> </w:t>
      </w:r>
      <w:r w:rsidRPr="00CB37C4">
        <w:rPr>
          <w:w w:val="105"/>
          <w:sz w:val="12"/>
          <w:szCs w:val="12"/>
        </w:rPr>
        <w:t>and</w:t>
      </w:r>
      <w:r w:rsidRPr="00CB37C4">
        <w:rPr>
          <w:spacing w:val="-3"/>
          <w:w w:val="105"/>
          <w:sz w:val="12"/>
          <w:szCs w:val="12"/>
        </w:rPr>
        <w:t xml:space="preserve"> </w:t>
      </w:r>
      <w:r w:rsidRPr="00CB37C4">
        <w:rPr>
          <w:w w:val="105"/>
          <w:sz w:val="12"/>
          <w:szCs w:val="12"/>
        </w:rPr>
        <w:t>services</w:t>
      </w:r>
      <w:r w:rsidRPr="00CB37C4">
        <w:rPr>
          <w:spacing w:val="-3"/>
          <w:w w:val="105"/>
          <w:sz w:val="12"/>
          <w:szCs w:val="12"/>
        </w:rPr>
        <w:t xml:space="preserve"> </w:t>
      </w:r>
      <w:r w:rsidRPr="00CB37C4">
        <w:rPr>
          <w:w w:val="105"/>
          <w:sz w:val="12"/>
          <w:szCs w:val="12"/>
        </w:rPr>
        <w:t>produced</w:t>
      </w:r>
      <w:r w:rsidRPr="00CB37C4">
        <w:rPr>
          <w:spacing w:val="-3"/>
          <w:w w:val="105"/>
          <w:sz w:val="12"/>
          <w:szCs w:val="12"/>
        </w:rPr>
        <w:t xml:space="preserve"> </w:t>
      </w:r>
      <w:r w:rsidRPr="00CB37C4">
        <w:rPr>
          <w:w w:val="105"/>
          <w:sz w:val="12"/>
          <w:szCs w:val="12"/>
        </w:rPr>
        <w:t>in</w:t>
      </w:r>
      <w:r w:rsidRPr="00CB37C4">
        <w:rPr>
          <w:spacing w:val="-5"/>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specified</w:t>
      </w:r>
      <w:r w:rsidRPr="00CB37C4">
        <w:rPr>
          <w:spacing w:val="-3"/>
          <w:w w:val="105"/>
          <w:sz w:val="12"/>
          <w:szCs w:val="12"/>
        </w:rPr>
        <w:t xml:space="preserve"> </w:t>
      </w:r>
      <w:r w:rsidRPr="00CB37C4">
        <w:rPr>
          <w:w w:val="105"/>
          <w:sz w:val="12"/>
          <w:szCs w:val="12"/>
        </w:rPr>
        <w:t>region. Indirect</w:t>
      </w:r>
      <w:r w:rsidRPr="00CB37C4">
        <w:rPr>
          <w:spacing w:val="-7"/>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8"/>
          <w:w w:val="105"/>
          <w:sz w:val="12"/>
          <w:szCs w:val="12"/>
        </w:rPr>
        <w:t xml:space="preserve"> </w:t>
      </w:r>
      <w:r w:rsidRPr="00CB37C4">
        <w:rPr>
          <w:w w:val="105"/>
          <w:sz w:val="12"/>
          <w:szCs w:val="12"/>
        </w:rPr>
        <w:t>and</w:t>
      </w:r>
      <w:r w:rsidRPr="00CB37C4">
        <w:rPr>
          <w:spacing w:val="-8"/>
          <w:w w:val="105"/>
          <w:sz w:val="12"/>
          <w:szCs w:val="12"/>
        </w:rPr>
        <w:t xml:space="preserve"> </w:t>
      </w:r>
      <w:r w:rsidRPr="00CB37C4">
        <w:rPr>
          <w:w w:val="105"/>
          <w:sz w:val="12"/>
          <w:szCs w:val="12"/>
        </w:rPr>
        <w:t>services</w:t>
      </w:r>
      <w:r w:rsidRPr="00CB37C4">
        <w:rPr>
          <w:spacing w:val="-8"/>
          <w:w w:val="105"/>
          <w:sz w:val="12"/>
          <w:szCs w:val="12"/>
        </w:rPr>
        <w:t xml:space="preserve"> </w:t>
      </w:r>
      <w:r w:rsidRPr="00CB37C4">
        <w:rPr>
          <w:w w:val="105"/>
          <w:sz w:val="12"/>
          <w:szCs w:val="12"/>
        </w:rPr>
        <w:t>needed</w:t>
      </w:r>
      <w:r w:rsidRPr="00CB37C4">
        <w:rPr>
          <w:spacing w:val="-8"/>
          <w:w w:val="105"/>
          <w:sz w:val="12"/>
          <w:szCs w:val="12"/>
        </w:rPr>
        <w:t xml:space="preserve"> </w:t>
      </w:r>
      <w:r w:rsidRPr="00CB37C4">
        <w:rPr>
          <w:w w:val="105"/>
          <w:sz w:val="12"/>
          <w:szCs w:val="12"/>
        </w:rPr>
        <w:t>to</w:t>
      </w:r>
      <w:r w:rsidRPr="00CB37C4">
        <w:rPr>
          <w:spacing w:val="-6"/>
          <w:w w:val="105"/>
          <w:sz w:val="12"/>
          <w:szCs w:val="12"/>
        </w:rPr>
        <w:t xml:space="preserve"> </w:t>
      </w:r>
      <w:r w:rsidRPr="00CB37C4">
        <w:rPr>
          <w:w w:val="105"/>
          <w:sz w:val="12"/>
          <w:szCs w:val="12"/>
        </w:rPr>
        <w:t>support</w:t>
      </w:r>
      <w:r w:rsidRPr="00CB37C4">
        <w:rPr>
          <w:spacing w:val="-9"/>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provision</w:t>
      </w:r>
      <w:r w:rsidRPr="00CB37C4">
        <w:rPr>
          <w:spacing w:val="-10"/>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those</w:t>
      </w:r>
      <w:r w:rsidRPr="00CB37C4">
        <w:rPr>
          <w:spacing w:val="-8"/>
          <w:w w:val="105"/>
          <w:sz w:val="12"/>
          <w:szCs w:val="12"/>
        </w:rPr>
        <w:t xml:space="preserve"> </w:t>
      </w:r>
      <w:r w:rsidRPr="00CB37C4">
        <w:rPr>
          <w:w w:val="105"/>
          <w:sz w:val="12"/>
          <w:szCs w:val="12"/>
        </w:rPr>
        <w:t>direct</w:t>
      </w:r>
      <w:r w:rsidRPr="00CB37C4">
        <w:rPr>
          <w:spacing w:val="-9"/>
          <w:w w:val="105"/>
          <w:sz w:val="12"/>
          <w:szCs w:val="12"/>
        </w:rPr>
        <w:t xml:space="preserve"> </w:t>
      </w:r>
      <w:r w:rsidRPr="00CB37C4">
        <w:rPr>
          <w:w w:val="105"/>
          <w:sz w:val="12"/>
          <w:szCs w:val="12"/>
        </w:rPr>
        <w:t>economic effects.</w:t>
      </w:r>
      <w:r w:rsidRPr="00CB37C4">
        <w:rPr>
          <w:spacing w:val="-3"/>
          <w:w w:val="105"/>
          <w:sz w:val="12"/>
          <w:szCs w:val="12"/>
        </w:rPr>
        <w:t xml:space="preserve"> </w:t>
      </w:r>
      <w:r w:rsidRPr="00CB37C4">
        <w:rPr>
          <w:w w:val="105"/>
          <w:sz w:val="12"/>
          <w:szCs w:val="12"/>
        </w:rPr>
        <w:t>Induced</w:t>
      </w:r>
      <w:r w:rsidRPr="00CB37C4">
        <w:rPr>
          <w:spacing w:val="-6"/>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9"/>
          <w:w w:val="105"/>
          <w:sz w:val="12"/>
          <w:szCs w:val="12"/>
        </w:rPr>
        <w:t xml:space="preserve"> </w:t>
      </w:r>
      <w:r w:rsidRPr="00CB37C4">
        <w:rPr>
          <w:w w:val="105"/>
          <w:sz w:val="12"/>
          <w:szCs w:val="12"/>
        </w:rPr>
        <w:t>and</w:t>
      </w:r>
      <w:r w:rsidRPr="00CB37C4">
        <w:rPr>
          <w:spacing w:val="-6"/>
          <w:w w:val="105"/>
          <w:sz w:val="12"/>
          <w:szCs w:val="12"/>
        </w:rPr>
        <w:t xml:space="preserve"> </w:t>
      </w:r>
      <w:r w:rsidRPr="00CB37C4">
        <w:rPr>
          <w:w w:val="105"/>
          <w:sz w:val="12"/>
          <w:szCs w:val="12"/>
        </w:rPr>
        <w:t>services</w:t>
      </w:r>
      <w:r w:rsidRPr="00CB37C4">
        <w:rPr>
          <w:spacing w:val="-9"/>
          <w:w w:val="105"/>
          <w:sz w:val="12"/>
          <w:szCs w:val="12"/>
        </w:rPr>
        <w:t xml:space="preserve"> </w:t>
      </w:r>
      <w:r w:rsidRPr="00CB37C4">
        <w:rPr>
          <w:w w:val="105"/>
          <w:sz w:val="12"/>
          <w:szCs w:val="12"/>
        </w:rPr>
        <w:t>needed</w:t>
      </w:r>
      <w:r w:rsidRPr="00CB37C4">
        <w:rPr>
          <w:spacing w:val="-6"/>
          <w:w w:val="105"/>
          <w:sz w:val="12"/>
          <w:szCs w:val="12"/>
        </w:rPr>
        <w:t xml:space="preserve"> </w:t>
      </w:r>
      <w:r w:rsidRPr="00CB37C4">
        <w:rPr>
          <w:w w:val="105"/>
          <w:sz w:val="12"/>
          <w:szCs w:val="12"/>
        </w:rPr>
        <w:t>by</w:t>
      </w:r>
      <w:r w:rsidRPr="00CB37C4">
        <w:rPr>
          <w:spacing w:val="-11"/>
          <w:w w:val="105"/>
          <w:sz w:val="12"/>
          <w:szCs w:val="12"/>
        </w:rPr>
        <w:t xml:space="preserve"> </w:t>
      </w:r>
      <w:r w:rsidRPr="00CB37C4">
        <w:rPr>
          <w:w w:val="105"/>
          <w:sz w:val="12"/>
          <w:szCs w:val="12"/>
        </w:rPr>
        <w:t>households</w:t>
      </w:r>
      <w:r w:rsidRPr="00CB37C4">
        <w:rPr>
          <w:spacing w:val="-11"/>
          <w:w w:val="105"/>
          <w:sz w:val="12"/>
          <w:szCs w:val="12"/>
        </w:rPr>
        <w:t xml:space="preserve"> </w:t>
      </w:r>
      <w:r w:rsidRPr="00CB37C4">
        <w:rPr>
          <w:w w:val="105"/>
          <w:sz w:val="12"/>
          <w:szCs w:val="12"/>
        </w:rPr>
        <w:t>that</w:t>
      </w:r>
      <w:r w:rsidRPr="00CB37C4">
        <w:rPr>
          <w:spacing w:val="-7"/>
          <w:w w:val="105"/>
          <w:sz w:val="12"/>
          <w:szCs w:val="12"/>
        </w:rPr>
        <w:t xml:space="preserve"> </w:t>
      </w:r>
      <w:r w:rsidRPr="00CB37C4">
        <w:rPr>
          <w:w w:val="105"/>
          <w:sz w:val="12"/>
          <w:szCs w:val="12"/>
        </w:rPr>
        <w:t>provide</w:t>
      </w:r>
      <w:r w:rsidRPr="00CB37C4">
        <w:rPr>
          <w:spacing w:val="-10"/>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direct</w:t>
      </w:r>
      <w:r w:rsidRPr="00CB37C4">
        <w:rPr>
          <w:spacing w:val="-7"/>
          <w:w w:val="105"/>
          <w:sz w:val="12"/>
          <w:szCs w:val="12"/>
        </w:rPr>
        <w:t xml:space="preserve"> </w:t>
      </w:r>
      <w:r w:rsidRPr="00CB37C4">
        <w:rPr>
          <w:w w:val="105"/>
          <w:sz w:val="12"/>
          <w:szCs w:val="12"/>
        </w:rPr>
        <w:t>and indirect</w:t>
      </w:r>
      <w:r w:rsidRPr="00CB37C4">
        <w:rPr>
          <w:spacing w:val="-3"/>
          <w:w w:val="105"/>
          <w:sz w:val="12"/>
          <w:szCs w:val="12"/>
        </w:rPr>
        <w:t xml:space="preserve"> </w:t>
      </w:r>
      <w:r w:rsidRPr="00CB37C4">
        <w:rPr>
          <w:w w:val="105"/>
          <w:sz w:val="12"/>
          <w:szCs w:val="12"/>
        </w:rPr>
        <w:t>labor.</w:t>
      </w:r>
    </w:p>
    <w:p w14:paraId="64ADD260" w14:textId="4591D023" w:rsidR="00541E33" w:rsidRDefault="00541E33">
      <w:pPr>
        <w:pStyle w:val="BodyText"/>
        <w:rPr>
          <w:sz w:val="20"/>
        </w:rPr>
      </w:pPr>
    </w:p>
    <w:p w14:paraId="05EAA76F" w14:textId="6BDC0549" w:rsidR="00C8487D" w:rsidRDefault="00C8487D">
      <w:pPr>
        <w:pStyle w:val="BodyText"/>
        <w:rPr>
          <w:sz w:val="20"/>
        </w:rPr>
      </w:pPr>
    </w:p>
    <w:p w14:paraId="72C3AD57" w14:textId="449F20E0" w:rsidR="00C8487D" w:rsidRDefault="00C8487D">
      <w:pPr>
        <w:pStyle w:val="BodyText"/>
        <w:rPr>
          <w:sz w:val="20"/>
        </w:rPr>
      </w:pPr>
    </w:p>
    <w:p w14:paraId="27BD1794" w14:textId="61E38291" w:rsidR="00C8487D" w:rsidRDefault="00C8487D">
      <w:pPr>
        <w:pStyle w:val="BodyText"/>
        <w:rPr>
          <w:sz w:val="20"/>
        </w:rPr>
      </w:pPr>
    </w:p>
    <w:p w14:paraId="7014E451" w14:textId="3F3BA683" w:rsidR="00C8487D" w:rsidRDefault="00C8487D">
      <w:pPr>
        <w:pStyle w:val="BodyText"/>
        <w:rPr>
          <w:sz w:val="20"/>
        </w:rPr>
      </w:pPr>
    </w:p>
    <w:p w14:paraId="6E6FCB26" w14:textId="4813F209" w:rsidR="00C8487D" w:rsidRDefault="00C8487D">
      <w:pPr>
        <w:pStyle w:val="BodyText"/>
        <w:rPr>
          <w:sz w:val="20"/>
        </w:rPr>
      </w:pPr>
    </w:p>
    <w:tbl>
      <w:tblPr>
        <w:tblpPr w:leftFromText="180" w:rightFromText="180" w:horzAnchor="margin" w:tblpXSpec="center" w:tblpY="255"/>
        <w:tblW w:w="0" w:type="auto"/>
        <w:tblLayout w:type="fixed"/>
        <w:tblCellMar>
          <w:left w:w="0" w:type="dxa"/>
          <w:right w:w="0" w:type="dxa"/>
        </w:tblCellMar>
        <w:tblLook w:val="01E0" w:firstRow="1" w:lastRow="1" w:firstColumn="1" w:lastColumn="1" w:noHBand="0" w:noVBand="0"/>
      </w:tblPr>
      <w:tblGrid>
        <w:gridCol w:w="7720"/>
      </w:tblGrid>
      <w:tr w:rsidR="00C8487D" w14:paraId="3F2BD5C5" w14:textId="77777777" w:rsidTr="0065192E">
        <w:trPr>
          <w:trHeight w:val="506"/>
        </w:trPr>
        <w:tc>
          <w:tcPr>
            <w:tcW w:w="7720" w:type="dxa"/>
          </w:tcPr>
          <w:p w14:paraId="3F8B514D" w14:textId="77777777" w:rsidR="00C8487D" w:rsidRDefault="00C8487D" w:rsidP="0065192E">
            <w:pPr>
              <w:pStyle w:val="TableParagraph"/>
              <w:spacing w:line="249" w:lineRule="exact"/>
              <w:ind w:left="177" w:right="174"/>
              <w:jc w:val="center"/>
              <w:rPr>
                <w:b/>
                <w:sz w:val="23"/>
              </w:rPr>
            </w:pPr>
            <w:r>
              <w:rPr>
                <w:b/>
                <w:w w:val="105"/>
                <w:sz w:val="23"/>
              </w:rPr>
              <w:t>A-2</w:t>
            </w:r>
          </w:p>
          <w:p w14:paraId="5EBACBDD" w14:textId="77777777" w:rsidR="00C8487D" w:rsidRDefault="00C8487D" w:rsidP="0065192E">
            <w:pPr>
              <w:pStyle w:val="TableParagraph"/>
              <w:spacing w:line="238" w:lineRule="exact"/>
              <w:ind w:left="177" w:right="177"/>
              <w:jc w:val="center"/>
              <w:rPr>
                <w:b/>
                <w:sz w:val="23"/>
              </w:rPr>
            </w:pPr>
            <w:r>
              <w:rPr>
                <w:b/>
                <w:w w:val="105"/>
                <w:sz w:val="23"/>
              </w:rPr>
              <w:t>Economic and Tax Impacts of Heritage Tourism Activity on the Nation</w:t>
            </w:r>
          </w:p>
        </w:tc>
      </w:tr>
      <w:tr w:rsidR="00C8487D" w14:paraId="24B92248" w14:textId="77777777" w:rsidTr="0065192E">
        <w:trPr>
          <w:trHeight w:val="254"/>
        </w:trPr>
        <w:tc>
          <w:tcPr>
            <w:tcW w:w="7720" w:type="dxa"/>
          </w:tcPr>
          <w:p w14:paraId="0FB4C368" w14:textId="77777777" w:rsidR="00C8487D" w:rsidRDefault="00C8487D" w:rsidP="0065192E">
            <w:pPr>
              <w:pStyle w:val="TableParagraph"/>
              <w:spacing w:line="235" w:lineRule="exact"/>
              <w:ind w:left="1812"/>
              <w:rPr>
                <w:b/>
                <w:sz w:val="23"/>
              </w:rPr>
            </w:pPr>
            <w:r>
              <w:rPr>
                <w:b/>
                <w:w w:val="105"/>
                <w:sz w:val="23"/>
              </w:rPr>
              <w:t>of Year 2015 in Arizona ($922.8 Million)</w:t>
            </w:r>
          </w:p>
        </w:tc>
      </w:tr>
    </w:tbl>
    <w:tbl>
      <w:tblPr>
        <w:tblW w:w="0" w:type="auto"/>
        <w:tblInd w:w="455" w:type="dxa"/>
        <w:tblLayout w:type="fixed"/>
        <w:tblCellMar>
          <w:left w:w="0" w:type="dxa"/>
          <w:right w:w="0" w:type="dxa"/>
        </w:tblCellMar>
        <w:tblLook w:val="01E0" w:firstRow="1" w:lastRow="1" w:firstColumn="1" w:lastColumn="1" w:noHBand="0" w:noVBand="0"/>
      </w:tblPr>
      <w:tblGrid>
        <w:gridCol w:w="3021"/>
        <w:gridCol w:w="2435"/>
        <w:gridCol w:w="1548"/>
        <w:gridCol w:w="1583"/>
        <w:gridCol w:w="1483"/>
      </w:tblGrid>
      <w:tr w:rsidR="00541E33" w14:paraId="098E8D06" w14:textId="77777777">
        <w:trPr>
          <w:trHeight w:val="222"/>
        </w:trPr>
        <w:tc>
          <w:tcPr>
            <w:tcW w:w="5456" w:type="dxa"/>
            <w:gridSpan w:val="2"/>
            <w:tcBorders>
              <w:top w:val="single" w:sz="8" w:space="0" w:color="000000"/>
            </w:tcBorders>
          </w:tcPr>
          <w:p w14:paraId="114A402F" w14:textId="47BFBE01" w:rsidR="00541E33" w:rsidRDefault="00CB37C4">
            <w:pPr>
              <w:pStyle w:val="TableParagraph"/>
              <w:spacing w:before="9" w:line="194" w:lineRule="exact"/>
              <w:ind w:right="620"/>
              <w:jc w:val="right"/>
              <w:rPr>
                <w:b/>
                <w:sz w:val="17"/>
              </w:rPr>
            </w:pPr>
            <w:r>
              <w:rPr>
                <w:b/>
                <w:sz w:val="17"/>
              </w:rPr>
              <w:t>I</w:t>
            </w:r>
            <w:r w:rsidR="007C609A">
              <w:rPr>
                <w:b/>
                <w:sz w:val="17"/>
              </w:rPr>
              <w:t>utput</w:t>
            </w:r>
          </w:p>
        </w:tc>
        <w:tc>
          <w:tcPr>
            <w:tcW w:w="1548" w:type="dxa"/>
            <w:tcBorders>
              <w:top w:val="single" w:sz="8" w:space="0" w:color="000000"/>
            </w:tcBorders>
          </w:tcPr>
          <w:p w14:paraId="688D1088" w14:textId="77777777" w:rsidR="00541E33" w:rsidRDefault="007C609A">
            <w:pPr>
              <w:pStyle w:val="TableParagraph"/>
              <w:spacing w:before="9" w:line="194" w:lineRule="exact"/>
              <w:ind w:right="460"/>
              <w:jc w:val="right"/>
              <w:rPr>
                <w:b/>
                <w:sz w:val="17"/>
              </w:rPr>
            </w:pPr>
            <w:r>
              <w:rPr>
                <w:b/>
                <w:sz w:val="17"/>
              </w:rPr>
              <w:t>Employment</w:t>
            </w:r>
          </w:p>
        </w:tc>
        <w:tc>
          <w:tcPr>
            <w:tcW w:w="1583" w:type="dxa"/>
            <w:tcBorders>
              <w:top w:val="single" w:sz="8" w:space="0" w:color="000000"/>
            </w:tcBorders>
          </w:tcPr>
          <w:p w14:paraId="06C019DC" w14:textId="77777777" w:rsidR="00541E33" w:rsidRDefault="007C609A">
            <w:pPr>
              <w:pStyle w:val="TableParagraph"/>
              <w:spacing w:before="9" w:line="194" w:lineRule="exact"/>
              <w:ind w:right="332"/>
              <w:jc w:val="right"/>
              <w:rPr>
                <w:b/>
                <w:sz w:val="17"/>
              </w:rPr>
            </w:pPr>
            <w:r>
              <w:rPr>
                <w:b/>
                <w:sz w:val="17"/>
              </w:rPr>
              <w:t>Income</w:t>
            </w:r>
          </w:p>
        </w:tc>
        <w:tc>
          <w:tcPr>
            <w:tcW w:w="1483" w:type="dxa"/>
            <w:tcBorders>
              <w:top w:val="single" w:sz="8" w:space="0" w:color="000000"/>
            </w:tcBorders>
          </w:tcPr>
          <w:p w14:paraId="12ACC858" w14:textId="77777777" w:rsidR="00541E33" w:rsidRDefault="007C609A">
            <w:pPr>
              <w:pStyle w:val="TableParagraph"/>
              <w:spacing w:before="9" w:line="194" w:lineRule="exact"/>
              <w:jc w:val="right"/>
              <w:rPr>
                <w:b/>
                <w:sz w:val="17"/>
              </w:rPr>
            </w:pPr>
            <w:r>
              <w:rPr>
                <w:b/>
                <w:w w:val="105"/>
                <w:sz w:val="17"/>
              </w:rPr>
              <w:t>Gross Domestic</w:t>
            </w:r>
          </w:p>
        </w:tc>
      </w:tr>
      <w:tr w:rsidR="00541E33" w14:paraId="0E9A4295" w14:textId="77777777">
        <w:trPr>
          <w:trHeight w:val="227"/>
        </w:trPr>
        <w:tc>
          <w:tcPr>
            <w:tcW w:w="5456" w:type="dxa"/>
            <w:gridSpan w:val="2"/>
            <w:tcBorders>
              <w:bottom w:val="single" w:sz="8" w:space="0" w:color="000000"/>
            </w:tcBorders>
          </w:tcPr>
          <w:p w14:paraId="3CC4C35F" w14:textId="77777777" w:rsidR="00541E33" w:rsidRDefault="007C609A">
            <w:pPr>
              <w:pStyle w:val="TableParagraph"/>
              <w:spacing w:before="11"/>
              <w:ind w:right="618"/>
              <w:jc w:val="right"/>
              <w:rPr>
                <w:b/>
                <w:sz w:val="17"/>
              </w:rPr>
            </w:pPr>
            <w:r>
              <w:rPr>
                <w:b/>
                <w:w w:val="105"/>
                <w:sz w:val="17"/>
              </w:rPr>
              <w:t>(000 $)</w:t>
            </w:r>
          </w:p>
        </w:tc>
        <w:tc>
          <w:tcPr>
            <w:tcW w:w="1548" w:type="dxa"/>
            <w:tcBorders>
              <w:bottom w:val="single" w:sz="8" w:space="0" w:color="000000"/>
            </w:tcBorders>
          </w:tcPr>
          <w:p w14:paraId="6387E315" w14:textId="77777777" w:rsidR="00541E33" w:rsidRDefault="007C609A">
            <w:pPr>
              <w:pStyle w:val="TableParagraph"/>
              <w:spacing w:before="11"/>
              <w:ind w:right="458"/>
              <w:jc w:val="right"/>
              <w:rPr>
                <w:b/>
                <w:sz w:val="17"/>
              </w:rPr>
            </w:pPr>
            <w:r>
              <w:rPr>
                <w:b/>
                <w:sz w:val="17"/>
              </w:rPr>
              <w:t>(jobs)</w:t>
            </w:r>
          </w:p>
        </w:tc>
        <w:tc>
          <w:tcPr>
            <w:tcW w:w="1583" w:type="dxa"/>
            <w:tcBorders>
              <w:bottom w:val="single" w:sz="8" w:space="0" w:color="000000"/>
            </w:tcBorders>
          </w:tcPr>
          <w:p w14:paraId="6F1F9915" w14:textId="77777777" w:rsidR="00541E33" w:rsidRDefault="007C609A">
            <w:pPr>
              <w:pStyle w:val="TableParagraph"/>
              <w:spacing w:before="11"/>
              <w:ind w:right="332"/>
              <w:jc w:val="right"/>
              <w:rPr>
                <w:b/>
                <w:sz w:val="17"/>
              </w:rPr>
            </w:pPr>
            <w:r>
              <w:rPr>
                <w:b/>
                <w:sz w:val="17"/>
              </w:rPr>
              <w:t>(000$)</w:t>
            </w:r>
          </w:p>
        </w:tc>
        <w:tc>
          <w:tcPr>
            <w:tcW w:w="1483" w:type="dxa"/>
            <w:tcBorders>
              <w:bottom w:val="single" w:sz="8" w:space="0" w:color="000000"/>
            </w:tcBorders>
          </w:tcPr>
          <w:p w14:paraId="2A40AF85" w14:textId="77777777" w:rsidR="00541E33" w:rsidRDefault="007C609A">
            <w:pPr>
              <w:pStyle w:val="TableParagraph"/>
              <w:spacing w:before="11"/>
              <w:jc w:val="right"/>
              <w:rPr>
                <w:b/>
                <w:sz w:val="17"/>
              </w:rPr>
            </w:pPr>
            <w:r>
              <w:rPr>
                <w:b/>
                <w:w w:val="105"/>
                <w:sz w:val="17"/>
              </w:rPr>
              <w:t>Product (000$)</w:t>
            </w:r>
          </w:p>
        </w:tc>
      </w:tr>
      <w:tr w:rsidR="00541E33" w14:paraId="175DFFCD" w14:textId="77777777">
        <w:trPr>
          <w:trHeight w:val="225"/>
        </w:trPr>
        <w:tc>
          <w:tcPr>
            <w:tcW w:w="5456" w:type="dxa"/>
            <w:gridSpan w:val="2"/>
            <w:tcBorders>
              <w:top w:val="single" w:sz="8" w:space="0" w:color="000000"/>
            </w:tcBorders>
          </w:tcPr>
          <w:p w14:paraId="4EF9099F" w14:textId="77777777" w:rsidR="00541E33" w:rsidRDefault="007C609A">
            <w:pPr>
              <w:pStyle w:val="TableParagraph"/>
              <w:spacing w:before="9"/>
              <w:rPr>
                <w:b/>
                <w:sz w:val="17"/>
              </w:rPr>
            </w:pPr>
            <w:r>
              <w:rPr>
                <w:b/>
                <w:w w:val="105"/>
                <w:sz w:val="17"/>
              </w:rPr>
              <w:t>I. TOTAL EFFECTS (Direct and Indirect/Induced)*</w:t>
            </w:r>
          </w:p>
        </w:tc>
        <w:tc>
          <w:tcPr>
            <w:tcW w:w="1548" w:type="dxa"/>
            <w:tcBorders>
              <w:top w:val="single" w:sz="8" w:space="0" w:color="000000"/>
            </w:tcBorders>
          </w:tcPr>
          <w:p w14:paraId="42F2FB25" w14:textId="77777777" w:rsidR="00541E33" w:rsidRDefault="00541E33">
            <w:pPr>
              <w:pStyle w:val="TableParagraph"/>
              <w:rPr>
                <w:sz w:val="14"/>
              </w:rPr>
            </w:pPr>
          </w:p>
        </w:tc>
        <w:tc>
          <w:tcPr>
            <w:tcW w:w="1583" w:type="dxa"/>
            <w:tcBorders>
              <w:top w:val="single" w:sz="8" w:space="0" w:color="000000"/>
            </w:tcBorders>
          </w:tcPr>
          <w:p w14:paraId="7E9980DF" w14:textId="77777777" w:rsidR="00541E33" w:rsidRDefault="00541E33">
            <w:pPr>
              <w:pStyle w:val="TableParagraph"/>
              <w:rPr>
                <w:sz w:val="14"/>
              </w:rPr>
            </w:pPr>
          </w:p>
        </w:tc>
        <w:tc>
          <w:tcPr>
            <w:tcW w:w="1483" w:type="dxa"/>
            <w:tcBorders>
              <w:top w:val="single" w:sz="8" w:space="0" w:color="000000"/>
            </w:tcBorders>
          </w:tcPr>
          <w:p w14:paraId="61F1E152" w14:textId="77777777" w:rsidR="00541E33" w:rsidRDefault="00541E33">
            <w:pPr>
              <w:pStyle w:val="TableParagraph"/>
              <w:rPr>
                <w:sz w:val="14"/>
              </w:rPr>
            </w:pPr>
          </w:p>
        </w:tc>
      </w:tr>
      <w:tr w:rsidR="00541E33" w14:paraId="3BDE0839" w14:textId="77777777">
        <w:trPr>
          <w:trHeight w:val="228"/>
        </w:trPr>
        <w:tc>
          <w:tcPr>
            <w:tcW w:w="3021" w:type="dxa"/>
          </w:tcPr>
          <w:p w14:paraId="0C2B1C5D" w14:textId="77777777" w:rsidR="00541E33" w:rsidRDefault="007C609A">
            <w:pPr>
              <w:pStyle w:val="TableParagraph"/>
              <w:spacing w:before="24"/>
              <w:rPr>
                <w:sz w:val="14"/>
              </w:rPr>
            </w:pPr>
            <w:r>
              <w:rPr>
                <w:sz w:val="14"/>
              </w:rPr>
              <w:t>1. Agriculture</w:t>
            </w:r>
          </w:p>
        </w:tc>
        <w:tc>
          <w:tcPr>
            <w:tcW w:w="2435" w:type="dxa"/>
          </w:tcPr>
          <w:p w14:paraId="6CEBDACC" w14:textId="77777777" w:rsidR="00541E33" w:rsidRDefault="007C609A">
            <w:pPr>
              <w:pStyle w:val="TableParagraph"/>
              <w:spacing w:before="15"/>
              <w:ind w:right="643"/>
              <w:jc w:val="right"/>
              <w:rPr>
                <w:sz w:val="16"/>
              </w:rPr>
            </w:pPr>
            <w:r>
              <w:rPr>
                <w:sz w:val="16"/>
              </w:rPr>
              <w:t>27,118.4</w:t>
            </w:r>
          </w:p>
        </w:tc>
        <w:tc>
          <w:tcPr>
            <w:tcW w:w="1548" w:type="dxa"/>
          </w:tcPr>
          <w:p w14:paraId="2F35BB19" w14:textId="77777777" w:rsidR="00541E33" w:rsidRDefault="007C609A">
            <w:pPr>
              <w:pStyle w:val="TableParagraph"/>
              <w:spacing w:before="15"/>
              <w:ind w:right="473"/>
              <w:jc w:val="right"/>
              <w:rPr>
                <w:sz w:val="16"/>
              </w:rPr>
            </w:pPr>
            <w:r>
              <w:rPr>
                <w:w w:val="90"/>
                <w:sz w:val="16"/>
              </w:rPr>
              <w:t>60</w:t>
            </w:r>
          </w:p>
        </w:tc>
        <w:tc>
          <w:tcPr>
            <w:tcW w:w="1583" w:type="dxa"/>
          </w:tcPr>
          <w:p w14:paraId="3B5772A4" w14:textId="77777777" w:rsidR="00541E33" w:rsidRDefault="007C609A">
            <w:pPr>
              <w:pStyle w:val="TableParagraph"/>
              <w:spacing w:before="15"/>
              <w:ind w:right="337"/>
              <w:jc w:val="right"/>
              <w:rPr>
                <w:sz w:val="16"/>
              </w:rPr>
            </w:pPr>
            <w:r>
              <w:rPr>
                <w:w w:val="95"/>
                <w:sz w:val="16"/>
              </w:rPr>
              <w:t>4,538.8</w:t>
            </w:r>
          </w:p>
        </w:tc>
        <w:tc>
          <w:tcPr>
            <w:tcW w:w="1483" w:type="dxa"/>
          </w:tcPr>
          <w:p w14:paraId="24D5DF23" w14:textId="77777777" w:rsidR="00541E33" w:rsidRDefault="007C609A">
            <w:pPr>
              <w:pStyle w:val="TableParagraph"/>
              <w:spacing w:before="15"/>
              <w:ind w:right="101"/>
              <w:jc w:val="right"/>
              <w:rPr>
                <w:sz w:val="16"/>
              </w:rPr>
            </w:pPr>
            <w:r>
              <w:rPr>
                <w:w w:val="95"/>
                <w:sz w:val="16"/>
              </w:rPr>
              <w:t>8,566.0</w:t>
            </w:r>
          </w:p>
        </w:tc>
      </w:tr>
      <w:tr w:rsidR="00541E33" w14:paraId="68C37143" w14:textId="77777777">
        <w:trPr>
          <w:trHeight w:val="235"/>
        </w:trPr>
        <w:tc>
          <w:tcPr>
            <w:tcW w:w="3021" w:type="dxa"/>
          </w:tcPr>
          <w:p w14:paraId="4FEE49A0" w14:textId="77777777" w:rsidR="00541E33" w:rsidRDefault="007C609A">
            <w:pPr>
              <w:pStyle w:val="TableParagraph"/>
              <w:spacing w:before="31"/>
              <w:rPr>
                <w:sz w:val="14"/>
              </w:rPr>
            </w:pPr>
            <w:r>
              <w:rPr>
                <w:sz w:val="14"/>
              </w:rPr>
              <w:t>2. Agri. Serv., Forestry, &amp; Fish</w:t>
            </w:r>
          </w:p>
        </w:tc>
        <w:tc>
          <w:tcPr>
            <w:tcW w:w="2435" w:type="dxa"/>
          </w:tcPr>
          <w:p w14:paraId="038B4D94" w14:textId="77777777" w:rsidR="00541E33" w:rsidRDefault="007C609A">
            <w:pPr>
              <w:pStyle w:val="TableParagraph"/>
              <w:spacing w:before="22"/>
              <w:ind w:right="643"/>
              <w:jc w:val="right"/>
              <w:rPr>
                <w:sz w:val="16"/>
              </w:rPr>
            </w:pPr>
            <w:r>
              <w:rPr>
                <w:sz w:val="16"/>
              </w:rPr>
              <w:t>2,327.0</w:t>
            </w:r>
          </w:p>
        </w:tc>
        <w:tc>
          <w:tcPr>
            <w:tcW w:w="1548" w:type="dxa"/>
          </w:tcPr>
          <w:p w14:paraId="122BE110" w14:textId="77777777" w:rsidR="00541E33" w:rsidRDefault="007C609A">
            <w:pPr>
              <w:pStyle w:val="TableParagraph"/>
              <w:spacing w:before="22"/>
              <w:ind w:right="473"/>
              <w:jc w:val="right"/>
              <w:rPr>
                <w:sz w:val="16"/>
              </w:rPr>
            </w:pPr>
            <w:r>
              <w:rPr>
                <w:w w:val="90"/>
                <w:sz w:val="16"/>
              </w:rPr>
              <w:t>29</w:t>
            </w:r>
          </w:p>
        </w:tc>
        <w:tc>
          <w:tcPr>
            <w:tcW w:w="1583" w:type="dxa"/>
          </w:tcPr>
          <w:p w14:paraId="3865E26D" w14:textId="77777777" w:rsidR="00541E33" w:rsidRDefault="007C609A">
            <w:pPr>
              <w:pStyle w:val="TableParagraph"/>
              <w:spacing w:before="22"/>
              <w:ind w:right="337"/>
              <w:jc w:val="right"/>
              <w:rPr>
                <w:sz w:val="16"/>
              </w:rPr>
            </w:pPr>
            <w:r>
              <w:rPr>
                <w:w w:val="95"/>
                <w:sz w:val="16"/>
              </w:rPr>
              <w:t>112.4</w:t>
            </w:r>
          </w:p>
        </w:tc>
        <w:tc>
          <w:tcPr>
            <w:tcW w:w="1483" w:type="dxa"/>
          </w:tcPr>
          <w:p w14:paraId="37AC519B" w14:textId="77777777" w:rsidR="00541E33" w:rsidRDefault="007C609A">
            <w:pPr>
              <w:pStyle w:val="TableParagraph"/>
              <w:spacing w:before="22"/>
              <w:ind w:right="101"/>
              <w:jc w:val="right"/>
              <w:rPr>
                <w:sz w:val="16"/>
              </w:rPr>
            </w:pPr>
            <w:r>
              <w:rPr>
                <w:w w:val="95"/>
                <w:sz w:val="16"/>
              </w:rPr>
              <w:t>693.1</w:t>
            </w:r>
          </w:p>
        </w:tc>
      </w:tr>
      <w:tr w:rsidR="00541E33" w14:paraId="33686436" w14:textId="77777777">
        <w:trPr>
          <w:trHeight w:val="235"/>
        </w:trPr>
        <w:tc>
          <w:tcPr>
            <w:tcW w:w="3021" w:type="dxa"/>
          </w:tcPr>
          <w:p w14:paraId="2CDCFBE5" w14:textId="77777777" w:rsidR="00541E33" w:rsidRDefault="007C609A">
            <w:pPr>
              <w:pStyle w:val="TableParagraph"/>
              <w:spacing w:before="31"/>
              <w:rPr>
                <w:sz w:val="14"/>
              </w:rPr>
            </w:pPr>
            <w:r>
              <w:rPr>
                <w:sz w:val="14"/>
              </w:rPr>
              <w:t>3. Mining</w:t>
            </w:r>
          </w:p>
        </w:tc>
        <w:tc>
          <w:tcPr>
            <w:tcW w:w="2435" w:type="dxa"/>
          </w:tcPr>
          <w:p w14:paraId="34B850E4" w14:textId="77777777" w:rsidR="00541E33" w:rsidRDefault="007C609A">
            <w:pPr>
              <w:pStyle w:val="TableParagraph"/>
              <w:spacing w:before="22"/>
              <w:ind w:right="643"/>
              <w:jc w:val="right"/>
              <w:rPr>
                <w:sz w:val="16"/>
              </w:rPr>
            </w:pPr>
            <w:r>
              <w:rPr>
                <w:sz w:val="16"/>
              </w:rPr>
              <w:t>14,769.2</w:t>
            </w:r>
          </w:p>
        </w:tc>
        <w:tc>
          <w:tcPr>
            <w:tcW w:w="1548" w:type="dxa"/>
          </w:tcPr>
          <w:p w14:paraId="1E04065C" w14:textId="77777777" w:rsidR="00541E33" w:rsidRDefault="007C609A">
            <w:pPr>
              <w:pStyle w:val="TableParagraph"/>
              <w:spacing w:before="22"/>
              <w:ind w:right="473"/>
              <w:jc w:val="right"/>
              <w:rPr>
                <w:sz w:val="16"/>
              </w:rPr>
            </w:pPr>
            <w:r>
              <w:rPr>
                <w:w w:val="90"/>
                <w:sz w:val="16"/>
              </w:rPr>
              <w:t>31</w:t>
            </w:r>
          </w:p>
        </w:tc>
        <w:tc>
          <w:tcPr>
            <w:tcW w:w="1583" w:type="dxa"/>
          </w:tcPr>
          <w:p w14:paraId="1B74AE7F" w14:textId="77777777" w:rsidR="00541E33" w:rsidRDefault="007C609A">
            <w:pPr>
              <w:pStyle w:val="TableParagraph"/>
              <w:spacing w:before="22"/>
              <w:ind w:right="337"/>
              <w:jc w:val="right"/>
              <w:rPr>
                <w:sz w:val="16"/>
              </w:rPr>
            </w:pPr>
            <w:r>
              <w:rPr>
                <w:w w:val="95"/>
                <w:sz w:val="16"/>
              </w:rPr>
              <w:t>856.6</w:t>
            </w:r>
          </w:p>
        </w:tc>
        <w:tc>
          <w:tcPr>
            <w:tcW w:w="1483" w:type="dxa"/>
          </w:tcPr>
          <w:p w14:paraId="66570504" w14:textId="77777777" w:rsidR="00541E33" w:rsidRDefault="007C609A">
            <w:pPr>
              <w:pStyle w:val="TableParagraph"/>
              <w:spacing w:before="22"/>
              <w:ind w:right="101"/>
              <w:jc w:val="right"/>
              <w:rPr>
                <w:sz w:val="16"/>
              </w:rPr>
            </w:pPr>
            <w:r>
              <w:rPr>
                <w:w w:val="95"/>
                <w:sz w:val="16"/>
              </w:rPr>
              <w:t>4,255.5</w:t>
            </w:r>
          </w:p>
        </w:tc>
      </w:tr>
      <w:tr w:rsidR="00541E33" w14:paraId="77FD655E" w14:textId="77777777">
        <w:trPr>
          <w:trHeight w:val="235"/>
        </w:trPr>
        <w:tc>
          <w:tcPr>
            <w:tcW w:w="3021" w:type="dxa"/>
          </w:tcPr>
          <w:p w14:paraId="46D94BD3" w14:textId="77777777" w:rsidR="00541E33" w:rsidRDefault="007C609A">
            <w:pPr>
              <w:pStyle w:val="TableParagraph"/>
              <w:spacing w:before="31"/>
              <w:rPr>
                <w:sz w:val="14"/>
              </w:rPr>
            </w:pPr>
            <w:r>
              <w:rPr>
                <w:sz w:val="14"/>
              </w:rPr>
              <w:t>4. Construction</w:t>
            </w:r>
          </w:p>
        </w:tc>
        <w:tc>
          <w:tcPr>
            <w:tcW w:w="2435" w:type="dxa"/>
          </w:tcPr>
          <w:p w14:paraId="193EC030" w14:textId="77777777" w:rsidR="00541E33" w:rsidRDefault="007C609A">
            <w:pPr>
              <w:pStyle w:val="TableParagraph"/>
              <w:spacing w:before="22"/>
              <w:ind w:right="643"/>
              <w:jc w:val="right"/>
              <w:rPr>
                <w:sz w:val="16"/>
              </w:rPr>
            </w:pPr>
            <w:r>
              <w:rPr>
                <w:sz w:val="16"/>
              </w:rPr>
              <w:t>28,511.2</w:t>
            </w:r>
          </w:p>
        </w:tc>
        <w:tc>
          <w:tcPr>
            <w:tcW w:w="1548" w:type="dxa"/>
          </w:tcPr>
          <w:p w14:paraId="175F9F72" w14:textId="77777777" w:rsidR="00541E33" w:rsidRDefault="007C609A">
            <w:pPr>
              <w:pStyle w:val="TableParagraph"/>
              <w:spacing w:before="22"/>
              <w:ind w:right="472"/>
              <w:jc w:val="right"/>
              <w:rPr>
                <w:sz w:val="16"/>
              </w:rPr>
            </w:pPr>
            <w:r>
              <w:rPr>
                <w:w w:val="95"/>
                <w:sz w:val="16"/>
              </w:rPr>
              <w:t>164</w:t>
            </w:r>
          </w:p>
        </w:tc>
        <w:tc>
          <w:tcPr>
            <w:tcW w:w="1583" w:type="dxa"/>
          </w:tcPr>
          <w:p w14:paraId="4A74A01F" w14:textId="77777777" w:rsidR="00541E33" w:rsidRDefault="007C609A">
            <w:pPr>
              <w:pStyle w:val="TableParagraph"/>
              <w:spacing w:before="22"/>
              <w:ind w:right="338"/>
              <w:jc w:val="right"/>
              <w:rPr>
                <w:sz w:val="16"/>
              </w:rPr>
            </w:pPr>
            <w:r>
              <w:rPr>
                <w:w w:val="95"/>
                <w:sz w:val="16"/>
              </w:rPr>
              <w:t>16,149.1</w:t>
            </w:r>
          </w:p>
        </w:tc>
        <w:tc>
          <w:tcPr>
            <w:tcW w:w="1483" w:type="dxa"/>
          </w:tcPr>
          <w:p w14:paraId="772F9894" w14:textId="77777777" w:rsidR="00541E33" w:rsidRDefault="007C609A">
            <w:pPr>
              <w:pStyle w:val="TableParagraph"/>
              <w:spacing w:before="22"/>
              <w:ind w:right="101"/>
              <w:jc w:val="right"/>
              <w:rPr>
                <w:sz w:val="16"/>
              </w:rPr>
            </w:pPr>
            <w:r>
              <w:rPr>
                <w:w w:val="95"/>
                <w:sz w:val="16"/>
              </w:rPr>
              <w:t>18,095.8</w:t>
            </w:r>
          </w:p>
        </w:tc>
      </w:tr>
      <w:tr w:rsidR="00541E33" w14:paraId="56A49681" w14:textId="77777777">
        <w:trPr>
          <w:trHeight w:val="235"/>
        </w:trPr>
        <w:tc>
          <w:tcPr>
            <w:tcW w:w="3021" w:type="dxa"/>
          </w:tcPr>
          <w:p w14:paraId="4F26ADE0" w14:textId="77777777" w:rsidR="00541E33" w:rsidRDefault="007C609A">
            <w:pPr>
              <w:pStyle w:val="TableParagraph"/>
              <w:spacing w:before="31"/>
              <w:rPr>
                <w:sz w:val="14"/>
              </w:rPr>
            </w:pPr>
            <w:r>
              <w:rPr>
                <w:sz w:val="14"/>
              </w:rPr>
              <w:t>5. Manufacturing</w:t>
            </w:r>
          </w:p>
        </w:tc>
        <w:tc>
          <w:tcPr>
            <w:tcW w:w="2435" w:type="dxa"/>
          </w:tcPr>
          <w:p w14:paraId="19E9456A" w14:textId="77777777" w:rsidR="00541E33" w:rsidRDefault="007C609A">
            <w:pPr>
              <w:pStyle w:val="TableParagraph"/>
              <w:spacing w:before="22"/>
              <w:ind w:right="640"/>
              <w:jc w:val="right"/>
              <w:rPr>
                <w:sz w:val="16"/>
              </w:rPr>
            </w:pPr>
            <w:r>
              <w:rPr>
                <w:sz w:val="16"/>
              </w:rPr>
              <w:t>304,345.1</w:t>
            </w:r>
          </w:p>
        </w:tc>
        <w:tc>
          <w:tcPr>
            <w:tcW w:w="1548" w:type="dxa"/>
          </w:tcPr>
          <w:p w14:paraId="2518C196" w14:textId="77777777" w:rsidR="00541E33" w:rsidRDefault="007C609A">
            <w:pPr>
              <w:pStyle w:val="TableParagraph"/>
              <w:spacing w:before="22"/>
              <w:ind w:right="470"/>
              <w:jc w:val="right"/>
              <w:rPr>
                <w:sz w:val="16"/>
              </w:rPr>
            </w:pPr>
            <w:r>
              <w:rPr>
                <w:sz w:val="16"/>
              </w:rPr>
              <w:t>1,563</w:t>
            </w:r>
          </w:p>
        </w:tc>
        <w:tc>
          <w:tcPr>
            <w:tcW w:w="1583" w:type="dxa"/>
          </w:tcPr>
          <w:p w14:paraId="41C7554F" w14:textId="77777777" w:rsidR="00541E33" w:rsidRDefault="007C609A">
            <w:pPr>
              <w:pStyle w:val="TableParagraph"/>
              <w:spacing w:before="22"/>
              <w:ind w:right="338"/>
              <w:jc w:val="right"/>
              <w:rPr>
                <w:sz w:val="16"/>
              </w:rPr>
            </w:pPr>
            <w:r>
              <w:rPr>
                <w:w w:val="95"/>
                <w:sz w:val="16"/>
              </w:rPr>
              <w:t>60,576.3</w:t>
            </w:r>
          </w:p>
        </w:tc>
        <w:tc>
          <w:tcPr>
            <w:tcW w:w="1483" w:type="dxa"/>
          </w:tcPr>
          <w:p w14:paraId="17208BEC" w14:textId="77777777" w:rsidR="00541E33" w:rsidRDefault="007C609A">
            <w:pPr>
              <w:pStyle w:val="TableParagraph"/>
              <w:spacing w:before="22"/>
              <w:ind w:right="101"/>
              <w:jc w:val="right"/>
              <w:rPr>
                <w:sz w:val="16"/>
              </w:rPr>
            </w:pPr>
            <w:r>
              <w:rPr>
                <w:w w:val="95"/>
                <w:sz w:val="16"/>
              </w:rPr>
              <w:t>116,600.0</w:t>
            </w:r>
          </w:p>
        </w:tc>
      </w:tr>
      <w:tr w:rsidR="00541E33" w14:paraId="6C5F0700" w14:textId="77777777">
        <w:trPr>
          <w:trHeight w:val="235"/>
        </w:trPr>
        <w:tc>
          <w:tcPr>
            <w:tcW w:w="3021" w:type="dxa"/>
          </w:tcPr>
          <w:p w14:paraId="032EAE6E" w14:textId="77777777" w:rsidR="00541E33" w:rsidRDefault="007C609A">
            <w:pPr>
              <w:pStyle w:val="TableParagraph"/>
              <w:spacing w:before="31"/>
              <w:rPr>
                <w:sz w:val="14"/>
              </w:rPr>
            </w:pPr>
            <w:r>
              <w:rPr>
                <w:sz w:val="14"/>
              </w:rPr>
              <w:t>6. Transport. &amp; Public Utilities</w:t>
            </w:r>
          </w:p>
        </w:tc>
        <w:tc>
          <w:tcPr>
            <w:tcW w:w="2435" w:type="dxa"/>
          </w:tcPr>
          <w:p w14:paraId="30E66417" w14:textId="77777777" w:rsidR="00541E33" w:rsidRDefault="007C609A">
            <w:pPr>
              <w:pStyle w:val="TableParagraph"/>
              <w:spacing w:before="22"/>
              <w:ind w:right="643"/>
              <w:jc w:val="right"/>
              <w:rPr>
                <w:sz w:val="16"/>
              </w:rPr>
            </w:pPr>
            <w:r>
              <w:rPr>
                <w:sz w:val="16"/>
              </w:rPr>
              <w:t>91,784.7</w:t>
            </w:r>
          </w:p>
        </w:tc>
        <w:tc>
          <w:tcPr>
            <w:tcW w:w="1548" w:type="dxa"/>
          </w:tcPr>
          <w:p w14:paraId="119A8DB1" w14:textId="77777777" w:rsidR="00541E33" w:rsidRDefault="007C609A">
            <w:pPr>
              <w:pStyle w:val="TableParagraph"/>
              <w:spacing w:before="22"/>
              <w:ind w:right="472"/>
              <w:jc w:val="right"/>
              <w:rPr>
                <w:sz w:val="16"/>
              </w:rPr>
            </w:pPr>
            <w:r>
              <w:rPr>
                <w:w w:val="95"/>
                <w:sz w:val="16"/>
              </w:rPr>
              <w:t>680</w:t>
            </w:r>
          </w:p>
        </w:tc>
        <w:tc>
          <w:tcPr>
            <w:tcW w:w="1583" w:type="dxa"/>
          </w:tcPr>
          <w:p w14:paraId="713A86C8" w14:textId="77777777" w:rsidR="00541E33" w:rsidRDefault="007C609A">
            <w:pPr>
              <w:pStyle w:val="TableParagraph"/>
              <w:spacing w:before="22"/>
              <w:ind w:right="338"/>
              <w:jc w:val="right"/>
              <w:rPr>
                <w:sz w:val="16"/>
              </w:rPr>
            </w:pPr>
            <w:r>
              <w:rPr>
                <w:w w:val="95"/>
                <w:sz w:val="16"/>
              </w:rPr>
              <w:t>24,883.2</w:t>
            </w:r>
          </w:p>
        </w:tc>
        <w:tc>
          <w:tcPr>
            <w:tcW w:w="1483" w:type="dxa"/>
          </w:tcPr>
          <w:p w14:paraId="6D518B6F" w14:textId="77777777" w:rsidR="00541E33" w:rsidRDefault="007C609A">
            <w:pPr>
              <w:pStyle w:val="TableParagraph"/>
              <w:spacing w:before="22"/>
              <w:ind w:right="101"/>
              <w:jc w:val="right"/>
              <w:rPr>
                <w:sz w:val="16"/>
              </w:rPr>
            </w:pPr>
            <w:r>
              <w:rPr>
                <w:w w:val="95"/>
                <w:sz w:val="16"/>
              </w:rPr>
              <w:t>42,543.8</w:t>
            </w:r>
          </w:p>
        </w:tc>
      </w:tr>
      <w:tr w:rsidR="00541E33" w14:paraId="27D36207" w14:textId="77777777">
        <w:trPr>
          <w:trHeight w:val="235"/>
        </w:trPr>
        <w:tc>
          <w:tcPr>
            <w:tcW w:w="3021" w:type="dxa"/>
          </w:tcPr>
          <w:p w14:paraId="149C7793" w14:textId="77777777" w:rsidR="00541E33" w:rsidRDefault="007C609A">
            <w:pPr>
              <w:pStyle w:val="TableParagraph"/>
              <w:spacing w:before="31"/>
              <w:rPr>
                <w:sz w:val="14"/>
              </w:rPr>
            </w:pPr>
            <w:r>
              <w:rPr>
                <w:sz w:val="14"/>
              </w:rPr>
              <w:t>7. Wholesale</w:t>
            </w:r>
          </w:p>
        </w:tc>
        <w:tc>
          <w:tcPr>
            <w:tcW w:w="2435" w:type="dxa"/>
          </w:tcPr>
          <w:p w14:paraId="51A3FD85" w14:textId="77777777" w:rsidR="00541E33" w:rsidRDefault="007C609A">
            <w:pPr>
              <w:pStyle w:val="TableParagraph"/>
              <w:spacing w:before="22"/>
              <w:ind w:right="643"/>
              <w:jc w:val="right"/>
              <w:rPr>
                <w:sz w:val="16"/>
              </w:rPr>
            </w:pPr>
            <w:r>
              <w:rPr>
                <w:sz w:val="16"/>
              </w:rPr>
              <w:t>67,441.8</w:t>
            </w:r>
          </w:p>
        </w:tc>
        <w:tc>
          <w:tcPr>
            <w:tcW w:w="1548" w:type="dxa"/>
          </w:tcPr>
          <w:p w14:paraId="1B41BD39" w14:textId="77777777" w:rsidR="00541E33" w:rsidRDefault="007C609A">
            <w:pPr>
              <w:pStyle w:val="TableParagraph"/>
              <w:spacing w:before="22"/>
              <w:ind w:right="472"/>
              <w:jc w:val="right"/>
              <w:rPr>
                <w:sz w:val="16"/>
              </w:rPr>
            </w:pPr>
            <w:r>
              <w:rPr>
                <w:w w:val="95"/>
                <w:sz w:val="16"/>
              </w:rPr>
              <w:t>491</w:t>
            </w:r>
          </w:p>
        </w:tc>
        <w:tc>
          <w:tcPr>
            <w:tcW w:w="1583" w:type="dxa"/>
          </w:tcPr>
          <w:p w14:paraId="4404E862" w14:textId="77777777" w:rsidR="00541E33" w:rsidRDefault="007C609A">
            <w:pPr>
              <w:pStyle w:val="TableParagraph"/>
              <w:spacing w:before="22"/>
              <w:ind w:right="338"/>
              <w:jc w:val="right"/>
              <w:rPr>
                <w:sz w:val="16"/>
              </w:rPr>
            </w:pPr>
            <w:r>
              <w:rPr>
                <w:w w:val="95"/>
                <w:sz w:val="16"/>
              </w:rPr>
              <w:t>27,425.3</w:t>
            </w:r>
          </w:p>
        </w:tc>
        <w:tc>
          <w:tcPr>
            <w:tcW w:w="1483" w:type="dxa"/>
          </w:tcPr>
          <w:p w14:paraId="0B53C5AE" w14:textId="77777777" w:rsidR="00541E33" w:rsidRDefault="007C609A">
            <w:pPr>
              <w:pStyle w:val="TableParagraph"/>
              <w:spacing w:before="22"/>
              <w:ind w:right="101"/>
              <w:jc w:val="right"/>
              <w:rPr>
                <w:sz w:val="16"/>
              </w:rPr>
            </w:pPr>
            <w:r>
              <w:rPr>
                <w:w w:val="95"/>
                <w:sz w:val="16"/>
              </w:rPr>
              <w:t>27,235.8</w:t>
            </w:r>
          </w:p>
        </w:tc>
      </w:tr>
      <w:tr w:rsidR="00541E33" w14:paraId="5FE7E7D7" w14:textId="77777777">
        <w:trPr>
          <w:trHeight w:val="235"/>
        </w:trPr>
        <w:tc>
          <w:tcPr>
            <w:tcW w:w="3021" w:type="dxa"/>
          </w:tcPr>
          <w:p w14:paraId="73647AC2" w14:textId="77777777" w:rsidR="00541E33" w:rsidRDefault="007C609A">
            <w:pPr>
              <w:pStyle w:val="TableParagraph"/>
              <w:spacing w:before="31"/>
              <w:rPr>
                <w:sz w:val="14"/>
              </w:rPr>
            </w:pPr>
            <w:r>
              <w:rPr>
                <w:sz w:val="14"/>
              </w:rPr>
              <w:t>8. Retail Trade</w:t>
            </w:r>
          </w:p>
        </w:tc>
        <w:tc>
          <w:tcPr>
            <w:tcW w:w="2435" w:type="dxa"/>
          </w:tcPr>
          <w:p w14:paraId="70C66AF8" w14:textId="77777777" w:rsidR="00541E33" w:rsidRDefault="007C609A">
            <w:pPr>
              <w:pStyle w:val="TableParagraph"/>
              <w:spacing w:before="22"/>
              <w:ind w:right="640"/>
              <w:jc w:val="right"/>
              <w:rPr>
                <w:sz w:val="16"/>
              </w:rPr>
            </w:pPr>
            <w:r>
              <w:rPr>
                <w:sz w:val="16"/>
              </w:rPr>
              <w:t>437,747.5</w:t>
            </w:r>
          </w:p>
        </w:tc>
        <w:tc>
          <w:tcPr>
            <w:tcW w:w="1548" w:type="dxa"/>
          </w:tcPr>
          <w:p w14:paraId="0702AE19" w14:textId="77777777" w:rsidR="00541E33" w:rsidRDefault="007C609A">
            <w:pPr>
              <w:pStyle w:val="TableParagraph"/>
              <w:spacing w:before="22"/>
              <w:ind w:right="470"/>
              <w:jc w:val="right"/>
              <w:rPr>
                <w:sz w:val="16"/>
              </w:rPr>
            </w:pPr>
            <w:r>
              <w:rPr>
                <w:sz w:val="16"/>
              </w:rPr>
              <w:t>9,032</w:t>
            </w:r>
          </w:p>
        </w:tc>
        <w:tc>
          <w:tcPr>
            <w:tcW w:w="1583" w:type="dxa"/>
          </w:tcPr>
          <w:p w14:paraId="0CDDAE41" w14:textId="77777777" w:rsidR="00541E33" w:rsidRDefault="007C609A">
            <w:pPr>
              <w:pStyle w:val="TableParagraph"/>
              <w:spacing w:before="22"/>
              <w:ind w:right="337"/>
              <w:jc w:val="right"/>
              <w:rPr>
                <w:sz w:val="16"/>
              </w:rPr>
            </w:pPr>
            <w:r>
              <w:rPr>
                <w:w w:val="95"/>
                <w:sz w:val="16"/>
              </w:rPr>
              <w:t>153,124.0</w:t>
            </w:r>
          </w:p>
        </w:tc>
        <w:tc>
          <w:tcPr>
            <w:tcW w:w="1483" w:type="dxa"/>
          </w:tcPr>
          <w:p w14:paraId="2F72BDCB" w14:textId="77777777" w:rsidR="00541E33" w:rsidRDefault="007C609A">
            <w:pPr>
              <w:pStyle w:val="TableParagraph"/>
              <w:spacing w:before="22"/>
              <w:ind w:right="101"/>
              <w:jc w:val="right"/>
              <w:rPr>
                <w:sz w:val="16"/>
              </w:rPr>
            </w:pPr>
            <w:r>
              <w:rPr>
                <w:w w:val="95"/>
                <w:sz w:val="16"/>
              </w:rPr>
              <w:t>214,528.8</w:t>
            </w:r>
          </w:p>
        </w:tc>
      </w:tr>
      <w:tr w:rsidR="00541E33" w14:paraId="31F886DD" w14:textId="77777777">
        <w:trPr>
          <w:trHeight w:val="234"/>
        </w:trPr>
        <w:tc>
          <w:tcPr>
            <w:tcW w:w="3021" w:type="dxa"/>
          </w:tcPr>
          <w:p w14:paraId="5EB60DCD" w14:textId="77777777" w:rsidR="00541E33" w:rsidRDefault="007C609A">
            <w:pPr>
              <w:pStyle w:val="TableParagraph"/>
              <w:spacing w:before="31"/>
              <w:rPr>
                <w:sz w:val="14"/>
              </w:rPr>
            </w:pPr>
            <w:r>
              <w:rPr>
                <w:sz w:val="14"/>
              </w:rPr>
              <w:t>9. Finance, Ins., &amp; Real Estate</w:t>
            </w:r>
          </w:p>
        </w:tc>
        <w:tc>
          <w:tcPr>
            <w:tcW w:w="2435" w:type="dxa"/>
          </w:tcPr>
          <w:p w14:paraId="093C647E" w14:textId="77777777" w:rsidR="00541E33" w:rsidRDefault="007C609A">
            <w:pPr>
              <w:pStyle w:val="TableParagraph"/>
              <w:spacing w:before="22"/>
              <w:ind w:right="640"/>
              <w:jc w:val="right"/>
              <w:rPr>
                <w:sz w:val="16"/>
              </w:rPr>
            </w:pPr>
            <w:r>
              <w:rPr>
                <w:sz w:val="16"/>
              </w:rPr>
              <w:t>126,936.8</w:t>
            </w:r>
          </w:p>
        </w:tc>
        <w:tc>
          <w:tcPr>
            <w:tcW w:w="1548" w:type="dxa"/>
          </w:tcPr>
          <w:p w14:paraId="6CE7E247" w14:textId="77777777" w:rsidR="00541E33" w:rsidRDefault="007C609A">
            <w:pPr>
              <w:pStyle w:val="TableParagraph"/>
              <w:spacing w:before="22"/>
              <w:ind w:right="472"/>
              <w:jc w:val="right"/>
              <w:rPr>
                <w:sz w:val="16"/>
              </w:rPr>
            </w:pPr>
            <w:r>
              <w:rPr>
                <w:w w:val="95"/>
                <w:sz w:val="16"/>
              </w:rPr>
              <w:t>591</w:t>
            </w:r>
          </w:p>
        </w:tc>
        <w:tc>
          <w:tcPr>
            <w:tcW w:w="1583" w:type="dxa"/>
          </w:tcPr>
          <w:p w14:paraId="16E0B9F4" w14:textId="77777777" w:rsidR="00541E33" w:rsidRDefault="007C609A">
            <w:pPr>
              <w:pStyle w:val="TableParagraph"/>
              <w:spacing w:before="22"/>
              <w:ind w:right="338"/>
              <w:jc w:val="right"/>
              <w:rPr>
                <w:sz w:val="16"/>
              </w:rPr>
            </w:pPr>
            <w:r>
              <w:rPr>
                <w:w w:val="95"/>
                <w:sz w:val="16"/>
              </w:rPr>
              <w:t>33,870.0</w:t>
            </w:r>
          </w:p>
        </w:tc>
        <w:tc>
          <w:tcPr>
            <w:tcW w:w="1483" w:type="dxa"/>
          </w:tcPr>
          <w:p w14:paraId="464A785E" w14:textId="77777777" w:rsidR="00541E33" w:rsidRDefault="007C609A">
            <w:pPr>
              <w:pStyle w:val="TableParagraph"/>
              <w:spacing w:before="22"/>
              <w:ind w:right="101"/>
              <w:jc w:val="right"/>
              <w:rPr>
                <w:sz w:val="16"/>
              </w:rPr>
            </w:pPr>
            <w:r>
              <w:rPr>
                <w:w w:val="95"/>
                <w:sz w:val="16"/>
              </w:rPr>
              <w:t>73,302.2</w:t>
            </w:r>
          </w:p>
        </w:tc>
      </w:tr>
      <w:tr w:rsidR="00541E33" w14:paraId="76160786" w14:textId="77777777">
        <w:trPr>
          <w:trHeight w:val="233"/>
        </w:trPr>
        <w:tc>
          <w:tcPr>
            <w:tcW w:w="3021" w:type="dxa"/>
          </w:tcPr>
          <w:p w14:paraId="265AA886" w14:textId="77777777" w:rsidR="00541E33" w:rsidRDefault="007C609A">
            <w:pPr>
              <w:pStyle w:val="TableParagraph"/>
              <w:spacing w:before="30"/>
              <w:rPr>
                <w:sz w:val="14"/>
              </w:rPr>
            </w:pPr>
            <w:r>
              <w:rPr>
                <w:sz w:val="14"/>
              </w:rPr>
              <w:t>10. Services</w:t>
            </w:r>
          </w:p>
        </w:tc>
        <w:tc>
          <w:tcPr>
            <w:tcW w:w="2435" w:type="dxa"/>
          </w:tcPr>
          <w:p w14:paraId="7EFFE728" w14:textId="77777777" w:rsidR="00541E33" w:rsidRDefault="007C609A">
            <w:pPr>
              <w:pStyle w:val="TableParagraph"/>
              <w:spacing w:before="21"/>
              <w:ind w:right="640"/>
              <w:jc w:val="right"/>
              <w:rPr>
                <w:sz w:val="16"/>
              </w:rPr>
            </w:pPr>
            <w:r>
              <w:rPr>
                <w:sz w:val="16"/>
              </w:rPr>
              <w:t>389,854.1</w:t>
            </w:r>
          </w:p>
        </w:tc>
        <w:tc>
          <w:tcPr>
            <w:tcW w:w="1548" w:type="dxa"/>
          </w:tcPr>
          <w:p w14:paraId="3A53D880" w14:textId="77777777" w:rsidR="00541E33" w:rsidRDefault="007C609A">
            <w:pPr>
              <w:pStyle w:val="TableParagraph"/>
              <w:spacing w:before="21"/>
              <w:ind w:right="470"/>
              <w:jc w:val="right"/>
              <w:rPr>
                <w:sz w:val="16"/>
              </w:rPr>
            </w:pPr>
            <w:r>
              <w:rPr>
                <w:sz w:val="16"/>
              </w:rPr>
              <w:t>4,687</w:t>
            </w:r>
          </w:p>
        </w:tc>
        <w:tc>
          <w:tcPr>
            <w:tcW w:w="1583" w:type="dxa"/>
          </w:tcPr>
          <w:p w14:paraId="3DA580CA" w14:textId="77777777" w:rsidR="00541E33" w:rsidRDefault="007C609A">
            <w:pPr>
              <w:pStyle w:val="TableParagraph"/>
              <w:spacing w:before="21"/>
              <w:ind w:right="337"/>
              <w:jc w:val="right"/>
              <w:rPr>
                <w:sz w:val="16"/>
              </w:rPr>
            </w:pPr>
            <w:r>
              <w:rPr>
                <w:w w:val="95"/>
                <w:sz w:val="16"/>
              </w:rPr>
              <w:t>126,253.2</w:t>
            </w:r>
          </w:p>
        </w:tc>
        <w:tc>
          <w:tcPr>
            <w:tcW w:w="1483" w:type="dxa"/>
          </w:tcPr>
          <w:p w14:paraId="114A9A81" w14:textId="77777777" w:rsidR="00541E33" w:rsidRDefault="007C609A">
            <w:pPr>
              <w:pStyle w:val="TableParagraph"/>
              <w:spacing w:before="21"/>
              <w:ind w:right="101"/>
              <w:jc w:val="right"/>
              <w:rPr>
                <w:sz w:val="16"/>
              </w:rPr>
            </w:pPr>
            <w:r>
              <w:rPr>
                <w:w w:val="95"/>
                <w:sz w:val="16"/>
              </w:rPr>
              <w:t>184,566.5</w:t>
            </w:r>
          </w:p>
        </w:tc>
      </w:tr>
      <w:tr w:rsidR="00541E33" w14:paraId="1E1AD48A" w14:textId="77777777">
        <w:trPr>
          <w:trHeight w:val="229"/>
        </w:trPr>
        <w:tc>
          <w:tcPr>
            <w:tcW w:w="3021" w:type="dxa"/>
          </w:tcPr>
          <w:p w14:paraId="462B9684" w14:textId="77777777" w:rsidR="00541E33" w:rsidRDefault="007C609A">
            <w:pPr>
              <w:pStyle w:val="TableParagraph"/>
              <w:spacing w:before="31"/>
              <w:rPr>
                <w:sz w:val="14"/>
              </w:rPr>
            </w:pPr>
            <w:r>
              <w:rPr>
                <w:sz w:val="14"/>
              </w:rPr>
              <w:t>11. Government</w:t>
            </w:r>
          </w:p>
        </w:tc>
        <w:tc>
          <w:tcPr>
            <w:tcW w:w="2435" w:type="dxa"/>
          </w:tcPr>
          <w:p w14:paraId="113A2318" w14:textId="77777777" w:rsidR="00541E33" w:rsidRDefault="007C609A">
            <w:pPr>
              <w:pStyle w:val="TableParagraph"/>
              <w:spacing w:before="22"/>
              <w:ind w:right="643"/>
              <w:jc w:val="right"/>
              <w:rPr>
                <w:sz w:val="16"/>
              </w:rPr>
            </w:pPr>
            <w:r>
              <w:rPr>
                <w:sz w:val="16"/>
              </w:rPr>
              <w:t>9,704.5</w:t>
            </w:r>
          </w:p>
        </w:tc>
        <w:tc>
          <w:tcPr>
            <w:tcW w:w="1548" w:type="dxa"/>
          </w:tcPr>
          <w:p w14:paraId="7E60FAB9" w14:textId="77777777" w:rsidR="00541E33" w:rsidRDefault="007C609A">
            <w:pPr>
              <w:pStyle w:val="TableParagraph"/>
              <w:spacing w:before="22"/>
              <w:ind w:right="473"/>
              <w:jc w:val="right"/>
              <w:rPr>
                <w:sz w:val="16"/>
              </w:rPr>
            </w:pPr>
            <w:r>
              <w:rPr>
                <w:w w:val="90"/>
                <w:sz w:val="16"/>
              </w:rPr>
              <w:t>49</w:t>
            </w:r>
          </w:p>
        </w:tc>
        <w:tc>
          <w:tcPr>
            <w:tcW w:w="1583" w:type="dxa"/>
          </w:tcPr>
          <w:p w14:paraId="697F9573" w14:textId="77777777" w:rsidR="00541E33" w:rsidRDefault="007C609A">
            <w:pPr>
              <w:pStyle w:val="TableParagraph"/>
              <w:spacing w:before="22"/>
              <w:ind w:right="337"/>
              <w:jc w:val="right"/>
              <w:rPr>
                <w:sz w:val="16"/>
              </w:rPr>
            </w:pPr>
            <w:r>
              <w:rPr>
                <w:w w:val="95"/>
                <w:sz w:val="16"/>
              </w:rPr>
              <w:t>2,935.3</w:t>
            </w:r>
          </w:p>
        </w:tc>
        <w:tc>
          <w:tcPr>
            <w:tcW w:w="1483" w:type="dxa"/>
          </w:tcPr>
          <w:p w14:paraId="5E953B8F" w14:textId="77777777" w:rsidR="00541E33" w:rsidRDefault="007C609A">
            <w:pPr>
              <w:pStyle w:val="TableParagraph"/>
              <w:spacing w:before="22"/>
              <w:ind w:right="101"/>
              <w:jc w:val="right"/>
              <w:rPr>
                <w:sz w:val="16"/>
              </w:rPr>
            </w:pPr>
            <w:r>
              <w:rPr>
                <w:w w:val="95"/>
                <w:sz w:val="16"/>
              </w:rPr>
              <w:t>4,571.6</w:t>
            </w:r>
          </w:p>
        </w:tc>
      </w:tr>
      <w:tr w:rsidR="00541E33" w14:paraId="1F12FF4B" w14:textId="77777777">
        <w:trPr>
          <w:trHeight w:val="238"/>
        </w:trPr>
        <w:tc>
          <w:tcPr>
            <w:tcW w:w="3021" w:type="dxa"/>
          </w:tcPr>
          <w:p w14:paraId="065861B7" w14:textId="77777777" w:rsidR="00541E33" w:rsidRDefault="007C609A">
            <w:pPr>
              <w:pStyle w:val="TableParagraph"/>
              <w:spacing w:before="35"/>
              <w:rPr>
                <w:b/>
                <w:sz w:val="14"/>
              </w:rPr>
            </w:pPr>
            <w:r>
              <w:rPr>
                <w:b/>
                <w:sz w:val="14"/>
              </w:rPr>
              <w:t>Total Effects (Private and Public)</w:t>
            </w:r>
          </w:p>
        </w:tc>
        <w:tc>
          <w:tcPr>
            <w:tcW w:w="2435" w:type="dxa"/>
          </w:tcPr>
          <w:p w14:paraId="07A96A13" w14:textId="77777777" w:rsidR="00541E33" w:rsidRDefault="007C609A">
            <w:pPr>
              <w:pStyle w:val="TableParagraph"/>
              <w:spacing w:before="16"/>
              <w:ind w:right="640"/>
              <w:jc w:val="right"/>
              <w:rPr>
                <w:sz w:val="16"/>
              </w:rPr>
            </w:pPr>
            <w:r>
              <w:rPr>
                <w:sz w:val="16"/>
              </w:rPr>
              <w:t>1,500,540.2</w:t>
            </w:r>
          </w:p>
        </w:tc>
        <w:tc>
          <w:tcPr>
            <w:tcW w:w="1548" w:type="dxa"/>
          </w:tcPr>
          <w:p w14:paraId="0956FE0C" w14:textId="77777777" w:rsidR="00541E33" w:rsidRDefault="007C609A">
            <w:pPr>
              <w:pStyle w:val="TableParagraph"/>
              <w:spacing w:before="16"/>
              <w:ind w:right="470"/>
              <w:jc w:val="right"/>
              <w:rPr>
                <w:sz w:val="16"/>
              </w:rPr>
            </w:pPr>
            <w:r>
              <w:rPr>
                <w:sz w:val="16"/>
              </w:rPr>
              <w:t>17,376</w:t>
            </w:r>
          </w:p>
        </w:tc>
        <w:tc>
          <w:tcPr>
            <w:tcW w:w="1583" w:type="dxa"/>
          </w:tcPr>
          <w:p w14:paraId="695CCD1A" w14:textId="77777777" w:rsidR="00541E33" w:rsidRDefault="007C609A">
            <w:pPr>
              <w:pStyle w:val="TableParagraph"/>
              <w:spacing w:before="16"/>
              <w:ind w:right="337"/>
              <w:jc w:val="right"/>
              <w:rPr>
                <w:sz w:val="16"/>
              </w:rPr>
            </w:pPr>
            <w:r>
              <w:rPr>
                <w:w w:val="95"/>
                <w:sz w:val="16"/>
              </w:rPr>
              <w:t>450,724.4</w:t>
            </w:r>
          </w:p>
        </w:tc>
        <w:tc>
          <w:tcPr>
            <w:tcW w:w="1483" w:type="dxa"/>
          </w:tcPr>
          <w:p w14:paraId="283547DF" w14:textId="77777777" w:rsidR="00541E33" w:rsidRDefault="007C609A">
            <w:pPr>
              <w:pStyle w:val="TableParagraph"/>
              <w:spacing w:before="16"/>
              <w:ind w:right="101"/>
              <w:jc w:val="right"/>
              <w:rPr>
                <w:sz w:val="16"/>
              </w:rPr>
            </w:pPr>
            <w:r>
              <w:rPr>
                <w:w w:val="95"/>
                <w:sz w:val="16"/>
              </w:rPr>
              <w:t>694,959.2</w:t>
            </w:r>
          </w:p>
        </w:tc>
      </w:tr>
      <w:tr w:rsidR="00541E33" w14:paraId="4189F780" w14:textId="77777777">
        <w:trPr>
          <w:trHeight w:val="246"/>
        </w:trPr>
        <w:tc>
          <w:tcPr>
            <w:tcW w:w="5456" w:type="dxa"/>
            <w:gridSpan w:val="2"/>
          </w:tcPr>
          <w:p w14:paraId="36D8AC73" w14:textId="77777777" w:rsidR="00541E33" w:rsidRDefault="007C609A">
            <w:pPr>
              <w:pStyle w:val="TableParagraph"/>
              <w:spacing w:before="30"/>
              <w:rPr>
                <w:b/>
                <w:sz w:val="17"/>
              </w:rPr>
            </w:pPr>
            <w:r>
              <w:rPr>
                <w:b/>
                <w:w w:val="105"/>
                <w:sz w:val="17"/>
              </w:rPr>
              <w:t>II. DISTRIBUTION OF EFFECTS/MULTIPLIER</w:t>
            </w:r>
          </w:p>
        </w:tc>
        <w:tc>
          <w:tcPr>
            <w:tcW w:w="1548" w:type="dxa"/>
          </w:tcPr>
          <w:p w14:paraId="315C8734" w14:textId="77777777" w:rsidR="00541E33" w:rsidRDefault="00541E33">
            <w:pPr>
              <w:pStyle w:val="TableParagraph"/>
              <w:rPr>
                <w:sz w:val="14"/>
              </w:rPr>
            </w:pPr>
          </w:p>
        </w:tc>
        <w:tc>
          <w:tcPr>
            <w:tcW w:w="1583" w:type="dxa"/>
          </w:tcPr>
          <w:p w14:paraId="45BB9E0C" w14:textId="77777777" w:rsidR="00541E33" w:rsidRDefault="00541E33">
            <w:pPr>
              <w:pStyle w:val="TableParagraph"/>
              <w:rPr>
                <w:sz w:val="14"/>
              </w:rPr>
            </w:pPr>
          </w:p>
        </w:tc>
        <w:tc>
          <w:tcPr>
            <w:tcW w:w="1483" w:type="dxa"/>
          </w:tcPr>
          <w:p w14:paraId="49AB0920" w14:textId="77777777" w:rsidR="00541E33" w:rsidRDefault="00541E33">
            <w:pPr>
              <w:pStyle w:val="TableParagraph"/>
              <w:rPr>
                <w:sz w:val="14"/>
              </w:rPr>
            </w:pPr>
          </w:p>
        </w:tc>
      </w:tr>
      <w:tr w:rsidR="00541E33" w14:paraId="6CBC189C" w14:textId="77777777">
        <w:trPr>
          <w:trHeight w:val="226"/>
        </w:trPr>
        <w:tc>
          <w:tcPr>
            <w:tcW w:w="3021" w:type="dxa"/>
          </w:tcPr>
          <w:p w14:paraId="64E8D266" w14:textId="77777777" w:rsidR="00541E33" w:rsidRDefault="007C609A">
            <w:pPr>
              <w:pStyle w:val="TableParagraph"/>
              <w:spacing w:before="23"/>
              <w:rPr>
                <w:sz w:val="14"/>
              </w:rPr>
            </w:pPr>
            <w:r>
              <w:rPr>
                <w:sz w:val="14"/>
              </w:rPr>
              <w:t>1. Direct Effects</w:t>
            </w:r>
          </w:p>
        </w:tc>
        <w:tc>
          <w:tcPr>
            <w:tcW w:w="2435" w:type="dxa"/>
          </w:tcPr>
          <w:p w14:paraId="52DC7848" w14:textId="77777777" w:rsidR="00541E33" w:rsidRDefault="007C609A">
            <w:pPr>
              <w:pStyle w:val="TableParagraph"/>
              <w:spacing w:before="14"/>
              <w:ind w:right="640"/>
              <w:jc w:val="right"/>
              <w:rPr>
                <w:sz w:val="16"/>
              </w:rPr>
            </w:pPr>
            <w:r>
              <w:rPr>
                <w:sz w:val="16"/>
              </w:rPr>
              <w:t>807,357.3</w:t>
            </w:r>
          </w:p>
        </w:tc>
        <w:tc>
          <w:tcPr>
            <w:tcW w:w="1548" w:type="dxa"/>
          </w:tcPr>
          <w:p w14:paraId="6EFF4B34" w14:textId="77777777" w:rsidR="00541E33" w:rsidRDefault="007C609A">
            <w:pPr>
              <w:pStyle w:val="TableParagraph"/>
              <w:spacing w:before="14"/>
              <w:ind w:right="474"/>
              <w:jc w:val="right"/>
              <w:rPr>
                <w:sz w:val="16"/>
              </w:rPr>
            </w:pPr>
            <w:r>
              <w:rPr>
                <w:w w:val="95"/>
                <w:sz w:val="16"/>
              </w:rPr>
              <w:t>12,246</w:t>
            </w:r>
          </w:p>
        </w:tc>
        <w:tc>
          <w:tcPr>
            <w:tcW w:w="1583" w:type="dxa"/>
          </w:tcPr>
          <w:p w14:paraId="52F4FD0E" w14:textId="77777777" w:rsidR="00541E33" w:rsidRDefault="007C609A">
            <w:pPr>
              <w:pStyle w:val="TableParagraph"/>
              <w:spacing w:before="14"/>
              <w:ind w:right="337"/>
              <w:jc w:val="right"/>
              <w:rPr>
                <w:sz w:val="16"/>
              </w:rPr>
            </w:pPr>
            <w:r>
              <w:rPr>
                <w:w w:val="95"/>
                <w:sz w:val="16"/>
              </w:rPr>
              <w:t>251,693.4</w:t>
            </w:r>
          </w:p>
        </w:tc>
        <w:tc>
          <w:tcPr>
            <w:tcW w:w="1483" w:type="dxa"/>
          </w:tcPr>
          <w:p w14:paraId="1B9CE2F9" w14:textId="77777777" w:rsidR="00541E33" w:rsidRDefault="007C609A">
            <w:pPr>
              <w:pStyle w:val="TableParagraph"/>
              <w:spacing w:before="14"/>
              <w:ind w:right="101"/>
              <w:jc w:val="right"/>
              <w:rPr>
                <w:sz w:val="16"/>
              </w:rPr>
            </w:pPr>
            <w:r>
              <w:rPr>
                <w:w w:val="95"/>
                <w:sz w:val="16"/>
              </w:rPr>
              <w:t>378,174.5</w:t>
            </w:r>
          </w:p>
        </w:tc>
      </w:tr>
      <w:tr w:rsidR="00541E33" w14:paraId="0B01294A" w14:textId="77777777">
        <w:trPr>
          <w:trHeight w:val="235"/>
        </w:trPr>
        <w:tc>
          <w:tcPr>
            <w:tcW w:w="3021" w:type="dxa"/>
          </w:tcPr>
          <w:p w14:paraId="070914AF" w14:textId="77777777" w:rsidR="00541E33" w:rsidRDefault="007C609A">
            <w:pPr>
              <w:pStyle w:val="TableParagraph"/>
              <w:spacing w:before="31"/>
              <w:rPr>
                <w:sz w:val="14"/>
              </w:rPr>
            </w:pPr>
            <w:r>
              <w:rPr>
                <w:sz w:val="14"/>
              </w:rPr>
              <w:t>2. Indirect and Induced Effects</w:t>
            </w:r>
          </w:p>
        </w:tc>
        <w:tc>
          <w:tcPr>
            <w:tcW w:w="2435" w:type="dxa"/>
          </w:tcPr>
          <w:p w14:paraId="026B225E" w14:textId="77777777" w:rsidR="00541E33" w:rsidRDefault="007C609A">
            <w:pPr>
              <w:pStyle w:val="TableParagraph"/>
              <w:spacing w:before="22"/>
              <w:ind w:right="640"/>
              <w:jc w:val="right"/>
              <w:rPr>
                <w:sz w:val="16"/>
              </w:rPr>
            </w:pPr>
            <w:r>
              <w:rPr>
                <w:sz w:val="16"/>
              </w:rPr>
              <w:t>693,182.8</w:t>
            </w:r>
          </w:p>
        </w:tc>
        <w:tc>
          <w:tcPr>
            <w:tcW w:w="1548" w:type="dxa"/>
          </w:tcPr>
          <w:p w14:paraId="63122ABE" w14:textId="77777777" w:rsidR="00541E33" w:rsidRDefault="007C609A">
            <w:pPr>
              <w:pStyle w:val="TableParagraph"/>
              <w:spacing w:before="22"/>
              <w:ind w:right="476"/>
              <w:jc w:val="right"/>
              <w:rPr>
                <w:sz w:val="16"/>
              </w:rPr>
            </w:pPr>
            <w:r>
              <w:rPr>
                <w:w w:val="95"/>
                <w:sz w:val="16"/>
              </w:rPr>
              <w:t>5,130</w:t>
            </w:r>
          </w:p>
        </w:tc>
        <w:tc>
          <w:tcPr>
            <w:tcW w:w="1583" w:type="dxa"/>
          </w:tcPr>
          <w:p w14:paraId="4AFE9683" w14:textId="77777777" w:rsidR="00541E33" w:rsidRDefault="007C609A">
            <w:pPr>
              <w:pStyle w:val="TableParagraph"/>
              <w:spacing w:before="22"/>
              <w:ind w:right="337"/>
              <w:jc w:val="right"/>
              <w:rPr>
                <w:sz w:val="16"/>
              </w:rPr>
            </w:pPr>
            <w:r>
              <w:rPr>
                <w:w w:val="95"/>
                <w:sz w:val="16"/>
              </w:rPr>
              <w:t>199,030.9</w:t>
            </w:r>
          </w:p>
        </w:tc>
        <w:tc>
          <w:tcPr>
            <w:tcW w:w="1483" w:type="dxa"/>
          </w:tcPr>
          <w:p w14:paraId="23E1081E" w14:textId="77777777" w:rsidR="00541E33" w:rsidRDefault="007C609A">
            <w:pPr>
              <w:pStyle w:val="TableParagraph"/>
              <w:spacing w:before="22"/>
              <w:ind w:right="101"/>
              <w:jc w:val="right"/>
              <w:rPr>
                <w:sz w:val="16"/>
              </w:rPr>
            </w:pPr>
            <w:r>
              <w:rPr>
                <w:w w:val="95"/>
                <w:sz w:val="16"/>
              </w:rPr>
              <w:t>316,784.7</w:t>
            </w:r>
          </w:p>
        </w:tc>
      </w:tr>
      <w:tr w:rsidR="00541E33" w14:paraId="055DFA5D" w14:textId="77777777">
        <w:trPr>
          <w:trHeight w:val="233"/>
        </w:trPr>
        <w:tc>
          <w:tcPr>
            <w:tcW w:w="3021" w:type="dxa"/>
          </w:tcPr>
          <w:p w14:paraId="4699ACD0" w14:textId="77777777" w:rsidR="00541E33" w:rsidRDefault="007C609A">
            <w:pPr>
              <w:pStyle w:val="TableParagraph"/>
              <w:spacing w:before="31"/>
              <w:rPr>
                <w:sz w:val="14"/>
              </w:rPr>
            </w:pPr>
            <w:r>
              <w:rPr>
                <w:sz w:val="14"/>
              </w:rPr>
              <w:t>3. Total Effects</w:t>
            </w:r>
          </w:p>
        </w:tc>
        <w:tc>
          <w:tcPr>
            <w:tcW w:w="2435" w:type="dxa"/>
          </w:tcPr>
          <w:p w14:paraId="1087727E" w14:textId="77777777" w:rsidR="00541E33" w:rsidRDefault="007C609A">
            <w:pPr>
              <w:pStyle w:val="TableParagraph"/>
              <w:spacing w:before="22"/>
              <w:ind w:right="640"/>
              <w:jc w:val="right"/>
              <w:rPr>
                <w:sz w:val="16"/>
              </w:rPr>
            </w:pPr>
            <w:r>
              <w:rPr>
                <w:sz w:val="16"/>
              </w:rPr>
              <w:t>1,500,540.2</w:t>
            </w:r>
          </w:p>
        </w:tc>
        <w:tc>
          <w:tcPr>
            <w:tcW w:w="1548" w:type="dxa"/>
          </w:tcPr>
          <w:p w14:paraId="374017D4" w14:textId="77777777" w:rsidR="00541E33" w:rsidRDefault="007C609A">
            <w:pPr>
              <w:pStyle w:val="TableParagraph"/>
              <w:spacing w:before="22"/>
              <w:ind w:right="474"/>
              <w:jc w:val="right"/>
              <w:rPr>
                <w:sz w:val="16"/>
              </w:rPr>
            </w:pPr>
            <w:r>
              <w:rPr>
                <w:w w:val="95"/>
                <w:sz w:val="16"/>
              </w:rPr>
              <w:t>17,376</w:t>
            </w:r>
          </w:p>
        </w:tc>
        <w:tc>
          <w:tcPr>
            <w:tcW w:w="1583" w:type="dxa"/>
          </w:tcPr>
          <w:p w14:paraId="30DEE181" w14:textId="77777777" w:rsidR="00541E33" w:rsidRDefault="007C609A">
            <w:pPr>
              <w:pStyle w:val="TableParagraph"/>
              <w:spacing w:before="22"/>
              <w:ind w:right="337"/>
              <w:jc w:val="right"/>
              <w:rPr>
                <w:sz w:val="16"/>
              </w:rPr>
            </w:pPr>
            <w:r>
              <w:rPr>
                <w:w w:val="95"/>
                <w:sz w:val="16"/>
              </w:rPr>
              <w:t>450,724.4</w:t>
            </w:r>
          </w:p>
        </w:tc>
        <w:tc>
          <w:tcPr>
            <w:tcW w:w="1483" w:type="dxa"/>
          </w:tcPr>
          <w:p w14:paraId="717DE242" w14:textId="77777777" w:rsidR="00541E33" w:rsidRDefault="007C609A">
            <w:pPr>
              <w:pStyle w:val="TableParagraph"/>
              <w:spacing w:before="22"/>
              <w:ind w:right="101"/>
              <w:jc w:val="right"/>
              <w:rPr>
                <w:sz w:val="16"/>
              </w:rPr>
            </w:pPr>
            <w:r>
              <w:rPr>
                <w:w w:val="95"/>
                <w:sz w:val="16"/>
              </w:rPr>
              <w:t>694,959.2</w:t>
            </w:r>
          </w:p>
        </w:tc>
      </w:tr>
      <w:tr w:rsidR="00541E33" w14:paraId="599EF06B" w14:textId="77777777">
        <w:trPr>
          <w:trHeight w:val="235"/>
        </w:trPr>
        <w:tc>
          <w:tcPr>
            <w:tcW w:w="3021" w:type="dxa"/>
          </w:tcPr>
          <w:p w14:paraId="015A62FC" w14:textId="77777777" w:rsidR="00541E33" w:rsidRDefault="007C609A">
            <w:pPr>
              <w:pStyle w:val="TableParagraph"/>
              <w:spacing w:before="30"/>
              <w:rPr>
                <w:sz w:val="14"/>
              </w:rPr>
            </w:pPr>
            <w:r>
              <w:rPr>
                <w:sz w:val="14"/>
              </w:rPr>
              <w:t>4. Multipliers (3/1)</w:t>
            </w:r>
          </w:p>
        </w:tc>
        <w:tc>
          <w:tcPr>
            <w:tcW w:w="2435" w:type="dxa"/>
          </w:tcPr>
          <w:p w14:paraId="0393FC92" w14:textId="77777777" w:rsidR="00541E33" w:rsidRDefault="007C609A">
            <w:pPr>
              <w:pStyle w:val="TableParagraph"/>
              <w:spacing w:before="21"/>
              <w:ind w:right="645"/>
              <w:jc w:val="right"/>
              <w:rPr>
                <w:sz w:val="16"/>
              </w:rPr>
            </w:pPr>
            <w:r>
              <w:rPr>
                <w:sz w:val="16"/>
              </w:rPr>
              <w:t>1.859</w:t>
            </w:r>
          </w:p>
        </w:tc>
        <w:tc>
          <w:tcPr>
            <w:tcW w:w="1548" w:type="dxa"/>
          </w:tcPr>
          <w:p w14:paraId="5F4D2828" w14:textId="77777777" w:rsidR="00541E33" w:rsidRDefault="007C609A">
            <w:pPr>
              <w:pStyle w:val="TableParagraph"/>
              <w:spacing w:before="21"/>
              <w:ind w:right="476"/>
              <w:jc w:val="right"/>
              <w:rPr>
                <w:sz w:val="16"/>
              </w:rPr>
            </w:pPr>
            <w:r>
              <w:rPr>
                <w:w w:val="95"/>
                <w:sz w:val="16"/>
              </w:rPr>
              <w:t>1.419</w:t>
            </w:r>
          </w:p>
        </w:tc>
        <w:tc>
          <w:tcPr>
            <w:tcW w:w="1583" w:type="dxa"/>
          </w:tcPr>
          <w:p w14:paraId="2E0A77EF" w14:textId="77777777" w:rsidR="00541E33" w:rsidRDefault="007C609A">
            <w:pPr>
              <w:pStyle w:val="TableParagraph"/>
              <w:spacing w:before="21"/>
              <w:ind w:right="338"/>
              <w:jc w:val="right"/>
              <w:rPr>
                <w:sz w:val="16"/>
              </w:rPr>
            </w:pPr>
            <w:r>
              <w:rPr>
                <w:w w:val="95"/>
                <w:sz w:val="16"/>
              </w:rPr>
              <w:t>1.791</w:t>
            </w:r>
          </w:p>
        </w:tc>
        <w:tc>
          <w:tcPr>
            <w:tcW w:w="1483" w:type="dxa"/>
          </w:tcPr>
          <w:p w14:paraId="62A7C78A" w14:textId="77777777" w:rsidR="00541E33" w:rsidRDefault="007C609A">
            <w:pPr>
              <w:pStyle w:val="TableParagraph"/>
              <w:spacing w:before="21"/>
              <w:ind w:right="103"/>
              <w:jc w:val="right"/>
              <w:rPr>
                <w:sz w:val="16"/>
              </w:rPr>
            </w:pPr>
            <w:r>
              <w:rPr>
                <w:w w:val="95"/>
                <w:sz w:val="16"/>
              </w:rPr>
              <w:t>1.838</w:t>
            </w:r>
          </w:p>
        </w:tc>
      </w:tr>
      <w:tr w:rsidR="00541E33" w14:paraId="3B8ED7C2" w14:textId="77777777">
        <w:trPr>
          <w:trHeight w:val="240"/>
        </w:trPr>
        <w:tc>
          <w:tcPr>
            <w:tcW w:w="5456" w:type="dxa"/>
            <w:gridSpan w:val="2"/>
          </w:tcPr>
          <w:p w14:paraId="417A194E" w14:textId="77777777" w:rsidR="00541E33" w:rsidRDefault="007C609A">
            <w:pPr>
              <w:pStyle w:val="TableParagraph"/>
              <w:spacing w:before="23"/>
              <w:rPr>
                <w:b/>
                <w:sz w:val="17"/>
              </w:rPr>
            </w:pPr>
            <w:r>
              <w:rPr>
                <w:b/>
                <w:w w:val="105"/>
                <w:sz w:val="17"/>
              </w:rPr>
              <w:t>III. COMPOSITION OF GROSS STATE PRODUCT</w:t>
            </w:r>
          </w:p>
        </w:tc>
        <w:tc>
          <w:tcPr>
            <w:tcW w:w="1548" w:type="dxa"/>
          </w:tcPr>
          <w:p w14:paraId="0429966A" w14:textId="77777777" w:rsidR="00541E33" w:rsidRDefault="00541E33">
            <w:pPr>
              <w:pStyle w:val="TableParagraph"/>
              <w:rPr>
                <w:sz w:val="14"/>
              </w:rPr>
            </w:pPr>
          </w:p>
        </w:tc>
        <w:tc>
          <w:tcPr>
            <w:tcW w:w="1583" w:type="dxa"/>
          </w:tcPr>
          <w:p w14:paraId="4A7C0226" w14:textId="77777777" w:rsidR="00541E33" w:rsidRDefault="00541E33">
            <w:pPr>
              <w:pStyle w:val="TableParagraph"/>
              <w:rPr>
                <w:sz w:val="14"/>
              </w:rPr>
            </w:pPr>
          </w:p>
        </w:tc>
        <w:tc>
          <w:tcPr>
            <w:tcW w:w="1483" w:type="dxa"/>
          </w:tcPr>
          <w:p w14:paraId="126B5B00" w14:textId="77777777" w:rsidR="00541E33" w:rsidRDefault="00541E33">
            <w:pPr>
              <w:pStyle w:val="TableParagraph"/>
              <w:rPr>
                <w:sz w:val="14"/>
              </w:rPr>
            </w:pPr>
          </w:p>
        </w:tc>
      </w:tr>
      <w:tr w:rsidR="00541E33" w14:paraId="3FFC3B45" w14:textId="77777777">
        <w:trPr>
          <w:trHeight w:val="228"/>
        </w:trPr>
        <w:tc>
          <w:tcPr>
            <w:tcW w:w="5456" w:type="dxa"/>
            <w:gridSpan w:val="2"/>
          </w:tcPr>
          <w:p w14:paraId="71F7EF43" w14:textId="77777777" w:rsidR="00541E33" w:rsidRDefault="007C609A">
            <w:pPr>
              <w:pStyle w:val="TableParagraph"/>
              <w:spacing w:before="27"/>
              <w:rPr>
                <w:sz w:val="14"/>
              </w:rPr>
            </w:pPr>
            <w:r>
              <w:rPr>
                <w:sz w:val="14"/>
              </w:rPr>
              <w:t>1. Wages--Net of Taxes</w:t>
            </w:r>
          </w:p>
        </w:tc>
        <w:tc>
          <w:tcPr>
            <w:tcW w:w="1548" w:type="dxa"/>
          </w:tcPr>
          <w:p w14:paraId="4FA2C99C" w14:textId="77777777" w:rsidR="00541E33" w:rsidRDefault="00541E33">
            <w:pPr>
              <w:pStyle w:val="TableParagraph"/>
              <w:rPr>
                <w:sz w:val="14"/>
              </w:rPr>
            </w:pPr>
          </w:p>
        </w:tc>
        <w:tc>
          <w:tcPr>
            <w:tcW w:w="1583" w:type="dxa"/>
          </w:tcPr>
          <w:p w14:paraId="331D51A5" w14:textId="77777777" w:rsidR="00541E33" w:rsidRDefault="00541E33">
            <w:pPr>
              <w:pStyle w:val="TableParagraph"/>
              <w:rPr>
                <w:sz w:val="14"/>
              </w:rPr>
            </w:pPr>
          </w:p>
        </w:tc>
        <w:tc>
          <w:tcPr>
            <w:tcW w:w="1483" w:type="dxa"/>
          </w:tcPr>
          <w:p w14:paraId="06D1F6F8" w14:textId="77777777" w:rsidR="00541E33" w:rsidRDefault="007C609A">
            <w:pPr>
              <w:pStyle w:val="TableParagraph"/>
              <w:spacing w:before="15"/>
              <w:ind w:right="101"/>
              <w:jc w:val="right"/>
              <w:rPr>
                <w:sz w:val="16"/>
              </w:rPr>
            </w:pPr>
            <w:r>
              <w:rPr>
                <w:w w:val="95"/>
                <w:sz w:val="16"/>
              </w:rPr>
              <w:t>428,550.0</w:t>
            </w:r>
          </w:p>
        </w:tc>
      </w:tr>
      <w:tr w:rsidR="00541E33" w14:paraId="4341478B" w14:textId="77777777">
        <w:trPr>
          <w:trHeight w:val="235"/>
        </w:trPr>
        <w:tc>
          <w:tcPr>
            <w:tcW w:w="5456" w:type="dxa"/>
            <w:gridSpan w:val="2"/>
          </w:tcPr>
          <w:p w14:paraId="4A7AA23A" w14:textId="77777777" w:rsidR="00541E33" w:rsidRDefault="007C609A">
            <w:pPr>
              <w:pStyle w:val="TableParagraph"/>
              <w:spacing w:before="34"/>
              <w:rPr>
                <w:sz w:val="14"/>
              </w:rPr>
            </w:pPr>
            <w:r>
              <w:rPr>
                <w:sz w:val="14"/>
              </w:rPr>
              <w:t>2. Taxes</w:t>
            </w:r>
          </w:p>
        </w:tc>
        <w:tc>
          <w:tcPr>
            <w:tcW w:w="1548" w:type="dxa"/>
          </w:tcPr>
          <w:p w14:paraId="5DAE74F1" w14:textId="77777777" w:rsidR="00541E33" w:rsidRDefault="00541E33">
            <w:pPr>
              <w:pStyle w:val="TableParagraph"/>
              <w:rPr>
                <w:sz w:val="14"/>
              </w:rPr>
            </w:pPr>
          </w:p>
        </w:tc>
        <w:tc>
          <w:tcPr>
            <w:tcW w:w="1583" w:type="dxa"/>
          </w:tcPr>
          <w:p w14:paraId="08C934A5" w14:textId="77777777" w:rsidR="00541E33" w:rsidRDefault="00541E33">
            <w:pPr>
              <w:pStyle w:val="TableParagraph"/>
              <w:rPr>
                <w:sz w:val="14"/>
              </w:rPr>
            </w:pPr>
          </w:p>
        </w:tc>
        <w:tc>
          <w:tcPr>
            <w:tcW w:w="1483" w:type="dxa"/>
          </w:tcPr>
          <w:p w14:paraId="29F5516B" w14:textId="77777777" w:rsidR="00541E33" w:rsidRDefault="007C609A">
            <w:pPr>
              <w:pStyle w:val="TableParagraph"/>
              <w:spacing w:before="22"/>
              <w:ind w:right="101"/>
              <w:jc w:val="right"/>
              <w:rPr>
                <w:sz w:val="16"/>
              </w:rPr>
            </w:pPr>
            <w:r>
              <w:rPr>
                <w:w w:val="95"/>
                <w:sz w:val="16"/>
              </w:rPr>
              <w:t>115,512.0</w:t>
            </w:r>
          </w:p>
        </w:tc>
      </w:tr>
      <w:tr w:rsidR="00541E33" w14:paraId="2788CB92" w14:textId="77777777">
        <w:trPr>
          <w:trHeight w:val="235"/>
        </w:trPr>
        <w:tc>
          <w:tcPr>
            <w:tcW w:w="5456" w:type="dxa"/>
            <w:gridSpan w:val="2"/>
          </w:tcPr>
          <w:p w14:paraId="3A6278E3" w14:textId="77777777" w:rsidR="00541E33" w:rsidRDefault="007C609A">
            <w:pPr>
              <w:pStyle w:val="TableParagraph"/>
              <w:spacing w:before="34"/>
              <w:rPr>
                <w:sz w:val="14"/>
              </w:rPr>
            </w:pPr>
            <w:r>
              <w:rPr>
                <w:sz w:val="14"/>
              </w:rPr>
              <w:t>a. Local</w:t>
            </w:r>
          </w:p>
        </w:tc>
        <w:tc>
          <w:tcPr>
            <w:tcW w:w="1548" w:type="dxa"/>
          </w:tcPr>
          <w:p w14:paraId="6EC46AB0" w14:textId="77777777" w:rsidR="00541E33" w:rsidRDefault="00541E33">
            <w:pPr>
              <w:pStyle w:val="TableParagraph"/>
              <w:rPr>
                <w:sz w:val="14"/>
              </w:rPr>
            </w:pPr>
          </w:p>
        </w:tc>
        <w:tc>
          <w:tcPr>
            <w:tcW w:w="1583" w:type="dxa"/>
          </w:tcPr>
          <w:p w14:paraId="003DD40F" w14:textId="77777777" w:rsidR="00541E33" w:rsidRDefault="00541E33">
            <w:pPr>
              <w:pStyle w:val="TableParagraph"/>
              <w:rPr>
                <w:sz w:val="14"/>
              </w:rPr>
            </w:pPr>
          </w:p>
        </w:tc>
        <w:tc>
          <w:tcPr>
            <w:tcW w:w="1483" w:type="dxa"/>
          </w:tcPr>
          <w:p w14:paraId="5EFCE923" w14:textId="77777777" w:rsidR="00541E33" w:rsidRDefault="007C609A">
            <w:pPr>
              <w:pStyle w:val="TableParagraph"/>
              <w:spacing w:before="22"/>
              <w:ind w:right="101"/>
              <w:jc w:val="right"/>
              <w:rPr>
                <w:sz w:val="16"/>
              </w:rPr>
            </w:pPr>
            <w:r>
              <w:rPr>
                <w:w w:val="95"/>
                <w:sz w:val="16"/>
              </w:rPr>
              <w:t>31,814.5</w:t>
            </w:r>
          </w:p>
        </w:tc>
      </w:tr>
      <w:tr w:rsidR="00541E33" w14:paraId="22001FF8" w14:textId="77777777">
        <w:trPr>
          <w:trHeight w:val="235"/>
        </w:trPr>
        <w:tc>
          <w:tcPr>
            <w:tcW w:w="5456" w:type="dxa"/>
            <w:gridSpan w:val="2"/>
          </w:tcPr>
          <w:p w14:paraId="45F65876" w14:textId="77777777" w:rsidR="00541E33" w:rsidRDefault="007C609A">
            <w:pPr>
              <w:pStyle w:val="TableParagraph"/>
              <w:spacing w:before="34"/>
              <w:rPr>
                <w:sz w:val="14"/>
              </w:rPr>
            </w:pPr>
            <w:r>
              <w:rPr>
                <w:sz w:val="14"/>
              </w:rPr>
              <w:t>b. State</w:t>
            </w:r>
          </w:p>
        </w:tc>
        <w:tc>
          <w:tcPr>
            <w:tcW w:w="1548" w:type="dxa"/>
          </w:tcPr>
          <w:p w14:paraId="16AC7818" w14:textId="77777777" w:rsidR="00541E33" w:rsidRDefault="00541E33">
            <w:pPr>
              <w:pStyle w:val="TableParagraph"/>
              <w:rPr>
                <w:sz w:val="14"/>
              </w:rPr>
            </w:pPr>
          </w:p>
        </w:tc>
        <w:tc>
          <w:tcPr>
            <w:tcW w:w="1583" w:type="dxa"/>
          </w:tcPr>
          <w:p w14:paraId="7187E04C" w14:textId="77777777" w:rsidR="00541E33" w:rsidRDefault="00541E33">
            <w:pPr>
              <w:pStyle w:val="TableParagraph"/>
              <w:rPr>
                <w:sz w:val="14"/>
              </w:rPr>
            </w:pPr>
          </w:p>
        </w:tc>
        <w:tc>
          <w:tcPr>
            <w:tcW w:w="1483" w:type="dxa"/>
          </w:tcPr>
          <w:p w14:paraId="04B4AA91" w14:textId="77777777" w:rsidR="00541E33" w:rsidRDefault="007C609A">
            <w:pPr>
              <w:pStyle w:val="TableParagraph"/>
              <w:spacing w:before="22"/>
              <w:ind w:right="101"/>
              <w:jc w:val="right"/>
              <w:rPr>
                <w:sz w:val="16"/>
              </w:rPr>
            </w:pPr>
            <w:r>
              <w:rPr>
                <w:w w:val="95"/>
                <w:sz w:val="16"/>
              </w:rPr>
              <w:t>25,706.4</w:t>
            </w:r>
          </w:p>
        </w:tc>
      </w:tr>
      <w:tr w:rsidR="00541E33" w14:paraId="74652335" w14:textId="77777777">
        <w:trPr>
          <w:trHeight w:val="233"/>
        </w:trPr>
        <w:tc>
          <w:tcPr>
            <w:tcW w:w="5456" w:type="dxa"/>
            <w:gridSpan w:val="2"/>
          </w:tcPr>
          <w:p w14:paraId="79D735C5" w14:textId="77777777" w:rsidR="00541E33" w:rsidRDefault="007C609A">
            <w:pPr>
              <w:pStyle w:val="TableParagraph"/>
              <w:spacing w:before="34"/>
              <w:rPr>
                <w:sz w:val="14"/>
              </w:rPr>
            </w:pPr>
            <w:r>
              <w:rPr>
                <w:sz w:val="14"/>
              </w:rPr>
              <w:t>c. Federal</w:t>
            </w:r>
          </w:p>
        </w:tc>
        <w:tc>
          <w:tcPr>
            <w:tcW w:w="1548" w:type="dxa"/>
          </w:tcPr>
          <w:p w14:paraId="5036CE1C" w14:textId="77777777" w:rsidR="00541E33" w:rsidRDefault="00541E33">
            <w:pPr>
              <w:pStyle w:val="TableParagraph"/>
              <w:rPr>
                <w:sz w:val="14"/>
              </w:rPr>
            </w:pPr>
          </w:p>
        </w:tc>
        <w:tc>
          <w:tcPr>
            <w:tcW w:w="1583" w:type="dxa"/>
          </w:tcPr>
          <w:p w14:paraId="618DF8A3" w14:textId="77777777" w:rsidR="00541E33" w:rsidRDefault="00541E33">
            <w:pPr>
              <w:pStyle w:val="TableParagraph"/>
              <w:rPr>
                <w:sz w:val="14"/>
              </w:rPr>
            </w:pPr>
          </w:p>
        </w:tc>
        <w:tc>
          <w:tcPr>
            <w:tcW w:w="1483" w:type="dxa"/>
          </w:tcPr>
          <w:p w14:paraId="1E8877B5" w14:textId="77777777" w:rsidR="00541E33" w:rsidRDefault="007C609A">
            <w:pPr>
              <w:pStyle w:val="TableParagraph"/>
              <w:spacing w:before="22"/>
              <w:ind w:right="101"/>
              <w:jc w:val="right"/>
              <w:rPr>
                <w:sz w:val="16"/>
              </w:rPr>
            </w:pPr>
            <w:r>
              <w:rPr>
                <w:w w:val="95"/>
                <w:sz w:val="16"/>
              </w:rPr>
              <w:t>57,991.0</w:t>
            </w:r>
          </w:p>
        </w:tc>
      </w:tr>
      <w:tr w:rsidR="00541E33" w14:paraId="32E943D6" w14:textId="77777777">
        <w:trPr>
          <w:trHeight w:val="233"/>
        </w:trPr>
        <w:tc>
          <w:tcPr>
            <w:tcW w:w="5456" w:type="dxa"/>
            <w:gridSpan w:val="2"/>
          </w:tcPr>
          <w:p w14:paraId="67049AE4" w14:textId="77777777" w:rsidR="00541E33" w:rsidRDefault="007C609A">
            <w:pPr>
              <w:pStyle w:val="TableParagraph"/>
              <w:spacing w:before="32"/>
              <w:rPr>
                <w:sz w:val="14"/>
              </w:rPr>
            </w:pPr>
            <w:r>
              <w:rPr>
                <w:sz w:val="14"/>
              </w:rPr>
              <w:t>General</w:t>
            </w:r>
          </w:p>
        </w:tc>
        <w:tc>
          <w:tcPr>
            <w:tcW w:w="1548" w:type="dxa"/>
          </w:tcPr>
          <w:p w14:paraId="36B719BC" w14:textId="77777777" w:rsidR="00541E33" w:rsidRDefault="00541E33">
            <w:pPr>
              <w:pStyle w:val="TableParagraph"/>
              <w:rPr>
                <w:sz w:val="14"/>
              </w:rPr>
            </w:pPr>
          </w:p>
        </w:tc>
        <w:tc>
          <w:tcPr>
            <w:tcW w:w="1583" w:type="dxa"/>
          </w:tcPr>
          <w:p w14:paraId="29631345" w14:textId="77777777" w:rsidR="00541E33" w:rsidRDefault="00541E33">
            <w:pPr>
              <w:pStyle w:val="TableParagraph"/>
              <w:rPr>
                <w:sz w:val="14"/>
              </w:rPr>
            </w:pPr>
          </w:p>
        </w:tc>
        <w:tc>
          <w:tcPr>
            <w:tcW w:w="1483" w:type="dxa"/>
          </w:tcPr>
          <w:p w14:paraId="58E70CF7" w14:textId="77777777" w:rsidR="00541E33" w:rsidRDefault="007C609A">
            <w:pPr>
              <w:pStyle w:val="TableParagraph"/>
              <w:spacing w:before="21"/>
              <w:ind w:right="101"/>
              <w:jc w:val="right"/>
              <w:rPr>
                <w:sz w:val="16"/>
              </w:rPr>
            </w:pPr>
            <w:r>
              <w:rPr>
                <w:w w:val="95"/>
                <w:sz w:val="16"/>
              </w:rPr>
              <w:t>19,908.2</w:t>
            </w:r>
          </w:p>
        </w:tc>
      </w:tr>
      <w:tr w:rsidR="00541E33" w14:paraId="3783475A" w14:textId="77777777">
        <w:trPr>
          <w:trHeight w:val="235"/>
        </w:trPr>
        <w:tc>
          <w:tcPr>
            <w:tcW w:w="5456" w:type="dxa"/>
            <w:gridSpan w:val="2"/>
          </w:tcPr>
          <w:p w14:paraId="39DC35FE" w14:textId="77777777" w:rsidR="00541E33" w:rsidRDefault="007C609A">
            <w:pPr>
              <w:pStyle w:val="TableParagraph"/>
              <w:spacing w:before="34"/>
              <w:rPr>
                <w:sz w:val="14"/>
              </w:rPr>
            </w:pPr>
            <w:r>
              <w:rPr>
                <w:sz w:val="14"/>
              </w:rPr>
              <w:t>Social Security</w:t>
            </w:r>
          </w:p>
        </w:tc>
        <w:tc>
          <w:tcPr>
            <w:tcW w:w="1548" w:type="dxa"/>
          </w:tcPr>
          <w:p w14:paraId="50103587" w14:textId="77777777" w:rsidR="00541E33" w:rsidRDefault="00541E33">
            <w:pPr>
              <w:pStyle w:val="TableParagraph"/>
              <w:rPr>
                <w:sz w:val="14"/>
              </w:rPr>
            </w:pPr>
          </w:p>
        </w:tc>
        <w:tc>
          <w:tcPr>
            <w:tcW w:w="1583" w:type="dxa"/>
          </w:tcPr>
          <w:p w14:paraId="18E2573C" w14:textId="77777777" w:rsidR="00541E33" w:rsidRDefault="00541E33">
            <w:pPr>
              <w:pStyle w:val="TableParagraph"/>
              <w:rPr>
                <w:sz w:val="14"/>
              </w:rPr>
            </w:pPr>
          </w:p>
        </w:tc>
        <w:tc>
          <w:tcPr>
            <w:tcW w:w="1483" w:type="dxa"/>
          </w:tcPr>
          <w:p w14:paraId="3E394E72" w14:textId="77777777" w:rsidR="00541E33" w:rsidRDefault="007C609A">
            <w:pPr>
              <w:pStyle w:val="TableParagraph"/>
              <w:spacing w:before="22"/>
              <w:ind w:right="101"/>
              <w:jc w:val="right"/>
              <w:rPr>
                <w:sz w:val="16"/>
              </w:rPr>
            </w:pPr>
            <w:r>
              <w:rPr>
                <w:w w:val="95"/>
                <w:sz w:val="16"/>
              </w:rPr>
              <w:t>38,082.8</w:t>
            </w:r>
          </w:p>
        </w:tc>
      </w:tr>
      <w:tr w:rsidR="00541E33" w14:paraId="271C1FA3" w14:textId="77777777">
        <w:trPr>
          <w:trHeight w:val="235"/>
        </w:trPr>
        <w:tc>
          <w:tcPr>
            <w:tcW w:w="5456" w:type="dxa"/>
            <w:gridSpan w:val="2"/>
          </w:tcPr>
          <w:p w14:paraId="42551CAA" w14:textId="77777777" w:rsidR="00541E33" w:rsidRDefault="007C609A">
            <w:pPr>
              <w:pStyle w:val="TableParagraph"/>
              <w:spacing w:before="34"/>
              <w:rPr>
                <w:sz w:val="14"/>
              </w:rPr>
            </w:pPr>
            <w:r>
              <w:rPr>
                <w:sz w:val="14"/>
              </w:rPr>
              <w:t>3. Profits, dividends, rents, and other</w:t>
            </w:r>
          </w:p>
        </w:tc>
        <w:tc>
          <w:tcPr>
            <w:tcW w:w="1548" w:type="dxa"/>
          </w:tcPr>
          <w:p w14:paraId="56397ED9" w14:textId="77777777" w:rsidR="00541E33" w:rsidRDefault="00541E33">
            <w:pPr>
              <w:pStyle w:val="TableParagraph"/>
              <w:rPr>
                <w:sz w:val="14"/>
              </w:rPr>
            </w:pPr>
          </w:p>
        </w:tc>
        <w:tc>
          <w:tcPr>
            <w:tcW w:w="1583" w:type="dxa"/>
          </w:tcPr>
          <w:p w14:paraId="76C4238B" w14:textId="77777777" w:rsidR="00541E33" w:rsidRDefault="00541E33">
            <w:pPr>
              <w:pStyle w:val="TableParagraph"/>
              <w:rPr>
                <w:sz w:val="14"/>
              </w:rPr>
            </w:pPr>
          </w:p>
        </w:tc>
        <w:tc>
          <w:tcPr>
            <w:tcW w:w="1483" w:type="dxa"/>
          </w:tcPr>
          <w:p w14:paraId="5D948E18" w14:textId="77777777" w:rsidR="00541E33" w:rsidRDefault="007C609A">
            <w:pPr>
              <w:pStyle w:val="TableParagraph"/>
              <w:spacing w:before="22"/>
              <w:ind w:right="101"/>
              <w:jc w:val="right"/>
              <w:rPr>
                <w:sz w:val="16"/>
              </w:rPr>
            </w:pPr>
            <w:r>
              <w:rPr>
                <w:w w:val="95"/>
                <w:sz w:val="16"/>
              </w:rPr>
              <w:t>150,897.3</w:t>
            </w:r>
          </w:p>
        </w:tc>
      </w:tr>
      <w:tr w:rsidR="00541E33" w14:paraId="5219CE77" w14:textId="77777777">
        <w:trPr>
          <w:trHeight w:val="231"/>
        </w:trPr>
        <w:tc>
          <w:tcPr>
            <w:tcW w:w="5456" w:type="dxa"/>
            <w:gridSpan w:val="2"/>
          </w:tcPr>
          <w:p w14:paraId="7CF67FC9" w14:textId="77777777" w:rsidR="00541E33" w:rsidRDefault="007C609A">
            <w:pPr>
              <w:pStyle w:val="TableParagraph"/>
              <w:spacing w:before="34"/>
              <w:rPr>
                <w:sz w:val="14"/>
              </w:rPr>
            </w:pPr>
            <w:r>
              <w:rPr>
                <w:sz w:val="14"/>
              </w:rPr>
              <w:t>4. Total Gross State Product (1+2+3)</w:t>
            </w:r>
          </w:p>
        </w:tc>
        <w:tc>
          <w:tcPr>
            <w:tcW w:w="1548" w:type="dxa"/>
          </w:tcPr>
          <w:p w14:paraId="17913E7A" w14:textId="77777777" w:rsidR="00541E33" w:rsidRDefault="00541E33">
            <w:pPr>
              <w:pStyle w:val="TableParagraph"/>
              <w:rPr>
                <w:sz w:val="14"/>
              </w:rPr>
            </w:pPr>
          </w:p>
        </w:tc>
        <w:tc>
          <w:tcPr>
            <w:tcW w:w="1583" w:type="dxa"/>
          </w:tcPr>
          <w:p w14:paraId="3A169CEC" w14:textId="77777777" w:rsidR="00541E33" w:rsidRDefault="00541E33">
            <w:pPr>
              <w:pStyle w:val="TableParagraph"/>
              <w:rPr>
                <w:sz w:val="14"/>
              </w:rPr>
            </w:pPr>
          </w:p>
        </w:tc>
        <w:tc>
          <w:tcPr>
            <w:tcW w:w="1483" w:type="dxa"/>
          </w:tcPr>
          <w:p w14:paraId="108ED1F8" w14:textId="77777777" w:rsidR="00541E33" w:rsidRDefault="007C609A">
            <w:pPr>
              <w:pStyle w:val="TableParagraph"/>
              <w:spacing w:before="22"/>
              <w:ind w:right="101"/>
              <w:jc w:val="right"/>
              <w:rPr>
                <w:sz w:val="16"/>
              </w:rPr>
            </w:pPr>
            <w:r>
              <w:rPr>
                <w:w w:val="95"/>
                <w:sz w:val="16"/>
              </w:rPr>
              <w:t>694,959.2</w:t>
            </w:r>
          </w:p>
        </w:tc>
      </w:tr>
      <w:tr w:rsidR="00541E33" w14:paraId="46014D4E" w14:textId="77777777">
        <w:trPr>
          <w:trHeight w:val="255"/>
        </w:trPr>
        <w:tc>
          <w:tcPr>
            <w:tcW w:w="5456" w:type="dxa"/>
            <w:gridSpan w:val="2"/>
          </w:tcPr>
          <w:p w14:paraId="43128DFC" w14:textId="77777777" w:rsidR="00541E33" w:rsidRDefault="007C609A">
            <w:pPr>
              <w:pStyle w:val="TableParagraph"/>
              <w:spacing w:before="33"/>
              <w:rPr>
                <w:b/>
                <w:sz w:val="17"/>
              </w:rPr>
            </w:pPr>
            <w:r>
              <w:rPr>
                <w:b/>
                <w:w w:val="105"/>
                <w:sz w:val="17"/>
              </w:rPr>
              <w:t>IV. TAX ACCOUNTS</w:t>
            </w:r>
          </w:p>
        </w:tc>
        <w:tc>
          <w:tcPr>
            <w:tcW w:w="1548" w:type="dxa"/>
          </w:tcPr>
          <w:p w14:paraId="39DDE5D2" w14:textId="77777777" w:rsidR="00541E33" w:rsidRDefault="007C609A">
            <w:pPr>
              <w:pStyle w:val="TableParagraph"/>
              <w:spacing w:before="17"/>
              <w:ind w:right="424"/>
              <w:jc w:val="right"/>
              <w:rPr>
                <w:b/>
                <w:sz w:val="19"/>
              </w:rPr>
            </w:pPr>
            <w:r>
              <w:rPr>
                <w:b/>
                <w:sz w:val="19"/>
              </w:rPr>
              <w:t>Business</w:t>
            </w:r>
          </w:p>
        </w:tc>
        <w:tc>
          <w:tcPr>
            <w:tcW w:w="1583" w:type="dxa"/>
          </w:tcPr>
          <w:p w14:paraId="10C68B00" w14:textId="77777777" w:rsidR="00541E33" w:rsidRDefault="007C609A">
            <w:pPr>
              <w:pStyle w:val="TableParagraph"/>
              <w:spacing w:before="17"/>
              <w:ind w:right="288"/>
              <w:jc w:val="right"/>
              <w:rPr>
                <w:b/>
                <w:sz w:val="19"/>
              </w:rPr>
            </w:pPr>
            <w:r>
              <w:rPr>
                <w:b/>
                <w:sz w:val="19"/>
              </w:rPr>
              <w:t>Household</w:t>
            </w:r>
          </w:p>
        </w:tc>
        <w:tc>
          <w:tcPr>
            <w:tcW w:w="1483" w:type="dxa"/>
          </w:tcPr>
          <w:p w14:paraId="2BCF2D15" w14:textId="77777777" w:rsidR="00541E33" w:rsidRDefault="007C609A">
            <w:pPr>
              <w:pStyle w:val="TableParagraph"/>
              <w:spacing w:before="17"/>
              <w:ind w:right="51"/>
              <w:jc w:val="right"/>
              <w:rPr>
                <w:b/>
                <w:sz w:val="19"/>
              </w:rPr>
            </w:pPr>
            <w:r>
              <w:rPr>
                <w:b/>
                <w:sz w:val="19"/>
              </w:rPr>
              <w:t>Total</w:t>
            </w:r>
          </w:p>
        </w:tc>
      </w:tr>
      <w:tr w:rsidR="00541E33" w14:paraId="1FA0EAE9" w14:textId="77777777">
        <w:trPr>
          <w:trHeight w:val="226"/>
        </w:trPr>
        <w:tc>
          <w:tcPr>
            <w:tcW w:w="5456" w:type="dxa"/>
            <w:gridSpan w:val="2"/>
          </w:tcPr>
          <w:p w14:paraId="3AFF7889" w14:textId="77777777" w:rsidR="00541E33" w:rsidRDefault="007C609A">
            <w:pPr>
              <w:pStyle w:val="TableParagraph"/>
              <w:spacing w:before="26"/>
              <w:rPr>
                <w:sz w:val="14"/>
              </w:rPr>
            </w:pPr>
            <w:r>
              <w:rPr>
                <w:sz w:val="14"/>
              </w:rPr>
              <w:t>1. Income --Net of Taxes</w:t>
            </w:r>
          </w:p>
        </w:tc>
        <w:tc>
          <w:tcPr>
            <w:tcW w:w="1548" w:type="dxa"/>
          </w:tcPr>
          <w:p w14:paraId="75BFF961" w14:textId="77777777" w:rsidR="00541E33" w:rsidRDefault="007C609A">
            <w:pPr>
              <w:pStyle w:val="TableParagraph"/>
              <w:spacing w:before="14"/>
              <w:ind w:right="474"/>
              <w:jc w:val="right"/>
              <w:rPr>
                <w:sz w:val="16"/>
              </w:rPr>
            </w:pPr>
            <w:r>
              <w:rPr>
                <w:w w:val="95"/>
                <w:sz w:val="16"/>
              </w:rPr>
              <w:t>428,550.0</w:t>
            </w:r>
          </w:p>
        </w:tc>
        <w:tc>
          <w:tcPr>
            <w:tcW w:w="1583" w:type="dxa"/>
          </w:tcPr>
          <w:p w14:paraId="60CF07BB" w14:textId="77777777" w:rsidR="00541E33" w:rsidRDefault="007C609A">
            <w:pPr>
              <w:pStyle w:val="TableParagraph"/>
              <w:spacing w:before="14"/>
              <w:ind w:right="337"/>
              <w:jc w:val="right"/>
              <w:rPr>
                <w:sz w:val="16"/>
              </w:rPr>
            </w:pPr>
            <w:r>
              <w:rPr>
                <w:w w:val="95"/>
                <w:sz w:val="16"/>
              </w:rPr>
              <w:t>355,198.4</w:t>
            </w:r>
          </w:p>
        </w:tc>
        <w:tc>
          <w:tcPr>
            <w:tcW w:w="1483" w:type="dxa"/>
          </w:tcPr>
          <w:p w14:paraId="016876C4" w14:textId="77777777" w:rsidR="00541E33" w:rsidRDefault="007C609A">
            <w:pPr>
              <w:pStyle w:val="TableParagraph"/>
              <w:spacing w:before="14"/>
              <w:ind w:right="47"/>
              <w:jc w:val="right"/>
              <w:rPr>
                <w:sz w:val="16"/>
              </w:rPr>
            </w:pPr>
            <w:r>
              <w:rPr>
                <w:w w:val="90"/>
                <w:sz w:val="16"/>
              </w:rPr>
              <w:t>---------</w:t>
            </w:r>
          </w:p>
        </w:tc>
      </w:tr>
      <w:tr w:rsidR="00541E33" w14:paraId="4501BA5D" w14:textId="77777777">
        <w:trPr>
          <w:trHeight w:val="233"/>
        </w:trPr>
        <w:tc>
          <w:tcPr>
            <w:tcW w:w="5456" w:type="dxa"/>
            <w:gridSpan w:val="2"/>
          </w:tcPr>
          <w:p w14:paraId="7B60BED7" w14:textId="77777777" w:rsidR="00541E33" w:rsidRDefault="007C609A">
            <w:pPr>
              <w:pStyle w:val="TableParagraph"/>
              <w:spacing w:before="32"/>
              <w:rPr>
                <w:sz w:val="14"/>
              </w:rPr>
            </w:pPr>
            <w:r>
              <w:rPr>
                <w:sz w:val="14"/>
              </w:rPr>
              <w:t>2. Taxes</w:t>
            </w:r>
          </w:p>
        </w:tc>
        <w:tc>
          <w:tcPr>
            <w:tcW w:w="1548" w:type="dxa"/>
          </w:tcPr>
          <w:p w14:paraId="49862D69" w14:textId="77777777" w:rsidR="00541E33" w:rsidRDefault="007C609A">
            <w:pPr>
              <w:pStyle w:val="TableParagraph"/>
              <w:spacing w:before="21"/>
              <w:ind w:right="474"/>
              <w:jc w:val="right"/>
              <w:rPr>
                <w:sz w:val="16"/>
              </w:rPr>
            </w:pPr>
            <w:r>
              <w:rPr>
                <w:w w:val="95"/>
                <w:sz w:val="16"/>
              </w:rPr>
              <w:t>115,512.0</w:t>
            </w:r>
          </w:p>
        </w:tc>
        <w:tc>
          <w:tcPr>
            <w:tcW w:w="1583" w:type="dxa"/>
          </w:tcPr>
          <w:p w14:paraId="3B88FB92" w14:textId="77777777" w:rsidR="00541E33" w:rsidRDefault="007C609A">
            <w:pPr>
              <w:pStyle w:val="TableParagraph"/>
              <w:spacing w:before="21"/>
              <w:ind w:right="338"/>
              <w:jc w:val="right"/>
              <w:rPr>
                <w:sz w:val="16"/>
              </w:rPr>
            </w:pPr>
            <w:r>
              <w:rPr>
                <w:w w:val="95"/>
                <w:sz w:val="16"/>
              </w:rPr>
              <w:t>68,898.8</w:t>
            </w:r>
          </w:p>
        </w:tc>
        <w:tc>
          <w:tcPr>
            <w:tcW w:w="1483" w:type="dxa"/>
          </w:tcPr>
          <w:p w14:paraId="1127F57F" w14:textId="77777777" w:rsidR="00541E33" w:rsidRDefault="007C609A">
            <w:pPr>
              <w:pStyle w:val="TableParagraph"/>
              <w:spacing w:before="21"/>
              <w:ind w:right="101"/>
              <w:jc w:val="right"/>
              <w:rPr>
                <w:sz w:val="16"/>
              </w:rPr>
            </w:pPr>
            <w:r>
              <w:rPr>
                <w:w w:val="95"/>
                <w:sz w:val="16"/>
              </w:rPr>
              <w:t>184,410.8</w:t>
            </w:r>
          </w:p>
        </w:tc>
      </w:tr>
      <w:tr w:rsidR="00541E33" w14:paraId="087B7134" w14:textId="77777777">
        <w:trPr>
          <w:trHeight w:val="235"/>
        </w:trPr>
        <w:tc>
          <w:tcPr>
            <w:tcW w:w="5456" w:type="dxa"/>
            <w:gridSpan w:val="2"/>
          </w:tcPr>
          <w:p w14:paraId="6E576896" w14:textId="77777777" w:rsidR="00541E33" w:rsidRDefault="007C609A">
            <w:pPr>
              <w:pStyle w:val="TableParagraph"/>
              <w:spacing w:before="34"/>
              <w:rPr>
                <w:sz w:val="14"/>
              </w:rPr>
            </w:pPr>
            <w:r>
              <w:rPr>
                <w:sz w:val="14"/>
              </w:rPr>
              <w:t>a. Local</w:t>
            </w:r>
          </w:p>
        </w:tc>
        <w:tc>
          <w:tcPr>
            <w:tcW w:w="1548" w:type="dxa"/>
          </w:tcPr>
          <w:p w14:paraId="2A54246D" w14:textId="77777777" w:rsidR="00541E33" w:rsidRDefault="007C609A">
            <w:pPr>
              <w:pStyle w:val="TableParagraph"/>
              <w:spacing w:before="22"/>
              <w:ind w:right="474"/>
              <w:jc w:val="right"/>
              <w:rPr>
                <w:sz w:val="16"/>
              </w:rPr>
            </w:pPr>
            <w:r>
              <w:rPr>
                <w:w w:val="95"/>
                <w:sz w:val="16"/>
              </w:rPr>
              <w:t>31,814.5</w:t>
            </w:r>
          </w:p>
        </w:tc>
        <w:tc>
          <w:tcPr>
            <w:tcW w:w="1583" w:type="dxa"/>
          </w:tcPr>
          <w:p w14:paraId="79062CA8" w14:textId="77777777" w:rsidR="00541E33" w:rsidRDefault="007C609A">
            <w:pPr>
              <w:pStyle w:val="TableParagraph"/>
              <w:spacing w:before="22"/>
              <w:ind w:right="337"/>
              <w:jc w:val="right"/>
              <w:rPr>
                <w:sz w:val="16"/>
              </w:rPr>
            </w:pPr>
            <w:r>
              <w:rPr>
                <w:w w:val="95"/>
                <w:sz w:val="16"/>
              </w:rPr>
              <w:t>6,971.5</w:t>
            </w:r>
          </w:p>
        </w:tc>
        <w:tc>
          <w:tcPr>
            <w:tcW w:w="1483" w:type="dxa"/>
          </w:tcPr>
          <w:p w14:paraId="7CEC18AC" w14:textId="77777777" w:rsidR="00541E33" w:rsidRDefault="007C609A">
            <w:pPr>
              <w:pStyle w:val="TableParagraph"/>
              <w:spacing w:before="22"/>
              <w:ind w:right="101"/>
              <w:jc w:val="right"/>
              <w:rPr>
                <w:sz w:val="16"/>
              </w:rPr>
            </w:pPr>
            <w:r>
              <w:rPr>
                <w:w w:val="95"/>
                <w:sz w:val="16"/>
              </w:rPr>
              <w:t>38,786.1</w:t>
            </w:r>
          </w:p>
        </w:tc>
      </w:tr>
      <w:tr w:rsidR="00541E33" w14:paraId="5685C273" w14:textId="77777777">
        <w:trPr>
          <w:trHeight w:val="235"/>
        </w:trPr>
        <w:tc>
          <w:tcPr>
            <w:tcW w:w="5456" w:type="dxa"/>
            <w:gridSpan w:val="2"/>
          </w:tcPr>
          <w:p w14:paraId="02B28EF8" w14:textId="77777777" w:rsidR="00541E33" w:rsidRDefault="007C609A">
            <w:pPr>
              <w:pStyle w:val="TableParagraph"/>
              <w:spacing w:before="34"/>
              <w:rPr>
                <w:sz w:val="14"/>
              </w:rPr>
            </w:pPr>
            <w:r>
              <w:rPr>
                <w:sz w:val="14"/>
              </w:rPr>
              <w:t>b. State</w:t>
            </w:r>
          </w:p>
        </w:tc>
        <w:tc>
          <w:tcPr>
            <w:tcW w:w="1548" w:type="dxa"/>
          </w:tcPr>
          <w:p w14:paraId="1723609E" w14:textId="77777777" w:rsidR="00541E33" w:rsidRDefault="007C609A">
            <w:pPr>
              <w:pStyle w:val="TableParagraph"/>
              <w:spacing w:before="22"/>
              <w:ind w:right="474"/>
              <w:jc w:val="right"/>
              <w:rPr>
                <w:sz w:val="16"/>
              </w:rPr>
            </w:pPr>
            <w:r>
              <w:rPr>
                <w:w w:val="95"/>
                <w:sz w:val="16"/>
              </w:rPr>
              <w:t>25,706.4</w:t>
            </w:r>
          </w:p>
        </w:tc>
        <w:tc>
          <w:tcPr>
            <w:tcW w:w="1583" w:type="dxa"/>
          </w:tcPr>
          <w:p w14:paraId="433E3A6F" w14:textId="77777777" w:rsidR="00541E33" w:rsidRDefault="007C609A">
            <w:pPr>
              <w:pStyle w:val="TableParagraph"/>
              <w:spacing w:before="22"/>
              <w:ind w:right="337"/>
              <w:jc w:val="right"/>
              <w:rPr>
                <w:sz w:val="16"/>
              </w:rPr>
            </w:pPr>
            <w:r>
              <w:rPr>
                <w:w w:val="95"/>
                <w:sz w:val="16"/>
              </w:rPr>
              <w:t>7,180.8</w:t>
            </w:r>
          </w:p>
        </w:tc>
        <w:tc>
          <w:tcPr>
            <w:tcW w:w="1483" w:type="dxa"/>
          </w:tcPr>
          <w:p w14:paraId="4554852C" w14:textId="77777777" w:rsidR="00541E33" w:rsidRDefault="007C609A">
            <w:pPr>
              <w:pStyle w:val="TableParagraph"/>
              <w:spacing w:before="22"/>
              <w:ind w:right="101"/>
              <w:jc w:val="right"/>
              <w:rPr>
                <w:sz w:val="16"/>
              </w:rPr>
            </w:pPr>
            <w:r>
              <w:rPr>
                <w:w w:val="95"/>
                <w:sz w:val="16"/>
              </w:rPr>
              <w:t>32,887.3</w:t>
            </w:r>
          </w:p>
        </w:tc>
      </w:tr>
      <w:tr w:rsidR="00541E33" w14:paraId="46AEF7F6" w14:textId="77777777">
        <w:trPr>
          <w:trHeight w:val="235"/>
        </w:trPr>
        <w:tc>
          <w:tcPr>
            <w:tcW w:w="5456" w:type="dxa"/>
            <w:gridSpan w:val="2"/>
          </w:tcPr>
          <w:p w14:paraId="64818AF8" w14:textId="77777777" w:rsidR="00541E33" w:rsidRDefault="007C609A">
            <w:pPr>
              <w:pStyle w:val="TableParagraph"/>
              <w:spacing w:before="34"/>
              <w:rPr>
                <w:sz w:val="14"/>
              </w:rPr>
            </w:pPr>
            <w:r>
              <w:rPr>
                <w:sz w:val="14"/>
              </w:rPr>
              <w:t>c. Federal</w:t>
            </w:r>
          </w:p>
        </w:tc>
        <w:tc>
          <w:tcPr>
            <w:tcW w:w="1548" w:type="dxa"/>
          </w:tcPr>
          <w:p w14:paraId="58BD3A16" w14:textId="77777777" w:rsidR="00541E33" w:rsidRDefault="007C609A">
            <w:pPr>
              <w:pStyle w:val="TableParagraph"/>
              <w:spacing w:before="22"/>
              <w:ind w:right="474"/>
              <w:jc w:val="right"/>
              <w:rPr>
                <w:sz w:val="16"/>
              </w:rPr>
            </w:pPr>
            <w:r>
              <w:rPr>
                <w:w w:val="95"/>
                <w:sz w:val="16"/>
              </w:rPr>
              <w:t>57,991.0</w:t>
            </w:r>
          </w:p>
        </w:tc>
        <w:tc>
          <w:tcPr>
            <w:tcW w:w="1583" w:type="dxa"/>
          </w:tcPr>
          <w:p w14:paraId="6E6A50B4" w14:textId="77777777" w:rsidR="00541E33" w:rsidRDefault="007C609A">
            <w:pPr>
              <w:pStyle w:val="TableParagraph"/>
              <w:spacing w:before="22"/>
              <w:ind w:right="338"/>
              <w:jc w:val="right"/>
              <w:rPr>
                <w:sz w:val="16"/>
              </w:rPr>
            </w:pPr>
            <w:r>
              <w:rPr>
                <w:w w:val="95"/>
                <w:sz w:val="16"/>
              </w:rPr>
              <w:t>54,746.4</w:t>
            </w:r>
          </w:p>
        </w:tc>
        <w:tc>
          <w:tcPr>
            <w:tcW w:w="1483" w:type="dxa"/>
          </w:tcPr>
          <w:p w14:paraId="7FA70D1C" w14:textId="77777777" w:rsidR="00541E33" w:rsidRDefault="007C609A">
            <w:pPr>
              <w:pStyle w:val="TableParagraph"/>
              <w:spacing w:before="22"/>
              <w:ind w:right="101"/>
              <w:jc w:val="right"/>
              <w:rPr>
                <w:sz w:val="16"/>
              </w:rPr>
            </w:pPr>
            <w:r>
              <w:rPr>
                <w:w w:val="95"/>
                <w:sz w:val="16"/>
              </w:rPr>
              <w:t>112,737.4</w:t>
            </w:r>
          </w:p>
        </w:tc>
      </w:tr>
      <w:tr w:rsidR="00541E33" w14:paraId="27231C88" w14:textId="77777777">
        <w:trPr>
          <w:trHeight w:val="235"/>
        </w:trPr>
        <w:tc>
          <w:tcPr>
            <w:tcW w:w="5456" w:type="dxa"/>
            <w:gridSpan w:val="2"/>
          </w:tcPr>
          <w:p w14:paraId="416B7DE5" w14:textId="77777777" w:rsidR="00541E33" w:rsidRDefault="007C609A">
            <w:pPr>
              <w:pStyle w:val="TableParagraph"/>
              <w:spacing w:before="34"/>
              <w:rPr>
                <w:sz w:val="14"/>
              </w:rPr>
            </w:pPr>
            <w:r>
              <w:rPr>
                <w:sz w:val="14"/>
              </w:rPr>
              <w:t>General</w:t>
            </w:r>
          </w:p>
        </w:tc>
        <w:tc>
          <w:tcPr>
            <w:tcW w:w="1548" w:type="dxa"/>
          </w:tcPr>
          <w:p w14:paraId="53C998C0" w14:textId="77777777" w:rsidR="00541E33" w:rsidRDefault="007C609A">
            <w:pPr>
              <w:pStyle w:val="TableParagraph"/>
              <w:spacing w:before="22"/>
              <w:ind w:right="474"/>
              <w:jc w:val="right"/>
              <w:rPr>
                <w:sz w:val="16"/>
              </w:rPr>
            </w:pPr>
            <w:r>
              <w:rPr>
                <w:w w:val="95"/>
                <w:sz w:val="16"/>
              </w:rPr>
              <w:t>19,908.2</w:t>
            </w:r>
          </w:p>
        </w:tc>
        <w:tc>
          <w:tcPr>
            <w:tcW w:w="1583" w:type="dxa"/>
          </w:tcPr>
          <w:p w14:paraId="77F5E06D" w14:textId="77777777" w:rsidR="00541E33" w:rsidRDefault="007C609A">
            <w:pPr>
              <w:pStyle w:val="TableParagraph"/>
              <w:spacing w:before="22"/>
              <w:ind w:right="338"/>
              <w:jc w:val="right"/>
              <w:rPr>
                <w:sz w:val="16"/>
              </w:rPr>
            </w:pPr>
            <w:r>
              <w:rPr>
                <w:w w:val="95"/>
                <w:sz w:val="16"/>
              </w:rPr>
              <w:t>54,746.4</w:t>
            </w:r>
          </w:p>
        </w:tc>
        <w:tc>
          <w:tcPr>
            <w:tcW w:w="1483" w:type="dxa"/>
          </w:tcPr>
          <w:p w14:paraId="2EAFBE45" w14:textId="77777777" w:rsidR="00541E33" w:rsidRDefault="007C609A">
            <w:pPr>
              <w:pStyle w:val="TableParagraph"/>
              <w:spacing w:before="22"/>
              <w:ind w:right="101"/>
              <w:jc w:val="right"/>
              <w:rPr>
                <w:sz w:val="16"/>
              </w:rPr>
            </w:pPr>
            <w:r>
              <w:rPr>
                <w:w w:val="95"/>
                <w:sz w:val="16"/>
              </w:rPr>
              <w:t>74,654.6</w:t>
            </w:r>
          </w:p>
        </w:tc>
      </w:tr>
      <w:tr w:rsidR="00541E33" w14:paraId="225C2AB9" w14:textId="77777777">
        <w:trPr>
          <w:trHeight w:val="235"/>
        </w:trPr>
        <w:tc>
          <w:tcPr>
            <w:tcW w:w="5456" w:type="dxa"/>
            <w:gridSpan w:val="2"/>
          </w:tcPr>
          <w:p w14:paraId="090A617B" w14:textId="77777777" w:rsidR="00541E33" w:rsidRDefault="007C609A">
            <w:pPr>
              <w:pStyle w:val="TableParagraph"/>
              <w:spacing w:before="34"/>
              <w:rPr>
                <w:sz w:val="14"/>
              </w:rPr>
            </w:pPr>
            <w:r>
              <w:rPr>
                <w:sz w:val="14"/>
              </w:rPr>
              <w:t>Social Security</w:t>
            </w:r>
          </w:p>
        </w:tc>
        <w:tc>
          <w:tcPr>
            <w:tcW w:w="1548" w:type="dxa"/>
          </w:tcPr>
          <w:p w14:paraId="6E4A5784" w14:textId="77777777" w:rsidR="00541E33" w:rsidRDefault="007C609A">
            <w:pPr>
              <w:pStyle w:val="TableParagraph"/>
              <w:spacing w:before="22"/>
              <w:ind w:right="474"/>
              <w:jc w:val="right"/>
              <w:rPr>
                <w:sz w:val="16"/>
              </w:rPr>
            </w:pPr>
            <w:r>
              <w:rPr>
                <w:w w:val="95"/>
                <w:sz w:val="16"/>
              </w:rPr>
              <w:t>38,082.8</w:t>
            </w:r>
          </w:p>
        </w:tc>
        <w:tc>
          <w:tcPr>
            <w:tcW w:w="1583" w:type="dxa"/>
          </w:tcPr>
          <w:p w14:paraId="350C46C2" w14:textId="77777777" w:rsidR="00541E33" w:rsidRDefault="007C609A">
            <w:pPr>
              <w:pStyle w:val="TableParagraph"/>
              <w:spacing w:before="22"/>
              <w:ind w:right="337"/>
              <w:jc w:val="right"/>
              <w:rPr>
                <w:sz w:val="16"/>
              </w:rPr>
            </w:pPr>
            <w:r>
              <w:rPr>
                <w:w w:val="95"/>
                <w:sz w:val="16"/>
              </w:rPr>
              <w:t>0.0</w:t>
            </w:r>
          </w:p>
        </w:tc>
        <w:tc>
          <w:tcPr>
            <w:tcW w:w="1483" w:type="dxa"/>
          </w:tcPr>
          <w:p w14:paraId="33035838" w14:textId="77777777" w:rsidR="00541E33" w:rsidRDefault="007C609A">
            <w:pPr>
              <w:pStyle w:val="TableParagraph"/>
              <w:spacing w:before="22"/>
              <w:ind w:right="101"/>
              <w:jc w:val="right"/>
              <w:rPr>
                <w:sz w:val="16"/>
              </w:rPr>
            </w:pPr>
            <w:r>
              <w:rPr>
                <w:w w:val="95"/>
                <w:sz w:val="16"/>
              </w:rPr>
              <w:t>38,082.8</w:t>
            </w:r>
          </w:p>
        </w:tc>
      </w:tr>
      <w:tr w:rsidR="00541E33" w14:paraId="3EE79ACF" w14:textId="77777777">
        <w:trPr>
          <w:trHeight w:val="471"/>
        </w:trPr>
        <w:tc>
          <w:tcPr>
            <w:tcW w:w="5456" w:type="dxa"/>
            <w:gridSpan w:val="2"/>
          </w:tcPr>
          <w:p w14:paraId="44DFAE88" w14:textId="77777777" w:rsidR="00541E33" w:rsidRDefault="007C609A">
            <w:pPr>
              <w:pStyle w:val="TableParagraph"/>
              <w:spacing w:before="22"/>
              <w:rPr>
                <w:b/>
                <w:sz w:val="17"/>
              </w:rPr>
            </w:pPr>
            <w:r>
              <w:rPr>
                <w:b/>
                <w:w w:val="105"/>
                <w:sz w:val="17"/>
              </w:rPr>
              <w:t>EFFECTS PER MILLION DOLLARS OF INITIAL EXPENDITURE</w:t>
            </w:r>
          </w:p>
          <w:p w14:paraId="54378181" w14:textId="77777777" w:rsidR="00541E33" w:rsidRDefault="007C609A">
            <w:pPr>
              <w:pStyle w:val="TableParagraph"/>
              <w:spacing w:before="35"/>
              <w:rPr>
                <w:sz w:val="17"/>
              </w:rPr>
            </w:pPr>
            <w:r>
              <w:rPr>
                <w:w w:val="105"/>
                <w:sz w:val="17"/>
              </w:rPr>
              <w:t>Employment (Jobs)</w:t>
            </w:r>
          </w:p>
        </w:tc>
        <w:tc>
          <w:tcPr>
            <w:tcW w:w="1548" w:type="dxa"/>
          </w:tcPr>
          <w:p w14:paraId="7070137E" w14:textId="77777777" w:rsidR="00541E33" w:rsidRDefault="00541E33">
            <w:pPr>
              <w:pStyle w:val="TableParagraph"/>
              <w:rPr>
                <w:sz w:val="14"/>
              </w:rPr>
            </w:pPr>
          </w:p>
        </w:tc>
        <w:tc>
          <w:tcPr>
            <w:tcW w:w="1583" w:type="dxa"/>
          </w:tcPr>
          <w:p w14:paraId="16A8BC9E" w14:textId="77777777" w:rsidR="00541E33" w:rsidRDefault="00541E33">
            <w:pPr>
              <w:pStyle w:val="TableParagraph"/>
              <w:rPr>
                <w:sz w:val="14"/>
              </w:rPr>
            </w:pPr>
          </w:p>
        </w:tc>
        <w:tc>
          <w:tcPr>
            <w:tcW w:w="1483" w:type="dxa"/>
          </w:tcPr>
          <w:p w14:paraId="6258A5FB" w14:textId="77777777" w:rsidR="00541E33" w:rsidRDefault="00541E33">
            <w:pPr>
              <w:pStyle w:val="TableParagraph"/>
              <w:spacing w:before="1"/>
            </w:pPr>
          </w:p>
          <w:p w14:paraId="7DE46AF1" w14:textId="77777777" w:rsidR="00541E33" w:rsidRDefault="007C609A">
            <w:pPr>
              <w:pStyle w:val="TableParagraph"/>
              <w:ind w:right="101"/>
              <w:jc w:val="right"/>
              <w:rPr>
                <w:sz w:val="16"/>
              </w:rPr>
            </w:pPr>
            <w:r>
              <w:rPr>
                <w:w w:val="95"/>
                <w:sz w:val="16"/>
              </w:rPr>
              <w:t>18.8</w:t>
            </w:r>
          </w:p>
        </w:tc>
      </w:tr>
      <w:tr w:rsidR="00541E33" w14:paraId="258E2E3A" w14:textId="77777777">
        <w:trPr>
          <w:trHeight w:val="235"/>
        </w:trPr>
        <w:tc>
          <w:tcPr>
            <w:tcW w:w="5456" w:type="dxa"/>
            <w:gridSpan w:val="2"/>
          </w:tcPr>
          <w:p w14:paraId="562AC965" w14:textId="77777777" w:rsidR="00541E33" w:rsidRDefault="007C609A">
            <w:pPr>
              <w:pStyle w:val="TableParagraph"/>
              <w:spacing w:before="16"/>
              <w:rPr>
                <w:sz w:val="17"/>
              </w:rPr>
            </w:pPr>
            <w:r>
              <w:rPr>
                <w:w w:val="105"/>
                <w:sz w:val="17"/>
              </w:rPr>
              <w:t>Income</w:t>
            </w:r>
          </w:p>
        </w:tc>
        <w:tc>
          <w:tcPr>
            <w:tcW w:w="1548" w:type="dxa"/>
          </w:tcPr>
          <w:p w14:paraId="427D0B7F" w14:textId="77777777" w:rsidR="00541E33" w:rsidRDefault="00541E33">
            <w:pPr>
              <w:pStyle w:val="TableParagraph"/>
              <w:rPr>
                <w:sz w:val="14"/>
              </w:rPr>
            </w:pPr>
          </w:p>
        </w:tc>
        <w:tc>
          <w:tcPr>
            <w:tcW w:w="1583" w:type="dxa"/>
          </w:tcPr>
          <w:p w14:paraId="522EDEE1" w14:textId="77777777" w:rsidR="00541E33" w:rsidRDefault="00541E33">
            <w:pPr>
              <w:pStyle w:val="TableParagraph"/>
              <w:rPr>
                <w:sz w:val="14"/>
              </w:rPr>
            </w:pPr>
          </w:p>
        </w:tc>
        <w:tc>
          <w:tcPr>
            <w:tcW w:w="1483" w:type="dxa"/>
          </w:tcPr>
          <w:p w14:paraId="6B292C1C" w14:textId="77777777" w:rsidR="00541E33" w:rsidRDefault="007C609A">
            <w:pPr>
              <w:pStyle w:val="TableParagraph"/>
              <w:spacing w:before="21"/>
              <w:ind w:right="101"/>
              <w:jc w:val="right"/>
              <w:rPr>
                <w:sz w:val="16"/>
              </w:rPr>
            </w:pPr>
            <w:r>
              <w:rPr>
                <w:w w:val="95"/>
                <w:sz w:val="16"/>
              </w:rPr>
              <w:t>488,454.9</w:t>
            </w:r>
          </w:p>
        </w:tc>
      </w:tr>
      <w:tr w:rsidR="00541E33" w14:paraId="671FB56F" w14:textId="77777777">
        <w:trPr>
          <w:trHeight w:val="235"/>
        </w:trPr>
        <w:tc>
          <w:tcPr>
            <w:tcW w:w="5456" w:type="dxa"/>
            <w:gridSpan w:val="2"/>
          </w:tcPr>
          <w:p w14:paraId="5A902AE1" w14:textId="77777777" w:rsidR="00541E33" w:rsidRDefault="007C609A">
            <w:pPr>
              <w:pStyle w:val="TableParagraph"/>
              <w:spacing w:before="16"/>
              <w:rPr>
                <w:sz w:val="17"/>
              </w:rPr>
            </w:pPr>
            <w:r>
              <w:rPr>
                <w:w w:val="105"/>
                <w:sz w:val="17"/>
              </w:rPr>
              <w:t>State Taxes</w:t>
            </w:r>
          </w:p>
        </w:tc>
        <w:tc>
          <w:tcPr>
            <w:tcW w:w="1548" w:type="dxa"/>
          </w:tcPr>
          <w:p w14:paraId="67C9E256" w14:textId="77777777" w:rsidR="00541E33" w:rsidRDefault="00541E33">
            <w:pPr>
              <w:pStyle w:val="TableParagraph"/>
              <w:rPr>
                <w:sz w:val="14"/>
              </w:rPr>
            </w:pPr>
          </w:p>
        </w:tc>
        <w:tc>
          <w:tcPr>
            <w:tcW w:w="1583" w:type="dxa"/>
          </w:tcPr>
          <w:p w14:paraId="46FCECF6" w14:textId="77777777" w:rsidR="00541E33" w:rsidRDefault="00541E33">
            <w:pPr>
              <w:pStyle w:val="TableParagraph"/>
              <w:rPr>
                <w:sz w:val="14"/>
              </w:rPr>
            </w:pPr>
          </w:p>
        </w:tc>
        <w:tc>
          <w:tcPr>
            <w:tcW w:w="1483" w:type="dxa"/>
          </w:tcPr>
          <w:p w14:paraId="701B6C89" w14:textId="77777777" w:rsidR="00541E33" w:rsidRDefault="007C609A">
            <w:pPr>
              <w:pStyle w:val="TableParagraph"/>
              <w:spacing w:before="21"/>
              <w:ind w:right="101"/>
              <w:jc w:val="right"/>
              <w:rPr>
                <w:sz w:val="16"/>
              </w:rPr>
            </w:pPr>
            <w:r>
              <w:rPr>
                <w:w w:val="95"/>
                <w:sz w:val="16"/>
              </w:rPr>
              <w:t>35,640.3</w:t>
            </w:r>
          </w:p>
        </w:tc>
      </w:tr>
      <w:tr w:rsidR="00541E33" w14:paraId="3F0F620B" w14:textId="77777777">
        <w:trPr>
          <w:trHeight w:val="235"/>
        </w:trPr>
        <w:tc>
          <w:tcPr>
            <w:tcW w:w="5456" w:type="dxa"/>
            <w:gridSpan w:val="2"/>
          </w:tcPr>
          <w:p w14:paraId="4680524B" w14:textId="77777777" w:rsidR="00541E33" w:rsidRDefault="007C609A">
            <w:pPr>
              <w:pStyle w:val="TableParagraph"/>
              <w:spacing w:before="16"/>
              <w:rPr>
                <w:sz w:val="17"/>
              </w:rPr>
            </w:pPr>
            <w:r>
              <w:rPr>
                <w:w w:val="105"/>
                <w:sz w:val="17"/>
              </w:rPr>
              <w:t>Local Taxes</w:t>
            </w:r>
          </w:p>
        </w:tc>
        <w:tc>
          <w:tcPr>
            <w:tcW w:w="1548" w:type="dxa"/>
          </w:tcPr>
          <w:p w14:paraId="43E1E176" w14:textId="77777777" w:rsidR="00541E33" w:rsidRDefault="00541E33">
            <w:pPr>
              <w:pStyle w:val="TableParagraph"/>
              <w:rPr>
                <w:sz w:val="14"/>
              </w:rPr>
            </w:pPr>
          </w:p>
        </w:tc>
        <w:tc>
          <w:tcPr>
            <w:tcW w:w="1583" w:type="dxa"/>
          </w:tcPr>
          <w:p w14:paraId="4B933A04" w14:textId="77777777" w:rsidR="00541E33" w:rsidRDefault="00541E33">
            <w:pPr>
              <w:pStyle w:val="TableParagraph"/>
              <w:rPr>
                <w:sz w:val="14"/>
              </w:rPr>
            </w:pPr>
          </w:p>
        </w:tc>
        <w:tc>
          <w:tcPr>
            <w:tcW w:w="1483" w:type="dxa"/>
          </w:tcPr>
          <w:p w14:paraId="6A259699" w14:textId="77777777" w:rsidR="00541E33" w:rsidRDefault="007C609A">
            <w:pPr>
              <w:pStyle w:val="TableParagraph"/>
              <w:spacing w:before="21"/>
              <w:ind w:right="101"/>
              <w:jc w:val="right"/>
              <w:rPr>
                <w:sz w:val="16"/>
              </w:rPr>
            </w:pPr>
            <w:r>
              <w:rPr>
                <w:w w:val="95"/>
                <w:sz w:val="16"/>
              </w:rPr>
              <w:t>42,032.9</w:t>
            </w:r>
          </w:p>
        </w:tc>
      </w:tr>
      <w:tr w:rsidR="00541E33" w14:paraId="197A6041" w14:textId="77777777">
        <w:trPr>
          <w:trHeight w:val="230"/>
        </w:trPr>
        <w:tc>
          <w:tcPr>
            <w:tcW w:w="5456" w:type="dxa"/>
            <w:gridSpan w:val="2"/>
          </w:tcPr>
          <w:p w14:paraId="4C312081" w14:textId="77777777" w:rsidR="00541E33" w:rsidRDefault="007C609A">
            <w:pPr>
              <w:pStyle w:val="TableParagraph"/>
              <w:spacing w:before="16" w:line="194" w:lineRule="exact"/>
              <w:rPr>
                <w:sz w:val="17"/>
              </w:rPr>
            </w:pPr>
            <w:r>
              <w:rPr>
                <w:w w:val="105"/>
                <w:sz w:val="17"/>
              </w:rPr>
              <w:t>Gross State Product</w:t>
            </w:r>
          </w:p>
        </w:tc>
        <w:tc>
          <w:tcPr>
            <w:tcW w:w="1548" w:type="dxa"/>
          </w:tcPr>
          <w:p w14:paraId="13B8CCE8" w14:textId="77777777" w:rsidR="00541E33" w:rsidRDefault="00541E33">
            <w:pPr>
              <w:pStyle w:val="TableParagraph"/>
              <w:rPr>
                <w:sz w:val="14"/>
              </w:rPr>
            </w:pPr>
          </w:p>
        </w:tc>
        <w:tc>
          <w:tcPr>
            <w:tcW w:w="1583" w:type="dxa"/>
          </w:tcPr>
          <w:p w14:paraId="3399A42B" w14:textId="77777777" w:rsidR="00541E33" w:rsidRDefault="00541E33">
            <w:pPr>
              <w:pStyle w:val="TableParagraph"/>
              <w:rPr>
                <w:sz w:val="14"/>
              </w:rPr>
            </w:pPr>
          </w:p>
        </w:tc>
        <w:tc>
          <w:tcPr>
            <w:tcW w:w="1483" w:type="dxa"/>
          </w:tcPr>
          <w:p w14:paraId="283BCED4" w14:textId="77777777" w:rsidR="00541E33" w:rsidRDefault="007C609A">
            <w:pPr>
              <w:pStyle w:val="TableParagraph"/>
              <w:spacing w:before="21"/>
              <w:ind w:right="101"/>
              <w:jc w:val="right"/>
              <w:rPr>
                <w:sz w:val="16"/>
              </w:rPr>
            </w:pPr>
            <w:r>
              <w:rPr>
                <w:w w:val="95"/>
                <w:sz w:val="16"/>
              </w:rPr>
              <w:t>753,134.9</w:t>
            </w:r>
          </w:p>
        </w:tc>
      </w:tr>
      <w:tr w:rsidR="00541E33" w14:paraId="238B187B" w14:textId="77777777">
        <w:trPr>
          <w:trHeight w:val="207"/>
        </w:trPr>
        <w:tc>
          <w:tcPr>
            <w:tcW w:w="5456" w:type="dxa"/>
            <w:gridSpan w:val="2"/>
          </w:tcPr>
          <w:p w14:paraId="06CB4ACD" w14:textId="77777777" w:rsidR="00541E33" w:rsidRDefault="007C609A">
            <w:pPr>
              <w:pStyle w:val="TableParagraph"/>
              <w:spacing w:before="11" w:line="176" w:lineRule="exact"/>
              <w:rPr>
                <w:b/>
                <w:sz w:val="17"/>
              </w:rPr>
            </w:pPr>
            <w:r>
              <w:rPr>
                <w:b/>
                <w:w w:val="105"/>
                <w:sz w:val="17"/>
              </w:rPr>
              <w:t>INITIAL EXPENDITURE IN DOLLARS</w:t>
            </w:r>
          </w:p>
        </w:tc>
        <w:tc>
          <w:tcPr>
            <w:tcW w:w="1548" w:type="dxa"/>
          </w:tcPr>
          <w:p w14:paraId="40013BE4" w14:textId="77777777" w:rsidR="00541E33" w:rsidRDefault="00541E33">
            <w:pPr>
              <w:pStyle w:val="TableParagraph"/>
              <w:rPr>
                <w:sz w:val="14"/>
              </w:rPr>
            </w:pPr>
          </w:p>
        </w:tc>
        <w:tc>
          <w:tcPr>
            <w:tcW w:w="1583" w:type="dxa"/>
          </w:tcPr>
          <w:p w14:paraId="0A63741F" w14:textId="77777777" w:rsidR="00541E33" w:rsidRDefault="00541E33">
            <w:pPr>
              <w:pStyle w:val="TableParagraph"/>
              <w:rPr>
                <w:sz w:val="14"/>
              </w:rPr>
            </w:pPr>
          </w:p>
        </w:tc>
        <w:tc>
          <w:tcPr>
            <w:tcW w:w="1483" w:type="dxa"/>
          </w:tcPr>
          <w:p w14:paraId="246A7805" w14:textId="77777777" w:rsidR="00541E33" w:rsidRDefault="007C609A">
            <w:pPr>
              <w:pStyle w:val="TableParagraph"/>
              <w:spacing w:before="21" w:line="166" w:lineRule="exact"/>
              <w:ind w:right="101"/>
              <w:jc w:val="right"/>
              <w:rPr>
                <w:sz w:val="16"/>
              </w:rPr>
            </w:pPr>
            <w:r>
              <w:rPr>
                <w:w w:val="95"/>
                <w:sz w:val="16"/>
              </w:rPr>
              <w:t>922,755,000.0</w:t>
            </w:r>
          </w:p>
        </w:tc>
      </w:tr>
    </w:tbl>
    <w:p w14:paraId="7FC38C7F" w14:textId="7789434D" w:rsidR="00CB37C4" w:rsidRPr="00CB37C4" w:rsidRDefault="00CB37C4" w:rsidP="00CB37C4">
      <w:pPr>
        <w:spacing w:before="94"/>
        <w:ind w:firstLine="720"/>
        <w:rPr>
          <w:sz w:val="12"/>
          <w:szCs w:val="12"/>
        </w:rPr>
      </w:pPr>
      <w:bookmarkStart w:id="1" w:name="_Hlk508798157"/>
      <w:r w:rsidRPr="00CB37C4">
        <w:rPr>
          <w:w w:val="105"/>
          <w:sz w:val="12"/>
          <w:szCs w:val="12"/>
        </w:rPr>
        <w:t>Note: Detail may not sum to totals due to rounding.</w:t>
      </w:r>
    </w:p>
    <w:p w14:paraId="0BF1F14E" w14:textId="77777777" w:rsidR="00CB37C4" w:rsidRPr="00CB37C4" w:rsidRDefault="00CB37C4" w:rsidP="00CB37C4">
      <w:pPr>
        <w:spacing w:before="83"/>
        <w:ind w:left="776"/>
        <w:rPr>
          <w:sz w:val="12"/>
          <w:szCs w:val="12"/>
        </w:rPr>
      </w:pPr>
      <w:r w:rsidRPr="00CB37C4">
        <w:rPr>
          <w:w w:val="105"/>
          <w:sz w:val="12"/>
          <w:szCs w:val="12"/>
        </w:rPr>
        <w:t>*Terms:</w:t>
      </w:r>
    </w:p>
    <w:p w14:paraId="5BC2F8E7" w14:textId="7787BD6D" w:rsidR="00CB37C4" w:rsidRPr="00CB37C4" w:rsidRDefault="00CB37C4" w:rsidP="00CB37C4">
      <w:pPr>
        <w:spacing w:before="82" w:line="343" w:lineRule="auto"/>
        <w:ind w:left="776" w:right="4496"/>
        <w:jc w:val="both"/>
        <w:rPr>
          <w:sz w:val="12"/>
          <w:szCs w:val="12"/>
        </w:rPr>
      </w:pPr>
      <w:r w:rsidRPr="00CB37C4">
        <w:rPr>
          <w:w w:val="105"/>
          <w:sz w:val="12"/>
          <w:szCs w:val="12"/>
        </w:rPr>
        <w:t>Direct</w:t>
      </w:r>
      <w:r w:rsidRPr="00CB37C4">
        <w:rPr>
          <w:spacing w:val="-2"/>
          <w:w w:val="105"/>
          <w:sz w:val="12"/>
          <w:szCs w:val="12"/>
        </w:rPr>
        <w:t xml:space="preserve"> </w:t>
      </w:r>
      <w:r w:rsidRPr="00CB37C4">
        <w:rPr>
          <w:w w:val="105"/>
          <w:sz w:val="12"/>
          <w:szCs w:val="12"/>
        </w:rPr>
        <w:t>Effects</w:t>
      </w:r>
      <w:r w:rsidRPr="00CB37C4">
        <w:rPr>
          <w:spacing w:val="-6"/>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proportion</w:t>
      </w:r>
      <w:r w:rsidRPr="00CB37C4">
        <w:rPr>
          <w:spacing w:val="-3"/>
          <w:w w:val="105"/>
          <w:sz w:val="12"/>
          <w:szCs w:val="12"/>
        </w:rPr>
        <w:t xml:space="preserve"> </w:t>
      </w:r>
      <w:r w:rsidRPr="00CB37C4">
        <w:rPr>
          <w:w w:val="105"/>
          <w:sz w:val="12"/>
          <w:szCs w:val="12"/>
        </w:rPr>
        <w:t>of</w:t>
      </w:r>
      <w:r w:rsidRPr="00CB37C4">
        <w:rPr>
          <w:spacing w:val="-3"/>
          <w:w w:val="105"/>
          <w:sz w:val="12"/>
          <w:szCs w:val="12"/>
        </w:rPr>
        <w:t xml:space="preserve"> </w:t>
      </w:r>
      <w:r w:rsidRPr="00CB37C4">
        <w:rPr>
          <w:w w:val="105"/>
          <w:sz w:val="12"/>
          <w:szCs w:val="12"/>
        </w:rPr>
        <w:t>direct</w:t>
      </w:r>
      <w:r w:rsidRPr="00CB37C4">
        <w:rPr>
          <w:spacing w:val="-2"/>
          <w:w w:val="105"/>
          <w:sz w:val="12"/>
          <w:szCs w:val="12"/>
        </w:rPr>
        <w:t xml:space="preserve"> </w:t>
      </w:r>
      <w:r w:rsidRPr="00CB37C4">
        <w:rPr>
          <w:w w:val="105"/>
          <w:sz w:val="12"/>
          <w:szCs w:val="12"/>
        </w:rPr>
        <w:t>spending</w:t>
      </w:r>
      <w:r w:rsidRPr="00CB37C4">
        <w:rPr>
          <w:spacing w:val="-3"/>
          <w:w w:val="105"/>
          <w:sz w:val="12"/>
          <w:szCs w:val="12"/>
        </w:rPr>
        <w:t xml:space="preserve"> </w:t>
      </w:r>
      <w:r w:rsidRPr="00CB37C4">
        <w:rPr>
          <w:w w:val="105"/>
          <w:sz w:val="12"/>
          <w:szCs w:val="12"/>
        </w:rPr>
        <w:t>on</w:t>
      </w:r>
      <w:r w:rsidRPr="00CB37C4">
        <w:rPr>
          <w:spacing w:val="-3"/>
          <w:w w:val="105"/>
          <w:sz w:val="12"/>
          <w:szCs w:val="12"/>
        </w:rPr>
        <w:t xml:space="preserve"> </w:t>
      </w:r>
      <w:r w:rsidRPr="00CB37C4">
        <w:rPr>
          <w:w w:val="105"/>
          <w:sz w:val="12"/>
          <w:szCs w:val="12"/>
        </w:rPr>
        <w:t>goods</w:t>
      </w:r>
      <w:r w:rsidRPr="00CB37C4">
        <w:rPr>
          <w:spacing w:val="-6"/>
          <w:w w:val="105"/>
          <w:sz w:val="12"/>
          <w:szCs w:val="12"/>
        </w:rPr>
        <w:t xml:space="preserve"> </w:t>
      </w:r>
      <w:r w:rsidRPr="00CB37C4">
        <w:rPr>
          <w:w w:val="105"/>
          <w:sz w:val="12"/>
          <w:szCs w:val="12"/>
        </w:rPr>
        <w:t>and</w:t>
      </w:r>
      <w:r w:rsidRPr="00CB37C4">
        <w:rPr>
          <w:spacing w:val="-3"/>
          <w:w w:val="105"/>
          <w:sz w:val="12"/>
          <w:szCs w:val="12"/>
        </w:rPr>
        <w:t xml:space="preserve"> </w:t>
      </w:r>
      <w:r w:rsidRPr="00CB37C4">
        <w:rPr>
          <w:w w:val="105"/>
          <w:sz w:val="12"/>
          <w:szCs w:val="12"/>
        </w:rPr>
        <w:t>services</w:t>
      </w:r>
      <w:r w:rsidRPr="00CB37C4">
        <w:rPr>
          <w:spacing w:val="-3"/>
          <w:w w:val="105"/>
          <w:sz w:val="12"/>
          <w:szCs w:val="12"/>
        </w:rPr>
        <w:t xml:space="preserve"> </w:t>
      </w:r>
      <w:r w:rsidRPr="00CB37C4">
        <w:rPr>
          <w:w w:val="105"/>
          <w:sz w:val="12"/>
          <w:szCs w:val="12"/>
        </w:rPr>
        <w:t>produced</w:t>
      </w:r>
      <w:r w:rsidRPr="00CB37C4">
        <w:rPr>
          <w:spacing w:val="-3"/>
          <w:w w:val="105"/>
          <w:sz w:val="12"/>
          <w:szCs w:val="12"/>
        </w:rPr>
        <w:t xml:space="preserve"> </w:t>
      </w:r>
      <w:r w:rsidRPr="00CB37C4">
        <w:rPr>
          <w:w w:val="105"/>
          <w:sz w:val="12"/>
          <w:szCs w:val="12"/>
        </w:rPr>
        <w:t>in</w:t>
      </w:r>
      <w:r w:rsidRPr="00CB37C4">
        <w:rPr>
          <w:spacing w:val="-5"/>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specified</w:t>
      </w:r>
      <w:r w:rsidRPr="00CB37C4">
        <w:rPr>
          <w:spacing w:val="-3"/>
          <w:w w:val="105"/>
          <w:sz w:val="12"/>
          <w:szCs w:val="12"/>
        </w:rPr>
        <w:t xml:space="preserve"> </w:t>
      </w:r>
      <w:r w:rsidRPr="00CB37C4">
        <w:rPr>
          <w:w w:val="105"/>
          <w:sz w:val="12"/>
          <w:szCs w:val="12"/>
        </w:rPr>
        <w:t>region. Indirect</w:t>
      </w:r>
      <w:r w:rsidRPr="00CB37C4">
        <w:rPr>
          <w:spacing w:val="-7"/>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8"/>
          <w:w w:val="105"/>
          <w:sz w:val="12"/>
          <w:szCs w:val="12"/>
        </w:rPr>
        <w:t xml:space="preserve"> </w:t>
      </w:r>
      <w:r w:rsidRPr="00CB37C4">
        <w:rPr>
          <w:w w:val="105"/>
          <w:sz w:val="12"/>
          <w:szCs w:val="12"/>
        </w:rPr>
        <w:t>and</w:t>
      </w:r>
      <w:r w:rsidRPr="00CB37C4">
        <w:rPr>
          <w:spacing w:val="-8"/>
          <w:w w:val="105"/>
          <w:sz w:val="12"/>
          <w:szCs w:val="12"/>
        </w:rPr>
        <w:t xml:space="preserve"> </w:t>
      </w:r>
      <w:r w:rsidRPr="00CB37C4">
        <w:rPr>
          <w:w w:val="105"/>
          <w:sz w:val="12"/>
          <w:szCs w:val="12"/>
        </w:rPr>
        <w:t>services</w:t>
      </w:r>
      <w:r w:rsidRPr="00CB37C4">
        <w:rPr>
          <w:spacing w:val="-8"/>
          <w:w w:val="105"/>
          <w:sz w:val="12"/>
          <w:szCs w:val="12"/>
        </w:rPr>
        <w:t xml:space="preserve"> </w:t>
      </w:r>
      <w:r w:rsidRPr="00CB37C4">
        <w:rPr>
          <w:w w:val="105"/>
          <w:sz w:val="12"/>
          <w:szCs w:val="12"/>
        </w:rPr>
        <w:t>needed</w:t>
      </w:r>
      <w:r w:rsidRPr="00CB37C4">
        <w:rPr>
          <w:spacing w:val="-8"/>
          <w:w w:val="105"/>
          <w:sz w:val="12"/>
          <w:szCs w:val="12"/>
        </w:rPr>
        <w:t xml:space="preserve"> </w:t>
      </w:r>
      <w:r w:rsidRPr="00CB37C4">
        <w:rPr>
          <w:w w:val="105"/>
          <w:sz w:val="12"/>
          <w:szCs w:val="12"/>
        </w:rPr>
        <w:t>to</w:t>
      </w:r>
      <w:r w:rsidRPr="00CB37C4">
        <w:rPr>
          <w:spacing w:val="-6"/>
          <w:w w:val="105"/>
          <w:sz w:val="12"/>
          <w:szCs w:val="12"/>
        </w:rPr>
        <w:t xml:space="preserve"> </w:t>
      </w:r>
      <w:r w:rsidRPr="00CB37C4">
        <w:rPr>
          <w:w w:val="105"/>
          <w:sz w:val="12"/>
          <w:szCs w:val="12"/>
        </w:rPr>
        <w:t>support</w:t>
      </w:r>
      <w:r w:rsidRPr="00CB37C4">
        <w:rPr>
          <w:spacing w:val="-9"/>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provision</w:t>
      </w:r>
      <w:r w:rsidRPr="00CB37C4">
        <w:rPr>
          <w:spacing w:val="-10"/>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those</w:t>
      </w:r>
      <w:r w:rsidRPr="00CB37C4">
        <w:rPr>
          <w:spacing w:val="-8"/>
          <w:w w:val="105"/>
          <w:sz w:val="12"/>
          <w:szCs w:val="12"/>
        </w:rPr>
        <w:t xml:space="preserve"> </w:t>
      </w:r>
      <w:r w:rsidRPr="00CB37C4">
        <w:rPr>
          <w:w w:val="105"/>
          <w:sz w:val="12"/>
          <w:szCs w:val="12"/>
        </w:rPr>
        <w:t>direct</w:t>
      </w:r>
      <w:r w:rsidRPr="00CB37C4">
        <w:rPr>
          <w:spacing w:val="-9"/>
          <w:w w:val="105"/>
          <w:sz w:val="12"/>
          <w:szCs w:val="12"/>
        </w:rPr>
        <w:t xml:space="preserve"> </w:t>
      </w:r>
      <w:r w:rsidRPr="00CB37C4">
        <w:rPr>
          <w:w w:val="105"/>
          <w:sz w:val="12"/>
          <w:szCs w:val="12"/>
        </w:rPr>
        <w:t>economic effects.</w:t>
      </w:r>
      <w:r w:rsidRPr="00CB37C4">
        <w:rPr>
          <w:spacing w:val="-3"/>
          <w:w w:val="105"/>
          <w:sz w:val="12"/>
          <w:szCs w:val="12"/>
        </w:rPr>
        <w:t xml:space="preserve"> </w:t>
      </w:r>
      <w:r w:rsidRPr="00CB37C4">
        <w:rPr>
          <w:w w:val="105"/>
          <w:sz w:val="12"/>
          <w:szCs w:val="12"/>
        </w:rPr>
        <w:t>Induced</w:t>
      </w:r>
      <w:r w:rsidRPr="00CB37C4">
        <w:rPr>
          <w:spacing w:val="-6"/>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9"/>
          <w:w w:val="105"/>
          <w:sz w:val="12"/>
          <w:szCs w:val="12"/>
        </w:rPr>
        <w:t xml:space="preserve"> </w:t>
      </w:r>
      <w:r w:rsidRPr="00CB37C4">
        <w:rPr>
          <w:w w:val="105"/>
          <w:sz w:val="12"/>
          <w:szCs w:val="12"/>
        </w:rPr>
        <w:t>and</w:t>
      </w:r>
      <w:r w:rsidRPr="00CB37C4">
        <w:rPr>
          <w:spacing w:val="-6"/>
          <w:w w:val="105"/>
          <w:sz w:val="12"/>
          <w:szCs w:val="12"/>
        </w:rPr>
        <w:t xml:space="preserve"> </w:t>
      </w:r>
      <w:r w:rsidRPr="00CB37C4">
        <w:rPr>
          <w:w w:val="105"/>
          <w:sz w:val="12"/>
          <w:szCs w:val="12"/>
        </w:rPr>
        <w:t>services</w:t>
      </w:r>
      <w:r w:rsidRPr="00CB37C4">
        <w:rPr>
          <w:spacing w:val="-9"/>
          <w:w w:val="105"/>
          <w:sz w:val="12"/>
          <w:szCs w:val="12"/>
        </w:rPr>
        <w:t xml:space="preserve"> </w:t>
      </w:r>
      <w:r w:rsidRPr="00CB37C4">
        <w:rPr>
          <w:w w:val="105"/>
          <w:sz w:val="12"/>
          <w:szCs w:val="12"/>
        </w:rPr>
        <w:t>needed</w:t>
      </w:r>
      <w:r w:rsidRPr="00CB37C4">
        <w:rPr>
          <w:spacing w:val="-6"/>
          <w:w w:val="105"/>
          <w:sz w:val="12"/>
          <w:szCs w:val="12"/>
        </w:rPr>
        <w:t xml:space="preserve"> </w:t>
      </w:r>
      <w:r w:rsidRPr="00CB37C4">
        <w:rPr>
          <w:w w:val="105"/>
          <w:sz w:val="12"/>
          <w:szCs w:val="12"/>
        </w:rPr>
        <w:t>by</w:t>
      </w:r>
      <w:r w:rsidRPr="00CB37C4">
        <w:rPr>
          <w:spacing w:val="-11"/>
          <w:w w:val="105"/>
          <w:sz w:val="12"/>
          <w:szCs w:val="12"/>
        </w:rPr>
        <w:t xml:space="preserve"> </w:t>
      </w:r>
      <w:r w:rsidRPr="00CB37C4">
        <w:rPr>
          <w:w w:val="105"/>
          <w:sz w:val="12"/>
          <w:szCs w:val="12"/>
        </w:rPr>
        <w:t>households</w:t>
      </w:r>
      <w:r w:rsidRPr="00CB37C4">
        <w:rPr>
          <w:spacing w:val="-11"/>
          <w:w w:val="105"/>
          <w:sz w:val="12"/>
          <w:szCs w:val="12"/>
        </w:rPr>
        <w:t xml:space="preserve"> </w:t>
      </w:r>
      <w:r w:rsidRPr="00CB37C4">
        <w:rPr>
          <w:w w:val="105"/>
          <w:sz w:val="12"/>
          <w:szCs w:val="12"/>
        </w:rPr>
        <w:t>that</w:t>
      </w:r>
      <w:r w:rsidRPr="00CB37C4">
        <w:rPr>
          <w:spacing w:val="-7"/>
          <w:w w:val="105"/>
          <w:sz w:val="12"/>
          <w:szCs w:val="12"/>
        </w:rPr>
        <w:t xml:space="preserve"> </w:t>
      </w:r>
      <w:r w:rsidRPr="00CB37C4">
        <w:rPr>
          <w:w w:val="105"/>
          <w:sz w:val="12"/>
          <w:szCs w:val="12"/>
        </w:rPr>
        <w:t>provide</w:t>
      </w:r>
      <w:r w:rsidRPr="00CB37C4">
        <w:rPr>
          <w:spacing w:val="-10"/>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direct</w:t>
      </w:r>
      <w:r w:rsidRPr="00CB37C4">
        <w:rPr>
          <w:spacing w:val="-7"/>
          <w:w w:val="105"/>
          <w:sz w:val="12"/>
          <w:szCs w:val="12"/>
        </w:rPr>
        <w:t xml:space="preserve"> </w:t>
      </w:r>
      <w:r w:rsidRPr="00CB37C4">
        <w:rPr>
          <w:w w:val="105"/>
          <w:sz w:val="12"/>
          <w:szCs w:val="12"/>
        </w:rPr>
        <w:t>and indirect</w:t>
      </w:r>
      <w:r w:rsidRPr="00CB37C4">
        <w:rPr>
          <w:spacing w:val="-3"/>
          <w:w w:val="105"/>
          <w:sz w:val="12"/>
          <w:szCs w:val="12"/>
        </w:rPr>
        <w:t xml:space="preserve"> </w:t>
      </w:r>
      <w:r w:rsidRPr="00CB37C4">
        <w:rPr>
          <w:w w:val="105"/>
          <w:sz w:val="12"/>
          <w:szCs w:val="12"/>
        </w:rPr>
        <w:t>labor.</w:t>
      </w:r>
    </w:p>
    <w:bookmarkEnd w:id="1"/>
    <w:p w14:paraId="2A36F729" w14:textId="77777777" w:rsidR="00541E33" w:rsidRDefault="00541E33">
      <w:pPr>
        <w:spacing w:line="166" w:lineRule="exact"/>
        <w:jc w:val="right"/>
        <w:rPr>
          <w:sz w:val="16"/>
        </w:rPr>
        <w:sectPr w:rsidR="00541E33" w:rsidSect="00C8487D">
          <w:headerReference w:type="default" r:id="rId30"/>
          <w:pgSz w:w="12240" w:h="15840"/>
          <w:pgMar w:top="720" w:right="400" w:bottom="2100" w:left="380" w:header="531" w:footer="720" w:gutter="0"/>
          <w:cols w:space="720"/>
          <w:docGrid w:linePitch="299"/>
        </w:sectPr>
      </w:pPr>
    </w:p>
    <w:tbl>
      <w:tblPr>
        <w:tblW w:w="0" w:type="auto"/>
        <w:tblInd w:w="1565" w:type="dxa"/>
        <w:tblLayout w:type="fixed"/>
        <w:tblCellMar>
          <w:left w:w="0" w:type="dxa"/>
          <w:right w:w="0" w:type="dxa"/>
        </w:tblCellMar>
        <w:tblLook w:val="01E0" w:firstRow="1" w:lastRow="1" w:firstColumn="1" w:lastColumn="1" w:noHBand="0" w:noVBand="0"/>
      </w:tblPr>
      <w:tblGrid>
        <w:gridCol w:w="7720"/>
      </w:tblGrid>
      <w:tr w:rsidR="00541E33" w14:paraId="3BD7C4DF" w14:textId="77777777">
        <w:trPr>
          <w:trHeight w:val="506"/>
        </w:trPr>
        <w:tc>
          <w:tcPr>
            <w:tcW w:w="7720" w:type="dxa"/>
          </w:tcPr>
          <w:p w14:paraId="19B49685" w14:textId="77777777" w:rsidR="00541E33" w:rsidRDefault="007C609A">
            <w:pPr>
              <w:pStyle w:val="TableParagraph"/>
              <w:spacing w:line="249" w:lineRule="exact"/>
              <w:ind w:left="177" w:right="174"/>
              <w:jc w:val="center"/>
              <w:rPr>
                <w:b/>
                <w:sz w:val="23"/>
              </w:rPr>
            </w:pPr>
            <w:r>
              <w:rPr>
                <w:b/>
                <w:w w:val="105"/>
                <w:sz w:val="23"/>
              </w:rPr>
              <w:t>A-3</w:t>
            </w:r>
          </w:p>
          <w:p w14:paraId="3FFF2FC1" w14:textId="77777777" w:rsidR="00541E33" w:rsidRDefault="007C609A">
            <w:pPr>
              <w:pStyle w:val="TableParagraph"/>
              <w:spacing w:line="238" w:lineRule="exact"/>
              <w:ind w:left="177" w:right="177"/>
              <w:jc w:val="center"/>
              <w:rPr>
                <w:b/>
                <w:sz w:val="23"/>
              </w:rPr>
            </w:pPr>
            <w:r>
              <w:rPr>
                <w:b/>
                <w:w w:val="105"/>
                <w:sz w:val="23"/>
              </w:rPr>
              <w:t>Economic and Tax Impacts of Heritage Tourism Activity on the Nation</w:t>
            </w:r>
          </w:p>
        </w:tc>
      </w:tr>
      <w:tr w:rsidR="00541E33" w14:paraId="5DCF2DC1" w14:textId="77777777">
        <w:trPr>
          <w:trHeight w:val="254"/>
        </w:trPr>
        <w:tc>
          <w:tcPr>
            <w:tcW w:w="7720" w:type="dxa"/>
          </w:tcPr>
          <w:p w14:paraId="5FA87CF8" w14:textId="77777777" w:rsidR="00541E33" w:rsidRDefault="007C609A">
            <w:pPr>
              <w:pStyle w:val="TableParagraph"/>
              <w:spacing w:line="235" w:lineRule="exact"/>
              <w:ind w:left="1606"/>
              <w:rPr>
                <w:b/>
                <w:sz w:val="23"/>
              </w:rPr>
            </w:pPr>
            <w:r>
              <w:rPr>
                <w:b/>
                <w:w w:val="105"/>
                <w:sz w:val="23"/>
              </w:rPr>
              <w:t>of Year 2015 in California ($6,496.5 Million)</w:t>
            </w:r>
          </w:p>
        </w:tc>
      </w:tr>
    </w:tbl>
    <w:p w14:paraId="701B2206" w14:textId="77777777" w:rsidR="00541E33" w:rsidRDefault="00541E33">
      <w:pPr>
        <w:pStyle w:val="BodyText"/>
        <w:rPr>
          <w:sz w:val="20"/>
        </w:rPr>
      </w:pPr>
    </w:p>
    <w:p w14:paraId="5BF52302" w14:textId="77777777" w:rsidR="00541E33" w:rsidRDefault="00541E33">
      <w:pPr>
        <w:pStyle w:val="BodyText"/>
        <w:rPr>
          <w:sz w:val="20"/>
        </w:rPr>
      </w:pPr>
    </w:p>
    <w:p w14:paraId="664CF40B" w14:textId="77777777" w:rsidR="00541E33" w:rsidRDefault="00541E33">
      <w:pPr>
        <w:pStyle w:val="BodyText"/>
        <w:spacing w:before="9"/>
        <w:rPr>
          <w:sz w:val="11"/>
        </w:rPr>
      </w:pPr>
    </w:p>
    <w:tbl>
      <w:tblPr>
        <w:tblW w:w="0" w:type="auto"/>
        <w:tblInd w:w="270" w:type="dxa"/>
        <w:tblLayout w:type="fixed"/>
        <w:tblCellMar>
          <w:left w:w="0" w:type="dxa"/>
          <w:right w:w="0" w:type="dxa"/>
        </w:tblCellMar>
        <w:tblLook w:val="01E0" w:firstRow="1" w:lastRow="1" w:firstColumn="1" w:lastColumn="1" w:noHBand="0" w:noVBand="0"/>
      </w:tblPr>
      <w:tblGrid>
        <w:gridCol w:w="180"/>
        <w:gridCol w:w="6801"/>
        <w:gridCol w:w="1663"/>
        <w:gridCol w:w="463"/>
        <w:gridCol w:w="1255"/>
      </w:tblGrid>
      <w:tr w:rsidR="00541E33" w14:paraId="6956EBC6" w14:textId="77777777" w:rsidTr="00CB37C4">
        <w:trPr>
          <w:trHeight w:val="226"/>
        </w:trPr>
        <w:tc>
          <w:tcPr>
            <w:tcW w:w="6981" w:type="dxa"/>
            <w:gridSpan w:val="2"/>
            <w:tcBorders>
              <w:top w:val="single" w:sz="8" w:space="0" w:color="000000"/>
            </w:tcBorders>
          </w:tcPr>
          <w:p w14:paraId="313B2E8D" w14:textId="77777777" w:rsidR="00541E33" w:rsidRDefault="007C609A">
            <w:pPr>
              <w:pStyle w:val="TableParagraph"/>
              <w:tabs>
                <w:tab w:val="left" w:pos="5030"/>
              </w:tabs>
              <w:spacing w:before="9"/>
              <w:ind w:left="4029"/>
              <w:rPr>
                <w:b/>
                <w:sz w:val="17"/>
              </w:rPr>
            </w:pPr>
            <w:r>
              <w:rPr>
                <w:b/>
                <w:w w:val="105"/>
                <w:sz w:val="17"/>
              </w:rPr>
              <w:t>Output</w:t>
            </w:r>
            <w:r>
              <w:rPr>
                <w:b/>
                <w:w w:val="105"/>
                <w:sz w:val="17"/>
              </w:rPr>
              <w:tab/>
              <w:t>Employment</w:t>
            </w:r>
          </w:p>
        </w:tc>
        <w:tc>
          <w:tcPr>
            <w:tcW w:w="1663" w:type="dxa"/>
            <w:tcBorders>
              <w:top w:val="single" w:sz="8" w:space="0" w:color="000000"/>
            </w:tcBorders>
          </w:tcPr>
          <w:p w14:paraId="4675A7EC" w14:textId="77777777" w:rsidR="00541E33" w:rsidRDefault="007C609A">
            <w:pPr>
              <w:pStyle w:val="TableParagraph"/>
              <w:spacing w:before="9"/>
              <w:ind w:left="150"/>
              <w:rPr>
                <w:b/>
                <w:sz w:val="17"/>
              </w:rPr>
            </w:pPr>
            <w:r>
              <w:rPr>
                <w:b/>
                <w:w w:val="105"/>
                <w:sz w:val="17"/>
              </w:rPr>
              <w:t>Income</w:t>
            </w:r>
          </w:p>
        </w:tc>
        <w:tc>
          <w:tcPr>
            <w:tcW w:w="1718" w:type="dxa"/>
            <w:gridSpan w:val="2"/>
            <w:tcBorders>
              <w:top w:val="single" w:sz="8" w:space="0" w:color="000000"/>
            </w:tcBorders>
          </w:tcPr>
          <w:p w14:paraId="2AB7D444" w14:textId="77777777" w:rsidR="00541E33" w:rsidRDefault="007C609A">
            <w:pPr>
              <w:pStyle w:val="TableParagraph"/>
              <w:spacing w:before="9"/>
              <w:ind w:left="77"/>
              <w:rPr>
                <w:b/>
                <w:sz w:val="17"/>
              </w:rPr>
            </w:pPr>
            <w:r>
              <w:rPr>
                <w:b/>
                <w:w w:val="105"/>
                <w:sz w:val="17"/>
              </w:rPr>
              <w:t>Gross Domestic</w:t>
            </w:r>
          </w:p>
        </w:tc>
      </w:tr>
      <w:tr w:rsidR="00541E33" w14:paraId="429ABFF8" w14:textId="77777777" w:rsidTr="00CB37C4">
        <w:trPr>
          <w:trHeight w:val="231"/>
        </w:trPr>
        <w:tc>
          <w:tcPr>
            <w:tcW w:w="6981" w:type="dxa"/>
            <w:gridSpan w:val="2"/>
            <w:tcBorders>
              <w:bottom w:val="single" w:sz="8" w:space="0" w:color="000000"/>
            </w:tcBorders>
          </w:tcPr>
          <w:p w14:paraId="469FF82D" w14:textId="77777777" w:rsidR="00541E33" w:rsidRDefault="007C609A">
            <w:pPr>
              <w:pStyle w:val="TableParagraph"/>
              <w:tabs>
                <w:tab w:val="left" w:pos="5030"/>
              </w:tabs>
              <w:spacing w:before="16"/>
              <w:ind w:left="4029"/>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63" w:type="dxa"/>
            <w:tcBorders>
              <w:bottom w:val="single" w:sz="8" w:space="0" w:color="000000"/>
            </w:tcBorders>
          </w:tcPr>
          <w:p w14:paraId="0200A9BF" w14:textId="77777777" w:rsidR="00541E33" w:rsidRDefault="007C609A">
            <w:pPr>
              <w:pStyle w:val="TableParagraph"/>
              <w:spacing w:before="16"/>
              <w:ind w:left="150"/>
              <w:rPr>
                <w:b/>
                <w:sz w:val="17"/>
              </w:rPr>
            </w:pPr>
            <w:r>
              <w:rPr>
                <w:b/>
                <w:w w:val="105"/>
                <w:sz w:val="17"/>
              </w:rPr>
              <w:t>(000$)</w:t>
            </w:r>
          </w:p>
        </w:tc>
        <w:tc>
          <w:tcPr>
            <w:tcW w:w="1718" w:type="dxa"/>
            <w:gridSpan w:val="2"/>
            <w:tcBorders>
              <w:bottom w:val="single" w:sz="8" w:space="0" w:color="000000"/>
            </w:tcBorders>
          </w:tcPr>
          <w:p w14:paraId="6E7CBE3B" w14:textId="77777777" w:rsidR="00541E33" w:rsidRDefault="007C609A">
            <w:pPr>
              <w:pStyle w:val="TableParagraph"/>
              <w:spacing w:before="16"/>
              <w:ind w:left="77"/>
              <w:rPr>
                <w:b/>
                <w:sz w:val="17"/>
              </w:rPr>
            </w:pPr>
            <w:r>
              <w:rPr>
                <w:b/>
                <w:w w:val="105"/>
                <w:sz w:val="17"/>
              </w:rPr>
              <w:t>Product (000$)</w:t>
            </w:r>
          </w:p>
        </w:tc>
      </w:tr>
      <w:tr w:rsidR="00541E33" w14:paraId="5186DDF9" w14:textId="77777777" w:rsidTr="00CB37C4">
        <w:trPr>
          <w:trHeight w:val="224"/>
        </w:trPr>
        <w:tc>
          <w:tcPr>
            <w:tcW w:w="6981" w:type="dxa"/>
            <w:gridSpan w:val="2"/>
            <w:tcBorders>
              <w:top w:val="single" w:sz="8" w:space="0" w:color="000000"/>
            </w:tcBorders>
          </w:tcPr>
          <w:p w14:paraId="45C3521A" w14:textId="77777777" w:rsidR="00541E33" w:rsidRDefault="007C609A">
            <w:pPr>
              <w:pStyle w:val="TableParagraph"/>
              <w:spacing w:before="9"/>
              <w:rPr>
                <w:b/>
                <w:sz w:val="17"/>
              </w:rPr>
            </w:pPr>
            <w:r>
              <w:rPr>
                <w:b/>
                <w:w w:val="105"/>
                <w:sz w:val="17"/>
              </w:rPr>
              <w:t>I. TOTAL EFFECTS (Direct and Indirect/Induced)*</w:t>
            </w:r>
          </w:p>
        </w:tc>
        <w:tc>
          <w:tcPr>
            <w:tcW w:w="1663" w:type="dxa"/>
            <w:tcBorders>
              <w:top w:val="single" w:sz="8" w:space="0" w:color="000000"/>
            </w:tcBorders>
          </w:tcPr>
          <w:p w14:paraId="71319472" w14:textId="77777777" w:rsidR="00541E33" w:rsidRDefault="00541E33">
            <w:pPr>
              <w:pStyle w:val="TableParagraph"/>
              <w:rPr>
                <w:sz w:val="14"/>
              </w:rPr>
            </w:pPr>
          </w:p>
        </w:tc>
        <w:tc>
          <w:tcPr>
            <w:tcW w:w="1718" w:type="dxa"/>
            <w:gridSpan w:val="2"/>
            <w:tcBorders>
              <w:top w:val="single" w:sz="8" w:space="0" w:color="000000"/>
            </w:tcBorders>
          </w:tcPr>
          <w:p w14:paraId="1618D3ED" w14:textId="77777777" w:rsidR="00541E33" w:rsidRDefault="00541E33">
            <w:pPr>
              <w:pStyle w:val="TableParagraph"/>
              <w:rPr>
                <w:sz w:val="14"/>
              </w:rPr>
            </w:pPr>
          </w:p>
        </w:tc>
      </w:tr>
      <w:tr w:rsidR="00541E33" w14:paraId="21D66EC2" w14:textId="77777777" w:rsidTr="00CB37C4">
        <w:trPr>
          <w:trHeight w:val="227"/>
        </w:trPr>
        <w:tc>
          <w:tcPr>
            <w:tcW w:w="6981" w:type="dxa"/>
            <w:gridSpan w:val="2"/>
          </w:tcPr>
          <w:p w14:paraId="3DFE801C" w14:textId="77777777" w:rsidR="00541E33" w:rsidRDefault="007C609A">
            <w:pPr>
              <w:pStyle w:val="TableParagraph"/>
              <w:tabs>
                <w:tab w:val="left" w:pos="4202"/>
                <w:tab w:val="right" w:pos="6546"/>
              </w:tabs>
              <w:spacing w:before="15"/>
              <w:rPr>
                <w:sz w:val="16"/>
              </w:rPr>
            </w:pPr>
            <w:r>
              <w:rPr>
                <w:position w:val="1"/>
                <w:sz w:val="14"/>
              </w:rPr>
              <w:t>1.</w:t>
            </w:r>
            <w:r>
              <w:rPr>
                <w:spacing w:val="-1"/>
                <w:position w:val="1"/>
                <w:sz w:val="14"/>
              </w:rPr>
              <w:t xml:space="preserve"> </w:t>
            </w:r>
            <w:r>
              <w:rPr>
                <w:position w:val="1"/>
                <w:sz w:val="14"/>
              </w:rPr>
              <w:t>Agriculture</w:t>
            </w:r>
            <w:r>
              <w:rPr>
                <w:position w:val="1"/>
                <w:sz w:val="14"/>
              </w:rPr>
              <w:tab/>
            </w:r>
            <w:r>
              <w:rPr>
                <w:sz w:val="16"/>
              </w:rPr>
              <w:t>189,563.8</w:t>
            </w:r>
            <w:r>
              <w:rPr>
                <w:sz w:val="16"/>
              </w:rPr>
              <w:tab/>
              <w:t>421</w:t>
            </w:r>
          </w:p>
        </w:tc>
        <w:tc>
          <w:tcPr>
            <w:tcW w:w="1663" w:type="dxa"/>
          </w:tcPr>
          <w:p w14:paraId="6785862A" w14:textId="77777777" w:rsidR="00541E33" w:rsidRDefault="007C609A">
            <w:pPr>
              <w:pStyle w:val="TableParagraph"/>
              <w:spacing w:before="15"/>
              <w:ind w:right="125"/>
              <w:jc w:val="right"/>
              <w:rPr>
                <w:sz w:val="16"/>
              </w:rPr>
            </w:pPr>
            <w:r>
              <w:rPr>
                <w:w w:val="95"/>
                <w:sz w:val="16"/>
              </w:rPr>
              <w:t>11,478.0</w:t>
            </w:r>
          </w:p>
        </w:tc>
        <w:tc>
          <w:tcPr>
            <w:tcW w:w="1718" w:type="dxa"/>
            <w:gridSpan w:val="2"/>
          </w:tcPr>
          <w:p w14:paraId="0878EADA" w14:textId="77777777" w:rsidR="00541E33" w:rsidRDefault="007C609A">
            <w:pPr>
              <w:pStyle w:val="TableParagraph"/>
              <w:spacing w:before="15"/>
              <w:ind w:right="105"/>
              <w:jc w:val="right"/>
              <w:rPr>
                <w:sz w:val="16"/>
              </w:rPr>
            </w:pPr>
            <w:r>
              <w:rPr>
                <w:w w:val="95"/>
                <w:sz w:val="16"/>
              </w:rPr>
              <w:t>21,197.5</w:t>
            </w:r>
          </w:p>
        </w:tc>
      </w:tr>
      <w:tr w:rsidR="00541E33" w14:paraId="6ADC987D" w14:textId="77777777" w:rsidTr="00CB37C4">
        <w:trPr>
          <w:trHeight w:val="234"/>
        </w:trPr>
        <w:tc>
          <w:tcPr>
            <w:tcW w:w="6981" w:type="dxa"/>
            <w:gridSpan w:val="2"/>
          </w:tcPr>
          <w:p w14:paraId="3A63DFD8" w14:textId="77777777" w:rsidR="00541E33" w:rsidRDefault="007C609A">
            <w:pPr>
              <w:pStyle w:val="TableParagraph"/>
              <w:tabs>
                <w:tab w:val="left" w:pos="4276"/>
                <w:tab w:val="right" w:pos="6546"/>
              </w:tabs>
              <w:spacing w:before="22"/>
              <w:rPr>
                <w:sz w:val="16"/>
              </w:rPr>
            </w:pPr>
            <w:r>
              <w:rPr>
                <w:position w:val="1"/>
                <w:sz w:val="14"/>
              </w:rPr>
              <w:t>2. Agri. Serv., Forestry,</w:t>
            </w:r>
            <w:r>
              <w:rPr>
                <w:spacing w:val="-3"/>
                <w:position w:val="1"/>
                <w:sz w:val="14"/>
              </w:rPr>
              <w:t xml:space="preserve"> </w:t>
            </w:r>
            <w:r>
              <w:rPr>
                <w:position w:val="1"/>
                <w:sz w:val="14"/>
              </w:rPr>
              <w:t>&amp;</w:t>
            </w:r>
            <w:r>
              <w:rPr>
                <w:spacing w:val="-1"/>
                <w:position w:val="1"/>
                <w:sz w:val="14"/>
              </w:rPr>
              <w:t xml:space="preserve"> </w:t>
            </w:r>
            <w:r>
              <w:rPr>
                <w:position w:val="1"/>
                <w:sz w:val="14"/>
              </w:rPr>
              <w:t>Fish</w:t>
            </w:r>
            <w:r>
              <w:rPr>
                <w:position w:val="1"/>
                <w:sz w:val="14"/>
              </w:rPr>
              <w:tab/>
            </w:r>
            <w:r>
              <w:rPr>
                <w:sz w:val="16"/>
              </w:rPr>
              <w:t>15,218.7</w:t>
            </w:r>
            <w:r>
              <w:rPr>
                <w:sz w:val="16"/>
              </w:rPr>
              <w:tab/>
              <w:t>168</w:t>
            </w:r>
          </w:p>
        </w:tc>
        <w:tc>
          <w:tcPr>
            <w:tcW w:w="1663" w:type="dxa"/>
          </w:tcPr>
          <w:p w14:paraId="248F335E" w14:textId="77777777" w:rsidR="00541E33" w:rsidRDefault="007C609A">
            <w:pPr>
              <w:pStyle w:val="TableParagraph"/>
              <w:spacing w:before="22"/>
              <w:ind w:right="125"/>
              <w:jc w:val="right"/>
              <w:rPr>
                <w:sz w:val="16"/>
              </w:rPr>
            </w:pPr>
            <w:r>
              <w:rPr>
                <w:w w:val="95"/>
                <w:sz w:val="16"/>
              </w:rPr>
              <w:t>6,389.5</w:t>
            </w:r>
          </w:p>
        </w:tc>
        <w:tc>
          <w:tcPr>
            <w:tcW w:w="1718" w:type="dxa"/>
            <w:gridSpan w:val="2"/>
          </w:tcPr>
          <w:p w14:paraId="24B26515" w14:textId="77777777" w:rsidR="00541E33" w:rsidRDefault="007C609A">
            <w:pPr>
              <w:pStyle w:val="TableParagraph"/>
              <w:spacing w:before="22"/>
              <w:ind w:right="105"/>
              <w:jc w:val="right"/>
              <w:rPr>
                <w:sz w:val="16"/>
              </w:rPr>
            </w:pPr>
            <w:r>
              <w:rPr>
                <w:w w:val="95"/>
                <w:sz w:val="16"/>
              </w:rPr>
              <w:t>10,589.6</w:t>
            </w:r>
          </w:p>
        </w:tc>
      </w:tr>
      <w:tr w:rsidR="00541E33" w14:paraId="4800465E" w14:textId="77777777" w:rsidTr="00CB37C4">
        <w:trPr>
          <w:trHeight w:val="234"/>
        </w:trPr>
        <w:tc>
          <w:tcPr>
            <w:tcW w:w="6981" w:type="dxa"/>
            <w:gridSpan w:val="2"/>
          </w:tcPr>
          <w:p w14:paraId="2BD2E6A7" w14:textId="77777777" w:rsidR="00541E33" w:rsidRDefault="007C609A">
            <w:pPr>
              <w:pStyle w:val="TableParagraph"/>
              <w:tabs>
                <w:tab w:val="left" w:pos="4202"/>
                <w:tab w:val="right" w:pos="6546"/>
              </w:tabs>
              <w:spacing w:before="22"/>
              <w:rPr>
                <w:sz w:val="16"/>
              </w:rPr>
            </w:pPr>
            <w:r>
              <w:rPr>
                <w:position w:val="1"/>
                <w:sz w:val="14"/>
              </w:rPr>
              <w:t>3. Mining</w:t>
            </w:r>
            <w:r>
              <w:rPr>
                <w:position w:val="1"/>
                <w:sz w:val="14"/>
              </w:rPr>
              <w:tab/>
            </w:r>
            <w:r>
              <w:rPr>
                <w:sz w:val="16"/>
              </w:rPr>
              <w:t>107,125.6</w:t>
            </w:r>
            <w:r>
              <w:rPr>
                <w:sz w:val="16"/>
              </w:rPr>
              <w:tab/>
              <w:t>101</w:t>
            </w:r>
          </w:p>
        </w:tc>
        <w:tc>
          <w:tcPr>
            <w:tcW w:w="1663" w:type="dxa"/>
          </w:tcPr>
          <w:p w14:paraId="54E7563B" w14:textId="77777777" w:rsidR="00541E33" w:rsidRDefault="007C609A">
            <w:pPr>
              <w:pStyle w:val="TableParagraph"/>
              <w:spacing w:before="22"/>
              <w:ind w:right="125"/>
              <w:jc w:val="right"/>
              <w:rPr>
                <w:sz w:val="16"/>
              </w:rPr>
            </w:pPr>
            <w:r>
              <w:rPr>
                <w:w w:val="95"/>
                <w:sz w:val="16"/>
              </w:rPr>
              <w:t>15,736.6</w:t>
            </w:r>
          </w:p>
        </w:tc>
        <w:tc>
          <w:tcPr>
            <w:tcW w:w="1718" w:type="dxa"/>
            <w:gridSpan w:val="2"/>
          </w:tcPr>
          <w:p w14:paraId="49E3ECCD" w14:textId="77777777" w:rsidR="00541E33" w:rsidRDefault="007C609A">
            <w:pPr>
              <w:pStyle w:val="TableParagraph"/>
              <w:spacing w:before="22"/>
              <w:ind w:right="105"/>
              <w:jc w:val="right"/>
              <w:rPr>
                <w:sz w:val="16"/>
              </w:rPr>
            </w:pPr>
            <w:r>
              <w:rPr>
                <w:w w:val="95"/>
                <w:sz w:val="16"/>
              </w:rPr>
              <w:t>45,314.4</w:t>
            </w:r>
          </w:p>
        </w:tc>
      </w:tr>
      <w:tr w:rsidR="00541E33" w14:paraId="3B7D410C" w14:textId="77777777" w:rsidTr="00CB37C4">
        <w:trPr>
          <w:trHeight w:val="234"/>
        </w:trPr>
        <w:tc>
          <w:tcPr>
            <w:tcW w:w="6981" w:type="dxa"/>
            <w:gridSpan w:val="2"/>
          </w:tcPr>
          <w:p w14:paraId="4D987271" w14:textId="77777777" w:rsidR="00541E33" w:rsidRDefault="007C609A">
            <w:pPr>
              <w:pStyle w:val="TableParagraph"/>
              <w:tabs>
                <w:tab w:val="left" w:pos="4202"/>
                <w:tab w:val="right" w:pos="6546"/>
              </w:tabs>
              <w:spacing w:before="22"/>
              <w:rPr>
                <w:sz w:val="16"/>
              </w:rPr>
            </w:pPr>
            <w:r>
              <w:rPr>
                <w:position w:val="1"/>
                <w:sz w:val="14"/>
              </w:rPr>
              <w:t>4. Construction</w:t>
            </w:r>
            <w:r>
              <w:rPr>
                <w:position w:val="1"/>
                <w:sz w:val="14"/>
              </w:rPr>
              <w:tab/>
            </w:r>
            <w:r>
              <w:rPr>
                <w:sz w:val="16"/>
              </w:rPr>
              <w:t>184,074.4</w:t>
            </w:r>
            <w:r>
              <w:rPr>
                <w:sz w:val="16"/>
              </w:rPr>
              <w:tab/>
              <w:t>853</w:t>
            </w:r>
          </w:p>
        </w:tc>
        <w:tc>
          <w:tcPr>
            <w:tcW w:w="1663" w:type="dxa"/>
          </w:tcPr>
          <w:p w14:paraId="6C6B4146" w14:textId="77777777" w:rsidR="00541E33" w:rsidRDefault="007C609A">
            <w:pPr>
              <w:pStyle w:val="TableParagraph"/>
              <w:spacing w:before="22"/>
              <w:ind w:right="125"/>
              <w:jc w:val="right"/>
              <w:rPr>
                <w:sz w:val="16"/>
              </w:rPr>
            </w:pPr>
            <w:r>
              <w:rPr>
                <w:w w:val="95"/>
                <w:sz w:val="16"/>
              </w:rPr>
              <w:t>42,434.8</w:t>
            </w:r>
          </w:p>
        </w:tc>
        <w:tc>
          <w:tcPr>
            <w:tcW w:w="1718" w:type="dxa"/>
            <w:gridSpan w:val="2"/>
          </w:tcPr>
          <w:p w14:paraId="69B40DAB" w14:textId="77777777" w:rsidR="00541E33" w:rsidRDefault="007C609A">
            <w:pPr>
              <w:pStyle w:val="TableParagraph"/>
              <w:spacing w:before="22"/>
              <w:ind w:right="105"/>
              <w:jc w:val="right"/>
              <w:rPr>
                <w:sz w:val="16"/>
              </w:rPr>
            </w:pPr>
            <w:r>
              <w:rPr>
                <w:w w:val="95"/>
                <w:sz w:val="16"/>
              </w:rPr>
              <w:t>70,520.1</w:t>
            </w:r>
          </w:p>
        </w:tc>
      </w:tr>
      <w:tr w:rsidR="00541E33" w14:paraId="58EA0CE7" w14:textId="77777777" w:rsidTr="00CB37C4">
        <w:trPr>
          <w:trHeight w:val="234"/>
        </w:trPr>
        <w:tc>
          <w:tcPr>
            <w:tcW w:w="6981" w:type="dxa"/>
            <w:gridSpan w:val="2"/>
          </w:tcPr>
          <w:p w14:paraId="4F3540BA" w14:textId="77777777" w:rsidR="00541E33" w:rsidRDefault="007C609A">
            <w:pPr>
              <w:pStyle w:val="TableParagraph"/>
              <w:tabs>
                <w:tab w:val="left" w:pos="4087"/>
                <w:tab w:val="left" w:pos="6187"/>
              </w:tabs>
              <w:spacing w:before="22"/>
              <w:rPr>
                <w:sz w:val="16"/>
              </w:rPr>
            </w:pPr>
            <w:r>
              <w:rPr>
                <w:position w:val="1"/>
                <w:sz w:val="14"/>
              </w:rPr>
              <w:t>5.</w:t>
            </w:r>
            <w:r>
              <w:rPr>
                <w:spacing w:val="-1"/>
                <w:position w:val="1"/>
                <w:sz w:val="14"/>
              </w:rPr>
              <w:t xml:space="preserve"> </w:t>
            </w:r>
            <w:r>
              <w:rPr>
                <w:position w:val="1"/>
                <w:sz w:val="14"/>
              </w:rPr>
              <w:t>Manufacturing</w:t>
            </w:r>
            <w:r>
              <w:rPr>
                <w:position w:val="1"/>
                <w:sz w:val="14"/>
              </w:rPr>
              <w:tab/>
            </w:r>
            <w:r>
              <w:rPr>
                <w:sz w:val="16"/>
              </w:rPr>
              <w:t>2,066,183.0</w:t>
            </w:r>
            <w:r>
              <w:rPr>
                <w:sz w:val="16"/>
              </w:rPr>
              <w:tab/>
              <w:t>8,806</w:t>
            </w:r>
          </w:p>
        </w:tc>
        <w:tc>
          <w:tcPr>
            <w:tcW w:w="1663" w:type="dxa"/>
          </w:tcPr>
          <w:p w14:paraId="4900F177" w14:textId="77777777" w:rsidR="00541E33" w:rsidRDefault="007C609A">
            <w:pPr>
              <w:pStyle w:val="TableParagraph"/>
              <w:spacing w:before="22"/>
              <w:ind w:right="125"/>
              <w:jc w:val="right"/>
              <w:rPr>
                <w:sz w:val="16"/>
              </w:rPr>
            </w:pPr>
            <w:r>
              <w:rPr>
                <w:w w:val="95"/>
                <w:sz w:val="16"/>
              </w:rPr>
              <w:t>410,630.5</w:t>
            </w:r>
          </w:p>
        </w:tc>
        <w:tc>
          <w:tcPr>
            <w:tcW w:w="1718" w:type="dxa"/>
            <w:gridSpan w:val="2"/>
          </w:tcPr>
          <w:p w14:paraId="443C5086" w14:textId="77777777" w:rsidR="00541E33" w:rsidRDefault="007C609A">
            <w:pPr>
              <w:pStyle w:val="TableParagraph"/>
              <w:spacing w:before="22"/>
              <w:ind w:right="105"/>
              <w:jc w:val="right"/>
              <w:rPr>
                <w:sz w:val="16"/>
              </w:rPr>
            </w:pPr>
            <w:r>
              <w:rPr>
                <w:w w:val="95"/>
                <w:sz w:val="16"/>
              </w:rPr>
              <w:t>701,251.6</w:t>
            </w:r>
          </w:p>
        </w:tc>
      </w:tr>
      <w:tr w:rsidR="00541E33" w14:paraId="60862320" w14:textId="77777777" w:rsidTr="00CB37C4">
        <w:trPr>
          <w:trHeight w:val="234"/>
        </w:trPr>
        <w:tc>
          <w:tcPr>
            <w:tcW w:w="6981" w:type="dxa"/>
            <w:gridSpan w:val="2"/>
          </w:tcPr>
          <w:p w14:paraId="25FDED29" w14:textId="77777777" w:rsidR="00541E33" w:rsidRDefault="007C609A">
            <w:pPr>
              <w:pStyle w:val="TableParagraph"/>
              <w:tabs>
                <w:tab w:val="left" w:pos="4202"/>
                <w:tab w:val="left" w:pos="6187"/>
              </w:tabs>
              <w:spacing w:before="22"/>
              <w:rPr>
                <w:sz w:val="16"/>
              </w:rPr>
            </w:pPr>
            <w:r>
              <w:rPr>
                <w:position w:val="1"/>
                <w:sz w:val="14"/>
              </w:rPr>
              <w:t>6. Transport. &amp;</w:t>
            </w:r>
            <w:r>
              <w:rPr>
                <w:spacing w:val="-6"/>
                <w:position w:val="1"/>
                <w:sz w:val="14"/>
              </w:rPr>
              <w:t xml:space="preserve"> </w:t>
            </w:r>
            <w:r>
              <w:rPr>
                <w:position w:val="1"/>
                <w:sz w:val="14"/>
              </w:rPr>
              <w:t>Public</w:t>
            </w:r>
            <w:r>
              <w:rPr>
                <w:spacing w:val="-3"/>
                <w:position w:val="1"/>
                <w:sz w:val="14"/>
              </w:rPr>
              <w:t xml:space="preserve"> </w:t>
            </w:r>
            <w:r>
              <w:rPr>
                <w:position w:val="1"/>
                <w:sz w:val="14"/>
              </w:rPr>
              <w:t>Utilities</w:t>
            </w:r>
            <w:r>
              <w:rPr>
                <w:position w:val="1"/>
                <w:sz w:val="14"/>
              </w:rPr>
              <w:tab/>
            </w:r>
            <w:r>
              <w:rPr>
                <w:sz w:val="16"/>
              </w:rPr>
              <w:t>662,694.9</w:t>
            </w:r>
            <w:r>
              <w:rPr>
                <w:sz w:val="16"/>
              </w:rPr>
              <w:tab/>
              <w:t>4,073</w:t>
            </w:r>
          </w:p>
        </w:tc>
        <w:tc>
          <w:tcPr>
            <w:tcW w:w="1663" w:type="dxa"/>
          </w:tcPr>
          <w:p w14:paraId="197FFF4F" w14:textId="77777777" w:rsidR="00541E33" w:rsidRDefault="007C609A">
            <w:pPr>
              <w:pStyle w:val="TableParagraph"/>
              <w:spacing w:before="22"/>
              <w:ind w:right="125"/>
              <w:jc w:val="right"/>
              <w:rPr>
                <w:sz w:val="16"/>
              </w:rPr>
            </w:pPr>
            <w:r>
              <w:rPr>
                <w:w w:val="95"/>
                <w:sz w:val="16"/>
              </w:rPr>
              <w:t>173,891.7</w:t>
            </w:r>
          </w:p>
        </w:tc>
        <w:tc>
          <w:tcPr>
            <w:tcW w:w="1718" w:type="dxa"/>
            <w:gridSpan w:val="2"/>
          </w:tcPr>
          <w:p w14:paraId="5E724321" w14:textId="77777777" w:rsidR="00541E33" w:rsidRDefault="007C609A">
            <w:pPr>
              <w:pStyle w:val="TableParagraph"/>
              <w:spacing w:before="22"/>
              <w:ind w:right="105"/>
              <w:jc w:val="right"/>
              <w:rPr>
                <w:sz w:val="16"/>
              </w:rPr>
            </w:pPr>
            <w:r>
              <w:rPr>
                <w:w w:val="95"/>
                <w:sz w:val="16"/>
              </w:rPr>
              <w:t>280,606.7</w:t>
            </w:r>
          </w:p>
        </w:tc>
      </w:tr>
      <w:tr w:rsidR="00541E33" w14:paraId="24DD6741" w14:textId="77777777" w:rsidTr="00CB37C4">
        <w:trPr>
          <w:trHeight w:val="234"/>
        </w:trPr>
        <w:tc>
          <w:tcPr>
            <w:tcW w:w="6981" w:type="dxa"/>
            <w:gridSpan w:val="2"/>
          </w:tcPr>
          <w:p w14:paraId="14FE702C" w14:textId="77777777" w:rsidR="00541E33" w:rsidRDefault="007C609A">
            <w:pPr>
              <w:pStyle w:val="TableParagraph"/>
              <w:tabs>
                <w:tab w:val="left" w:pos="4202"/>
                <w:tab w:val="left" w:pos="6187"/>
              </w:tabs>
              <w:spacing w:before="22"/>
              <w:rPr>
                <w:sz w:val="16"/>
              </w:rPr>
            </w:pPr>
            <w:r>
              <w:rPr>
                <w:position w:val="1"/>
                <w:sz w:val="14"/>
              </w:rPr>
              <w:t>7.</w:t>
            </w:r>
            <w:r>
              <w:rPr>
                <w:spacing w:val="-1"/>
                <w:position w:val="1"/>
                <w:sz w:val="14"/>
              </w:rPr>
              <w:t xml:space="preserve"> </w:t>
            </w:r>
            <w:r>
              <w:rPr>
                <w:position w:val="1"/>
                <w:sz w:val="14"/>
              </w:rPr>
              <w:t>Wholesale</w:t>
            </w:r>
            <w:r>
              <w:rPr>
                <w:position w:val="1"/>
                <w:sz w:val="14"/>
              </w:rPr>
              <w:tab/>
            </w:r>
            <w:r>
              <w:rPr>
                <w:sz w:val="16"/>
              </w:rPr>
              <w:t>482,275.4</w:t>
            </w:r>
            <w:r>
              <w:rPr>
                <w:sz w:val="16"/>
              </w:rPr>
              <w:tab/>
              <w:t>3,330</w:t>
            </w:r>
          </w:p>
        </w:tc>
        <w:tc>
          <w:tcPr>
            <w:tcW w:w="1663" w:type="dxa"/>
          </w:tcPr>
          <w:p w14:paraId="002210E5" w14:textId="77777777" w:rsidR="00541E33" w:rsidRDefault="007C609A">
            <w:pPr>
              <w:pStyle w:val="TableParagraph"/>
              <w:spacing w:before="22"/>
              <w:ind w:right="125"/>
              <w:jc w:val="right"/>
              <w:rPr>
                <w:sz w:val="16"/>
              </w:rPr>
            </w:pPr>
            <w:r>
              <w:rPr>
                <w:w w:val="95"/>
                <w:sz w:val="16"/>
              </w:rPr>
              <w:t>196,118.4</w:t>
            </w:r>
          </w:p>
        </w:tc>
        <w:tc>
          <w:tcPr>
            <w:tcW w:w="1718" w:type="dxa"/>
            <w:gridSpan w:val="2"/>
          </w:tcPr>
          <w:p w14:paraId="35EECA8E" w14:textId="77777777" w:rsidR="00541E33" w:rsidRDefault="007C609A">
            <w:pPr>
              <w:pStyle w:val="TableParagraph"/>
              <w:spacing w:before="22"/>
              <w:ind w:right="105"/>
              <w:jc w:val="right"/>
              <w:rPr>
                <w:sz w:val="16"/>
              </w:rPr>
            </w:pPr>
            <w:r>
              <w:rPr>
                <w:w w:val="95"/>
                <w:sz w:val="16"/>
              </w:rPr>
              <w:t>206,167.1</w:t>
            </w:r>
          </w:p>
        </w:tc>
      </w:tr>
      <w:tr w:rsidR="00541E33" w14:paraId="722D49DF" w14:textId="77777777" w:rsidTr="00CB37C4">
        <w:trPr>
          <w:trHeight w:val="234"/>
        </w:trPr>
        <w:tc>
          <w:tcPr>
            <w:tcW w:w="6981" w:type="dxa"/>
            <w:gridSpan w:val="2"/>
          </w:tcPr>
          <w:p w14:paraId="5CCEFD48" w14:textId="77777777" w:rsidR="00541E33" w:rsidRDefault="007C609A">
            <w:pPr>
              <w:pStyle w:val="TableParagraph"/>
              <w:tabs>
                <w:tab w:val="left" w:pos="4087"/>
                <w:tab w:val="left" w:pos="6107"/>
              </w:tabs>
              <w:spacing w:before="22"/>
              <w:rPr>
                <w:sz w:val="16"/>
              </w:rPr>
            </w:pPr>
            <w:r>
              <w:rPr>
                <w:position w:val="1"/>
                <w:sz w:val="14"/>
              </w:rPr>
              <w:t>8.</w:t>
            </w:r>
            <w:r>
              <w:rPr>
                <w:spacing w:val="-1"/>
                <w:position w:val="1"/>
                <w:sz w:val="14"/>
              </w:rPr>
              <w:t xml:space="preserve"> </w:t>
            </w:r>
            <w:r>
              <w:rPr>
                <w:position w:val="1"/>
                <w:sz w:val="14"/>
              </w:rPr>
              <w:t>Retail</w:t>
            </w:r>
            <w:r>
              <w:rPr>
                <w:spacing w:val="-4"/>
                <w:position w:val="1"/>
                <w:sz w:val="14"/>
              </w:rPr>
              <w:t xml:space="preserve"> </w:t>
            </w:r>
            <w:r>
              <w:rPr>
                <w:position w:val="1"/>
                <w:sz w:val="14"/>
              </w:rPr>
              <w:t>Trade</w:t>
            </w:r>
            <w:r>
              <w:rPr>
                <w:position w:val="1"/>
                <w:sz w:val="14"/>
              </w:rPr>
              <w:tab/>
            </w:r>
            <w:r>
              <w:rPr>
                <w:sz w:val="16"/>
              </w:rPr>
              <w:t>3,108,370.5</w:t>
            </w:r>
            <w:r>
              <w:rPr>
                <w:sz w:val="16"/>
              </w:rPr>
              <w:tab/>
              <w:t>58,243</w:t>
            </w:r>
          </w:p>
        </w:tc>
        <w:tc>
          <w:tcPr>
            <w:tcW w:w="1663" w:type="dxa"/>
          </w:tcPr>
          <w:p w14:paraId="0BD796BD" w14:textId="77777777" w:rsidR="00541E33" w:rsidRDefault="007C609A">
            <w:pPr>
              <w:pStyle w:val="TableParagraph"/>
              <w:spacing w:before="22"/>
              <w:ind w:right="125"/>
              <w:jc w:val="right"/>
              <w:rPr>
                <w:sz w:val="16"/>
              </w:rPr>
            </w:pPr>
            <w:r>
              <w:rPr>
                <w:w w:val="95"/>
                <w:sz w:val="16"/>
              </w:rPr>
              <w:t>1,087,850.5</w:t>
            </w:r>
          </w:p>
        </w:tc>
        <w:tc>
          <w:tcPr>
            <w:tcW w:w="1718" w:type="dxa"/>
            <w:gridSpan w:val="2"/>
          </w:tcPr>
          <w:p w14:paraId="68BE937E" w14:textId="77777777" w:rsidR="00541E33" w:rsidRDefault="007C609A">
            <w:pPr>
              <w:pStyle w:val="TableParagraph"/>
              <w:spacing w:before="22"/>
              <w:ind w:right="105"/>
              <w:jc w:val="right"/>
              <w:rPr>
                <w:sz w:val="16"/>
              </w:rPr>
            </w:pPr>
            <w:r>
              <w:rPr>
                <w:w w:val="95"/>
                <w:sz w:val="16"/>
              </w:rPr>
              <w:t>1,664,997.7</w:t>
            </w:r>
          </w:p>
        </w:tc>
      </w:tr>
      <w:tr w:rsidR="00541E33" w14:paraId="48006502" w14:textId="77777777" w:rsidTr="00CB37C4">
        <w:trPr>
          <w:trHeight w:val="234"/>
        </w:trPr>
        <w:tc>
          <w:tcPr>
            <w:tcW w:w="6981" w:type="dxa"/>
            <w:gridSpan w:val="2"/>
          </w:tcPr>
          <w:p w14:paraId="4E77EEF1" w14:textId="77777777" w:rsidR="00541E33" w:rsidRDefault="007C609A">
            <w:pPr>
              <w:pStyle w:val="TableParagraph"/>
              <w:tabs>
                <w:tab w:val="left" w:pos="4202"/>
                <w:tab w:val="left" w:pos="6187"/>
              </w:tabs>
              <w:spacing w:before="22"/>
              <w:rPr>
                <w:sz w:val="16"/>
              </w:rPr>
            </w:pPr>
            <w:r>
              <w:rPr>
                <w:position w:val="1"/>
                <w:sz w:val="14"/>
              </w:rPr>
              <w:t>9. Finance, Ins., &amp;</w:t>
            </w:r>
            <w:r>
              <w:rPr>
                <w:spacing w:val="-4"/>
                <w:position w:val="1"/>
                <w:sz w:val="14"/>
              </w:rPr>
              <w:t xml:space="preserve"> </w:t>
            </w:r>
            <w:r>
              <w:rPr>
                <w:position w:val="1"/>
                <w:sz w:val="14"/>
              </w:rPr>
              <w:t>Real</w:t>
            </w:r>
            <w:r>
              <w:rPr>
                <w:spacing w:val="-5"/>
                <w:position w:val="1"/>
                <w:sz w:val="14"/>
              </w:rPr>
              <w:t xml:space="preserve"> </w:t>
            </w:r>
            <w:r>
              <w:rPr>
                <w:position w:val="1"/>
                <w:sz w:val="14"/>
              </w:rPr>
              <w:t>Estate</w:t>
            </w:r>
            <w:r>
              <w:rPr>
                <w:position w:val="1"/>
                <w:sz w:val="14"/>
              </w:rPr>
              <w:tab/>
            </w:r>
            <w:r>
              <w:rPr>
                <w:sz w:val="16"/>
              </w:rPr>
              <w:t>813,730.5</w:t>
            </w:r>
            <w:r>
              <w:rPr>
                <w:sz w:val="16"/>
              </w:rPr>
              <w:tab/>
              <w:t>2,825</w:t>
            </w:r>
          </w:p>
        </w:tc>
        <w:tc>
          <w:tcPr>
            <w:tcW w:w="1663" w:type="dxa"/>
          </w:tcPr>
          <w:p w14:paraId="6A166200" w14:textId="77777777" w:rsidR="00541E33" w:rsidRDefault="007C609A">
            <w:pPr>
              <w:pStyle w:val="TableParagraph"/>
              <w:spacing w:before="22"/>
              <w:ind w:right="125"/>
              <w:jc w:val="right"/>
              <w:rPr>
                <w:sz w:val="16"/>
              </w:rPr>
            </w:pPr>
            <w:r>
              <w:rPr>
                <w:w w:val="95"/>
                <w:sz w:val="16"/>
              </w:rPr>
              <w:t>203,941.6</w:t>
            </w:r>
          </w:p>
        </w:tc>
        <w:tc>
          <w:tcPr>
            <w:tcW w:w="1718" w:type="dxa"/>
            <w:gridSpan w:val="2"/>
          </w:tcPr>
          <w:p w14:paraId="77BA7AA8" w14:textId="77777777" w:rsidR="00541E33" w:rsidRDefault="007C609A">
            <w:pPr>
              <w:pStyle w:val="TableParagraph"/>
              <w:spacing w:before="22"/>
              <w:ind w:right="105"/>
              <w:jc w:val="right"/>
              <w:rPr>
                <w:sz w:val="16"/>
              </w:rPr>
            </w:pPr>
            <w:r>
              <w:rPr>
                <w:w w:val="95"/>
                <w:sz w:val="16"/>
              </w:rPr>
              <w:t>579,486.7</w:t>
            </w:r>
          </w:p>
        </w:tc>
      </w:tr>
      <w:tr w:rsidR="00541E33" w14:paraId="34D32FBD" w14:textId="77777777" w:rsidTr="00CB37C4">
        <w:trPr>
          <w:trHeight w:val="234"/>
        </w:trPr>
        <w:tc>
          <w:tcPr>
            <w:tcW w:w="6981" w:type="dxa"/>
            <w:gridSpan w:val="2"/>
          </w:tcPr>
          <w:p w14:paraId="522FDFCF" w14:textId="77777777" w:rsidR="00541E33" w:rsidRDefault="007C609A">
            <w:pPr>
              <w:pStyle w:val="TableParagraph"/>
              <w:tabs>
                <w:tab w:val="left" w:pos="4087"/>
                <w:tab w:val="left" w:pos="6107"/>
              </w:tabs>
              <w:spacing w:before="22"/>
              <w:rPr>
                <w:sz w:val="16"/>
              </w:rPr>
            </w:pPr>
            <w:r>
              <w:rPr>
                <w:position w:val="1"/>
                <w:sz w:val="14"/>
              </w:rPr>
              <w:t>10. Services</w:t>
            </w:r>
            <w:r>
              <w:rPr>
                <w:position w:val="1"/>
                <w:sz w:val="14"/>
              </w:rPr>
              <w:tab/>
            </w:r>
            <w:r>
              <w:rPr>
                <w:sz w:val="16"/>
              </w:rPr>
              <w:t>2,746,951.6</w:t>
            </w:r>
            <w:r>
              <w:rPr>
                <w:sz w:val="16"/>
              </w:rPr>
              <w:tab/>
              <w:t>28,730</w:t>
            </w:r>
          </w:p>
        </w:tc>
        <w:tc>
          <w:tcPr>
            <w:tcW w:w="1663" w:type="dxa"/>
          </w:tcPr>
          <w:p w14:paraId="11A9D920" w14:textId="77777777" w:rsidR="00541E33" w:rsidRDefault="007C609A">
            <w:pPr>
              <w:pStyle w:val="TableParagraph"/>
              <w:spacing w:before="22"/>
              <w:ind w:right="125"/>
              <w:jc w:val="right"/>
              <w:rPr>
                <w:sz w:val="16"/>
              </w:rPr>
            </w:pPr>
            <w:r>
              <w:rPr>
                <w:w w:val="95"/>
                <w:sz w:val="16"/>
              </w:rPr>
              <w:t>891,171.1</w:t>
            </w:r>
          </w:p>
        </w:tc>
        <w:tc>
          <w:tcPr>
            <w:tcW w:w="1718" w:type="dxa"/>
            <w:gridSpan w:val="2"/>
          </w:tcPr>
          <w:p w14:paraId="3BFB5AB2" w14:textId="77777777" w:rsidR="00541E33" w:rsidRDefault="007C609A">
            <w:pPr>
              <w:pStyle w:val="TableParagraph"/>
              <w:spacing w:before="22"/>
              <w:ind w:right="105"/>
              <w:jc w:val="right"/>
              <w:rPr>
                <w:sz w:val="16"/>
              </w:rPr>
            </w:pPr>
            <w:r>
              <w:rPr>
                <w:w w:val="95"/>
                <w:sz w:val="16"/>
              </w:rPr>
              <w:t>1,225,520.4</w:t>
            </w:r>
          </w:p>
        </w:tc>
      </w:tr>
      <w:tr w:rsidR="00541E33" w14:paraId="1D9EE8D8" w14:textId="77777777" w:rsidTr="00CB37C4">
        <w:trPr>
          <w:trHeight w:val="228"/>
        </w:trPr>
        <w:tc>
          <w:tcPr>
            <w:tcW w:w="6981" w:type="dxa"/>
            <w:gridSpan w:val="2"/>
          </w:tcPr>
          <w:p w14:paraId="24DB2DAB" w14:textId="77777777" w:rsidR="00541E33" w:rsidRDefault="007C609A">
            <w:pPr>
              <w:pStyle w:val="TableParagraph"/>
              <w:tabs>
                <w:tab w:val="left" w:pos="4276"/>
                <w:tab w:val="right" w:pos="6546"/>
              </w:tabs>
              <w:spacing w:before="22"/>
              <w:rPr>
                <w:sz w:val="16"/>
              </w:rPr>
            </w:pPr>
            <w:r>
              <w:rPr>
                <w:position w:val="1"/>
                <w:sz w:val="14"/>
              </w:rPr>
              <w:t>11.</w:t>
            </w:r>
            <w:r>
              <w:rPr>
                <w:spacing w:val="-1"/>
                <w:position w:val="1"/>
                <w:sz w:val="14"/>
              </w:rPr>
              <w:t xml:space="preserve"> </w:t>
            </w:r>
            <w:r>
              <w:rPr>
                <w:position w:val="1"/>
                <w:sz w:val="14"/>
              </w:rPr>
              <w:t>Government</w:t>
            </w:r>
            <w:r>
              <w:rPr>
                <w:position w:val="1"/>
                <w:sz w:val="14"/>
              </w:rPr>
              <w:tab/>
            </w:r>
            <w:r>
              <w:rPr>
                <w:sz w:val="16"/>
              </w:rPr>
              <w:t>68,775.8</w:t>
            </w:r>
            <w:r>
              <w:rPr>
                <w:sz w:val="16"/>
              </w:rPr>
              <w:tab/>
              <w:t>389</w:t>
            </w:r>
          </w:p>
        </w:tc>
        <w:tc>
          <w:tcPr>
            <w:tcW w:w="1663" w:type="dxa"/>
          </w:tcPr>
          <w:p w14:paraId="0773C1F5" w14:textId="77777777" w:rsidR="00541E33" w:rsidRDefault="007C609A">
            <w:pPr>
              <w:pStyle w:val="TableParagraph"/>
              <w:spacing w:before="22"/>
              <w:ind w:right="125"/>
              <w:jc w:val="right"/>
              <w:rPr>
                <w:sz w:val="16"/>
              </w:rPr>
            </w:pPr>
            <w:r>
              <w:rPr>
                <w:w w:val="95"/>
                <w:sz w:val="16"/>
              </w:rPr>
              <w:t>20,794.1</w:t>
            </w:r>
          </w:p>
        </w:tc>
        <w:tc>
          <w:tcPr>
            <w:tcW w:w="1718" w:type="dxa"/>
            <w:gridSpan w:val="2"/>
          </w:tcPr>
          <w:p w14:paraId="7EE47664" w14:textId="77777777" w:rsidR="00541E33" w:rsidRDefault="007C609A">
            <w:pPr>
              <w:pStyle w:val="TableParagraph"/>
              <w:spacing w:before="22"/>
              <w:ind w:right="105"/>
              <w:jc w:val="right"/>
              <w:rPr>
                <w:sz w:val="16"/>
              </w:rPr>
            </w:pPr>
            <w:r>
              <w:rPr>
                <w:w w:val="95"/>
                <w:sz w:val="16"/>
              </w:rPr>
              <w:t>32,355.2</w:t>
            </w:r>
          </w:p>
        </w:tc>
      </w:tr>
      <w:tr w:rsidR="00541E33" w14:paraId="06907F5C" w14:textId="77777777" w:rsidTr="00CB37C4">
        <w:trPr>
          <w:trHeight w:val="235"/>
        </w:trPr>
        <w:tc>
          <w:tcPr>
            <w:tcW w:w="6981" w:type="dxa"/>
            <w:gridSpan w:val="2"/>
          </w:tcPr>
          <w:p w14:paraId="74576C86" w14:textId="77777777" w:rsidR="00541E33" w:rsidRDefault="007C609A">
            <w:pPr>
              <w:pStyle w:val="TableParagraph"/>
              <w:tabs>
                <w:tab w:val="left" w:pos="4012"/>
                <w:tab w:val="left" w:pos="6026"/>
              </w:tabs>
              <w:spacing w:before="19"/>
              <w:rPr>
                <w:sz w:val="16"/>
              </w:rPr>
            </w:pPr>
            <w:r>
              <w:rPr>
                <w:b/>
                <w:sz w:val="14"/>
              </w:rPr>
              <w:t>Total Effects (Private</w:t>
            </w:r>
            <w:r>
              <w:rPr>
                <w:b/>
                <w:spacing w:val="-6"/>
                <w:sz w:val="14"/>
              </w:rPr>
              <w:t xml:space="preserve"> </w:t>
            </w:r>
            <w:r>
              <w:rPr>
                <w:b/>
                <w:sz w:val="14"/>
              </w:rPr>
              <w:t>and</w:t>
            </w:r>
            <w:r>
              <w:rPr>
                <w:b/>
                <w:spacing w:val="-3"/>
                <w:sz w:val="14"/>
              </w:rPr>
              <w:t xml:space="preserve"> </w:t>
            </w:r>
            <w:r>
              <w:rPr>
                <w:b/>
                <w:sz w:val="14"/>
              </w:rPr>
              <w:t>Public)</w:t>
            </w:r>
            <w:r>
              <w:rPr>
                <w:b/>
                <w:sz w:val="14"/>
              </w:rPr>
              <w:tab/>
            </w:r>
            <w:r>
              <w:rPr>
                <w:sz w:val="16"/>
              </w:rPr>
              <w:t>10,444,964.1</w:t>
            </w:r>
            <w:r>
              <w:rPr>
                <w:sz w:val="16"/>
              </w:rPr>
              <w:tab/>
              <w:t>107,938</w:t>
            </w:r>
          </w:p>
        </w:tc>
        <w:tc>
          <w:tcPr>
            <w:tcW w:w="1663" w:type="dxa"/>
          </w:tcPr>
          <w:p w14:paraId="58EB4A83" w14:textId="77777777" w:rsidR="00541E33" w:rsidRDefault="007C609A">
            <w:pPr>
              <w:pStyle w:val="TableParagraph"/>
              <w:spacing w:before="16"/>
              <w:ind w:right="125"/>
              <w:jc w:val="right"/>
              <w:rPr>
                <w:sz w:val="16"/>
              </w:rPr>
            </w:pPr>
            <w:r>
              <w:rPr>
                <w:w w:val="95"/>
                <w:sz w:val="16"/>
              </w:rPr>
              <w:t>3,060,436.8</w:t>
            </w:r>
          </w:p>
        </w:tc>
        <w:tc>
          <w:tcPr>
            <w:tcW w:w="1718" w:type="dxa"/>
            <w:gridSpan w:val="2"/>
          </w:tcPr>
          <w:p w14:paraId="55966AEA" w14:textId="77777777" w:rsidR="00541E33" w:rsidRDefault="007C609A">
            <w:pPr>
              <w:pStyle w:val="TableParagraph"/>
              <w:spacing w:before="16"/>
              <w:ind w:right="105"/>
              <w:jc w:val="right"/>
              <w:rPr>
                <w:sz w:val="16"/>
              </w:rPr>
            </w:pPr>
            <w:r>
              <w:rPr>
                <w:w w:val="95"/>
                <w:sz w:val="16"/>
              </w:rPr>
              <w:t>4,838,007.0</w:t>
            </w:r>
          </w:p>
        </w:tc>
      </w:tr>
      <w:tr w:rsidR="00541E33" w14:paraId="5CD84713" w14:textId="77777777" w:rsidTr="00CB37C4">
        <w:trPr>
          <w:trHeight w:val="244"/>
        </w:trPr>
        <w:tc>
          <w:tcPr>
            <w:tcW w:w="6981" w:type="dxa"/>
            <w:gridSpan w:val="2"/>
          </w:tcPr>
          <w:p w14:paraId="7072928F" w14:textId="77777777" w:rsidR="00541E33" w:rsidRDefault="007C609A">
            <w:pPr>
              <w:pStyle w:val="TableParagraph"/>
              <w:spacing w:before="29"/>
              <w:rPr>
                <w:b/>
                <w:sz w:val="17"/>
              </w:rPr>
            </w:pPr>
            <w:r>
              <w:rPr>
                <w:b/>
                <w:w w:val="105"/>
                <w:sz w:val="17"/>
              </w:rPr>
              <w:t>II. DISTRIBUTION OF EFFECTS/MULTIPLIER</w:t>
            </w:r>
          </w:p>
        </w:tc>
        <w:tc>
          <w:tcPr>
            <w:tcW w:w="1663" w:type="dxa"/>
          </w:tcPr>
          <w:p w14:paraId="766D633E" w14:textId="77777777" w:rsidR="00541E33" w:rsidRDefault="00541E33">
            <w:pPr>
              <w:pStyle w:val="TableParagraph"/>
              <w:rPr>
                <w:sz w:val="14"/>
              </w:rPr>
            </w:pPr>
          </w:p>
        </w:tc>
        <w:tc>
          <w:tcPr>
            <w:tcW w:w="1718" w:type="dxa"/>
            <w:gridSpan w:val="2"/>
          </w:tcPr>
          <w:p w14:paraId="5D8545EC" w14:textId="77777777" w:rsidR="00541E33" w:rsidRDefault="00541E33">
            <w:pPr>
              <w:pStyle w:val="TableParagraph"/>
              <w:rPr>
                <w:sz w:val="14"/>
              </w:rPr>
            </w:pPr>
          </w:p>
        </w:tc>
      </w:tr>
      <w:tr w:rsidR="00541E33" w14:paraId="116CC034" w14:textId="77777777" w:rsidTr="00CB37C4">
        <w:trPr>
          <w:trHeight w:val="225"/>
        </w:trPr>
        <w:tc>
          <w:tcPr>
            <w:tcW w:w="6981" w:type="dxa"/>
            <w:gridSpan w:val="2"/>
          </w:tcPr>
          <w:p w14:paraId="702B83A8" w14:textId="77777777" w:rsidR="00541E33" w:rsidRDefault="007C609A">
            <w:pPr>
              <w:pStyle w:val="TableParagraph"/>
              <w:tabs>
                <w:tab w:val="left" w:pos="4051"/>
                <w:tab w:val="left" w:pos="6110"/>
              </w:tabs>
              <w:spacing w:before="14"/>
              <w:rPr>
                <w:sz w:val="16"/>
              </w:rPr>
            </w:pPr>
            <w:r>
              <w:rPr>
                <w:position w:val="1"/>
                <w:sz w:val="14"/>
              </w:rPr>
              <w:t xml:space="preserve">1. </w:t>
            </w:r>
            <w:r>
              <w:rPr>
                <w:spacing w:val="25"/>
                <w:position w:val="1"/>
                <w:sz w:val="14"/>
              </w:rPr>
              <w:t xml:space="preserve"> </w:t>
            </w:r>
            <w:r>
              <w:rPr>
                <w:position w:val="1"/>
                <w:sz w:val="14"/>
              </w:rPr>
              <w:t>Direct</w:t>
            </w:r>
            <w:r>
              <w:rPr>
                <w:spacing w:val="-5"/>
                <w:position w:val="1"/>
                <w:sz w:val="14"/>
              </w:rPr>
              <w:t xml:space="preserve"> </w:t>
            </w:r>
            <w:r>
              <w:rPr>
                <w:position w:val="1"/>
                <w:sz w:val="14"/>
              </w:rPr>
              <w:t>Effects</w:t>
            </w:r>
            <w:r>
              <w:rPr>
                <w:position w:val="1"/>
                <w:sz w:val="14"/>
              </w:rPr>
              <w:tab/>
            </w:r>
            <w:r>
              <w:rPr>
                <w:sz w:val="16"/>
              </w:rPr>
              <w:t>5,605,568.4</w:t>
            </w:r>
            <w:r>
              <w:rPr>
                <w:sz w:val="16"/>
              </w:rPr>
              <w:tab/>
              <w:t>77,371</w:t>
            </w:r>
          </w:p>
        </w:tc>
        <w:tc>
          <w:tcPr>
            <w:tcW w:w="1663" w:type="dxa"/>
          </w:tcPr>
          <w:p w14:paraId="5066C97A" w14:textId="77777777" w:rsidR="00541E33" w:rsidRDefault="007C609A">
            <w:pPr>
              <w:pStyle w:val="TableParagraph"/>
              <w:spacing w:before="14"/>
              <w:ind w:right="125"/>
              <w:jc w:val="right"/>
              <w:rPr>
                <w:sz w:val="16"/>
              </w:rPr>
            </w:pPr>
            <w:r>
              <w:rPr>
                <w:w w:val="95"/>
                <w:sz w:val="16"/>
              </w:rPr>
              <w:t>1,743,160.2</w:t>
            </w:r>
          </w:p>
        </w:tc>
        <w:tc>
          <w:tcPr>
            <w:tcW w:w="1718" w:type="dxa"/>
            <w:gridSpan w:val="2"/>
          </w:tcPr>
          <w:p w14:paraId="124C3A7E" w14:textId="77777777" w:rsidR="00541E33" w:rsidRDefault="007C609A">
            <w:pPr>
              <w:pStyle w:val="TableParagraph"/>
              <w:spacing w:before="14"/>
              <w:ind w:right="105"/>
              <w:jc w:val="right"/>
              <w:rPr>
                <w:sz w:val="16"/>
              </w:rPr>
            </w:pPr>
            <w:r>
              <w:rPr>
                <w:w w:val="95"/>
                <w:sz w:val="16"/>
              </w:rPr>
              <w:t>2,663,592.9</w:t>
            </w:r>
          </w:p>
        </w:tc>
      </w:tr>
      <w:tr w:rsidR="00541E33" w14:paraId="388BBFD3" w14:textId="77777777" w:rsidTr="00CB37C4">
        <w:trPr>
          <w:trHeight w:val="234"/>
        </w:trPr>
        <w:tc>
          <w:tcPr>
            <w:tcW w:w="6981" w:type="dxa"/>
            <w:gridSpan w:val="2"/>
          </w:tcPr>
          <w:p w14:paraId="141648DC" w14:textId="77777777" w:rsidR="00541E33" w:rsidRDefault="007C609A">
            <w:pPr>
              <w:pStyle w:val="TableParagraph"/>
              <w:tabs>
                <w:tab w:val="left" w:pos="4051"/>
                <w:tab w:val="left" w:pos="6110"/>
              </w:tabs>
              <w:spacing w:before="22"/>
              <w:rPr>
                <w:sz w:val="16"/>
              </w:rPr>
            </w:pPr>
            <w:r>
              <w:rPr>
                <w:position w:val="1"/>
                <w:sz w:val="14"/>
              </w:rPr>
              <w:t>2.   Indirect and</w:t>
            </w:r>
            <w:r>
              <w:rPr>
                <w:spacing w:val="-27"/>
                <w:position w:val="1"/>
                <w:sz w:val="14"/>
              </w:rPr>
              <w:t xml:space="preserve"> </w:t>
            </w:r>
            <w:r>
              <w:rPr>
                <w:position w:val="1"/>
                <w:sz w:val="14"/>
              </w:rPr>
              <w:t>Induced</w:t>
            </w:r>
            <w:r>
              <w:rPr>
                <w:spacing w:val="-7"/>
                <w:position w:val="1"/>
                <w:sz w:val="14"/>
              </w:rPr>
              <w:t xml:space="preserve"> </w:t>
            </w:r>
            <w:r>
              <w:rPr>
                <w:position w:val="1"/>
                <w:sz w:val="14"/>
              </w:rPr>
              <w:t>Effects</w:t>
            </w:r>
            <w:r>
              <w:rPr>
                <w:position w:val="1"/>
                <w:sz w:val="14"/>
              </w:rPr>
              <w:tab/>
            </w:r>
            <w:r>
              <w:rPr>
                <w:sz w:val="16"/>
              </w:rPr>
              <w:t>4,839,395.7</w:t>
            </w:r>
            <w:r>
              <w:rPr>
                <w:sz w:val="16"/>
              </w:rPr>
              <w:tab/>
              <w:t>30,567</w:t>
            </w:r>
          </w:p>
        </w:tc>
        <w:tc>
          <w:tcPr>
            <w:tcW w:w="1663" w:type="dxa"/>
          </w:tcPr>
          <w:p w14:paraId="35F5DBB7" w14:textId="77777777" w:rsidR="00541E33" w:rsidRDefault="007C609A">
            <w:pPr>
              <w:pStyle w:val="TableParagraph"/>
              <w:spacing w:before="22"/>
              <w:ind w:right="125"/>
              <w:jc w:val="right"/>
              <w:rPr>
                <w:sz w:val="16"/>
              </w:rPr>
            </w:pPr>
            <w:r>
              <w:rPr>
                <w:w w:val="95"/>
                <w:sz w:val="16"/>
              </w:rPr>
              <w:t>1,317,276.6</w:t>
            </w:r>
          </w:p>
        </w:tc>
        <w:tc>
          <w:tcPr>
            <w:tcW w:w="1718" w:type="dxa"/>
            <w:gridSpan w:val="2"/>
          </w:tcPr>
          <w:p w14:paraId="33FAD35F" w14:textId="77777777" w:rsidR="00541E33" w:rsidRDefault="007C609A">
            <w:pPr>
              <w:pStyle w:val="TableParagraph"/>
              <w:spacing w:before="22"/>
              <w:ind w:right="105"/>
              <w:jc w:val="right"/>
              <w:rPr>
                <w:sz w:val="16"/>
              </w:rPr>
            </w:pPr>
            <w:r>
              <w:rPr>
                <w:w w:val="95"/>
                <w:sz w:val="16"/>
              </w:rPr>
              <w:t>2,174,414.1</w:t>
            </w:r>
          </w:p>
        </w:tc>
      </w:tr>
      <w:tr w:rsidR="00541E33" w14:paraId="2694DE5A" w14:textId="77777777" w:rsidTr="00CB37C4">
        <w:trPr>
          <w:trHeight w:val="234"/>
        </w:trPr>
        <w:tc>
          <w:tcPr>
            <w:tcW w:w="6981" w:type="dxa"/>
            <w:gridSpan w:val="2"/>
          </w:tcPr>
          <w:p w14:paraId="644AD319" w14:textId="77777777" w:rsidR="00541E33" w:rsidRDefault="007C609A">
            <w:pPr>
              <w:pStyle w:val="TableParagraph"/>
              <w:tabs>
                <w:tab w:val="left" w:pos="3971"/>
                <w:tab w:val="left" w:pos="6033"/>
              </w:tabs>
              <w:spacing w:before="22"/>
              <w:rPr>
                <w:sz w:val="16"/>
              </w:rPr>
            </w:pPr>
            <w:r>
              <w:rPr>
                <w:position w:val="1"/>
                <w:sz w:val="14"/>
              </w:rPr>
              <w:t xml:space="preserve">3. </w:t>
            </w:r>
            <w:r>
              <w:rPr>
                <w:spacing w:val="27"/>
                <w:position w:val="1"/>
                <w:sz w:val="14"/>
              </w:rPr>
              <w:t xml:space="preserve"> </w:t>
            </w:r>
            <w:r>
              <w:rPr>
                <w:position w:val="1"/>
                <w:sz w:val="14"/>
              </w:rPr>
              <w:t>Total</w:t>
            </w:r>
            <w:r>
              <w:rPr>
                <w:spacing w:val="-8"/>
                <w:position w:val="1"/>
                <w:sz w:val="14"/>
              </w:rPr>
              <w:t xml:space="preserve"> </w:t>
            </w:r>
            <w:r>
              <w:rPr>
                <w:position w:val="1"/>
                <w:sz w:val="14"/>
              </w:rPr>
              <w:t>Effects</w:t>
            </w:r>
            <w:r>
              <w:rPr>
                <w:position w:val="1"/>
                <w:sz w:val="14"/>
              </w:rPr>
              <w:tab/>
            </w:r>
            <w:r>
              <w:rPr>
                <w:sz w:val="16"/>
              </w:rPr>
              <w:t>10,444,964.1</w:t>
            </w:r>
            <w:r>
              <w:rPr>
                <w:sz w:val="16"/>
              </w:rPr>
              <w:tab/>
              <w:t>107,938</w:t>
            </w:r>
          </w:p>
        </w:tc>
        <w:tc>
          <w:tcPr>
            <w:tcW w:w="1663" w:type="dxa"/>
          </w:tcPr>
          <w:p w14:paraId="259150EF" w14:textId="77777777" w:rsidR="00541E33" w:rsidRDefault="007C609A">
            <w:pPr>
              <w:pStyle w:val="TableParagraph"/>
              <w:spacing w:before="22"/>
              <w:ind w:right="125"/>
              <w:jc w:val="right"/>
              <w:rPr>
                <w:sz w:val="16"/>
              </w:rPr>
            </w:pPr>
            <w:r>
              <w:rPr>
                <w:w w:val="95"/>
                <w:sz w:val="16"/>
              </w:rPr>
              <w:t>3,060,436.8</w:t>
            </w:r>
          </w:p>
        </w:tc>
        <w:tc>
          <w:tcPr>
            <w:tcW w:w="1718" w:type="dxa"/>
            <w:gridSpan w:val="2"/>
          </w:tcPr>
          <w:p w14:paraId="52DA950C" w14:textId="77777777" w:rsidR="00541E33" w:rsidRDefault="007C609A">
            <w:pPr>
              <w:pStyle w:val="TableParagraph"/>
              <w:spacing w:before="22"/>
              <w:ind w:right="105"/>
              <w:jc w:val="right"/>
              <w:rPr>
                <w:sz w:val="16"/>
              </w:rPr>
            </w:pPr>
            <w:r>
              <w:rPr>
                <w:w w:val="95"/>
                <w:sz w:val="16"/>
              </w:rPr>
              <w:t>4,838,007.0</w:t>
            </w:r>
          </w:p>
        </w:tc>
      </w:tr>
      <w:tr w:rsidR="00541E33" w14:paraId="43F4695B" w14:textId="77777777" w:rsidTr="00CB37C4">
        <w:trPr>
          <w:trHeight w:val="234"/>
        </w:trPr>
        <w:tc>
          <w:tcPr>
            <w:tcW w:w="6981" w:type="dxa"/>
            <w:gridSpan w:val="2"/>
          </w:tcPr>
          <w:p w14:paraId="3822F93D" w14:textId="77777777" w:rsidR="00541E33" w:rsidRDefault="007C609A">
            <w:pPr>
              <w:pStyle w:val="TableParagraph"/>
              <w:tabs>
                <w:tab w:val="left" w:pos="4447"/>
                <w:tab w:val="right" w:pos="6525"/>
              </w:tabs>
              <w:spacing w:before="22"/>
              <w:rPr>
                <w:sz w:val="16"/>
              </w:rPr>
            </w:pPr>
            <w:r>
              <w:rPr>
                <w:position w:val="1"/>
                <w:sz w:val="14"/>
              </w:rPr>
              <w:t xml:space="preserve">4. </w:t>
            </w:r>
            <w:r>
              <w:rPr>
                <w:spacing w:val="32"/>
                <w:position w:val="1"/>
                <w:sz w:val="14"/>
              </w:rPr>
              <w:t xml:space="preserve"> </w:t>
            </w:r>
            <w:r>
              <w:rPr>
                <w:position w:val="1"/>
                <w:sz w:val="14"/>
              </w:rPr>
              <w:t>Multipliers (3/1)</w:t>
            </w:r>
            <w:r>
              <w:rPr>
                <w:position w:val="1"/>
                <w:sz w:val="14"/>
              </w:rPr>
              <w:tab/>
            </w:r>
            <w:r>
              <w:rPr>
                <w:sz w:val="16"/>
              </w:rPr>
              <w:t>1.863</w:t>
            </w:r>
            <w:r>
              <w:rPr>
                <w:sz w:val="16"/>
              </w:rPr>
              <w:tab/>
              <w:t>1.395</w:t>
            </w:r>
          </w:p>
        </w:tc>
        <w:tc>
          <w:tcPr>
            <w:tcW w:w="1663" w:type="dxa"/>
          </w:tcPr>
          <w:p w14:paraId="30C06B22" w14:textId="77777777" w:rsidR="00541E33" w:rsidRDefault="007C609A">
            <w:pPr>
              <w:pStyle w:val="TableParagraph"/>
              <w:spacing w:before="22"/>
              <w:ind w:right="124"/>
              <w:jc w:val="right"/>
              <w:rPr>
                <w:sz w:val="16"/>
              </w:rPr>
            </w:pPr>
            <w:r>
              <w:rPr>
                <w:w w:val="95"/>
                <w:sz w:val="16"/>
              </w:rPr>
              <w:t>1.756</w:t>
            </w:r>
          </w:p>
        </w:tc>
        <w:tc>
          <w:tcPr>
            <w:tcW w:w="1718" w:type="dxa"/>
            <w:gridSpan w:val="2"/>
          </w:tcPr>
          <w:p w14:paraId="60DAC640" w14:textId="77777777" w:rsidR="00541E33" w:rsidRDefault="007C609A">
            <w:pPr>
              <w:pStyle w:val="TableParagraph"/>
              <w:spacing w:before="22"/>
              <w:ind w:right="107"/>
              <w:jc w:val="right"/>
              <w:rPr>
                <w:sz w:val="16"/>
              </w:rPr>
            </w:pPr>
            <w:r>
              <w:rPr>
                <w:w w:val="95"/>
                <w:sz w:val="16"/>
              </w:rPr>
              <w:t>1.816</w:t>
            </w:r>
          </w:p>
        </w:tc>
      </w:tr>
      <w:tr w:rsidR="00541E33" w14:paraId="0F8B7308" w14:textId="77777777" w:rsidTr="00CB37C4">
        <w:trPr>
          <w:trHeight w:val="238"/>
        </w:trPr>
        <w:tc>
          <w:tcPr>
            <w:tcW w:w="6981" w:type="dxa"/>
            <w:gridSpan w:val="2"/>
          </w:tcPr>
          <w:p w14:paraId="127A9550" w14:textId="77777777" w:rsidR="00541E33" w:rsidRDefault="007C609A">
            <w:pPr>
              <w:pStyle w:val="TableParagraph"/>
              <w:spacing w:before="22"/>
              <w:rPr>
                <w:b/>
                <w:sz w:val="17"/>
              </w:rPr>
            </w:pPr>
            <w:r>
              <w:rPr>
                <w:b/>
                <w:w w:val="105"/>
                <w:sz w:val="17"/>
              </w:rPr>
              <w:t>III. COMPOSITION OF GROSS STATE PRODUCT</w:t>
            </w:r>
          </w:p>
        </w:tc>
        <w:tc>
          <w:tcPr>
            <w:tcW w:w="1663" w:type="dxa"/>
          </w:tcPr>
          <w:p w14:paraId="03BEDBF5" w14:textId="77777777" w:rsidR="00541E33" w:rsidRDefault="00541E33">
            <w:pPr>
              <w:pStyle w:val="TableParagraph"/>
              <w:rPr>
                <w:sz w:val="14"/>
              </w:rPr>
            </w:pPr>
          </w:p>
        </w:tc>
        <w:tc>
          <w:tcPr>
            <w:tcW w:w="1718" w:type="dxa"/>
            <w:gridSpan w:val="2"/>
          </w:tcPr>
          <w:p w14:paraId="4C08FAD4" w14:textId="77777777" w:rsidR="00541E33" w:rsidRDefault="00541E33">
            <w:pPr>
              <w:pStyle w:val="TableParagraph"/>
              <w:rPr>
                <w:sz w:val="14"/>
              </w:rPr>
            </w:pPr>
          </w:p>
        </w:tc>
      </w:tr>
      <w:tr w:rsidR="00541E33" w14:paraId="3CB1B402" w14:textId="77777777" w:rsidTr="00CB37C4">
        <w:trPr>
          <w:trHeight w:val="227"/>
        </w:trPr>
        <w:tc>
          <w:tcPr>
            <w:tcW w:w="6981" w:type="dxa"/>
            <w:gridSpan w:val="2"/>
          </w:tcPr>
          <w:p w14:paraId="73C8AF7A" w14:textId="77777777" w:rsidR="00541E33" w:rsidRDefault="007C609A">
            <w:pPr>
              <w:pStyle w:val="TableParagraph"/>
              <w:spacing w:before="27"/>
              <w:rPr>
                <w:sz w:val="14"/>
              </w:rPr>
            </w:pPr>
            <w:r>
              <w:rPr>
                <w:sz w:val="14"/>
              </w:rPr>
              <w:t>1. Wages--Net of Taxes</w:t>
            </w:r>
          </w:p>
        </w:tc>
        <w:tc>
          <w:tcPr>
            <w:tcW w:w="1663" w:type="dxa"/>
          </w:tcPr>
          <w:p w14:paraId="7500D6A6" w14:textId="77777777" w:rsidR="00541E33" w:rsidRDefault="00541E33">
            <w:pPr>
              <w:pStyle w:val="TableParagraph"/>
              <w:rPr>
                <w:sz w:val="14"/>
              </w:rPr>
            </w:pPr>
          </w:p>
        </w:tc>
        <w:tc>
          <w:tcPr>
            <w:tcW w:w="1718" w:type="dxa"/>
            <w:gridSpan w:val="2"/>
          </w:tcPr>
          <w:p w14:paraId="3C379DE8" w14:textId="77777777" w:rsidR="00541E33" w:rsidRDefault="007C609A">
            <w:pPr>
              <w:pStyle w:val="TableParagraph"/>
              <w:spacing w:before="15"/>
              <w:ind w:right="105"/>
              <w:jc w:val="right"/>
              <w:rPr>
                <w:sz w:val="16"/>
              </w:rPr>
            </w:pPr>
            <w:r>
              <w:rPr>
                <w:w w:val="95"/>
                <w:sz w:val="16"/>
              </w:rPr>
              <w:t>2,927,984.9</w:t>
            </w:r>
          </w:p>
        </w:tc>
      </w:tr>
      <w:tr w:rsidR="00541E33" w14:paraId="770BEB78" w14:textId="77777777" w:rsidTr="00CB37C4">
        <w:trPr>
          <w:trHeight w:val="234"/>
        </w:trPr>
        <w:tc>
          <w:tcPr>
            <w:tcW w:w="6981" w:type="dxa"/>
            <w:gridSpan w:val="2"/>
          </w:tcPr>
          <w:p w14:paraId="08538BB1" w14:textId="77777777" w:rsidR="00541E33" w:rsidRDefault="007C609A">
            <w:pPr>
              <w:pStyle w:val="TableParagraph"/>
              <w:spacing w:before="34"/>
              <w:rPr>
                <w:sz w:val="14"/>
              </w:rPr>
            </w:pPr>
            <w:r>
              <w:rPr>
                <w:sz w:val="14"/>
              </w:rPr>
              <w:t>2. Taxes</w:t>
            </w:r>
          </w:p>
        </w:tc>
        <w:tc>
          <w:tcPr>
            <w:tcW w:w="1663" w:type="dxa"/>
          </w:tcPr>
          <w:p w14:paraId="0822CC69" w14:textId="77777777" w:rsidR="00541E33" w:rsidRDefault="00541E33">
            <w:pPr>
              <w:pStyle w:val="TableParagraph"/>
              <w:rPr>
                <w:sz w:val="14"/>
              </w:rPr>
            </w:pPr>
          </w:p>
        </w:tc>
        <w:tc>
          <w:tcPr>
            <w:tcW w:w="1718" w:type="dxa"/>
            <w:gridSpan w:val="2"/>
          </w:tcPr>
          <w:p w14:paraId="3A089A15" w14:textId="77777777" w:rsidR="00541E33" w:rsidRDefault="007C609A">
            <w:pPr>
              <w:pStyle w:val="TableParagraph"/>
              <w:spacing w:before="22"/>
              <w:ind w:right="105"/>
              <w:jc w:val="right"/>
              <w:rPr>
                <w:sz w:val="16"/>
              </w:rPr>
            </w:pPr>
            <w:r>
              <w:rPr>
                <w:w w:val="95"/>
                <w:sz w:val="16"/>
              </w:rPr>
              <w:t>851,953.2</w:t>
            </w:r>
          </w:p>
        </w:tc>
      </w:tr>
      <w:tr w:rsidR="00541E33" w14:paraId="14853FEE" w14:textId="77777777" w:rsidTr="00CB37C4">
        <w:trPr>
          <w:trHeight w:val="234"/>
        </w:trPr>
        <w:tc>
          <w:tcPr>
            <w:tcW w:w="6981" w:type="dxa"/>
            <w:gridSpan w:val="2"/>
          </w:tcPr>
          <w:p w14:paraId="1F55649D" w14:textId="77777777" w:rsidR="00541E33" w:rsidRDefault="007C609A">
            <w:pPr>
              <w:pStyle w:val="TableParagraph"/>
              <w:spacing w:before="34"/>
              <w:rPr>
                <w:sz w:val="14"/>
              </w:rPr>
            </w:pPr>
            <w:r>
              <w:rPr>
                <w:sz w:val="14"/>
              </w:rPr>
              <w:t>a. Local</w:t>
            </w:r>
          </w:p>
        </w:tc>
        <w:tc>
          <w:tcPr>
            <w:tcW w:w="1663" w:type="dxa"/>
          </w:tcPr>
          <w:p w14:paraId="2A01A4FE" w14:textId="77777777" w:rsidR="00541E33" w:rsidRDefault="00541E33">
            <w:pPr>
              <w:pStyle w:val="TableParagraph"/>
              <w:rPr>
                <w:sz w:val="14"/>
              </w:rPr>
            </w:pPr>
          </w:p>
        </w:tc>
        <w:tc>
          <w:tcPr>
            <w:tcW w:w="1718" w:type="dxa"/>
            <w:gridSpan w:val="2"/>
          </w:tcPr>
          <w:p w14:paraId="1C236277" w14:textId="77777777" w:rsidR="00541E33" w:rsidRDefault="007C609A">
            <w:pPr>
              <w:pStyle w:val="TableParagraph"/>
              <w:spacing w:before="22"/>
              <w:ind w:right="105"/>
              <w:jc w:val="right"/>
              <w:rPr>
                <w:sz w:val="16"/>
              </w:rPr>
            </w:pPr>
            <w:r>
              <w:rPr>
                <w:w w:val="95"/>
                <w:sz w:val="16"/>
              </w:rPr>
              <w:t>159,173.5</w:t>
            </w:r>
          </w:p>
        </w:tc>
      </w:tr>
      <w:tr w:rsidR="00541E33" w14:paraId="34249160" w14:textId="77777777" w:rsidTr="00CB37C4">
        <w:trPr>
          <w:trHeight w:val="234"/>
        </w:trPr>
        <w:tc>
          <w:tcPr>
            <w:tcW w:w="6981" w:type="dxa"/>
            <w:gridSpan w:val="2"/>
          </w:tcPr>
          <w:p w14:paraId="56F258FD" w14:textId="77777777" w:rsidR="00541E33" w:rsidRDefault="007C609A">
            <w:pPr>
              <w:pStyle w:val="TableParagraph"/>
              <w:spacing w:before="34"/>
              <w:rPr>
                <w:sz w:val="14"/>
              </w:rPr>
            </w:pPr>
            <w:r>
              <w:rPr>
                <w:sz w:val="14"/>
              </w:rPr>
              <w:t>b. State</w:t>
            </w:r>
          </w:p>
        </w:tc>
        <w:tc>
          <w:tcPr>
            <w:tcW w:w="1663" w:type="dxa"/>
          </w:tcPr>
          <w:p w14:paraId="2A4CBF59" w14:textId="77777777" w:rsidR="00541E33" w:rsidRDefault="00541E33">
            <w:pPr>
              <w:pStyle w:val="TableParagraph"/>
              <w:rPr>
                <w:sz w:val="14"/>
              </w:rPr>
            </w:pPr>
          </w:p>
        </w:tc>
        <w:tc>
          <w:tcPr>
            <w:tcW w:w="1718" w:type="dxa"/>
            <w:gridSpan w:val="2"/>
          </w:tcPr>
          <w:p w14:paraId="5D558036" w14:textId="77777777" w:rsidR="00541E33" w:rsidRDefault="007C609A">
            <w:pPr>
              <w:pStyle w:val="TableParagraph"/>
              <w:spacing w:before="22"/>
              <w:ind w:right="105"/>
              <w:jc w:val="right"/>
              <w:rPr>
                <w:sz w:val="16"/>
              </w:rPr>
            </w:pPr>
            <w:r>
              <w:rPr>
                <w:w w:val="95"/>
                <w:sz w:val="16"/>
              </w:rPr>
              <w:t>268,682.6</w:t>
            </w:r>
          </w:p>
        </w:tc>
      </w:tr>
      <w:tr w:rsidR="00541E33" w14:paraId="44844548" w14:textId="77777777" w:rsidTr="00CB37C4">
        <w:trPr>
          <w:trHeight w:val="234"/>
        </w:trPr>
        <w:tc>
          <w:tcPr>
            <w:tcW w:w="6981" w:type="dxa"/>
            <w:gridSpan w:val="2"/>
          </w:tcPr>
          <w:p w14:paraId="79E9F014" w14:textId="77777777" w:rsidR="00541E33" w:rsidRDefault="007C609A">
            <w:pPr>
              <w:pStyle w:val="TableParagraph"/>
              <w:spacing w:before="34"/>
              <w:rPr>
                <w:sz w:val="14"/>
              </w:rPr>
            </w:pPr>
            <w:r>
              <w:rPr>
                <w:sz w:val="14"/>
              </w:rPr>
              <w:t>c. Federal</w:t>
            </w:r>
          </w:p>
        </w:tc>
        <w:tc>
          <w:tcPr>
            <w:tcW w:w="1663" w:type="dxa"/>
          </w:tcPr>
          <w:p w14:paraId="1EAC3829" w14:textId="77777777" w:rsidR="00541E33" w:rsidRDefault="00541E33">
            <w:pPr>
              <w:pStyle w:val="TableParagraph"/>
              <w:rPr>
                <w:sz w:val="14"/>
              </w:rPr>
            </w:pPr>
          </w:p>
        </w:tc>
        <w:tc>
          <w:tcPr>
            <w:tcW w:w="1718" w:type="dxa"/>
            <w:gridSpan w:val="2"/>
          </w:tcPr>
          <w:p w14:paraId="4FF35157" w14:textId="77777777" w:rsidR="00541E33" w:rsidRDefault="007C609A">
            <w:pPr>
              <w:pStyle w:val="TableParagraph"/>
              <w:spacing w:before="22"/>
              <w:ind w:right="105"/>
              <w:jc w:val="right"/>
              <w:rPr>
                <w:sz w:val="16"/>
              </w:rPr>
            </w:pPr>
            <w:r>
              <w:rPr>
                <w:w w:val="95"/>
                <w:sz w:val="16"/>
              </w:rPr>
              <w:t>424,097.1</w:t>
            </w:r>
          </w:p>
        </w:tc>
      </w:tr>
      <w:tr w:rsidR="00541E33" w14:paraId="685A7FC9" w14:textId="77777777" w:rsidTr="00CB37C4">
        <w:trPr>
          <w:trHeight w:val="234"/>
        </w:trPr>
        <w:tc>
          <w:tcPr>
            <w:tcW w:w="6981" w:type="dxa"/>
            <w:gridSpan w:val="2"/>
          </w:tcPr>
          <w:p w14:paraId="2162AA5C" w14:textId="77777777" w:rsidR="00541E33" w:rsidRDefault="007C609A">
            <w:pPr>
              <w:pStyle w:val="TableParagraph"/>
              <w:spacing w:before="34"/>
              <w:rPr>
                <w:sz w:val="14"/>
              </w:rPr>
            </w:pPr>
            <w:r>
              <w:rPr>
                <w:sz w:val="14"/>
              </w:rPr>
              <w:t>General</w:t>
            </w:r>
          </w:p>
        </w:tc>
        <w:tc>
          <w:tcPr>
            <w:tcW w:w="1663" w:type="dxa"/>
          </w:tcPr>
          <w:p w14:paraId="612E3EAC" w14:textId="77777777" w:rsidR="00541E33" w:rsidRDefault="00541E33">
            <w:pPr>
              <w:pStyle w:val="TableParagraph"/>
              <w:rPr>
                <w:sz w:val="14"/>
              </w:rPr>
            </w:pPr>
          </w:p>
        </w:tc>
        <w:tc>
          <w:tcPr>
            <w:tcW w:w="1718" w:type="dxa"/>
            <w:gridSpan w:val="2"/>
          </w:tcPr>
          <w:p w14:paraId="46272F9D" w14:textId="77777777" w:rsidR="00541E33" w:rsidRDefault="007C609A">
            <w:pPr>
              <w:pStyle w:val="TableParagraph"/>
              <w:spacing w:before="22"/>
              <w:ind w:right="105"/>
              <w:jc w:val="right"/>
              <w:rPr>
                <w:sz w:val="16"/>
              </w:rPr>
            </w:pPr>
            <w:r>
              <w:rPr>
                <w:w w:val="95"/>
                <w:sz w:val="16"/>
              </w:rPr>
              <w:t>137,495.8</w:t>
            </w:r>
          </w:p>
        </w:tc>
      </w:tr>
      <w:tr w:rsidR="00541E33" w14:paraId="40B1CC3E" w14:textId="77777777" w:rsidTr="00CB37C4">
        <w:trPr>
          <w:trHeight w:val="234"/>
        </w:trPr>
        <w:tc>
          <w:tcPr>
            <w:tcW w:w="6981" w:type="dxa"/>
            <w:gridSpan w:val="2"/>
          </w:tcPr>
          <w:p w14:paraId="72E5357B" w14:textId="77777777" w:rsidR="00541E33" w:rsidRDefault="007C609A">
            <w:pPr>
              <w:pStyle w:val="TableParagraph"/>
              <w:spacing w:before="34"/>
              <w:rPr>
                <w:sz w:val="14"/>
              </w:rPr>
            </w:pPr>
            <w:r>
              <w:rPr>
                <w:sz w:val="14"/>
              </w:rPr>
              <w:t>Social Security</w:t>
            </w:r>
          </w:p>
        </w:tc>
        <w:tc>
          <w:tcPr>
            <w:tcW w:w="1663" w:type="dxa"/>
          </w:tcPr>
          <w:p w14:paraId="5E41AC5D" w14:textId="77777777" w:rsidR="00541E33" w:rsidRDefault="00541E33">
            <w:pPr>
              <w:pStyle w:val="TableParagraph"/>
              <w:rPr>
                <w:sz w:val="14"/>
              </w:rPr>
            </w:pPr>
          </w:p>
        </w:tc>
        <w:tc>
          <w:tcPr>
            <w:tcW w:w="1718" w:type="dxa"/>
            <w:gridSpan w:val="2"/>
          </w:tcPr>
          <w:p w14:paraId="187E4F38" w14:textId="77777777" w:rsidR="00541E33" w:rsidRDefault="007C609A">
            <w:pPr>
              <w:pStyle w:val="TableParagraph"/>
              <w:spacing w:before="22"/>
              <w:ind w:right="105"/>
              <w:jc w:val="right"/>
              <w:rPr>
                <w:sz w:val="16"/>
              </w:rPr>
            </w:pPr>
            <w:r>
              <w:rPr>
                <w:w w:val="95"/>
                <w:sz w:val="16"/>
              </w:rPr>
              <w:t>286,601.3</w:t>
            </w:r>
          </w:p>
        </w:tc>
      </w:tr>
      <w:tr w:rsidR="00541E33" w14:paraId="6B455E27" w14:textId="77777777" w:rsidTr="00CB37C4">
        <w:trPr>
          <w:trHeight w:val="232"/>
        </w:trPr>
        <w:tc>
          <w:tcPr>
            <w:tcW w:w="6981" w:type="dxa"/>
            <w:gridSpan w:val="2"/>
          </w:tcPr>
          <w:p w14:paraId="7FF54980" w14:textId="77777777" w:rsidR="00541E33" w:rsidRDefault="007C609A">
            <w:pPr>
              <w:pStyle w:val="TableParagraph"/>
              <w:spacing w:before="34"/>
              <w:rPr>
                <w:sz w:val="14"/>
              </w:rPr>
            </w:pPr>
            <w:r>
              <w:rPr>
                <w:sz w:val="14"/>
              </w:rPr>
              <w:t>3. Profits, dividends, rents, and other</w:t>
            </w:r>
          </w:p>
        </w:tc>
        <w:tc>
          <w:tcPr>
            <w:tcW w:w="1663" w:type="dxa"/>
          </w:tcPr>
          <w:p w14:paraId="0011B1AF" w14:textId="77777777" w:rsidR="00541E33" w:rsidRDefault="00541E33">
            <w:pPr>
              <w:pStyle w:val="TableParagraph"/>
              <w:rPr>
                <w:sz w:val="14"/>
              </w:rPr>
            </w:pPr>
          </w:p>
        </w:tc>
        <w:tc>
          <w:tcPr>
            <w:tcW w:w="1718" w:type="dxa"/>
            <w:gridSpan w:val="2"/>
          </w:tcPr>
          <w:p w14:paraId="41DA358E" w14:textId="77777777" w:rsidR="00541E33" w:rsidRDefault="007C609A">
            <w:pPr>
              <w:pStyle w:val="TableParagraph"/>
              <w:spacing w:before="22"/>
              <w:ind w:right="105"/>
              <w:jc w:val="right"/>
              <w:rPr>
                <w:sz w:val="16"/>
              </w:rPr>
            </w:pPr>
            <w:r>
              <w:rPr>
                <w:w w:val="95"/>
                <w:sz w:val="16"/>
              </w:rPr>
              <w:t>1,058,068.9</w:t>
            </w:r>
          </w:p>
        </w:tc>
      </w:tr>
      <w:tr w:rsidR="00541E33" w14:paraId="276AFF73" w14:textId="77777777" w:rsidTr="00CB37C4">
        <w:trPr>
          <w:trHeight w:val="229"/>
        </w:trPr>
        <w:tc>
          <w:tcPr>
            <w:tcW w:w="6981" w:type="dxa"/>
            <w:gridSpan w:val="2"/>
          </w:tcPr>
          <w:p w14:paraId="5F39F647" w14:textId="77777777" w:rsidR="00541E33" w:rsidRDefault="007C609A">
            <w:pPr>
              <w:pStyle w:val="TableParagraph"/>
              <w:spacing w:before="32"/>
              <w:rPr>
                <w:sz w:val="14"/>
              </w:rPr>
            </w:pPr>
            <w:r>
              <w:rPr>
                <w:sz w:val="14"/>
              </w:rPr>
              <w:t>4. Total Gross State Product (1+2+3)</w:t>
            </w:r>
          </w:p>
        </w:tc>
        <w:tc>
          <w:tcPr>
            <w:tcW w:w="1663" w:type="dxa"/>
          </w:tcPr>
          <w:p w14:paraId="4DA9E23A" w14:textId="77777777" w:rsidR="00541E33" w:rsidRDefault="00541E33">
            <w:pPr>
              <w:pStyle w:val="TableParagraph"/>
              <w:rPr>
                <w:sz w:val="14"/>
              </w:rPr>
            </w:pPr>
          </w:p>
        </w:tc>
        <w:tc>
          <w:tcPr>
            <w:tcW w:w="1718" w:type="dxa"/>
            <w:gridSpan w:val="2"/>
          </w:tcPr>
          <w:p w14:paraId="09589C25" w14:textId="77777777" w:rsidR="00541E33" w:rsidRDefault="007C609A">
            <w:pPr>
              <w:pStyle w:val="TableParagraph"/>
              <w:spacing w:before="21"/>
              <w:ind w:right="105"/>
              <w:jc w:val="right"/>
              <w:rPr>
                <w:sz w:val="16"/>
              </w:rPr>
            </w:pPr>
            <w:r>
              <w:rPr>
                <w:w w:val="95"/>
                <w:sz w:val="16"/>
              </w:rPr>
              <w:t>4,838,007.0</w:t>
            </w:r>
          </w:p>
        </w:tc>
      </w:tr>
      <w:tr w:rsidR="00541E33" w14:paraId="462928A8" w14:textId="77777777" w:rsidTr="00CB37C4">
        <w:trPr>
          <w:trHeight w:val="254"/>
        </w:trPr>
        <w:tc>
          <w:tcPr>
            <w:tcW w:w="6981" w:type="dxa"/>
            <w:gridSpan w:val="2"/>
          </w:tcPr>
          <w:p w14:paraId="4ED6A79B" w14:textId="77777777" w:rsidR="00541E33" w:rsidRDefault="007C609A">
            <w:pPr>
              <w:pStyle w:val="TableParagraph"/>
              <w:tabs>
                <w:tab w:val="left" w:pos="5877"/>
              </w:tabs>
              <w:spacing w:before="17"/>
              <w:rPr>
                <w:b/>
                <w:sz w:val="19"/>
              </w:rPr>
            </w:pPr>
            <w:r>
              <w:rPr>
                <w:b/>
                <w:w w:val="105"/>
                <w:sz w:val="17"/>
              </w:rPr>
              <w:t>IV.</w:t>
            </w:r>
            <w:r>
              <w:rPr>
                <w:b/>
                <w:spacing w:val="-1"/>
                <w:w w:val="105"/>
                <w:sz w:val="17"/>
              </w:rPr>
              <w:t xml:space="preserve"> </w:t>
            </w:r>
            <w:r>
              <w:rPr>
                <w:b/>
                <w:w w:val="105"/>
                <w:sz w:val="17"/>
              </w:rPr>
              <w:t>TAX</w:t>
            </w:r>
            <w:r>
              <w:rPr>
                <w:b/>
                <w:spacing w:val="-2"/>
                <w:w w:val="105"/>
                <w:sz w:val="17"/>
              </w:rPr>
              <w:t xml:space="preserve"> </w:t>
            </w:r>
            <w:r>
              <w:rPr>
                <w:b/>
                <w:w w:val="105"/>
                <w:sz w:val="17"/>
              </w:rPr>
              <w:t>ACCOUNTS</w:t>
            </w:r>
            <w:r>
              <w:rPr>
                <w:b/>
                <w:w w:val="105"/>
                <w:sz w:val="17"/>
              </w:rPr>
              <w:tab/>
            </w:r>
            <w:r>
              <w:rPr>
                <w:b/>
                <w:w w:val="105"/>
                <w:sz w:val="19"/>
              </w:rPr>
              <w:t>Business</w:t>
            </w:r>
          </w:p>
        </w:tc>
        <w:tc>
          <w:tcPr>
            <w:tcW w:w="1663" w:type="dxa"/>
          </w:tcPr>
          <w:p w14:paraId="1BE8D46E" w14:textId="77777777" w:rsidR="00541E33" w:rsidRDefault="007C609A">
            <w:pPr>
              <w:pStyle w:val="TableParagraph"/>
              <w:spacing w:before="17"/>
              <w:ind w:right="76"/>
              <w:jc w:val="right"/>
              <w:rPr>
                <w:b/>
                <w:sz w:val="19"/>
              </w:rPr>
            </w:pPr>
            <w:r>
              <w:rPr>
                <w:b/>
                <w:sz w:val="19"/>
              </w:rPr>
              <w:t>Household</w:t>
            </w:r>
          </w:p>
        </w:tc>
        <w:tc>
          <w:tcPr>
            <w:tcW w:w="1718" w:type="dxa"/>
            <w:gridSpan w:val="2"/>
          </w:tcPr>
          <w:p w14:paraId="4E2A41BF" w14:textId="77777777" w:rsidR="00541E33" w:rsidRDefault="007C609A">
            <w:pPr>
              <w:pStyle w:val="TableParagraph"/>
              <w:spacing w:before="17"/>
              <w:ind w:right="55"/>
              <w:jc w:val="right"/>
              <w:rPr>
                <w:b/>
                <w:sz w:val="19"/>
              </w:rPr>
            </w:pPr>
            <w:r>
              <w:rPr>
                <w:b/>
                <w:sz w:val="19"/>
              </w:rPr>
              <w:t>Total</w:t>
            </w:r>
          </w:p>
        </w:tc>
      </w:tr>
      <w:tr w:rsidR="00541E33" w14:paraId="229FBEF9" w14:textId="77777777" w:rsidTr="00CB37C4">
        <w:trPr>
          <w:trHeight w:val="226"/>
        </w:trPr>
        <w:tc>
          <w:tcPr>
            <w:tcW w:w="6981" w:type="dxa"/>
            <w:gridSpan w:val="2"/>
          </w:tcPr>
          <w:p w14:paraId="3409A0EE" w14:textId="77777777" w:rsidR="00541E33" w:rsidRDefault="007C609A">
            <w:pPr>
              <w:pStyle w:val="TableParagraph"/>
              <w:tabs>
                <w:tab w:val="left" w:pos="5805"/>
              </w:tabs>
              <w:spacing w:before="14"/>
              <w:rPr>
                <w:sz w:val="16"/>
              </w:rPr>
            </w:pPr>
            <w:r>
              <w:rPr>
                <w:position w:val="1"/>
                <w:sz w:val="14"/>
              </w:rPr>
              <w:t>1. Income --Net</w:t>
            </w:r>
            <w:r>
              <w:rPr>
                <w:spacing w:val="-3"/>
                <w:position w:val="1"/>
                <w:sz w:val="14"/>
              </w:rPr>
              <w:t xml:space="preserve"> </w:t>
            </w:r>
            <w:r>
              <w:rPr>
                <w:position w:val="1"/>
                <w:sz w:val="14"/>
              </w:rPr>
              <w:t>of</w:t>
            </w:r>
            <w:r>
              <w:rPr>
                <w:spacing w:val="-5"/>
                <w:position w:val="1"/>
                <w:sz w:val="14"/>
              </w:rPr>
              <w:t xml:space="preserve"> </w:t>
            </w:r>
            <w:r>
              <w:rPr>
                <w:position w:val="1"/>
                <w:sz w:val="14"/>
              </w:rPr>
              <w:t>Taxes</w:t>
            </w:r>
            <w:r>
              <w:rPr>
                <w:position w:val="1"/>
                <w:sz w:val="14"/>
              </w:rPr>
              <w:tab/>
            </w:r>
            <w:r>
              <w:rPr>
                <w:sz w:val="16"/>
              </w:rPr>
              <w:t>2,927,984.9</w:t>
            </w:r>
          </w:p>
        </w:tc>
        <w:tc>
          <w:tcPr>
            <w:tcW w:w="1663" w:type="dxa"/>
          </w:tcPr>
          <w:p w14:paraId="706F9383" w14:textId="77777777" w:rsidR="00541E33" w:rsidRDefault="007C609A">
            <w:pPr>
              <w:pStyle w:val="TableParagraph"/>
              <w:spacing w:before="14"/>
              <w:ind w:right="125"/>
              <w:jc w:val="right"/>
              <w:rPr>
                <w:sz w:val="16"/>
              </w:rPr>
            </w:pPr>
            <w:r>
              <w:rPr>
                <w:w w:val="95"/>
                <w:sz w:val="16"/>
              </w:rPr>
              <w:t>2,673,129.2</w:t>
            </w:r>
          </w:p>
        </w:tc>
        <w:tc>
          <w:tcPr>
            <w:tcW w:w="1718" w:type="dxa"/>
            <w:gridSpan w:val="2"/>
          </w:tcPr>
          <w:p w14:paraId="037B0C9E" w14:textId="77777777" w:rsidR="00541E33" w:rsidRDefault="007C609A">
            <w:pPr>
              <w:pStyle w:val="TableParagraph"/>
              <w:spacing w:before="14"/>
              <w:ind w:right="51"/>
              <w:jc w:val="right"/>
              <w:rPr>
                <w:sz w:val="16"/>
              </w:rPr>
            </w:pPr>
            <w:r>
              <w:rPr>
                <w:w w:val="90"/>
                <w:sz w:val="16"/>
              </w:rPr>
              <w:t>---------</w:t>
            </w:r>
          </w:p>
        </w:tc>
      </w:tr>
      <w:tr w:rsidR="00541E33" w14:paraId="6F532FE7" w14:textId="77777777" w:rsidTr="00CB37C4">
        <w:trPr>
          <w:trHeight w:val="232"/>
        </w:trPr>
        <w:tc>
          <w:tcPr>
            <w:tcW w:w="6981" w:type="dxa"/>
            <w:gridSpan w:val="2"/>
          </w:tcPr>
          <w:p w14:paraId="656E2B6C" w14:textId="77777777" w:rsidR="00541E33" w:rsidRDefault="007C609A">
            <w:pPr>
              <w:pStyle w:val="TableParagraph"/>
              <w:tabs>
                <w:tab w:val="left" w:pos="5920"/>
              </w:tabs>
              <w:spacing w:before="22"/>
              <w:rPr>
                <w:sz w:val="16"/>
              </w:rPr>
            </w:pPr>
            <w:r>
              <w:rPr>
                <w:position w:val="1"/>
                <w:sz w:val="14"/>
              </w:rPr>
              <w:t>2.</w:t>
            </w:r>
            <w:r>
              <w:rPr>
                <w:spacing w:val="-1"/>
                <w:position w:val="1"/>
                <w:sz w:val="14"/>
              </w:rPr>
              <w:t xml:space="preserve"> </w:t>
            </w:r>
            <w:r>
              <w:rPr>
                <w:position w:val="1"/>
                <w:sz w:val="14"/>
              </w:rPr>
              <w:t>Taxes</w:t>
            </w:r>
            <w:r>
              <w:rPr>
                <w:position w:val="1"/>
                <w:sz w:val="14"/>
              </w:rPr>
              <w:tab/>
            </w:r>
            <w:r>
              <w:rPr>
                <w:sz w:val="16"/>
              </w:rPr>
              <w:t>851,953.2</w:t>
            </w:r>
          </w:p>
        </w:tc>
        <w:tc>
          <w:tcPr>
            <w:tcW w:w="1663" w:type="dxa"/>
          </w:tcPr>
          <w:p w14:paraId="4E84CDB0" w14:textId="77777777" w:rsidR="00541E33" w:rsidRDefault="007C609A">
            <w:pPr>
              <w:pStyle w:val="TableParagraph"/>
              <w:spacing w:before="22"/>
              <w:ind w:right="125"/>
              <w:jc w:val="right"/>
              <w:rPr>
                <w:sz w:val="16"/>
              </w:rPr>
            </w:pPr>
            <w:r>
              <w:rPr>
                <w:w w:val="95"/>
                <w:sz w:val="16"/>
              </w:rPr>
              <w:t>549,914.1</w:t>
            </w:r>
          </w:p>
        </w:tc>
        <w:tc>
          <w:tcPr>
            <w:tcW w:w="1718" w:type="dxa"/>
            <w:gridSpan w:val="2"/>
          </w:tcPr>
          <w:p w14:paraId="57D3B1A7" w14:textId="77777777" w:rsidR="00541E33" w:rsidRDefault="007C609A">
            <w:pPr>
              <w:pStyle w:val="TableParagraph"/>
              <w:spacing w:before="22"/>
              <w:ind w:right="105"/>
              <w:jc w:val="right"/>
              <w:rPr>
                <w:sz w:val="16"/>
              </w:rPr>
            </w:pPr>
            <w:r>
              <w:rPr>
                <w:w w:val="95"/>
                <w:sz w:val="16"/>
              </w:rPr>
              <w:t>1,401,867.2</w:t>
            </w:r>
          </w:p>
        </w:tc>
      </w:tr>
      <w:tr w:rsidR="00541E33" w14:paraId="4C738392" w14:textId="77777777" w:rsidTr="00CB37C4">
        <w:trPr>
          <w:trHeight w:val="232"/>
        </w:trPr>
        <w:tc>
          <w:tcPr>
            <w:tcW w:w="6981" w:type="dxa"/>
            <w:gridSpan w:val="2"/>
          </w:tcPr>
          <w:p w14:paraId="6561A1C2" w14:textId="77777777" w:rsidR="00541E33" w:rsidRDefault="007C609A">
            <w:pPr>
              <w:pStyle w:val="TableParagraph"/>
              <w:tabs>
                <w:tab w:val="left" w:pos="5920"/>
              </w:tabs>
              <w:spacing w:before="21"/>
              <w:rPr>
                <w:sz w:val="16"/>
              </w:rPr>
            </w:pPr>
            <w:r>
              <w:rPr>
                <w:position w:val="1"/>
                <w:sz w:val="14"/>
              </w:rPr>
              <w:t>a. Local</w:t>
            </w:r>
            <w:r>
              <w:rPr>
                <w:position w:val="1"/>
                <w:sz w:val="14"/>
              </w:rPr>
              <w:tab/>
            </w:r>
            <w:r>
              <w:rPr>
                <w:sz w:val="16"/>
              </w:rPr>
              <w:t>159,173.5</w:t>
            </w:r>
          </w:p>
        </w:tc>
        <w:tc>
          <w:tcPr>
            <w:tcW w:w="1663" w:type="dxa"/>
          </w:tcPr>
          <w:p w14:paraId="6D877E98" w14:textId="77777777" w:rsidR="00541E33" w:rsidRDefault="007C609A">
            <w:pPr>
              <w:pStyle w:val="TableParagraph"/>
              <w:spacing w:before="21"/>
              <w:ind w:right="125"/>
              <w:jc w:val="right"/>
              <w:rPr>
                <w:sz w:val="16"/>
              </w:rPr>
            </w:pPr>
            <w:r>
              <w:rPr>
                <w:w w:val="95"/>
                <w:sz w:val="16"/>
              </w:rPr>
              <w:t>41,613.1</w:t>
            </w:r>
          </w:p>
        </w:tc>
        <w:tc>
          <w:tcPr>
            <w:tcW w:w="1718" w:type="dxa"/>
            <w:gridSpan w:val="2"/>
          </w:tcPr>
          <w:p w14:paraId="02107560" w14:textId="77777777" w:rsidR="00541E33" w:rsidRDefault="007C609A">
            <w:pPr>
              <w:pStyle w:val="TableParagraph"/>
              <w:spacing w:before="21"/>
              <w:ind w:right="105"/>
              <w:jc w:val="right"/>
              <w:rPr>
                <w:sz w:val="16"/>
              </w:rPr>
            </w:pPr>
            <w:r>
              <w:rPr>
                <w:w w:val="95"/>
                <w:sz w:val="16"/>
              </w:rPr>
              <w:t>200,786.6</w:t>
            </w:r>
          </w:p>
        </w:tc>
      </w:tr>
      <w:tr w:rsidR="00541E33" w14:paraId="7D6AF831" w14:textId="77777777" w:rsidTr="00CB37C4">
        <w:trPr>
          <w:trHeight w:val="234"/>
        </w:trPr>
        <w:tc>
          <w:tcPr>
            <w:tcW w:w="6981" w:type="dxa"/>
            <w:gridSpan w:val="2"/>
          </w:tcPr>
          <w:p w14:paraId="068B4B84" w14:textId="77777777" w:rsidR="00541E33" w:rsidRDefault="007C609A">
            <w:pPr>
              <w:pStyle w:val="TableParagraph"/>
              <w:tabs>
                <w:tab w:val="left" w:pos="5920"/>
              </w:tabs>
              <w:spacing w:before="22"/>
              <w:rPr>
                <w:sz w:val="16"/>
              </w:rPr>
            </w:pPr>
            <w:r>
              <w:rPr>
                <w:position w:val="1"/>
                <w:sz w:val="14"/>
              </w:rPr>
              <w:t>b. State</w:t>
            </w:r>
            <w:r>
              <w:rPr>
                <w:position w:val="1"/>
                <w:sz w:val="14"/>
              </w:rPr>
              <w:tab/>
            </w:r>
            <w:r>
              <w:rPr>
                <w:sz w:val="16"/>
              </w:rPr>
              <w:t>268,682.6</w:t>
            </w:r>
          </w:p>
        </w:tc>
        <w:tc>
          <w:tcPr>
            <w:tcW w:w="1663" w:type="dxa"/>
          </w:tcPr>
          <w:p w14:paraId="28DCB868" w14:textId="77777777" w:rsidR="00541E33" w:rsidRDefault="007C609A">
            <w:pPr>
              <w:pStyle w:val="TableParagraph"/>
              <w:spacing w:before="22"/>
              <w:ind w:right="125"/>
              <w:jc w:val="right"/>
              <w:rPr>
                <w:sz w:val="16"/>
              </w:rPr>
            </w:pPr>
            <w:r>
              <w:rPr>
                <w:w w:val="95"/>
                <w:sz w:val="16"/>
              </w:rPr>
              <w:t>96,294.0</w:t>
            </w:r>
          </w:p>
        </w:tc>
        <w:tc>
          <w:tcPr>
            <w:tcW w:w="1718" w:type="dxa"/>
            <w:gridSpan w:val="2"/>
          </w:tcPr>
          <w:p w14:paraId="369B4320" w14:textId="77777777" w:rsidR="00541E33" w:rsidRDefault="007C609A">
            <w:pPr>
              <w:pStyle w:val="TableParagraph"/>
              <w:spacing w:before="22"/>
              <w:ind w:right="105"/>
              <w:jc w:val="right"/>
              <w:rPr>
                <w:sz w:val="16"/>
              </w:rPr>
            </w:pPr>
            <w:r>
              <w:rPr>
                <w:w w:val="95"/>
                <w:sz w:val="16"/>
              </w:rPr>
              <w:t>364,976.6</w:t>
            </w:r>
          </w:p>
        </w:tc>
      </w:tr>
      <w:tr w:rsidR="00541E33" w14:paraId="7716C2B4" w14:textId="77777777" w:rsidTr="00CB37C4">
        <w:trPr>
          <w:trHeight w:val="234"/>
        </w:trPr>
        <w:tc>
          <w:tcPr>
            <w:tcW w:w="6981" w:type="dxa"/>
            <w:gridSpan w:val="2"/>
          </w:tcPr>
          <w:p w14:paraId="0BC05A47" w14:textId="77777777" w:rsidR="00541E33" w:rsidRDefault="007C609A">
            <w:pPr>
              <w:pStyle w:val="TableParagraph"/>
              <w:tabs>
                <w:tab w:val="left" w:pos="5920"/>
              </w:tabs>
              <w:spacing w:before="22"/>
              <w:rPr>
                <w:sz w:val="16"/>
              </w:rPr>
            </w:pPr>
            <w:r>
              <w:rPr>
                <w:position w:val="1"/>
                <w:sz w:val="14"/>
              </w:rPr>
              <w:t>c. Federal</w:t>
            </w:r>
            <w:r>
              <w:rPr>
                <w:position w:val="1"/>
                <w:sz w:val="14"/>
              </w:rPr>
              <w:tab/>
            </w:r>
            <w:r>
              <w:rPr>
                <w:sz w:val="16"/>
              </w:rPr>
              <w:t>424,097.1</w:t>
            </w:r>
          </w:p>
        </w:tc>
        <w:tc>
          <w:tcPr>
            <w:tcW w:w="1663" w:type="dxa"/>
          </w:tcPr>
          <w:p w14:paraId="6D540D9D" w14:textId="77777777" w:rsidR="00541E33" w:rsidRDefault="007C609A">
            <w:pPr>
              <w:pStyle w:val="TableParagraph"/>
              <w:spacing w:before="22"/>
              <w:ind w:right="125"/>
              <w:jc w:val="right"/>
              <w:rPr>
                <w:sz w:val="16"/>
              </w:rPr>
            </w:pPr>
            <w:r>
              <w:rPr>
                <w:w w:val="95"/>
                <w:sz w:val="16"/>
              </w:rPr>
              <w:t>412,007.0</w:t>
            </w:r>
          </w:p>
        </w:tc>
        <w:tc>
          <w:tcPr>
            <w:tcW w:w="1718" w:type="dxa"/>
            <w:gridSpan w:val="2"/>
          </w:tcPr>
          <w:p w14:paraId="4C9B263D" w14:textId="77777777" w:rsidR="00541E33" w:rsidRDefault="007C609A">
            <w:pPr>
              <w:pStyle w:val="TableParagraph"/>
              <w:spacing w:before="22"/>
              <w:ind w:right="105"/>
              <w:jc w:val="right"/>
              <w:rPr>
                <w:sz w:val="16"/>
              </w:rPr>
            </w:pPr>
            <w:r>
              <w:rPr>
                <w:w w:val="95"/>
                <w:sz w:val="16"/>
              </w:rPr>
              <w:t>836,104.1</w:t>
            </w:r>
          </w:p>
        </w:tc>
      </w:tr>
      <w:tr w:rsidR="00541E33" w14:paraId="2CA95CE0" w14:textId="77777777" w:rsidTr="00CB37C4">
        <w:trPr>
          <w:trHeight w:val="234"/>
        </w:trPr>
        <w:tc>
          <w:tcPr>
            <w:tcW w:w="6981" w:type="dxa"/>
            <w:gridSpan w:val="2"/>
          </w:tcPr>
          <w:p w14:paraId="3F387DB5" w14:textId="77777777" w:rsidR="00541E33" w:rsidRDefault="007C609A">
            <w:pPr>
              <w:pStyle w:val="TableParagraph"/>
              <w:tabs>
                <w:tab w:val="left" w:pos="5920"/>
              </w:tabs>
              <w:spacing w:before="22"/>
              <w:rPr>
                <w:sz w:val="16"/>
              </w:rPr>
            </w:pPr>
            <w:r>
              <w:rPr>
                <w:position w:val="1"/>
                <w:sz w:val="14"/>
              </w:rPr>
              <w:t>General</w:t>
            </w:r>
            <w:r>
              <w:rPr>
                <w:position w:val="1"/>
                <w:sz w:val="14"/>
              </w:rPr>
              <w:tab/>
            </w:r>
            <w:r>
              <w:rPr>
                <w:sz w:val="16"/>
              </w:rPr>
              <w:t>137,495.8</w:t>
            </w:r>
          </w:p>
        </w:tc>
        <w:tc>
          <w:tcPr>
            <w:tcW w:w="1663" w:type="dxa"/>
          </w:tcPr>
          <w:p w14:paraId="753B6E94" w14:textId="77777777" w:rsidR="00541E33" w:rsidRDefault="007C609A">
            <w:pPr>
              <w:pStyle w:val="TableParagraph"/>
              <w:spacing w:before="22"/>
              <w:ind w:right="125"/>
              <w:jc w:val="right"/>
              <w:rPr>
                <w:sz w:val="16"/>
              </w:rPr>
            </w:pPr>
            <w:r>
              <w:rPr>
                <w:w w:val="95"/>
                <w:sz w:val="16"/>
              </w:rPr>
              <w:t>412,007.0</w:t>
            </w:r>
          </w:p>
        </w:tc>
        <w:tc>
          <w:tcPr>
            <w:tcW w:w="1718" w:type="dxa"/>
            <w:gridSpan w:val="2"/>
          </w:tcPr>
          <w:p w14:paraId="040E1E34" w14:textId="77777777" w:rsidR="00541E33" w:rsidRDefault="007C609A">
            <w:pPr>
              <w:pStyle w:val="TableParagraph"/>
              <w:spacing w:before="22"/>
              <w:ind w:right="105"/>
              <w:jc w:val="right"/>
              <w:rPr>
                <w:sz w:val="16"/>
              </w:rPr>
            </w:pPr>
            <w:r>
              <w:rPr>
                <w:w w:val="95"/>
                <w:sz w:val="16"/>
              </w:rPr>
              <w:t>549,502.8</w:t>
            </w:r>
          </w:p>
        </w:tc>
      </w:tr>
      <w:tr w:rsidR="00541E33" w14:paraId="31EFD06A" w14:textId="77777777" w:rsidTr="00CB37C4">
        <w:trPr>
          <w:trHeight w:val="234"/>
        </w:trPr>
        <w:tc>
          <w:tcPr>
            <w:tcW w:w="6981" w:type="dxa"/>
            <w:gridSpan w:val="2"/>
          </w:tcPr>
          <w:p w14:paraId="785CC8C0" w14:textId="77777777" w:rsidR="00541E33" w:rsidRDefault="007C609A">
            <w:pPr>
              <w:pStyle w:val="TableParagraph"/>
              <w:tabs>
                <w:tab w:val="left" w:pos="5920"/>
              </w:tabs>
              <w:spacing w:before="22"/>
              <w:rPr>
                <w:sz w:val="16"/>
              </w:rPr>
            </w:pPr>
            <w:r>
              <w:rPr>
                <w:position w:val="1"/>
                <w:sz w:val="14"/>
              </w:rPr>
              <w:t>Social</w:t>
            </w:r>
            <w:r>
              <w:rPr>
                <w:spacing w:val="-3"/>
                <w:position w:val="1"/>
                <w:sz w:val="14"/>
              </w:rPr>
              <w:t xml:space="preserve"> </w:t>
            </w:r>
            <w:r>
              <w:rPr>
                <w:position w:val="1"/>
                <w:sz w:val="14"/>
              </w:rPr>
              <w:t>Security</w:t>
            </w:r>
            <w:r>
              <w:rPr>
                <w:position w:val="1"/>
                <w:sz w:val="14"/>
              </w:rPr>
              <w:tab/>
            </w:r>
            <w:r>
              <w:rPr>
                <w:sz w:val="16"/>
              </w:rPr>
              <w:t>286,601.3</w:t>
            </w:r>
          </w:p>
        </w:tc>
        <w:tc>
          <w:tcPr>
            <w:tcW w:w="1663" w:type="dxa"/>
          </w:tcPr>
          <w:p w14:paraId="1A8E639D" w14:textId="77777777" w:rsidR="00541E33" w:rsidRDefault="007C609A">
            <w:pPr>
              <w:pStyle w:val="TableParagraph"/>
              <w:spacing w:before="22"/>
              <w:ind w:right="123"/>
              <w:jc w:val="right"/>
              <w:rPr>
                <w:sz w:val="16"/>
              </w:rPr>
            </w:pPr>
            <w:r>
              <w:rPr>
                <w:w w:val="95"/>
                <w:sz w:val="16"/>
              </w:rPr>
              <w:t>0.0</w:t>
            </w:r>
          </w:p>
        </w:tc>
        <w:tc>
          <w:tcPr>
            <w:tcW w:w="1718" w:type="dxa"/>
            <w:gridSpan w:val="2"/>
          </w:tcPr>
          <w:p w14:paraId="63904D3C" w14:textId="77777777" w:rsidR="00541E33" w:rsidRDefault="007C609A">
            <w:pPr>
              <w:pStyle w:val="TableParagraph"/>
              <w:spacing w:before="22"/>
              <w:ind w:right="105"/>
              <w:jc w:val="right"/>
              <w:rPr>
                <w:sz w:val="16"/>
              </w:rPr>
            </w:pPr>
            <w:r>
              <w:rPr>
                <w:w w:val="95"/>
                <w:sz w:val="16"/>
              </w:rPr>
              <w:t>286,601.3</w:t>
            </w:r>
          </w:p>
        </w:tc>
      </w:tr>
      <w:tr w:rsidR="00541E33" w14:paraId="7C0CB2A9" w14:textId="77777777" w:rsidTr="00CB37C4">
        <w:trPr>
          <w:trHeight w:val="237"/>
        </w:trPr>
        <w:tc>
          <w:tcPr>
            <w:tcW w:w="6981" w:type="dxa"/>
            <w:gridSpan w:val="2"/>
          </w:tcPr>
          <w:p w14:paraId="581B2F46" w14:textId="77777777" w:rsidR="00541E33" w:rsidRDefault="007C609A">
            <w:pPr>
              <w:pStyle w:val="TableParagraph"/>
              <w:spacing w:before="22"/>
              <w:rPr>
                <w:b/>
                <w:sz w:val="17"/>
              </w:rPr>
            </w:pPr>
            <w:r>
              <w:rPr>
                <w:b/>
                <w:w w:val="105"/>
                <w:sz w:val="17"/>
              </w:rPr>
              <w:t>EFFECTS PER MILLION DOLLARS OF INITIAL EXPENDITURE</w:t>
            </w:r>
          </w:p>
        </w:tc>
        <w:tc>
          <w:tcPr>
            <w:tcW w:w="1663" w:type="dxa"/>
          </w:tcPr>
          <w:p w14:paraId="25F1762F" w14:textId="77777777" w:rsidR="00541E33" w:rsidRDefault="00541E33">
            <w:pPr>
              <w:pStyle w:val="TableParagraph"/>
              <w:rPr>
                <w:sz w:val="14"/>
              </w:rPr>
            </w:pPr>
          </w:p>
        </w:tc>
        <w:tc>
          <w:tcPr>
            <w:tcW w:w="1718" w:type="dxa"/>
            <w:gridSpan w:val="2"/>
          </w:tcPr>
          <w:p w14:paraId="3B4FB62D" w14:textId="77777777" w:rsidR="00541E33" w:rsidRDefault="00541E33">
            <w:pPr>
              <w:pStyle w:val="TableParagraph"/>
              <w:rPr>
                <w:sz w:val="14"/>
              </w:rPr>
            </w:pPr>
          </w:p>
        </w:tc>
      </w:tr>
      <w:tr w:rsidR="00541E33" w14:paraId="18C13B70" w14:textId="77777777" w:rsidTr="00CB37C4">
        <w:trPr>
          <w:trHeight w:val="231"/>
        </w:trPr>
        <w:tc>
          <w:tcPr>
            <w:tcW w:w="6981" w:type="dxa"/>
            <w:gridSpan w:val="2"/>
          </w:tcPr>
          <w:p w14:paraId="0E2F0731" w14:textId="77777777" w:rsidR="00541E33" w:rsidRDefault="007C609A">
            <w:pPr>
              <w:pStyle w:val="TableParagraph"/>
              <w:spacing w:before="14"/>
              <w:rPr>
                <w:sz w:val="17"/>
              </w:rPr>
            </w:pPr>
            <w:r>
              <w:rPr>
                <w:w w:val="105"/>
                <w:sz w:val="17"/>
              </w:rPr>
              <w:t>Employment (Jobs)</w:t>
            </w:r>
          </w:p>
        </w:tc>
        <w:tc>
          <w:tcPr>
            <w:tcW w:w="1663" w:type="dxa"/>
          </w:tcPr>
          <w:p w14:paraId="3D3397C7" w14:textId="77777777" w:rsidR="00541E33" w:rsidRDefault="00541E33">
            <w:pPr>
              <w:pStyle w:val="TableParagraph"/>
              <w:rPr>
                <w:sz w:val="14"/>
              </w:rPr>
            </w:pPr>
          </w:p>
        </w:tc>
        <w:tc>
          <w:tcPr>
            <w:tcW w:w="1718" w:type="dxa"/>
            <w:gridSpan w:val="2"/>
          </w:tcPr>
          <w:p w14:paraId="7F5270E0" w14:textId="77777777" w:rsidR="00541E33" w:rsidRDefault="007C609A">
            <w:pPr>
              <w:pStyle w:val="TableParagraph"/>
              <w:spacing w:before="18"/>
              <w:ind w:right="105"/>
              <w:jc w:val="right"/>
              <w:rPr>
                <w:sz w:val="16"/>
              </w:rPr>
            </w:pPr>
            <w:r>
              <w:rPr>
                <w:w w:val="95"/>
                <w:sz w:val="16"/>
              </w:rPr>
              <w:t>16.6</w:t>
            </w:r>
          </w:p>
        </w:tc>
      </w:tr>
      <w:tr w:rsidR="00541E33" w14:paraId="57C4B88B" w14:textId="77777777" w:rsidTr="00CB37C4">
        <w:trPr>
          <w:trHeight w:val="234"/>
        </w:trPr>
        <w:tc>
          <w:tcPr>
            <w:tcW w:w="6981" w:type="dxa"/>
            <w:gridSpan w:val="2"/>
          </w:tcPr>
          <w:p w14:paraId="4811E71E" w14:textId="77777777" w:rsidR="00541E33" w:rsidRDefault="007C609A">
            <w:pPr>
              <w:pStyle w:val="TableParagraph"/>
              <w:spacing w:before="16"/>
              <w:rPr>
                <w:sz w:val="17"/>
              </w:rPr>
            </w:pPr>
            <w:r>
              <w:rPr>
                <w:w w:val="105"/>
                <w:sz w:val="17"/>
              </w:rPr>
              <w:t>Income</w:t>
            </w:r>
          </w:p>
        </w:tc>
        <w:tc>
          <w:tcPr>
            <w:tcW w:w="1663" w:type="dxa"/>
          </w:tcPr>
          <w:p w14:paraId="71DC42E9" w14:textId="77777777" w:rsidR="00541E33" w:rsidRDefault="00541E33">
            <w:pPr>
              <w:pStyle w:val="TableParagraph"/>
              <w:rPr>
                <w:sz w:val="14"/>
              </w:rPr>
            </w:pPr>
          </w:p>
        </w:tc>
        <w:tc>
          <w:tcPr>
            <w:tcW w:w="1718" w:type="dxa"/>
            <w:gridSpan w:val="2"/>
          </w:tcPr>
          <w:p w14:paraId="29FFDCC2" w14:textId="77777777" w:rsidR="00541E33" w:rsidRDefault="007C609A">
            <w:pPr>
              <w:pStyle w:val="TableParagraph"/>
              <w:spacing w:before="21"/>
              <w:ind w:right="105"/>
              <w:jc w:val="right"/>
              <w:rPr>
                <w:sz w:val="16"/>
              </w:rPr>
            </w:pPr>
            <w:r>
              <w:rPr>
                <w:w w:val="95"/>
                <w:sz w:val="16"/>
              </w:rPr>
              <w:t>471,090.0</w:t>
            </w:r>
          </w:p>
        </w:tc>
      </w:tr>
      <w:tr w:rsidR="00541E33" w14:paraId="4B4CCB5F" w14:textId="77777777" w:rsidTr="00CB37C4">
        <w:trPr>
          <w:trHeight w:val="234"/>
        </w:trPr>
        <w:tc>
          <w:tcPr>
            <w:tcW w:w="6981" w:type="dxa"/>
            <w:gridSpan w:val="2"/>
          </w:tcPr>
          <w:p w14:paraId="30E8A3EF" w14:textId="77777777" w:rsidR="00541E33" w:rsidRDefault="007C609A">
            <w:pPr>
              <w:pStyle w:val="TableParagraph"/>
              <w:spacing w:before="16"/>
              <w:rPr>
                <w:sz w:val="17"/>
              </w:rPr>
            </w:pPr>
            <w:r>
              <w:rPr>
                <w:w w:val="105"/>
                <w:sz w:val="17"/>
              </w:rPr>
              <w:t>State Taxes</w:t>
            </w:r>
          </w:p>
        </w:tc>
        <w:tc>
          <w:tcPr>
            <w:tcW w:w="1663" w:type="dxa"/>
          </w:tcPr>
          <w:p w14:paraId="67E5CFD4" w14:textId="77777777" w:rsidR="00541E33" w:rsidRDefault="00541E33">
            <w:pPr>
              <w:pStyle w:val="TableParagraph"/>
              <w:rPr>
                <w:sz w:val="14"/>
              </w:rPr>
            </w:pPr>
          </w:p>
        </w:tc>
        <w:tc>
          <w:tcPr>
            <w:tcW w:w="1718" w:type="dxa"/>
            <w:gridSpan w:val="2"/>
          </w:tcPr>
          <w:p w14:paraId="7662E735" w14:textId="77777777" w:rsidR="00541E33" w:rsidRDefault="007C609A">
            <w:pPr>
              <w:pStyle w:val="TableParagraph"/>
              <w:spacing w:before="21"/>
              <w:ind w:right="105"/>
              <w:jc w:val="right"/>
              <w:rPr>
                <w:sz w:val="16"/>
              </w:rPr>
            </w:pPr>
            <w:r>
              <w:rPr>
                <w:w w:val="95"/>
                <w:sz w:val="16"/>
              </w:rPr>
              <w:t>56,180.5</w:t>
            </w:r>
          </w:p>
        </w:tc>
      </w:tr>
      <w:tr w:rsidR="00541E33" w14:paraId="63F3DD4A" w14:textId="77777777" w:rsidTr="00CB37C4">
        <w:trPr>
          <w:trHeight w:val="228"/>
        </w:trPr>
        <w:tc>
          <w:tcPr>
            <w:tcW w:w="6981" w:type="dxa"/>
            <w:gridSpan w:val="2"/>
          </w:tcPr>
          <w:p w14:paraId="5C22E3BC" w14:textId="77777777" w:rsidR="00541E33" w:rsidRDefault="007C609A">
            <w:pPr>
              <w:pStyle w:val="TableParagraph"/>
              <w:spacing w:before="16" w:line="193" w:lineRule="exact"/>
              <w:rPr>
                <w:sz w:val="17"/>
              </w:rPr>
            </w:pPr>
            <w:r>
              <w:rPr>
                <w:w w:val="105"/>
                <w:sz w:val="17"/>
              </w:rPr>
              <w:t>Local Taxes</w:t>
            </w:r>
          </w:p>
        </w:tc>
        <w:tc>
          <w:tcPr>
            <w:tcW w:w="1663" w:type="dxa"/>
          </w:tcPr>
          <w:p w14:paraId="41879689" w14:textId="77777777" w:rsidR="00541E33" w:rsidRDefault="00541E33">
            <w:pPr>
              <w:pStyle w:val="TableParagraph"/>
              <w:rPr>
                <w:sz w:val="14"/>
              </w:rPr>
            </w:pPr>
          </w:p>
        </w:tc>
        <w:tc>
          <w:tcPr>
            <w:tcW w:w="1718" w:type="dxa"/>
            <w:gridSpan w:val="2"/>
          </w:tcPr>
          <w:p w14:paraId="09A6ED8D" w14:textId="77777777" w:rsidR="00541E33" w:rsidRDefault="007C609A">
            <w:pPr>
              <w:pStyle w:val="TableParagraph"/>
              <w:spacing w:before="21"/>
              <w:ind w:right="105"/>
              <w:jc w:val="right"/>
              <w:rPr>
                <w:sz w:val="16"/>
              </w:rPr>
            </w:pPr>
            <w:r>
              <w:rPr>
                <w:w w:val="95"/>
                <w:sz w:val="16"/>
              </w:rPr>
              <w:t>30,906.9</w:t>
            </w:r>
          </w:p>
        </w:tc>
      </w:tr>
      <w:tr w:rsidR="00541E33" w14:paraId="0B642507" w14:textId="77777777" w:rsidTr="00CB37C4">
        <w:trPr>
          <w:trHeight w:val="217"/>
        </w:trPr>
        <w:tc>
          <w:tcPr>
            <w:tcW w:w="6981" w:type="dxa"/>
            <w:gridSpan w:val="2"/>
          </w:tcPr>
          <w:p w14:paraId="1D7D3A06" w14:textId="77777777" w:rsidR="00541E33" w:rsidRDefault="007C609A">
            <w:pPr>
              <w:pStyle w:val="TableParagraph"/>
              <w:spacing w:before="10" w:line="188" w:lineRule="exact"/>
              <w:rPr>
                <w:sz w:val="17"/>
              </w:rPr>
            </w:pPr>
            <w:r>
              <w:rPr>
                <w:w w:val="105"/>
                <w:sz w:val="17"/>
              </w:rPr>
              <w:t>Gross State Product</w:t>
            </w:r>
          </w:p>
        </w:tc>
        <w:tc>
          <w:tcPr>
            <w:tcW w:w="1663" w:type="dxa"/>
          </w:tcPr>
          <w:p w14:paraId="6827BF5C" w14:textId="77777777" w:rsidR="00541E33" w:rsidRDefault="00541E33">
            <w:pPr>
              <w:pStyle w:val="TableParagraph"/>
              <w:rPr>
                <w:sz w:val="14"/>
              </w:rPr>
            </w:pPr>
          </w:p>
        </w:tc>
        <w:tc>
          <w:tcPr>
            <w:tcW w:w="1718" w:type="dxa"/>
            <w:gridSpan w:val="2"/>
          </w:tcPr>
          <w:p w14:paraId="57E51BB0" w14:textId="77777777" w:rsidR="00541E33" w:rsidRDefault="007C609A">
            <w:pPr>
              <w:pStyle w:val="TableParagraph"/>
              <w:spacing w:before="19" w:line="179" w:lineRule="exact"/>
              <w:ind w:right="105"/>
              <w:jc w:val="right"/>
              <w:rPr>
                <w:sz w:val="16"/>
              </w:rPr>
            </w:pPr>
            <w:r>
              <w:rPr>
                <w:w w:val="95"/>
                <w:sz w:val="16"/>
              </w:rPr>
              <w:t>744,709.6</w:t>
            </w:r>
          </w:p>
        </w:tc>
      </w:tr>
      <w:tr w:rsidR="00541E33" w14:paraId="13C4B45A" w14:textId="77777777" w:rsidTr="00CB37C4">
        <w:trPr>
          <w:trHeight w:val="200"/>
        </w:trPr>
        <w:tc>
          <w:tcPr>
            <w:tcW w:w="6981" w:type="dxa"/>
            <w:gridSpan w:val="2"/>
          </w:tcPr>
          <w:p w14:paraId="1BED3B36" w14:textId="77777777" w:rsidR="00541E33" w:rsidRDefault="007C609A">
            <w:pPr>
              <w:pStyle w:val="TableParagraph"/>
              <w:spacing w:before="5" w:line="176" w:lineRule="exact"/>
              <w:rPr>
                <w:b/>
                <w:sz w:val="17"/>
              </w:rPr>
            </w:pPr>
            <w:r>
              <w:rPr>
                <w:b/>
                <w:w w:val="105"/>
                <w:sz w:val="17"/>
              </w:rPr>
              <w:t>INITIAL EXPENDITURE IN DOLLARS</w:t>
            </w:r>
          </w:p>
        </w:tc>
        <w:tc>
          <w:tcPr>
            <w:tcW w:w="1663" w:type="dxa"/>
          </w:tcPr>
          <w:p w14:paraId="77054CE6" w14:textId="77777777" w:rsidR="00541E33" w:rsidRDefault="00541E33">
            <w:pPr>
              <w:pStyle w:val="TableParagraph"/>
              <w:rPr>
                <w:sz w:val="14"/>
              </w:rPr>
            </w:pPr>
          </w:p>
        </w:tc>
        <w:tc>
          <w:tcPr>
            <w:tcW w:w="1718" w:type="dxa"/>
            <w:gridSpan w:val="2"/>
          </w:tcPr>
          <w:p w14:paraId="2163FBEF" w14:textId="77777777" w:rsidR="00541E33" w:rsidRDefault="007C609A">
            <w:pPr>
              <w:pStyle w:val="TableParagraph"/>
              <w:spacing w:before="15" w:line="166" w:lineRule="exact"/>
              <w:ind w:right="105"/>
              <w:jc w:val="right"/>
              <w:rPr>
                <w:sz w:val="16"/>
              </w:rPr>
            </w:pPr>
            <w:r>
              <w:rPr>
                <w:w w:val="95"/>
                <w:sz w:val="16"/>
              </w:rPr>
              <w:t>6,496,500,000.0</w:t>
            </w:r>
          </w:p>
        </w:tc>
      </w:tr>
      <w:tr w:rsidR="00541E33" w14:paraId="0CFD529A" w14:textId="77777777" w:rsidTr="00CB37C4">
        <w:trPr>
          <w:gridBefore w:val="1"/>
          <w:gridAfter w:val="1"/>
          <w:wBefore w:w="180" w:type="dxa"/>
          <w:wAfter w:w="1255" w:type="dxa"/>
          <w:trHeight w:val="504"/>
        </w:trPr>
        <w:tc>
          <w:tcPr>
            <w:tcW w:w="8927" w:type="dxa"/>
            <w:gridSpan w:val="3"/>
          </w:tcPr>
          <w:p w14:paraId="78753EB3" w14:textId="77777777" w:rsidR="00CB37C4" w:rsidRDefault="00CB37C4" w:rsidP="00CB37C4">
            <w:pPr>
              <w:spacing w:before="94"/>
              <w:rPr>
                <w:sz w:val="12"/>
                <w:szCs w:val="12"/>
              </w:rPr>
            </w:pPr>
            <w:r w:rsidRPr="00CB37C4">
              <w:rPr>
                <w:w w:val="105"/>
                <w:sz w:val="12"/>
                <w:szCs w:val="12"/>
              </w:rPr>
              <w:t>Note: Detail may not sum to totals due to rounding.</w:t>
            </w:r>
          </w:p>
          <w:p w14:paraId="1B692DE1" w14:textId="7E6B6100" w:rsidR="00CB37C4" w:rsidRPr="00CB37C4" w:rsidRDefault="00CB37C4" w:rsidP="00CB37C4">
            <w:pPr>
              <w:spacing w:before="94"/>
              <w:rPr>
                <w:sz w:val="12"/>
                <w:szCs w:val="12"/>
              </w:rPr>
            </w:pPr>
            <w:r w:rsidRPr="00CB37C4">
              <w:rPr>
                <w:w w:val="105"/>
                <w:sz w:val="12"/>
                <w:szCs w:val="12"/>
              </w:rPr>
              <w:t>*Terms:</w:t>
            </w:r>
          </w:p>
          <w:p w14:paraId="059C54ED" w14:textId="2EE1CAD2" w:rsidR="00CB37C4" w:rsidRPr="00CB37C4" w:rsidRDefault="00CB37C4" w:rsidP="00CB37C4">
            <w:pPr>
              <w:spacing w:before="82" w:line="343" w:lineRule="auto"/>
              <w:ind w:right="4496"/>
              <w:jc w:val="both"/>
              <w:rPr>
                <w:sz w:val="12"/>
                <w:szCs w:val="12"/>
              </w:rPr>
            </w:pPr>
            <w:r w:rsidRPr="00CB37C4">
              <w:rPr>
                <w:w w:val="105"/>
                <w:sz w:val="12"/>
                <w:szCs w:val="12"/>
              </w:rPr>
              <w:t>Direct</w:t>
            </w:r>
            <w:r w:rsidRPr="00CB37C4">
              <w:rPr>
                <w:spacing w:val="-2"/>
                <w:w w:val="105"/>
                <w:sz w:val="12"/>
                <w:szCs w:val="12"/>
              </w:rPr>
              <w:t xml:space="preserve"> </w:t>
            </w:r>
            <w:r w:rsidRPr="00CB37C4">
              <w:rPr>
                <w:w w:val="105"/>
                <w:sz w:val="12"/>
                <w:szCs w:val="12"/>
              </w:rPr>
              <w:t>Effects</w:t>
            </w:r>
            <w:r w:rsidRPr="00CB37C4">
              <w:rPr>
                <w:spacing w:val="-6"/>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proportion</w:t>
            </w:r>
            <w:r w:rsidRPr="00CB37C4">
              <w:rPr>
                <w:spacing w:val="-3"/>
                <w:w w:val="105"/>
                <w:sz w:val="12"/>
                <w:szCs w:val="12"/>
              </w:rPr>
              <w:t xml:space="preserve"> </w:t>
            </w:r>
            <w:r w:rsidRPr="00CB37C4">
              <w:rPr>
                <w:w w:val="105"/>
                <w:sz w:val="12"/>
                <w:szCs w:val="12"/>
              </w:rPr>
              <w:t>of</w:t>
            </w:r>
            <w:r w:rsidRPr="00CB37C4">
              <w:rPr>
                <w:spacing w:val="-3"/>
                <w:w w:val="105"/>
                <w:sz w:val="12"/>
                <w:szCs w:val="12"/>
              </w:rPr>
              <w:t xml:space="preserve"> </w:t>
            </w:r>
            <w:r w:rsidRPr="00CB37C4">
              <w:rPr>
                <w:w w:val="105"/>
                <w:sz w:val="12"/>
                <w:szCs w:val="12"/>
              </w:rPr>
              <w:t>direct</w:t>
            </w:r>
            <w:r w:rsidRPr="00CB37C4">
              <w:rPr>
                <w:spacing w:val="-2"/>
                <w:w w:val="105"/>
                <w:sz w:val="12"/>
                <w:szCs w:val="12"/>
              </w:rPr>
              <w:t xml:space="preserve"> </w:t>
            </w:r>
            <w:r w:rsidRPr="00CB37C4">
              <w:rPr>
                <w:w w:val="105"/>
                <w:sz w:val="12"/>
                <w:szCs w:val="12"/>
              </w:rPr>
              <w:t>spending</w:t>
            </w:r>
            <w:r w:rsidRPr="00CB37C4">
              <w:rPr>
                <w:spacing w:val="-3"/>
                <w:w w:val="105"/>
                <w:sz w:val="12"/>
                <w:szCs w:val="12"/>
              </w:rPr>
              <w:t xml:space="preserve"> </w:t>
            </w:r>
            <w:r w:rsidRPr="00CB37C4">
              <w:rPr>
                <w:w w:val="105"/>
                <w:sz w:val="12"/>
                <w:szCs w:val="12"/>
              </w:rPr>
              <w:t>on</w:t>
            </w:r>
            <w:r w:rsidRPr="00CB37C4">
              <w:rPr>
                <w:spacing w:val="-3"/>
                <w:w w:val="105"/>
                <w:sz w:val="12"/>
                <w:szCs w:val="12"/>
              </w:rPr>
              <w:t xml:space="preserve"> </w:t>
            </w:r>
            <w:r w:rsidRPr="00CB37C4">
              <w:rPr>
                <w:w w:val="105"/>
                <w:sz w:val="12"/>
                <w:szCs w:val="12"/>
              </w:rPr>
              <w:t>goods</w:t>
            </w:r>
            <w:r w:rsidRPr="00CB37C4">
              <w:rPr>
                <w:spacing w:val="-6"/>
                <w:w w:val="105"/>
                <w:sz w:val="12"/>
                <w:szCs w:val="12"/>
              </w:rPr>
              <w:t xml:space="preserve"> </w:t>
            </w:r>
            <w:r w:rsidRPr="00CB37C4">
              <w:rPr>
                <w:w w:val="105"/>
                <w:sz w:val="12"/>
                <w:szCs w:val="12"/>
              </w:rPr>
              <w:t>and</w:t>
            </w:r>
            <w:r w:rsidRPr="00CB37C4">
              <w:rPr>
                <w:spacing w:val="-3"/>
                <w:w w:val="105"/>
                <w:sz w:val="12"/>
                <w:szCs w:val="12"/>
              </w:rPr>
              <w:t xml:space="preserve"> </w:t>
            </w:r>
            <w:r w:rsidRPr="00CB37C4">
              <w:rPr>
                <w:w w:val="105"/>
                <w:sz w:val="12"/>
                <w:szCs w:val="12"/>
              </w:rPr>
              <w:t>services</w:t>
            </w:r>
            <w:r w:rsidRPr="00CB37C4">
              <w:rPr>
                <w:spacing w:val="-3"/>
                <w:w w:val="105"/>
                <w:sz w:val="12"/>
                <w:szCs w:val="12"/>
              </w:rPr>
              <w:t xml:space="preserve"> </w:t>
            </w:r>
            <w:r w:rsidRPr="00CB37C4">
              <w:rPr>
                <w:w w:val="105"/>
                <w:sz w:val="12"/>
                <w:szCs w:val="12"/>
              </w:rPr>
              <w:t>produced</w:t>
            </w:r>
            <w:r w:rsidRPr="00CB37C4">
              <w:rPr>
                <w:spacing w:val="-3"/>
                <w:w w:val="105"/>
                <w:sz w:val="12"/>
                <w:szCs w:val="12"/>
              </w:rPr>
              <w:t xml:space="preserve"> </w:t>
            </w:r>
            <w:r w:rsidRPr="00CB37C4">
              <w:rPr>
                <w:w w:val="105"/>
                <w:sz w:val="12"/>
                <w:szCs w:val="12"/>
              </w:rPr>
              <w:t>in</w:t>
            </w:r>
            <w:r w:rsidRPr="00CB37C4">
              <w:rPr>
                <w:spacing w:val="-5"/>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specified</w:t>
            </w:r>
            <w:r w:rsidRPr="00CB37C4">
              <w:rPr>
                <w:spacing w:val="-3"/>
                <w:w w:val="105"/>
                <w:sz w:val="12"/>
                <w:szCs w:val="12"/>
              </w:rPr>
              <w:t xml:space="preserve"> </w:t>
            </w:r>
            <w:r w:rsidRPr="00CB37C4">
              <w:rPr>
                <w:w w:val="105"/>
                <w:sz w:val="12"/>
                <w:szCs w:val="12"/>
              </w:rPr>
              <w:t>region. Indirect</w:t>
            </w:r>
            <w:r w:rsidRPr="00CB37C4">
              <w:rPr>
                <w:spacing w:val="-7"/>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8"/>
                <w:w w:val="105"/>
                <w:sz w:val="12"/>
                <w:szCs w:val="12"/>
              </w:rPr>
              <w:t xml:space="preserve"> </w:t>
            </w:r>
            <w:r w:rsidRPr="00CB37C4">
              <w:rPr>
                <w:w w:val="105"/>
                <w:sz w:val="12"/>
                <w:szCs w:val="12"/>
              </w:rPr>
              <w:t>and</w:t>
            </w:r>
            <w:r w:rsidRPr="00CB37C4">
              <w:rPr>
                <w:spacing w:val="-8"/>
                <w:w w:val="105"/>
                <w:sz w:val="12"/>
                <w:szCs w:val="12"/>
              </w:rPr>
              <w:t xml:space="preserve"> </w:t>
            </w:r>
            <w:r w:rsidRPr="00CB37C4">
              <w:rPr>
                <w:w w:val="105"/>
                <w:sz w:val="12"/>
                <w:szCs w:val="12"/>
              </w:rPr>
              <w:t>services</w:t>
            </w:r>
            <w:r w:rsidRPr="00CB37C4">
              <w:rPr>
                <w:spacing w:val="-8"/>
                <w:w w:val="105"/>
                <w:sz w:val="12"/>
                <w:szCs w:val="12"/>
              </w:rPr>
              <w:t xml:space="preserve"> </w:t>
            </w:r>
            <w:r w:rsidRPr="00CB37C4">
              <w:rPr>
                <w:w w:val="105"/>
                <w:sz w:val="12"/>
                <w:szCs w:val="12"/>
              </w:rPr>
              <w:t>needed</w:t>
            </w:r>
            <w:r w:rsidRPr="00CB37C4">
              <w:rPr>
                <w:spacing w:val="-8"/>
                <w:w w:val="105"/>
                <w:sz w:val="12"/>
                <w:szCs w:val="12"/>
              </w:rPr>
              <w:t xml:space="preserve"> </w:t>
            </w:r>
            <w:r w:rsidRPr="00CB37C4">
              <w:rPr>
                <w:w w:val="105"/>
                <w:sz w:val="12"/>
                <w:szCs w:val="12"/>
              </w:rPr>
              <w:t>to</w:t>
            </w:r>
            <w:r w:rsidRPr="00CB37C4">
              <w:rPr>
                <w:spacing w:val="-6"/>
                <w:w w:val="105"/>
                <w:sz w:val="12"/>
                <w:szCs w:val="12"/>
              </w:rPr>
              <w:t xml:space="preserve"> </w:t>
            </w:r>
            <w:r w:rsidRPr="00CB37C4">
              <w:rPr>
                <w:w w:val="105"/>
                <w:sz w:val="12"/>
                <w:szCs w:val="12"/>
              </w:rPr>
              <w:t>support</w:t>
            </w:r>
            <w:r w:rsidRPr="00CB37C4">
              <w:rPr>
                <w:spacing w:val="-9"/>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provision</w:t>
            </w:r>
            <w:r w:rsidRPr="00CB37C4">
              <w:rPr>
                <w:spacing w:val="-10"/>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those</w:t>
            </w:r>
            <w:r w:rsidRPr="00CB37C4">
              <w:rPr>
                <w:spacing w:val="-8"/>
                <w:w w:val="105"/>
                <w:sz w:val="12"/>
                <w:szCs w:val="12"/>
              </w:rPr>
              <w:t xml:space="preserve"> </w:t>
            </w:r>
            <w:r w:rsidRPr="00CB37C4">
              <w:rPr>
                <w:w w:val="105"/>
                <w:sz w:val="12"/>
                <w:szCs w:val="12"/>
              </w:rPr>
              <w:t>direct</w:t>
            </w:r>
            <w:r w:rsidRPr="00CB37C4">
              <w:rPr>
                <w:spacing w:val="-9"/>
                <w:w w:val="105"/>
                <w:sz w:val="12"/>
                <w:szCs w:val="12"/>
              </w:rPr>
              <w:t xml:space="preserve"> </w:t>
            </w:r>
            <w:r w:rsidRPr="00CB37C4">
              <w:rPr>
                <w:w w:val="105"/>
                <w:sz w:val="12"/>
                <w:szCs w:val="12"/>
              </w:rPr>
              <w:t>economic effects.</w:t>
            </w:r>
            <w:r w:rsidRPr="00CB37C4">
              <w:rPr>
                <w:spacing w:val="-3"/>
                <w:w w:val="105"/>
                <w:sz w:val="12"/>
                <w:szCs w:val="12"/>
              </w:rPr>
              <w:t xml:space="preserve"> </w:t>
            </w:r>
            <w:r w:rsidRPr="00CB37C4">
              <w:rPr>
                <w:w w:val="105"/>
                <w:sz w:val="12"/>
                <w:szCs w:val="12"/>
              </w:rPr>
              <w:t>Induced</w:t>
            </w:r>
            <w:r w:rsidRPr="00CB37C4">
              <w:rPr>
                <w:spacing w:val="-6"/>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9"/>
                <w:w w:val="105"/>
                <w:sz w:val="12"/>
                <w:szCs w:val="12"/>
              </w:rPr>
              <w:t xml:space="preserve"> </w:t>
            </w:r>
            <w:r w:rsidRPr="00CB37C4">
              <w:rPr>
                <w:w w:val="105"/>
                <w:sz w:val="12"/>
                <w:szCs w:val="12"/>
              </w:rPr>
              <w:t>and</w:t>
            </w:r>
            <w:r w:rsidRPr="00CB37C4">
              <w:rPr>
                <w:spacing w:val="-6"/>
                <w:w w:val="105"/>
                <w:sz w:val="12"/>
                <w:szCs w:val="12"/>
              </w:rPr>
              <w:t xml:space="preserve"> </w:t>
            </w:r>
            <w:r w:rsidRPr="00CB37C4">
              <w:rPr>
                <w:w w:val="105"/>
                <w:sz w:val="12"/>
                <w:szCs w:val="12"/>
              </w:rPr>
              <w:t>services</w:t>
            </w:r>
            <w:r w:rsidRPr="00CB37C4">
              <w:rPr>
                <w:spacing w:val="-9"/>
                <w:w w:val="105"/>
                <w:sz w:val="12"/>
                <w:szCs w:val="12"/>
              </w:rPr>
              <w:t xml:space="preserve"> </w:t>
            </w:r>
            <w:r w:rsidRPr="00CB37C4">
              <w:rPr>
                <w:w w:val="105"/>
                <w:sz w:val="12"/>
                <w:szCs w:val="12"/>
              </w:rPr>
              <w:t>needed</w:t>
            </w:r>
            <w:r w:rsidRPr="00CB37C4">
              <w:rPr>
                <w:spacing w:val="-6"/>
                <w:w w:val="105"/>
                <w:sz w:val="12"/>
                <w:szCs w:val="12"/>
              </w:rPr>
              <w:t xml:space="preserve"> </w:t>
            </w:r>
            <w:r w:rsidRPr="00CB37C4">
              <w:rPr>
                <w:w w:val="105"/>
                <w:sz w:val="12"/>
                <w:szCs w:val="12"/>
              </w:rPr>
              <w:t>by</w:t>
            </w:r>
            <w:r w:rsidRPr="00CB37C4">
              <w:rPr>
                <w:spacing w:val="-11"/>
                <w:w w:val="105"/>
                <w:sz w:val="12"/>
                <w:szCs w:val="12"/>
              </w:rPr>
              <w:t xml:space="preserve"> </w:t>
            </w:r>
            <w:r w:rsidRPr="00CB37C4">
              <w:rPr>
                <w:w w:val="105"/>
                <w:sz w:val="12"/>
                <w:szCs w:val="12"/>
              </w:rPr>
              <w:t>households</w:t>
            </w:r>
            <w:r w:rsidRPr="00CB37C4">
              <w:rPr>
                <w:spacing w:val="-11"/>
                <w:w w:val="105"/>
                <w:sz w:val="12"/>
                <w:szCs w:val="12"/>
              </w:rPr>
              <w:t xml:space="preserve"> </w:t>
            </w:r>
            <w:r w:rsidRPr="00CB37C4">
              <w:rPr>
                <w:w w:val="105"/>
                <w:sz w:val="12"/>
                <w:szCs w:val="12"/>
              </w:rPr>
              <w:t>that</w:t>
            </w:r>
            <w:r w:rsidRPr="00CB37C4">
              <w:rPr>
                <w:spacing w:val="-7"/>
                <w:w w:val="105"/>
                <w:sz w:val="12"/>
                <w:szCs w:val="12"/>
              </w:rPr>
              <w:t xml:space="preserve"> </w:t>
            </w:r>
            <w:r w:rsidRPr="00CB37C4">
              <w:rPr>
                <w:w w:val="105"/>
                <w:sz w:val="12"/>
                <w:szCs w:val="12"/>
              </w:rPr>
              <w:t>provide</w:t>
            </w:r>
            <w:r w:rsidRPr="00CB37C4">
              <w:rPr>
                <w:spacing w:val="-10"/>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direct</w:t>
            </w:r>
            <w:r w:rsidRPr="00CB37C4">
              <w:rPr>
                <w:spacing w:val="-7"/>
                <w:w w:val="105"/>
                <w:sz w:val="12"/>
                <w:szCs w:val="12"/>
              </w:rPr>
              <w:t xml:space="preserve"> </w:t>
            </w:r>
            <w:r w:rsidRPr="00CB37C4">
              <w:rPr>
                <w:w w:val="105"/>
                <w:sz w:val="12"/>
                <w:szCs w:val="12"/>
              </w:rPr>
              <w:t>and indirect</w:t>
            </w:r>
            <w:r w:rsidRPr="00CB37C4">
              <w:rPr>
                <w:spacing w:val="-3"/>
                <w:w w:val="105"/>
                <w:sz w:val="12"/>
                <w:szCs w:val="12"/>
              </w:rPr>
              <w:t xml:space="preserve"> </w:t>
            </w:r>
            <w:r w:rsidRPr="00CB37C4">
              <w:rPr>
                <w:w w:val="105"/>
                <w:sz w:val="12"/>
                <w:szCs w:val="12"/>
              </w:rPr>
              <w:t>labor.</w:t>
            </w:r>
          </w:p>
          <w:p w14:paraId="589E278C" w14:textId="260E932F" w:rsidR="00CB37C4" w:rsidRDefault="00CB37C4" w:rsidP="00C8487D">
            <w:pPr>
              <w:pStyle w:val="TableParagraph"/>
              <w:tabs>
                <w:tab w:val="left" w:pos="4590"/>
              </w:tabs>
              <w:spacing w:line="249" w:lineRule="exact"/>
              <w:ind w:right="174"/>
              <w:rPr>
                <w:b/>
                <w:w w:val="105"/>
                <w:sz w:val="23"/>
              </w:rPr>
            </w:pPr>
          </w:p>
          <w:p w14:paraId="18312B66" w14:textId="2529198D" w:rsidR="00CB37C4" w:rsidRDefault="00CB37C4" w:rsidP="00C8487D">
            <w:pPr>
              <w:pStyle w:val="TableParagraph"/>
              <w:tabs>
                <w:tab w:val="left" w:pos="4590"/>
              </w:tabs>
              <w:spacing w:line="249" w:lineRule="exact"/>
              <w:ind w:right="174"/>
              <w:rPr>
                <w:b/>
                <w:w w:val="105"/>
                <w:sz w:val="23"/>
              </w:rPr>
            </w:pPr>
          </w:p>
          <w:p w14:paraId="34C60413" w14:textId="77777777" w:rsidR="00CB37C4" w:rsidRDefault="00CB37C4" w:rsidP="00C8487D">
            <w:pPr>
              <w:pStyle w:val="TableParagraph"/>
              <w:tabs>
                <w:tab w:val="left" w:pos="4590"/>
              </w:tabs>
              <w:spacing w:line="249" w:lineRule="exact"/>
              <w:ind w:right="174"/>
              <w:rPr>
                <w:b/>
                <w:w w:val="105"/>
                <w:sz w:val="23"/>
              </w:rPr>
            </w:pPr>
          </w:p>
          <w:p w14:paraId="62F1F7CC" w14:textId="3C641785" w:rsidR="00541E33" w:rsidRDefault="007C609A">
            <w:pPr>
              <w:pStyle w:val="TableParagraph"/>
              <w:spacing w:line="249" w:lineRule="exact"/>
              <w:ind w:left="177" w:right="174"/>
              <w:jc w:val="center"/>
              <w:rPr>
                <w:b/>
                <w:sz w:val="23"/>
              </w:rPr>
            </w:pPr>
            <w:r>
              <w:rPr>
                <w:b/>
                <w:w w:val="105"/>
                <w:sz w:val="23"/>
              </w:rPr>
              <w:t>A-4</w:t>
            </w:r>
          </w:p>
          <w:p w14:paraId="77BC4704" w14:textId="0D2FCCEA" w:rsidR="00541E33" w:rsidRDefault="00CB37C4" w:rsidP="00CB37C4">
            <w:pPr>
              <w:pStyle w:val="TableParagraph"/>
              <w:spacing w:line="238" w:lineRule="exact"/>
              <w:ind w:left="177" w:right="177"/>
              <w:jc w:val="center"/>
              <w:rPr>
                <w:b/>
                <w:sz w:val="23"/>
              </w:rPr>
            </w:pPr>
            <w:r>
              <w:rPr>
                <w:b/>
                <w:w w:val="105"/>
                <w:sz w:val="23"/>
              </w:rPr>
              <w:t xml:space="preserve">                   </w:t>
            </w:r>
            <w:r w:rsidR="007C609A">
              <w:rPr>
                <w:b/>
                <w:w w:val="105"/>
                <w:sz w:val="23"/>
              </w:rPr>
              <w:t>Economic and Tax Impacts of Heritage Tourism Activity on the Nation</w:t>
            </w:r>
          </w:p>
        </w:tc>
      </w:tr>
      <w:tr w:rsidR="00541E33" w14:paraId="2D2CACE0" w14:textId="77777777" w:rsidTr="00CB37C4">
        <w:trPr>
          <w:gridBefore w:val="1"/>
          <w:gridAfter w:val="1"/>
          <w:wBefore w:w="180" w:type="dxa"/>
          <w:wAfter w:w="1255" w:type="dxa"/>
          <w:trHeight w:val="253"/>
        </w:trPr>
        <w:tc>
          <w:tcPr>
            <w:tcW w:w="8927" w:type="dxa"/>
            <w:gridSpan w:val="3"/>
          </w:tcPr>
          <w:p w14:paraId="6D569205" w14:textId="3C23FB88" w:rsidR="00541E33" w:rsidRDefault="00CB37C4">
            <w:pPr>
              <w:pStyle w:val="TableParagraph"/>
              <w:spacing w:line="235" w:lineRule="exact"/>
              <w:ind w:left="1779"/>
              <w:rPr>
                <w:b/>
                <w:sz w:val="23"/>
              </w:rPr>
            </w:pPr>
            <w:r>
              <w:rPr>
                <w:b/>
                <w:w w:val="105"/>
                <w:sz w:val="23"/>
              </w:rPr>
              <w:t xml:space="preserve">            </w:t>
            </w:r>
            <w:r w:rsidR="007C609A">
              <w:rPr>
                <w:b/>
                <w:w w:val="105"/>
                <w:sz w:val="23"/>
              </w:rPr>
              <w:t>of Year 2015 in Illinois ($1,864.0 Million)</w:t>
            </w:r>
          </w:p>
        </w:tc>
      </w:tr>
      <w:tr w:rsidR="00CB37C4" w14:paraId="0587F004" w14:textId="77777777" w:rsidTr="00CB37C4">
        <w:trPr>
          <w:gridBefore w:val="1"/>
          <w:gridAfter w:val="1"/>
          <w:wBefore w:w="180" w:type="dxa"/>
          <w:wAfter w:w="1255" w:type="dxa"/>
          <w:trHeight w:val="253"/>
        </w:trPr>
        <w:tc>
          <w:tcPr>
            <w:tcW w:w="8927" w:type="dxa"/>
            <w:gridSpan w:val="3"/>
          </w:tcPr>
          <w:p w14:paraId="2E22BBB6" w14:textId="77777777" w:rsidR="00CB37C4" w:rsidRDefault="00CB37C4">
            <w:pPr>
              <w:pStyle w:val="TableParagraph"/>
              <w:spacing w:line="235" w:lineRule="exact"/>
              <w:ind w:left="1779"/>
              <w:rPr>
                <w:b/>
                <w:w w:val="105"/>
                <w:sz w:val="23"/>
              </w:rPr>
            </w:pPr>
          </w:p>
        </w:tc>
      </w:tr>
    </w:tbl>
    <w:p w14:paraId="25F0C5F3" w14:textId="77777777" w:rsidR="00541E33" w:rsidRDefault="00541E33">
      <w:pPr>
        <w:pStyle w:val="BodyText"/>
        <w:rPr>
          <w:sz w:val="20"/>
        </w:rPr>
      </w:pPr>
    </w:p>
    <w:p w14:paraId="20E6B413" w14:textId="77777777" w:rsidR="00541E33" w:rsidRDefault="00541E33">
      <w:pPr>
        <w:pStyle w:val="BodyText"/>
        <w:spacing w:before="1"/>
      </w:pPr>
    </w:p>
    <w:tbl>
      <w:tblPr>
        <w:tblW w:w="0" w:type="auto"/>
        <w:tblInd w:w="455" w:type="dxa"/>
        <w:tblLayout w:type="fixed"/>
        <w:tblCellMar>
          <w:left w:w="0" w:type="dxa"/>
          <w:right w:w="0" w:type="dxa"/>
        </w:tblCellMar>
        <w:tblLook w:val="01E0" w:firstRow="1" w:lastRow="1" w:firstColumn="1" w:lastColumn="1" w:noHBand="0" w:noVBand="0"/>
      </w:tblPr>
      <w:tblGrid>
        <w:gridCol w:w="6727"/>
        <w:gridCol w:w="1646"/>
        <w:gridCol w:w="1699"/>
      </w:tblGrid>
      <w:tr w:rsidR="00541E33" w14:paraId="74345C76" w14:textId="77777777">
        <w:trPr>
          <w:trHeight w:val="222"/>
        </w:trPr>
        <w:tc>
          <w:tcPr>
            <w:tcW w:w="6727" w:type="dxa"/>
            <w:tcBorders>
              <w:top w:val="single" w:sz="8" w:space="0" w:color="000000"/>
            </w:tcBorders>
          </w:tcPr>
          <w:p w14:paraId="4D970A9A" w14:textId="77777777" w:rsidR="00541E33" w:rsidRDefault="007C609A">
            <w:pPr>
              <w:pStyle w:val="TableParagraph"/>
              <w:tabs>
                <w:tab w:val="left" w:pos="5030"/>
              </w:tabs>
              <w:spacing w:before="9" w:line="194" w:lineRule="exact"/>
              <w:ind w:left="3770"/>
              <w:rPr>
                <w:b/>
                <w:sz w:val="17"/>
              </w:rPr>
            </w:pPr>
            <w:r>
              <w:rPr>
                <w:b/>
                <w:sz w:val="17"/>
              </w:rPr>
              <w:t>Output</w:t>
            </w:r>
            <w:r>
              <w:rPr>
                <w:b/>
                <w:sz w:val="17"/>
              </w:rPr>
              <w:tab/>
              <w:t>Employment</w:t>
            </w:r>
          </w:p>
        </w:tc>
        <w:tc>
          <w:tcPr>
            <w:tcW w:w="1646" w:type="dxa"/>
            <w:tcBorders>
              <w:top w:val="single" w:sz="8" w:space="0" w:color="000000"/>
            </w:tcBorders>
          </w:tcPr>
          <w:p w14:paraId="367E9DA6" w14:textId="77777777" w:rsidR="00541E33" w:rsidRDefault="007C609A">
            <w:pPr>
              <w:pStyle w:val="TableParagraph"/>
              <w:spacing w:before="9" w:line="194" w:lineRule="exact"/>
              <w:ind w:left="148"/>
              <w:rPr>
                <w:b/>
                <w:sz w:val="17"/>
              </w:rPr>
            </w:pPr>
            <w:r>
              <w:rPr>
                <w:b/>
                <w:w w:val="105"/>
                <w:sz w:val="17"/>
              </w:rPr>
              <w:t>Income</w:t>
            </w:r>
          </w:p>
        </w:tc>
        <w:tc>
          <w:tcPr>
            <w:tcW w:w="1699" w:type="dxa"/>
            <w:tcBorders>
              <w:top w:val="single" w:sz="8" w:space="0" w:color="000000"/>
            </w:tcBorders>
          </w:tcPr>
          <w:p w14:paraId="3272ABC4" w14:textId="77777777" w:rsidR="00541E33" w:rsidRDefault="007C609A">
            <w:pPr>
              <w:pStyle w:val="TableParagraph"/>
              <w:spacing w:before="9" w:line="194" w:lineRule="exact"/>
              <w:ind w:left="75"/>
              <w:rPr>
                <w:b/>
                <w:sz w:val="17"/>
              </w:rPr>
            </w:pPr>
            <w:r>
              <w:rPr>
                <w:b/>
                <w:w w:val="105"/>
                <w:sz w:val="17"/>
              </w:rPr>
              <w:t>Gross Domestic</w:t>
            </w:r>
          </w:p>
        </w:tc>
      </w:tr>
      <w:tr w:rsidR="00541E33" w14:paraId="12B4A958" w14:textId="77777777" w:rsidTr="00C8487D">
        <w:trPr>
          <w:trHeight w:val="297"/>
        </w:trPr>
        <w:tc>
          <w:tcPr>
            <w:tcW w:w="6727" w:type="dxa"/>
            <w:tcBorders>
              <w:bottom w:val="single" w:sz="8" w:space="0" w:color="000000"/>
            </w:tcBorders>
          </w:tcPr>
          <w:p w14:paraId="17CC080A" w14:textId="77777777" w:rsidR="00541E33" w:rsidRDefault="007C609A">
            <w:pPr>
              <w:pStyle w:val="TableParagraph"/>
              <w:tabs>
                <w:tab w:val="left" w:pos="5030"/>
              </w:tabs>
              <w:spacing w:before="11"/>
              <w:ind w:left="3760"/>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46" w:type="dxa"/>
            <w:tcBorders>
              <w:bottom w:val="single" w:sz="8" w:space="0" w:color="000000"/>
            </w:tcBorders>
          </w:tcPr>
          <w:p w14:paraId="095D3423" w14:textId="77777777" w:rsidR="00541E33" w:rsidRDefault="007C609A">
            <w:pPr>
              <w:pStyle w:val="TableParagraph"/>
              <w:spacing w:before="11"/>
              <w:ind w:left="148"/>
              <w:rPr>
                <w:b/>
                <w:sz w:val="17"/>
              </w:rPr>
            </w:pPr>
            <w:r>
              <w:rPr>
                <w:b/>
                <w:w w:val="105"/>
                <w:sz w:val="17"/>
              </w:rPr>
              <w:t>(000$)</w:t>
            </w:r>
          </w:p>
        </w:tc>
        <w:tc>
          <w:tcPr>
            <w:tcW w:w="1699" w:type="dxa"/>
            <w:tcBorders>
              <w:bottom w:val="single" w:sz="8" w:space="0" w:color="000000"/>
            </w:tcBorders>
          </w:tcPr>
          <w:p w14:paraId="57A5E7A6" w14:textId="77777777" w:rsidR="00541E33" w:rsidRDefault="007C609A">
            <w:pPr>
              <w:pStyle w:val="TableParagraph"/>
              <w:spacing w:before="11"/>
              <w:ind w:left="75"/>
              <w:rPr>
                <w:b/>
                <w:sz w:val="17"/>
              </w:rPr>
            </w:pPr>
            <w:r>
              <w:rPr>
                <w:b/>
                <w:w w:val="105"/>
                <w:sz w:val="17"/>
              </w:rPr>
              <w:t>Product (000$)</w:t>
            </w:r>
          </w:p>
        </w:tc>
      </w:tr>
      <w:tr w:rsidR="00541E33" w14:paraId="36902192" w14:textId="77777777">
        <w:trPr>
          <w:trHeight w:val="225"/>
        </w:trPr>
        <w:tc>
          <w:tcPr>
            <w:tcW w:w="6727" w:type="dxa"/>
            <w:tcBorders>
              <w:top w:val="single" w:sz="8" w:space="0" w:color="000000"/>
            </w:tcBorders>
          </w:tcPr>
          <w:p w14:paraId="37D146DF" w14:textId="77777777" w:rsidR="00541E33" w:rsidRDefault="007C609A">
            <w:pPr>
              <w:pStyle w:val="TableParagraph"/>
              <w:spacing w:before="9"/>
              <w:rPr>
                <w:b/>
                <w:sz w:val="17"/>
              </w:rPr>
            </w:pPr>
            <w:r>
              <w:rPr>
                <w:b/>
                <w:w w:val="105"/>
                <w:sz w:val="17"/>
              </w:rPr>
              <w:t>I. TOTAL EFFECTS (Direct and Indirect/Induced)*</w:t>
            </w:r>
          </w:p>
        </w:tc>
        <w:tc>
          <w:tcPr>
            <w:tcW w:w="1646" w:type="dxa"/>
            <w:tcBorders>
              <w:top w:val="single" w:sz="8" w:space="0" w:color="000000"/>
            </w:tcBorders>
          </w:tcPr>
          <w:p w14:paraId="7298B1CD" w14:textId="77777777" w:rsidR="00541E33" w:rsidRDefault="00541E33">
            <w:pPr>
              <w:pStyle w:val="TableParagraph"/>
              <w:rPr>
                <w:sz w:val="14"/>
              </w:rPr>
            </w:pPr>
          </w:p>
        </w:tc>
        <w:tc>
          <w:tcPr>
            <w:tcW w:w="1699" w:type="dxa"/>
            <w:tcBorders>
              <w:top w:val="single" w:sz="8" w:space="0" w:color="000000"/>
            </w:tcBorders>
          </w:tcPr>
          <w:p w14:paraId="66E9E8AD" w14:textId="77777777" w:rsidR="00541E33" w:rsidRDefault="00541E33">
            <w:pPr>
              <w:pStyle w:val="TableParagraph"/>
              <w:rPr>
                <w:sz w:val="14"/>
              </w:rPr>
            </w:pPr>
          </w:p>
        </w:tc>
      </w:tr>
      <w:tr w:rsidR="00541E33" w14:paraId="562D1D5F" w14:textId="77777777">
        <w:trPr>
          <w:trHeight w:val="228"/>
        </w:trPr>
        <w:tc>
          <w:tcPr>
            <w:tcW w:w="6727" w:type="dxa"/>
          </w:tcPr>
          <w:p w14:paraId="5264A705" w14:textId="77777777" w:rsidR="00541E33" w:rsidRDefault="007C609A">
            <w:pPr>
              <w:pStyle w:val="TableParagraph"/>
              <w:tabs>
                <w:tab w:val="left" w:pos="4250"/>
                <w:tab w:val="right" w:pos="6529"/>
              </w:tabs>
              <w:spacing w:before="15"/>
              <w:rPr>
                <w:sz w:val="16"/>
              </w:rPr>
            </w:pPr>
            <w:r>
              <w:rPr>
                <w:position w:val="1"/>
                <w:sz w:val="14"/>
              </w:rPr>
              <w:t xml:space="preserve">1. </w:t>
            </w:r>
            <w:r>
              <w:rPr>
                <w:spacing w:val="21"/>
                <w:position w:val="1"/>
                <w:sz w:val="14"/>
              </w:rPr>
              <w:t xml:space="preserve"> </w:t>
            </w:r>
            <w:r>
              <w:rPr>
                <w:position w:val="1"/>
                <w:sz w:val="14"/>
              </w:rPr>
              <w:t>Agriculture</w:t>
            </w:r>
            <w:r>
              <w:rPr>
                <w:position w:val="1"/>
                <w:sz w:val="14"/>
              </w:rPr>
              <w:tab/>
            </w:r>
            <w:r>
              <w:rPr>
                <w:sz w:val="16"/>
              </w:rPr>
              <w:t>55,215.6</w:t>
            </w:r>
            <w:r>
              <w:rPr>
                <w:sz w:val="16"/>
              </w:rPr>
              <w:tab/>
              <w:t>110</w:t>
            </w:r>
          </w:p>
        </w:tc>
        <w:tc>
          <w:tcPr>
            <w:tcW w:w="1646" w:type="dxa"/>
          </w:tcPr>
          <w:p w14:paraId="7A684181" w14:textId="77777777" w:rsidR="00541E33" w:rsidRDefault="007C609A">
            <w:pPr>
              <w:pStyle w:val="TableParagraph"/>
              <w:spacing w:before="15"/>
              <w:ind w:right="123"/>
              <w:jc w:val="right"/>
              <w:rPr>
                <w:sz w:val="16"/>
              </w:rPr>
            </w:pPr>
            <w:r>
              <w:rPr>
                <w:w w:val="95"/>
                <w:sz w:val="16"/>
              </w:rPr>
              <w:t>3,071.7</w:t>
            </w:r>
          </w:p>
        </w:tc>
        <w:tc>
          <w:tcPr>
            <w:tcW w:w="1699" w:type="dxa"/>
          </w:tcPr>
          <w:p w14:paraId="0CA5F823" w14:textId="77777777" w:rsidR="00541E33" w:rsidRDefault="007C609A">
            <w:pPr>
              <w:pStyle w:val="TableParagraph"/>
              <w:spacing w:before="15"/>
              <w:ind w:right="103"/>
              <w:jc w:val="right"/>
              <w:rPr>
                <w:sz w:val="16"/>
              </w:rPr>
            </w:pPr>
            <w:r>
              <w:rPr>
                <w:w w:val="95"/>
                <w:sz w:val="16"/>
              </w:rPr>
              <w:t>8,072.0</w:t>
            </w:r>
          </w:p>
        </w:tc>
      </w:tr>
      <w:tr w:rsidR="00541E33" w14:paraId="31AAB62A" w14:textId="77777777">
        <w:trPr>
          <w:trHeight w:val="235"/>
        </w:trPr>
        <w:tc>
          <w:tcPr>
            <w:tcW w:w="6727" w:type="dxa"/>
          </w:tcPr>
          <w:p w14:paraId="1BCCAA5E" w14:textId="77777777" w:rsidR="00541E33" w:rsidRDefault="007C609A">
            <w:pPr>
              <w:pStyle w:val="TableParagraph"/>
              <w:tabs>
                <w:tab w:val="left" w:pos="4329"/>
                <w:tab w:val="right" w:pos="6527"/>
              </w:tabs>
              <w:spacing w:before="22"/>
              <w:rPr>
                <w:sz w:val="16"/>
              </w:rPr>
            </w:pPr>
            <w:r>
              <w:rPr>
                <w:position w:val="1"/>
                <w:sz w:val="14"/>
              </w:rPr>
              <w:t>2.   Agri. Serv., Forestry,</w:t>
            </w:r>
            <w:r>
              <w:rPr>
                <w:spacing w:val="-21"/>
                <w:position w:val="1"/>
                <w:sz w:val="14"/>
              </w:rPr>
              <w:t xml:space="preserve"> </w:t>
            </w:r>
            <w:r>
              <w:rPr>
                <w:position w:val="1"/>
                <w:sz w:val="14"/>
              </w:rPr>
              <w:t>&amp;</w:t>
            </w:r>
            <w:r>
              <w:rPr>
                <w:spacing w:val="-8"/>
                <w:position w:val="1"/>
                <w:sz w:val="14"/>
              </w:rPr>
              <w:t xml:space="preserve"> </w:t>
            </w:r>
            <w:r>
              <w:rPr>
                <w:position w:val="1"/>
                <w:sz w:val="14"/>
              </w:rPr>
              <w:t>Fish</w:t>
            </w:r>
            <w:r>
              <w:rPr>
                <w:position w:val="1"/>
                <w:sz w:val="14"/>
              </w:rPr>
              <w:tab/>
            </w:r>
            <w:r>
              <w:rPr>
                <w:sz w:val="16"/>
              </w:rPr>
              <w:t>4,391.3</w:t>
            </w:r>
            <w:r>
              <w:rPr>
                <w:sz w:val="16"/>
              </w:rPr>
              <w:tab/>
              <w:t>48</w:t>
            </w:r>
          </w:p>
        </w:tc>
        <w:tc>
          <w:tcPr>
            <w:tcW w:w="1646" w:type="dxa"/>
          </w:tcPr>
          <w:p w14:paraId="15B09E5C" w14:textId="77777777" w:rsidR="00541E33" w:rsidRDefault="007C609A">
            <w:pPr>
              <w:pStyle w:val="TableParagraph"/>
              <w:spacing w:before="22"/>
              <w:ind w:right="123"/>
              <w:jc w:val="right"/>
              <w:rPr>
                <w:sz w:val="16"/>
              </w:rPr>
            </w:pPr>
            <w:r>
              <w:rPr>
                <w:w w:val="95"/>
                <w:sz w:val="16"/>
              </w:rPr>
              <w:t>1,876.2</w:t>
            </w:r>
          </w:p>
        </w:tc>
        <w:tc>
          <w:tcPr>
            <w:tcW w:w="1699" w:type="dxa"/>
          </w:tcPr>
          <w:p w14:paraId="33B7EA77" w14:textId="77777777" w:rsidR="00541E33" w:rsidRDefault="007C609A">
            <w:pPr>
              <w:pStyle w:val="TableParagraph"/>
              <w:spacing w:before="22"/>
              <w:ind w:right="103"/>
              <w:jc w:val="right"/>
              <w:rPr>
                <w:sz w:val="16"/>
              </w:rPr>
            </w:pPr>
            <w:r>
              <w:rPr>
                <w:w w:val="95"/>
                <w:sz w:val="16"/>
              </w:rPr>
              <w:t>2,507.0</w:t>
            </w:r>
          </w:p>
        </w:tc>
      </w:tr>
      <w:tr w:rsidR="00541E33" w14:paraId="77E9315A" w14:textId="77777777">
        <w:trPr>
          <w:trHeight w:val="235"/>
        </w:trPr>
        <w:tc>
          <w:tcPr>
            <w:tcW w:w="6727" w:type="dxa"/>
          </w:tcPr>
          <w:p w14:paraId="7D1B486A" w14:textId="77777777" w:rsidR="00541E33" w:rsidRDefault="007C609A">
            <w:pPr>
              <w:pStyle w:val="TableParagraph"/>
              <w:tabs>
                <w:tab w:val="left" w:pos="4250"/>
                <w:tab w:val="right" w:pos="6529"/>
              </w:tabs>
              <w:spacing w:before="22"/>
              <w:rPr>
                <w:sz w:val="16"/>
              </w:rPr>
            </w:pPr>
            <w:r>
              <w:rPr>
                <w:position w:val="1"/>
                <w:sz w:val="14"/>
              </w:rPr>
              <w:t xml:space="preserve">3. </w:t>
            </w:r>
            <w:r>
              <w:rPr>
                <w:spacing w:val="25"/>
                <w:position w:val="1"/>
                <w:sz w:val="14"/>
              </w:rPr>
              <w:t xml:space="preserve"> </w:t>
            </w:r>
            <w:r>
              <w:rPr>
                <w:position w:val="1"/>
                <w:sz w:val="14"/>
              </w:rPr>
              <w:t>Mining</w:t>
            </w:r>
            <w:r>
              <w:rPr>
                <w:position w:val="1"/>
                <w:sz w:val="14"/>
              </w:rPr>
              <w:tab/>
            </w:r>
            <w:r>
              <w:rPr>
                <w:sz w:val="16"/>
              </w:rPr>
              <w:t>33,516.7</w:t>
            </w:r>
            <w:r>
              <w:rPr>
                <w:sz w:val="16"/>
              </w:rPr>
              <w:tab/>
              <w:t>108</w:t>
            </w:r>
          </w:p>
        </w:tc>
        <w:tc>
          <w:tcPr>
            <w:tcW w:w="1646" w:type="dxa"/>
          </w:tcPr>
          <w:p w14:paraId="1AB5FE93" w14:textId="77777777" w:rsidR="00541E33" w:rsidRDefault="007C609A">
            <w:pPr>
              <w:pStyle w:val="TableParagraph"/>
              <w:spacing w:before="22"/>
              <w:ind w:right="123"/>
              <w:jc w:val="right"/>
              <w:rPr>
                <w:sz w:val="16"/>
              </w:rPr>
            </w:pPr>
            <w:r>
              <w:rPr>
                <w:w w:val="95"/>
                <w:sz w:val="16"/>
              </w:rPr>
              <w:t>5,001.6</w:t>
            </w:r>
          </w:p>
        </w:tc>
        <w:tc>
          <w:tcPr>
            <w:tcW w:w="1699" w:type="dxa"/>
          </w:tcPr>
          <w:p w14:paraId="52F40ED0" w14:textId="77777777" w:rsidR="00541E33" w:rsidRDefault="007C609A">
            <w:pPr>
              <w:pStyle w:val="TableParagraph"/>
              <w:spacing w:before="22"/>
              <w:ind w:right="103"/>
              <w:jc w:val="right"/>
              <w:rPr>
                <w:sz w:val="16"/>
              </w:rPr>
            </w:pPr>
            <w:r>
              <w:rPr>
                <w:w w:val="95"/>
                <w:sz w:val="16"/>
              </w:rPr>
              <w:t>7,132.3</w:t>
            </w:r>
          </w:p>
        </w:tc>
      </w:tr>
      <w:tr w:rsidR="00541E33" w14:paraId="1C6707CC" w14:textId="77777777">
        <w:trPr>
          <w:trHeight w:val="235"/>
        </w:trPr>
        <w:tc>
          <w:tcPr>
            <w:tcW w:w="6727" w:type="dxa"/>
          </w:tcPr>
          <w:p w14:paraId="48174A32" w14:textId="77777777" w:rsidR="00541E33" w:rsidRDefault="007C609A">
            <w:pPr>
              <w:pStyle w:val="TableParagraph"/>
              <w:tabs>
                <w:tab w:val="left" w:pos="4250"/>
                <w:tab w:val="right" w:pos="6529"/>
              </w:tabs>
              <w:spacing w:before="22"/>
              <w:rPr>
                <w:sz w:val="16"/>
              </w:rPr>
            </w:pPr>
            <w:r>
              <w:rPr>
                <w:position w:val="1"/>
                <w:sz w:val="14"/>
              </w:rPr>
              <w:t xml:space="preserve">4. </w:t>
            </w:r>
            <w:r>
              <w:rPr>
                <w:spacing w:val="23"/>
                <w:position w:val="1"/>
                <w:sz w:val="14"/>
              </w:rPr>
              <w:t xml:space="preserve"> </w:t>
            </w:r>
            <w:r>
              <w:rPr>
                <w:position w:val="1"/>
                <w:sz w:val="14"/>
              </w:rPr>
              <w:t>Construction</w:t>
            </w:r>
            <w:r>
              <w:rPr>
                <w:position w:val="1"/>
                <w:sz w:val="14"/>
              </w:rPr>
              <w:tab/>
            </w:r>
            <w:r>
              <w:rPr>
                <w:sz w:val="16"/>
              </w:rPr>
              <w:t>55,531.3</w:t>
            </w:r>
            <w:r>
              <w:rPr>
                <w:sz w:val="16"/>
              </w:rPr>
              <w:tab/>
              <w:t>226</w:t>
            </w:r>
          </w:p>
        </w:tc>
        <w:tc>
          <w:tcPr>
            <w:tcW w:w="1646" w:type="dxa"/>
          </w:tcPr>
          <w:p w14:paraId="40864DC9" w14:textId="77777777" w:rsidR="00541E33" w:rsidRDefault="007C609A">
            <w:pPr>
              <w:pStyle w:val="TableParagraph"/>
              <w:spacing w:before="22"/>
              <w:ind w:right="124"/>
              <w:jc w:val="right"/>
              <w:rPr>
                <w:sz w:val="16"/>
              </w:rPr>
            </w:pPr>
            <w:r>
              <w:rPr>
                <w:w w:val="95"/>
                <w:sz w:val="16"/>
              </w:rPr>
              <w:t>12,796.4</w:t>
            </w:r>
          </w:p>
        </w:tc>
        <w:tc>
          <w:tcPr>
            <w:tcW w:w="1699" w:type="dxa"/>
          </w:tcPr>
          <w:p w14:paraId="7B62E7E4" w14:textId="77777777" w:rsidR="00541E33" w:rsidRDefault="007C609A">
            <w:pPr>
              <w:pStyle w:val="TableParagraph"/>
              <w:spacing w:before="22"/>
              <w:ind w:right="103"/>
              <w:jc w:val="right"/>
              <w:rPr>
                <w:sz w:val="16"/>
              </w:rPr>
            </w:pPr>
            <w:r>
              <w:rPr>
                <w:w w:val="95"/>
                <w:sz w:val="16"/>
              </w:rPr>
              <w:t>20,678.7</w:t>
            </w:r>
          </w:p>
        </w:tc>
      </w:tr>
      <w:tr w:rsidR="00541E33" w14:paraId="6746FB65" w14:textId="77777777">
        <w:trPr>
          <w:trHeight w:val="235"/>
        </w:trPr>
        <w:tc>
          <w:tcPr>
            <w:tcW w:w="6727" w:type="dxa"/>
          </w:tcPr>
          <w:p w14:paraId="37A2DB3A" w14:textId="77777777" w:rsidR="00541E33" w:rsidRDefault="007C609A">
            <w:pPr>
              <w:pStyle w:val="TableParagraph"/>
              <w:tabs>
                <w:tab w:val="left" w:pos="4171"/>
                <w:tab w:val="left" w:pos="6170"/>
              </w:tabs>
              <w:spacing w:before="22"/>
              <w:rPr>
                <w:sz w:val="16"/>
              </w:rPr>
            </w:pPr>
            <w:r>
              <w:rPr>
                <w:position w:val="1"/>
                <w:sz w:val="14"/>
              </w:rPr>
              <w:t xml:space="preserve">5. </w:t>
            </w:r>
            <w:r>
              <w:rPr>
                <w:spacing w:val="20"/>
                <w:position w:val="1"/>
                <w:sz w:val="14"/>
              </w:rPr>
              <w:t xml:space="preserve"> </w:t>
            </w:r>
            <w:r>
              <w:rPr>
                <w:position w:val="1"/>
                <w:sz w:val="14"/>
              </w:rPr>
              <w:t>Manufacturing</w:t>
            </w:r>
            <w:r>
              <w:rPr>
                <w:position w:val="1"/>
                <w:sz w:val="14"/>
              </w:rPr>
              <w:tab/>
            </w:r>
            <w:r>
              <w:rPr>
                <w:sz w:val="16"/>
              </w:rPr>
              <w:t>614,301.5</w:t>
            </w:r>
            <w:r>
              <w:rPr>
                <w:sz w:val="16"/>
              </w:rPr>
              <w:tab/>
              <w:t>2,597</w:t>
            </w:r>
          </w:p>
        </w:tc>
        <w:tc>
          <w:tcPr>
            <w:tcW w:w="1646" w:type="dxa"/>
          </w:tcPr>
          <w:p w14:paraId="7DC109CC" w14:textId="77777777" w:rsidR="00541E33" w:rsidRDefault="007C609A">
            <w:pPr>
              <w:pStyle w:val="TableParagraph"/>
              <w:spacing w:before="22"/>
              <w:ind w:right="123"/>
              <w:jc w:val="right"/>
              <w:rPr>
                <w:sz w:val="16"/>
              </w:rPr>
            </w:pPr>
            <w:r>
              <w:rPr>
                <w:w w:val="95"/>
                <w:sz w:val="16"/>
              </w:rPr>
              <w:t>124,924.5</w:t>
            </w:r>
          </w:p>
        </w:tc>
        <w:tc>
          <w:tcPr>
            <w:tcW w:w="1699" w:type="dxa"/>
          </w:tcPr>
          <w:p w14:paraId="71A1CD1E" w14:textId="77777777" w:rsidR="00541E33" w:rsidRDefault="007C609A">
            <w:pPr>
              <w:pStyle w:val="TableParagraph"/>
              <w:spacing w:before="22"/>
              <w:ind w:right="103"/>
              <w:jc w:val="right"/>
              <w:rPr>
                <w:sz w:val="16"/>
              </w:rPr>
            </w:pPr>
            <w:r>
              <w:rPr>
                <w:w w:val="95"/>
                <w:sz w:val="16"/>
              </w:rPr>
              <w:t>204,532.3</w:t>
            </w:r>
          </w:p>
        </w:tc>
      </w:tr>
      <w:tr w:rsidR="00541E33" w14:paraId="2648A65D" w14:textId="77777777">
        <w:trPr>
          <w:trHeight w:val="235"/>
        </w:trPr>
        <w:tc>
          <w:tcPr>
            <w:tcW w:w="6727" w:type="dxa"/>
          </w:tcPr>
          <w:p w14:paraId="29274981" w14:textId="77777777" w:rsidR="00541E33" w:rsidRDefault="007C609A">
            <w:pPr>
              <w:pStyle w:val="TableParagraph"/>
              <w:tabs>
                <w:tab w:val="left" w:pos="4171"/>
                <w:tab w:val="left" w:pos="6170"/>
              </w:tabs>
              <w:spacing w:before="22"/>
              <w:rPr>
                <w:sz w:val="16"/>
              </w:rPr>
            </w:pPr>
            <w:r>
              <w:rPr>
                <w:position w:val="1"/>
                <w:sz w:val="14"/>
              </w:rPr>
              <w:t>6.   Transport. &amp;</w:t>
            </w:r>
            <w:r>
              <w:rPr>
                <w:spacing w:val="-25"/>
                <w:position w:val="1"/>
                <w:sz w:val="14"/>
              </w:rPr>
              <w:t xml:space="preserve"> </w:t>
            </w:r>
            <w:r>
              <w:rPr>
                <w:position w:val="1"/>
                <w:sz w:val="14"/>
              </w:rPr>
              <w:t>Public</w:t>
            </w:r>
            <w:r>
              <w:rPr>
                <w:spacing w:val="-7"/>
                <w:position w:val="1"/>
                <w:sz w:val="14"/>
              </w:rPr>
              <w:t xml:space="preserve"> </w:t>
            </w:r>
            <w:r>
              <w:rPr>
                <w:position w:val="1"/>
                <w:sz w:val="14"/>
              </w:rPr>
              <w:t>Utilities</w:t>
            </w:r>
            <w:r>
              <w:rPr>
                <w:position w:val="1"/>
                <w:sz w:val="14"/>
              </w:rPr>
              <w:tab/>
            </w:r>
            <w:r>
              <w:rPr>
                <w:sz w:val="16"/>
              </w:rPr>
              <w:t>190,635.2</w:t>
            </w:r>
            <w:r>
              <w:rPr>
                <w:sz w:val="16"/>
              </w:rPr>
              <w:tab/>
              <w:t>1,327</w:t>
            </w:r>
          </w:p>
        </w:tc>
        <w:tc>
          <w:tcPr>
            <w:tcW w:w="1646" w:type="dxa"/>
          </w:tcPr>
          <w:p w14:paraId="633B9E59" w14:textId="77777777" w:rsidR="00541E33" w:rsidRDefault="007C609A">
            <w:pPr>
              <w:pStyle w:val="TableParagraph"/>
              <w:spacing w:before="22"/>
              <w:ind w:right="124"/>
              <w:jc w:val="right"/>
              <w:rPr>
                <w:sz w:val="16"/>
              </w:rPr>
            </w:pPr>
            <w:r>
              <w:rPr>
                <w:w w:val="95"/>
                <w:sz w:val="16"/>
              </w:rPr>
              <w:t>51,530.6</w:t>
            </w:r>
          </w:p>
        </w:tc>
        <w:tc>
          <w:tcPr>
            <w:tcW w:w="1699" w:type="dxa"/>
          </w:tcPr>
          <w:p w14:paraId="013696ED" w14:textId="77777777" w:rsidR="00541E33" w:rsidRDefault="007C609A">
            <w:pPr>
              <w:pStyle w:val="TableParagraph"/>
              <w:spacing w:before="22"/>
              <w:ind w:right="103"/>
              <w:jc w:val="right"/>
              <w:rPr>
                <w:sz w:val="16"/>
              </w:rPr>
            </w:pPr>
            <w:r>
              <w:rPr>
                <w:w w:val="95"/>
                <w:sz w:val="16"/>
              </w:rPr>
              <w:t>86,081.2</w:t>
            </w:r>
          </w:p>
        </w:tc>
      </w:tr>
      <w:tr w:rsidR="00541E33" w14:paraId="444AF716" w14:textId="77777777">
        <w:trPr>
          <w:trHeight w:val="235"/>
        </w:trPr>
        <w:tc>
          <w:tcPr>
            <w:tcW w:w="6727" w:type="dxa"/>
          </w:tcPr>
          <w:p w14:paraId="4C231454" w14:textId="77777777" w:rsidR="00541E33" w:rsidRDefault="007C609A">
            <w:pPr>
              <w:pStyle w:val="TableParagraph"/>
              <w:tabs>
                <w:tab w:val="left" w:pos="4171"/>
                <w:tab w:val="right" w:pos="6529"/>
              </w:tabs>
              <w:spacing w:before="22"/>
              <w:rPr>
                <w:sz w:val="16"/>
              </w:rPr>
            </w:pPr>
            <w:r>
              <w:rPr>
                <w:position w:val="1"/>
                <w:sz w:val="14"/>
              </w:rPr>
              <w:t xml:space="preserve">7. </w:t>
            </w:r>
            <w:r>
              <w:rPr>
                <w:spacing w:val="27"/>
                <w:position w:val="1"/>
                <w:sz w:val="14"/>
              </w:rPr>
              <w:t xml:space="preserve"> </w:t>
            </w:r>
            <w:r>
              <w:rPr>
                <w:position w:val="1"/>
                <w:sz w:val="14"/>
              </w:rPr>
              <w:t>Wholesale</w:t>
            </w:r>
            <w:r>
              <w:rPr>
                <w:position w:val="1"/>
                <w:sz w:val="14"/>
              </w:rPr>
              <w:tab/>
            </w:r>
            <w:r>
              <w:rPr>
                <w:sz w:val="16"/>
              </w:rPr>
              <w:t>140,291.4</w:t>
            </w:r>
            <w:r>
              <w:rPr>
                <w:sz w:val="16"/>
              </w:rPr>
              <w:tab/>
              <w:t>902</w:t>
            </w:r>
          </w:p>
        </w:tc>
        <w:tc>
          <w:tcPr>
            <w:tcW w:w="1646" w:type="dxa"/>
          </w:tcPr>
          <w:p w14:paraId="78CFB7FC" w14:textId="77777777" w:rsidR="00541E33" w:rsidRDefault="007C609A">
            <w:pPr>
              <w:pStyle w:val="TableParagraph"/>
              <w:spacing w:before="22"/>
              <w:ind w:right="124"/>
              <w:jc w:val="right"/>
              <w:rPr>
                <w:sz w:val="16"/>
              </w:rPr>
            </w:pPr>
            <w:r>
              <w:rPr>
                <w:w w:val="95"/>
                <w:sz w:val="16"/>
              </w:rPr>
              <w:t>57,049.8</w:t>
            </w:r>
          </w:p>
        </w:tc>
        <w:tc>
          <w:tcPr>
            <w:tcW w:w="1699" w:type="dxa"/>
          </w:tcPr>
          <w:p w14:paraId="53D2426B" w14:textId="77777777" w:rsidR="00541E33" w:rsidRDefault="007C609A">
            <w:pPr>
              <w:pStyle w:val="TableParagraph"/>
              <w:spacing w:before="22"/>
              <w:ind w:right="103"/>
              <w:jc w:val="right"/>
              <w:rPr>
                <w:sz w:val="16"/>
              </w:rPr>
            </w:pPr>
            <w:r>
              <w:rPr>
                <w:w w:val="95"/>
                <w:sz w:val="16"/>
              </w:rPr>
              <w:t>56,478.3</w:t>
            </w:r>
          </w:p>
        </w:tc>
      </w:tr>
      <w:tr w:rsidR="00541E33" w14:paraId="1F27DB2C" w14:textId="77777777">
        <w:trPr>
          <w:trHeight w:val="235"/>
        </w:trPr>
        <w:tc>
          <w:tcPr>
            <w:tcW w:w="6727" w:type="dxa"/>
          </w:tcPr>
          <w:p w14:paraId="0AF5D645" w14:textId="77777777" w:rsidR="00541E33" w:rsidRDefault="007C609A">
            <w:pPr>
              <w:pStyle w:val="TableParagraph"/>
              <w:tabs>
                <w:tab w:val="left" w:pos="4171"/>
                <w:tab w:val="left" w:pos="6091"/>
              </w:tabs>
              <w:spacing w:before="22"/>
              <w:rPr>
                <w:sz w:val="16"/>
              </w:rPr>
            </w:pPr>
            <w:r>
              <w:rPr>
                <w:position w:val="1"/>
                <w:sz w:val="14"/>
              </w:rPr>
              <w:t xml:space="preserve">8. </w:t>
            </w:r>
            <w:r>
              <w:rPr>
                <w:spacing w:val="30"/>
                <w:position w:val="1"/>
                <w:sz w:val="14"/>
              </w:rPr>
              <w:t xml:space="preserve"> </w:t>
            </w:r>
            <w:r>
              <w:rPr>
                <w:position w:val="1"/>
                <w:sz w:val="14"/>
              </w:rPr>
              <w:t>Retail</w:t>
            </w:r>
            <w:r>
              <w:rPr>
                <w:spacing w:val="-8"/>
                <w:position w:val="1"/>
                <w:sz w:val="14"/>
              </w:rPr>
              <w:t xml:space="preserve"> </w:t>
            </w:r>
            <w:r>
              <w:rPr>
                <w:position w:val="1"/>
                <w:sz w:val="14"/>
              </w:rPr>
              <w:t>Trade</w:t>
            </w:r>
            <w:r>
              <w:rPr>
                <w:position w:val="1"/>
                <w:sz w:val="14"/>
              </w:rPr>
              <w:tab/>
            </w:r>
            <w:r>
              <w:rPr>
                <w:sz w:val="16"/>
              </w:rPr>
              <w:t>889,153.1</w:t>
            </w:r>
            <w:r>
              <w:rPr>
                <w:sz w:val="16"/>
              </w:rPr>
              <w:tab/>
              <w:t>18,728</w:t>
            </w:r>
          </w:p>
        </w:tc>
        <w:tc>
          <w:tcPr>
            <w:tcW w:w="1646" w:type="dxa"/>
          </w:tcPr>
          <w:p w14:paraId="1429CF4A" w14:textId="77777777" w:rsidR="00541E33" w:rsidRDefault="007C609A">
            <w:pPr>
              <w:pStyle w:val="TableParagraph"/>
              <w:spacing w:before="22"/>
              <w:ind w:right="123"/>
              <w:jc w:val="right"/>
              <w:rPr>
                <w:sz w:val="16"/>
              </w:rPr>
            </w:pPr>
            <w:r>
              <w:rPr>
                <w:w w:val="95"/>
                <w:sz w:val="16"/>
              </w:rPr>
              <w:t>311,113.2</w:t>
            </w:r>
          </w:p>
        </w:tc>
        <w:tc>
          <w:tcPr>
            <w:tcW w:w="1699" w:type="dxa"/>
          </w:tcPr>
          <w:p w14:paraId="23020288" w14:textId="77777777" w:rsidR="00541E33" w:rsidRDefault="007C609A">
            <w:pPr>
              <w:pStyle w:val="TableParagraph"/>
              <w:spacing w:before="22"/>
              <w:ind w:right="103"/>
              <w:jc w:val="right"/>
              <w:rPr>
                <w:sz w:val="16"/>
              </w:rPr>
            </w:pPr>
            <w:r>
              <w:rPr>
                <w:w w:val="95"/>
                <w:sz w:val="16"/>
              </w:rPr>
              <w:t>428,363.0</w:t>
            </w:r>
          </w:p>
        </w:tc>
      </w:tr>
      <w:tr w:rsidR="00541E33" w14:paraId="505B1BB8" w14:textId="77777777">
        <w:trPr>
          <w:trHeight w:val="234"/>
        </w:trPr>
        <w:tc>
          <w:tcPr>
            <w:tcW w:w="6727" w:type="dxa"/>
          </w:tcPr>
          <w:p w14:paraId="570FF090" w14:textId="77777777" w:rsidR="00541E33" w:rsidRDefault="007C609A">
            <w:pPr>
              <w:pStyle w:val="TableParagraph"/>
              <w:tabs>
                <w:tab w:val="left" w:pos="4171"/>
                <w:tab w:val="right" w:pos="6529"/>
              </w:tabs>
              <w:spacing w:before="22"/>
              <w:rPr>
                <w:sz w:val="16"/>
              </w:rPr>
            </w:pPr>
            <w:r>
              <w:rPr>
                <w:position w:val="1"/>
                <w:sz w:val="14"/>
              </w:rPr>
              <w:t>9.   Finance, Ins., &amp;</w:t>
            </w:r>
            <w:r>
              <w:rPr>
                <w:spacing w:val="-16"/>
                <w:position w:val="1"/>
                <w:sz w:val="14"/>
              </w:rPr>
              <w:t xml:space="preserve"> </w:t>
            </w:r>
            <w:r>
              <w:rPr>
                <w:position w:val="1"/>
                <w:sz w:val="14"/>
              </w:rPr>
              <w:t>Real</w:t>
            </w:r>
            <w:r>
              <w:rPr>
                <w:spacing w:val="-9"/>
                <w:position w:val="1"/>
                <w:sz w:val="14"/>
              </w:rPr>
              <w:t xml:space="preserve"> </w:t>
            </w:r>
            <w:r>
              <w:rPr>
                <w:position w:val="1"/>
                <w:sz w:val="14"/>
              </w:rPr>
              <w:t>Estate</w:t>
            </w:r>
            <w:r>
              <w:rPr>
                <w:position w:val="1"/>
                <w:sz w:val="14"/>
              </w:rPr>
              <w:tab/>
            </w:r>
            <w:r>
              <w:rPr>
                <w:sz w:val="16"/>
              </w:rPr>
              <w:t>260,013.7</w:t>
            </w:r>
            <w:r>
              <w:rPr>
                <w:sz w:val="16"/>
              </w:rPr>
              <w:tab/>
              <w:t>932</w:t>
            </w:r>
          </w:p>
        </w:tc>
        <w:tc>
          <w:tcPr>
            <w:tcW w:w="1646" w:type="dxa"/>
          </w:tcPr>
          <w:p w14:paraId="198CAC64" w14:textId="77777777" w:rsidR="00541E33" w:rsidRDefault="007C609A">
            <w:pPr>
              <w:pStyle w:val="TableParagraph"/>
              <w:spacing w:before="22"/>
              <w:ind w:right="124"/>
              <w:jc w:val="right"/>
              <w:rPr>
                <w:sz w:val="16"/>
              </w:rPr>
            </w:pPr>
            <w:r>
              <w:rPr>
                <w:w w:val="95"/>
                <w:sz w:val="16"/>
              </w:rPr>
              <w:t>70,620.9</w:t>
            </w:r>
          </w:p>
        </w:tc>
        <w:tc>
          <w:tcPr>
            <w:tcW w:w="1699" w:type="dxa"/>
          </w:tcPr>
          <w:p w14:paraId="44BE3745" w14:textId="77777777" w:rsidR="00541E33" w:rsidRDefault="007C609A">
            <w:pPr>
              <w:pStyle w:val="TableParagraph"/>
              <w:spacing w:before="22"/>
              <w:ind w:right="103"/>
              <w:jc w:val="right"/>
              <w:rPr>
                <w:sz w:val="16"/>
              </w:rPr>
            </w:pPr>
            <w:r>
              <w:rPr>
                <w:w w:val="95"/>
                <w:sz w:val="16"/>
              </w:rPr>
              <w:t>162,612.0</w:t>
            </w:r>
          </w:p>
        </w:tc>
      </w:tr>
      <w:tr w:rsidR="00541E33" w14:paraId="02B7C768" w14:textId="77777777">
        <w:trPr>
          <w:trHeight w:val="233"/>
        </w:trPr>
        <w:tc>
          <w:tcPr>
            <w:tcW w:w="6727" w:type="dxa"/>
          </w:tcPr>
          <w:p w14:paraId="524350E3" w14:textId="77777777" w:rsidR="00541E33" w:rsidRDefault="007C609A">
            <w:pPr>
              <w:pStyle w:val="TableParagraph"/>
              <w:tabs>
                <w:tab w:val="left" w:pos="4171"/>
                <w:tab w:val="left" w:pos="6170"/>
              </w:tabs>
              <w:spacing w:before="21"/>
              <w:rPr>
                <w:sz w:val="16"/>
              </w:rPr>
            </w:pPr>
            <w:r>
              <w:rPr>
                <w:position w:val="1"/>
                <w:sz w:val="14"/>
              </w:rPr>
              <w:t>10.</w:t>
            </w:r>
            <w:r>
              <w:rPr>
                <w:spacing w:val="-3"/>
                <w:position w:val="1"/>
                <w:sz w:val="14"/>
              </w:rPr>
              <w:t xml:space="preserve"> </w:t>
            </w:r>
            <w:r>
              <w:rPr>
                <w:position w:val="1"/>
                <w:sz w:val="14"/>
              </w:rPr>
              <w:t>Services</w:t>
            </w:r>
            <w:r>
              <w:rPr>
                <w:position w:val="1"/>
                <w:sz w:val="14"/>
              </w:rPr>
              <w:tab/>
            </w:r>
            <w:r>
              <w:rPr>
                <w:sz w:val="16"/>
              </w:rPr>
              <w:t>789,324.9</w:t>
            </w:r>
            <w:r>
              <w:rPr>
                <w:sz w:val="16"/>
              </w:rPr>
              <w:tab/>
              <w:t>9,273</w:t>
            </w:r>
          </w:p>
        </w:tc>
        <w:tc>
          <w:tcPr>
            <w:tcW w:w="1646" w:type="dxa"/>
          </w:tcPr>
          <w:p w14:paraId="7B82F5A5" w14:textId="77777777" w:rsidR="00541E33" w:rsidRDefault="007C609A">
            <w:pPr>
              <w:pStyle w:val="TableParagraph"/>
              <w:spacing w:before="21"/>
              <w:ind w:right="123"/>
              <w:jc w:val="right"/>
              <w:rPr>
                <w:sz w:val="16"/>
              </w:rPr>
            </w:pPr>
            <w:r>
              <w:rPr>
                <w:w w:val="95"/>
                <w:sz w:val="16"/>
              </w:rPr>
              <w:t>255,883.2</w:t>
            </w:r>
          </w:p>
        </w:tc>
        <w:tc>
          <w:tcPr>
            <w:tcW w:w="1699" w:type="dxa"/>
          </w:tcPr>
          <w:p w14:paraId="6A16AB55" w14:textId="77777777" w:rsidR="00541E33" w:rsidRDefault="007C609A">
            <w:pPr>
              <w:pStyle w:val="TableParagraph"/>
              <w:spacing w:before="21"/>
              <w:ind w:right="103"/>
              <w:jc w:val="right"/>
              <w:rPr>
                <w:sz w:val="16"/>
              </w:rPr>
            </w:pPr>
            <w:r>
              <w:rPr>
                <w:w w:val="95"/>
                <w:sz w:val="16"/>
              </w:rPr>
              <w:t>392,217.6</w:t>
            </w:r>
          </w:p>
        </w:tc>
      </w:tr>
      <w:tr w:rsidR="00541E33" w14:paraId="3525B55F" w14:textId="77777777">
        <w:trPr>
          <w:trHeight w:val="229"/>
        </w:trPr>
        <w:tc>
          <w:tcPr>
            <w:tcW w:w="6727" w:type="dxa"/>
          </w:tcPr>
          <w:p w14:paraId="5F6986FE" w14:textId="77777777" w:rsidR="00541E33" w:rsidRDefault="007C609A">
            <w:pPr>
              <w:pStyle w:val="TableParagraph"/>
              <w:tabs>
                <w:tab w:val="left" w:pos="4250"/>
                <w:tab w:val="right" w:pos="6529"/>
              </w:tabs>
              <w:spacing w:before="22"/>
              <w:rPr>
                <w:sz w:val="16"/>
              </w:rPr>
            </w:pPr>
            <w:r>
              <w:rPr>
                <w:position w:val="1"/>
                <w:sz w:val="14"/>
              </w:rPr>
              <w:t>11.</w:t>
            </w:r>
            <w:r>
              <w:rPr>
                <w:spacing w:val="-6"/>
                <w:position w:val="1"/>
                <w:sz w:val="14"/>
              </w:rPr>
              <w:t xml:space="preserve"> </w:t>
            </w:r>
            <w:r>
              <w:rPr>
                <w:position w:val="1"/>
                <w:sz w:val="14"/>
              </w:rPr>
              <w:t>Government</w:t>
            </w:r>
            <w:r>
              <w:rPr>
                <w:position w:val="1"/>
                <w:sz w:val="14"/>
              </w:rPr>
              <w:tab/>
            </w:r>
            <w:r>
              <w:rPr>
                <w:sz w:val="16"/>
              </w:rPr>
              <w:t>19,824.4</w:t>
            </w:r>
            <w:r>
              <w:rPr>
                <w:sz w:val="16"/>
              </w:rPr>
              <w:tab/>
              <w:t>119</w:t>
            </w:r>
          </w:p>
        </w:tc>
        <w:tc>
          <w:tcPr>
            <w:tcW w:w="1646" w:type="dxa"/>
          </w:tcPr>
          <w:p w14:paraId="6E6CB08A" w14:textId="77777777" w:rsidR="00541E33" w:rsidRDefault="007C609A">
            <w:pPr>
              <w:pStyle w:val="TableParagraph"/>
              <w:spacing w:before="22"/>
              <w:ind w:right="123"/>
              <w:jc w:val="right"/>
              <w:rPr>
                <w:sz w:val="16"/>
              </w:rPr>
            </w:pPr>
            <w:r>
              <w:rPr>
                <w:w w:val="95"/>
                <w:sz w:val="16"/>
              </w:rPr>
              <w:t>6,000.2</w:t>
            </w:r>
          </w:p>
        </w:tc>
        <w:tc>
          <w:tcPr>
            <w:tcW w:w="1699" w:type="dxa"/>
          </w:tcPr>
          <w:p w14:paraId="5ABD8F0C" w14:textId="77777777" w:rsidR="00541E33" w:rsidRDefault="007C609A">
            <w:pPr>
              <w:pStyle w:val="TableParagraph"/>
              <w:spacing w:before="22"/>
              <w:ind w:right="103"/>
              <w:jc w:val="right"/>
              <w:rPr>
                <w:sz w:val="16"/>
              </w:rPr>
            </w:pPr>
            <w:r>
              <w:rPr>
                <w:w w:val="95"/>
                <w:sz w:val="16"/>
              </w:rPr>
              <w:t>9,359.1</w:t>
            </w:r>
          </w:p>
        </w:tc>
      </w:tr>
      <w:tr w:rsidR="00541E33" w14:paraId="68C65014" w14:textId="77777777">
        <w:trPr>
          <w:trHeight w:val="238"/>
        </w:trPr>
        <w:tc>
          <w:tcPr>
            <w:tcW w:w="6727" w:type="dxa"/>
          </w:tcPr>
          <w:p w14:paraId="02ABDA94" w14:textId="77777777" w:rsidR="00541E33" w:rsidRDefault="007C609A">
            <w:pPr>
              <w:pStyle w:val="TableParagraph"/>
              <w:tabs>
                <w:tab w:val="left" w:pos="4051"/>
                <w:tab w:val="left" w:pos="6091"/>
              </w:tabs>
              <w:spacing w:before="16"/>
              <w:rPr>
                <w:sz w:val="16"/>
              </w:rPr>
            </w:pPr>
            <w:r>
              <w:rPr>
                <w:b/>
                <w:sz w:val="14"/>
              </w:rPr>
              <w:t>Total Effects (Private</w:t>
            </w:r>
            <w:r>
              <w:rPr>
                <w:b/>
                <w:spacing w:val="-16"/>
                <w:sz w:val="14"/>
              </w:rPr>
              <w:t xml:space="preserve"> </w:t>
            </w:r>
            <w:r>
              <w:rPr>
                <w:b/>
                <w:sz w:val="14"/>
              </w:rPr>
              <w:t>and</w:t>
            </w:r>
            <w:r>
              <w:rPr>
                <w:b/>
                <w:spacing w:val="-8"/>
                <w:sz w:val="14"/>
              </w:rPr>
              <w:t xml:space="preserve"> </w:t>
            </w:r>
            <w:r>
              <w:rPr>
                <w:b/>
                <w:sz w:val="14"/>
              </w:rPr>
              <w:t>Public)</w:t>
            </w:r>
            <w:r>
              <w:rPr>
                <w:b/>
                <w:sz w:val="14"/>
              </w:rPr>
              <w:tab/>
            </w:r>
            <w:r>
              <w:rPr>
                <w:sz w:val="16"/>
              </w:rPr>
              <w:t>3,052,199.1</w:t>
            </w:r>
            <w:r>
              <w:rPr>
                <w:sz w:val="16"/>
              </w:rPr>
              <w:tab/>
              <w:t>34,370</w:t>
            </w:r>
          </w:p>
        </w:tc>
        <w:tc>
          <w:tcPr>
            <w:tcW w:w="1646" w:type="dxa"/>
          </w:tcPr>
          <w:p w14:paraId="15ED03CF" w14:textId="77777777" w:rsidR="00541E33" w:rsidRDefault="007C609A">
            <w:pPr>
              <w:pStyle w:val="TableParagraph"/>
              <w:spacing w:before="16"/>
              <w:ind w:right="123"/>
              <w:jc w:val="right"/>
              <w:rPr>
                <w:sz w:val="16"/>
              </w:rPr>
            </w:pPr>
            <w:r>
              <w:rPr>
                <w:w w:val="95"/>
                <w:sz w:val="16"/>
              </w:rPr>
              <w:t>899,868.3</w:t>
            </w:r>
          </w:p>
        </w:tc>
        <w:tc>
          <w:tcPr>
            <w:tcW w:w="1699" w:type="dxa"/>
          </w:tcPr>
          <w:p w14:paraId="40B7DDD7" w14:textId="77777777" w:rsidR="00541E33" w:rsidRDefault="007C609A">
            <w:pPr>
              <w:pStyle w:val="TableParagraph"/>
              <w:spacing w:before="16"/>
              <w:ind w:right="103"/>
              <w:jc w:val="right"/>
              <w:rPr>
                <w:sz w:val="16"/>
              </w:rPr>
            </w:pPr>
            <w:r>
              <w:rPr>
                <w:w w:val="95"/>
                <w:sz w:val="16"/>
              </w:rPr>
              <w:t>1,378,033.5</w:t>
            </w:r>
          </w:p>
        </w:tc>
      </w:tr>
      <w:tr w:rsidR="00541E33" w14:paraId="3F01EFC4" w14:textId="77777777">
        <w:trPr>
          <w:trHeight w:val="246"/>
        </w:trPr>
        <w:tc>
          <w:tcPr>
            <w:tcW w:w="6727" w:type="dxa"/>
          </w:tcPr>
          <w:p w14:paraId="1AFAFA57" w14:textId="77777777" w:rsidR="00541E33" w:rsidRDefault="007C609A">
            <w:pPr>
              <w:pStyle w:val="TableParagraph"/>
              <w:spacing w:before="30"/>
              <w:rPr>
                <w:b/>
                <w:sz w:val="17"/>
              </w:rPr>
            </w:pPr>
            <w:r>
              <w:rPr>
                <w:b/>
                <w:w w:val="105"/>
                <w:sz w:val="17"/>
              </w:rPr>
              <w:t>II. DISTRIBUTION OF EFFECTS/MULTIPLIER</w:t>
            </w:r>
          </w:p>
        </w:tc>
        <w:tc>
          <w:tcPr>
            <w:tcW w:w="1646" w:type="dxa"/>
          </w:tcPr>
          <w:p w14:paraId="2962A4BD" w14:textId="77777777" w:rsidR="00541E33" w:rsidRDefault="00541E33">
            <w:pPr>
              <w:pStyle w:val="TableParagraph"/>
              <w:rPr>
                <w:sz w:val="14"/>
              </w:rPr>
            </w:pPr>
          </w:p>
        </w:tc>
        <w:tc>
          <w:tcPr>
            <w:tcW w:w="1699" w:type="dxa"/>
          </w:tcPr>
          <w:p w14:paraId="4856A4ED" w14:textId="77777777" w:rsidR="00541E33" w:rsidRDefault="00541E33">
            <w:pPr>
              <w:pStyle w:val="TableParagraph"/>
              <w:rPr>
                <w:sz w:val="14"/>
              </w:rPr>
            </w:pPr>
          </w:p>
        </w:tc>
      </w:tr>
      <w:tr w:rsidR="00541E33" w14:paraId="4F09FE02" w14:textId="77777777">
        <w:trPr>
          <w:trHeight w:val="226"/>
        </w:trPr>
        <w:tc>
          <w:tcPr>
            <w:tcW w:w="6727" w:type="dxa"/>
          </w:tcPr>
          <w:p w14:paraId="4857F99C" w14:textId="77777777" w:rsidR="00541E33" w:rsidRDefault="007C609A">
            <w:pPr>
              <w:pStyle w:val="TableParagraph"/>
              <w:tabs>
                <w:tab w:val="left" w:pos="4051"/>
                <w:tab w:val="left" w:pos="6110"/>
              </w:tabs>
              <w:spacing w:before="14"/>
              <w:rPr>
                <w:sz w:val="16"/>
              </w:rPr>
            </w:pPr>
            <w:r>
              <w:rPr>
                <w:position w:val="1"/>
                <w:sz w:val="14"/>
              </w:rPr>
              <w:t xml:space="preserve">1. </w:t>
            </w:r>
            <w:r>
              <w:rPr>
                <w:spacing w:val="25"/>
                <w:position w:val="1"/>
                <w:sz w:val="14"/>
              </w:rPr>
              <w:t xml:space="preserve"> </w:t>
            </w:r>
            <w:r>
              <w:rPr>
                <w:position w:val="1"/>
                <w:sz w:val="14"/>
              </w:rPr>
              <w:t>Direct</w:t>
            </w:r>
            <w:r>
              <w:rPr>
                <w:spacing w:val="-5"/>
                <w:position w:val="1"/>
                <w:sz w:val="14"/>
              </w:rPr>
              <w:t xml:space="preserve"> </w:t>
            </w:r>
            <w:r>
              <w:rPr>
                <w:position w:val="1"/>
                <w:sz w:val="14"/>
              </w:rPr>
              <w:t>Effects</w:t>
            </w:r>
            <w:r>
              <w:rPr>
                <w:position w:val="1"/>
                <w:sz w:val="14"/>
              </w:rPr>
              <w:tab/>
            </w:r>
            <w:r>
              <w:rPr>
                <w:sz w:val="16"/>
              </w:rPr>
              <w:t>1,621,065.7</w:t>
            </w:r>
            <w:r>
              <w:rPr>
                <w:sz w:val="16"/>
              </w:rPr>
              <w:tab/>
              <w:t>24,800</w:t>
            </w:r>
          </w:p>
        </w:tc>
        <w:tc>
          <w:tcPr>
            <w:tcW w:w="1646" w:type="dxa"/>
          </w:tcPr>
          <w:p w14:paraId="720FB37B" w14:textId="77777777" w:rsidR="00541E33" w:rsidRDefault="007C609A">
            <w:pPr>
              <w:pStyle w:val="TableParagraph"/>
              <w:spacing w:before="14"/>
              <w:ind w:right="123"/>
              <w:jc w:val="right"/>
              <w:rPr>
                <w:sz w:val="16"/>
              </w:rPr>
            </w:pPr>
            <w:r>
              <w:rPr>
                <w:w w:val="95"/>
                <w:sz w:val="16"/>
              </w:rPr>
              <w:t>506,094.8</w:t>
            </w:r>
          </w:p>
        </w:tc>
        <w:tc>
          <w:tcPr>
            <w:tcW w:w="1699" w:type="dxa"/>
          </w:tcPr>
          <w:p w14:paraId="5F655F68" w14:textId="77777777" w:rsidR="00541E33" w:rsidRDefault="007C609A">
            <w:pPr>
              <w:pStyle w:val="TableParagraph"/>
              <w:spacing w:before="14"/>
              <w:ind w:right="103"/>
              <w:jc w:val="right"/>
              <w:rPr>
                <w:sz w:val="16"/>
              </w:rPr>
            </w:pPr>
            <w:r>
              <w:rPr>
                <w:w w:val="95"/>
                <w:sz w:val="16"/>
              </w:rPr>
              <w:t>754,635.6</w:t>
            </w:r>
          </w:p>
        </w:tc>
      </w:tr>
      <w:tr w:rsidR="00541E33" w14:paraId="22F13B99" w14:textId="77777777">
        <w:trPr>
          <w:trHeight w:val="235"/>
        </w:trPr>
        <w:tc>
          <w:tcPr>
            <w:tcW w:w="6727" w:type="dxa"/>
          </w:tcPr>
          <w:p w14:paraId="4D627BC7" w14:textId="77777777" w:rsidR="00541E33" w:rsidRDefault="007C609A">
            <w:pPr>
              <w:pStyle w:val="TableParagraph"/>
              <w:tabs>
                <w:tab w:val="left" w:pos="4051"/>
                <w:tab w:val="left" w:pos="6187"/>
              </w:tabs>
              <w:spacing w:before="22"/>
              <w:rPr>
                <w:sz w:val="16"/>
              </w:rPr>
            </w:pPr>
            <w:r>
              <w:rPr>
                <w:position w:val="1"/>
                <w:sz w:val="14"/>
              </w:rPr>
              <w:t>2.   Indirect and</w:t>
            </w:r>
            <w:r>
              <w:rPr>
                <w:spacing w:val="-27"/>
                <w:position w:val="1"/>
                <w:sz w:val="14"/>
              </w:rPr>
              <w:t xml:space="preserve"> </w:t>
            </w:r>
            <w:r>
              <w:rPr>
                <w:position w:val="1"/>
                <w:sz w:val="14"/>
              </w:rPr>
              <w:t>Induced</w:t>
            </w:r>
            <w:r>
              <w:rPr>
                <w:spacing w:val="-7"/>
                <w:position w:val="1"/>
                <w:sz w:val="14"/>
              </w:rPr>
              <w:t xml:space="preserve"> </w:t>
            </w:r>
            <w:r>
              <w:rPr>
                <w:position w:val="1"/>
                <w:sz w:val="14"/>
              </w:rPr>
              <w:t>Effects</w:t>
            </w:r>
            <w:r>
              <w:rPr>
                <w:position w:val="1"/>
                <w:sz w:val="14"/>
              </w:rPr>
              <w:tab/>
            </w:r>
            <w:r>
              <w:rPr>
                <w:sz w:val="16"/>
              </w:rPr>
              <w:t>1,431,133.3</w:t>
            </w:r>
            <w:r>
              <w:rPr>
                <w:sz w:val="16"/>
              </w:rPr>
              <w:tab/>
              <w:t>9,570</w:t>
            </w:r>
          </w:p>
        </w:tc>
        <w:tc>
          <w:tcPr>
            <w:tcW w:w="1646" w:type="dxa"/>
          </w:tcPr>
          <w:p w14:paraId="56334E18" w14:textId="77777777" w:rsidR="00541E33" w:rsidRDefault="007C609A">
            <w:pPr>
              <w:pStyle w:val="TableParagraph"/>
              <w:spacing w:before="22"/>
              <w:ind w:right="123"/>
              <w:jc w:val="right"/>
              <w:rPr>
                <w:sz w:val="16"/>
              </w:rPr>
            </w:pPr>
            <w:r>
              <w:rPr>
                <w:w w:val="95"/>
                <w:sz w:val="16"/>
              </w:rPr>
              <w:t>393,773.4</w:t>
            </w:r>
          </w:p>
        </w:tc>
        <w:tc>
          <w:tcPr>
            <w:tcW w:w="1699" w:type="dxa"/>
          </w:tcPr>
          <w:p w14:paraId="0947CF88" w14:textId="77777777" w:rsidR="00541E33" w:rsidRDefault="007C609A">
            <w:pPr>
              <w:pStyle w:val="TableParagraph"/>
              <w:spacing w:before="22"/>
              <w:ind w:right="103"/>
              <w:jc w:val="right"/>
              <w:rPr>
                <w:sz w:val="16"/>
              </w:rPr>
            </w:pPr>
            <w:r>
              <w:rPr>
                <w:w w:val="95"/>
                <w:sz w:val="16"/>
              </w:rPr>
              <w:t>623,397.8</w:t>
            </w:r>
          </w:p>
        </w:tc>
      </w:tr>
      <w:tr w:rsidR="00541E33" w14:paraId="1971F3B1" w14:textId="77777777">
        <w:trPr>
          <w:trHeight w:val="233"/>
        </w:trPr>
        <w:tc>
          <w:tcPr>
            <w:tcW w:w="6727" w:type="dxa"/>
          </w:tcPr>
          <w:p w14:paraId="1B880FFC" w14:textId="77777777" w:rsidR="00541E33" w:rsidRDefault="007C609A">
            <w:pPr>
              <w:pStyle w:val="TableParagraph"/>
              <w:tabs>
                <w:tab w:val="left" w:pos="4051"/>
                <w:tab w:val="left" w:pos="6110"/>
              </w:tabs>
              <w:spacing w:before="22"/>
              <w:rPr>
                <w:sz w:val="16"/>
              </w:rPr>
            </w:pPr>
            <w:r>
              <w:rPr>
                <w:position w:val="1"/>
                <w:sz w:val="14"/>
              </w:rPr>
              <w:t xml:space="preserve">3. </w:t>
            </w:r>
            <w:r>
              <w:rPr>
                <w:spacing w:val="27"/>
                <w:position w:val="1"/>
                <w:sz w:val="14"/>
              </w:rPr>
              <w:t xml:space="preserve"> </w:t>
            </w:r>
            <w:r>
              <w:rPr>
                <w:position w:val="1"/>
                <w:sz w:val="14"/>
              </w:rPr>
              <w:t>Total</w:t>
            </w:r>
            <w:r>
              <w:rPr>
                <w:spacing w:val="-8"/>
                <w:position w:val="1"/>
                <w:sz w:val="14"/>
              </w:rPr>
              <w:t xml:space="preserve"> </w:t>
            </w:r>
            <w:r>
              <w:rPr>
                <w:position w:val="1"/>
                <w:sz w:val="14"/>
              </w:rPr>
              <w:t>Effects</w:t>
            </w:r>
            <w:r>
              <w:rPr>
                <w:position w:val="1"/>
                <w:sz w:val="14"/>
              </w:rPr>
              <w:tab/>
            </w:r>
            <w:r>
              <w:rPr>
                <w:sz w:val="16"/>
              </w:rPr>
              <w:t>3,052,199.1</w:t>
            </w:r>
            <w:r>
              <w:rPr>
                <w:sz w:val="16"/>
              </w:rPr>
              <w:tab/>
              <w:t>34,370</w:t>
            </w:r>
          </w:p>
        </w:tc>
        <w:tc>
          <w:tcPr>
            <w:tcW w:w="1646" w:type="dxa"/>
          </w:tcPr>
          <w:p w14:paraId="4DDA0140" w14:textId="77777777" w:rsidR="00541E33" w:rsidRDefault="007C609A">
            <w:pPr>
              <w:pStyle w:val="TableParagraph"/>
              <w:spacing w:before="22"/>
              <w:ind w:right="123"/>
              <w:jc w:val="right"/>
              <w:rPr>
                <w:sz w:val="16"/>
              </w:rPr>
            </w:pPr>
            <w:r>
              <w:rPr>
                <w:w w:val="95"/>
                <w:sz w:val="16"/>
              </w:rPr>
              <w:t>899,868.3</w:t>
            </w:r>
          </w:p>
        </w:tc>
        <w:tc>
          <w:tcPr>
            <w:tcW w:w="1699" w:type="dxa"/>
          </w:tcPr>
          <w:p w14:paraId="3F6ED1C3" w14:textId="77777777" w:rsidR="00541E33" w:rsidRDefault="007C609A">
            <w:pPr>
              <w:pStyle w:val="TableParagraph"/>
              <w:spacing w:before="22"/>
              <w:ind w:right="103"/>
              <w:jc w:val="right"/>
              <w:rPr>
                <w:sz w:val="16"/>
              </w:rPr>
            </w:pPr>
            <w:r>
              <w:rPr>
                <w:w w:val="95"/>
                <w:sz w:val="16"/>
              </w:rPr>
              <w:t>1,378,033.5</w:t>
            </w:r>
          </w:p>
        </w:tc>
      </w:tr>
      <w:tr w:rsidR="00541E33" w14:paraId="3C7E72B7" w14:textId="77777777">
        <w:trPr>
          <w:trHeight w:val="235"/>
        </w:trPr>
        <w:tc>
          <w:tcPr>
            <w:tcW w:w="6727" w:type="dxa"/>
          </w:tcPr>
          <w:p w14:paraId="439E9C93" w14:textId="77777777" w:rsidR="00541E33" w:rsidRDefault="007C609A">
            <w:pPr>
              <w:pStyle w:val="TableParagraph"/>
              <w:tabs>
                <w:tab w:val="left" w:pos="4447"/>
                <w:tab w:val="right" w:pos="6525"/>
              </w:tabs>
              <w:spacing w:before="21"/>
              <w:rPr>
                <w:sz w:val="16"/>
              </w:rPr>
            </w:pPr>
            <w:r>
              <w:rPr>
                <w:position w:val="1"/>
                <w:sz w:val="14"/>
              </w:rPr>
              <w:t xml:space="preserve">4. </w:t>
            </w:r>
            <w:r>
              <w:rPr>
                <w:spacing w:val="32"/>
                <w:position w:val="1"/>
                <w:sz w:val="14"/>
              </w:rPr>
              <w:t xml:space="preserve"> </w:t>
            </w:r>
            <w:r>
              <w:rPr>
                <w:position w:val="1"/>
                <w:sz w:val="14"/>
              </w:rPr>
              <w:t>Multipliers (3/1)</w:t>
            </w:r>
            <w:r>
              <w:rPr>
                <w:position w:val="1"/>
                <w:sz w:val="14"/>
              </w:rPr>
              <w:tab/>
            </w:r>
            <w:r>
              <w:rPr>
                <w:sz w:val="16"/>
              </w:rPr>
              <w:t>1.883</w:t>
            </w:r>
            <w:r>
              <w:rPr>
                <w:sz w:val="16"/>
              </w:rPr>
              <w:tab/>
              <w:t>1.386</w:t>
            </w:r>
          </w:p>
        </w:tc>
        <w:tc>
          <w:tcPr>
            <w:tcW w:w="1646" w:type="dxa"/>
          </w:tcPr>
          <w:p w14:paraId="36E993FC" w14:textId="77777777" w:rsidR="00541E33" w:rsidRDefault="007C609A">
            <w:pPr>
              <w:pStyle w:val="TableParagraph"/>
              <w:spacing w:before="21"/>
              <w:ind w:right="124"/>
              <w:jc w:val="right"/>
              <w:rPr>
                <w:sz w:val="16"/>
              </w:rPr>
            </w:pPr>
            <w:r>
              <w:rPr>
                <w:w w:val="95"/>
                <w:sz w:val="16"/>
              </w:rPr>
              <w:t>1.778</w:t>
            </w:r>
          </w:p>
        </w:tc>
        <w:tc>
          <w:tcPr>
            <w:tcW w:w="1699" w:type="dxa"/>
          </w:tcPr>
          <w:p w14:paraId="39DF098F" w14:textId="77777777" w:rsidR="00541E33" w:rsidRDefault="007C609A">
            <w:pPr>
              <w:pStyle w:val="TableParagraph"/>
              <w:spacing w:before="21"/>
              <w:ind w:right="105"/>
              <w:jc w:val="right"/>
              <w:rPr>
                <w:sz w:val="16"/>
              </w:rPr>
            </w:pPr>
            <w:r>
              <w:rPr>
                <w:w w:val="95"/>
                <w:sz w:val="16"/>
              </w:rPr>
              <w:t>1.826</w:t>
            </w:r>
          </w:p>
        </w:tc>
      </w:tr>
      <w:tr w:rsidR="00541E33" w14:paraId="59E5C133" w14:textId="77777777">
        <w:trPr>
          <w:trHeight w:val="240"/>
        </w:trPr>
        <w:tc>
          <w:tcPr>
            <w:tcW w:w="6727" w:type="dxa"/>
          </w:tcPr>
          <w:p w14:paraId="5A03A00F" w14:textId="77777777" w:rsidR="00541E33" w:rsidRDefault="007C609A">
            <w:pPr>
              <w:pStyle w:val="TableParagraph"/>
              <w:spacing w:before="23"/>
              <w:rPr>
                <w:b/>
                <w:sz w:val="17"/>
              </w:rPr>
            </w:pPr>
            <w:r>
              <w:rPr>
                <w:b/>
                <w:w w:val="105"/>
                <w:sz w:val="17"/>
              </w:rPr>
              <w:t>III. COMPOSITION OF GROSS STATE PRODUCT</w:t>
            </w:r>
          </w:p>
        </w:tc>
        <w:tc>
          <w:tcPr>
            <w:tcW w:w="1646" w:type="dxa"/>
          </w:tcPr>
          <w:p w14:paraId="58204786" w14:textId="77777777" w:rsidR="00541E33" w:rsidRDefault="00541E33">
            <w:pPr>
              <w:pStyle w:val="TableParagraph"/>
              <w:rPr>
                <w:sz w:val="14"/>
              </w:rPr>
            </w:pPr>
          </w:p>
        </w:tc>
        <w:tc>
          <w:tcPr>
            <w:tcW w:w="1699" w:type="dxa"/>
          </w:tcPr>
          <w:p w14:paraId="6964C4FB" w14:textId="77777777" w:rsidR="00541E33" w:rsidRDefault="00541E33">
            <w:pPr>
              <w:pStyle w:val="TableParagraph"/>
              <w:rPr>
                <w:sz w:val="14"/>
              </w:rPr>
            </w:pPr>
          </w:p>
        </w:tc>
      </w:tr>
      <w:tr w:rsidR="00541E33" w14:paraId="0A5D5DD3" w14:textId="77777777">
        <w:trPr>
          <w:trHeight w:val="228"/>
        </w:trPr>
        <w:tc>
          <w:tcPr>
            <w:tcW w:w="6727" w:type="dxa"/>
          </w:tcPr>
          <w:p w14:paraId="5E31B092" w14:textId="77777777" w:rsidR="00541E33" w:rsidRDefault="007C609A">
            <w:pPr>
              <w:pStyle w:val="TableParagraph"/>
              <w:spacing w:before="27"/>
              <w:rPr>
                <w:sz w:val="14"/>
              </w:rPr>
            </w:pPr>
            <w:r>
              <w:rPr>
                <w:sz w:val="14"/>
              </w:rPr>
              <w:t>1. Wages--Net of Taxes</w:t>
            </w:r>
          </w:p>
        </w:tc>
        <w:tc>
          <w:tcPr>
            <w:tcW w:w="1646" w:type="dxa"/>
          </w:tcPr>
          <w:p w14:paraId="334FB239" w14:textId="77777777" w:rsidR="00541E33" w:rsidRDefault="00541E33">
            <w:pPr>
              <w:pStyle w:val="TableParagraph"/>
              <w:rPr>
                <w:sz w:val="14"/>
              </w:rPr>
            </w:pPr>
          </w:p>
        </w:tc>
        <w:tc>
          <w:tcPr>
            <w:tcW w:w="1699" w:type="dxa"/>
          </w:tcPr>
          <w:p w14:paraId="1374FEBD" w14:textId="77777777" w:rsidR="00541E33" w:rsidRDefault="007C609A">
            <w:pPr>
              <w:pStyle w:val="TableParagraph"/>
              <w:spacing w:before="15"/>
              <w:ind w:right="103"/>
              <w:jc w:val="right"/>
              <w:rPr>
                <w:sz w:val="16"/>
              </w:rPr>
            </w:pPr>
            <w:r>
              <w:rPr>
                <w:w w:val="95"/>
                <w:sz w:val="16"/>
              </w:rPr>
              <w:t>858,057.6</w:t>
            </w:r>
          </w:p>
        </w:tc>
      </w:tr>
      <w:tr w:rsidR="00541E33" w14:paraId="1A48175C" w14:textId="77777777">
        <w:trPr>
          <w:trHeight w:val="235"/>
        </w:trPr>
        <w:tc>
          <w:tcPr>
            <w:tcW w:w="6727" w:type="dxa"/>
          </w:tcPr>
          <w:p w14:paraId="3AE50DDE" w14:textId="77777777" w:rsidR="00541E33" w:rsidRDefault="007C609A">
            <w:pPr>
              <w:pStyle w:val="TableParagraph"/>
              <w:spacing w:before="34"/>
              <w:rPr>
                <w:sz w:val="14"/>
              </w:rPr>
            </w:pPr>
            <w:r>
              <w:rPr>
                <w:sz w:val="14"/>
              </w:rPr>
              <w:t>2. Taxes</w:t>
            </w:r>
          </w:p>
        </w:tc>
        <w:tc>
          <w:tcPr>
            <w:tcW w:w="1646" w:type="dxa"/>
          </w:tcPr>
          <w:p w14:paraId="0051C98E" w14:textId="77777777" w:rsidR="00541E33" w:rsidRDefault="00541E33">
            <w:pPr>
              <w:pStyle w:val="TableParagraph"/>
              <w:rPr>
                <w:sz w:val="14"/>
              </w:rPr>
            </w:pPr>
          </w:p>
        </w:tc>
        <w:tc>
          <w:tcPr>
            <w:tcW w:w="1699" w:type="dxa"/>
          </w:tcPr>
          <w:p w14:paraId="5CAE0023" w14:textId="77777777" w:rsidR="00541E33" w:rsidRDefault="007C609A">
            <w:pPr>
              <w:pStyle w:val="TableParagraph"/>
              <w:spacing w:before="22"/>
              <w:ind w:right="103"/>
              <w:jc w:val="right"/>
              <w:rPr>
                <w:sz w:val="16"/>
              </w:rPr>
            </w:pPr>
            <w:r>
              <w:rPr>
                <w:w w:val="95"/>
                <w:sz w:val="16"/>
              </w:rPr>
              <w:t>246,382.4</w:t>
            </w:r>
          </w:p>
        </w:tc>
      </w:tr>
      <w:tr w:rsidR="00541E33" w14:paraId="4F002DA7" w14:textId="77777777">
        <w:trPr>
          <w:trHeight w:val="235"/>
        </w:trPr>
        <w:tc>
          <w:tcPr>
            <w:tcW w:w="6727" w:type="dxa"/>
          </w:tcPr>
          <w:p w14:paraId="5AB4E1B6" w14:textId="77777777" w:rsidR="00541E33" w:rsidRDefault="007C609A">
            <w:pPr>
              <w:pStyle w:val="TableParagraph"/>
              <w:spacing w:before="34"/>
              <w:rPr>
                <w:sz w:val="14"/>
              </w:rPr>
            </w:pPr>
            <w:r>
              <w:rPr>
                <w:sz w:val="14"/>
              </w:rPr>
              <w:t>a. Local</w:t>
            </w:r>
          </w:p>
        </w:tc>
        <w:tc>
          <w:tcPr>
            <w:tcW w:w="1646" w:type="dxa"/>
          </w:tcPr>
          <w:p w14:paraId="6843F348" w14:textId="77777777" w:rsidR="00541E33" w:rsidRDefault="00541E33">
            <w:pPr>
              <w:pStyle w:val="TableParagraph"/>
              <w:rPr>
                <w:sz w:val="14"/>
              </w:rPr>
            </w:pPr>
          </w:p>
        </w:tc>
        <w:tc>
          <w:tcPr>
            <w:tcW w:w="1699" w:type="dxa"/>
          </w:tcPr>
          <w:p w14:paraId="11D90E24" w14:textId="77777777" w:rsidR="00541E33" w:rsidRDefault="007C609A">
            <w:pPr>
              <w:pStyle w:val="TableParagraph"/>
              <w:spacing w:before="22"/>
              <w:ind w:right="103"/>
              <w:jc w:val="right"/>
              <w:rPr>
                <w:sz w:val="16"/>
              </w:rPr>
            </w:pPr>
            <w:r>
              <w:rPr>
                <w:w w:val="95"/>
                <w:sz w:val="16"/>
              </w:rPr>
              <w:t>53,887.0</w:t>
            </w:r>
          </w:p>
        </w:tc>
      </w:tr>
      <w:tr w:rsidR="00541E33" w14:paraId="4B6B5A33" w14:textId="77777777">
        <w:trPr>
          <w:trHeight w:val="235"/>
        </w:trPr>
        <w:tc>
          <w:tcPr>
            <w:tcW w:w="6727" w:type="dxa"/>
          </w:tcPr>
          <w:p w14:paraId="54E450CF" w14:textId="77777777" w:rsidR="00541E33" w:rsidRDefault="007C609A">
            <w:pPr>
              <w:pStyle w:val="TableParagraph"/>
              <w:spacing w:before="34"/>
              <w:rPr>
                <w:sz w:val="14"/>
              </w:rPr>
            </w:pPr>
            <w:r>
              <w:rPr>
                <w:sz w:val="14"/>
              </w:rPr>
              <w:t>b. State</w:t>
            </w:r>
          </w:p>
        </w:tc>
        <w:tc>
          <w:tcPr>
            <w:tcW w:w="1646" w:type="dxa"/>
          </w:tcPr>
          <w:p w14:paraId="55FCF9AD" w14:textId="77777777" w:rsidR="00541E33" w:rsidRDefault="00541E33">
            <w:pPr>
              <w:pStyle w:val="TableParagraph"/>
              <w:rPr>
                <w:sz w:val="14"/>
              </w:rPr>
            </w:pPr>
          </w:p>
        </w:tc>
        <w:tc>
          <w:tcPr>
            <w:tcW w:w="1699" w:type="dxa"/>
          </w:tcPr>
          <w:p w14:paraId="650351F0" w14:textId="77777777" w:rsidR="00541E33" w:rsidRDefault="007C609A">
            <w:pPr>
              <w:pStyle w:val="TableParagraph"/>
              <w:spacing w:before="22"/>
              <w:ind w:right="103"/>
              <w:jc w:val="right"/>
              <w:rPr>
                <w:sz w:val="16"/>
              </w:rPr>
            </w:pPr>
            <w:r>
              <w:rPr>
                <w:w w:val="95"/>
                <w:sz w:val="16"/>
              </w:rPr>
              <w:t>72,329.5</w:t>
            </w:r>
          </w:p>
        </w:tc>
      </w:tr>
      <w:tr w:rsidR="00541E33" w14:paraId="0175F608" w14:textId="77777777">
        <w:trPr>
          <w:trHeight w:val="233"/>
        </w:trPr>
        <w:tc>
          <w:tcPr>
            <w:tcW w:w="6727" w:type="dxa"/>
          </w:tcPr>
          <w:p w14:paraId="70703396" w14:textId="77777777" w:rsidR="00541E33" w:rsidRDefault="007C609A">
            <w:pPr>
              <w:pStyle w:val="TableParagraph"/>
              <w:spacing w:before="34"/>
              <w:rPr>
                <w:sz w:val="14"/>
              </w:rPr>
            </w:pPr>
            <w:r>
              <w:rPr>
                <w:sz w:val="14"/>
              </w:rPr>
              <w:t>c. Federal</w:t>
            </w:r>
          </w:p>
        </w:tc>
        <w:tc>
          <w:tcPr>
            <w:tcW w:w="1646" w:type="dxa"/>
          </w:tcPr>
          <w:p w14:paraId="1B77F243" w14:textId="77777777" w:rsidR="00541E33" w:rsidRDefault="00541E33">
            <w:pPr>
              <w:pStyle w:val="TableParagraph"/>
              <w:rPr>
                <w:sz w:val="14"/>
              </w:rPr>
            </w:pPr>
          </w:p>
        </w:tc>
        <w:tc>
          <w:tcPr>
            <w:tcW w:w="1699" w:type="dxa"/>
          </w:tcPr>
          <w:p w14:paraId="6395B60D" w14:textId="77777777" w:rsidR="00541E33" w:rsidRDefault="007C609A">
            <w:pPr>
              <w:pStyle w:val="TableParagraph"/>
              <w:spacing w:before="22"/>
              <w:ind w:right="103"/>
              <w:jc w:val="right"/>
              <w:rPr>
                <w:sz w:val="16"/>
              </w:rPr>
            </w:pPr>
            <w:r>
              <w:rPr>
                <w:w w:val="95"/>
                <w:sz w:val="16"/>
              </w:rPr>
              <w:t>120,166.0</w:t>
            </w:r>
          </w:p>
        </w:tc>
      </w:tr>
      <w:tr w:rsidR="00541E33" w14:paraId="54D2B1E7" w14:textId="77777777">
        <w:trPr>
          <w:trHeight w:val="233"/>
        </w:trPr>
        <w:tc>
          <w:tcPr>
            <w:tcW w:w="6727" w:type="dxa"/>
          </w:tcPr>
          <w:p w14:paraId="256C3433" w14:textId="77777777" w:rsidR="00541E33" w:rsidRDefault="007C609A">
            <w:pPr>
              <w:pStyle w:val="TableParagraph"/>
              <w:spacing w:before="32"/>
              <w:rPr>
                <w:sz w:val="14"/>
              </w:rPr>
            </w:pPr>
            <w:r>
              <w:rPr>
                <w:sz w:val="14"/>
              </w:rPr>
              <w:t>General</w:t>
            </w:r>
          </w:p>
        </w:tc>
        <w:tc>
          <w:tcPr>
            <w:tcW w:w="1646" w:type="dxa"/>
          </w:tcPr>
          <w:p w14:paraId="431B5136" w14:textId="77777777" w:rsidR="00541E33" w:rsidRDefault="00541E33">
            <w:pPr>
              <w:pStyle w:val="TableParagraph"/>
              <w:rPr>
                <w:sz w:val="14"/>
              </w:rPr>
            </w:pPr>
          </w:p>
        </w:tc>
        <w:tc>
          <w:tcPr>
            <w:tcW w:w="1699" w:type="dxa"/>
          </w:tcPr>
          <w:p w14:paraId="0A074AF1" w14:textId="77777777" w:rsidR="00541E33" w:rsidRDefault="007C609A">
            <w:pPr>
              <w:pStyle w:val="TableParagraph"/>
              <w:spacing w:before="21"/>
              <w:ind w:right="103"/>
              <w:jc w:val="right"/>
              <w:rPr>
                <w:sz w:val="16"/>
              </w:rPr>
            </w:pPr>
            <w:r>
              <w:rPr>
                <w:w w:val="95"/>
                <w:sz w:val="16"/>
              </w:rPr>
              <w:t>40,107.9</w:t>
            </w:r>
          </w:p>
        </w:tc>
      </w:tr>
      <w:tr w:rsidR="00541E33" w14:paraId="4F53A9E1" w14:textId="77777777">
        <w:trPr>
          <w:trHeight w:val="235"/>
        </w:trPr>
        <w:tc>
          <w:tcPr>
            <w:tcW w:w="6727" w:type="dxa"/>
          </w:tcPr>
          <w:p w14:paraId="31FFC728" w14:textId="77777777" w:rsidR="00541E33" w:rsidRDefault="007C609A">
            <w:pPr>
              <w:pStyle w:val="TableParagraph"/>
              <w:spacing w:before="34"/>
              <w:rPr>
                <w:sz w:val="14"/>
              </w:rPr>
            </w:pPr>
            <w:r>
              <w:rPr>
                <w:sz w:val="14"/>
              </w:rPr>
              <w:t>Social Security</w:t>
            </w:r>
          </w:p>
        </w:tc>
        <w:tc>
          <w:tcPr>
            <w:tcW w:w="1646" w:type="dxa"/>
          </w:tcPr>
          <w:p w14:paraId="3C881403" w14:textId="77777777" w:rsidR="00541E33" w:rsidRDefault="00541E33">
            <w:pPr>
              <w:pStyle w:val="TableParagraph"/>
              <w:rPr>
                <w:sz w:val="14"/>
              </w:rPr>
            </w:pPr>
          </w:p>
        </w:tc>
        <w:tc>
          <w:tcPr>
            <w:tcW w:w="1699" w:type="dxa"/>
          </w:tcPr>
          <w:p w14:paraId="4B747FB2" w14:textId="77777777" w:rsidR="00541E33" w:rsidRDefault="007C609A">
            <w:pPr>
              <w:pStyle w:val="TableParagraph"/>
              <w:spacing w:before="22"/>
              <w:ind w:right="103"/>
              <w:jc w:val="right"/>
              <w:rPr>
                <w:sz w:val="16"/>
              </w:rPr>
            </w:pPr>
            <w:r>
              <w:rPr>
                <w:w w:val="95"/>
                <w:sz w:val="16"/>
              </w:rPr>
              <w:t>80,058.1</w:t>
            </w:r>
          </w:p>
        </w:tc>
      </w:tr>
      <w:tr w:rsidR="00541E33" w14:paraId="3698CCDC" w14:textId="77777777">
        <w:trPr>
          <w:trHeight w:val="235"/>
        </w:trPr>
        <w:tc>
          <w:tcPr>
            <w:tcW w:w="6727" w:type="dxa"/>
          </w:tcPr>
          <w:p w14:paraId="57A8EAE3" w14:textId="77777777" w:rsidR="00541E33" w:rsidRDefault="007C609A">
            <w:pPr>
              <w:pStyle w:val="TableParagraph"/>
              <w:spacing w:before="34"/>
              <w:rPr>
                <w:sz w:val="14"/>
              </w:rPr>
            </w:pPr>
            <w:r>
              <w:rPr>
                <w:sz w:val="14"/>
              </w:rPr>
              <w:t>3. Profits, dividends, rents, and other</w:t>
            </w:r>
          </w:p>
        </w:tc>
        <w:tc>
          <w:tcPr>
            <w:tcW w:w="1646" w:type="dxa"/>
          </w:tcPr>
          <w:p w14:paraId="0647F19E" w14:textId="77777777" w:rsidR="00541E33" w:rsidRDefault="00541E33">
            <w:pPr>
              <w:pStyle w:val="TableParagraph"/>
              <w:rPr>
                <w:sz w:val="14"/>
              </w:rPr>
            </w:pPr>
          </w:p>
        </w:tc>
        <w:tc>
          <w:tcPr>
            <w:tcW w:w="1699" w:type="dxa"/>
          </w:tcPr>
          <w:p w14:paraId="110CE423" w14:textId="77777777" w:rsidR="00541E33" w:rsidRDefault="007C609A">
            <w:pPr>
              <w:pStyle w:val="TableParagraph"/>
              <w:spacing w:before="22"/>
              <w:ind w:right="103"/>
              <w:jc w:val="right"/>
              <w:rPr>
                <w:sz w:val="16"/>
              </w:rPr>
            </w:pPr>
            <w:r>
              <w:rPr>
                <w:w w:val="95"/>
                <w:sz w:val="16"/>
              </w:rPr>
              <w:t>273,593.4</w:t>
            </w:r>
          </w:p>
        </w:tc>
      </w:tr>
      <w:tr w:rsidR="00541E33" w14:paraId="6F56B38A" w14:textId="77777777">
        <w:trPr>
          <w:trHeight w:val="231"/>
        </w:trPr>
        <w:tc>
          <w:tcPr>
            <w:tcW w:w="6727" w:type="dxa"/>
          </w:tcPr>
          <w:p w14:paraId="1EF7EBF7" w14:textId="77777777" w:rsidR="00541E33" w:rsidRDefault="007C609A">
            <w:pPr>
              <w:pStyle w:val="TableParagraph"/>
              <w:spacing w:before="34"/>
              <w:rPr>
                <w:sz w:val="14"/>
              </w:rPr>
            </w:pPr>
            <w:r>
              <w:rPr>
                <w:sz w:val="14"/>
              </w:rPr>
              <w:t>4. Total Gross State Product (1+2+3)</w:t>
            </w:r>
          </w:p>
        </w:tc>
        <w:tc>
          <w:tcPr>
            <w:tcW w:w="1646" w:type="dxa"/>
          </w:tcPr>
          <w:p w14:paraId="2824269E" w14:textId="77777777" w:rsidR="00541E33" w:rsidRDefault="00541E33">
            <w:pPr>
              <w:pStyle w:val="TableParagraph"/>
              <w:rPr>
                <w:sz w:val="14"/>
              </w:rPr>
            </w:pPr>
          </w:p>
        </w:tc>
        <w:tc>
          <w:tcPr>
            <w:tcW w:w="1699" w:type="dxa"/>
          </w:tcPr>
          <w:p w14:paraId="0DEA449B" w14:textId="77777777" w:rsidR="00541E33" w:rsidRDefault="007C609A">
            <w:pPr>
              <w:pStyle w:val="TableParagraph"/>
              <w:spacing w:before="22"/>
              <w:ind w:right="103"/>
              <w:jc w:val="right"/>
              <w:rPr>
                <w:sz w:val="16"/>
              </w:rPr>
            </w:pPr>
            <w:r>
              <w:rPr>
                <w:w w:val="95"/>
                <w:sz w:val="16"/>
              </w:rPr>
              <w:t>1,378,033.5</w:t>
            </w:r>
          </w:p>
        </w:tc>
      </w:tr>
      <w:tr w:rsidR="00541E33" w14:paraId="67F6EF15" w14:textId="77777777">
        <w:trPr>
          <w:trHeight w:val="255"/>
        </w:trPr>
        <w:tc>
          <w:tcPr>
            <w:tcW w:w="6727" w:type="dxa"/>
          </w:tcPr>
          <w:p w14:paraId="6C32AF0A" w14:textId="77777777" w:rsidR="00541E33" w:rsidRDefault="007C609A">
            <w:pPr>
              <w:pStyle w:val="TableParagraph"/>
              <w:tabs>
                <w:tab w:val="left" w:pos="5879"/>
              </w:tabs>
              <w:spacing w:before="17"/>
              <w:rPr>
                <w:b/>
                <w:sz w:val="19"/>
              </w:rPr>
            </w:pPr>
            <w:r>
              <w:rPr>
                <w:b/>
                <w:w w:val="105"/>
                <w:sz w:val="17"/>
              </w:rPr>
              <w:t>IV.</w:t>
            </w:r>
            <w:r>
              <w:rPr>
                <w:b/>
                <w:spacing w:val="-1"/>
                <w:w w:val="105"/>
                <w:sz w:val="17"/>
              </w:rPr>
              <w:t xml:space="preserve"> </w:t>
            </w:r>
            <w:r>
              <w:rPr>
                <w:b/>
                <w:w w:val="105"/>
                <w:sz w:val="17"/>
              </w:rPr>
              <w:t>TAX</w:t>
            </w:r>
            <w:r>
              <w:rPr>
                <w:b/>
                <w:spacing w:val="-2"/>
                <w:w w:val="105"/>
                <w:sz w:val="17"/>
              </w:rPr>
              <w:t xml:space="preserve"> </w:t>
            </w:r>
            <w:r>
              <w:rPr>
                <w:b/>
                <w:w w:val="105"/>
                <w:sz w:val="17"/>
              </w:rPr>
              <w:t>ACCOUNTS</w:t>
            </w:r>
            <w:r>
              <w:rPr>
                <w:b/>
                <w:w w:val="105"/>
                <w:sz w:val="17"/>
              </w:rPr>
              <w:tab/>
            </w:r>
            <w:r>
              <w:rPr>
                <w:b/>
                <w:w w:val="105"/>
                <w:sz w:val="19"/>
              </w:rPr>
              <w:t>Business</w:t>
            </w:r>
          </w:p>
        </w:tc>
        <w:tc>
          <w:tcPr>
            <w:tcW w:w="1646" w:type="dxa"/>
          </w:tcPr>
          <w:p w14:paraId="6F7200DA" w14:textId="77777777" w:rsidR="00541E33" w:rsidRDefault="007C609A">
            <w:pPr>
              <w:pStyle w:val="TableParagraph"/>
              <w:spacing w:before="17"/>
              <w:ind w:right="74"/>
              <w:jc w:val="right"/>
              <w:rPr>
                <w:b/>
                <w:sz w:val="19"/>
              </w:rPr>
            </w:pPr>
            <w:r>
              <w:rPr>
                <w:b/>
                <w:sz w:val="19"/>
              </w:rPr>
              <w:t>Household</w:t>
            </w:r>
          </w:p>
        </w:tc>
        <w:tc>
          <w:tcPr>
            <w:tcW w:w="1699" w:type="dxa"/>
          </w:tcPr>
          <w:p w14:paraId="03978C88" w14:textId="77777777" w:rsidR="00541E33" w:rsidRDefault="007C609A">
            <w:pPr>
              <w:pStyle w:val="TableParagraph"/>
              <w:spacing w:before="17"/>
              <w:ind w:right="53"/>
              <w:jc w:val="right"/>
              <w:rPr>
                <w:b/>
                <w:sz w:val="19"/>
              </w:rPr>
            </w:pPr>
            <w:r>
              <w:rPr>
                <w:b/>
                <w:sz w:val="19"/>
              </w:rPr>
              <w:t>Total</w:t>
            </w:r>
          </w:p>
        </w:tc>
      </w:tr>
      <w:tr w:rsidR="00541E33" w14:paraId="7A05B459" w14:textId="77777777">
        <w:trPr>
          <w:trHeight w:val="226"/>
        </w:trPr>
        <w:tc>
          <w:tcPr>
            <w:tcW w:w="6727" w:type="dxa"/>
          </w:tcPr>
          <w:p w14:paraId="073EE2E2" w14:textId="77777777" w:rsidR="00541E33" w:rsidRDefault="007C609A">
            <w:pPr>
              <w:pStyle w:val="TableParagraph"/>
              <w:tabs>
                <w:tab w:val="left" w:pos="5920"/>
              </w:tabs>
              <w:spacing w:before="14"/>
              <w:rPr>
                <w:sz w:val="16"/>
              </w:rPr>
            </w:pPr>
            <w:r>
              <w:rPr>
                <w:position w:val="1"/>
                <w:sz w:val="14"/>
              </w:rPr>
              <w:t>1. Income --Net</w:t>
            </w:r>
            <w:r>
              <w:rPr>
                <w:spacing w:val="-3"/>
                <w:position w:val="1"/>
                <w:sz w:val="14"/>
              </w:rPr>
              <w:t xml:space="preserve"> </w:t>
            </w:r>
            <w:r>
              <w:rPr>
                <w:position w:val="1"/>
                <w:sz w:val="14"/>
              </w:rPr>
              <w:t>of</w:t>
            </w:r>
            <w:r>
              <w:rPr>
                <w:spacing w:val="-5"/>
                <w:position w:val="1"/>
                <w:sz w:val="14"/>
              </w:rPr>
              <w:t xml:space="preserve"> </w:t>
            </w:r>
            <w:r>
              <w:rPr>
                <w:position w:val="1"/>
                <w:sz w:val="14"/>
              </w:rPr>
              <w:t>Taxes</w:t>
            </w:r>
            <w:r>
              <w:rPr>
                <w:position w:val="1"/>
                <w:sz w:val="14"/>
              </w:rPr>
              <w:tab/>
            </w:r>
            <w:r>
              <w:rPr>
                <w:sz w:val="16"/>
              </w:rPr>
              <w:t>858,057.6</w:t>
            </w:r>
          </w:p>
        </w:tc>
        <w:tc>
          <w:tcPr>
            <w:tcW w:w="1646" w:type="dxa"/>
          </w:tcPr>
          <w:p w14:paraId="12929AF2" w14:textId="77777777" w:rsidR="00541E33" w:rsidRDefault="007C609A">
            <w:pPr>
              <w:pStyle w:val="TableParagraph"/>
              <w:spacing w:before="14"/>
              <w:ind w:right="123"/>
              <w:jc w:val="right"/>
              <w:rPr>
                <w:sz w:val="16"/>
              </w:rPr>
            </w:pPr>
            <w:r>
              <w:rPr>
                <w:w w:val="95"/>
                <w:sz w:val="16"/>
              </w:rPr>
              <w:t>746,701.2</w:t>
            </w:r>
          </w:p>
        </w:tc>
        <w:tc>
          <w:tcPr>
            <w:tcW w:w="1699" w:type="dxa"/>
          </w:tcPr>
          <w:p w14:paraId="1D4EFB26" w14:textId="77777777" w:rsidR="00541E33" w:rsidRDefault="007C609A">
            <w:pPr>
              <w:pStyle w:val="TableParagraph"/>
              <w:spacing w:before="14"/>
              <w:ind w:right="49"/>
              <w:jc w:val="right"/>
              <w:rPr>
                <w:sz w:val="16"/>
              </w:rPr>
            </w:pPr>
            <w:r>
              <w:rPr>
                <w:w w:val="90"/>
                <w:sz w:val="16"/>
              </w:rPr>
              <w:t>---------</w:t>
            </w:r>
          </w:p>
        </w:tc>
      </w:tr>
      <w:tr w:rsidR="00541E33" w14:paraId="5C003B30" w14:textId="77777777">
        <w:trPr>
          <w:trHeight w:val="233"/>
        </w:trPr>
        <w:tc>
          <w:tcPr>
            <w:tcW w:w="6727" w:type="dxa"/>
          </w:tcPr>
          <w:p w14:paraId="47E4A87A" w14:textId="77777777" w:rsidR="00541E33" w:rsidRDefault="007C609A">
            <w:pPr>
              <w:pStyle w:val="TableParagraph"/>
              <w:tabs>
                <w:tab w:val="left" w:pos="5920"/>
              </w:tabs>
              <w:spacing w:before="21"/>
              <w:rPr>
                <w:sz w:val="16"/>
              </w:rPr>
            </w:pPr>
            <w:r>
              <w:rPr>
                <w:position w:val="1"/>
                <w:sz w:val="14"/>
              </w:rPr>
              <w:t>2.</w:t>
            </w:r>
            <w:r>
              <w:rPr>
                <w:spacing w:val="-1"/>
                <w:position w:val="1"/>
                <w:sz w:val="14"/>
              </w:rPr>
              <w:t xml:space="preserve"> </w:t>
            </w:r>
            <w:r>
              <w:rPr>
                <w:position w:val="1"/>
                <w:sz w:val="14"/>
              </w:rPr>
              <w:t>Taxes</w:t>
            </w:r>
            <w:r>
              <w:rPr>
                <w:position w:val="1"/>
                <w:sz w:val="14"/>
              </w:rPr>
              <w:tab/>
            </w:r>
            <w:r>
              <w:rPr>
                <w:sz w:val="16"/>
              </w:rPr>
              <w:t>246,382.4</w:t>
            </w:r>
          </w:p>
        </w:tc>
        <w:tc>
          <w:tcPr>
            <w:tcW w:w="1646" w:type="dxa"/>
          </w:tcPr>
          <w:p w14:paraId="2A202AC3" w14:textId="77777777" w:rsidR="00541E33" w:rsidRDefault="007C609A">
            <w:pPr>
              <w:pStyle w:val="TableParagraph"/>
              <w:spacing w:before="21"/>
              <w:ind w:right="123"/>
              <w:jc w:val="right"/>
              <w:rPr>
                <w:sz w:val="16"/>
              </w:rPr>
            </w:pPr>
            <w:r>
              <w:rPr>
                <w:w w:val="95"/>
                <w:sz w:val="16"/>
              </w:rPr>
              <w:t>149,448.7</w:t>
            </w:r>
          </w:p>
        </w:tc>
        <w:tc>
          <w:tcPr>
            <w:tcW w:w="1699" w:type="dxa"/>
          </w:tcPr>
          <w:p w14:paraId="2F153788" w14:textId="77777777" w:rsidR="00541E33" w:rsidRDefault="007C609A">
            <w:pPr>
              <w:pStyle w:val="TableParagraph"/>
              <w:spacing w:before="21"/>
              <w:ind w:right="103"/>
              <w:jc w:val="right"/>
              <w:rPr>
                <w:sz w:val="16"/>
              </w:rPr>
            </w:pPr>
            <w:r>
              <w:rPr>
                <w:w w:val="95"/>
                <w:sz w:val="16"/>
              </w:rPr>
              <w:t>395,831.1</w:t>
            </w:r>
          </w:p>
        </w:tc>
      </w:tr>
      <w:tr w:rsidR="00541E33" w14:paraId="572B777C" w14:textId="77777777">
        <w:trPr>
          <w:trHeight w:val="235"/>
        </w:trPr>
        <w:tc>
          <w:tcPr>
            <w:tcW w:w="6727" w:type="dxa"/>
          </w:tcPr>
          <w:p w14:paraId="0FEB9807" w14:textId="77777777" w:rsidR="00541E33" w:rsidRDefault="007C609A">
            <w:pPr>
              <w:pStyle w:val="TableParagraph"/>
              <w:tabs>
                <w:tab w:val="left" w:pos="5995"/>
              </w:tabs>
              <w:spacing w:before="22"/>
              <w:rPr>
                <w:sz w:val="16"/>
              </w:rPr>
            </w:pPr>
            <w:r>
              <w:rPr>
                <w:position w:val="1"/>
                <w:sz w:val="14"/>
              </w:rPr>
              <w:t>a. Local</w:t>
            </w:r>
            <w:r>
              <w:rPr>
                <w:position w:val="1"/>
                <w:sz w:val="14"/>
              </w:rPr>
              <w:tab/>
            </w:r>
            <w:r>
              <w:rPr>
                <w:sz w:val="16"/>
              </w:rPr>
              <w:t>53,887.0</w:t>
            </w:r>
          </w:p>
        </w:tc>
        <w:tc>
          <w:tcPr>
            <w:tcW w:w="1646" w:type="dxa"/>
          </w:tcPr>
          <w:p w14:paraId="5C33F41F" w14:textId="77777777" w:rsidR="00541E33" w:rsidRDefault="007C609A">
            <w:pPr>
              <w:pStyle w:val="TableParagraph"/>
              <w:spacing w:before="22"/>
              <w:ind w:right="124"/>
              <w:jc w:val="right"/>
              <w:rPr>
                <w:sz w:val="16"/>
              </w:rPr>
            </w:pPr>
            <w:r>
              <w:rPr>
                <w:w w:val="95"/>
                <w:sz w:val="16"/>
              </w:rPr>
              <w:t>19,112.3</w:t>
            </w:r>
          </w:p>
        </w:tc>
        <w:tc>
          <w:tcPr>
            <w:tcW w:w="1699" w:type="dxa"/>
          </w:tcPr>
          <w:p w14:paraId="50293036" w14:textId="77777777" w:rsidR="00541E33" w:rsidRDefault="007C609A">
            <w:pPr>
              <w:pStyle w:val="TableParagraph"/>
              <w:spacing w:before="22"/>
              <w:ind w:right="103"/>
              <w:jc w:val="right"/>
              <w:rPr>
                <w:sz w:val="16"/>
              </w:rPr>
            </w:pPr>
            <w:r>
              <w:rPr>
                <w:w w:val="95"/>
                <w:sz w:val="16"/>
              </w:rPr>
              <w:t>72,999.3</w:t>
            </w:r>
          </w:p>
        </w:tc>
      </w:tr>
      <w:tr w:rsidR="00541E33" w14:paraId="3CCC48DA" w14:textId="77777777">
        <w:trPr>
          <w:trHeight w:val="235"/>
        </w:trPr>
        <w:tc>
          <w:tcPr>
            <w:tcW w:w="6727" w:type="dxa"/>
          </w:tcPr>
          <w:p w14:paraId="3993B128" w14:textId="77777777" w:rsidR="00541E33" w:rsidRDefault="007C609A">
            <w:pPr>
              <w:pStyle w:val="TableParagraph"/>
              <w:tabs>
                <w:tab w:val="left" w:pos="5995"/>
              </w:tabs>
              <w:spacing w:before="22"/>
              <w:rPr>
                <w:sz w:val="16"/>
              </w:rPr>
            </w:pPr>
            <w:r>
              <w:rPr>
                <w:position w:val="1"/>
                <w:sz w:val="14"/>
              </w:rPr>
              <w:t>b. State</w:t>
            </w:r>
            <w:r>
              <w:rPr>
                <w:position w:val="1"/>
                <w:sz w:val="14"/>
              </w:rPr>
              <w:tab/>
            </w:r>
            <w:r>
              <w:rPr>
                <w:sz w:val="16"/>
              </w:rPr>
              <w:t>72,329.5</w:t>
            </w:r>
          </w:p>
        </w:tc>
        <w:tc>
          <w:tcPr>
            <w:tcW w:w="1646" w:type="dxa"/>
          </w:tcPr>
          <w:p w14:paraId="72000E97" w14:textId="77777777" w:rsidR="00541E33" w:rsidRDefault="007C609A">
            <w:pPr>
              <w:pStyle w:val="TableParagraph"/>
              <w:spacing w:before="22"/>
              <w:ind w:right="124"/>
              <w:jc w:val="right"/>
              <w:rPr>
                <w:sz w:val="16"/>
              </w:rPr>
            </w:pPr>
            <w:r>
              <w:rPr>
                <w:w w:val="95"/>
                <w:sz w:val="16"/>
              </w:rPr>
              <w:t>15,248.0</w:t>
            </w:r>
          </w:p>
        </w:tc>
        <w:tc>
          <w:tcPr>
            <w:tcW w:w="1699" w:type="dxa"/>
          </w:tcPr>
          <w:p w14:paraId="073CA681" w14:textId="77777777" w:rsidR="00541E33" w:rsidRDefault="007C609A">
            <w:pPr>
              <w:pStyle w:val="TableParagraph"/>
              <w:spacing w:before="22"/>
              <w:ind w:right="103"/>
              <w:jc w:val="right"/>
              <w:rPr>
                <w:sz w:val="16"/>
              </w:rPr>
            </w:pPr>
            <w:r>
              <w:rPr>
                <w:w w:val="95"/>
                <w:sz w:val="16"/>
              </w:rPr>
              <w:t>87,577.5</w:t>
            </w:r>
          </w:p>
        </w:tc>
      </w:tr>
      <w:tr w:rsidR="00541E33" w14:paraId="6F2C5E4E" w14:textId="77777777">
        <w:trPr>
          <w:trHeight w:val="235"/>
        </w:trPr>
        <w:tc>
          <w:tcPr>
            <w:tcW w:w="6727" w:type="dxa"/>
          </w:tcPr>
          <w:p w14:paraId="0413B08F" w14:textId="77777777" w:rsidR="00541E33" w:rsidRDefault="007C609A">
            <w:pPr>
              <w:pStyle w:val="TableParagraph"/>
              <w:tabs>
                <w:tab w:val="left" w:pos="5920"/>
              </w:tabs>
              <w:spacing w:before="22"/>
              <w:rPr>
                <w:sz w:val="16"/>
              </w:rPr>
            </w:pPr>
            <w:r>
              <w:rPr>
                <w:position w:val="1"/>
                <w:sz w:val="14"/>
              </w:rPr>
              <w:t>c. Federal</w:t>
            </w:r>
            <w:r>
              <w:rPr>
                <w:position w:val="1"/>
                <w:sz w:val="14"/>
              </w:rPr>
              <w:tab/>
            </w:r>
            <w:r>
              <w:rPr>
                <w:sz w:val="16"/>
              </w:rPr>
              <w:t>120,166.0</w:t>
            </w:r>
          </w:p>
        </w:tc>
        <w:tc>
          <w:tcPr>
            <w:tcW w:w="1646" w:type="dxa"/>
          </w:tcPr>
          <w:p w14:paraId="02691DDE" w14:textId="77777777" w:rsidR="00541E33" w:rsidRDefault="007C609A">
            <w:pPr>
              <w:pStyle w:val="TableParagraph"/>
              <w:spacing w:before="22"/>
              <w:ind w:right="123"/>
              <w:jc w:val="right"/>
              <w:rPr>
                <w:sz w:val="16"/>
              </w:rPr>
            </w:pPr>
            <w:r>
              <w:rPr>
                <w:w w:val="95"/>
                <w:sz w:val="16"/>
              </w:rPr>
              <w:t>115,088.4</w:t>
            </w:r>
          </w:p>
        </w:tc>
        <w:tc>
          <w:tcPr>
            <w:tcW w:w="1699" w:type="dxa"/>
          </w:tcPr>
          <w:p w14:paraId="15AB7ECE" w14:textId="77777777" w:rsidR="00541E33" w:rsidRDefault="007C609A">
            <w:pPr>
              <w:pStyle w:val="TableParagraph"/>
              <w:spacing w:before="22"/>
              <w:ind w:right="103"/>
              <w:jc w:val="right"/>
              <w:rPr>
                <w:sz w:val="16"/>
              </w:rPr>
            </w:pPr>
            <w:r>
              <w:rPr>
                <w:w w:val="95"/>
                <w:sz w:val="16"/>
              </w:rPr>
              <w:t>235,254.3</w:t>
            </w:r>
          </w:p>
        </w:tc>
      </w:tr>
      <w:tr w:rsidR="00541E33" w14:paraId="621E7DAB" w14:textId="77777777">
        <w:trPr>
          <w:trHeight w:val="235"/>
        </w:trPr>
        <w:tc>
          <w:tcPr>
            <w:tcW w:w="6727" w:type="dxa"/>
          </w:tcPr>
          <w:p w14:paraId="142AD365" w14:textId="77777777" w:rsidR="00541E33" w:rsidRDefault="007C609A">
            <w:pPr>
              <w:pStyle w:val="TableParagraph"/>
              <w:tabs>
                <w:tab w:val="left" w:pos="5995"/>
              </w:tabs>
              <w:spacing w:before="22"/>
              <w:rPr>
                <w:sz w:val="16"/>
              </w:rPr>
            </w:pPr>
            <w:r>
              <w:rPr>
                <w:position w:val="1"/>
                <w:sz w:val="14"/>
              </w:rPr>
              <w:t>General</w:t>
            </w:r>
            <w:r>
              <w:rPr>
                <w:position w:val="1"/>
                <w:sz w:val="14"/>
              </w:rPr>
              <w:tab/>
            </w:r>
            <w:r>
              <w:rPr>
                <w:sz w:val="16"/>
              </w:rPr>
              <w:t>40,107.9</w:t>
            </w:r>
          </w:p>
        </w:tc>
        <w:tc>
          <w:tcPr>
            <w:tcW w:w="1646" w:type="dxa"/>
          </w:tcPr>
          <w:p w14:paraId="49FC8350" w14:textId="77777777" w:rsidR="00541E33" w:rsidRDefault="007C609A">
            <w:pPr>
              <w:pStyle w:val="TableParagraph"/>
              <w:spacing w:before="22"/>
              <w:ind w:right="123"/>
              <w:jc w:val="right"/>
              <w:rPr>
                <w:sz w:val="16"/>
              </w:rPr>
            </w:pPr>
            <w:r>
              <w:rPr>
                <w:w w:val="95"/>
                <w:sz w:val="16"/>
              </w:rPr>
              <w:t>115,088.4</w:t>
            </w:r>
          </w:p>
        </w:tc>
        <w:tc>
          <w:tcPr>
            <w:tcW w:w="1699" w:type="dxa"/>
          </w:tcPr>
          <w:p w14:paraId="774661AF" w14:textId="77777777" w:rsidR="00541E33" w:rsidRDefault="007C609A">
            <w:pPr>
              <w:pStyle w:val="TableParagraph"/>
              <w:spacing w:before="22"/>
              <w:ind w:right="103"/>
              <w:jc w:val="right"/>
              <w:rPr>
                <w:sz w:val="16"/>
              </w:rPr>
            </w:pPr>
            <w:r>
              <w:rPr>
                <w:w w:val="95"/>
                <w:sz w:val="16"/>
              </w:rPr>
              <w:t>155,196.3</w:t>
            </w:r>
          </w:p>
        </w:tc>
      </w:tr>
      <w:tr w:rsidR="00541E33" w14:paraId="46770E50" w14:textId="77777777">
        <w:trPr>
          <w:trHeight w:val="235"/>
        </w:trPr>
        <w:tc>
          <w:tcPr>
            <w:tcW w:w="6727" w:type="dxa"/>
          </w:tcPr>
          <w:p w14:paraId="46C7F624" w14:textId="77777777" w:rsidR="00541E33" w:rsidRDefault="007C609A">
            <w:pPr>
              <w:pStyle w:val="TableParagraph"/>
              <w:tabs>
                <w:tab w:val="left" w:pos="5995"/>
              </w:tabs>
              <w:spacing w:before="22"/>
              <w:rPr>
                <w:sz w:val="16"/>
              </w:rPr>
            </w:pPr>
            <w:r>
              <w:rPr>
                <w:position w:val="1"/>
                <w:sz w:val="14"/>
              </w:rPr>
              <w:t>Social</w:t>
            </w:r>
            <w:r>
              <w:rPr>
                <w:spacing w:val="-3"/>
                <w:position w:val="1"/>
                <w:sz w:val="14"/>
              </w:rPr>
              <w:t xml:space="preserve"> </w:t>
            </w:r>
            <w:r>
              <w:rPr>
                <w:position w:val="1"/>
                <w:sz w:val="14"/>
              </w:rPr>
              <w:t>Security</w:t>
            </w:r>
            <w:r>
              <w:rPr>
                <w:position w:val="1"/>
                <w:sz w:val="14"/>
              </w:rPr>
              <w:tab/>
            </w:r>
            <w:r>
              <w:rPr>
                <w:sz w:val="16"/>
              </w:rPr>
              <w:t>80,058.1</w:t>
            </w:r>
          </w:p>
        </w:tc>
        <w:tc>
          <w:tcPr>
            <w:tcW w:w="1646" w:type="dxa"/>
          </w:tcPr>
          <w:p w14:paraId="003AA7F0" w14:textId="77777777" w:rsidR="00541E33" w:rsidRDefault="007C609A">
            <w:pPr>
              <w:pStyle w:val="TableParagraph"/>
              <w:spacing w:before="22"/>
              <w:ind w:right="123"/>
              <w:jc w:val="right"/>
              <w:rPr>
                <w:sz w:val="16"/>
              </w:rPr>
            </w:pPr>
            <w:r>
              <w:rPr>
                <w:w w:val="95"/>
                <w:sz w:val="16"/>
              </w:rPr>
              <w:t>0.0</w:t>
            </w:r>
          </w:p>
        </w:tc>
        <w:tc>
          <w:tcPr>
            <w:tcW w:w="1699" w:type="dxa"/>
          </w:tcPr>
          <w:p w14:paraId="65494208" w14:textId="77777777" w:rsidR="00541E33" w:rsidRDefault="007C609A">
            <w:pPr>
              <w:pStyle w:val="TableParagraph"/>
              <w:spacing w:before="22"/>
              <w:ind w:right="103"/>
              <w:jc w:val="right"/>
              <w:rPr>
                <w:sz w:val="16"/>
              </w:rPr>
            </w:pPr>
            <w:r>
              <w:rPr>
                <w:w w:val="95"/>
                <w:sz w:val="16"/>
              </w:rPr>
              <w:t>80,058.1</w:t>
            </w:r>
          </w:p>
        </w:tc>
      </w:tr>
      <w:tr w:rsidR="00541E33" w14:paraId="4148C8D5" w14:textId="77777777">
        <w:trPr>
          <w:trHeight w:val="238"/>
        </w:trPr>
        <w:tc>
          <w:tcPr>
            <w:tcW w:w="6727" w:type="dxa"/>
          </w:tcPr>
          <w:p w14:paraId="606D0062" w14:textId="77777777" w:rsidR="00541E33" w:rsidRDefault="007C609A">
            <w:pPr>
              <w:pStyle w:val="TableParagraph"/>
              <w:spacing w:before="22"/>
              <w:rPr>
                <w:b/>
                <w:sz w:val="17"/>
              </w:rPr>
            </w:pPr>
            <w:r>
              <w:rPr>
                <w:b/>
                <w:w w:val="105"/>
                <w:sz w:val="17"/>
              </w:rPr>
              <w:t>EFFECTS PER MILLION DOLLARS OF INITIAL EXPENDITURE</w:t>
            </w:r>
          </w:p>
        </w:tc>
        <w:tc>
          <w:tcPr>
            <w:tcW w:w="1646" w:type="dxa"/>
          </w:tcPr>
          <w:p w14:paraId="50B489F7" w14:textId="77777777" w:rsidR="00541E33" w:rsidRDefault="00541E33">
            <w:pPr>
              <w:pStyle w:val="TableParagraph"/>
              <w:rPr>
                <w:sz w:val="14"/>
              </w:rPr>
            </w:pPr>
          </w:p>
        </w:tc>
        <w:tc>
          <w:tcPr>
            <w:tcW w:w="1699" w:type="dxa"/>
          </w:tcPr>
          <w:p w14:paraId="391DA4D1" w14:textId="77777777" w:rsidR="00541E33" w:rsidRDefault="00541E33">
            <w:pPr>
              <w:pStyle w:val="TableParagraph"/>
              <w:rPr>
                <w:sz w:val="14"/>
              </w:rPr>
            </w:pPr>
          </w:p>
        </w:tc>
      </w:tr>
      <w:tr w:rsidR="00541E33" w14:paraId="0E66855E" w14:textId="77777777">
        <w:trPr>
          <w:trHeight w:val="232"/>
        </w:trPr>
        <w:tc>
          <w:tcPr>
            <w:tcW w:w="6727" w:type="dxa"/>
          </w:tcPr>
          <w:p w14:paraId="204D643B" w14:textId="77777777" w:rsidR="00541E33" w:rsidRDefault="007C609A">
            <w:pPr>
              <w:pStyle w:val="TableParagraph"/>
              <w:spacing w:before="14"/>
              <w:rPr>
                <w:sz w:val="17"/>
              </w:rPr>
            </w:pPr>
            <w:r>
              <w:rPr>
                <w:w w:val="105"/>
                <w:sz w:val="17"/>
              </w:rPr>
              <w:t>Employment (Jobs)</w:t>
            </w:r>
          </w:p>
        </w:tc>
        <w:tc>
          <w:tcPr>
            <w:tcW w:w="1646" w:type="dxa"/>
          </w:tcPr>
          <w:p w14:paraId="540ADE89" w14:textId="77777777" w:rsidR="00541E33" w:rsidRDefault="00541E33">
            <w:pPr>
              <w:pStyle w:val="TableParagraph"/>
              <w:rPr>
                <w:sz w:val="14"/>
              </w:rPr>
            </w:pPr>
          </w:p>
        </w:tc>
        <w:tc>
          <w:tcPr>
            <w:tcW w:w="1699" w:type="dxa"/>
          </w:tcPr>
          <w:p w14:paraId="400802F7" w14:textId="77777777" w:rsidR="00541E33" w:rsidRDefault="007C609A">
            <w:pPr>
              <w:pStyle w:val="TableParagraph"/>
              <w:spacing w:before="16"/>
              <w:ind w:right="103"/>
              <w:jc w:val="right"/>
              <w:rPr>
                <w:sz w:val="16"/>
              </w:rPr>
            </w:pPr>
            <w:r>
              <w:rPr>
                <w:w w:val="95"/>
                <w:sz w:val="16"/>
              </w:rPr>
              <w:t>18.4</w:t>
            </w:r>
          </w:p>
        </w:tc>
      </w:tr>
      <w:tr w:rsidR="00541E33" w14:paraId="49A55C3A" w14:textId="77777777">
        <w:trPr>
          <w:trHeight w:val="235"/>
        </w:trPr>
        <w:tc>
          <w:tcPr>
            <w:tcW w:w="6727" w:type="dxa"/>
          </w:tcPr>
          <w:p w14:paraId="0E170D24" w14:textId="77777777" w:rsidR="00541E33" w:rsidRDefault="007C609A">
            <w:pPr>
              <w:pStyle w:val="TableParagraph"/>
              <w:spacing w:before="16"/>
              <w:rPr>
                <w:sz w:val="17"/>
              </w:rPr>
            </w:pPr>
            <w:r>
              <w:rPr>
                <w:w w:val="105"/>
                <w:sz w:val="17"/>
              </w:rPr>
              <w:t>Income</w:t>
            </w:r>
          </w:p>
        </w:tc>
        <w:tc>
          <w:tcPr>
            <w:tcW w:w="1646" w:type="dxa"/>
          </w:tcPr>
          <w:p w14:paraId="255FD514" w14:textId="77777777" w:rsidR="00541E33" w:rsidRDefault="00541E33">
            <w:pPr>
              <w:pStyle w:val="TableParagraph"/>
              <w:rPr>
                <w:sz w:val="14"/>
              </w:rPr>
            </w:pPr>
          </w:p>
        </w:tc>
        <w:tc>
          <w:tcPr>
            <w:tcW w:w="1699" w:type="dxa"/>
          </w:tcPr>
          <w:p w14:paraId="687E202D" w14:textId="77777777" w:rsidR="00541E33" w:rsidRDefault="007C609A">
            <w:pPr>
              <w:pStyle w:val="TableParagraph"/>
              <w:spacing w:before="21"/>
              <w:ind w:right="103"/>
              <w:jc w:val="right"/>
              <w:rPr>
                <w:sz w:val="16"/>
              </w:rPr>
            </w:pPr>
            <w:r>
              <w:rPr>
                <w:w w:val="95"/>
                <w:sz w:val="16"/>
              </w:rPr>
              <w:t>482,767.0</w:t>
            </w:r>
          </w:p>
        </w:tc>
      </w:tr>
      <w:tr w:rsidR="00541E33" w14:paraId="4C07265F" w14:textId="77777777">
        <w:trPr>
          <w:trHeight w:val="235"/>
        </w:trPr>
        <w:tc>
          <w:tcPr>
            <w:tcW w:w="6727" w:type="dxa"/>
          </w:tcPr>
          <w:p w14:paraId="67CFFCE7" w14:textId="77777777" w:rsidR="00541E33" w:rsidRDefault="007C609A">
            <w:pPr>
              <w:pStyle w:val="TableParagraph"/>
              <w:spacing w:before="16"/>
              <w:rPr>
                <w:sz w:val="17"/>
              </w:rPr>
            </w:pPr>
            <w:r>
              <w:rPr>
                <w:w w:val="105"/>
                <w:sz w:val="17"/>
              </w:rPr>
              <w:t>State Taxes</w:t>
            </w:r>
          </w:p>
        </w:tc>
        <w:tc>
          <w:tcPr>
            <w:tcW w:w="1646" w:type="dxa"/>
          </w:tcPr>
          <w:p w14:paraId="31260FF9" w14:textId="77777777" w:rsidR="00541E33" w:rsidRDefault="00541E33">
            <w:pPr>
              <w:pStyle w:val="TableParagraph"/>
              <w:rPr>
                <w:sz w:val="14"/>
              </w:rPr>
            </w:pPr>
          </w:p>
        </w:tc>
        <w:tc>
          <w:tcPr>
            <w:tcW w:w="1699" w:type="dxa"/>
          </w:tcPr>
          <w:p w14:paraId="1C3F8612" w14:textId="77777777" w:rsidR="00541E33" w:rsidRDefault="007C609A">
            <w:pPr>
              <w:pStyle w:val="TableParagraph"/>
              <w:spacing w:before="21"/>
              <w:ind w:right="103"/>
              <w:jc w:val="right"/>
              <w:rPr>
                <w:sz w:val="16"/>
              </w:rPr>
            </w:pPr>
            <w:r>
              <w:rPr>
                <w:w w:val="95"/>
                <w:sz w:val="16"/>
              </w:rPr>
              <w:t>46,984.1</w:t>
            </w:r>
          </w:p>
        </w:tc>
      </w:tr>
      <w:tr w:rsidR="00541E33" w14:paraId="45975F5E" w14:textId="77777777">
        <w:trPr>
          <w:trHeight w:val="229"/>
        </w:trPr>
        <w:tc>
          <w:tcPr>
            <w:tcW w:w="6727" w:type="dxa"/>
          </w:tcPr>
          <w:p w14:paraId="4957EF71" w14:textId="77777777" w:rsidR="00541E33" w:rsidRDefault="007C609A">
            <w:pPr>
              <w:pStyle w:val="TableParagraph"/>
              <w:spacing w:before="16" w:line="193" w:lineRule="exact"/>
              <w:rPr>
                <w:sz w:val="17"/>
              </w:rPr>
            </w:pPr>
            <w:r>
              <w:rPr>
                <w:w w:val="105"/>
                <w:sz w:val="17"/>
              </w:rPr>
              <w:t>Local Taxes</w:t>
            </w:r>
          </w:p>
        </w:tc>
        <w:tc>
          <w:tcPr>
            <w:tcW w:w="1646" w:type="dxa"/>
          </w:tcPr>
          <w:p w14:paraId="4D898F3A" w14:textId="77777777" w:rsidR="00541E33" w:rsidRDefault="00541E33">
            <w:pPr>
              <w:pStyle w:val="TableParagraph"/>
              <w:rPr>
                <w:sz w:val="14"/>
              </w:rPr>
            </w:pPr>
          </w:p>
        </w:tc>
        <w:tc>
          <w:tcPr>
            <w:tcW w:w="1699" w:type="dxa"/>
          </w:tcPr>
          <w:p w14:paraId="3148815B" w14:textId="77777777" w:rsidR="00541E33" w:rsidRDefault="007C609A">
            <w:pPr>
              <w:pStyle w:val="TableParagraph"/>
              <w:spacing w:before="21"/>
              <w:ind w:right="103"/>
              <w:jc w:val="right"/>
              <w:rPr>
                <w:sz w:val="16"/>
              </w:rPr>
            </w:pPr>
            <w:r>
              <w:rPr>
                <w:w w:val="95"/>
                <w:sz w:val="16"/>
              </w:rPr>
              <w:t>39,163.1</w:t>
            </w:r>
          </w:p>
        </w:tc>
      </w:tr>
      <w:tr w:rsidR="00541E33" w14:paraId="79ADA768" w14:textId="77777777">
        <w:trPr>
          <w:trHeight w:val="218"/>
        </w:trPr>
        <w:tc>
          <w:tcPr>
            <w:tcW w:w="6727" w:type="dxa"/>
          </w:tcPr>
          <w:p w14:paraId="5B3274C9" w14:textId="77777777" w:rsidR="00541E33" w:rsidRDefault="007C609A">
            <w:pPr>
              <w:pStyle w:val="TableParagraph"/>
              <w:spacing w:before="10" w:line="188" w:lineRule="exact"/>
              <w:rPr>
                <w:sz w:val="17"/>
              </w:rPr>
            </w:pPr>
            <w:r>
              <w:rPr>
                <w:w w:val="105"/>
                <w:sz w:val="17"/>
              </w:rPr>
              <w:t>Gross State Product</w:t>
            </w:r>
          </w:p>
        </w:tc>
        <w:tc>
          <w:tcPr>
            <w:tcW w:w="1646" w:type="dxa"/>
          </w:tcPr>
          <w:p w14:paraId="39B7227B" w14:textId="77777777" w:rsidR="00541E33" w:rsidRDefault="00541E33">
            <w:pPr>
              <w:pStyle w:val="TableParagraph"/>
              <w:rPr>
                <w:sz w:val="14"/>
              </w:rPr>
            </w:pPr>
          </w:p>
        </w:tc>
        <w:tc>
          <w:tcPr>
            <w:tcW w:w="1699" w:type="dxa"/>
          </w:tcPr>
          <w:p w14:paraId="41B28BE5" w14:textId="77777777" w:rsidR="00541E33" w:rsidRDefault="007C609A">
            <w:pPr>
              <w:pStyle w:val="TableParagraph"/>
              <w:spacing w:before="19" w:line="179" w:lineRule="exact"/>
              <w:ind w:right="103"/>
              <w:jc w:val="right"/>
              <w:rPr>
                <w:sz w:val="16"/>
              </w:rPr>
            </w:pPr>
            <w:r>
              <w:rPr>
                <w:w w:val="95"/>
                <w:sz w:val="16"/>
              </w:rPr>
              <w:t>739,296.1</w:t>
            </w:r>
          </w:p>
        </w:tc>
      </w:tr>
      <w:tr w:rsidR="00541E33" w14:paraId="61CE4F34" w14:textId="77777777">
        <w:trPr>
          <w:trHeight w:val="201"/>
        </w:trPr>
        <w:tc>
          <w:tcPr>
            <w:tcW w:w="6727" w:type="dxa"/>
          </w:tcPr>
          <w:p w14:paraId="15FC2B1B" w14:textId="77777777" w:rsidR="00541E33" w:rsidRDefault="007C609A">
            <w:pPr>
              <w:pStyle w:val="TableParagraph"/>
              <w:spacing w:before="5" w:line="176" w:lineRule="exact"/>
              <w:rPr>
                <w:b/>
                <w:sz w:val="17"/>
              </w:rPr>
            </w:pPr>
            <w:r>
              <w:rPr>
                <w:b/>
                <w:w w:val="105"/>
                <w:sz w:val="17"/>
              </w:rPr>
              <w:t>INITIAL EXPENDITURE IN DOLLARS</w:t>
            </w:r>
          </w:p>
        </w:tc>
        <w:tc>
          <w:tcPr>
            <w:tcW w:w="1646" w:type="dxa"/>
          </w:tcPr>
          <w:p w14:paraId="060E7B10" w14:textId="77777777" w:rsidR="00541E33" w:rsidRDefault="00541E33">
            <w:pPr>
              <w:pStyle w:val="TableParagraph"/>
              <w:rPr>
                <w:sz w:val="14"/>
              </w:rPr>
            </w:pPr>
          </w:p>
        </w:tc>
        <w:tc>
          <w:tcPr>
            <w:tcW w:w="1699" w:type="dxa"/>
          </w:tcPr>
          <w:p w14:paraId="7493B687" w14:textId="77777777" w:rsidR="00541E33" w:rsidRDefault="007C609A">
            <w:pPr>
              <w:pStyle w:val="TableParagraph"/>
              <w:spacing w:before="15" w:line="166" w:lineRule="exact"/>
              <w:ind w:right="103"/>
              <w:jc w:val="right"/>
              <w:rPr>
                <w:sz w:val="16"/>
              </w:rPr>
            </w:pPr>
            <w:r>
              <w:rPr>
                <w:w w:val="95"/>
                <w:sz w:val="16"/>
              </w:rPr>
              <w:t>1,863,980,000.0</w:t>
            </w:r>
          </w:p>
        </w:tc>
      </w:tr>
    </w:tbl>
    <w:p w14:paraId="23821075" w14:textId="77777777" w:rsidR="002930AD" w:rsidRDefault="002930AD" w:rsidP="002930AD">
      <w:pPr>
        <w:spacing w:before="94"/>
        <w:ind w:firstLine="720"/>
        <w:rPr>
          <w:sz w:val="12"/>
          <w:szCs w:val="12"/>
        </w:rPr>
      </w:pPr>
      <w:r w:rsidRPr="00CB37C4">
        <w:rPr>
          <w:w w:val="105"/>
          <w:sz w:val="12"/>
          <w:szCs w:val="12"/>
        </w:rPr>
        <w:t>Note: Detail may not sum to totals due to rounding.</w:t>
      </w:r>
    </w:p>
    <w:p w14:paraId="4FBE1A5E" w14:textId="77777777" w:rsidR="002930AD" w:rsidRPr="00CB37C4" w:rsidRDefault="002930AD" w:rsidP="002930AD">
      <w:pPr>
        <w:spacing w:before="94"/>
        <w:ind w:firstLine="720"/>
        <w:rPr>
          <w:sz w:val="12"/>
          <w:szCs w:val="12"/>
        </w:rPr>
      </w:pPr>
      <w:r w:rsidRPr="00CB37C4">
        <w:rPr>
          <w:w w:val="105"/>
          <w:sz w:val="12"/>
          <w:szCs w:val="12"/>
        </w:rPr>
        <w:t>*Terms:</w:t>
      </w:r>
    </w:p>
    <w:p w14:paraId="4B065506" w14:textId="77777777" w:rsidR="002930AD" w:rsidRPr="00CB37C4" w:rsidRDefault="002930AD" w:rsidP="002930AD">
      <w:pPr>
        <w:spacing w:before="82" w:line="343" w:lineRule="auto"/>
        <w:ind w:left="720" w:right="4496"/>
        <w:jc w:val="both"/>
        <w:rPr>
          <w:sz w:val="12"/>
          <w:szCs w:val="12"/>
        </w:rPr>
      </w:pPr>
      <w:r w:rsidRPr="00CB37C4">
        <w:rPr>
          <w:w w:val="105"/>
          <w:sz w:val="12"/>
          <w:szCs w:val="12"/>
        </w:rPr>
        <w:t>Direct</w:t>
      </w:r>
      <w:r w:rsidRPr="00CB37C4">
        <w:rPr>
          <w:spacing w:val="-2"/>
          <w:w w:val="105"/>
          <w:sz w:val="12"/>
          <w:szCs w:val="12"/>
        </w:rPr>
        <w:t xml:space="preserve"> </w:t>
      </w:r>
      <w:r w:rsidRPr="00CB37C4">
        <w:rPr>
          <w:w w:val="105"/>
          <w:sz w:val="12"/>
          <w:szCs w:val="12"/>
        </w:rPr>
        <w:t>Effects</w:t>
      </w:r>
      <w:r w:rsidRPr="00CB37C4">
        <w:rPr>
          <w:spacing w:val="-6"/>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proportion</w:t>
      </w:r>
      <w:r w:rsidRPr="00CB37C4">
        <w:rPr>
          <w:spacing w:val="-3"/>
          <w:w w:val="105"/>
          <w:sz w:val="12"/>
          <w:szCs w:val="12"/>
        </w:rPr>
        <w:t xml:space="preserve"> </w:t>
      </w:r>
      <w:r w:rsidRPr="00CB37C4">
        <w:rPr>
          <w:w w:val="105"/>
          <w:sz w:val="12"/>
          <w:szCs w:val="12"/>
        </w:rPr>
        <w:t>of</w:t>
      </w:r>
      <w:r w:rsidRPr="00CB37C4">
        <w:rPr>
          <w:spacing w:val="-3"/>
          <w:w w:val="105"/>
          <w:sz w:val="12"/>
          <w:szCs w:val="12"/>
        </w:rPr>
        <w:t xml:space="preserve"> </w:t>
      </w:r>
      <w:r w:rsidRPr="00CB37C4">
        <w:rPr>
          <w:w w:val="105"/>
          <w:sz w:val="12"/>
          <w:szCs w:val="12"/>
        </w:rPr>
        <w:t>direct</w:t>
      </w:r>
      <w:r w:rsidRPr="00CB37C4">
        <w:rPr>
          <w:spacing w:val="-2"/>
          <w:w w:val="105"/>
          <w:sz w:val="12"/>
          <w:szCs w:val="12"/>
        </w:rPr>
        <w:t xml:space="preserve"> </w:t>
      </w:r>
      <w:r w:rsidRPr="00CB37C4">
        <w:rPr>
          <w:w w:val="105"/>
          <w:sz w:val="12"/>
          <w:szCs w:val="12"/>
        </w:rPr>
        <w:t>spending</w:t>
      </w:r>
      <w:r w:rsidRPr="00CB37C4">
        <w:rPr>
          <w:spacing w:val="-3"/>
          <w:w w:val="105"/>
          <w:sz w:val="12"/>
          <w:szCs w:val="12"/>
        </w:rPr>
        <w:t xml:space="preserve"> </w:t>
      </w:r>
      <w:r w:rsidRPr="00CB37C4">
        <w:rPr>
          <w:w w:val="105"/>
          <w:sz w:val="12"/>
          <w:szCs w:val="12"/>
        </w:rPr>
        <w:t>on</w:t>
      </w:r>
      <w:r w:rsidRPr="00CB37C4">
        <w:rPr>
          <w:spacing w:val="-3"/>
          <w:w w:val="105"/>
          <w:sz w:val="12"/>
          <w:szCs w:val="12"/>
        </w:rPr>
        <w:t xml:space="preserve"> </w:t>
      </w:r>
      <w:r w:rsidRPr="00CB37C4">
        <w:rPr>
          <w:w w:val="105"/>
          <w:sz w:val="12"/>
          <w:szCs w:val="12"/>
        </w:rPr>
        <w:t>goods</w:t>
      </w:r>
      <w:r w:rsidRPr="00CB37C4">
        <w:rPr>
          <w:spacing w:val="-6"/>
          <w:w w:val="105"/>
          <w:sz w:val="12"/>
          <w:szCs w:val="12"/>
        </w:rPr>
        <w:t xml:space="preserve"> </w:t>
      </w:r>
      <w:r w:rsidRPr="00CB37C4">
        <w:rPr>
          <w:w w:val="105"/>
          <w:sz w:val="12"/>
          <w:szCs w:val="12"/>
        </w:rPr>
        <w:t>and</w:t>
      </w:r>
      <w:r w:rsidRPr="00CB37C4">
        <w:rPr>
          <w:spacing w:val="-3"/>
          <w:w w:val="105"/>
          <w:sz w:val="12"/>
          <w:szCs w:val="12"/>
        </w:rPr>
        <w:t xml:space="preserve"> </w:t>
      </w:r>
      <w:r w:rsidRPr="00CB37C4">
        <w:rPr>
          <w:w w:val="105"/>
          <w:sz w:val="12"/>
          <w:szCs w:val="12"/>
        </w:rPr>
        <w:t>services</w:t>
      </w:r>
      <w:r w:rsidRPr="00CB37C4">
        <w:rPr>
          <w:spacing w:val="-3"/>
          <w:w w:val="105"/>
          <w:sz w:val="12"/>
          <w:szCs w:val="12"/>
        </w:rPr>
        <w:t xml:space="preserve"> </w:t>
      </w:r>
      <w:r w:rsidRPr="00CB37C4">
        <w:rPr>
          <w:w w:val="105"/>
          <w:sz w:val="12"/>
          <w:szCs w:val="12"/>
        </w:rPr>
        <w:t>produced</w:t>
      </w:r>
      <w:r w:rsidRPr="00CB37C4">
        <w:rPr>
          <w:spacing w:val="-3"/>
          <w:w w:val="105"/>
          <w:sz w:val="12"/>
          <w:szCs w:val="12"/>
        </w:rPr>
        <w:t xml:space="preserve"> </w:t>
      </w:r>
      <w:r w:rsidRPr="00CB37C4">
        <w:rPr>
          <w:w w:val="105"/>
          <w:sz w:val="12"/>
          <w:szCs w:val="12"/>
        </w:rPr>
        <w:t>in</w:t>
      </w:r>
      <w:r w:rsidRPr="00CB37C4">
        <w:rPr>
          <w:spacing w:val="-5"/>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specified</w:t>
      </w:r>
      <w:r w:rsidRPr="00CB37C4">
        <w:rPr>
          <w:spacing w:val="-3"/>
          <w:w w:val="105"/>
          <w:sz w:val="12"/>
          <w:szCs w:val="12"/>
        </w:rPr>
        <w:t xml:space="preserve"> </w:t>
      </w:r>
      <w:r w:rsidRPr="00CB37C4">
        <w:rPr>
          <w:w w:val="105"/>
          <w:sz w:val="12"/>
          <w:szCs w:val="12"/>
        </w:rPr>
        <w:t>region. Indirect</w:t>
      </w:r>
      <w:r w:rsidRPr="00CB37C4">
        <w:rPr>
          <w:spacing w:val="-7"/>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8"/>
          <w:w w:val="105"/>
          <w:sz w:val="12"/>
          <w:szCs w:val="12"/>
        </w:rPr>
        <w:t xml:space="preserve"> </w:t>
      </w:r>
      <w:r w:rsidRPr="00CB37C4">
        <w:rPr>
          <w:w w:val="105"/>
          <w:sz w:val="12"/>
          <w:szCs w:val="12"/>
        </w:rPr>
        <w:t>and</w:t>
      </w:r>
      <w:r w:rsidRPr="00CB37C4">
        <w:rPr>
          <w:spacing w:val="-8"/>
          <w:w w:val="105"/>
          <w:sz w:val="12"/>
          <w:szCs w:val="12"/>
        </w:rPr>
        <w:t xml:space="preserve"> </w:t>
      </w:r>
      <w:r w:rsidRPr="00CB37C4">
        <w:rPr>
          <w:w w:val="105"/>
          <w:sz w:val="12"/>
          <w:szCs w:val="12"/>
        </w:rPr>
        <w:t>services</w:t>
      </w:r>
      <w:r w:rsidRPr="00CB37C4">
        <w:rPr>
          <w:spacing w:val="-8"/>
          <w:w w:val="105"/>
          <w:sz w:val="12"/>
          <w:szCs w:val="12"/>
        </w:rPr>
        <w:t xml:space="preserve"> </w:t>
      </w:r>
      <w:r w:rsidRPr="00CB37C4">
        <w:rPr>
          <w:w w:val="105"/>
          <w:sz w:val="12"/>
          <w:szCs w:val="12"/>
        </w:rPr>
        <w:t>needed</w:t>
      </w:r>
      <w:r w:rsidRPr="00CB37C4">
        <w:rPr>
          <w:spacing w:val="-8"/>
          <w:w w:val="105"/>
          <w:sz w:val="12"/>
          <w:szCs w:val="12"/>
        </w:rPr>
        <w:t xml:space="preserve"> </w:t>
      </w:r>
      <w:r w:rsidRPr="00CB37C4">
        <w:rPr>
          <w:w w:val="105"/>
          <w:sz w:val="12"/>
          <w:szCs w:val="12"/>
        </w:rPr>
        <w:t>to</w:t>
      </w:r>
      <w:r w:rsidRPr="00CB37C4">
        <w:rPr>
          <w:spacing w:val="-6"/>
          <w:w w:val="105"/>
          <w:sz w:val="12"/>
          <w:szCs w:val="12"/>
        </w:rPr>
        <w:t xml:space="preserve"> </w:t>
      </w:r>
      <w:r w:rsidRPr="00CB37C4">
        <w:rPr>
          <w:w w:val="105"/>
          <w:sz w:val="12"/>
          <w:szCs w:val="12"/>
        </w:rPr>
        <w:t>support</w:t>
      </w:r>
      <w:r w:rsidRPr="00CB37C4">
        <w:rPr>
          <w:spacing w:val="-9"/>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provision</w:t>
      </w:r>
      <w:r w:rsidRPr="00CB37C4">
        <w:rPr>
          <w:spacing w:val="-10"/>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those</w:t>
      </w:r>
      <w:r w:rsidRPr="00CB37C4">
        <w:rPr>
          <w:spacing w:val="-8"/>
          <w:w w:val="105"/>
          <w:sz w:val="12"/>
          <w:szCs w:val="12"/>
        </w:rPr>
        <w:t xml:space="preserve"> </w:t>
      </w:r>
      <w:r w:rsidRPr="00CB37C4">
        <w:rPr>
          <w:w w:val="105"/>
          <w:sz w:val="12"/>
          <w:szCs w:val="12"/>
        </w:rPr>
        <w:t>direct</w:t>
      </w:r>
      <w:r w:rsidRPr="00CB37C4">
        <w:rPr>
          <w:spacing w:val="-9"/>
          <w:w w:val="105"/>
          <w:sz w:val="12"/>
          <w:szCs w:val="12"/>
        </w:rPr>
        <w:t xml:space="preserve"> </w:t>
      </w:r>
      <w:r w:rsidRPr="00CB37C4">
        <w:rPr>
          <w:w w:val="105"/>
          <w:sz w:val="12"/>
          <w:szCs w:val="12"/>
        </w:rPr>
        <w:t>economic effects.</w:t>
      </w:r>
      <w:r w:rsidRPr="00CB37C4">
        <w:rPr>
          <w:spacing w:val="-3"/>
          <w:w w:val="105"/>
          <w:sz w:val="12"/>
          <w:szCs w:val="12"/>
        </w:rPr>
        <w:t xml:space="preserve"> </w:t>
      </w:r>
      <w:r w:rsidRPr="00CB37C4">
        <w:rPr>
          <w:w w:val="105"/>
          <w:sz w:val="12"/>
          <w:szCs w:val="12"/>
        </w:rPr>
        <w:t>Induced</w:t>
      </w:r>
      <w:r w:rsidRPr="00CB37C4">
        <w:rPr>
          <w:spacing w:val="-6"/>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9"/>
          <w:w w:val="105"/>
          <w:sz w:val="12"/>
          <w:szCs w:val="12"/>
        </w:rPr>
        <w:t xml:space="preserve"> </w:t>
      </w:r>
      <w:r w:rsidRPr="00CB37C4">
        <w:rPr>
          <w:w w:val="105"/>
          <w:sz w:val="12"/>
          <w:szCs w:val="12"/>
        </w:rPr>
        <w:t>and</w:t>
      </w:r>
      <w:r w:rsidRPr="00CB37C4">
        <w:rPr>
          <w:spacing w:val="-6"/>
          <w:w w:val="105"/>
          <w:sz w:val="12"/>
          <w:szCs w:val="12"/>
        </w:rPr>
        <w:t xml:space="preserve"> </w:t>
      </w:r>
      <w:r w:rsidRPr="00CB37C4">
        <w:rPr>
          <w:w w:val="105"/>
          <w:sz w:val="12"/>
          <w:szCs w:val="12"/>
        </w:rPr>
        <w:t>services</w:t>
      </w:r>
      <w:r w:rsidRPr="00CB37C4">
        <w:rPr>
          <w:spacing w:val="-9"/>
          <w:w w:val="105"/>
          <w:sz w:val="12"/>
          <w:szCs w:val="12"/>
        </w:rPr>
        <w:t xml:space="preserve"> </w:t>
      </w:r>
      <w:r w:rsidRPr="00CB37C4">
        <w:rPr>
          <w:w w:val="105"/>
          <w:sz w:val="12"/>
          <w:szCs w:val="12"/>
        </w:rPr>
        <w:t>needed</w:t>
      </w:r>
      <w:r w:rsidRPr="00CB37C4">
        <w:rPr>
          <w:spacing w:val="-6"/>
          <w:w w:val="105"/>
          <w:sz w:val="12"/>
          <w:szCs w:val="12"/>
        </w:rPr>
        <w:t xml:space="preserve"> </w:t>
      </w:r>
      <w:r w:rsidRPr="00CB37C4">
        <w:rPr>
          <w:w w:val="105"/>
          <w:sz w:val="12"/>
          <w:szCs w:val="12"/>
        </w:rPr>
        <w:t>by</w:t>
      </w:r>
      <w:r w:rsidRPr="00CB37C4">
        <w:rPr>
          <w:spacing w:val="-11"/>
          <w:w w:val="105"/>
          <w:sz w:val="12"/>
          <w:szCs w:val="12"/>
        </w:rPr>
        <w:t xml:space="preserve"> </w:t>
      </w:r>
      <w:r w:rsidRPr="00CB37C4">
        <w:rPr>
          <w:w w:val="105"/>
          <w:sz w:val="12"/>
          <w:szCs w:val="12"/>
        </w:rPr>
        <w:t>households</w:t>
      </w:r>
      <w:r w:rsidRPr="00CB37C4">
        <w:rPr>
          <w:spacing w:val="-11"/>
          <w:w w:val="105"/>
          <w:sz w:val="12"/>
          <w:szCs w:val="12"/>
        </w:rPr>
        <w:t xml:space="preserve"> </w:t>
      </w:r>
      <w:r w:rsidRPr="00CB37C4">
        <w:rPr>
          <w:w w:val="105"/>
          <w:sz w:val="12"/>
          <w:szCs w:val="12"/>
        </w:rPr>
        <w:t>that</w:t>
      </w:r>
      <w:r w:rsidRPr="00CB37C4">
        <w:rPr>
          <w:spacing w:val="-7"/>
          <w:w w:val="105"/>
          <w:sz w:val="12"/>
          <w:szCs w:val="12"/>
        </w:rPr>
        <w:t xml:space="preserve"> </w:t>
      </w:r>
      <w:r w:rsidRPr="00CB37C4">
        <w:rPr>
          <w:w w:val="105"/>
          <w:sz w:val="12"/>
          <w:szCs w:val="12"/>
        </w:rPr>
        <w:t>provide</w:t>
      </w:r>
      <w:r w:rsidRPr="00CB37C4">
        <w:rPr>
          <w:spacing w:val="-10"/>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direct</w:t>
      </w:r>
      <w:r w:rsidRPr="00CB37C4">
        <w:rPr>
          <w:spacing w:val="-7"/>
          <w:w w:val="105"/>
          <w:sz w:val="12"/>
          <w:szCs w:val="12"/>
        </w:rPr>
        <w:t xml:space="preserve"> </w:t>
      </w:r>
      <w:r w:rsidRPr="00CB37C4">
        <w:rPr>
          <w:w w:val="105"/>
          <w:sz w:val="12"/>
          <w:szCs w:val="12"/>
        </w:rPr>
        <w:t>and indirect</w:t>
      </w:r>
      <w:r w:rsidRPr="00CB37C4">
        <w:rPr>
          <w:spacing w:val="-3"/>
          <w:w w:val="105"/>
          <w:sz w:val="12"/>
          <w:szCs w:val="12"/>
        </w:rPr>
        <w:t xml:space="preserve"> </w:t>
      </w:r>
      <w:r w:rsidRPr="00CB37C4">
        <w:rPr>
          <w:w w:val="105"/>
          <w:sz w:val="12"/>
          <w:szCs w:val="12"/>
        </w:rPr>
        <w:t>labor.</w:t>
      </w:r>
    </w:p>
    <w:p w14:paraId="1B086131" w14:textId="7F0BCB21" w:rsidR="00C8487D" w:rsidRDefault="00C8487D" w:rsidP="00CB37C4">
      <w:pPr>
        <w:spacing w:before="70" w:line="258" w:lineRule="exact"/>
        <w:ind w:left="651" w:right="793"/>
        <w:rPr>
          <w:b/>
          <w:w w:val="105"/>
          <w:sz w:val="23"/>
        </w:rPr>
      </w:pPr>
    </w:p>
    <w:p w14:paraId="26FB61FA" w14:textId="120CE005" w:rsidR="00CB37C4" w:rsidRDefault="00CB37C4" w:rsidP="002930AD">
      <w:pPr>
        <w:spacing w:before="70" w:line="258" w:lineRule="exact"/>
        <w:ind w:right="793"/>
        <w:rPr>
          <w:b/>
          <w:w w:val="105"/>
          <w:sz w:val="23"/>
        </w:rPr>
      </w:pPr>
    </w:p>
    <w:p w14:paraId="153B18BE" w14:textId="1F100477" w:rsidR="00C8487D" w:rsidRDefault="00C8487D" w:rsidP="00CB37C4">
      <w:pPr>
        <w:spacing w:before="70" w:line="258" w:lineRule="exact"/>
        <w:ind w:right="793"/>
        <w:rPr>
          <w:b/>
          <w:w w:val="105"/>
          <w:sz w:val="23"/>
        </w:rPr>
      </w:pPr>
    </w:p>
    <w:p w14:paraId="10E494DD" w14:textId="01FE5622" w:rsidR="00541E33" w:rsidRDefault="007C609A">
      <w:pPr>
        <w:spacing w:before="70" w:line="258" w:lineRule="exact"/>
        <w:ind w:left="651" w:right="793"/>
        <w:jc w:val="center"/>
        <w:rPr>
          <w:b/>
          <w:sz w:val="23"/>
        </w:rPr>
      </w:pPr>
      <w:r>
        <w:rPr>
          <w:b/>
          <w:w w:val="105"/>
          <w:sz w:val="23"/>
        </w:rPr>
        <w:t>A-5</w:t>
      </w:r>
    </w:p>
    <w:p w14:paraId="3BDAAA3C" w14:textId="60FC3200" w:rsidR="00541E33" w:rsidRPr="00C8487D" w:rsidRDefault="00B92228" w:rsidP="00C8487D">
      <w:pPr>
        <w:spacing w:before="2" w:line="230" w:lineRule="auto"/>
        <w:ind w:left="1974" w:right="2120"/>
        <w:jc w:val="center"/>
        <w:rPr>
          <w:b/>
          <w:sz w:val="23"/>
        </w:rPr>
      </w:pPr>
      <w:r>
        <w:rPr>
          <w:noProof/>
          <w:lang w:bidi="ar-SA"/>
        </w:rPr>
        <mc:AlternateContent>
          <mc:Choice Requires="wps">
            <w:drawing>
              <wp:anchor distT="0" distB="0" distL="114300" distR="114300" simplePos="0" relativeHeight="503032184" behindDoc="1" locked="0" layoutInCell="1" allowOverlap="1" wp14:anchorId="6B8A964B" wp14:editId="2C5F54A9">
                <wp:simplePos x="0" y="0"/>
                <wp:positionH relativeFrom="page">
                  <wp:posOffset>682625</wp:posOffset>
                </wp:positionH>
                <wp:positionV relativeFrom="paragraph">
                  <wp:posOffset>979170</wp:posOffset>
                </wp:positionV>
                <wp:extent cx="0" cy="146050"/>
                <wp:effectExtent l="9525" t="13970" r="28575" b="30480"/>
                <wp:wrapNone/>
                <wp:docPr id="15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9ACC7EC" id="Line 112" o:spid="_x0000_s1026" style="position:absolute;z-index:-284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77.1pt" to="53.75pt,8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503032208" behindDoc="1" locked="0" layoutInCell="1" allowOverlap="1" wp14:anchorId="3EB4B993" wp14:editId="2EE9B2F9">
                <wp:simplePos x="0" y="0"/>
                <wp:positionH relativeFrom="page">
                  <wp:posOffset>3876675</wp:posOffset>
                </wp:positionH>
                <wp:positionV relativeFrom="paragraph">
                  <wp:posOffset>979170</wp:posOffset>
                </wp:positionV>
                <wp:extent cx="0" cy="146050"/>
                <wp:effectExtent l="15875" t="13970" r="22225" b="30480"/>
                <wp:wrapNone/>
                <wp:docPr id="15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D9554D0" id="Line 111" o:spid="_x0000_s1026" style="position:absolute;z-index:-28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25pt,77.1pt" to="305.25pt,8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" strokeweight="6108emu">
                <w10:wrap anchorx="page"/>
              </v:line>
            </w:pict>
          </mc:Fallback>
        </mc:AlternateContent>
      </w:r>
      <w:r w:rsidR="007C609A">
        <w:rPr>
          <w:b/>
          <w:w w:val="105"/>
          <w:sz w:val="23"/>
        </w:rPr>
        <w:t>Economic and Tax Impacts of Heritage Tourism Activity on the Nation of Year 2015 in Kansas ($371.3 Million)</w:t>
      </w:r>
    </w:p>
    <w:tbl>
      <w:tblPr>
        <w:tblW w:w="0" w:type="auto"/>
        <w:tblInd w:w="530" w:type="dxa"/>
        <w:tblLayout w:type="fixed"/>
        <w:tblCellMar>
          <w:left w:w="0" w:type="dxa"/>
          <w:right w:w="0" w:type="dxa"/>
        </w:tblCellMar>
        <w:tblLook w:val="01E0" w:firstRow="1" w:lastRow="1" w:firstColumn="1" w:lastColumn="1" w:noHBand="0" w:noVBand="0"/>
      </w:tblPr>
      <w:tblGrid>
        <w:gridCol w:w="190"/>
        <w:gridCol w:w="1076"/>
        <w:gridCol w:w="4355"/>
        <w:gridCol w:w="1271"/>
        <w:gridCol w:w="1646"/>
        <w:gridCol w:w="448"/>
        <w:gridCol w:w="1251"/>
      </w:tblGrid>
      <w:tr w:rsidR="00541E33" w14:paraId="3E74710F" w14:textId="77777777" w:rsidTr="00C8487D">
        <w:trPr>
          <w:trHeight w:val="211"/>
        </w:trPr>
        <w:tc>
          <w:tcPr>
            <w:tcW w:w="5621" w:type="dxa"/>
            <w:gridSpan w:val="3"/>
            <w:tcBorders>
              <w:bottom w:val="single" w:sz="8" w:space="0" w:color="000000"/>
            </w:tcBorders>
          </w:tcPr>
          <w:p w14:paraId="4EC19D9B" w14:textId="309A29C4" w:rsidR="00541E33" w:rsidRDefault="00541E33">
            <w:pPr>
              <w:pStyle w:val="TableParagraph"/>
              <w:spacing w:line="189" w:lineRule="exact"/>
              <w:ind w:left="50"/>
              <w:rPr>
                <w:b/>
                <w:sz w:val="17"/>
              </w:rPr>
            </w:pPr>
          </w:p>
        </w:tc>
        <w:tc>
          <w:tcPr>
            <w:tcW w:w="4616" w:type="dxa"/>
            <w:gridSpan w:val="4"/>
            <w:tcBorders>
              <w:bottom w:val="single" w:sz="8" w:space="0" w:color="000000"/>
            </w:tcBorders>
          </w:tcPr>
          <w:p w14:paraId="74C82D08" w14:textId="77777777" w:rsidR="00541E33" w:rsidRDefault="00541E33">
            <w:pPr>
              <w:pStyle w:val="TableParagraph"/>
              <w:rPr>
                <w:sz w:val="14"/>
              </w:rPr>
            </w:pPr>
          </w:p>
        </w:tc>
      </w:tr>
      <w:tr w:rsidR="00541E33" w14:paraId="123E7050" w14:textId="77777777" w:rsidTr="00C8487D">
        <w:trPr>
          <w:trHeight w:val="227"/>
        </w:trPr>
        <w:tc>
          <w:tcPr>
            <w:tcW w:w="5621" w:type="dxa"/>
            <w:gridSpan w:val="3"/>
            <w:tcBorders>
              <w:top w:val="single" w:sz="8" w:space="0" w:color="000000"/>
            </w:tcBorders>
          </w:tcPr>
          <w:p w14:paraId="14222EAF" w14:textId="77777777" w:rsidR="00541E33" w:rsidRDefault="007C609A">
            <w:pPr>
              <w:pStyle w:val="TableParagraph"/>
              <w:spacing w:before="13" w:line="194" w:lineRule="exact"/>
              <w:ind w:right="1157"/>
              <w:jc w:val="right"/>
              <w:rPr>
                <w:b/>
                <w:sz w:val="17"/>
              </w:rPr>
            </w:pPr>
            <w:r>
              <w:rPr>
                <w:b/>
                <w:sz w:val="17"/>
              </w:rPr>
              <w:t>Output</w:t>
            </w:r>
          </w:p>
        </w:tc>
        <w:tc>
          <w:tcPr>
            <w:tcW w:w="1271" w:type="dxa"/>
            <w:tcBorders>
              <w:top w:val="single" w:sz="8" w:space="0" w:color="000000"/>
            </w:tcBorders>
          </w:tcPr>
          <w:p w14:paraId="7E65A811" w14:textId="77777777" w:rsidR="00541E33" w:rsidRDefault="007C609A">
            <w:pPr>
              <w:pStyle w:val="TableParagraph"/>
              <w:spacing w:before="13" w:line="194" w:lineRule="exact"/>
              <w:ind w:right="183"/>
              <w:jc w:val="right"/>
              <w:rPr>
                <w:b/>
                <w:sz w:val="17"/>
              </w:rPr>
            </w:pPr>
            <w:r>
              <w:rPr>
                <w:b/>
                <w:sz w:val="17"/>
              </w:rPr>
              <w:t>Employment</w:t>
            </w:r>
          </w:p>
        </w:tc>
        <w:tc>
          <w:tcPr>
            <w:tcW w:w="1646" w:type="dxa"/>
            <w:tcBorders>
              <w:top w:val="single" w:sz="8" w:space="0" w:color="000000"/>
            </w:tcBorders>
          </w:tcPr>
          <w:p w14:paraId="1CED92BB" w14:textId="77777777" w:rsidR="00541E33" w:rsidRDefault="007C609A">
            <w:pPr>
              <w:pStyle w:val="TableParagraph"/>
              <w:spacing w:before="13" w:line="194" w:lineRule="exact"/>
              <w:ind w:left="149"/>
              <w:rPr>
                <w:b/>
                <w:sz w:val="17"/>
              </w:rPr>
            </w:pPr>
            <w:r>
              <w:rPr>
                <w:b/>
                <w:w w:val="105"/>
                <w:sz w:val="17"/>
              </w:rPr>
              <w:t>Income</w:t>
            </w:r>
          </w:p>
        </w:tc>
        <w:tc>
          <w:tcPr>
            <w:tcW w:w="1699" w:type="dxa"/>
            <w:gridSpan w:val="2"/>
            <w:tcBorders>
              <w:top w:val="single" w:sz="8" w:space="0" w:color="000000"/>
            </w:tcBorders>
          </w:tcPr>
          <w:p w14:paraId="6122E1D4" w14:textId="77777777" w:rsidR="00541E33" w:rsidRDefault="007C609A">
            <w:pPr>
              <w:pStyle w:val="TableParagraph"/>
              <w:spacing w:before="13" w:line="194" w:lineRule="exact"/>
              <w:ind w:left="75"/>
              <w:rPr>
                <w:b/>
                <w:sz w:val="17"/>
              </w:rPr>
            </w:pPr>
            <w:r>
              <w:rPr>
                <w:b/>
                <w:w w:val="105"/>
                <w:sz w:val="17"/>
              </w:rPr>
              <w:t>Gross Domestic</w:t>
            </w:r>
          </w:p>
        </w:tc>
      </w:tr>
      <w:tr w:rsidR="00541E33" w14:paraId="4D9B1361" w14:textId="77777777" w:rsidTr="00C8487D">
        <w:trPr>
          <w:trHeight w:val="222"/>
        </w:trPr>
        <w:tc>
          <w:tcPr>
            <w:tcW w:w="5621" w:type="dxa"/>
            <w:gridSpan w:val="3"/>
            <w:tcBorders>
              <w:bottom w:val="single" w:sz="8" w:space="0" w:color="000000"/>
            </w:tcBorders>
          </w:tcPr>
          <w:p w14:paraId="00676EEE" w14:textId="77777777" w:rsidR="00541E33" w:rsidRDefault="007C609A">
            <w:pPr>
              <w:pStyle w:val="TableParagraph"/>
              <w:spacing w:before="11" w:line="191" w:lineRule="exact"/>
              <w:ind w:right="1177"/>
              <w:jc w:val="right"/>
              <w:rPr>
                <w:b/>
                <w:sz w:val="17"/>
              </w:rPr>
            </w:pPr>
            <w:r>
              <w:rPr>
                <w:b/>
                <w:w w:val="105"/>
                <w:sz w:val="17"/>
              </w:rPr>
              <w:t>(000 $)</w:t>
            </w:r>
          </w:p>
        </w:tc>
        <w:tc>
          <w:tcPr>
            <w:tcW w:w="1271" w:type="dxa"/>
            <w:tcBorders>
              <w:bottom w:val="single" w:sz="8" w:space="0" w:color="000000"/>
            </w:tcBorders>
          </w:tcPr>
          <w:p w14:paraId="1B1746FA" w14:textId="77777777" w:rsidR="00541E33" w:rsidRDefault="007C609A">
            <w:pPr>
              <w:pStyle w:val="TableParagraph"/>
              <w:spacing w:before="11" w:line="191" w:lineRule="exact"/>
              <w:ind w:right="181"/>
              <w:jc w:val="right"/>
              <w:rPr>
                <w:b/>
                <w:sz w:val="17"/>
              </w:rPr>
            </w:pPr>
            <w:r>
              <w:rPr>
                <w:b/>
                <w:sz w:val="17"/>
              </w:rPr>
              <w:t>(jobs)</w:t>
            </w:r>
          </w:p>
        </w:tc>
        <w:tc>
          <w:tcPr>
            <w:tcW w:w="1646" w:type="dxa"/>
            <w:tcBorders>
              <w:bottom w:val="single" w:sz="8" w:space="0" w:color="000000"/>
            </w:tcBorders>
          </w:tcPr>
          <w:p w14:paraId="670AA63B" w14:textId="77777777" w:rsidR="00541E33" w:rsidRDefault="007C609A">
            <w:pPr>
              <w:pStyle w:val="TableParagraph"/>
              <w:spacing w:before="11" w:line="191" w:lineRule="exact"/>
              <w:ind w:left="149"/>
              <w:rPr>
                <w:b/>
                <w:sz w:val="17"/>
              </w:rPr>
            </w:pPr>
            <w:r>
              <w:rPr>
                <w:b/>
                <w:w w:val="105"/>
                <w:sz w:val="17"/>
              </w:rPr>
              <w:t>(000$)</w:t>
            </w:r>
          </w:p>
        </w:tc>
        <w:tc>
          <w:tcPr>
            <w:tcW w:w="1699" w:type="dxa"/>
            <w:gridSpan w:val="2"/>
            <w:tcBorders>
              <w:bottom w:val="single" w:sz="8" w:space="0" w:color="000000"/>
            </w:tcBorders>
          </w:tcPr>
          <w:p w14:paraId="1E98239D" w14:textId="77777777" w:rsidR="00541E33" w:rsidRDefault="007C609A">
            <w:pPr>
              <w:pStyle w:val="TableParagraph"/>
              <w:spacing w:before="11" w:line="191" w:lineRule="exact"/>
              <w:ind w:left="75"/>
              <w:rPr>
                <w:b/>
                <w:sz w:val="17"/>
              </w:rPr>
            </w:pPr>
            <w:r>
              <w:rPr>
                <w:b/>
                <w:w w:val="105"/>
                <w:sz w:val="17"/>
              </w:rPr>
              <w:t>Product (000$)</w:t>
            </w:r>
          </w:p>
        </w:tc>
      </w:tr>
      <w:tr w:rsidR="00541E33" w14:paraId="3DC1E112" w14:textId="77777777" w:rsidTr="00C8487D">
        <w:trPr>
          <w:trHeight w:val="230"/>
        </w:trPr>
        <w:tc>
          <w:tcPr>
            <w:tcW w:w="5621" w:type="dxa"/>
            <w:gridSpan w:val="3"/>
            <w:tcBorders>
              <w:top w:val="single" w:sz="8" w:space="0" w:color="000000"/>
            </w:tcBorders>
          </w:tcPr>
          <w:p w14:paraId="514345CE" w14:textId="77777777" w:rsidR="00541E33" w:rsidRDefault="007C609A">
            <w:pPr>
              <w:pStyle w:val="TableParagraph"/>
              <w:spacing w:before="13"/>
              <w:ind w:left="165"/>
              <w:rPr>
                <w:b/>
                <w:sz w:val="17"/>
              </w:rPr>
            </w:pPr>
            <w:r>
              <w:rPr>
                <w:b/>
                <w:w w:val="105"/>
                <w:sz w:val="17"/>
              </w:rPr>
              <w:t>I. TOTAL EFFECTS (Direct and Indirect/Induced)*</w:t>
            </w:r>
          </w:p>
        </w:tc>
        <w:tc>
          <w:tcPr>
            <w:tcW w:w="1271" w:type="dxa"/>
            <w:tcBorders>
              <w:top w:val="single" w:sz="8" w:space="0" w:color="000000"/>
            </w:tcBorders>
          </w:tcPr>
          <w:p w14:paraId="1CD9DA50" w14:textId="77777777" w:rsidR="00541E33" w:rsidRDefault="00541E33">
            <w:pPr>
              <w:pStyle w:val="TableParagraph"/>
              <w:rPr>
                <w:sz w:val="14"/>
              </w:rPr>
            </w:pPr>
          </w:p>
        </w:tc>
        <w:tc>
          <w:tcPr>
            <w:tcW w:w="1646" w:type="dxa"/>
            <w:tcBorders>
              <w:top w:val="single" w:sz="8" w:space="0" w:color="000000"/>
            </w:tcBorders>
          </w:tcPr>
          <w:p w14:paraId="6C98E6CF" w14:textId="77777777" w:rsidR="00541E33" w:rsidRDefault="00541E33">
            <w:pPr>
              <w:pStyle w:val="TableParagraph"/>
              <w:rPr>
                <w:sz w:val="14"/>
              </w:rPr>
            </w:pPr>
          </w:p>
        </w:tc>
        <w:tc>
          <w:tcPr>
            <w:tcW w:w="1699" w:type="dxa"/>
            <w:gridSpan w:val="2"/>
            <w:tcBorders>
              <w:top w:val="single" w:sz="8" w:space="0" w:color="000000"/>
            </w:tcBorders>
          </w:tcPr>
          <w:p w14:paraId="40DB726F" w14:textId="77777777" w:rsidR="00541E33" w:rsidRDefault="00541E33">
            <w:pPr>
              <w:pStyle w:val="TableParagraph"/>
              <w:rPr>
                <w:sz w:val="14"/>
              </w:rPr>
            </w:pPr>
          </w:p>
        </w:tc>
      </w:tr>
      <w:tr w:rsidR="00541E33" w14:paraId="4E471C40" w14:textId="77777777" w:rsidTr="00C8487D">
        <w:trPr>
          <w:trHeight w:val="228"/>
        </w:trPr>
        <w:tc>
          <w:tcPr>
            <w:tcW w:w="5621" w:type="dxa"/>
            <w:gridSpan w:val="3"/>
          </w:tcPr>
          <w:p w14:paraId="51E433B9" w14:textId="77777777" w:rsidR="00541E33" w:rsidRDefault="007C609A">
            <w:pPr>
              <w:pStyle w:val="TableParagraph"/>
              <w:tabs>
                <w:tab w:val="left" w:pos="4415"/>
              </w:tabs>
              <w:spacing w:before="15"/>
              <w:ind w:left="165"/>
              <w:rPr>
                <w:sz w:val="16"/>
              </w:rPr>
            </w:pPr>
            <w:r>
              <w:rPr>
                <w:position w:val="1"/>
                <w:sz w:val="14"/>
              </w:rPr>
              <w:t xml:space="preserve">1. </w:t>
            </w:r>
            <w:r>
              <w:rPr>
                <w:spacing w:val="21"/>
                <w:position w:val="1"/>
                <w:sz w:val="14"/>
              </w:rPr>
              <w:t xml:space="preserve"> </w:t>
            </w:r>
            <w:r>
              <w:rPr>
                <w:position w:val="1"/>
                <w:sz w:val="14"/>
              </w:rPr>
              <w:t>Agriculture</w:t>
            </w:r>
            <w:r>
              <w:rPr>
                <w:position w:val="1"/>
                <w:sz w:val="14"/>
              </w:rPr>
              <w:tab/>
            </w:r>
            <w:r>
              <w:rPr>
                <w:sz w:val="16"/>
              </w:rPr>
              <w:t>10,976.0</w:t>
            </w:r>
          </w:p>
        </w:tc>
        <w:tc>
          <w:tcPr>
            <w:tcW w:w="1271" w:type="dxa"/>
          </w:tcPr>
          <w:p w14:paraId="3AA12549" w14:textId="77777777" w:rsidR="00541E33" w:rsidRDefault="007C609A">
            <w:pPr>
              <w:pStyle w:val="TableParagraph"/>
              <w:spacing w:before="15"/>
              <w:ind w:right="196"/>
              <w:jc w:val="right"/>
              <w:rPr>
                <w:sz w:val="16"/>
              </w:rPr>
            </w:pPr>
            <w:r>
              <w:rPr>
                <w:w w:val="90"/>
                <w:sz w:val="16"/>
              </w:rPr>
              <w:t>23</w:t>
            </w:r>
          </w:p>
        </w:tc>
        <w:tc>
          <w:tcPr>
            <w:tcW w:w="1646" w:type="dxa"/>
          </w:tcPr>
          <w:p w14:paraId="53203CA2" w14:textId="77777777" w:rsidR="00541E33" w:rsidRDefault="007C609A">
            <w:pPr>
              <w:pStyle w:val="TableParagraph"/>
              <w:spacing w:before="15"/>
              <w:ind w:right="122"/>
              <w:jc w:val="right"/>
              <w:rPr>
                <w:sz w:val="16"/>
              </w:rPr>
            </w:pPr>
            <w:r>
              <w:rPr>
                <w:w w:val="95"/>
                <w:sz w:val="16"/>
              </w:rPr>
              <w:t>648.9</w:t>
            </w:r>
          </w:p>
        </w:tc>
        <w:tc>
          <w:tcPr>
            <w:tcW w:w="1699" w:type="dxa"/>
            <w:gridSpan w:val="2"/>
          </w:tcPr>
          <w:p w14:paraId="16C2E7E6" w14:textId="77777777" w:rsidR="00541E33" w:rsidRDefault="007C609A">
            <w:pPr>
              <w:pStyle w:val="TableParagraph"/>
              <w:spacing w:before="15"/>
              <w:ind w:right="103"/>
              <w:jc w:val="right"/>
              <w:rPr>
                <w:sz w:val="16"/>
              </w:rPr>
            </w:pPr>
            <w:r>
              <w:rPr>
                <w:w w:val="95"/>
                <w:sz w:val="16"/>
              </w:rPr>
              <w:t>2,943.7</w:t>
            </w:r>
          </w:p>
        </w:tc>
      </w:tr>
      <w:tr w:rsidR="00541E33" w14:paraId="03F0EBA7" w14:textId="77777777" w:rsidTr="00C8487D">
        <w:trPr>
          <w:trHeight w:val="235"/>
        </w:trPr>
        <w:tc>
          <w:tcPr>
            <w:tcW w:w="5621" w:type="dxa"/>
            <w:gridSpan w:val="3"/>
          </w:tcPr>
          <w:p w14:paraId="191397D9" w14:textId="77777777" w:rsidR="00541E33" w:rsidRDefault="007C609A">
            <w:pPr>
              <w:pStyle w:val="TableParagraph"/>
              <w:tabs>
                <w:tab w:val="right" w:pos="4973"/>
              </w:tabs>
              <w:spacing w:before="22"/>
              <w:ind w:left="165"/>
              <w:rPr>
                <w:sz w:val="16"/>
              </w:rPr>
            </w:pPr>
            <w:r>
              <w:rPr>
                <w:position w:val="1"/>
                <w:sz w:val="14"/>
              </w:rPr>
              <w:t>2.   Agri. Serv., Forestry,</w:t>
            </w:r>
            <w:r>
              <w:rPr>
                <w:spacing w:val="13"/>
                <w:position w:val="1"/>
                <w:sz w:val="14"/>
              </w:rPr>
              <w:t xml:space="preserve"> </w:t>
            </w:r>
            <w:r>
              <w:rPr>
                <w:position w:val="1"/>
                <w:sz w:val="14"/>
              </w:rPr>
              <w:t>&amp;</w:t>
            </w:r>
            <w:r>
              <w:rPr>
                <w:spacing w:val="-1"/>
                <w:position w:val="1"/>
                <w:sz w:val="14"/>
              </w:rPr>
              <w:t xml:space="preserve"> </w:t>
            </w:r>
            <w:r>
              <w:rPr>
                <w:position w:val="1"/>
                <w:sz w:val="14"/>
              </w:rPr>
              <w:t>Fish</w:t>
            </w:r>
            <w:r>
              <w:rPr>
                <w:sz w:val="14"/>
              </w:rPr>
              <w:tab/>
            </w:r>
            <w:r>
              <w:rPr>
                <w:sz w:val="16"/>
              </w:rPr>
              <w:t>768.2</w:t>
            </w:r>
          </w:p>
        </w:tc>
        <w:tc>
          <w:tcPr>
            <w:tcW w:w="1271" w:type="dxa"/>
          </w:tcPr>
          <w:p w14:paraId="1FB51615" w14:textId="77777777" w:rsidR="00541E33" w:rsidRDefault="007C609A">
            <w:pPr>
              <w:pStyle w:val="TableParagraph"/>
              <w:spacing w:before="22"/>
              <w:ind w:right="194"/>
              <w:jc w:val="right"/>
              <w:rPr>
                <w:sz w:val="16"/>
              </w:rPr>
            </w:pPr>
            <w:r>
              <w:rPr>
                <w:w w:val="98"/>
                <w:sz w:val="16"/>
              </w:rPr>
              <w:t>9</w:t>
            </w:r>
          </w:p>
        </w:tc>
        <w:tc>
          <w:tcPr>
            <w:tcW w:w="1646" w:type="dxa"/>
          </w:tcPr>
          <w:p w14:paraId="011CEA97" w14:textId="77777777" w:rsidR="00541E33" w:rsidRDefault="007C609A">
            <w:pPr>
              <w:pStyle w:val="TableParagraph"/>
              <w:spacing w:before="22"/>
              <w:ind w:right="122"/>
              <w:jc w:val="right"/>
              <w:rPr>
                <w:sz w:val="16"/>
              </w:rPr>
            </w:pPr>
            <w:r>
              <w:rPr>
                <w:w w:val="95"/>
                <w:sz w:val="16"/>
              </w:rPr>
              <w:t>329.0</w:t>
            </w:r>
          </w:p>
        </w:tc>
        <w:tc>
          <w:tcPr>
            <w:tcW w:w="1699" w:type="dxa"/>
            <w:gridSpan w:val="2"/>
          </w:tcPr>
          <w:p w14:paraId="4D6056DB" w14:textId="77777777" w:rsidR="00541E33" w:rsidRDefault="007C609A">
            <w:pPr>
              <w:pStyle w:val="TableParagraph"/>
              <w:spacing w:before="22"/>
              <w:ind w:right="103"/>
              <w:jc w:val="right"/>
              <w:rPr>
                <w:sz w:val="16"/>
              </w:rPr>
            </w:pPr>
            <w:r>
              <w:rPr>
                <w:w w:val="95"/>
                <w:sz w:val="16"/>
              </w:rPr>
              <w:t>684.4</w:t>
            </w:r>
          </w:p>
        </w:tc>
      </w:tr>
      <w:tr w:rsidR="00541E33" w14:paraId="6A3B7F15" w14:textId="77777777" w:rsidTr="00C8487D">
        <w:trPr>
          <w:trHeight w:val="235"/>
        </w:trPr>
        <w:tc>
          <w:tcPr>
            <w:tcW w:w="5621" w:type="dxa"/>
            <w:gridSpan w:val="3"/>
          </w:tcPr>
          <w:p w14:paraId="4C8D074F" w14:textId="77777777" w:rsidR="00541E33" w:rsidRDefault="007C609A">
            <w:pPr>
              <w:pStyle w:val="TableParagraph"/>
              <w:tabs>
                <w:tab w:val="left" w:pos="4494"/>
              </w:tabs>
              <w:spacing w:before="22"/>
              <w:ind w:left="165"/>
              <w:rPr>
                <w:sz w:val="16"/>
              </w:rPr>
            </w:pPr>
            <w:r>
              <w:rPr>
                <w:position w:val="1"/>
                <w:sz w:val="14"/>
              </w:rPr>
              <w:t xml:space="preserve">3. </w:t>
            </w:r>
            <w:r>
              <w:rPr>
                <w:spacing w:val="25"/>
                <w:position w:val="1"/>
                <w:sz w:val="14"/>
              </w:rPr>
              <w:t xml:space="preserve"> </w:t>
            </w:r>
            <w:r>
              <w:rPr>
                <w:position w:val="1"/>
                <w:sz w:val="14"/>
              </w:rPr>
              <w:t>Mining</w:t>
            </w:r>
            <w:r>
              <w:rPr>
                <w:position w:val="1"/>
                <w:sz w:val="14"/>
              </w:rPr>
              <w:tab/>
            </w:r>
            <w:r>
              <w:rPr>
                <w:sz w:val="16"/>
              </w:rPr>
              <w:t>6,709.6</w:t>
            </w:r>
          </w:p>
        </w:tc>
        <w:tc>
          <w:tcPr>
            <w:tcW w:w="1271" w:type="dxa"/>
          </w:tcPr>
          <w:p w14:paraId="595E50E4" w14:textId="77777777" w:rsidR="00541E33" w:rsidRDefault="007C609A">
            <w:pPr>
              <w:pStyle w:val="TableParagraph"/>
              <w:spacing w:before="22"/>
              <w:ind w:right="196"/>
              <w:jc w:val="right"/>
              <w:rPr>
                <w:sz w:val="16"/>
              </w:rPr>
            </w:pPr>
            <w:r>
              <w:rPr>
                <w:w w:val="90"/>
                <w:sz w:val="16"/>
              </w:rPr>
              <w:t>18</w:t>
            </w:r>
          </w:p>
        </w:tc>
        <w:tc>
          <w:tcPr>
            <w:tcW w:w="1646" w:type="dxa"/>
          </w:tcPr>
          <w:p w14:paraId="125229F3" w14:textId="77777777" w:rsidR="00541E33" w:rsidRDefault="007C609A">
            <w:pPr>
              <w:pStyle w:val="TableParagraph"/>
              <w:spacing w:before="22"/>
              <w:ind w:right="122"/>
              <w:jc w:val="right"/>
              <w:rPr>
                <w:sz w:val="16"/>
              </w:rPr>
            </w:pPr>
            <w:r>
              <w:rPr>
                <w:w w:val="95"/>
                <w:sz w:val="16"/>
              </w:rPr>
              <w:t>1,050.4</w:t>
            </w:r>
          </w:p>
        </w:tc>
        <w:tc>
          <w:tcPr>
            <w:tcW w:w="1699" w:type="dxa"/>
            <w:gridSpan w:val="2"/>
          </w:tcPr>
          <w:p w14:paraId="75201110" w14:textId="77777777" w:rsidR="00541E33" w:rsidRDefault="007C609A">
            <w:pPr>
              <w:pStyle w:val="TableParagraph"/>
              <w:spacing w:before="22"/>
              <w:ind w:right="103"/>
              <w:jc w:val="right"/>
              <w:rPr>
                <w:sz w:val="16"/>
              </w:rPr>
            </w:pPr>
            <w:r>
              <w:rPr>
                <w:w w:val="95"/>
                <w:sz w:val="16"/>
              </w:rPr>
              <w:t>3,114.8</w:t>
            </w:r>
          </w:p>
        </w:tc>
      </w:tr>
      <w:tr w:rsidR="00541E33" w14:paraId="339151F7" w14:textId="77777777" w:rsidTr="00C8487D">
        <w:trPr>
          <w:trHeight w:val="235"/>
        </w:trPr>
        <w:tc>
          <w:tcPr>
            <w:tcW w:w="5621" w:type="dxa"/>
            <w:gridSpan w:val="3"/>
          </w:tcPr>
          <w:p w14:paraId="0787349B" w14:textId="77777777" w:rsidR="00541E33" w:rsidRDefault="007C609A">
            <w:pPr>
              <w:pStyle w:val="TableParagraph"/>
              <w:tabs>
                <w:tab w:val="left" w:pos="4494"/>
              </w:tabs>
              <w:spacing w:before="22"/>
              <w:ind w:left="165"/>
              <w:rPr>
                <w:sz w:val="16"/>
              </w:rPr>
            </w:pPr>
            <w:r>
              <w:rPr>
                <w:position w:val="1"/>
                <w:sz w:val="14"/>
              </w:rPr>
              <w:t xml:space="preserve">4. </w:t>
            </w:r>
            <w:r>
              <w:rPr>
                <w:spacing w:val="23"/>
                <w:position w:val="1"/>
                <w:sz w:val="14"/>
              </w:rPr>
              <w:t xml:space="preserve"> </w:t>
            </w:r>
            <w:r>
              <w:rPr>
                <w:position w:val="1"/>
                <w:sz w:val="14"/>
              </w:rPr>
              <w:t>Construction</w:t>
            </w:r>
            <w:r>
              <w:rPr>
                <w:position w:val="1"/>
                <w:sz w:val="14"/>
              </w:rPr>
              <w:tab/>
            </w:r>
            <w:r>
              <w:rPr>
                <w:sz w:val="16"/>
              </w:rPr>
              <w:t>9,684.6</w:t>
            </w:r>
          </w:p>
        </w:tc>
        <w:tc>
          <w:tcPr>
            <w:tcW w:w="1271" w:type="dxa"/>
          </w:tcPr>
          <w:p w14:paraId="68F9C7F7" w14:textId="77777777" w:rsidR="00541E33" w:rsidRDefault="007C609A">
            <w:pPr>
              <w:pStyle w:val="TableParagraph"/>
              <w:spacing w:before="22"/>
              <w:ind w:right="196"/>
              <w:jc w:val="right"/>
              <w:rPr>
                <w:sz w:val="16"/>
              </w:rPr>
            </w:pPr>
            <w:r>
              <w:rPr>
                <w:w w:val="90"/>
                <w:sz w:val="16"/>
              </w:rPr>
              <w:t>55</w:t>
            </w:r>
          </w:p>
        </w:tc>
        <w:tc>
          <w:tcPr>
            <w:tcW w:w="1646" w:type="dxa"/>
          </w:tcPr>
          <w:p w14:paraId="51794EA2" w14:textId="77777777" w:rsidR="00541E33" w:rsidRDefault="007C609A">
            <w:pPr>
              <w:pStyle w:val="TableParagraph"/>
              <w:spacing w:before="22"/>
              <w:ind w:right="122"/>
              <w:jc w:val="right"/>
              <w:rPr>
                <w:sz w:val="16"/>
              </w:rPr>
            </w:pPr>
            <w:r>
              <w:rPr>
                <w:w w:val="95"/>
                <w:sz w:val="16"/>
              </w:rPr>
              <w:t>2,211.4</w:t>
            </w:r>
          </w:p>
        </w:tc>
        <w:tc>
          <w:tcPr>
            <w:tcW w:w="1699" w:type="dxa"/>
            <w:gridSpan w:val="2"/>
          </w:tcPr>
          <w:p w14:paraId="35CA7904" w14:textId="77777777" w:rsidR="00541E33" w:rsidRDefault="007C609A">
            <w:pPr>
              <w:pStyle w:val="TableParagraph"/>
              <w:spacing w:before="22"/>
              <w:ind w:right="103"/>
              <w:jc w:val="right"/>
              <w:rPr>
                <w:sz w:val="16"/>
              </w:rPr>
            </w:pPr>
            <w:r>
              <w:rPr>
                <w:w w:val="95"/>
                <w:sz w:val="16"/>
              </w:rPr>
              <w:t>3,766.5</w:t>
            </w:r>
          </w:p>
        </w:tc>
      </w:tr>
      <w:tr w:rsidR="00541E33" w14:paraId="0A80B453" w14:textId="77777777" w:rsidTr="00C8487D">
        <w:trPr>
          <w:trHeight w:val="235"/>
        </w:trPr>
        <w:tc>
          <w:tcPr>
            <w:tcW w:w="5621" w:type="dxa"/>
            <w:gridSpan w:val="3"/>
          </w:tcPr>
          <w:p w14:paraId="69023D74" w14:textId="77777777" w:rsidR="00541E33" w:rsidRDefault="007C609A">
            <w:pPr>
              <w:pStyle w:val="TableParagraph"/>
              <w:tabs>
                <w:tab w:val="left" w:pos="4336"/>
              </w:tabs>
              <w:spacing w:before="22"/>
              <w:ind w:left="165"/>
              <w:rPr>
                <w:sz w:val="16"/>
              </w:rPr>
            </w:pPr>
            <w:r>
              <w:rPr>
                <w:position w:val="1"/>
                <w:sz w:val="14"/>
              </w:rPr>
              <w:t xml:space="preserve">5. </w:t>
            </w:r>
            <w:r>
              <w:rPr>
                <w:spacing w:val="20"/>
                <w:position w:val="1"/>
                <w:sz w:val="14"/>
              </w:rPr>
              <w:t xml:space="preserve"> </w:t>
            </w:r>
            <w:r>
              <w:rPr>
                <w:position w:val="1"/>
                <w:sz w:val="14"/>
              </w:rPr>
              <w:t>Manufacturing</w:t>
            </w:r>
            <w:r>
              <w:rPr>
                <w:position w:val="1"/>
                <w:sz w:val="14"/>
              </w:rPr>
              <w:tab/>
            </w:r>
            <w:r>
              <w:rPr>
                <w:sz w:val="16"/>
              </w:rPr>
              <w:t>119,337.1</w:t>
            </w:r>
          </w:p>
        </w:tc>
        <w:tc>
          <w:tcPr>
            <w:tcW w:w="1271" w:type="dxa"/>
          </w:tcPr>
          <w:p w14:paraId="15FC8B59" w14:textId="77777777" w:rsidR="00541E33" w:rsidRDefault="007C609A">
            <w:pPr>
              <w:pStyle w:val="TableParagraph"/>
              <w:spacing w:before="22"/>
              <w:ind w:right="195"/>
              <w:jc w:val="right"/>
              <w:rPr>
                <w:sz w:val="16"/>
              </w:rPr>
            </w:pPr>
            <w:r>
              <w:rPr>
                <w:w w:val="95"/>
                <w:sz w:val="16"/>
              </w:rPr>
              <w:t>636</w:t>
            </w:r>
          </w:p>
        </w:tc>
        <w:tc>
          <w:tcPr>
            <w:tcW w:w="1646" w:type="dxa"/>
          </w:tcPr>
          <w:p w14:paraId="147A80A5" w14:textId="77777777" w:rsidR="00541E33" w:rsidRDefault="007C609A">
            <w:pPr>
              <w:pStyle w:val="TableParagraph"/>
              <w:spacing w:before="22"/>
              <w:ind w:right="122"/>
              <w:jc w:val="right"/>
              <w:rPr>
                <w:sz w:val="16"/>
              </w:rPr>
            </w:pPr>
            <w:r>
              <w:rPr>
                <w:w w:val="95"/>
                <w:sz w:val="16"/>
              </w:rPr>
              <w:t>24,370.7</w:t>
            </w:r>
          </w:p>
        </w:tc>
        <w:tc>
          <w:tcPr>
            <w:tcW w:w="1699" w:type="dxa"/>
            <w:gridSpan w:val="2"/>
          </w:tcPr>
          <w:p w14:paraId="3AA5ECF8" w14:textId="77777777" w:rsidR="00541E33" w:rsidRDefault="007C609A">
            <w:pPr>
              <w:pStyle w:val="TableParagraph"/>
              <w:spacing w:before="22"/>
              <w:ind w:right="103"/>
              <w:jc w:val="right"/>
              <w:rPr>
                <w:sz w:val="16"/>
              </w:rPr>
            </w:pPr>
            <w:r>
              <w:rPr>
                <w:w w:val="95"/>
                <w:sz w:val="16"/>
              </w:rPr>
              <w:t>44,758.6</w:t>
            </w:r>
          </w:p>
        </w:tc>
      </w:tr>
      <w:tr w:rsidR="00541E33" w14:paraId="7108A6C4" w14:textId="77777777" w:rsidTr="00C8487D">
        <w:trPr>
          <w:trHeight w:val="235"/>
        </w:trPr>
        <w:tc>
          <w:tcPr>
            <w:tcW w:w="5621" w:type="dxa"/>
            <w:gridSpan w:val="3"/>
          </w:tcPr>
          <w:p w14:paraId="0692798C" w14:textId="77777777" w:rsidR="00541E33" w:rsidRDefault="007C609A">
            <w:pPr>
              <w:pStyle w:val="TableParagraph"/>
              <w:tabs>
                <w:tab w:val="left" w:pos="4415"/>
              </w:tabs>
              <w:spacing w:before="22"/>
              <w:ind w:left="165"/>
              <w:rPr>
                <w:sz w:val="16"/>
              </w:rPr>
            </w:pPr>
            <w:r>
              <w:rPr>
                <w:position w:val="1"/>
                <w:sz w:val="14"/>
              </w:rPr>
              <w:t>6.   Transport. &amp;</w:t>
            </w:r>
            <w:r>
              <w:rPr>
                <w:spacing w:val="-25"/>
                <w:position w:val="1"/>
                <w:sz w:val="14"/>
              </w:rPr>
              <w:t xml:space="preserve"> </w:t>
            </w:r>
            <w:r>
              <w:rPr>
                <w:position w:val="1"/>
                <w:sz w:val="14"/>
              </w:rPr>
              <w:t>Public</w:t>
            </w:r>
            <w:r>
              <w:rPr>
                <w:spacing w:val="-7"/>
                <w:position w:val="1"/>
                <w:sz w:val="14"/>
              </w:rPr>
              <w:t xml:space="preserve"> </w:t>
            </w:r>
            <w:r>
              <w:rPr>
                <w:position w:val="1"/>
                <w:sz w:val="14"/>
              </w:rPr>
              <w:t>Utilities</w:t>
            </w:r>
            <w:r>
              <w:rPr>
                <w:position w:val="1"/>
                <w:sz w:val="14"/>
              </w:rPr>
              <w:tab/>
            </w:r>
            <w:r>
              <w:rPr>
                <w:sz w:val="16"/>
              </w:rPr>
              <w:t>35,086.3</w:t>
            </w:r>
          </w:p>
        </w:tc>
        <w:tc>
          <w:tcPr>
            <w:tcW w:w="1271" w:type="dxa"/>
          </w:tcPr>
          <w:p w14:paraId="3C4D9579" w14:textId="77777777" w:rsidR="00541E33" w:rsidRDefault="007C609A">
            <w:pPr>
              <w:pStyle w:val="TableParagraph"/>
              <w:spacing w:before="22"/>
              <w:ind w:right="195"/>
              <w:jc w:val="right"/>
              <w:rPr>
                <w:sz w:val="16"/>
              </w:rPr>
            </w:pPr>
            <w:r>
              <w:rPr>
                <w:w w:val="95"/>
                <w:sz w:val="16"/>
              </w:rPr>
              <w:t>334</w:t>
            </w:r>
          </w:p>
        </w:tc>
        <w:tc>
          <w:tcPr>
            <w:tcW w:w="1646" w:type="dxa"/>
          </w:tcPr>
          <w:p w14:paraId="076C23D8" w14:textId="77777777" w:rsidR="00541E33" w:rsidRDefault="007C609A">
            <w:pPr>
              <w:pStyle w:val="TableParagraph"/>
              <w:spacing w:before="22"/>
              <w:ind w:right="122"/>
              <w:jc w:val="right"/>
              <w:rPr>
                <w:sz w:val="16"/>
              </w:rPr>
            </w:pPr>
            <w:r>
              <w:rPr>
                <w:w w:val="95"/>
                <w:sz w:val="16"/>
              </w:rPr>
              <w:t>9,374.1</w:t>
            </w:r>
          </w:p>
        </w:tc>
        <w:tc>
          <w:tcPr>
            <w:tcW w:w="1699" w:type="dxa"/>
            <w:gridSpan w:val="2"/>
          </w:tcPr>
          <w:p w14:paraId="5AA7C3A0" w14:textId="77777777" w:rsidR="00541E33" w:rsidRDefault="007C609A">
            <w:pPr>
              <w:pStyle w:val="TableParagraph"/>
              <w:spacing w:before="22"/>
              <w:ind w:right="103"/>
              <w:jc w:val="right"/>
              <w:rPr>
                <w:sz w:val="16"/>
              </w:rPr>
            </w:pPr>
            <w:r>
              <w:rPr>
                <w:w w:val="95"/>
                <w:sz w:val="16"/>
              </w:rPr>
              <w:t>16,245.0</w:t>
            </w:r>
          </w:p>
        </w:tc>
      </w:tr>
      <w:tr w:rsidR="00541E33" w14:paraId="69520735" w14:textId="77777777" w:rsidTr="00C8487D">
        <w:trPr>
          <w:trHeight w:val="234"/>
        </w:trPr>
        <w:tc>
          <w:tcPr>
            <w:tcW w:w="5621" w:type="dxa"/>
            <w:gridSpan w:val="3"/>
          </w:tcPr>
          <w:p w14:paraId="73F29EA4" w14:textId="77777777" w:rsidR="00541E33" w:rsidRDefault="007C609A">
            <w:pPr>
              <w:pStyle w:val="TableParagraph"/>
              <w:tabs>
                <w:tab w:val="left" w:pos="4415"/>
              </w:tabs>
              <w:spacing w:before="22"/>
              <w:ind w:left="165"/>
              <w:rPr>
                <w:sz w:val="16"/>
              </w:rPr>
            </w:pPr>
            <w:r>
              <w:rPr>
                <w:position w:val="1"/>
                <w:sz w:val="14"/>
              </w:rPr>
              <w:t xml:space="preserve">7. </w:t>
            </w:r>
            <w:r>
              <w:rPr>
                <w:spacing w:val="27"/>
                <w:position w:val="1"/>
                <w:sz w:val="14"/>
              </w:rPr>
              <w:t xml:space="preserve"> </w:t>
            </w:r>
            <w:r>
              <w:rPr>
                <w:position w:val="1"/>
                <w:sz w:val="14"/>
              </w:rPr>
              <w:t>Wholesale</w:t>
            </w:r>
            <w:r>
              <w:rPr>
                <w:position w:val="1"/>
                <w:sz w:val="14"/>
              </w:rPr>
              <w:tab/>
            </w:r>
            <w:r>
              <w:rPr>
                <w:sz w:val="16"/>
              </w:rPr>
              <w:t>26,331.0</w:t>
            </w:r>
          </w:p>
        </w:tc>
        <w:tc>
          <w:tcPr>
            <w:tcW w:w="1271" w:type="dxa"/>
          </w:tcPr>
          <w:p w14:paraId="3DBCFA15" w14:textId="77777777" w:rsidR="00541E33" w:rsidRDefault="007C609A">
            <w:pPr>
              <w:pStyle w:val="TableParagraph"/>
              <w:spacing w:before="22"/>
              <w:ind w:right="195"/>
              <w:jc w:val="right"/>
              <w:rPr>
                <w:sz w:val="16"/>
              </w:rPr>
            </w:pPr>
            <w:r>
              <w:rPr>
                <w:w w:val="95"/>
                <w:sz w:val="16"/>
              </w:rPr>
              <w:t>206</w:t>
            </w:r>
          </w:p>
        </w:tc>
        <w:tc>
          <w:tcPr>
            <w:tcW w:w="1646" w:type="dxa"/>
          </w:tcPr>
          <w:p w14:paraId="15D2BEE3" w14:textId="77777777" w:rsidR="00541E33" w:rsidRDefault="007C609A">
            <w:pPr>
              <w:pStyle w:val="TableParagraph"/>
              <w:spacing w:before="22"/>
              <w:ind w:right="122"/>
              <w:jc w:val="right"/>
              <w:rPr>
                <w:sz w:val="16"/>
              </w:rPr>
            </w:pPr>
            <w:r>
              <w:rPr>
                <w:w w:val="95"/>
                <w:sz w:val="16"/>
              </w:rPr>
              <w:t>10,707.5</w:t>
            </w:r>
          </w:p>
        </w:tc>
        <w:tc>
          <w:tcPr>
            <w:tcW w:w="1699" w:type="dxa"/>
            <w:gridSpan w:val="2"/>
          </w:tcPr>
          <w:p w14:paraId="50F1DA56" w14:textId="77777777" w:rsidR="00541E33" w:rsidRDefault="007C609A">
            <w:pPr>
              <w:pStyle w:val="TableParagraph"/>
              <w:spacing w:before="22"/>
              <w:ind w:right="103"/>
              <w:jc w:val="right"/>
              <w:rPr>
                <w:sz w:val="16"/>
              </w:rPr>
            </w:pPr>
            <w:r>
              <w:rPr>
                <w:w w:val="95"/>
                <w:sz w:val="16"/>
              </w:rPr>
              <w:t>11,674.5</w:t>
            </w:r>
          </w:p>
        </w:tc>
      </w:tr>
      <w:tr w:rsidR="00541E33" w14:paraId="6FAFF652" w14:textId="77777777" w:rsidTr="00C8487D">
        <w:trPr>
          <w:trHeight w:val="234"/>
        </w:trPr>
        <w:tc>
          <w:tcPr>
            <w:tcW w:w="5621" w:type="dxa"/>
            <w:gridSpan w:val="3"/>
          </w:tcPr>
          <w:p w14:paraId="0AEB60A9" w14:textId="77777777" w:rsidR="00541E33" w:rsidRDefault="007C609A">
            <w:pPr>
              <w:pStyle w:val="TableParagraph"/>
              <w:tabs>
                <w:tab w:val="left" w:pos="4336"/>
              </w:tabs>
              <w:spacing w:before="21"/>
              <w:ind w:left="165"/>
              <w:rPr>
                <w:sz w:val="16"/>
              </w:rPr>
            </w:pPr>
            <w:r>
              <w:rPr>
                <w:position w:val="1"/>
                <w:sz w:val="14"/>
              </w:rPr>
              <w:t xml:space="preserve">8. </w:t>
            </w:r>
            <w:r>
              <w:rPr>
                <w:spacing w:val="30"/>
                <w:position w:val="1"/>
                <w:sz w:val="14"/>
              </w:rPr>
              <w:t xml:space="preserve"> </w:t>
            </w:r>
            <w:r>
              <w:rPr>
                <w:position w:val="1"/>
                <w:sz w:val="14"/>
              </w:rPr>
              <w:t>Retail</w:t>
            </w:r>
            <w:r>
              <w:rPr>
                <w:spacing w:val="-8"/>
                <w:position w:val="1"/>
                <w:sz w:val="14"/>
              </w:rPr>
              <w:t xml:space="preserve"> </w:t>
            </w:r>
            <w:r>
              <w:rPr>
                <w:position w:val="1"/>
                <w:sz w:val="14"/>
              </w:rPr>
              <w:t>Trade</w:t>
            </w:r>
            <w:r>
              <w:rPr>
                <w:position w:val="1"/>
                <w:sz w:val="14"/>
              </w:rPr>
              <w:tab/>
            </w:r>
            <w:r>
              <w:rPr>
                <w:sz w:val="16"/>
              </w:rPr>
              <w:t>174,906.0</w:t>
            </w:r>
          </w:p>
        </w:tc>
        <w:tc>
          <w:tcPr>
            <w:tcW w:w="1271" w:type="dxa"/>
          </w:tcPr>
          <w:p w14:paraId="02E7F629" w14:textId="77777777" w:rsidR="00541E33" w:rsidRDefault="007C609A">
            <w:pPr>
              <w:pStyle w:val="TableParagraph"/>
              <w:spacing w:before="21"/>
              <w:ind w:right="196"/>
              <w:jc w:val="right"/>
              <w:rPr>
                <w:sz w:val="16"/>
              </w:rPr>
            </w:pPr>
            <w:r>
              <w:rPr>
                <w:w w:val="95"/>
                <w:sz w:val="16"/>
              </w:rPr>
              <w:t>4,597</w:t>
            </w:r>
          </w:p>
        </w:tc>
        <w:tc>
          <w:tcPr>
            <w:tcW w:w="1646" w:type="dxa"/>
          </w:tcPr>
          <w:p w14:paraId="17DB304E" w14:textId="77777777" w:rsidR="00541E33" w:rsidRDefault="007C609A">
            <w:pPr>
              <w:pStyle w:val="TableParagraph"/>
              <w:spacing w:before="21"/>
              <w:ind w:right="122"/>
              <w:jc w:val="right"/>
              <w:rPr>
                <w:sz w:val="16"/>
              </w:rPr>
            </w:pPr>
            <w:r>
              <w:rPr>
                <w:w w:val="95"/>
                <w:sz w:val="16"/>
              </w:rPr>
              <w:t>61,164.9</w:t>
            </w:r>
          </w:p>
        </w:tc>
        <w:tc>
          <w:tcPr>
            <w:tcW w:w="1699" w:type="dxa"/>
            <w:gridSpan w:val="2"/>
          </w:tcPr>
          <w:p w14:paraId="4ED8D6A9" w14:textId="77777777" w:rsidR="00541E33" w:rsidRDefault="007C609A">
            <w:pPr>
              <w:pStyle w:val="TableParagraph"/>
              <w:spacing w:before="21"/>
              <w:ind w:right="103"/>
              <w:jc w:val="right"/>
              <w:rPr>
                <w:sz w:val="16"/>
              </w:rPr>
            </w:pPr>
            <w:r>
              <w:rPr>
                <w:w w:val="95"/>
                <w:sz w:val="16"/>
              </w:rPr>
              <w:t>91,000.4</w:t>
            </w:r>
          </w:p>
        </w:tc>
      </w:tr>
      <w:tr w:rsidR="00541E33" w14:paraId="74781A1B" w14:textId="77777777" w:rsidTr="00C8487D">
        <w:trPr>
          <w:trHeight w:val="235"/>
        </w:trPr>
        <w:tc>
          <w:tcPr>
            <w:tcW w:w="5621" w:type="dxa"/>
            <w:gridSpan w:val="3"/>
          </w:tcPr>
          <w:p w14:paraId="4C899B54" w14:textId="77777777" w:rsidR="00541E33" w:rsidRDefault="007C609A">
            <w:pPr>
              <w:pStyle w:val="TableParagraph"/>
              <w:tabs>
                <w:tab w:val="left" w:pos="4415"/>
              </w:tabs>
              <w:spacing w:before="22"/>
              <w:ind w:left="165"/>
              <w:rPr>
                <w:sz w:val="16"/>
              </w:rPr>
            </w:pPr>
            <w:r>
              <w:rPr>
                <w:position w:val="1"/>
                <w:sz w:val="14"/>
              </w:rPr>
              <w:t>9.   Finance, Ins., &amp;</w:t>
            </w:r>
            <w:r>
              <w:rPr>
                <w:spacing w:val="-16"/>
                <w:position w:val="1"/>
                <w:sz w:val="14"/>
              </w:rPr>
              <w:t xml:space="preserve"> </w:t>
            </w:r>
            <w:r>
              <w:rPr>
                <w:position w:val="1"/>
                <w:sz w:val="14"/>
              </w:rPr>
              <w:t>Real</w:t>
            </w:r>
            <w:r>
              <w:rPr>
                <w:spacing w:val="-9"/>
                <w:position w:val="1"/>
                <w:sz w:val="14"/>
              </w:rPr>
              <w:t xml:space="preserve"> </w:t>
            </w:r>
            <w:r>
              <w:rPr>
                <w:position w:val="1"/>
                <w:sz w:val="14"/>
              </w:rPr>
              <w:t>Estate</w:t>
            </w:r>
            <w:r>
              <w:rPr>
                <w:position w:val="1"/>
                <w:sz w:val="14"/>
              </w:rPr>
              <w:tab/>
            </w:r>
            <w:r>
              <w:rPr>
                <w:sz w:val="16"/>
              </w:rPr>
              <w:t>48,057.6</w:t>
            </w:r>
          </w:p>
        </w:tc>
        <w:tc>
          <w:tcPr>
            <w:tcW w:w="1271" w:type="dxa"/>
          </w:tcPr>
          <w:p w14:paraId="5618C2F3" w14:textId="77777777" w:rsidR="00541E33" w:rsidRDefault="007C609A">
            <w:pPr>
              <w:pStyle w:val="TableParagraph"/>
              <w:spacing w:before="22"/>
              <w:ind w:right="195"/>
              <w:jc w:val="right"/>
              <w:rPr>
                <w:sz w:val="16"/>
              </w:rPr>
            </w:pPr>
            <w:r>
              <w:rPr>
                <w:w w:val="95"/>
                <w:sz w:val="16"/>
              </w:rPr>
              <w:t>255</w:t>
            </w:r>
          </w:p>
        </w:tc>
        <w:tc>
          <w:tcPr>
            <w:tcW w:w="1646" w:type="dxa"/>
          </w:tcPr>
          <w:p w14:paraId="0EFBD187" w14:textId="77777777" w:rsidR="00541E33" w:rsidRDefault="007C609A">
            <w:pPr>
              <w:pStyle w:val="TableParagraph"/>
              <w:spacing w:before="22"/>
              <w:ind w:right="122"/>
              <w:jc w:val="right"/>
              <w:rPr>
                <w:sz w:val="16"/>
              </w:rPr>
            </w:pPr>
            <w:r>
              <w:rPr>
                <w:w w:val="95"/>
                <w:sz w:val="16"/>
              </w:rPr>
              <w:t>13,460.9</w:t>
            </w:r>
          </w:p>
        </w:tc>
        <w:tc>
          <w:tcPr>
            <w:tcW w:w="1699" w:type="dxa"/>
            <w:gridSpan w:val="2"/>
          </w:tcPr>
          <w:p w14:paraId="6DA1D513" w14:textId="77777777" w:rsidR="00541E33" w:rsidRDefault="007C609A">
            <w:pPr>
              <w:pStyle w:val="TableParagraph"/>
              <w:spacing w:before="22"/>
              <w:ind w:right="103"/>
              <w:jc w:val="right"/>
              <w:rPr>
                <w:sz w:val="16"/>
              </w:rPr>
            </w:pPr>
            <w:r>
              <w:rPr>
                <w:w w:val="95"/>
                <w:sz w:val="16"/>
              </w:rPr>
              <w:t>30,770.2</w:t>
            </w:r>
          </w:p>
        </w:tc>
      </w:tr>
      <w:tr w:rsidR="00541E33" w14:paraId="15700AE6" w14:textId="77777777" w:rsidTr="00C8487D">
        <w:trPr>
          <w:trHeight w:val="235"/>
        </w:trPr>
        <w:tc>
          <w:tcPr>
            <w:tcW w:w="5621" w:type="dxa"/>
            <w:gridSpan w:val="3"/>
          </w:tcPr>
          <w:p w14:paraId="3E8E86B4" w14:textId="77777777" w:rsidR="00541E33" w:rsidRDefault="007C609A">
            <w:pPr>
              <w:pStyle w:val="TableParagraph"/>
              <w:tabs>
                <w:tab w:val="left" w:pos="4336"/>
              </w:tabs>
              <w:spacing w:before="22"/>
              <w:ind w:left="165"/>
              <w:rPr>
                <w:sz w:val="16"/>
              </w:rPr>
            </w:pPr>
            <w:r>
              <w:rPr>
                <w:position w:val="1"/>
                <w:sz w:val="14"/>
              </w:rPr>
              <w:t>10.</w:t>
            </w:r>
            <w:r>
              <w:rPr>
                <w:spacing w:val="-3"/>
                <w:position w:val="1"/>
                <w:sz w:val="14"/>
              </w:rPr>
              <w:t xml:space="preserve"> </w:t>
            </w:r>
            <w:r>
              <w:rPr>
                <w:position w:val="1"/>
                <w:sz w:val="14"/>
              </w:rPr>
              <w:t>Services</w:t>
            </w:r>
            <w:r>
              <w:rPr>
                <w:position w:val="1"/>
                <w:sz w:val="14"/>
              </w:rPr>
              <w:tab/>
            </w:r>
            <w:r>
              <w:rPr>
                <w:sz w:val="16"/>
              </w:rPr>
              <w:t>153,043.4</w:t>
            </w:r>
          </w:p>
        </w:tc>
        <w:tc>
          <w:tcPr>
            <w:tcW w:w="1271" w:type="dxa"/>
          </w:tcPr>
          <w:p w14:paraId="7CD27BD5" w14:textId="77777777" w:rsidR="00541E33" w:rsidRDefault="007C609A">
            <w:pPr>
              <w:pStyle w:val="TableParagraph"/>
              <w:spacing w:before="22"/>
              <w:ind w:right="196"/>
              <w:jc w:val="right"/>
              <w:rPr>
                <w:sz w:val="16"/>
              </w:rPr>
            </w:pPr>
            <w:r>
              <w:rPr>
                <w:w w:val="95"/>
                <w:sz w:val="16"/>
              </w:rPr>
              <w:t>2,400</w:t>
            </w:r>
          </w:p>
        </w:tc>
        <w:tc>
          <w:tcPr>
            <w:tcW w:w="1646" w:type="dxa"/>
          </w:tcPr>
          <w:p w14:paraId="31E58F6B" w14:textId="77777777" w:rsidR="00541E33" w:rsidRDefault="007C609A">
            <w:pPr>
              <w:pStyle w:val="TableParagraph"/>
              <w:spacing w:before="22"/>
              <w:ind w:right="122"/>
              <w:jc w:val="right"/>
              <w:rPr>
                <w:sz w:val="16"/>
              </w:rPr>
            </w:pPr>
            <w:r>
              <w:rPr>
                <w:w w:val="95"/>
                <w:sz w:val="16"/>
              </w:rPr>
              <w:t>49,233.8</w:t>
            </w:r>
          </w:p>
        </w:tc>
        <w:tc>
          <w:tcPr>
            <w:tcW w:w="1699" w:type="dxa"/>
            <w:gridSpan w:val="2"/>
          </w:tcPr>
          <w:p w14:paraId="4EBBCB38" w14:textId="77777777" w:rsidR="00541E33" w:rsidRDefault="007C609A">
            <w:pPr>
              <w:pStyle w:val="TableParagraph"/>
              <w:spacing w:before="22"/>
              <w:ind w:right="103"/>
              <w:jc w:val="right"/>
              <w:rPr>
                <w:sz w:val="16"/>
              </w:rPr>
            </w:pPr>
            <w:r>
              <w:rPr>
                <w:w w:val="95"/>
                <w:sz w:val="16"/>
              </w:rPr>
              <w:t>82,145.7</w:t>
            </w:r>
          </w:p>
        </w:tc>
      </w:tr>
      <w:tr w:rsidR="00541E33" w14:paraId="3A069157" w14:textId="77777777" w:rsidTr="00C8487D">
        <w:trPr>
          <w:trHeight w:val="229"/>
        </w:trPr>
        <w:tc>
          <w:tcPr>
            <w:tcW w:w="5621" w:type="dxa"/>
            <w:gridSpan w:val="3"/>
          </w:tcPr>
          <w:p w14:paraId="065ECE15" w14:textId="77777777" w:rsidR="00541E33" w:rsidRDefault="007C609A">
            <w:pPr>
              <w:pStyle w:val="TableParagraph"/>
              <w:tabs>
                <w:tab w:val="left" w:pos="4494"/>
              </w:tabs>
              <w:spacing w:before="22"/>
              <w:ind w:left="165"/>
              <w:rPr>
                <w:sz w:val="16"/>
              </w:rPr>
            </w:pPr>
            <w:r>
              <w:rPr>
                <w:position w:val="1"/>
                <w:sz w:val="14"/>
              </w:rPr>
              <w:t>11.</w:t>
            </w:r>
            <w:r>
              <w:rPr>
                <w:spacing w:val="-6"/>
                <w:position w:val="1"/>
                <w:sz w:val="14"/>
              </w:rPr>
              <w:t xml:space="preserve"> </w:t>
            </w:r>
            <w:r>
              <w:rPr>
                <w:position w:val="1"/>
                <w:sz w:val="14"/>
              </w:rPr>
              <w:t>Government</w:t>
            </w:r>
            <w:r>
              <w:rPr>
                <w:position w:val="1"/>
                <w:sz w:val="14"/>
              </w:rPr>
              <w:tab/>
            </w:r>
            <w:r>
              <w:rPr>
                <w:sz w:val="16"/>
              </w:rPr>
              <w:t>3,617.5</w:t>
            </w:r>
          </w:p>
        </w:tc>
        <w:tc>
          <w:tcPr>
            <w:tcW w:w="1271" w:type="dxa"/>
          </w:tcPr>
          <w:p w14:paraId="7E14BBC4" w14:textId="77777777" w:rsidR="00541E33" w:rsidRDefault="007C609A">
            <w:pPr>
              <w:pStyle w:val="TableParagraph"/>
              <w:spacing w:before="22"/>
              <w:ind w:right="196"/>
              <w:jc w:val="right"/>
              <w:rPr>
                <w:sz w:val="16"/>
              </w:rPr>
            </w:pPr>
            <w:r>
              <w:rPr>
                <w:w w:val="90"/>
                <w:sz w:val="16"/>
              </w:rPr>
              <w:t>29</w:t>
            </w:r>
          </w:p>
        </w:tc>
        <w:tc>
          <w:tcPr>
            <w:tcW w:w="1646" w:type="dxa"/>
          </w:tcPr>
          <w:p w14:paraId="7C743A9F" w14:textId="77777777" w:rsidR="00541E33" w:rsidRDefault="007C609A">
            <w:pPr>
              <w:pStyle w:val="TableParagraph"/>
              <w:spacing w:before="22"/>
              <w:ind w:right="122"/>
              <w:jc w:val="right"/>
              <w:rPr>
                <w:sz w:val="16"/>
              </w:rPr>
            </w:pPr>
            <w:r>
              <w:rPr>
                <w:w w:val="95"/>
                <w:sz w:val="16"/>
              </w:rPr>
              <w:t>1,094.3</w:t>
            </w:r>
          </w:p>
        </w:tc>
        <w:tc>
          <w:tcPr>
            <w:tcW w:w="1699" w:type="dxa"/>
            <w:gridSpan w:val="2"/>
          </w:tcPr>
          <w:p w14:paraId="11F9DFAC" w14:textId="77777777" w:rsidR="00541E33" w:rsidRDefault="007C609A">
            <w:pPr>
              <w:pStyle w:val="TableParagraph"/>
              <w:spacing w:before="22"/>
              <w:ind w:right="103"/>
              <w:jc w:val="right"/>
              <w:rPr>
                <w:sz w:val="16"/>
              </w:rPr>
            </w:pPr>
            <w:r>
              <w:rPr>
                <w:w w:val="95"/>
                <w:sz w:val="16"/>
              </w:rPr>
              <w:t>1,704.7</w:t>
            </w:r>
          </w:p>
        </w:tc>
      </w:tr>
      <w:tr w:rsidR="00541E33" w14:paraId="2AFD634D" w14:textId="77777777" w:rsidTr="00C8487D">
        <w:trPr>
          <w:trHeight w:val="238"/>
        </w:trPr>
        <w:tc>
          <w:tcPr>
            <w:tcW w:w="5621" w:type="dxa"/>
            <w:gridSpan w:val="3"/>
          </w:tcPr>
          <w:p w14:paraId="290297DD" w14:textId="77777777" w:rsidR="00541E33" w:rsidRDefault="007C609A">
            <w:pPr>
              <w:pStyle w:val="TableParagraph"/>
              <w:tabs>
                <w:tab w:val="left" w:pos="4336"/>
              </w:tabs>
              <w:spacing w:before="16"/>
              <w:ind w:left="165"/>
              <w:rPr>
                <w:sz w:val="16"/>
              </w:rPr>
            </w:pPr>
            <w:r>
              <w:rPr>
                <w:b/>
                <w:sz w:val="14"/>
              </w:rPr>
              <w:t>Total Effects (Private</w:t>
            </w:r>
            <w:r>
              <w:rPr>
                <w:b/>
                <w:spacing w:val="-15"/>
                <w:sz w:val="14"/>
              </w:rPr>
              <w:t xml:space="preserve"> </w:t>
            </w:r>
            <w:r>
              <w:rPr>
                <w:b/>
                <w:sz w:val="14"/>
              </w:rPr>
              <w:t>and</w:t>
            </w:r>
            <w:r>
              <w:rPr>
                <w:b/>
                <w:spacing w:val="-8"/>
                <w:sz w:val="14"/>
              </w:rPr>
              <w:t xml:space="preserve"> </w:t>
            </w:r>
            <w:r>
              <w:rPr>
                <w:b/>
                <w:sz w:val="14"/>
              </w:rPr>
              <w:t>Public)</w:t>
            </w:r>
            <w:r>
              <w:rPr>
                <w:b/>
                <w:sz w:val="14"/>
              </w:rPr>
              <w:tab/>
            </w:r>
            <w:r>
              <w:rPr>
                <w:sz w:val="16"/>
              </w:rPr>
              <w:t>588,517.3</w:t>
            </w:r>
          </w:p>
        </w:tc>
        <w:tc>
          <w:tcPr>
            <w:tcW w:w="1271" w:type="dxa"/>
          </w:tcPr>
          <w:p w14:paraId="6388CA48" w14:textId="77777777" w:rsidR="00541E33" w:rsidRDefault="007C609A">
            <w:pPr>
              <w:pStyle w:val="TableParagraph"/>
              <w:spacing w:before="16"/>
              <w:ind w:right="196"/>
              <w:jc w:val="right"/>
              <w:rPr>
                <w:sz w:val="16"/>
              </w:rPr>
            </w:pPr>
            <w:r>
              <w:rPr>
                <w:w w:val="95"/>
                <w:sz w:val="16"/>
              </w:rPr>
              <w:t>8,562</w:t>
            </w:r>
          </w:p>
        </w:tc>
        <w:tc>
          <w:tcPr>
            <w:tcW w:w="1646" w:type="dxa"/>
          </w:tcPr>
          <w:p w14:paraId="11C5138F" w14:textId="77777777" w:rsidR="00541E33" w:rsidRDefault="007C609A">
            <w:pPr>
              <w:pStyle w:val="TableParagraph"/>
              <w:spacing w:before="16"/>
              <w:ind w:right="122"/>
              <w:jc w:val="right"/>
              <w:rPr>
                <w:sz w:val="16"/>
              </w:rPr>
            </w:pPr>
            <w:r>
              <w:rPr>
                <w:w w:val="95"/>
                <w:sz w:val="16"/>
              </w:rPr>
              <w:t>173,645.9</w:t>
            </w:r>
          </w:p>
        </w:tc>
        <w:tc>
          <w:tcPr>
            <w:tcW w:w="1699" w:type="dxa"/>
            <w:gridSpan w:val="2"/>
          </w:tcPr>
          <w:p w14:paraId="508C21E6" w14:textId="77777777" w:rsidR="00541E33" w:rsidRDefault="007C609A">
            <w:pPr>
              <w:pStyle w:val="TableParagraph"/>
              <w:spacing w:before="16"/>
              <w:ind w:right="103"/>
              <w:jc w:val="right"/>
              <w:rPr>
                <w:sz w:val="16"/>
              </w:rPr>
            </w:pPr>
            <w:r>
              <w:rPr>
                <w:w w:val="95"/>
                <w:sz w:val="16"/>
              </w:rPr>
              <w:t>288,808.5</w:t>
            </w:r>
          </w:p>
        </w:tc>
      </w:tr>
      <w:tr w:rsidR="00541E33" w14:paraId="04889F69" w14:textId="77777777" w:rsidTr="00C8487D">
        <w:trPr>
          <w:trHeight w:val="245"/>
        </w:trPr>
        <w:tc>
          <w:tcPr>
            <w:tcW w:w="5621" w:type="dxa"/>
            <w:gridSpan w:val="3"/>
          </w:tcPr>
          <w:p w14:paraId="55D74648" w14:textId="77777777" w:rsidR="00541E33" w:rsidRDefault="007C609A">
            <w:pPr>
              <w:pStyle w:val="TableParagraph"/>
              <w:spacing w:before="30" w:line="195" w:lineRule="exact"/>
              <w:ind w:left="165"/>
              <w:rPr>
                <w:b/>
                <w:sz w:val="17"/>
              </w:rPr>
            </w:pPr>
            <w:r>
              <w:rPr>
                <w:b/>
                <w:w w:val="105"/>
                <w:sz w:val="17"/>
              </w:rPr>
              <w:t>II. DISTRIBUTION OF EFFECTS/MULTIPLIER</w:t>
            </w:r>
          </w:p>
        </w:tc>
        <w:tc>
          <w:tcPr>
            <w:tcW w:w="1271" w:type="dxa"/>
          </w:tcPr>
          <w:p w14:paraId="3EB012AC" w14:textId="77777777" w:rsidR="00541E33" w:rsidRDefault="00541E33">
            <w:pPr>
              <w:pStyle w:val="TableParagraph"/>
              <w:rPr>
                <w:sz w:val="14"/>
              </w:rPr>
            </w:pPr>
          </w:p>
        </w:tc>
        <w:tc>
          <w:tcPr>
            <w:tcW w:w="1646" w:type="dxa"/>
          </w:tcPr>
          <w:p w14:paraId="03C91426" w14:textId="77777777" w:rsidR="00541E33" w:rsidRDefault="00541E33">
            <w:pPr>
              <w:pStyle w:val="TableParagraph"/>
              <w:rPr>
                <w:sz w:val="14"/>
              </w:rPr>
            </w:pPr>
          </w:p>
        </w:tc>
        <w:tc>
          <w:tcPr>
            <w:tcW w:w="1699" w:type="dxa"/>
            <w:gridSpan w:val="2"/>
          </w:tcPr>
          <w:p w14:paraId="5416AA1B" w14:textId="77777777" w:rsidR="00541E33" w:rsidRDefault="00541E33">
            <w:pPr>
              <w:pStyle w:val="TableParagraph"/>
              <w:rPr>
                <w:sz w:val="14"/>
              </w:rPr>
            </w:pPr>
          </w:p>
        </w:tc>
      </w:tr>
      <w:tr w:rsidR="00541E33" w14:paraId="67E051F9" w14:textId="77777777" w:rsidTr="00C8487D">
        <w:trPr>
          <w:trHeight w:val="225"/>
        </w:trPr>
        <w:tc>
          <w:tcPr>
            <w:tcW w:w="5621" w:type="dxa"/>
            <w:gridSpan w:val="3"/>
          </w:tcPr>
          <w:p w14:paraId="08582B35" w14:textId="77777777" w:rsidR="00541E33" w:rsidRDefault="007C609A">
            <w:pPr>
              <w:pStyle w:val="TableParagraph"/>
              <w:tabs>
                <w:tab w:val="left" w:pos="4369"/>
              </w:tabs>
              <w:spacing w:before="13"/>
              <w:ind w:left="165"/>
              <w:rPr>
                <w:sz w:val="16"/>
              </w:rPr>
            </w:pPr>
            <w:r>
              <w:rPr>
                <w:position w:val="1"/>
                <w:sz w:val="14"/>
              </w:rPr>
              <w:t>1.</w:t>
            </w:r>
            <w:r>
              <w:rPr>
                <w:spacing w:val="-1"/>
                <w:position w:val="1"/>
                <w:sz w:val="14"/>
              </w:rPr>
              <w:t xml:space="preserve"> </w:t>
            </w:r>
            <w:r>
              <w:rPr>
                <w:position w:val="1"/>
                <w:sz w:val="14"/>
              </w:rPr>
              <w:t>Direct</w:t>
            </w:r>
            <w:r>
              <w:rPr>
                <w:spacing w:val="-3"/>
                <w:position w:val="1"/>
                <w:sz w:val="14"/>
              </w:rPr>
              <w:t xml:space="preserve"> </w:t>
            </w:r>
            <w:r>
              <w:rPr>
                <w:position w:val="1"/>
                <w:sz w:val="14"/>
              </w:rPr>
              <w:t>Effects</w:t>
            </w:r>
            <w:r>
              <w:rPr>
                <w:position w:val="1"/>
                <w:sz w:val="14"/>
              </w:rPr>
              <w:tab/>
            </w:r>
            <w:r>
              <w:rPr>
                <w:sz w:val="16"/>
              </w:rPr>
              <w:t>325,787.4</w:t>
            </w:r>
          </w:p>
        </w:tc>
        <w:tc>
          <w:tcPr>
            <w:tcW w:w="1271" w:type="dxa"/>
          </w:tcPr>
          <w:p w14:paraId="397E3C3D" w14:textId="77777777" w:rsidR="00541E33" w:rsidRDefault="007C609A">
            <w:pPr>
              <w:pStyle w:val="TableParagraph"/>
              <w:spacing w:before="13"/>
              <w:ind w:right="196"/>
              <w:jc w:val="right"/>
              <w:rPr>
                <w:sz w:val="16"/>
              </w:rPr>
            </w:pPr>
            <w:r>
              <w:rPr>
                <w:w w:val="95"/>
                <w:sz w:val="16"/>
              </w:rPr>
              <w:t>6,353</w:t>
            </w:r>
          </w:p>
        </w:tc>
        <w:tc>
          <w:tcPr>
            <w:tcW w:w="1646" w:type="dxa"/>
          </w:tcPr>
          <w:p w14:paraId="3AD9BB8A" w14:textId="77777777" w:rsidR="00541E33" w:rsidRDefault="007C609A">
            <w:pPr>
              <w:pStyle w:val="TableParagraph"/>
              <w:spacing w:before="13"/>
              <w:ind w:right="122"/>
              <w:jc w:val="right"/>
              <w:rPr>
                <w:sz w:val="16"/>
              </w:rPr>
            </w:pPr>
            <w:r>
              <w:rPr>
                <w:w w:val="95"/>
                <w:sz w:val="16"/>
              </w:rPr>
              <w:t>101,543.9</w:t>
            </w:r>
          </w:p>
        </w:tc>
        <w:tc>
          <w:tcPr>
            <w:tcW w:w="1699" w:type="dxa"/>
            <w:gridSpan w:val="2"/>
          </w:tcPr>
          <w:p w14:paraId="4DFC6CA2" w14:textId="77777777" w:rsidR="00541E33" w:rsidRDefault="007C609A">
            <w:pPr>
              <w:pStyle w:val="TableParagraph"/>
              <w:spacing w:before="13"/>
              <w:ind w:right="103"/>
              <w:jc w:val="right"/>
              <w:rPr>
                <w:sz w:val="16"/>
              </w:rPr>
            </w:pPr>
            <w:r>
              <w:rPr>
                <w:w w:val="95"/>
                <w:sz w:val="16"/>
              </w:rPr>
              <w:t>166,770.8</w:t>
            </w:r>
          </w:p>
        </w:tc>
      </w:tr>
      <w:tr w:rsidR="00541E33" w14:paraId="4C52613F" w14:textId="77777777" w:rsidTr="00C8487D">
        <w:trPr>
          <w:trHeight w:val="235"/>
        </w:trPr>
        <w:tc>
          <w:tcPr>
            <w:tcW w:w="5621" w:type="dxa"/>
            <w:gridSpan w:val="3"/>
          </w:tcPr>
          <w:p w14:paraId="23B5B678" w14:textId="77777777" w:rsidR="00541E33" w:rsidRDefault="007C609A">
            <w:pPr>
              <w:pStyle w:val="TableParagraph"/>
              <w:tabs>
                <w:tab w:val="left" w:pos="4369"/>
              </w:tabs>
              <w:spacing w:before="22"/>
              <w:ind w:left="165"/>
              <w:rPr>
                <w:sz w:val="16"/>
              </w:rPr>
            </w:pPr>
            <w:r>
              <w:rPr>
                <w:position w:val="1"/>
                <w:sz w:val="14"/>
              </w:rPr>
              <w:t>2. Indirect and</w:t>
            </w:r>
            <w:r>
              <w:rPr>
                <w:spacing w:val="-7"/>
                <w:position w:val="1"/>
                <w:sz w:val="14"/>
              </w:rPr>
              <w:t xml:space="preserve"> </w:t>
            </w:r>
            <w:r>
              <w:rPr>
                <w:position w:val="1"/>
                <w:sz w:val="14"/>
              </w:rPr>
              <w:t>Induced</w:t>
            </w:r>
            <w:r>
              <w:rPr>
                <w:spacing w:val="-2"/>
                <w:position w:val="1"/>
                <w:sz w:val="14"/>
              </w:rPr>
              <w:t xml:space="preserve"> </w:t>
            </w:r>
            <w:r>
              <w:rPr>
                <w:position w:val="1"/>
                <w:sz w:val="14"/>
              </w:rPr>
              <w:t>Effects</w:t>
            </w:r>
            <w:r>
              <w:rPr>
                <w:position w:val="1"/>
                <w:sz w:val="14"/>
              </w:rPr>
              <w:tab/>
            </w:r>
            <w:r>
              <w:rPr>
                <w:sz w:val="16"/>
              </w:rPr>
              <w:t>262,729.9</w:t>
            </w:r>
          </w:p>
        </w:tc>
        <w:tc>
          <w:tcPr>
            <w:tcW w:w="1271" w:type="dxa"/>
          </w:tcPr>
          <w:p w14:paraId="0D25DA7C" w14:textId="77777777" w:rsidR="00541E33" w:rsidRDefault="007C609A">
            <w:pPr>
              <w:pStyle w:val="TableParagraph"/>
              <w:spacing w:before="22"/>
              <w:ind w:right="196"/>
              <w:jc w:val="right"/>
              <w:rPr>
                <w:sz w:val="16"/>
              </w:rPr>
            </w:pPr>
            <w:r>
              <w:rPr>
                <w:w w:val="95"/>
                <w:sz w:val="16"/>
              </w:rPr>
              <w:t>2,209</w:t>
            </w:r>
          </w:p>
        </w:tc>
        <w:tc>
          <w:tcPr>
            <w:tcW w:w="1646" w:type="dxa"/>
          </w:tcPr>
          <w:p w14:paraId="003B8611" w14:textId="77777777" w:rsidR="00541E33" w:rsidRDefault="007C609A">
            <w:pPr>
              <w:pStyle w:val="TableParagraph"/>
              <w:spacing w:before="22"/>
              <w:ind w:right="122"/>
              <w:jc w:val="right"/>
              <w:rPr>
                <w:sz w:val="16"/>
              </w:rPr>
            </w:pPr>
            <w:r>
              <w:rPr>
                <w:w w:val="95"/>
                <w:sz w:val="16"/>
              </w:rPr>
              <w:t>72,102.0</w:t>
            </w:r>
          </w:p>
        </w:tc>
        <w:tc>
          <w:tcPr>
            <w:tcW w:w="1699" w:type="dxa"/>
            <w:gridSpan w:val="2"/>
          </w:tcPr>
          <w:p w14:paraId="0692E470" w14:textId="77777777" w:rsidR="00541E33" w:rsidRDefault="007C609A">
            <w:pPr>
              <w:pStyle w:val="TableParagraph"/>
              <w:spacing w:before="22"/>
              <w:ind w:right="103"/>
              <w:jc w:val="right"/>
              <w:rPr>
                <w:sz w:val="16"/>
              </w:rPr>
            </w:pPr>
            <w:r>
              <w:rPr>
                <w:w w:val="95"/>
                <w:sz w:val="16"/>
              </w:rPr>
              <w:t>122,037.7</w:t>
            </w:r>
          </w:p>
        </w:tc>
      </w:tr>
      <w:tr w:rsidR="00541E33" w14:paraId="5AE35C1C" w14:textId="77777777" w:rsidTr="00C8487D">
        <w:trPr>
          <w:trHeight w:val="235"/>
        </w:trPr>
        <w:tc>
          <w:tcPr>
            <w:tcW w:w="5621" w:type="dxa"/>
            <w:gridSpan w:val="3"/>
          </w:tcPr>
          <w:p w14:paraId="0F699DD2" w14:textId="77777777" w:rsidR="00541E33" w:rsidRDefault="007C609A">
            <w:pPr>
              <w:pStyle w:val="TableParagraph"/>
              <w:tabs>
                <w:tab w:val="left" w:pos="4369"/>
              </w:tabs>
              <w:spacing w:before="22"/>
              <w:ind w:left="165"/>
              <w:rPr>
                <w:sz w:val="16"/>
              </w:rPr>
            </w:pPr>
            <w:r>
              <w:rPr>
                <w:position w:val="1"/>
                <w:sz w:val="14"/>
              </w:rPr>
              <w:t>3.</w:t>
            </w:r>
            <w:r>
              <w:rPr>
                <w:spacing w:val="-1"/>
                <w:position w:val="1"/>
                <w:sz w:val="14"/>
              </w:rPr>
              <w:t xml:space="preserve"> </w:t>
            </w:r>
            <w:r>
              <w:rPr>
                <w:position w:val="1"/>
                <w:sz w:val="14"/>
              </w:rPr>
              <w:t>Total</w:t>
            </w:r>
            <w:r>
              <w:rPr>
                <w:spacing w:val="-3"/>
                <w:position w:val="1"/>
                <w:sz w:val="14"/>
              </w:rPr>
              <w:t xml:space="preserve"> </w:t>
            </w:r>
            <w:r>
              <w:rPr>
                <w:position w:val="1"/>
                <w:sz w:val="14"/>
              </w:rPr>
              <w:t>Effects</w:t>
            </w:r>
            <w:r>
              <w:rPr>
                <w:position w:val="1"/>
                <w:sz w:val="14"/>
              </w:rPr>
              <w:tab/>
            </w:r>
            <w:r>
              <w:rPr>
                <w:sz w:val="16"/>
              </w:rPr>
              <w:t>588,517.3</w:t>
            </w:r>
          </w:p>
        </w:tc>
        <w:tc>
          <w:tcPr>
            <w:tcW w:w="1271" w:type="dxa"/>
          </w:tcPr>
          <w:p w14:paraId="61D82C25" w14:textId="77777777" w:rsidR="00541E33" w:rsidRDefault="007C609A">
            <w:pPr>
              <w:pStyle w:val="TableParagraph"/>
              <w:spacing w:before="22"/>
              <w:ind w:right="196"/>
              <w:jc w:val="right"/>
              <w:rPr>
                <w:sz w:val="16"/>
              </w:rPr>
            </w:pPr>
            <w:r>
              <w:rPr>
                <w:w w:val="95"/>
                <w:sz w:val="16"/>
              </w:rPr>
              <w:t>8,562</w:t>
            </w:r>
          </w:p>
        </w:tc>
        <w:tc>
          <w:tcPr>
            <w:tcW w:w="1646" w:type="dxa"/>
          </w:tcPr>
          <w:p w14:paraId="3D2283BF" w14:textId="77777777" w:rsidR="00541E33" w:rsidRDefault="007C609A">
            <w:pPr>
              <w:pStyle w:val="TableParagraph"/>
              <w:spacing w:before="22"/>
              <w:ind w:right="122"/>
              <w:jc w:val="right"/>
              <w:rPr>
                <w:sz w:val="16"/>
              </w:rPr>
            </w:pPr>
            <w:r>
              <w:rPr>
                <w:w w:val="95"/>
                <w:sz w:val="16"/>
              </w:rPr>
              <w:t>173,645.9</w:t>
            </w:r>
          </w:p>
        </w:tc>
        <w:tc>
          <w:tcPr>
            <w:tcW w:w="1699" w:type="dxa"/>
            <w:gridSpan w:val="2"/>
          </w:tcPr>
          <w:p w14:paraId="70251D56" w14:textId="77777777" w:rsidR="00541E33" w:rsidRDefault="007C609A">
            <w:pPr>
              <w:pStyle w:val="TableParagraph"/>
              <w:spacing w:before="22"/>
              <w:ind w:right="103"/>
              <w:jc w:val="right"/>
              <w:rPr>
                <w:sz w:val="16"/>
              </w:rPr>
            </w:pPr>
            <w:r>
              <w:rPr>
                <w:w w:val="95"/>
                <w:sz w:val="16"/>
              </w:rPr>
              <w:t>288,808.5</w:t>
            </w:r>
          </w:p>
        </w:tc>
      </w:tr>
      <w:tr w:rsidR="00541E33" w14:paraId="0C92F050" w14:textId="77777777" w:rsidTr="00C8487D">
        <w:trPr>
          <w:trHeight w:val="236"/>
        </w:trPr>
        <w:tc>
          <w:tcPr>
            <w:tcW w:w="5621" w:type="dxa"/>
            <w:gridSpan w:val="3"/>
          </w:tcPr>
          <w:p w14:paraId="5F517F5A" w14:textId="77777777" w:rsidR="00541E33" w:rsidRDefault="007C609A">
            <w:pPr>
              <w:pStyle w:val="TableParagraph"/>
              <w:tabs>
                <w:tab w:val="right" w:pos="4974"/>
              </w:tabs>
              <w:spacing w:before="22"/>
              <w:ind w:left="165"/>
              <w:rPr>
                <w:sz w:val="16"/>
              </w:rPr>
            </w:pPr>
            <w:r>
              <w:rPr>
                <w:position w:val="1"/>
                <w:sz w:val="14"/>
              </w:rPr>
              <w:t>4. Multipliers (3/1)</w:t>
            </w:r>
            <w:r>
              <w:rPr>
                <w:sz w:val="14"/>
              </w:rPr>
              <w:tab/>
            </w:r>
            <w:r>
              <w:rPr>
                <w:sz w:val="16"/>
              </w:rPr>
              <w:t>1.806</w:t>
            </w:r>
          </w:p>
        </w:tc>
        <w:tc>
          <w:tcPr>
            <w:tcW w:w="1271" w:type="dxa"/>
          </w:tcPr>
          <w:p w14:paraId="548F9016" w14:textId="77777777" w:rsidR="00541E33" w:rsidRDefault="007C609A">
            <w:pPr>
              <w:pStyle w:val="TableParagraph"/>
              <w:spacing w:before="22"/>
              <w:ind w:right="196"/>
              <w:jc w:val="right"/>
              <w:rPr>
                <w:sz w:val="16"/>
              </w:rPr>
            </w:pPr>
            <w:r>
              <w:rPr>
                <w:w w:val="95"/>
                <w:sz w:val="16"/>
              </w:rPr>
              <w:t>1.348</w:t>
            </w:r>
          </w:p>
        </w:tc>
        <w:tc>
          <w:tcPr>
            <w:tcW w:w="1646" w:type="dxa"/>
          </w:tcPr>
          <w:p w14:paraId="22978784" w14:textId="77777777" w:rsidR="00541E33" w:rsidRDefault="007C609A">
            <w:pPr>
              <w:pStyle w:val="TableParagraph"/>
              <w:spacing w:before="22"/>
              <w:ind w:right="124"/>
              <w:jc w:val="right"/>
              <w:rPr>
                <w:sz w:val="16"/>
              </w:rPr>
            </w:pPr>
            <w:r>
              <w:rPr>
                <w:w w:val="95"/>
                <w:sz w:val="16"/>
              </w:rPr>
              <w:t>1.710</w:t>
            </w:r>
          </w:p>
        </w:tc>
        <w:tc>
          <w:tcPr>
            <w:tcW w:w="1699" w:type="dxa"/>
            <w:gridSpan w:val="2"/>
          </w:tcPr>
          <w:p w14:paraId="2A369F88" w14:textId="77777777" w:rsidR="00541E33" w:rsidRDefault="007C609A">
            <w:pPr>
              <w:pStyle w:val="TableParagraph"/>
              <w:spacing w:before="22"/>
              <w:ind w:right="104"/>
              <w:jc w:val="right"/>
              <w:rPr>
                <w:sz w:val="16"/>
              </w:rPr>
            </w:pPr>
            <w:r>
              <w:rPr>
                <w:w w:val="95"/>
                <w:sz w:val="16"/>
              </w:rPr>
              <w:t>1.732</w:t>
            </w:r>
          </w:p>
        </w:tc>
      </w:tr>
      <w:tr w:rsidR="00541E33" w14:paraId="15F366A0" w14:textId="77777777" w:rsidTr="00C8487D">
        <w:trPr>
          <w:trHeight w:val="240"/>
        </w:trPr>
        <w:tc>
          <w:tcPr>
            <w:tcW w:w="5621" w:type="dxa"/>
            <w:gridSpan w:val="3"/>
          </w:tcPr>
          <w:p w14:paraId="7C19E09C" w14:textId="77777777" w:rsidR="00541E33" w:rsidRDefault="007C609A">
            <w:pPr>
              <w:pStyle w:val="TableParagraph"/>
              <w:spacing w:before="23"/>
              <w:ind w:left="165"/>
              <w:rPr>
                <w:b/>
                <w:sz w:val="17"/>
              </w:rPr>
            </w:pPr>
            <w:r>
              <w:rPr>
                <w:b/>
                <w:w w:val="105"/>
                <w:sz w:val="17"/>
              </w:rPr>
              <w:t>III. COMPOSITION OF GROSS STATE PRODUCT</w:t>
            </w:r>
          </w:p>
        </w:tc>
        <w:tc>
          <w:tcPr>
            <w:tcW w:w="1271" w:type="dxa"/>
          </w:tcPr>
          <w:p w14:paraId="07CABFAE" w14:textId="77777777" w:rsidR="00541E33" w:rsidRDefault="00541E33">
            <w:pPr>
              <w:pStyle w:val="TableParagraph"/>
              <w:rPr>
                <w:sz w:val="14"/>
              </w:rPr>
            </w:pPr>
          </w:p>
        </w:tc>
        <w:tc>
          <w:tcPr>
            <w:tcW w:w="1646" w:type="dxa"/>
          </w:tcPr>
          <w:p w14:paraId="08282532" w14:textId="77777777" w:rsidR="00541E33" w:rsidRDefault="00541E33">
            <w:pPr>
              <w:pStyle w:val="TableParagraph"/>
              <w:rPr>
                <w:sz w:val="14"/>
              </w:rPr>
            </w:pPr>
          </w:p>
        </w:tc>
        <w:tc>
          <w:tcPr>
            <w:tcW w:w="1699" w:type="dxa"/>
            <w:gridSpan w:val="2"/>
          </w:tcPr>
          <w:p w14:paraId="07279E5F" w14:textId="77777777" w:rsidR="00541E33" w:rsidRDefault="00541E33">
            <w:pPr>
              <w:pStyle w:val="TableParagraph"/>
              <w:rPr>
                <w:sz w:val="14"/>
              </w:rPr>
            </w:pPr>
          </w:p>
        </w:tc>
      </w:tr>
      <w:tr w:rsidR="00541E33" w14:paraId="5A722146" w14:textId="77777777" w:rsidTr="00C8487D">
        <w:trPr>
          <w:trHeight w:val="228"/>
        </w:trPr>
        <w:tc>
          <w:tcPr>
            <w:tcW w:w="5621" w:type="dxa"/>
            <w:gridSpan w:val="3"/>
          </w:tcPr>
          <w:p w14:paraId="35B4BFDF" w14:textId="77777777" w:rsidR="00541E33" w:rsidRDefault="007C609A">
            <w:pPr>
              <w:pStyle w:val="TableParagraph"/>
              <w:spacing w:before="27"/>
              <w:ind w:left="165"/>
              <w:rPr>
                <w:sz w:val="14"/>
              </w:rPr>
            </w:pPr>
            <w:r>
              <w:rPr>
                <w:sz w:val="14"/>
              </w:rPr>
              <w:t>1. Wages--Net of Taxes</w:t>
            </w:r>
          </w:p>
        </w:tc>
        <w:tc>
          <w:tcPr>
            <w:tcW w:w="1271" w:type="dxa"/>
          </w:tcPr>
          <w:p w14:paraId="7231AD3E" w14:textId="77777777" w:rsidR="00541E33" w:rsidRDefault="00541E33">
            <w:pPr>
              <w:pStyle w:val="TableParagraph"/>
              <w:rPr>
                <w:sz w:val="14"/>
              </w:rPr>
            </w:pPr>
          </w:p>
        </w:tc>
        <w:tc>
          <w:tcPr>
            <w:tcW w:w="1646" w:type="dxa"/>
          </w:tcPr>
          <w:p w14:paraId="76D01E8D" w14:textId="77777777" w:rsidR="00541E33" w:rsidRDefault="00541E33">
            <w:pPr>
              <w:pStyle w:val="TableParagraph"/>
              <w:rPr>
                <w:sz w:val="14"/>
              </w:rPr>
            </w:pPr>
          </w:p>
        </w:tc>
        <w:tc>
          <w:tcPr>
            <w:tcW w:w="1699" w:type="dxa"/>
            <w:gridSpan w:val="2"/>
          </w:tcPr>
          <w:p w14:paraId="29311151" w14:textId="77777777" w:rsidR="00541E33" w:rsidRDefault="007C609A">
            <w:pPr>
              <w:pStyle w:val="TableParagraph"/>
              <w:spacing w:before="15"/>
              <w:ind w:right="103"/>
              <w:jc w:val="right"/>
              <w:rPr>
                <w:sz w:val="16"/>
              </w:rPr>
            </w:pPr>
            <w:r>
              <w:rPr>
                <w:w w:val="95"/>
                <w:sz w:val="16"/>
              </w:rPr>
              <w:t>165,638.6</w:t>
            </w:r>
          </w:p>
        </w:tc>
      </w:tr>
      <w:tr w:rsidR="00541E33" w14:paraId="7E5FA92E" w14:textId="77777777" w:rsidTr="00C8487D">
        <w:trPr>
          <w:trHeight w:val="235"/>
        </w:trPr>
        <w:tc>
          <w:tcPr>
            <w:tcW w:w="5621" w:type="dxa"/>
            <w:gridSpan w:val="3"/>
          </w:tcPr>
          <w:p w14:paraId="677353E4" w14:textId="77777777" w:rsidR="00541E33" w:rsidRDefault="007C609A">
            <w:pPr>
              <w:pStyle w:val="TableParagraph"/>
              <w:spacing w:before="34"/>
              <w:ind w:left="165"/>
              <w:rPr>
                <w:sz w:val="14"/>
              </w:rPr>
            </w:pPr>
            <w:r>
              <w:rPr>
                <w:sz w:val="14"/>
              </w:rPr>
              <w:t>2. Taxes</w:t>
            </w:r>
          </w:p>
        </w:tc>
        <w:tc>
          <w:tcPr>
            <w:tcW w:w="1271" w:type="dxa"/>
          </w:tcPr>
          <w:p w14:paraId="4E664D62" w14:textId="77777777" w:rsidR="00541E33" w:rsidRDefault="00541E33">
            <w:pPr>
              <w:pStyle w:val="TableParagraph"/>
              <w:rPr>
                <w:sz w:val="14"/>
              </w:rPr>
            </w:pPr>
          </w:p>
        </w:tc>
        <w:tc>
          <w:tcPr>
            <w:tcW w:w="1646" w:type="dxa"/>
          </w:tcPr>
          <w:p w14:paraId="45B39699" w14:textId="77777777" w:rsidR="00541E33" w:rsidRDefault="00541E33">
            <w:pPr>
              <w:pStyle w:val="TableParagraph"/>
              <w:rPr>
                <w:sz w:val="14"/>
              </w:rPr>
            </w:pPr>
          </w:p>
        </w:tc>
        <w:tc>
          <w:tcPr>
            <w:tcW w:w="1699" w:type="dxa"/>
            <w:gridSpan w:val="2"/>
          </w:tcPr>
          <w:p w14:paraId="15A537F0" w14:textId="77777777" w:rsidR="00541E33" w:rsidRDefault="007C609A">
            <w:pPr>
              <w:pStyle w:val="TableParagraph"/>
              <w:spacing w:before="22"/>
              <w:ind w:right="103"/>
              <w:jc w:val="right"/>
              <w:rPr>
                <w:sz w:val="16"/>
              </w:rPr>
            </w:pPr>
            <w:r>
              <w:rPr>
                <w:w w:val="95"/>
                <w:sz w:val="16"/>
              </w:rPr>
              <w:t>97,721.6</w:t>
            </w:r>
          </w:p>
        </w:tc>
      </w:tr>
      <w:tr w:rsidR="00541E33" w14:paraId="2B2FC432" w14:textId="77777777" w:rsidTr="00C8487D">
        <w:trPr>
          <w:trHeight w:val="233"/>
        </w:trPr>
        <w:tc>
          <w:tcPr>
            <w:tcW w:w="5621" w:type="dxa"/>
            <w:gridSpan w:val="3"/>
          </w:tcPr>
          <w:p w14:paraId="36EA565A" w14:textId="77777777" w:rsidR="00541E33" w:rsidRDefault="007C609A">
            <w:pPr>
              <w:pStyle w:val="TableParagraph"/>
              <w:spacing w:before="34"/>
              <w:ind w:left="165"/>
              <w:rPr>
                <w:sz w:val="14"/>
              </w:rPr>
            </w:pPr>
            <w:r>
              <w:rPr>
                <w:sz w:val="14"/>
              </w:rPr>
              <w:t>a. Local</w:t>
            </w:r>
          </w:p>
        </w:tc>
        <w:tc>
          <w:tcPr>
            <w:tcW w:w="1271" w:type="dxa"/>
          </w:tcPr>
          <w:p w14:paraId="56FF9249" w14:textId="77777777" w:rsidR="00541E33" w:rsidRDefault="00541E33">
            <w:pPr>
              <w:pStyle w:val="TableParagraph"/>
              <w:rPr>
                <w:sz w:val="14"/>
              </w:rPr>
            </w:pPr>
          </w:p>
        </w:tc>
        <w:tc>
          <w:tcPr>
            <w:tcW w:w="1646" w:type="dxa"/>
          </w:tcPr>
          <w:p w14:paraId="259BE153" w14:textId="77777777" w:rsidR="00541E33" w:rsidRDefault="00541E33">
            <w:pPr>
              <w:pStyle w:val="TableParagraph"/>
              <w:rPr>
                <w:sz w:val="14"/>
              </w:rPr>
            </w:pPr>
          </w:p>
        </w:tc>
        <w:tc>
          <w:tcPr>
            <w:tcW w:w="1699" w:type="dxa"/>
            <w:gridSpan w:val="2"/>
          </w:tcPr>
          <w:p w14:paraId="681FE8B8" w14:textId="77777777" w:rsidR="00541E33" w:rsidRDefault="007C609A">
            <w:pPr>
              <w:pStyle w:val="TableParagraph"/>
              <w:spacing w:before="22"/>
              <w:ind w:right="103"/>
              <w:jc w:val="right"/>
              <w:rPr>
                <w:sz w:val="16"/>
              </w:rPr>
            </w:pPr>
            <w:r>
              <w:rPr>
                <w:w w:val="95"/>
                <w:sz w:val="16"/>
              </w:rPr>
              <w:t>40,472.7</w:t>
            </w:r>
          </w:p>
        </w:tc>
      </w:tr>
      <w:tr w:rsidR="00541E33" w14:paraId="29D8D8A7" w14:textId="77777777" w:rsidTr="00C8487D">
        <w:trPr>
          <w:trHeight w:val="234"/>
        </w:trPr>
        <w:tc>
          <w:tcPr>
            <w:tcW w:w="5621" w:type="dxa"/>
            <w:gridSpan w:val="3"/>
          </w:tcPr>
          <w:p w14:paraId="62867479" w14:textId="77777777" w:rsidR="00541E33" w:rsidRDefault="007C609A">
            <w:pPr>
              <w:pStyle w:val="TableParagraph"/>
              <w:spacing w:before="32"/>
              <w:ind w:left="165"/>
              <w:rPr>
                <w:sz w:val="14"/>
              </w:rPr>
            </w:pPr>
            <w:r>
              <w:rPr>
                <w:sz w:val="14"/>
              </w:rPr>
              <w:t>b. State</w:t>
            </w:r>
          </w:p>
        </w:tc>
        <w:tc>
          <w:tcPr>
            <w:tcW w:w="1271" w:type="dxa"/>
          </w:tcPr>
          <w:p w14:paraId="5B2F3CA4" w14:textId="77777777" w:rsidR="00541E33" w:rsidRDefault="00541E33">
            <w:pPr>
              <w:pStyle w:val="TableParagraph"/>
              <w:rPr>
                <w:sz w:val="14"/>
              </w:rPr>
            </w:pPr>
          </w:p>
        </w:tc>
        <w:tc>
          <w:tcPr>
            <w:tcW w:w="1646" w:type="dxa"/>
          </w:tcPr>
          <w:p w14:paraId="3E3654FE" w14:textId="77777777" w:rsidR="00541E33" w:rsidRDefault="00541E33">
            <w:pPr>
              <w:pStyle w:val="TableParagraph"/>
              <w:rPr>
                <w:sz w:val="14"/>
              </w:rPr>
            </w:pPr>
          </w:p>
        </w:tc>
        <w:tc>
          <w:tcPr>
            <w:tcW w:w="1699" w:type="dxa"/>
            <w:gridSpan w:val="2"/>
          </w:tcPr>
          <w:p w14:paraId="45675FF3" w14:textId="77777777" w:rsidR="00541E33" w:rsidRDefault="007C609A">
            <w:pPr>
              <w:pStyle w:val="TableParagraph"/>
              <w:spacing w:before="21"/>
              <w:ind w:right="103"/>
              <w:jc w:val="right"/>
              <w:rPr>
                <w:sz w:val="16"/>
              </w:rPr>
            </w:pPr>
            <w:r>
              <w:rPr>
                <w:w w:val="95"/>
                <w:sz w:val="16"/>
              </w:rPr>
              <w:t>34,721.3</w:t>
            </w:r>
          </w:p>
        </w:tc>
      </w:tr>
      <w:tr w:rsidR="00541E33" w14:paraId="5D69E5C6" w14:textId="77777777" w:rsidTr="00C8487D">
        <w:trPr>
          <w:trHeight w:val="235"/>
        </w:trPr>
        <w:tc>
          <w:tcPr>
            <w:tcW w:w="5621" w:type="dxa"/>
            <w:gridSpan w:val="3"/>
          </w:tcPr>
          <w:p w14:paraId="7EFC3D4E" w14:textId="77777777" w:rsidR="00541E33" w:rsidRDefault="007C609A">
            <w:pPr>
              <w:pStyle w:val="TableParagraph"/>
              <w:spacing w:before="34"/>
              <w:ind w:left="165"/>
              <w:rPr>
                <w:sz w:val="14"/>
              </w:rPr>
            </w:pPr>
            <w:r>
              <w:rPr>
                <w:sz w:val="14"/>
              </w:rPr>
              <w:t>c. Federal</w:t>
            </w:r>
          </w:p>
        </w:tc>
        <w:tc>
          <w:tcPr>
            <w:tcW w:w="1271" w:type="dxa"/>
          </w:tcPr>
          <w:p w14:paraId="2DC8D3D8" w14:textId="77777777" w:rsidR="00541E33" w:rsidRDefault="00541E33">
            <w:pPr>
              <w:pStyle w:val="TableParagraph"/>
              <w:rPr>
                <w:sz w:val="14"/>
              </w:rPr>
            </w:pPr>
          </w:p>
        </w:tc>
        <w:tc>
          <w:tcPr>
            <w:tcW w:w="1646" w:type="dxa"/>
          </w:tcPr>
          <w:p w14:paraId="0C73DEB6" w14:textId="77777777" w:rsidR="00541E33" w:rsidRDefault="00541E33">
            <w:pPr>
              <w:pStyle w:val="TableParagraph"/>
              <w:rPr>
                <w:sz w:val="14"/>
              </w:rPr>
            </w:pPr>
          </w:p>
        </w:tc>
        <w:tc>
          <w:tcPr>
            <w:tcW w:w="1699" w:type="dxa"/>
            <w:gridSpan w:val="2"/>
          </w:tcPr>
          <w:p w14:paraId="5433AC68" w14:textId="77777777" w:rsidR="00541E33" w:rsidRDefault="007C609A">
            <w:pPr>
              <w:pStyle w:val="TableParagraph"/>
              <w:spacing w:before="22"/>
              <w:ind w:right="103"/>
              <w:jc w:val="right"/>
              <w:rPr>
                <w:sz w:val="16"/>
              </w:rPr>
            </w:pPr>
            <w:r>
              <w:rPr>
                <w:w w:val="95"/>
                <w:sz w:val="16"/>
              </w:rPr>
              <w:t>22,527.6</w:t>
            </w:r>
          </w:p>
        </w:tc>
      </w:tr>
      <w:tr w:rsidR="00541E33" w14:paraId="175D7881" w14:textId="77777777" w:rsidTr="00C8487D">
        <w:trPr>
          <w:trHeight w:val="235"/>
        </w:trPr>
        <w:tc>
          <w:tcPr>
            <w:tcW w:w="5621" w:type="dxa"/>
            <w:gridSpan w:val="3"/>
          </w:tcPr>
          <w:p w14:paraId="42A0CE85" w14:textId="77777777" w:rsidR="00541E33" w:rsidRDefault="007C609A">
            <w:pPr>
              <w:pStyle w:val="TableParagraph"/>
              <w:spacing w:before="34"/>
              <w:ind w:left="165"/>
              <w:rPr>
                <w:sz w:val="14"/>
              </w:rPr>
            </w:pPr>
            <w:r>
              <w:rPr>
                <w:sz w:val="14"/>
              </w:rPr>
              <w:t>General</w:t>
            </w:r>
          </w:p>
        </w:tc>
        <w:tc>
          <w:tcPr>
            <w:tcW w:w="1271" w:type="dxa"/>
          </w:tcPr>
          <w:p w14:paraId="2E1FAC3E" w14:textId="77777777" w:rsidR="00541E33" w:rsidRDefault="00541E33">
            <w:pPr>
              <w:pStyle w:val="TableParagraph"/>
              <w:rPr>
                <w:sz w:val="14"/>
              </w:rPr>
            </w:pPr>
          </w:p>
        </w:tc>
        <w:tc>
          <w:tcPr>
            <w:tcW w:w="1646" w:type="dxa"/>
          </w:tcPr>
          <w:p w14:paraId="101F9DE5" w14:textId="77777777" w:rsidR="00541E33" w:rsidRDefault="00541E33">
            <w:pPr>
              <w:pStyle w:val="TableParagraph"/>
              <w:rPr>
                <w:sz w:val="14"/>
              </w:rPr>
            </w:pPr>
          </w:p>
        </w:tc>
        <w:tc>
          <w:tcPr>
            <w:tcW w:w="1699" w:type="dxa"/>
            <w:gridSpan w:val="2"/>
          </w:tcPr>
          <w:p w14:paraId="27F905BA" w14:textId="77777777" w:rsidR="00541E33" w:rsidRDefault="007C609A">
            <w:pPr>
              <w:pStyle w:val="TableParagraph"/>
              <w:spacing w:before="22"/>
              <w:ind w:right="103"/>
              <w:jc w:val="right"/>
              <w:rPr>
                <w:sz w:val="16"/>
              </w:rPr>
            </w:pPr>
            <w:r>
              <w:rPr>
                <w:w w:val="95"/>
                <w:sz w:val="16"/>
              </w:rPr>
              <w:t>7,790.8</w:t>
            </w:r>
          </w:p>
        </w:tc>
      </w:tr>
      <w:tr w:rsidR="00541E33" w14:paraId="320C915B" w14:textId="77777777" w:rsidTr="00C8487D">
        <w:trPr>
          <w:trHeight w:val="235"/>
        </w:trPr>
        <w:tc>
          <w:tcPr>
            <w:tcW w:w="5621" w:type="dxa"/>
            <w:gridSpan w:val="3"/>
          </w:tcPr>
          <w:p w14:paraId="77E4AEB9" w14:textId="77777777" w:rsidR="00541E33" w:rsidRDefault="007C609A">
            <w:pPr>
              <w:pStyle w:val="TableParagraph"/>
              <w:spacing w:before="34"/>
              <w:ind w:left="165"/>
              <w:rPr>
                <w:sz w:val="14"/>
              </w:rPr>
            </w:pPr>
            <w:r>
              <w:rPr>
                <w:sz w:val="14"/>
              </w:rPr>
              <w:t>Social Security</w:t>
            </w:r>
          </w:p>
        </w:tc>
        <w:tc>
          <w:tcPr>
            <w:tcW w:w="1271" w:type="dxa"/>
          </w:tcPr>
          <w:p w14:paraId="1B0FE273" w14:textId="77777777" w:rsidR="00541E33" w:rsidRDefault="00541E33">
            <w:pPr>
              <w:pStyle w:val="TableParagraph"/>
              <w:rPr>
                <w:sz w:val="14"/>
              </w:rPr>
            </w:pPr>
          </w:p>
        </w:tc>
        <w:tc>
          <w:tcPr>
            <w:tcW w:w="1646" w:type="dxa"/>
          </w:tcPr>
          <w:p w14:paraId="4B6F1757" w14:textId="77777777" w:rsidR="00541E33" w:rsidRDefault="00541E33">
            <w:pPr>
              <w:pStyle w:val="TableParagraph"/>
              <w:rPr>
                <w:sz w:val="14"/>
              </w:rPr>
            </w:pPr>
          </w:p>
        </w:tc>
        <w:tc>
          <w:tcPr>
            <w:tcW w:w="1699" w:type="dxa"/>
            <w:gridSpan w:val="2"/>
          </w:tcPr>
          <w:p w14:paraId="7FDF3BF8" w14:textId="77777777" w:rsidR="00541E33" w:rsidRDefault="007C609A">
            <w:pPr>
              <w:pStyle w:val="TableParagraph"/>
              <w:spacing w:before="22"/>
              <w:ind w:right="103"/>
              <w:jc w:val="right"/>
              <w:rPr>
                <w:sz w:val="16"/>
              </w:rPr>
            </w:pPr>
            <w:r>
              <w:rPr>
                <w:w w:val="95"/>
                <w:sz w:val="16"/>
              </w:rPr>
              <w:t>14,736.8</w:t>
            </w:r>
          </w:p>
        </w:tc>
      </w:tr>
      <w:tr w:rsidR="00541E33" w14:paraId="7D8AD3A6" w14:textId="77777777" w:rsidTr="00C8487D">
        <w:trPr>
          <w:trHeight w:val="235"/>
        </w:trPr>
        <w:tc>
          <w:tcPr>
            <w:tcW w:w="5621" w:type="dxa"/>
            <w:gridSpan w:val="3"/>
          </w:tcPr>
          <w:p w14:paraId="27311811" w14:textId="77777777" w:rsidR="00541E33" w:rsidRDefault="007C609A">
            <w:pPr>
              <w:pStyle w:val="TableParagraph"/>
              <w:spacing w:before="34"/>
              <w:ind w:left="165"/>
              <w:rPr>
                <w:sz w:val="14"/>
              </w:rPr>
            </w:pPr>
            <w:r>
              <w:rPr>
                <w:sz w:val="14"/>
              </w:rPr>
              <w:t>3. Profits, dividends, rents, and other</w:t>
            </w:r>
          </w:p>
        </w:tc>
        <w:tc>
          <w:tcPr>
            <w:tcW w:w="1271" w:type="dxa"/>
          </w:tcPr>
          <w:p w14:paraId="21750D02" w14:textId="77777777" w:rsidR="00541E33" w:rsidRDefault="00541E33">
            <w:pPr>
              <w:pStyle w:val="TableParagraph"/>
              <w:rPr>
                <w:sz w:val="14"/>
              </w:rPr>
            </w:pPr>
          </w:p>
        </w:tc>
        <w:tc>
          <w:tcPr>
            <w:tcW w:w="1646" w:type="dxa"/>
          </w:tcPr>
          <w:p w14:paraId="2280CE7C" w14:textId="77777777" w:rsidR="00541E33" w:rsidRDefault="00541E33">
            <w:pPr>
              <w:pStyle w:val="TableParagraph"/>
              <w:rPr>
                <w:sz w:val="14"/>
              </w:rPr>
            </w:pPr>
          </w:p>
        </w:tc>
        <w:tc>
          <w:tcPr>
            <w:tcW w:w="1699" w:type="dxa"/>
            <w:gridSpan w:val="2"/>
          </w:tcPr>
          <w:p w14:paraId="427E2CD6" w14:textId="77777777" w:rsidR="00541E33" w:rsidRDefault="007C609A">
            <w:pPr>
              <w:pStyle w:val="TableParagraph"/>
              <w:spacing w:before="22"/>
              <w:ind w:right="103"/>
              <w:jc w:val="right"/>
              <w:rPr>
                <w:sz w:val="16"/>
              </w:rPr>
            </w:pPr>
            <w:r>
              <w:rPr>
                <w:w w:val="95"/>
                <w:sz w:val="16"/>
              </w:rPr>
              <w:t>25,448.4</w:t>
            </w:r>
          </w:p>
        </w:tc>
      </w:tr>
      <w:tr w:rsidR="00541E33" w14:paraId="1B0A40D6" w14:textId="77777777" w:rsidTr="00C8487D">
        <w:trPr>
          <w:trHeight w:val="231"/>
        </w:trPr>
        <w:tc>
          <w:tcPr>
            <w:tcW w:w="5621" w:type="dxa"/>
            <w:gridSpan w:val="3"/>
          </w:tcPr>
          <w:p w14:paraId="51E67333" w14:textId="77777777" w:rsidR="00541E33" w:rsidRDefault="007C609A">
            <w:pPr>
              <w:pStyle w:val="TableParagraph"/>
              <w:spacing w:before="34"/>
              <w:ind w:left="165"/>
              <w:rPr>
                <w:sz w:val="14"/>
              </w:rPr>
            </w:pPr>
            <w:r>
              <w:rPr>
                <w:sz w:val="14"/>
              </w:rPr>
              <w:t>4. Total Gross State Product (1+2+3)</w:t>
            </w:r>
          </w:p>
        </w:tc>
        <w:tc>
          <w:tcPr>
            <w:tcW w:w="1271" w:type="dxa"/>
          </w:tcPr>
          <w:p w14:paraId="10DE5AF3" w14:textId="77777777" w:rsidR="00541E33" w:rsidRDefault="00541E33">
            <w:pPr>
              <w:pStyle w:val="TableParagraph"/>
              <w:rPr>
                <w:sz w:val="14"/>
              </w:rPr>
            </w:pPr>
          </w:p>
        </w:tc>
        <w:tc>
          <w:tcPr>
            <w:tcW w:w="1646" w:type="dxa"/>
          </w:tcPr>
          <w:p w14:paraId="3D53D393" w14:textId="77777777" w:rsidR="00541E33" w:rsidRDefault="00541E33">
            <w:pPr>
              <w:pStyle w:val="TableParagraph"/>
              <w:rPr>
                <w:sz w:val="14"/>
              </w:rPr>
            </w:pPr>
          </w:p>
        </w:tc>
        <w:tc>
          <w:tcPr>
            <w:tcW w:w="1699" w:type="dxa"/>
            <w:gridSpan w:val="2"/>
          </w:tcPr>
          <w:p w14:paraId="53E88A30" w14:textId="77777777" w:rsidR="00541E33" w:rsidRDefault="007C609A">
            <w:pPr>
              <w:pStyle w:val="TableParagraph"/>
              <w:spacing w:before="22"/>
              <w:ind w:right="103"/>
              <w:jc w:val="right"/>
              <w:rPr>
                <w:sz w:val="16"/>
              </w:rPr>
            </w:pPr>
            <w:r>
              <w:rPr>
                <w:w w:val="95"/>
                <w:sz w:val="16"/>
              </w:rPr>
              <w:t>288,808.5</w:t>
            </w:r>
          </w:p>
        </w:tc>
      </w:tr>
      <w:tr w:rsidR="00541E33" w14:paraId="59190E19" w14:textId="77777777" w:rsidTr="00C8487D">
        <w:trPr>
          <w:trHeight w:val="255"/>
        </w:trPr>
        <w:tc>
          <w:tcPr>
            <w:tcW w:w="5621" w:type="dxa"/>
            <w:gridSpan w:val="3"/>
          </w:tcPr>
          <w:p w14:paraId="73660CB5" w14:textId="77777777" w:rsidR="00541E33" w:rsidRDefault="007C609A">
            <w:pPr>
              <w:pStyle w:val="TableParagraph"/>
              <w:spacing w:before="33"/>
              <w:ind w:left="165"/>
              <w:rPr>
                <w:b/>
                <w:sz w:val="17"/>
              </w:rPr>
            </w:pPr>
            <w:r>
              <w:rPr>
                <w:b/>
                <w:w w:val="105"/>
                <w:sz w:val="17"/>
              </w:rPr>
              <w:t>IV. TAX ACCOUNTS</w:t>
            </w:r>
          </w:p>
        </w:tc>
        <w:tc>
          <w:tcPr>
            <w:tcW w:w="1271" w:type="dxa"/>
          </w:tcPr>
          <w:p w14:paraId="2D027A16" w14:textId="77777777" w:rsidR="00541E33" w:rsidRDefault="007C609A">
            <w:pPr>
              <w:pStyle w:val="TableParagraph"/>
              <w:spacing w:before="17"/>
              <w:ind w:right="147"/>
              <w:jc w:val="right"/>
              <w:rPr>
                <w:b/>
                <w:sz w:val="19"/>
              </w:rPr>
            </w:pPr>
            <w:r>
              <w:rPr>
                <w:b/>
                <w:sz w:val="19"/>
              </w:rPr>
              <w:t>Business</w:t>
            </w:r>
          </w:p>
        </w:tc>
        <w:tc>
          <w:tcPr>
            <w:tcW w:w="1646" w:type="dxa"/>
          </w:tcPr>
          <w:p w14:paraId="53125B0F" w14:textId="77777777" w:rsidR="00541E33" w:rsidRDefault="007C609A">
            <w:pPr>
              <w:pStyle w:val="TableParagraph"/>
              <w:spacing w:before="17"/>
              <w:ind w:right="74"/>
              <w:jc w:val="right"/>
              <w:rPr>
                <w:b/>
                <w:sz w:val="19"/>
              </w:rPr>
            </w:pPr>
            <w:r>
              <w:rPr>
                <w:b/>
                <w:sz w:val="19"/>
              </w:rPr>
              <w:t>Household</w:t>
            </w:r>
          </w:p>
        </w:tc>
        <w:tc>
          <w:tcPr>
            <w:tcW w:w="1699" w:type="dxa"/>
            <w:gridSpan w:val="2"/>
          </w:tcPr>
          <w:p w14:paraId="023C29B7" w14:textId="77777777" w:rsidR="00541E33" w:rsidRDefault="007C609A">
            <w:pPr>
              <w:pStyle w:val="TableParagraph"/>
              <w:spacing w:before="17"/>
              <w:ind w:right="51"/>
              <w:jc w:val="right"/>
              <w:rPr>
                <w:b/>
                <w:sz w:val="19"/>
              </w:rPr>
            </w:pPr>
            <w:r>
              <w:rPr>
                <w:b/>
                <w:sz w:val="19"/>
              </w:rPr>
              <w:t>Total</w:t>
            </w:r>
          </w:p>
        </w:tc>
      </w:tr>
      <w:tr w:rsidR="00541E33" w14:paraId="41EF88A8" w14:textId="77777777" w:rsidTr="00C8487D">
        <w:trPr>
          <w:trHeight w:val="226"/>
        </w:trPr>
        <w:tc>
          <w:tcPr>
            <w:tcW w:w="5621" w:type="dxa"/>
            <w:gridSpan w:val="3"/>
          </w:tcPr>
          <w:p w14:paraId="313EACE7" w14:textId="77777777" w:rsidR="00541E33" w:rsidRDefault="007C609A">
            <w:pPr>
              <w:pStyle w:val="TableParagraph"/>
              <w:spacing w:before="26"/>
              <w:ind w:left="165"/>
              <w:rPr>
                <w:sz w:val="14"/>
              </w:rPr>
            </w:pPr>
            <w:r>
              <w:rPr>
                <w:sz w:val="14"/>
              </w:rPr>
              <w:t>1. Income --Net of Taxes</w:t>
            </w:r>
          </w:p>
        </w:tc>
        <w:tc>
          <w:tcPr>
            <w:tcW w:w="1271" w:type="dxa"/>
          </w:tcPr>
          <w:p w14:paraId="4C7BDFE7" w14:textId="77777777" w:rsidR="00541E33" w:rsidRDefault="007C609A">
            <w:pPr>
              <w:pStyle w:val="TableParagraph"/>
              <w:spacing w:before="14"/>
              <w:ind w:right="195"/>
              <w:jc w:val="right"/>
              <w:rPr>
                <w:sz w:val="16"/>
              </w:rPr>
            </w:pPr>
            <w:r>
              <w:rPr>
                <w:w w:val="95"/>
                <w:sz w:val="16"/>
              </w:rPr>
              <w:t>165,638.6</w:t>
            </w:r>
          </w:p>
        </w:tc>
        <w:tc>
          <w:tcPr>
            <w:tcW w:w="1646" w:type="dxa"/>
          </w:tcPr>
          <w:p w14:paraId="47496D6B" w14:textId="77777777" w:rsidR="00541E33" w:rsidRDefault="007C609A">
            <w:pPr>
              <w:pStyle w:val="TableParagraph"/>
              <w:spacing w:before="14"/>
              <w:ind w:right="122"/>
              <w:jc w:val="right"/>
              <w:rPr>
                <w:sz w:val="16"/>
              </w:rPr>
            </w:pPr>
            <w:r>
              <w:rPr>
                <w:w w:val="95"/>
                <w:sz w:val="16"/>
              </w:rPr>
              <w:t>137,449.9</w:t>
            </w:r>
          </w:p>
        </w:tc>
        <w:tc>
          <w:tcPr>
            <w:tcW w:w="1699" w:type="dxa"/>
            <w:gridSpan w:val="2"/>
          </w:tcPr>
          <w:p w14:paraId="66F78D2B" w14:textId="77777777" w:rsidR="00541E33" w:rsidRDefault="007C609A">
            <w:pPr>
              <w:pStyle w:val="TableParagraph"/>
              <w:spacing w:before="14"/>
              <w:ind w:right="49"/>
              <w:jc w:val="right"/>
              <w:rPr>
                <w:sz w:val="16"/>
              </w:rPr>
            </w:pPr>
            <w:r>
              <w:rPr>
                <w:w w:val="90"/>
                <w:sz w:val="16"/>
              </w:rPr>
              <w:t>---------</w:t>
            </w:r>
          </w:p>
        </w:tc>
      </w:tr>
      <w:tr w:rsidR="00541E33" w14:paraId="21F2E102" w14:textId="77777777" w:rsidTr="00C8487D">
        <w:trPr>
          <w:trHeight w:val="233"/>
        </w:trPr>
        <w:tc>
          <w:tcPr>
            <w:tcW w:w="5621" w:type="dxa"/>
            <w:gridSpan w:val="3"/>
          </w:tcPr>
          <w:p w14:paraId="1D5A6D4D" w14:textId="77777777" w:rsidR="00541E33" w:rsidRDefault="007C609A">
            <w:pPr>
              <w:pStyle w:val="TableParagraph"/>
              <w:spacing w:before="32"/>
              <w:ind w:left="165"/>
              <w:rPr>
                <w:sz w:val="14"/>
              </w:rPr>
            </w:pPr>
            <w:r>
              <w:rPr>
                <w:sz w:val="14"/>
              </w:rPr>
              <w:t>2. Taxes</w:t>
            </w:r>
          </w:p>
        </w:tc>
        <w:tc>
          <w:tcPr>
            <w:tcW w:w="1271" w:type="dxa"/>
          </w:tcPr>
          <w:p w14:paraId="311FD567" w14:textId="77777777" w:rsidR="00541E33" w:rsidRDefault="007C609A">
            <w:pPr>
              <w:pStyle w:val="TableParagraph"/>
              <w:spacing w:before="21"/>
              <w:ind w:right="195"/>
              <w:jc w:val="right"/>
              <w:rPr>
                <w:sz w:val="16"/>
              </w:rPr>
            </w:pPr>
            <w:r>
              <w:rPr>
                <w:w w:val="95"/>
                <w:sz w:val="16"/>
              </w:rPr>
              <w:t>97,721.6</w:t>
            </w:r>
          </w:p>
        </w:tc>
        <w:tc>
          <w:tcPr>
            <w:tcW w:w="1646" w:type="dxa"/>
          </w:tcPr>
          <w:p w14:paraId="2D4A8D43" w14:textId="77777777" w:rsidR="00541E33" w:rsidRDefault="007C609A">
            <w:pPr>
              <w:pStyle w:val="TableParagraph"/>
              <w:spacing w:before="21"/>
              <w:ind w:right="122"/>
              <w:jc w:val="right"/>
              <w:rPr>
                <w:sz w:val="16"/>
              </w:rPr>
            </w:pPr>
            <w:r>
              <w:rPr>
                <w:w w:val="95"/>
                <w:sz w:val="16"/>
              </w:rPr>
              <w:t>27,484.2</w:t>
            </w:r>
          </w:p>
        </w:tc>
        <w:tc>
          <w:tcPr>
            <w:tcW w:w="1699" w:type="dxa"/>
            <w:gridSpan w:val="2"/>
          </w:tcPr>
          <w:p w14:paraId="201A09B3" w14:textId="77777777" w:rsidR="00541E33" w:rsidRDefault="007C609A">
            <w:pPr>
              <w:pStyle w:val="TableParagraph"/>
              <w:spacing w:before="21"/>
              <w:ind w:right="103"/>
              <w:jc w:val="right"/>
              <w:rPr>
                <w:sz w:val="16"/>
              </w:rPr>
            </w:pPr>
            <w:r>
              <w:rPr>
                <w:w w:val="95"/>
                <w:sz w:val="16"/>
              </w:rPr>
              <w:t>125,205.8</w:t>
            </w:r>
          </w:p>
        </w:tc>
      </w:tr>
      <w:tr w:rsidR="00541E33" w14:paraId="55E81994" w14:textId="77777777" w:rsidTr="00C8487D">
        <w:trPr>
          <w:trHeight w:val="235"/>
        </w:trPr>
        <w:tc>
          <w:tcPr>
            <w:tcW w:w="5621" w:type="dxa"/>
            <w:gridSpan w:val="3"/>
          </w:tcPr>
          <w:p w14:paraId="7DAEE06A" w14:textId="77777777" w:rsidR="00541E33" w:rsidRDefault="007C609A">
            <w:pPr>
              <w:pStyle w:val="TableParagraph"/>
              <w:spacing w:before="34"/>
              <w:ind w:left="165"/>
              <w:rPr>
                <w:sz w:val="14"/>
              </w:rPr>
            </w:pPr>
            <w:r>
              <w:rPr>
                <w:sz w:val="14"/>
              </w:rPr>
              <w:t>a. Local</w:t>
            </w:r>
          </w:p>
        </w:tc>
        <w:tc>
          <w:tcPr>
            <w:tcW w:w="1271" w:type="dxa"/>
          </w:tcPr>
          <w:p w14:paraId="38E448C8" w14:textId="77777777" w:rsidR="00541E33" w:rsidRDefault="007C609A">
            <w:pPr>
              <w:pStyle w:val="TableParagraph"/>
              <w:spacing w:before="22"/>
              <w:ind w:right="195"/>
              <w:jc w:val="right"/>
              <w:rPr>
                <w:sz w:val="16"/>
              </w:rPr>
            </w:pPr>
            <w:r>
              <w:rPr>
                <w:w w:val="95"/>
                <w:sz w:val="16"/>
              </w:rPr>
              <w:t>40,472.7</w:t>
            </w:r>
          </w:p>
        </w:tc>
        <w:tc>
          <w:tcPr>
            <w:tcW w:w="1646" w:type="dxa"/>
          </w:tcPr>
          <w:p w14:paraId="28C8E751" w14:textId="77777777" w:rsidR="00541E33" w:rsidRDefault="007C609A">
            <w:pPr>
              <w:pStyle w:val="TableParagraph"/>
              <w:spacing w:before="22"/>
              <w:ind w:right="122"/>
              <w:jc w:val="right"/>
              <w:rPr>
                <w:sz w:val="16"/>
              </w:rPr>
            </w:pPr>
            <w:r>
              <w:rPr>
                <w:w w:val="95"/>
                <w:sz w:val="16"/>
              </w:rPr>
              <w:t>2,795.3</w:t>
            </w:r>
          </w:p>
        </w:tc>
        <w:tc>
          <w:tcPr>
            <w:tcW w:w="1699" w:type="dxa"/>
            <w:gridSpan w:val="2"/>
          </w:tcPr>
          <w:p w14:paraId="3E5ECCEB" w14:textId="77777777" w:rsidR="00541E33" w:rsidRDefault="007C609A">
            <w:pPr>
              <w:pStyle w:val="TableParagraph"/>
              <w:spacing w:before="22"/>
              <w:ind w:right="103"/>
              <w:jc w:val="right"/>
              <w:rPr>
                <w:sz w:val="16"/>
              </w:rPr>
            </w:pPr>
            <w:r>
              <w:rPr>
                <w:w w:val="95"/>
                <w:sz w:val="16"/>
              </w:rPr>
              <w:t>43,268.0</w:t>
            </w:r>
          </w:p>
        </w:tc>
      </w:tr>
      <w:tr w:rsidR="00541E33" w14:paraId="3E8CFE82" w14:textId="77777777" w:rsidTr="00C8487D">
        <w:trPr>
          <w:trHeight w:val="235"/>
        </w:trPr>
        <w:tc>
          <w:tcPr>
            <w:tcW w:w="5621" w:type="dxa"/>
            <w:gridSpan w:val="3"/>
          </w:tcPr>
          <w:p w14:paraId="442A242C" w14:textId="77777777" w:rsidR="00541E33" w:rsidRDefault="007C609A">
            <w:pPr>
              <w:pStyle w:val="TableParagraph"/>
              <w:spacing w:before="34"/>
              <w:ind w:left="165"/>
              <w:rPr>
                <w:sz w:val="14"/>
              </w:rPr>
            </w:pPr>
            <w:r>
              <w:rPr>
                <w:sz w:val="14"/>
              </w:rPr>
              <w:t>b. State</w:t>
            </w:r>
          </w:p>
        </w:tc>
        <w:tc>
          <w:tcPr>
            <w:tcW w:w="1271" w:type="dxa"/>
          </w:tcPr>
          <w:p w14:paraId="1FBA8AEC" w14:textId="77777777" w:rsidR="00541E33" w:rsidRDefault="007C609A">
            <w:pPr>
              <w:pStyle w:val="TableParagraph"/>
              <w:spacing w:before="22"/>
              <w:ind w:right="195"/>
              <w:jc w:val="right"/>
              <w:rPr>
                <w:sz w:val="16"/>
              </w:rPr>
            </w:pPr>
            <w:r>
              <w:rPr>
                <w:w w:val="95"/>
                <w:sz w:val="16"/>
              </w:rPr>
              <w:t>34,721.3</w:t>
            </w:r>
          </w:p>
        </w:tc>
        <w:tc>
          <w:tcPr>
            <w:tcW w:w="1646" w:type="dxa"/>
          </w:tcPr>
          <w:p w14:paraId="52703887" w14:textId="77777777" w:rsidR="00541E33" w:rsidRDefault="007C609A">
            <w:pPr>
              <w:pStyle w:val="TableParagraph"/>
              <w:spacing w:before="22"/>
              <w:ind w:right="122"/>
              <w:jc w:val="right"/>
              <w:rPr>
                <w:sz w:val="16"/>
              </w:rPr>
            </w:pPr>
            <w:r>
              <w:rPr>
                <w:w w:val="95"/>
                <w:sz w:val="16"/>
              </w:rPr>
              <w:t>3,503.9</w:t>
            </w:r>
          </w:p>
        </w:tc>
        <w:tc>
          <w:tcPr>
            <w:tcW w:w="1699" w:type="dxa"/>
            <w:gridSpan w:val="2"/>
          </w:tcPr>
          <w:p w14:paraId="3635871C" w14:textId="77777777" w:rsidR="00541E33" w:rsidRDefault="007C609A">
            <w:pPr>
              <w:pStyle w:val="TableParagraph"/>
              <w:spacing w:before="22"/>
              <w:ind w:right="103"/>
              <w:jc w:val="right"/>
              <w:rPr>
                <w:sz w:val="16"/>
              </w:rPr>
            </w:pPr>
            <w:r>
              <w:rPr>
                <w:w w:val="95"/>
                <w:sz w:val="16"/>
              </w:rPr>
              <w:t>38,225.2</w:t>
            </w:r>
          </w:p>
        </w:tc>
      </w:tr>
      <w:tr w:rsidR="00541E33" w14:paraId="4F4DE03F" w14:textId="77777777" w:rsidTr="00C8487D">
        <w:trPr>
          <w:trHeight w:val="235"/>
        </w:trPr>
        <w:tc>
          <w:tcPr>
            <w:tcW w:w="5621" w:type="dxa"/>
            <w:gridSpan w:val="3"/>
          </w:tcPr>
          <w:p w14:paraId="420CAA0D" w14:textId="77777777" w:rsidR="00541E33" w:rsidRDefault="007C609A">
            <w:pPr>
              <w:pStyle w:val="TableParagraph"/>
              <w:spacing w:before="34"/>
              <w:ind w:left="165"/>
              <w:rPr>
                <w:sz w:val="14"/>
              </w:rPr>
            </w:pPr>
            <w:r>
              <w:rPr>
                <w:sz w:val="14"/>
              </w:rPr>
              <w:t>c. Federal</w:t>
            </w:r>
          </w:p>
        </w:tc>
        <w:tc>
          <w:tcPr>
            <w:tcW w:w="1271" w:type="dxa"/>
          </w:tcPr>
          <w:p w14:paraId="7AE492FB" w14:textId="77777777" w:rsidR="00541E33" w:rsidRDefault="007C609A">
            <w:pPr>
              <w:pStyle w:val="TableParagraph"/>
              <w:spacing w:before="22"/>
              <w:ind w:right="195"/>
              <w:jc w:val="right"/>
              <w:rPr>
                <w:sz w:val="16"/>
              </w:rPr>
            </w:pPr>
            <w:r>
              <w:rPr>
                <w:w w:val="95"/>
                <w:sz w:val="16"/>
              </w:rPr>
              <w:t>22,527.6</w:t>
            </w:r>
          </w:p>
        </w:tc>
        <w:tc>
          <w:tcPr>
            <w:tcW w:w="1646" w:type="dxa"/>
          </w:tcPr>
          <w:p w14:paraId="2DE7945B" w14:textId="77777777" w:rsidR="00541E33" w:rsidRDefault="007C609A">
            <w:pPr>
              <w:pStyle w:val="TableParagraph"/>
              <w:spacing w:before="22"/>
              <w:ind w:right="122"/>
              <w:jc w:val="right"/>
              <w:rPr>
                <w:sz w:val="16"/>
              </w:rPr>
            </w:pPr>
            <w:r>
              <w:rPr>
                <w:w w:val="95"/>
                <w:sz w:val="16"/>
              </w:rPr>
              <w:t>21,185.0</w:t>
            </w:r>
          </w:p>
        </w:tc>
        <w:tc>
          <w:tcPr>
            <w:tcW w:w="1699" w:type="dxa"/>
            <w:gridSpan w:val="2"/>
          </w:tcPr>
          <w:p w14:paraId="28333390" w14:textId="77777777" w:rsidR="00541E33" w:rsidRDefault="007C609A">
            <w:pPr>
              <w:pStyle w:val="TableParagraph"/>
              <w:spacing w:before="22"/>
              <w:ind w:right="103"/>
              <w:jc w:val="right"/>
              <w:rPr>
                <w:sz w:val="16"/>
              </w:rPr>
            </w:pPr>
            <w:r>
              <w:rPr>
                <w:w w:val="95"/>
                <w:sz w:val="16"/>
              </w:rPr>
              <w:t>43,712.6</w:t>
            </w:r>
          </w:p>
        </w:tc>
      </w:tr>
      <w:tr w:rsidR="00541E33" w14:paraId="052C7700" w14:textId="77777777" w:rsidTr="00C8487D">
        <w:trPr>
          <w:trHeight w:val="235"/>
        </w:trPr>
        <w:tc>
          <w:tcPr>
            <w:tcW w:w="5621" w:type="dxa"/>
            <w:gridSpan w:val="3"/>
          </w:tcPr>
          <w:p w14:paraId="79A0AEEB" w14:textId="77777777" w:rsidR="00541E33" w:rsidRDefault="007C609A">
            <w:pPr>
              <w:pStyle w:val="TableParagraph"/>
              <w:spacing w:before="34"/>
              <w:ind w:left="165"/>
              <w:rPr>
                <w:sz w:val="14"/>
              </w:rPr>
            </w:pPr>
            <w:r>
              <w:rPr>
                <w:sz w:val="14"/>
              </w:rPr>
              <w:t>General</w:t>
            </w:r>
          </w:p>
        </w:tc>
        <w:tc>
          <w:tcPr>
            <w:tcW w:w="1271" w:type="dxa"/>
          </w:tcPr>
          <w:p w14:paraId="24636C00" w14:textId="77777777" w:rsidR="00541E33" w:rsidRDefault="007C609A">
            <w:pPr>
              <w:pStyle w:val="TableParagraph"/>
              <w:spacing w:before="22"/>
              <w:ind w:right="195"/>
              <w:jc w:val="right"/>
              <w:rPr>
                <w:sz w:val="16"/>
              </w:rPr>
            </w:pPr>
            <w:r>
              <w:rPr>
                <w:w w:val="95"/>
                <w:sz w:val="16"/>
              </w:rPr>
              <w:t>7,790.8</w:t>
            </w:r>
          </w:p>
        </w:tc>
        <w:tc>
          <w:tcPr>
            <w:tcW w:w="1646" w:type="dxa"/>
          </w:tcPr>
          <w:p w14:paraId="153314F1" w14:textId="77777777" w:rsidR="00541E33" w:rsidRDefault="007C609A">
            <w:pPr>
              <w:pStyle w:val="TableParagraph"/>
              <w:spacing w:before="22"/>
              <w:ind w:right="122"/>
              <w:jc w:val="right"/>
              <w:rPr>
                <w:sz w:val="16"/>
              </w:rPr>
            </w:pPr>
            <w:r>
              <w:rPr>
                <w:w w:val="95"/>
                <w:sz w:val="16"/>
              </w:rPr>
              <w:t>21,185.0</w:t>
            </w:r>
          </w:p>
        </w:tc>
        <w:tc>
          <w:tcPr>
            <w:tcW w:w="1699" w:type="dxa"/>
            <w:gridSpan w:val="2"/>
          </w:tcPr>
          <w:p w14:paraId="63B72C54" w14:textId="77777777" w:rsidR="00541E33" w:rsidRDefault="007C609A">
            <w:pPr>
              <w:pStyle w:val="TableParagraph"/>
              <w:spacing w:before="22"/>
              <w:ind w:right="103"/>
              <w:jc w:val="right"/>
              <w:rPr>
                <w:sz w:val="16"/>
              </w:rPr>
            </w:pPr>
            <w:r>
              <w:rPr>
                <w:w w:val="95"/>
                <w:sz w:val="16"/>
              </w:rPr>
              <w:t>28,975.8</w:t>
            </w:r>
          </w:p>
        </w:tc>
      </w:tr>
      <w:tr w:rsidR="00541E33" w14:paraId="30A7F5B5" w14:textId="77777777" w:rsidTr="00C8487D">
        <w:trPr>
          <w:trHeight w:val="235"/>
        </w:trPr>
        <w:tc>
          <w:tcPr>
            <w:tcW w:w="5621" w:type="dxa"/>
            <w:gridSpan w:val="3"/>
          </w:tcPr>
          <w:p w14:paraId="15DDDE5E" w14:textId="77777777" w:rsidR="00541E33" w:rsidRDefault="007C609A">
            <w:pPr>
              <w:pStyle w:val="TableParagraph"/>
              <w:spacing w:before="34"/>
              <w:ind w:left="165"/>
              <w:rPr>
                <w:sz w:val="14"/>
              </w:rPr>
            </w:pPr>
            <w:r>
              <w:rPr>
                <w:sz w:val="14"/>
              </w:rPr>
              <w:t>Social Security</w:t>
            </w:r>
          </w:p>
        </w:tc>
        <w:tc>
          <w:tcPr>
            <w:tcW w:w="1271" w:type="dxa"/>
          </w:tcPr>
          <w:p w14:paraId="7BA88BCB" w14:textId="77777777" w:rsidR="00541E33" w:rsidRDefault="007C609A">
            <w:pPr>
              <w:pStyle w:val="TableParagraph"/>
              <w:spacing w:before="22"/>
              <w:ind w:right="195"/>
              <w:jc w:val="right"/>
              <w:rPr>
                <w:sz w:val="16"/>
              </w:rPr>
            </w:pPr>
            <w:r>
              <w:rPr>
                <w:w w:val="95"/>
                <w:sz w:val="16"/>
              </w:rPr>
              <w:t>14,736.8</w:t>
            </w:r>
          </w:p>
        </w:tc>
        <w:tc>
          <w:tcPr>
            <w:tcW w:w="1646" w:type="dxa"/>
          </w:tcPr>
          <w:p w14:paraId="0C07EE2C" w14:textId="77777777" w:rsidR="00541E33" w:rsidRDefault="007C609A">
            <w:pPr>
              <w:pStyle w:val="TableParagraph"/>
              <w:spacing w:before="22"/>
              <w:ind w:right="122"/>
              <w:jc w:val="right"/>
              <w:rPr>
                <w:sz w:val="16"/>
              </w:rPr>
            </w:pPr>
            <w:r>
              <w:rPr>
                <w:w w:val="95"/>
                <w:sz w:val="16"/>
              </w:rPr>
              <w:t>0.0</w:t>
            </w:r>
          </w:p>
        </w:tc>
        <w:tc>
          <w:tcPr>
            <w:tcW w:w="1699" w:type="dxa"/>
            <w:gridSpan w:val="2"/>
          </w:tcPr>
          <w:p w14:paraId="2748D88A" w14:textId="77777777" w:rsidR="00541E33" w:rsidRDefault="007C609A">
            <w:pPr>
              <w:pStyle w:val="TableParagraph"/>
              <w:spacing w:before="22"/>
              <w:ind w:right="103"/>
              <w:jc w:val="right"/>
              <w:rPr>
                <w:sz w:val="16"/>
              </w:rPr>
            </w:pPr>
            <w:r>
              <w:rPr>
                <w:w w:val="95"/>
                <w:sz w:val="16"/>
              </w:rPr>
              <w:t>14,736.8</w:t>
            </w:r>
          </w:p>
        </w:tc>
      </w:tr>
      <w:tr w:rsidR="00541E33" w14:paraId="3E62FC7E" w14:textId="77777777" w:rsidTr="00C8487D">
        <w:trPr>
          <w:trHeight w:val="238"/>
        </w:trPr>
        <w:tc>
          <w:tcPr>
            <w:tcW w:w="5621" w:type="dxa"/>
            <w:gridSpan w:val="3"/>
          </w:tcPr>
          <w:p w14:paraId="3689F6D9" w14:textId="77777777" w:rsidR="00541E33" w:rsidRDefault="007C609A">
            <w:pPr>
              <w:pStyle w:val="TableParagraph"/>
              <w:spacing w:before="22"/>
              <w:ind w:left="165"/>
              <w:rPr>
                <w:b/>
                <w:sz w:val="17"/>
              </w:rPr>
            </w:pPr>
            <w:r>
              <w:rPr>
                <w:b/>
                <w:w w:val="105"/>
                <w:sz w:val="17"/>
              </w:rPr>
              <w:t>EFFECTS PER MILLION DOLLARS OF INITIAL EXPENDITURE</w:t>
            </w:r>
          </w:p>
        </w:tc>
        <w:tc>
          <w:tcPr>
            <w:tcW w:w="1271" w:type="dxa"/>
          </w:tcPr>
          <w:p w14:paraId="65CFB15B" w14:textId="77777777" w:rsidR="00541E33" w:rsidRDefault="00541E33">
            <w:pPr>
              <w:pStyle w:val="TableParagraph"/>
              <w:rPr>
                <w:sz w:val="14"/>
              </w:rPr>
            </w:pPr>
          </w:p>
        </w:tc>
        <w:tc>
          <w:tcPr>
            <w:tcW w:w="1646" w:type="dxa"/>
          </w:tcPr>
          <w:p w14:paraId="6BD3D7AF" w14:textId="77777777" w:rsidR="00541E33" w:rsidRDefault="00541E33">
            <w:pPr>
              <w:pStyle w:val="TableParagraph"/>
              <w:rPr>
                <w:sz w:val="14"/>
              </w:rPr>
            </w:pPr>
          </w:p>
        </w:tc>
        <w:tc>
          <w:tcPr>
            <w:tcW w:w="1699" w:type="dxa"/>
            <w:gridSpan w:val="2"/>
          </w:tcPr>
          <w:p w14:paraId="3906366E" w14:textId="77777777" w:rsidR="00541E33" w:rsidRDefault="00541E33">
            <w:pPr>
              <w:pStyle w:val="TableParagraph"/>
              <w:rPr>
                <w:sz w:val="14"/>
              </w:rPr>
            </w:pPr>
          </w:p>
        </w:tc>
      </w:tr>
      <w:tr w:rsidR="00541E33" w14:paraId="48F4F0D4" w14:textId="77777777" w:rsidTr="00C8487D">
        <w:trPr>
          <w:trHeight w:val="232"/>
        </w:trPr>
        <w:tc>
          <w:tcPr>
            <w:tcW w:w="5621" w:type="dxa"/>
            <w:gridSpan w:val="3"/>
          </w:tcPr>
          <w:p w14:paraId="767D4224" w14:textId="77777777" w:rsidR="00541E33" w:rsidRDefault="007C609A">
            <w:pPr>
              <w:pStyle w:val="TableParagraph"/>
              <w:spacing w:before="14"/>
              <w:ind w:left="165"/>
              <w:rPr>
                <w:sz w:val="17"/>
              </w:rPr>
            </w:pPr>
            <w:r>
              <w:rPr>
                <w:w w:val="105"/>
                <w:sz w:val="17"/>
              </w:rPr>
              <w:t>Employment (Jobs)</w:t>
            </w:r>
          </w:p>
        </w:tc>
        <w:tc>
          <w:tcPr>
            <w:tcW w:w="1271" w:type="dxa"/>
          </w:tcPr>
          <w:p w14:paraId="3E5F4D26" w14:textId="77777777" w:rsidR="00541E33" w:rsidRDefault="00541E33">
            <w:pPr>
              <w:pStyle w:val="TableParagraph"/>
              <w:rPr>
                <w:sz w:val="14"/>
              </w:rPr>
            </w:pPr>
          </w:p>
        </w:tc>
        <w:tc>
          <w:tcPr>
            <w:tcW w:w="1646" w:type="dxa"/>
          </w:tcPr>
          <w:p w14:paraId="691F7E33" w14:textId="77777777" w:rsidR="00541E33" w:rsidRDefault="00541E33">
            <w:pPr>
              <w:pStyle w:val="TableParagraph"/>
              <w:rPr>
                <w:sz w:val="14"/>
              </w:rPr>
            </w:pPr>
          </w:p>
        </w:tc>
        <w:tc>
          <w:tcPr>
            <w:tcW w:w="1699" w:type="dxa"/>
            <w:gridSpan w:val="2"/>
          </w:tcPr>
          <w:p w14:paraId="78394ABB" w14:textId="77777777" w:rsidR="00541E33" w:rsidRDefault="007C609A">
            <w:pPr>
              <w:pStyle w:val="TableParagraph"/>
              <w:spacing w:before="16"/>
              <w:ind w:right="103"/>
              <w:jc w:val="right"/>
              <w:rPr>
                <w:sz w:val="16"/>
              </w:rPr>
            </w:pPr>
            <w:r>
              <w:rPr>
                <w:w w:val="95"/>
                <w:sz w:val="16"/>
              </w:rPr>
              <w:t>23.1</w:t>
            </w:r>
          </w:p>
        </w:tc>
      </w:tr>
      <w:tr w:rsidR="00541E33" w14:paraId="1EDE8DDB" w14:textId="77777777" w:rsidTr="00C8487D">
        <w:trPr>
          <w:trHeight w:val="235"/>
        </w:trPr>
        <w:tc>
          <w:tcPr>
            <w:tcW w:w="5621" w:type="dxa"/>
            <w:gridSpan w:val="3"/>
          </w:tcPr>
          <w:p w14:paraId="77C7C975" w14:textId="77777777" w:rsidR="00541E33" w:rsidRDefault="007C609A">
            <w:pPr>
              <w:pStyle w:val="TableParagraph"/>
              <w:spacing w:before="16"/>
              <w:ind w:left="165"/>
              <w:rPr>
                <w:sz w:val="17"/>
              </w:rPr>
            </w:pPr>
            <w:r>
              <w:rPr>
                <w:w w:val="105"/>
                <w:sz w:val="17"/>
              </w:rPr>
              <w:t>Income</w:t>
            </w:r>
          </w:p>
        </w:tc>
        <w:tc>
          <w:tcPr>
            <w:tcW w:w="1271" w:type="dxa"/>
          </w:tcPr>
          <w:p w14:paraId="4688828B" w14:textId="77777777" w:rsidR="00541E33" w:rsidRDefault="00541E33">
            <w:pPr>
              <w:pStyle w:val="TableParagraph"/>
              <w:rPr>
                <w:sz w:val="14"/>
              </w:rPr>
            </w:pPr>
          </w:p>
        </w:tc>
        <w:tc>
          <w:tcPr>
            <w:tcW w:w="1646" w:type="dxa"/>
          </w:tcPr>
          <w:p w14:paraId="7E04DDD7" w14:textId="77777777" w:rsidR="00541E33" w:rsidRDefault="00541E33">
            <w:pPr>
              <w:pStyle w:val="TableParagraph"/>
              <w:rPr>
                <w:sz w:val="14"/>
              </w:rPr>
            </w:pPr>
          </w:p>
        </w:tc>
        <w:tc>
          <w:tcPr>
            <w:tcW w:w="1699" w:type="dxa"/>
            <w:gridSpan w:val="2"/>
          </w:tcPr>
          <w:p w14:paraId="1BBF8F06" w14:textId="77777777" w:rsidR="00541E33" w:rsidRDefault="007C609A">
            <w:pPr>
              <w:pStyle w:val="TableParagraph"/>
              <w:spacing w:before="21"/>
              <w:ind w:right="103"/>
              <w:jc w:val="right"/>
              <w:rPr>
                <w:sz w:val="16"/>
              </w:rPr>
            </w:pPr>
            <w:r>
              <w:rPr>
                <w:w w:val="95"/>
                <w:sz w:val="16"/>
              </w:rPr>
              <w:t>467,701.5</w:t>
            </w:r>
          </w:p>
        </w:tc>
      </w:tr>
      <w:tr w:rsidR="00541E33" w14:paraId="2943BB0A" w14:textId="77777777" w:rsidTr="00C8487D">
        <w:trPr>
          <w:trHeight w:val="233"/>
        </w:trPr>
        <w:tc>
          <w:tcPr>
            <w:tcW w:w="5621" w:type="dxa"/>
            <w:gridSpan w:val="3"/>
          </w:tcPr>
          <w:p w14:paraId="5AF4D8A2" w14:textId="77777777" w:rsidR="00541E33" w:rsidRDefault="007C609A">
            <w:pPr>
              <w:pStyle w:val="TableParagraph"/>
              <w:spacing w:before="16"/>
              <w:ind w:left="165"/>
              <w:rPr>
                <w:sz w:val="17"/>
              </w:rPr>
            </w:pPr>
            <w:r>
              <w:rPr>
                <w:w w:val="105"/>
                <w:sz w:val="17"/>
              </w:rPr>
              <w:t>State Taxes</w:t>
            </w:r>
          </w:p>
        </w:tc>
        <w:tc>
          <w:tcPr>
            <w:tcW w:w="1271" w:type="dxa"/>
          </w:tcPr>
          <w:p w14:paraId="7E27A307" w14:textId="77777777" w:rsidR="00541E33" w:rsidRDefault="00541E33">
            <w:pPr>
              <w:pStyle w:val="TableParagraph"/>
              <w:rPr>
                <w:sz w:val="14"/>
              </w:rPr>
            </w:pPr>
          </w:p>
        </w:tc>
        <w:tc>
          <w:tcPr>
            <w:tcW w:w="1646" w:type="dxa"/>
          </w:tcPr>
          <w:p w14:paraId="51A63E20" w14:textId="77777777" w:rsidR="00541E33" w:rsidRDefault="00541E33">
            <w:pPr>
              <w:pStyle w:val="TableParagraph"/>
              <w:rPr>
                <w:sz w:val="14"/>
              </w:rPr>
            </w:pPr>
          </w:p>
        </w:tc>
        <w:tc>
          <w:tcPr>
            <w:tcW w:w="1699" w:type="dxa"/>
            <w:gridSpan w:val="2"/>
          </w:tcPr>
          <w:p w14:paraId="71AA31C1" w14:textId="77777777" w:rsidR="00541E33" w:rsidRDefault="007C609A">
            <w:pPr>
              <w:pStyle w:val="TableParagraph"/>
              <w:spacing w:before="21"/>
              <w:ind w:right="103"/>
              <w:jc w:val="right"/>
              <w:rPr>
                <w:sz w:val="16"/>
              </w:rPr>
            </w:pPr>
            <w:r>
              <w:rPr>
                <w:w w:val="95"/>
                <w:sz w:val="16"/>
              </w:rPr>
              <w:t>102,956.5</w:t>
            </w:r>
          </w:p>
        </w:tc>
      </w:tr>
      <w:tr w:rsidR="00541E33" w14:paraId="61A89273" w14:textId="77777777" w:rsidTr="00C8487D">
        <w:trPr>
          <w:trHeight w:val="227"/>
        </w:trPr>
        <w:tc>
          <w:tcPr>
            <w:tcW w:w="5621" w:type="dxa"/>
            <w:gridSpan w:val="3"/>
          </w:tcPr>
          <w:p w14:paraId="266B4746" w14:textId="77777777" w:rsidR="00541E33" w:rsidRDefault="007C609A">
            <w:pPr>
              <w:pStyle w:val="TableParagraph"/>
              <w:spacing w:before="15" w:line="193" w:lineRule="exact"/>
              <w:ind w:left="165"/>
              <w:rPr>
                <w:sz w:val="17"/>
              </w:rPr>
            </w:pPr>
            <w:r>
              <w:rPr>
                <w:w w:val="105"/>
                <w:sz w:val="17"/>
              </w:rPr>
              <w:t>Local Taxes</w:t>
            </w:r>
          </w:p>
        </w:tc>
        <w:tc>
          <w:tcPr>
            <w:tcW w:w="1271" w:type="dxa"/>
          </w:tcPr>
          <w:p w14:paraId="7C9A1DB2" w14:textId="77777777" w:rsidR="00541E33" w:rsidRDefault="00541E33">
            <w:pPr>
              <w:pStyle w:val="TableParagraph"/>
              <w:rPr>
                <w:sz w:val="14"/>
              </w:rPr>
            </w:pPr>
          </w:p>
        </w:tc>
        <w:tc>
          <w:tcPr>
            <w:tcW w:w="1646" w:type="dxa"/>
          </w:tcPr>
          <w:p w14:paraId="3F722AA1" w14:textId="77777777" w:rsidR="00541E33" w:rsidRDefault="00541E33">
            <w:pPr>
              <w:pStyle w:val="TableParagraph"/>
              <w:rPr>
                <w:sz w:val="14"/>
              </w:rPr>
            </w:pPr>
          </w:p>
        </w:tc>
        <w:tc>
          <w:tcPr>
            <w:tcW w:w="1699" w:type="dxa"/>
            <w:gridSpan w:val="2"/>
          </w:tcPr>
          <w:p w14:paraId="19DA2ACC" w14:textId="77777777" w:rsidR="00541E33" w:rsidRDefault="007C609A">
            <w:pPr>
              <w:pStyle w:val="TableParagraph"/>
              <w:spacing w:before="19"/>
              <w:ind w:right="103"/>
              <w:jc w:val="right"/>
              <w:rPr>
                <w:sz w:val="16"/>
              </w:rPr>
            </w:pPr>
            <w:r>
              <w:rPr>
                <w:w w:val="95"/>
                <w:sz w:val="16"/>
              </w:rPr>
              <w:t>116,539.0</w:t>
            </w:r>
          </w:p>
        </w:tc>
      </w:tr>
      <w:tr w:rsidR="00541E33" w14:paraId="49D6682D" w14:textId="77777777" w:rsidTr="00C8487D">
        <w:trPr>
          <w:trHeight w:val="219"/>
        </w:trPr>
        <w:tc>
          <w:tcPr>
            <w:tcW w:w="5621" w:type="dxa"/>
            <w:gridSpan w:val="3"/>
          </w:tcPr>
          <w:p w14:paraId="1B07246A" w14:textId="77777777" w:rsidR="00541E33" w:rsidRDefault="007C609A">
            <w:pPr>
              <w:pStyle w:val="TableParagraph"/>
              <w:spacing w:before="10" w:line="189" w:lineRule="exact"/>
              <w:ind w:left="165"/>
              <w:rPr>
                <w:sz w:val="17"/>
              </w:rPr>
            </w:pPr>
            <w:r>
              <w:rPr>
                <w:w w:val="105"/>
                <w:sz w:val="17"/>
              </w:rPr>
              <w:t>Gross State Product</w:t>
            </w:r>
          </w:p>
        </w:tc>
        <w:tc>
          <w:tcPr>
            <w:tcW w:w="1271" w:type="dxa"/>
          </w:tcPr>
          <w:p w14:paraId="7C0CB9CA" w14:textId="77777777" w:rsidR="00541E33" w:rsidRDefault="00541E33">
            <w:pPr>
              <w:pStyle w:val="TableParagraph"/>
              <w:rPr>
                <w:sz w:val="14"/>
              </w:rPr>
            </w:pPr>
          </w:p>
        </w:tc>
        <w:tc>
          <w:tcPr>
            <w:tcW w:w="1646" w:type="dxa"/>
          </w:tcPr>
          <w:p w14:paraId="0F407EEF" w14:textId="77777777" w:rsidR="00541E33" w:rsidRDefault="00541E33">
            <w:pPr>
              <w:pStyle w:val="TableParagraph"/>
              <w:rPr>
                <w:sz w:val="14"/>
              </w:rPr>
            </w:pPr>
          </w:p>
        </w:tc>
        <w:tc>
          <w:tcPr>
            <w:tcW w:w="1699" w:type="dxa"/>
            <w:gridSpan w:val="2"/>
          </w:tcPr>
          <w:p w14:paraId="385256BD" w14:textId="77777777" w:rsidR="00541E33" w:rsidRDefault="007C609A">
            <w:pPr>
              <w:pStyle w:val="TableParagraph"/>
              <w:spacing w:before="19" w:line="180" w:lineRule="exact"/>
              <w:ind w:right="103"/>
              <w:jc w:val="right"/>
              <w:rPr>
                <w:sz w:val="16"/>
              </w:rPr>
            </w:pPr>
            <w:r>
              <w:rPr>
                <w:w w:val="95"/>
                <w:sz w:val="16"/>
              </w:rPr>
              <w:t>777,882.8</w:t>
            </w:r>
          </w:p>
        </w:tc>
      </w:tr>
      <w:tr w:rsidR="00541E33" w14:paraId="4DB07368" w14:textId="77777777" w:rsidTr="00C8487D">
        <w:trPr>
          <w:trHeight w:val="202"/>
        </w:trPr>
        <w:tc>
          <w:tcPr>
            <w:tcW w:w="5621" w:type="dxa"/>
            <w:gridSpan w:val="3"/>
          </w:tcPr>
          <w:p w14:paraId="4167662E" w14:textId="77777777" w:rsidR="00541E33" w:rsidRDefault="007C609A">
            <w:pPr>
              <w:pStyle w:val="TableParagraph"/>
              <w:spacing w:before="6" w:line="176" w:lineRule="exact"/>
              <w:ind w:left="165"/>
              <w:rPr>
                <w:b/>
                <w:sz w:val="17"/>
              </w:rPr>
            </w:pPr>
            <w:r>
              <w:rPr>
                <w:b/>
                <w:w w:val="105"/>
                <w:sz w:val="17"/>
              </w:rPr>
              <w:t>INITIAL EXPENDITURE IN DOLLARS</w:t>
            </w:r>
          </w:p>
        </w:tc>
        <w:tc>
          <w:tcPr>
            <w:tcW w:w="1271" w:type="dxa"/>
          </w:tcPr>
          <w:p w14:paraId="36C7D8C4" w14:textId="77777777" w:rsidR="00541E33" w:rsidRDefault="00541E33">
            <w:pPr>
              <w:pStyle w:val="TableParagraph"/>
              <w:rPr>
                <w:sz w:val="14"/>
              </w:rPr>
            </w:pPr>
          </w:p>
        </w:tc>
        <w:tc>
          <w:tcPr>
            <w:tcW w:w="1646" w:type="dxa"/>
          </w:tcPr>
          <w:p w14:paraId="2BD399D1" w14:textId="77777777" w:rsidR="00541E33" w:rsidRDefault="00541E33">
            <w:pPr>
              <w:pStyle w:val="TableParagraph"/>
              <w:rPr>
                <w:sz w:val="14"/>
              </w:rPr>
            </w:pPr>
          </w:p>
        </w:tc>
        <w:tc>
          <w:tcPr>
            <w:tcW w:w="1699" w:type="dxa"/>
            <w:gridSpan w:val="2"/>
          </w:tcPr>
          <w:p w14:paraId="6FC0ACC2" w14:textId="77777777" w:rsidR="00541E33" w:rsidRDefault="007C609A">
            <w:pPr>
              <w:pStyle w:val="TableParagraph"/>
              <w:spacing w:before="16" w:line="166" w:lineRule="exact"/>
              <w:ind w:right="103"/>
              <w:jc w:val="right"/>
              <w:rPr>
                <w:sz w:val="16"/>
              </w:rPr>
            </w:pPr>
            <w:r>
              <w:rPr>
                <w:w w:val="95"/>
                <w:sz w:val="16"/>
              </w:rPr>
              <w:t>371,275,000.0</w:t>
            </w:r>
          </w:p>
        </w:tc>
      </w:tr>
      <w:tr w:rsidR="00541E33" w14:paraId="30158984" w14:textId="77777777" w:rsidTr="002930AD">
        <w:trPr>
          <w:gridBefore w:val="1"/>
          <w:gridAfter w:val="1"/>
          <w:wBefore w:w="190" w:type="dxa"/>
          <w:wAfter w:w="1251" w:type="dxa"/>
          <w:trHeight w:val="506"/>
        </w:trPr>
        <w:tc>
          <w:tcPr>
            <w:tcW w:w="8796" w:type="dxa"/>
            <w:gridSpan w:val="5"/>
          </w:tcPr>
          <w:p w14:paraId="0D1764B3" w14:textId="63202702" w:rsidR="002930AD" w:rsidRDefault="002930AD" w:rsidP="002930AD">
            <w:pPr>
              <w:spacing w:before="94"/>
              <w:rPr>
                <w:sz w:val="12"/>
                <w:szCs w:val="12"/>
              </w:rPr>
            </w:pPr>
            <w:r w:rsidRPr="00CB37C4">
              <w:rPr>
                <w:w w:val="105"/>
                <w:sz w:val="12"/>
                <w:szCs w:val="12"/>
              </w:rPr>
              <w:t>Note: Detail may not sum to totals due to rounding.</w:t>
            </w:r>
          </w:p>
          <w:p w14:paraId="557ECEBD" w14:textId="77777777" w:rsidR="002930AD" w:rsidRPr="00CB37C4" w:rsidRDefault="002930AD" w:rsidP="002930AD">
            <w:pPr>
              <w:spacing w:before="94"/>
              <w:rPr>
                <w:sz w:val="12"/>
                <w:szCs w:val="12"/>
              </w:rPr>
            </w:pPr>
            <w:r w:rsidRPr="00CB37C4">
              <w:rPr>
                <w:w w:val="105"/>
                <w:sz w:val="12"/>
                <w:szCs w:val="12"/>
              </w:rPr>
              <w:t>*Terms:</w:t>
            </w:r>
          </w:p>
          <w:p w14:paraId="7CCE0CD6" w14:textId="77777777" w:rsidR="002930AD" w:rsidRPr="00CB37C4" w:rsidRDefault="002930AD" w:rsidP="002930AD">
            <w:pPr>
              <w:spacing w:before="82" w:line="343" w:lineRule="auto"/>
              <w:ind w:right="4496"/>
              <w:jc w:val="both"/>
              <w:rPr>
                <w:sz w:val="12"/>
                <w:szCs w:val="12"/>
              </w:rPr>
            </w:pPr>
            <w:r w:rsidRPr="00CB37C4">
              <w:rPr>
                <w:w w:val="105"/>
                <w:sz w:val="12"/>
                <w:szCs w:val="12"/>
              </w:rPr>
              <w:t>Direct</w:t>
            </w:r>
            <w:r w:rsidRPr="00CB37C4">
              <w:rPr>
                <w:spacing w:val="-2"/>
                <w:w w:val="105"/>
                <w:sz w:val="12"/>
                <w:szCs w:val="12"/>
              </w:rPr>
              <w:t xml:space="preserve"> </w:t>
            </w:r>
            <w:r w:rsidRPr="00CB37C4">
              <w:rPr>
                <w:w w:val="105"/>
                <w:sz w:val="12"/>
                <w:szCs w:val="12"/>
              </w:rPr>
              <w:t>Effects</w:t>
            </w:r>
            <w:r w:rsidRPr="00CB37C4">
              <w:rPr>
                <w:spacing w:val="-6"/>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proportion</w:t>
            </w:r>
            <w:r w:rsidRPr="00CB37C4">
              <w:rPr>
                <w:spacing w:val="-3"/>
                <w:w w:val="105"/>
                <w:sz w:val="12"/>
                <w:szCs w:val="12"/>
              </w:rPr>
              <w:t xml:space="preserve"> </w:t>
            </w:r>
            <w:r w:rsidRPr="00CB37C4">
              <w:rPr>
                <w:w w:val="105"/>
                <w:sz w:val="12"/>
                <w:szCs w:val="12"/>
              </w:rPr>
              <w:t>of</w:t>
            </w:r>
            <w:r w:rsidRPr="00CB37C4">
              <w:rPr>
                <w:spacing w:val="-3"/>
                <w:w w:val="105"/>
                <w:sz w:val="12"/>
                <w:szCs w:val="12"/>
              </w:rPr>
              <w:t xml:space="preserve"> </w:t>
            </w:r>
            <w:r w:rsidRPr="00CB37C4">
              <w:rPr>
                <w:w w:val="105"/>
                <w:sz w:val="12"/>
                <w:szCs w:val="12"/>
              </w:rPr>
              <w:t>direct</w:t>
            </w:r>
            <w:r w:rsidRPr="00CB37C4">
              <w:rPr>
                <w:spacing w:val="-2"/>
                <w:w w:val="105"/>
                <w:sz w:val="12"/>
                <w:szCs w:val="12"/>
              </w:rPr>
              <w:t xml:space="preserve"> </w:t>
            </w:r>
            <w:r w:rsidRPr="00CB37C4">
              <w:rPr>
                <w:w w:val="105"/>
                <w:sz w:val="12"/>
                <w:szCs w:val="12"/>
              </w:rPr>
              <w:t>spending</w:t>
            </w:r>
            <w:r w:rsidRPr="00CB37C4">
              <w:rPr>
                <w:spacing w:val="-3"/>
                <w:w w:val="105"/>
                <w:sz w:val="12"/>
                <w:szCs w:val="12"/>
              </w:rPr>
              <w:t xml:space="preserve"> </w:t>
            </w:r>
            <w:r w:rsidRPr="00CB37C4">
              <w:rPr>
                <w:w w:val="105"/>
                <w:sz w:val="12"/>
                <w:szCs w:val="12"/>
              </w:rPr>
              <w:t>on</w:t>
            </w:r>
            <w:r w:rsidRPr="00CB37C4">
              <w:rPr>
                <w:spacing w:val="-3"/>
                <w:w w:val="105"/>
                <w:sz w:val="12"/>
                <w:szCs w:val="12"/>
              </w:rPr>
              <w:t xml:space="preserve"> </w:t>
            </w:r>
            <w:r w:rsidRPr="00CB37C4">
              <w:rPr>
                <w:w w:val="105"/>
                <w:sz w:val="12"/>
                <w:szCs w:val="12"/>
              </w:rPr>
              <w:t>goods</w:t>
            </w:r>
            <w:r w:rsidRPr="00CB37C4">
              <w:rPr>
                <w:spacing w:val="-6"/>
                <w:w w:val="105"/>
                <w:sz w:val="12"/>
                <w:szCs w:val="12"/>
              </w:rPr>
              <w:t xml:space="preserve"> </w:t>
            </w:r>
            <w:r w:rsidRPr="00CB37C4">
              <w:rPr>
                <w:w w:val="105"/>
                <w:sz w:val="12"/>
                <w:szCs w:val="12"/>
              </w:rPr>
              <w:t>and</w:t>
            </w:r>
            <w:r w:rsidRPr="00CB37C4">
              <w:rPr>
                <w:spacing w:val="-3"/>
                <w:w w:val="105"/>
                <w:sz w:val="12"/>
                <w:szCs w:val="12"/>
              </w:rPr>
              <w:t xml:space="preserve"> </w:t>
            </w:r>
            <w:r w:rsidRPr="00CB37C4">
              <w:rPr>
                <w:w w:val="105"/>
                <w:sz w:val="12"/>
                <w:szCs w:val="12"/>
              </w:rPr>
              <w:t>services</w:t>
            </w:r>
            <w:r w:rsidRPr="00CB37C4">
              <w:rPr>
                <w:spacing w:val="-3"/>
                <w:w w:val="105"/>
                <w:sz w:val="12"/>
                <w:szCs w:val="12"/>
              </w:rPr>
              <w:t xml:space="preserve"> </w:t>
            </w:r>
            <w:r w:rsidRPr="00CB37C4">
              <w:rPr>
                <w:w w:val="105"/>
                <w:sz w:val="12"/>
                <w:szCs w:val="12"/>
              </w:rPr>
              <w:t>produced</w:t>
            </w:r>
            <w:r w:rsidRPr="00CB37C4">
              <w:rPr>
                <w:spacing w:val="-3"/>
                <w:w w:val="105"/>
                <w:sz w:val="12"/>
                <w:szCs w:val="12"/>
              </w:rPr>
              <w:t xml:space="preserve"> </w:t>
            </w:r>
            <w:r w:rsidRPr="00CB37C4">
              <w:rPr>
                <w:w w:val="105"/>
                <w:sz w:val="12"/>
                <w:szCs w:val="12"/>
              </w:rPr>
              <w:t>in</w:t>
            </w:r>
            <w:r w:rsidRPr="00CB37C4">
              <w:rPr>
                <w:spacing w:val="-5"/>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specified</w:t>
            </w:r>
            <w:r w:rsidRPr="00CB37C4">
              <w:rPr>
                <w:spacing w:val="-3"/>
                <w:w w:val="105"/>
                <w:sz w:val="12"/>
                <w:szCs w:val="12"/>
              </w:rPr>
              <w:t xml:space="preserve"> </w:t>
            </w:r>
            <w:r w:rsidRPr="00CB37C4">
              <w:rPr>
                <w:w w:val="105"/>
                <w:sz w:val="12"/>
                <w:szCs w:val="12"/>
              </w:rPr>
              <w:t>region. Indirect</w:t>
            </w:r>
            <w:r w:rsidRPr="00CB37C4">
              <w:rPr>
                <w:spacing w:val="-7"/>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8"/>
                <w:w w:val="105"/>
                <w:sz w:val="12"/>
                <w:szCs w:val="12"/>
              </w:rPr>
              <w:t xml:space="preserve"> </w:t>
            </w:r>
            <w:r w:rsidRPr="00CB37C4">
              <w:rPr>
                <w:w w:val="105"/>
                <w:sz w:val="12"/>
                <w:szCs w:val="12"/>
              </w:rPr>
              <w:t>and</w:t>
            </w:r>
            <w:r w:rsidRPr="00CB37C4">
              <w:rPr>
                <w:spacing w:val="-8"/>
                <w:w w:val="105"/>
                <w:sz w:val="12"/>
                <w:szCs w:val="12"/>
              </w:rPr>
              <w:t xml:space="preserve"> </w:t>
            </w:r>
            <w:r w:rsidRPr="00CB37C4">
              <w:rPr>
                <w:w w:val="105"/>
                <w:sz w:val="12"/>
                <w:szCs w:val="12"/>
              </w:rPr>
              <w:t>services</w:t>
            </w:r>
            <w:r w:rsidRPr="00CB37C4">
              <w:rPr>
                <w:spacing w:val="-8"/>
                <w:w w:val="105"/>
                <w:sz w:val="12"/>
                <w:szCs w:val="12"/>
              </w:rPr>
              <w:t xml:space="preserve"> </w:t>
            </w:r>
            <w:r w:rsidRPr="00CB37C4">
              <w:rPr>
                <w:w w:val="105"/>
                <w:sz w:val="12"/>
                <w:szCs w:val="12"/>
              </w:rPr>
              <w:t>needed</w:t>
            </w:r>
            <w:r w:rsidRPr="00CB37C4">
              <w:rPr>
                <w:spacing w:val="-8"/>
                <w:w w:val="105"/>
                <w:sz w:val="12"/>
                <w:szCs w:val="12"/>
              </w:rPr>
              <w:t xml:space="preserve"> </w:t>
            </w:r>
            <w:r w:rsidRPr="00CB37C4">
              <w:rPr>
                <w:w w:val="105"/>
                <w:sz w:val="12"/>
                <w:szCs w:val="12"/>
              </w:rPr>
              <w:t>to</w:t>
            </w:r>
            <w:r w:rsidRPr="00CB37C4">
              <w:rPr>
                <w:spacing w:val="-6"/>
                <w:w w:val="105"/>
                <w:sz w:val="12"/>
                <w:szCs w:val="12"/>
              </w:rPr>
              <w:t xml:space="preserve"> </w:t>
            </w:r>
            <w:r w:rsidRPr="00CB37C4">
              <w:rPr>
                <w:w w:val="105"/>
                <w:sz w:val="12"/>
                <w:szCs w:val="12"/>
              </w:rPr>
              <w:t>support</w:t>
            </w:r>
            <w:r w:rsidRPr="00CB37C4">
              <w:rPr>
                <w:spacing w:val="-9"/>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provision</w:t>
            </w:r>
            <w:r w:rsidRPr="00CB37C4">
              <w:rPr>
                <w:spacing w:val="-10"/>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those</w:t>
            </w:r>
            <w:r w:rsidRPr="00CB37C4">
              <w:rPr>
                <w:spacing w:val="-8"/>
                <w:w w:val="105"/>
                <w:sz w:val="12"/>
                <w:szCs w:val="12"/>
              </w:rPr>
              <w:t xml:space="preserve"> </w:t>
            </w:r>
            <w:r w:rsidRPr="00CB37C4">
              <w:rPr>
                <w:w w:val="105"/>
                <w:sz w:val="12"/>
                <w:szCs w:val="12"/>
              </w:rPr>
              <w:t>direct</w:t>
            </w:r>
            <w:r w:rsidRPr="00CB37C4">
              <w:rPr>
                <w:spacing w:val="-9"/>
                <w:w w:val="105"/>
                <w:sz w:val="12"/>
                <w:szCs w:val="12"/>
              </w:rPr>
              <w:t xml:space="preserve"> </w:t>
            </w:r>
            <w:r w:rsidRPr="00CB37C4">
              <w:rPr>
                <w:w w:val="105"/>
                <w:sz w:val="12"/>
                <w:szCs w:val="12"/>
              </w:rPr>
              <w:t>economic effects.</w:t>
            </w:r>
            <w:r w:rsidRPr="00CB37C4">
              <w:rPr>
                <w:spacing w:val="-3"/>
                <w:w w:val="105"/>
                <w:sz w:val="12"/>
                <w:szCs w:val="12"/>
              </w:rPr>
              <w:t xml:space="preserve"> </w:t>
            </w:r>
            <w:r w:rsidRPr="00CB37C4">
              <w:rPr>
                <w:w w:val="105"/>
                <w:sz w:val="12"/>
                <w:szCs w:val="12"/>
              </w:rPr>
              <w:t>Induced</w:t>
            </w:r>
            <w:r w:rsidRPr="00CB37C4">
              <w:rPr>
                <w:spacing w:val="-6"/>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9"/>
                <w:w w:val="105"/>
                <w:sz w:val="12"/>
                <w:szCs w:val="12"/>
              </w:rPr>
              <w:t xml:space="preserve"> </w:t>
            </w:r>
            <w:r w:rsidRPr="00CB37C4">
              <w:rPr>
                <w:w w:val="105"/>
                <w:sz w:val="12"/>
                <w:szCs w:val="12"/>
              </w:rPr>
              <w:t>and</w:t>
            </w:r>
            <w:r w:rsidRPr="00CB37C4">
              <w:rPr>
                <w:spacing w:val="-6"/>
                <w:w w:val="105"/>
                <w:sz w:val="12"/>
                <w:szCs w:val="12"/>
              </w:rPr>
              <w:t xml:space="preserve"> </w:t>
            </w:r>
            <w:r w:rsidRPr="00CB37C4">
              <w:rPr>
                <w:w w:val="105"/>
                <w:sz w:val="12"/>
                <w:szCs w:val="12"/>
              </w:rPr>
              <w:t>services</w:t>
            </w:r>
            <w:r w:rsidRPr="00CB37C4">
              <w:rPr>
                <w:spacing w:val="-9"/>
                <w:w w:val="105"/>
                <w:sz w:val="12"/>
                <w:szCs w:val="12"/>
              </w:rPr>
              <w:t xml:space="preserve"> </w:t>
            </w:r>
            <w:r w:rsidRPr="00CB37C4">
              <w:rPr>
                <w:w w:val="105"/>
                <w:sz w:val="12"/>
                <w:szCs w:val="12"/>
              </w:rPr>
              <w:t>needed</w:t>
            </w:r>
            <w:r w:rsidRPr="00CB37C4">
              <w:rPr>
                <w:spacing w:val="-6"/>
                <w:w w:val="105"/>
                <w:sz w:val="12"/>
                <w:szCs w:val="12"/>
              </w:rPr>
              <w:t xml:space="preserve"> </w:t>
            </w:r>
            <w:r w:rsidRPr="00CB37C4">
              <w:rPr>
                <w:w w:val="105"/>
                <w:sz w:val="12"/>
                <w:szCs w:val="12"/>
              </w:rPr>
              <w:t>by</w:t>
            </w:r>
            <w:r w:rsidRPr="00CB37C4">
              <w:rPr>
                <w:spacing w:val="-11"/>
                <w:w w:val="105"/>
                <w:sz w:val="12"/>
                <w:szCs w:val="12"/>
              </w:rPr>
              <w:t xml:space="preserve"> </w:t>
            </w:r>
            <w:r w:rsidRPr="00CB37C4">
              <w:rPr>
                <w:w w:val="105"/>
                <w:sz w:val="12"/>
                <w:szCs w:val="12"/>
              </w:rPr>
              <w:t>households</w:t>
            </w:r>
            <w:r w:rsidRPr="00CB37C4">
              <w:rPr>
                <w:spacing w:val="-11"/>
                <w:w w:val="105"/>
                <w:sz w:val="12"/>
                <w:szCs w:val="12"/>
              </w:rPr>
              <w:t xml:space="preserve"> </w:t>
            </w:r>
            <w:r w:rsidRPr="00CB37C4">
              <w:rPr>
                <w:w w:val="105"/>
                <w:sz w:val="12"/>
                <w:szCs w:val="12"/>
              </w:rPr>
              <w:t>that</w:t>
            </w:r>
            <w:r w:rsidRPr="00CB37C4">
              <w:rPr>
                <w:spacing w:val="-7"/>
                <w:w w:val="105"/>
                <w:sz w:val="12"/>
                <w:szCs w:val="12"/>
              </w:rPr>
              <w:t xml:space="preserve"> </w:t>
            </w:r>
            <w:r w:rsidRPr="00CB37C4">
              <w:rPr>
                <w:w w:val="105"/>
                <w:sz w:val="12"/>
                <w:szCs w:val="12"/>
              </w:rPr>
              <w:t>provide</w:t>
            </w:r>
            <w:r w:rsidRPr="00CB37C4">
              <w:rPr>
                <w:spacing w:val="-10"/>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direct</w:t>
            </w:r>
            <w:r w:rsidRPr="00CB37C4">
              <w:rPr>
                <w:spacing w:val="-7"/>
                <w:w w:val="105"/>
                <w:sz w:val="12"/>
                <w:szCs w:val="12"/>
              </w:rPr>
              <w:t xml:space="preserve"> </w:t>
            </w:r>
            <w:r w:rsidRPr="00CB37C4">
              <w:rPr>
                <w:w w:val="105"/>
                <w:sz w:val="12"/>
                <w:szCs w:val="12"/>
              </w:rPr>
              <w:t>and indirect</w:t>
            </w:r>
            <w:r w:rsidRPr="00CB37C4">
              <w:rPr>
                <w:spacing w:val="-3"/>
                <w:w w:val="105"/>
                <w:sz w:val="12"/>
                <w:szCs w:val="12"/>
              </w:rPr>
              <w:t xml:space="preserve"> </w:t>
            </w:r>
            <w:r w:rsidRPr="00CB37C4">
              <w:rPr>
                <w:w w:val="105"/>
                <w:sz w:val="12"/>
                <w:szCs w:val="12"/>
              </w:rPr>
              <w:t>labor.</w:t>
            </w:r>
          </w:p>
          <w:p w14:paraId="0DFADA10" w14:textId="061CAF6A" w:rsidR="00C8487D" w:rsidRDefault="00C8487D" w:rsidP="002930AD">
            <w:pPr>
              <w:pStyle w:val="TableParagraph"/>
              <w:spacing w:line="249" w:lineRule="exact"/>
              <w:ind w:left="177" w:right="174"/>
              <w:rPr>
                <w:b/>
                <w:w w:val="105"/>
                <w:sz w:val="23"/>
              </w:rPr>
            </w:pPr>
          </w:p>
          <w:p w14:paraId="7ACD92CF" w14:textId="10F59BC4" w:rsidR="002930AD" w:rsidRDefault="002930AD" w:rsidP="00C8487D">
            <w:pPr>
              <w:pStyle w:val="TableParagraph"/>
              <w:spacing w:line="249" w:lineRule="exact"/>
              <w:ind w:right="174"/>
              <w:rPr>
                <w:b/>
                <w:w w:val="105"/>
                <w:sz w:val="23"/>
              </w:rPr>
            </w:pPr>
          </w:p>
          <w:p w14:paraId="39657A08" w14:textId="77777777" w:rsidR="002930AD" w:rsidRDefault="002930AD" w:rsidP="00C8487D">
            <w:pPr>
              <w:pStyle w:val="TableParagraph"/>
              <w:spacing w:line="249" w:lineRule="exact"/>
              <w:ind w:right="174"/>
              <w:rPr>
                <w:b/>
                <w:w w:val="105"/>
                <w:sz w:val="23"/>
              </w:rPr>
            </w:pPr>
          </w:p>
          <w:p w14:paraId="49465515" w14:textId="6A5D7424" w:rsidR="00541E33" w:rsidRDefault="002930AD" w:rsidP="002930AD">
            <w:pPr>
              <w:pStyle w:val="TableParagraph"/>
              <w:spacing w:line="249" w:lineRule="exact"/>
              <w:ind w:left="177" w:right="174"/>
              <w:jc w:val="center"/>
              <w:rPr>
                <w:b/>
                <w:sz w:val="23"/>
              </w:rPr>
            </w:pPr>
            <w:r>
              <w:rPr>
                <w:b/>
                <w:w w:val="105"/>
                <w:sz w:val="23"/>
              </w:rPr>
              <w:t xml:space="preserve">    </w:t>
            </w:r>
            <w:r w:rsidR="007C609A">
              <w:rPr>
                <w:b/>
                <w:w w:val="105"/>
                <w:sz w:val="23"/>
              </w:rPr>
              <w:t>A-6</w:t>
            </w:r>
          </w:p>
          <w:p w14:paraId="2A3AE2A4" w14:textId="314922C8" w:rsidR="00541E33" w:rsidRDefault="002930AD">
            <w:pPr>
              <w:pStyle w:val="TableParagraph"/>
              <w:spacing w:line="238" w:lineRule="exact"/>
              <w:ind w:left="177" w:right="177"/>
              <w:jc w:val="center"/>
              <w:rPr>
                <w:b/>
                <w:sz w:val="23"/>
              </w:rPr>
            </w:pPr>
            <w:r>
              <w:rPr>
                <w:b/>
                <w:w w:val="105"/>
                <w:sz w:val="23"/>
              </w:rPr>
              <w:t xml:space="preserve">                         </w:t>
            </w:r>
            <w:r w:rsidR="007C609A">
              <w:rPr>
                <w:b/>
                <w:w w:val="105"/>
                <w:sz w:val="23"/>
              </w:rPr>
              <w:t>Economic and Tax Impacts of H</w:t>
            </w:r>
            <w:r>
              <w:rPr>
                <w:b/>
                <w:w w:val="105"/>
                <w:sz w:val="23"/>
              </w:rPr>
              <w:t xml:space="preserve">eritage Tourism Activity                     on the </w:t>
            </w:r>
            <w:r w:rsidR="007C609A">
              <w:rPr>
                <w:b/>
                <w:w w:val="105"/>
                <w:sz w:val="23"/>
              </w:rPr>
              <w:t>Nation</w:t>
            </w:r>
          </w:p>
        </w:tc>
      </w:tr>
      <w:tr w:rsidR="00541E33" w14:paraId="2B3E73D3" w14:textId="77777777" w:rsidTr="00C8487D">
        <w:trPr>
          <w:gridBefore w:val="2"/>
          <w:gridAfter w:val="1"/>
          <w:wBefore w:w="1266" w:type="dxa"/>
          <w:wAfter w:w="1251" w:type="dxa"/>
          <w:trHeight w:val="254"/>
        </w:trPr>
        <w:tc>
          <w:tcPr>
            <w:tcW w:w="7720" w:type="dxa"/>
            <w:gridSpan w:val="4"/>
          </w:tcPr>
          <w:p w14:paraId="454961EC" w14:textId="77777777" w:rsidR="00541E33" w:rsidRDefault="007C609A">
            <w:pPr>
              <w:pStyle w:val="TableParagraph"/>
              <w:spacing w:line="235" w:lineRule="exact"/>
              <w:ind w:left="1769"/>
              <w:rPr>
                <w:b/>
                <w:sz w:val="23"/>
              </w:rPr>
            </w:pPr>
            <w:r>
              <w:rPr>
                <w:b/>
                <w:w w:val="105"/>
                <w:sz w:val="23"/>
              </w:rPr>
              <w:t>of Year 2015 in Missouri ($693.0 Million)</w:t>
            </w:r>
          </w:p>
        </w:tc>
      </w:tr>
    </w:tbl>
    <w:p w14:paraId="15EE3E5F" w14:textId="77777777" w:rsidR="00541E33" w:rsidRDefault="00541E33">
      <w:pPr>
        <w:pStyle w:val="BodyText"/>
        <w:rPr>
          <w:b/>
          <w:sz w:val="20"/>
        </w:rPr>
      </w:pPr>
    </w:p>
    <w:p w14:paraId="6FDB7862" w14:textId="77777777" w:rsidR="00541E33" w:rsidRDefault="00541E33">
      <w:pPr>
        <w:pStyle w:val="BodyText"/>
        <w:spacing w:before="5"/>
        <w:rPr>
          <w:b/>
          <w:sz w:val="18"/>
        </w:rPr>
      </w:pPr>
    </w:p>
    <w:tbl>
      <w:tblPr>
        <w:tblW w:w="0" w:type="auto"/>
        <w:tblInd w:w="695" w:type="dxa"/>
        <w:tblLayout w:type="fixed"/>
        <w:tblCellMar>
          <w:left w:w="0" w:type="dxa"/>
          <w:right w:w="0" w:type="dxa"/>
        </w:tblCellMar>
        <w:tblLook w:val="01E0" w:firstRow="1" w:lastRow="1" w:firstColumn="1" w:lastColumn="1" w:noHBand="0" w:noVBand="0"/>
      </w:tblPr>
      <w:tblGrid>
        <w:gridCol w:w="6727"/>
        <w:gridCol w:w="1646"/>
        <w:gridCol w:w="1699"/>
      </w:tblGrid>
      <w:tr w:rsidR="00541E33" w14:paraId="65C02CFC" w14:textId="77777777">
        <w:trPr>
          <w:trHeight w:val="222"/>
        </w:trPr>
        <w:tc>
          <w:tcPr>
            <w:tcW w:w="6727" w:type="dxa"/>
            <w:tcBorders>
              <w:top w:val="single" w:sz="8" w:space="0" w:color="000000"/>
            </w:tcBorders>
          </w:tcPr>
          <w:p w14:paraId="51A63871" w14:textId="77777777" w:rsidR="00541E33" w:rsidRDefault="007C609A">
            <w:pPr>
              <w:pStyle w:val="TableParagraph"/>
              <w:tabs>
                <w:tab w:val="left" w:pos="5030"/>
              </w:tabs>
              <w:spacing w:before="9" w:line="194" w:lineRule="exact"/>
              <w:ind w:left="3770"/>
              <w:rPr>
                <w:b/>
                <w:sz w:val="17"/>
              </w:rPr>
            </w:pPr>
            <w:r>
              <w:rPr>
                <w:b/>
                <w:sz w:val="17"/>
              </w:rPr>
              <w:t>Output</w:t>
            </w:r>
            <w:r>
              <w:rPr>
                <w:b/>
                <w:sz w:val="17"/>
              </w:rPr>
              <w:tab/>
              <w:t>Employment</w:t>
            </w:r>
          </w:p>
        </w:tc>
        <w:tc>
          <w:tcPr>
            <w:tcW w:w="1646" w:type="dxa"/>
            <w:tcBorders>
              <w:top w:val="single" w:sz="8" w:space="0" w:color="000000"/>
            </w:tcBorders>
          </w:tcPr>
          <w:p w14:paraId="70D0362B" w14:textId="77777777" w:rsidR="00541E33" w:rsidRDefault="007C609A">
            <w:pPr>
              <w:pStyle w:val="TableParagraph"/>
              <w:spacing w:before="9" w:line="194" w:lineRule="exact"/>
              <w:ind w:left="148"/>
              <w:rPr>
                <w:b/>
                <w:sz w:val="17"/>
              </w:rPr>
            </w:pPr>
            <w:r>
              <w:rPr>
                <w:b/>
                <w:w w:val="105"/>
                <w:sz w:val="17"/>
              </w:rPr>
              <w:t>Income</w:t>
            </w:r>
          </w:p>
        </w:tc>
        <w:tc>
          <w:tcPr>
            <w:tcW w:w="1699" w:type="dxa"/>
            <w:tcBorders>
              <w:top w:val="single" w:sz="8" w:space="0" w:color="000000"/>
            </w:tcBorders>
          </w:tcPr>
          <w:p w14:paraId="7EBAF7C5" w14:textId="77777777" w:rsidR="00541E33" w:rsidRDefault="007C609A">
            <w:pPr>
              <w:pStyle w:val="TableParagraph"/>
              <w:spacing w:before="9" w:line="194" w:lineRule="exact"/>
              <w:ind w:left="75"/>
              <w:rPr>
                <w:b/>
                <w:sz w:val="17"/>
              </w:rPr>
            </w:pPr>
            <w:r>
              <w:rPr>
                <w:b/>
                <w:w w:val="105"/>
                <w:sz w:val="17"/>
              </w:rPr>
              <w:t>Gross Domestic</w:t>
            </w:r>
          </w:p>
        </w:tc>
      </w:tr>
      <w:tr w:rsidR="00541E33" w14:paraId="2CE6A952" w14:textId="77777777">
        <w:trPr>
          <w:trHeight w:val="227"/>
        </w:trPr>
        <w:tc>
          <w:tcPr>
            <w:tcW w:w="6727" w:type="dxa"/>
            <w:tcBorders>
              <w:bottom w:val="single" w:sz="8" w:space="0" w:color="000000"/>
            </w:tcBorders>
          </w:tcPr>
          <w:p w14:paraId="188AB975" w14:textId="77777777" w:rsidR="00541E33" w:rsidRDefault="007C609A">
            <w:pPr>
              <w:pStyle w:val="TableParagraph"/>
              <w:tabs>
                <w:tab w:val="left" w:pos="5030"/>
              </w:tabs>
              <w:spacing w:before="11"/>
              <w:ind w:left="3760"/>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46" w:type="dxa"/>
            <w:tcBorders>
              <w:bottom w:val="single" w:sz="8" w:space="0" w:color="000000"/>
            </w:tcBorders>
          </w:tcPr>
          <w:p w14:paraId="1CF9854A" w14:textId="77777777" w:rsidR="00541E33" w:rsidRDefault="007C609A">
            <w:pPr>
              <w:pStyle w:val="TableParagraph"/>
              <w:spacing w:before="11"/>
              <w:ind w:left="148"/>
              <w:rPr>
                <w:b/>
                <w:sz w:val="17"/>
              </w:rPr>
            </w:pPr>
            <w:r>
              <w:rPr>
                <w:b/>
                <w:w w:val="105"/>
                <w:sz w:val="17"/>
              </w:rPr>
              <w:t>(000$)</w:t>
            </w:r>
          </w:p>
        </w:tc>
        <w:tc>
          <w:tcPr>
            <w:tcW w:w="1699" w:type="dxa"/>
            <w:tcBorders>
              <w:bottom w:val="single" w:sz="8" w:space="0" w:color="000000"/>
            </w:tcBorders>
          </w:tcPr>
          <w:p w14:paraId="2B7B1BCF" w14:textId="77777777" w:rsidR="00541E33" w:rsidRDefault="007C609A">
            <w:pPr>
              <w:pStyle w:val="TableParagraph"/>
              <w:spacing w:before="11"/>
              <w:ind w:left="75"/>
              <w:rPr>
                <w:b/>
                <w:sz w:val="17"/>
              </w:rPr>
            </w:pPr>
            <w:r>
              <w:rPr>
                <w:b/>
                <w:w w:val="105"/>
                <w:sz w:val="17"/>
              </w:rPr>
              <w:t>Product (000$)</w:t>
            </w:r>
          </w:p>
        </w:tc>
      </w:tr>
      <w:tr w:rsidR="00541E33" w14:paraId="2D596A9E" w14:textId="77777777">
        <w:trPr>
          <w:trHeight w:val="225"/>
        </w:trPr>
        <w:tc>
          <w:tcPr>
            <w:tcW w:w="6727" w:type="dxa"/>
            <w:tcBorders>
              <w:top w:val="single" w:sz="8" w:space="0" w:color="000000"/>
            </w:tcBorders>
          </w:tcPr>
          <w:p w14:paraId="27FA6F74" w14:textId="77777777" w:rsidR="00541E33" w:rsidRDefault="007C609A">
            <w:pPr>
              <w:pStyle w:val="TableParagraph"/>
              <w:spacing w:before="9"/>
              <w:rPr>
                <w:b/>
                <w:sz w:val="17"/>
              </w:rPr>
            </w:pPr>
            <w:r>
              <w:rPr>
                <w:b/>
                <w:w w:val="105"/>
                <w:sz w:val="17"/>
              </w:rPr>
              <w:t>I. TOTAL EFFECTS (Direct and Indirect/Induced)*</w:t>
            </w:r>
          </w:p>
        </w:tc>
        <w:tc>
          <w:tcPr>
            <w:tcW w:w="1646" w:type="dxa"/>
            <w:tcBorders>
              <w:top w:val="single" w:sz="8" w:space="0" w:color="000000"/>
            </w:tcBorders>
          </w:tcPr>
          <w:p w14:paraId="4D92859D" w14:textId="77777777" w:rsidR="00541E33" w:rsidRDefault="00541E33">
            <w:pPr>
              <w:pStyle w:val="TableParagraph"/>
              <w:rPr>
                <w:sz w:val="14"/>
              </w:rPr>
            </w:pPr>
          </w:p>
        </w:tc>
        <w:tc>
          <w:tcPr>
            <w:tcW w:w="1699" w:type="dxa"/>
            <w:tcBorders>
              <w:top w:val="single" w:sz="8" w:space="0" w:color="000000"/>
            </w:tcBorders>
          </w:tcPr>
          <w:p w14:paraId="091CB506" w14:textId="77777777" w:rsidR="00541E33" w:rsidRDefault="00541E33">
            <w:pPr>
              <w:pStyle w:val="TableParagraph"/>
              <w:rPr>
                <w:sz w:val="14"/>
              </w:rPr>
            </w:pPr>
          </w:p>
        </w:tc>
      </w:tr>
      <w:tr w:rsidR="00541E33" w14:paraId="06941B74" w14:textId="77777777">
        <w:trPr>
          <w:trHeight w:val="228"/>
        </w:trPr>
        <w:tc>
          <w:tcPr>
            <w:tcW w:w="6727" w:type="dxa"/>
          </w:tcPr>
          <w:p w14:paraId="5A5BF528" w14:textId="77777777" w:rsidR="00541E33" w:rsidRDefault="007C609A">
            <w:pPr>
              <w:pStyle w:val="TableParagraph"/>
              <w:tabs>
                <w:tab w:val="left" w:pos="4250"/>
                <w:tab w:val="right" w:pos="6542"/>
              </w:tabs>
              <w:spacing w:before="15"/>
              <w:rPr>
                <w:sz w:val="16"/>
              </w:rPr>
            </w:pPr>
            <w:r>
              <w:rPr>
                <w:position w:val="1"/>
                <w:sz w:val="14"/>
              </w:rPr>
              <w:t xml:space="preserve">1. </w:t>
            </w:r>
            <w:r>
              <w:rPr>
                <w:spacing w:val="21"/>
                <w:position w:val="1"/>
                <w:sz w:val="14"/>
              </w:rPr>
              <w:t xml:space="preserve"> </w:t>
            </w:r>
            <w:r>
              <w:rPr>
                <w:position w:val="1"/>
                <w:sz w:val="14"/>
              </w:rPr>
              <w:t>Agriculture</w:t>
            </w:r>
            <w:r>
              <w:rPr>
                <w:position w:val="1"/>
                <w:sz w:val="14"/>
              </w:rPr>
              <w:tab/>
            </w:r>
            <w:r>
              <w:rPr>
                <w:sz w:val="16"/>
              </w:rPr>
              <w:t>19,297.5</w:t>
            </w:r>
            <w:r>
              <w:rPr>
                <w:sz w:val="16"/>
              </w:rPr>
              <w:tab/>
              <w:t>45</w:t>
            </w:r>
          </w:p>
        </w:tc>
        <w:tc>
          <w:tcPr>
            <w:tcW w:w="1646" w:type="dxa"/>
          </w:tcPr>
          <w:p w14:paraId="14D8DD7F" w14:textId="77777777" w:rsidR="00541E33" w:rsidRDefault="007C609A">
            <w:pPr>
              <w:pStyle w:val="TableParagraph"/>
              <w:spacing w:before="15"/>
              <w:ind w:right="123"/>
              <w:jc w:val="right"/>
              <w:rPr>
                <w:sz w:val="16"/>
              </w:rPr>
            </w:pPr>
            <w:r>
              <w:rPr>
                <w:w w:val="95"/>
                <w:sz w:val="16"/>
              </w:rPr>
              <w:t>1,137.1</w:t>
            </w:r>
          </w:p>
        </w:tc>
        <w:tc>
          <w:tcPr>
            <w:tcW w:w="1699" w:type="dxa"/>
          </w:tcPr>
          <w:p w14:paraId="5EB5FC12" w14:textId="77777777" w:rsidR="00541E33" w:rsidRDefault="007C609A">
            <w:pPr>
              <w:pStyle w:val="TableParagraph"/>
              <w:spacing w:before="15"/>
              <w:ind w:right="103"/>
              <w:jc w:val="right"/>
              <w:rPr>
                <w:sz w:val="16"/>
              </w:rPr>
            </w:pPr>
            <w:r>
              <w:rPr>
                <w:w w:val="95"/>
                <w:sz w:val="16"/>
              </w:rPr>
              <w:t>2,667.6</w:t>
            </w:r>
          </w:p>
        </w:tc>
      </w:tr>
      <w:tr w:rsidR="00541E33" w14:paraId="79737AC2" w14:textId="77777777">
        <w:trPr>
          <w:trHeight w:val="235"/>
        </w:trPr>
        <w:tc>
          <w:tcPr>
            <w:tcW w:w="6727" w:type="dxa"/>
          </w:tcPr>
          <w:p w14:paraId="7AEDED9B" w14:textId="77777777" w:rsidR="00541E33" w:rsidRDefault="007C609A">
            <w:pPr>
              <w:pStyle w:val="TableParagraph"/>
              <w:tabs>
                <w:tab w:val="left" w:pos="4329"/>
                <w:tab w:val="right" w:pos="6542"/>
              </w:tabs>
              <w:spacing w:before="22"/>
              <w:rPr>
                <w:sz w:val="16"/>
              </w:rPr>
            </w:pPr>
            <w:r>
              <w:rPr>
                <w:position w:val="1"/>
                <w:sz w:val="14"/>
              </w:rPr>
              <w:t>2.   Agri. Serv., Forestry,</w:t>
            </w:r>
            <w:r>
              <w:rPr>
                <w:spacing w:val="-21"/>
                <w:position w:val="1"/>
                <w:sz w:val="14"/>
              </w:rPr>
              <w:t xml:space="preserve"> </w:t>
            </w:r>
            <w:r>
              <w:rPr>
                <w:position w:val="1"/>
                <w:sz w:val="14"/>
              </w:rPr>
              <w:t>&amp;</w:t>
            </w:r>
            <w:r>
              <w:rPr>
                <w:spacing w:val="-8"/>
                <w:position w:val="1"/>
                <w:sz w:val="14"/>
              </w:rPr>
              <w:t xml:space="preserve"> </w:t>
            </w:r>
            <w:r>
              <w:rPr>
                <w:position w:val="1"/>
                <w:sz w:val="14"/>
              </w:rPr>
              <w:t>Fish</w:t>
            </w:r>
            <w:r>
              <w:rPr>
                <w:position w:val="1"/>
                <w:sz w:val="14"/>
              </w:rPr>
              <w:tab/>
            </w:r>
            <w:r>
              <w:rPr>
                <w:sz w:val="16"/>
              </w:rPr>
              <w:t>1,594.6</w:t>
            </w:r>
            <w:r>
              <w:rPr>
                <w:sz w:val="16"/>
              </w:rPr>
              <w:tab/>
              <w:t>18</w:t>
            </w:r>
          </w:p>
        </w:tc>
        <w:tc>
          <w:tcPr>
            <w:tcW w:w="1646" w:type="dxa"/>
          </w:tcPr>
          <w:p w14:paraId="14C1438E" w14:textId="77777777" w:rsidR="00541E33" w:rsidRDefault="007C609A">
            <w:pPr>
              <w:pStyle w:val="TableParagraph"/>
              <w:spacing w:before="22"/>
              <w:ind w:right="123"/>
              <w:jc w:val="right"/>
              <w:rPr>
                <w:sz w:val="16"/>
              </w:rPr>
            </w:pPr>
            <w:r>
              <w:rPr>
                <w:w w:val="95"/>
                <w:sz w:val="16"/>
              </w:rPr>
              <w:t>686.0</w:t>
            </w:r>
          </w:p>
        </w:tc>
        <w:tc>
          <w:tcPr>
            <w:tcW w:w="1699" w:type="dxa"/>
          </w:tcPr>
          <w:p w14:paraId="554955F5" w14:textId="77777777" w:rsidR="00541E33" w:rsidRDefault="007C609A">
            <w:pPr>
              <w:pStyle w:val="TableParagraph"/>
              <w:spacing w:before="22"/>
              <w:ind w:right="103"/>
              <w:jc w:val="right"/>
              <w:rPr>
                <w:sz w:val="16"/>
              </w:rPr>
            </w:pPr>
            <w:r>
              <w:rPr>
                <w:w w:val="95"/>
                <w:sz w:val="16"/>
              </w:rPr>
              <w:t>1,431.5</w:t>
            </w:r>
          </w:p>
        </w:tc>
      </w:tr>
      <w:tr w:rsidR="00541E33" w14:paraId="246CAED8" w14:textId="77777777">
        <w:trPr>
          <w:trHeight w:val="235"/>
        </w:trPr>
        <w:tc>
          <w:tcPr>
            <w:tcW w:w="6727" w:type="dxa"/>
          </w:tcPr>
          <w:p w14:paraId="5E394DC0" w14:textId="77777777" w:rsidR="00541E33" w:rsidRDefault="007C609A">
            <w:pPr>
              <w:pStyle w:val="TableParagraph"/>
              <w:tabs>
                <w:tab w:val="left" w:pos="4250"/>
                <w:tab w:val="right" w:pos="6542"/>
              </w:tabs>
              <w:spacing w:before="22"/>
              <w:rPr>
                <w:sz w:val="16"/>
              </w:rPr>
            </w:pPr>
            <w:r>
              <w:rPr>
                <w:position w:val="1"/>
                <w:sz w:val="14"/>
              </w:rPr>
              <w:t xml:space="preserve">3. </w:t>
            </w:r>
            <w:r>
              <w:rPr>
                <w:spacing w:val="25"/>
                <w:position w:val="1"/>
                <w:sz w:val="14"/>
              </w:rPr>
              <w:t xml:space="preserve"> </w:t>
            </w:r>
            <w:r>
              <w:rPr>
                <w:position w:val="1"/>
                <w:sz w:val="14"/>
              </w:rPr>
              <w:t>Mining</w:t>
            </w:r>
            <w:r>
              <w:rPr>
                <w:position w:val="1"/>
                <w:sz w:val="14"/>
              </w:rPr>
              <w:tab/>
            </w:r>
            <w:r>
              <w:rPr>
                <w:sz w:val="16"/>
              </w:rPr>
              <w:t>11,730.4</w:t>
            </w:r>
            <w:r>
              <w:rPr>
                <w:sz w:val="16"/>
              </w:rPr>
              <w:tab/>
              <w:t>36</w:t>
            </w:r>
          </w:p>
        </w:tc>
        <w:tc>
          <w:tcPr>
            <w:tcW w:w="1646" w:type="dxa"/>
          </w:tcPr>
          <w:p w14:paraId="5768A088" w14:textId="77777777" w:rsidR="00541E33" w:rsidRDefault="007C609A">
            <w:pPr>
              <w:pStyle w:val="TableParagraph"/>
              <w:spacing w:before="22"/>
              <w:ind w:right="123"/>
              <w:jc w:val="right"/>
              <w:rPr>
                <w:sz w:val="16"/>
              </w:rPr>
            </w:pPr>
            <w:r>
              <w:rPr>
                <w:w w:val="95"/>
                <w:sz w:val="16"/>
              </w:rPr>
              <w:t>1,888.7</w:t>
            </w:r>
          </w:p>
        </w:tc>
        <w:tc>
          <w:tcPr>
            <w:tcW w:w="1699" w:type="dxa"/>
          </w:tcPr>
          <w:p w14:paraId="63E35CD1" w14:textId="77777777" w:rsidR="00541E33" w:rsidRDefault="007C609A">
            <w:pPr>
              <w:pStyle w:val="TableParagraph"/>
              <w:spacing w:before="22"/>
              <w:ind w:right="103"/>
              <w:jc w:val="right"/>
              <w:rPr>
                <w:sz w:val="16"/>
              </w:rPr>
            </w:pPr>
            <w:r>
              <w:rPr>
                <w:w w:val="95"/>
                <w:sz w:val="16"/>
              </w:rPr>
              <w:t>2,496.8</w:t>
            </w:r>
          </w:p>
        </w:tc>
      </w:tr>
      <w:tr w:rsidR="00541E33" w14:paraId="42120F3C" w14:textId="77777777">
        <w:trPr>
          <w:trHeight w:val="235"/>
        </w:trPr>
        <w:tc>
          <w:tcPr>
            <w:tcW w:w="6727" w:type="dxa"/>
          </w:tcPr>
          <w:p w14:paraId="787C640A" w14:textId="77777777" w:rsidR="00541E33" w:rsidRDefault="007C609A">
            <w:pPr>
              <w:pStyle w:val="TableParagraph"/>
              <w:tabs>
                <w:tab w:val="left" w:pos="4250"/>
                <w:tab w:val="right" w:pos="6543"/>
              </w:tabs>
              <w:spacing w:before="22"/>
              <w:rPr>
                <w:sz w:val="16"/>
              </w:rPr>
            </w:pPr>
            <w:r>
              <w:rPr>
                <w:position w:val="1"/>
                <w:sz w:val="14"/>
              </w:rPr>
              <w:t xml:space="preserve">4. </w:t>
            </w:r>
            <w:r>
              <w:rPr>
                <w:spacing w:val="23"/>
                <w:position w:val="1"/>
                <w:sz w:val="14"/>
              </w:rPr>
              <w:t xml:space="preserve"> </w:t>
            </w:r>
            <w:r>
              <w:rPr>
                <w:position w:val="1"/>
                <w:sz w:val="14"/>
              </w:rPr>
              <w:t>Construction</w:t>
            </w:r>
            <w:r>
              <w:rPr>
                <w:position w:val="1"/>
                <w:sz w:val="14"/>
              </w:rPr>
              <w:tab/>
            </w:r>
            <w:r>
              <w:rPr>
                <w:sz w:val="16"/>
              </w:rPr>
              <w:t>20,948.6</w:t>
            </w:r>
            <w:r>
              <w:rPr>
                <w:sz w:val="16"/>
              </w:rPr>
              <w:tab/>
              <w:t>107</w:t>
            </w:r>
          </w:p>
        </w:tc>
        <w:tc>
          <w:tcPr>
            <w:tcW w:w="1646" w:type="dxa"/>
          </w:tcPr>
          <w:p w14:paraId="5716D016" w14:textId="77777777" w:rsidR="00541E33" w:rsidRDefault="007C609A">
            <w:pPr>
              <w:pStyle w:val="TableParagraph"/>
              <w:spacing w:before="22"/>
              <w:ind w:right="123"/>
              <w:jc w:val="right"/>
              <w:rPr>
                <w:sz w:val="16"/>
              </w:rPr>
            </w:pPr>
            <w:r>
              <w:rPr>
                <w:w w:val="95"/>
                <w:sz w:val="16"/>
              </w:rPr>
              <w:t>4,831.7</w:t>
            </w:r>
          </w:p>
        </w:tc>
        <w:tc>
          <w:tcPr>
            <w:tcW w:w="1699" w:type="dxa"/>
          </w:tcPr>
          <w:p w14:paraId="2139D0F5" w14:textId="77777777" w:rsidR="00541E33" w:rsidRDefault="007C609A">
            <w:pPr>
              <w:pStyle w:val="TableParagraph"/>
              <w:spacing w:before="22"/>
              <w:ind w:right="103"/>
              <w:jc w:val="right"/>
              <w:rPr>
                <w:sz w:val="16"/>
              </w:rPr>
            </w:pPr>
            <w:r>
              <w:rPr>
                <w:w w:val="95"/>
                <w:sz w:val="16"/>
              </w:rPr>
              <w:t>7,512.2</w:t>
            </w:r>
          </w:p>
        </w:tc>
      </w:tr>
      <w:tr w:rsidR="00541E33" w14:paraId="0DB25355" w14:textId="77777777">
        <w:trPr>
          <w:trHeight w:val="235"/>
        </w:trPr>
        <w:tc>
          <w:tcPr>
            <w:tcW w:w="6727" w:type="dxa"/>
          </w:tcPr>
          <w:p w14:paraId="49DF4E88" w14:textId="77777777" w:rsidR="00541E33" w:rsidRDefault="007C609A">
            <w:pPr>
              <w:pStyle w:val="TableParagraph"/>
              <w:tabs>
                <w:tab w:val="left" w:pos="4171"/>
                <w:tab w:val="left" w:pos="6184"/>
              </w:tabs>
              <w:spacing w:before="22"/>
              <w:rPr>
                <w:sz w:val="16"/>
              </w:rPr>
            </w:pPr>
            <w:r>
              <w:rPr>
                <w:position w:val="1"/>
                <w:sz w:val="14"/>
              </w:rPr>
              <w:t xml:space="preserve">5. </w:t>
            </w:r>
            <w:r>
              <w:rPr>
                <w:spacing w:val="20"/>
                <w:position w:val="1"/>
                <w:sz w:val="14"/>
              </w:rPr>
              <w:t xml:space="preserve"> </w:t>
            </w:r>
            <w:r>
              <w:rPr>
                <w:position w:val="1"/>
                <w:sz w:val="14"/>
              </w:rPr>
              <w:t>Manufacturing</w:t>
            </w:r>
            <w:r>
              <w:rPr>
                <w:position w:val="1"/>
                <w:sz w:val="14"/>
              </w:rPr>
              <w:tab/>
            </w:r>
            <w:r>
              <w:rPr>
                <w:sz w:val="16"/>
              </w:rPr>
              <w:t>228,100.8</w:t>
            </w:r>
            <w:r>
              <w:rPr>
                <w:sz w:val="16"/>
              </w:rPr>
              <w:tab/>
              <w:t>1,186</w:t>
            </w:r>
          </w:p>
        </w:tc>
        <w:tc>
          <w:tcPr>
            <w:tcW w:w="1646" w:type="dxa"/>
          </w:tcPr>
          <w:p w14:paraId="16D49A2A" w14:textId="77777777" w:rsidR="00541E33" w:rsidRDefault="007C609A">
            <w:pPr>
              <w:pStyle w:val="TableParagraph"/>
              <w:spacing w:before="22"/>
              <w:ind w:right="124"/>
              <w:jc w:val="right"/>
              <w:rPr>
                <w:sz w:val="16"/>
              </w:rPr>
            </w:pPr>
            <w:r>
              <w:rPr>
                <w:w w:val="95"/>
                <w:sz w:val="16"/>
              </w:rPr>
              <w:t>46,718.5</w:t>
            </w:r>
          </w:p>
        </w:tc>
        <w:tc>
          <w:tcPr>
            <w:tcW w:w="1699" w:type="dxa"/>
          </w:tcPr>
          <w:p w14:paraId="752B002A" w14:textId="77777777" w:rsidR="00541E33" w:rsidRDefault="007C609A">
            <w:pPr>
              <w:pStyle w:val="TableParagraph"/>
              <w:spacing w:before="22"/>
              <w:ind w:right="103"/>
              <w:jc w:val="right"/>
              <w:rPr>
                <w:sz w:val="16"/>
              </w:rPr>
            </w:pPr>
            <w:r>
              <w:rPr>
                <w:w w:val="95"/>
                <w:sz w:val="16"/>
              </w:rPr>
              <w:t>91,495.0</w:t>
            </w:r>
          </w:p>
        </w:tc>
      </w:tr>
      <w:tr w:rsidR="00541E33" w14:paraId="7CF8B9C6" w14:textId="77777777">
        <w:trPr>
          <w:trHeight w:val="235"/>
        </w:trPr>
        <w:tc>
          <w:tcPr>
            <w:tcW w:w="6727" w:type="dxa"/>
          </w:tcPr>
          <w:p w14:paraId="0D3391F7" w14:textId="77777777" w:rsidR="00541E33" w:rsidRDefault="007C609A">
            <w:pPr>
              <w:pStyle w:val="TableParagraph"/>
              <w:tabs>
                <w:tab w:val="left" w:pos="4250"/>
                <w:tab w:val="right" w:pos="6543"/>
              </w:tabs>
              <w:spacing w:before="22"/>
              <w:rPr>
                <w:sz w:val="16"/>
              </w:rPr>
            </w:pPr>
            <w:r>
              <w:rPr>
                <w:position w:val="1"/>
                <w:sz w:val="14"/>
              </w:rPr>
              <w:t>6.   Transport. &amp;</w:t>
            </w:r>
            <w:r>
              <w:rPr>
                <w:spacing w:val="-25"/>
                <w:position w:val="1"/>
                <w:sz w:val="14"/>
              </w:rPr>
              <w:t xml:space="preserve"> </w:t>
            </w:r>
            <w:r>
              <w:rPr>
                <w:position w:val="1"/>
                <w:sz w:val="14"/>
              </w:rPr>
              <w:t>Public</w:t>
            </w:r>
            <w:r>
              <w:rPr>
                <w:spacing w:val="-7"/>
                <w:position w:val="1"/>
                <w:sz w:val="14"/>
              </w:rPr>
              <w:t xml:space="preserve"> </w:t>
            </w:r>
            <w:r>
              <w:rPr>
                <w:position w:val="1"/>
                <w:sz w:val="14"/>
              </w:rPr>
              <w:t>Utilities</w:t>
            </w:r>
            <w:r>
              <w:rPr>
                <w:position w:val="1"/>
                <w:sz w:val="14"/>
              </w:rPr>
              <w:tab/>
            </w:r>
            <w:r>
              <w:rPr>
                <w:sz w:val="16"/>
              </w:rPr>
              <w:t>71,483.2</w:t>
            </w:r>
            <w:r>
              <w:rPr>
                <w:sz w:val="16"/>
              </w:rPr>
              <w:tab/>
              <w:t>552</w:t>
            </w:r>
          </w:p>
        </w:tc>
        <w:tc>
          <w:tcPr>
            <w:tcW w:w="1646" w:type="dxa"/>
          </w:tcPr>
          <w:p w14:paraId="0E73590C" w14:textId="77777777" w:rsidR="00541E33" w:rsidRDefault="007C609A">
            <w:pPr>
              <w:pStyle w:val="TableParagraph"/>
              <w:spacing w:before="22"/>
              <w:ind w:right="124"/>
              <w:jc w:val="right"/>
              <w:rPr>
                <w:sz w:val="16"/>
              </w:rPr>
            </w:pPr>
            <w:r>
              <w:rPr>
                <w:w w:val="95"/>
                <w:sz w:val="16"/>
              </w:rPr>
              <w:t>18,846.6</w:t>
            </w:r>
          </w:p>
        </w:tc>
        <w:tc>
          <w:tcPr>
            <w:tcW w:w="1699" w:type="dxa"/>
          </w:tcPr>
          <w:p w14:paraId="7A2BCA31" w14:textId="77777777" w:rsidR="00541E33" w:rsidRDefault="007C609A">
            <w:pPr>
              <w:pStyle w:val="TableParagraph"/>
              <w:spacing w:before="22"/>
              <w:ind w:right="103"/>
              <w:jc w:val="right"/>
              <w:rPr>
                <w:sz w:val="16"/>
              </w:rPr>
            </w:pPr>
            <w:r>
              <w:rPr>
                <w:w w:val="95"/>
                <w:sz w:val="16"/>
              </w:rPr>
              <w:t>31,996.9</w:t>
            </w:r>
          </w:p>
        </w:tc>
      </w:tr>
      <w:tr w:rsidR="00541E33" w14:paraId="6D41542B" w14:textId="77777777">
        <w:trPr>
          <w:trHeight w:val="235"/>
        </w:trPr>
        <w:tc>
          <w:tcPr>
            <w:tcW w:w="6727" w:type="dxa"/>
          </w:tcPr>
          <w:p w14:paraId="6CFBEA6C" w14:textId="77777777" w:rsidR="00541E33" w:rsidRDefault="007C609A">
            <w:pPr>
              <w:pStyle w:val="TableParagraph"/>
              <w:tabs>
                <w:tab w:val="left" w:pos="4250"/>
                <w:tab w:val="right" w:pos="6543"/>
              </w:tabs>
              <w:spacing w:before="22"/>
              <w:rPr>
                <w:sz w:val="16"/>
              </w:rPr>
            </w:pPr>
            <w:r>
              <w:rPr>
                <w:position w:val="1"/>
                <w:sz w:val="14"/>
              </w:rPr>
              <w:t xml:space="preserve">7. </w:t>
            </w:r>
            <w:r>
              <w:rPr>
                <w:spacing w:val="27"/>
                <w:position w:val="1"/>
                <w:sz w:val="14"/>
              </w:rPr>
              <w:t xml:space="preserve"> </w:t>
            </w:r>
            <w:r>
              <w:rPr>
                <w:position w:val="1"/>
                <w:sz w:val="14"/>
              </w:rPr>
              <w:t>Wholesale</w:t>
            </w:r>
            <w:r>
              <w:rPr>
                <w:position w:val="1"/>
                <w:sz w:val="14"/>
              </w:rPr>
              <w:tab/>
            </w:r>
            <w:r>
              <w:rPr>
                <w:sz w:val="16"/>
              </w:rPr>
              <w:t>50,424.4</w:t>
            </w:r>
            <w:r>
              <w:rPr>
                <w:sz w:val="16"/>
              </w:rPr>
              <w:tab/>
              <w:t>400</w:t>
            </w:r>
          </w:p>
        </w:tc>
        <w:tc>
          <w:tcPr>
            <w:tcW w:w="1646" w:type="dxa"/>
          </w:tcPr>
          <w:p w14:paraId="175D1711" w14:textId="77777777" w:rsidR="00541E33" w:rsidRDefault="007C609A">
            <w:pPr>
              <w:pStyle w:val="TableParagraph"/>
              <w:spacing w:before="22"/>
              <w:ind w:right="124"/>
              <w:jc w:val="right"/>
              <w:rPr>
                <w:sz w:val="16"/>
              </w:rPr>
            </w:pPr>
            <w:r>
              <w:rPr>
                <w:w w:val="95"/>
                <w:sz w:val="16"/>
              </w:rPr>
              <w:t>20,505.2</w:t>
            </w:r>
          </w:p>
        </w:tc>
        <w:tc>
          <w:tcPr>
            <w:tcW w:w="1699" w:type="dxa"/>
          </w:tcPr>
          <w:p w14:paraId="694A94F4" w14:textId="77777777" w:rsidR="00541E33" w:rsidRDefault="007C609A">
            <w:pPr>
              <w:pStyle w:val="TableParagraph"/>
              <w:spacing w:before="22"/>
              <w:ind w:right="103"/>
              <w:jc w:val="right"/>
              <w:rPr>
                <w:sz w:val="16"/>
              </w:rPr>
            </w:pPr>
            <w:r>
              <w:rPr>
                <w:w w:val="95"/>
                <w:sz w:val="16"/>
              </w:rPr>
              <w:t>22,045.0</w:t>
            </w:r>
          </w:p>
        </w:tc>
      </w:tr>
      <w:tr w:rsidR="00541E33" w14:paraId="156F328F" w14:textId="77777777">
        <w:trPr>
          <w:trHeight w:val="234"/>
        </w:trPr>
        <w:tc>
          <w:tcPr>
            <w:tcW w:w="6727" w:type="dxa"/>
          </w:tcPr>
          <w:p w14:paraId="7E46D54D" w14:textId="77777777" w:rsidR="00541E33" w:rsidRDefault="007C609A">
            <w:pPr>
              <w:pStyle w:val="TableParagraph"/>
              <w:tabs>
                <w:tab w:val="left" w:pos="4171"/>
                <w:tab w:val="left" w:pos="6184"/>
              </w:tabs>
              <w:spacing w:before="22"/>
              <w:rPr>
                <w:sz w:val="16"/>
              </w:rPr>
            </w:pPr>
            <w:r>
              <w:rPr>
                <w:position w:val="1"/>
                <w:sz w:val="14"/>
              </w:rPr>
              <w:t xml:space="preserve">8. </w:t>
            </w:r>
            <w:r>
              <w:rPr>
                <w:spacing w:val="30"/>
                <w:position w:val="1"/>
                <w:sz w:val="14"/>
              </w:rPr>
              <w:t xml:space="preserve"> </w:t>
            </w:r>
            <w:r>
              <w:rPr>
                <w:position w:val="1"/>
                <w:sz w:val="14"/>
              </w:rPr>
              <w:t>Retail</w:t>
            </w:r>
            <w:r>
              <w:rPr>
                <w:spacing w:val="-8"/>
                <w:position w:val="1"/>
                <w:sz w:val="14"/>
              </w:rPr>
              <w:t xml:space="preserve"> </w:t>
            </w:r>
            <w:r>
              <w:rPr>
                <w:position w:val="1"/>
                <w:sz w:val="14"/>
              </w:rPr>
              <w:t>Trade</w:t>
            </w:r>
            <w:r>
              <w:rPr>
                <w:position w:val="1"/>
                <w:sz w:val="14"/>
              </w:rPr>
              <w:tab/>
            </w:r>
            <w:r>
              <w:rPr>
                <w:sz w:val="16"/>
              </w:rPr>
              <w:t>328,552.1</w:t>
            </w:r>
            <w:r>
              <w:rPr>
                <w:sz w:val="16"/>
              </w:rPr>
              <w:tab/>
              <w:t>7,949</w:t>
            </w:r>
          </w:p>
        </w:tc>
        <w:tc>
          <w:tcPr>
            <w:tcW w:w="1646" w:type="dxa"/>
          </w:tcPr>
          <w:p w14:paraId="7E71E986" w14:textId="77777777" w:rsidR="00541E33" w:rsidRDefault="007C609A">
            <w:pPr>
              <w:pStyle w:val="TableParagraph"/>
              <w:spacing w:before="22"/>
              <w:ind w:right="123"/>
              <w:jc w:val="right"/>
              <w:rPr>
                <w:sz w:val="16"/>
              </w:rPr>
            </w:pPr>
            <w:r>
              <w:rPr>
                <w:w w:val="95"/>
                <w:sz w:val="16"/>
              </w:rPr>
              <w:t>114,925.2</w:t>
            </w:r>
          </w:p>
        </w:tc>
        <w:tc>
          <w:tcPr>
            <w:tcW w:w="1699" w:type="dxa"/>
          </w:tcPr>
          <w:p w14:paraId="7318B1F0" w14:textId="77777777" w:rsidR="00541E33" w:rsidRDefault="007C609A">
            <w:pPr>
              <w:pStyle w:val="TableParagraph"/>
              <w:spacing w:before="22"/>
              <w:ind w:right="103"/>
              <w:jc w:val="right"/>
              <w:rPr>
                <w:sz w:val="16"/>
              </w:rPr>
            </w:pPr>
            <w:r>
              <w:rPr>
                <w:w w:val="95"/>
                <w:sz w:val="16"/>
              </w:rPr>
              <w:t>161,785.1</w:t>
            </w:r>
          </w:p>
        </w:tc>
      </w:tr>
      <w:tr w:rsidR="00541E33" w14:paraId="5CF376B8" w14:textId="77777777">
        <w:trPr>
          <w:trHeight w:val="233"/>
        </w:trPr>
        <w:tc>
          <w:tcPr>
            <w:tcW w:w="6727" w:type="dxa"/>
          </w:tcPr>
          <w:p w14:paraId="65F360DA" w14:textId="77777777" w:rsidR="00541E33" w:rsidRDefault="007C609A">
            <w:pPr>
              <w:pStyle w:val="TableParagraph"/>
              <w:tabs>
                <w:tab w:val="left" w:pos="4250"/>
                <w:tab w:val="right" w:pos="6543"/>
              </w:tabs>
              <w:spacing w:before="21"/>
              <w:rPr>
                <w:sz w:val="16"/>
              </w:rPr>
            </w:pPr>
            <w:r>
              <w:rPr>
                <w:position w:val="1"/>
                <w:sz w:val="14"/>
              </w:rPr>
              <w:t>9.   Finance, Ins., &amp;</w:t>
            </w:r>
            <w:r>
              <w:rPr>
                <w:spacing w:val="-16"/>
                <w:position w:val="1"/>
                <w:sz w:val="14"/>
              </w:rPr>
              <w:t xml:space="preserve"> </w:t>
            </w:r>
            <w:r>
              <w:rPr>
                <w:position w:val="1"/>
                <w:sz w:val="14"/>
              </w:rPr>
              <w:t>Real</w:t>
            </w:r>
            <w:r>
              <w:rPr>
                <w:spacing w:val="-9"/>
                <w:position w:val="1"/>
                <w:sz w:val="14"/>
              </w:rPr>
              <w:t xml:space="preserve"> </w:t>
            </w:r>
            <w:r>
              <w:rPr>
                <w:position w:val="1"/>
                <w:sz w:val="14"/>
              </w:rPr>
              <w:t>Estate</w:t>
            </w:r>
            <w:r>
              <w:rPr>
                <w:position w:val="1"/>
                <w:sz w:val="14"/>
              </w:rPr>
              <w:tab/>
            </w:r>
            <w:r>
              <w:rPr>
                <w:sz w:val="16"/>
              </w:rPr>
              <w:t>95,274.5</w:t>
            </w:r>
            <w:r>
              <w:rPr>
                <w:sz w:val="16"/>
              </w:rPr>
              <w:tab/>
              <w:t>500</w:t>
            </w:r>
          </w:p>
        </w:tc>
        <w:tc>
          <w:tcPr>
            <w:tcW w:w="1646" w:type="dxa"/>
          </w:tcPr>
          <w:p w14:paraId="44D78148" w14:textId="77777777" w:rsidR="00541E33" w:rsidRDefault="007C609A">
            <w:pPr>
              <w:pStyle w:val="TableParagraph"/>
              <w:spacing w:before="21"/>
              <w:ind w:right="124"/>
              <w:jc w:val="right"/>
              <w:rPr>
                <w:sz w:val="16"/>
              </w:rPr>
            </w:pPr>
            <w:r>
              <w:rPr>
                <w:w w:val="95"/>
                <w:sz w:val="16"/>
              </w:rPr>
              <w:t>25,689.8</w:t>
            </w:r>
          </w:p>
        </w:tc>
        <w:tc>
          <w:tcPr>
            <w:tcW w:w="1699" w:type="dxa"/>
          </w:tcPr>
          <w:p w14:paraId="1A878B30" w14:textId="77777777" w:rsidR="00541E33" w:rsidRDefault="007C609A">
            <w:pPr>
              <w:pStyle w:val="TableParagraph"/>
              <w:spacing w:before="21"/>
              <w:ind w:right="103"/>
              <w:jc w:val="right"/>
              <w:rPr>
                <w:sz w:val="16"/>
              </w:rPr>
            </w:pPr>
            <w:r>
              <w:rPr>
                <w:w w:val="95"/>
                <w:sz w:val="16"/>
              </w:rPr>
              <w:t>56,589.4</w:t>
            </w:r>
          </w:p>
        </w:tc>
      </w:tr>
      <w:tr w:rsidR="00541E33" w14:paraId="522F475B" w14:textId="77777777">
        <w:trPr>
          <w:trHeight w:val="235"/>
        </w:trPr>
        <w:tc>
          <w:tcPr>
            <w:tcW w:w="6727" w:type="dxa"/>
          </w:tcPr>
          <w:p w14:paraId="031E5939" w14:textId="77777777" w:rsidR="00541E33" w:rsidRDefault="007C609A">
            <w:pPr>
              <w:pStyle w:val="TableParagraph"/>
              <w:tabs>
                <w:tab w:val="left" w:pos="4171"/>
                <w:tab w:val="left" w:pos="6184"/>
              </w:tabs>
              <w:spacing w:before="22"/>
              <w:rPr>
                <w:sz w:val="16"/>
              </w:rPr>
            </w:pPr>
            <w:r>
              <w:rPr>
                <w:position w:val="1"/>
                <w:sz w:val="14"/>
              </w:rPr>
              <w:t>10.</w:t>
            </w:r>
            <w:r>
              <w:rPr>
                <w:spacing w:val="-3"/>
                <w:position w:val="1"/>
                <w:sz w:val="14"/>
              </w:rPr>
              <w:t xml:space="preserve"> </w:t>
            </w:r>
            <w:r>
              <w:rPr>
                <w:position w:val="1"/>
                <w:sz w:val="14"/>
              </w:rPr>
              <w:t>Services</w:t>
            </w:r>
            <w:r>
              <w:rPr>
                <w:position w:val="1"/>
                <w:sz w:val="14"/>
              </w:rPr>
              <w:tab/>
            </w:r>
            <w:r>
              <w:rPr>
                <w:sz w:val="16"/>
              </w:rPr>
              <w:t>291,655.3</w:t>
            </w:r>
            <w:r>
              <w:rPr>
                <w:sz w:val="16"/>
              </w:rPr>
              <w:tab/>
              <w:t>3,983</w:t>
            </w:r>
          </w:p>
        </w:tc>
        <w:tc>
          <w:tcPr>
            <w:tcW w:w="1646" w:type="dxa"/>
          </w:tcPr>
          <w:p w14:paraId="3E519428" w14:textId="77777777" w:rsidR="00541E33" w:rsidRDefault="007C609A">
            <w:pPr>
              <w:pStyle w:val="TableParagraph"/>
              <w:spacing w:before="22"/>
              <w:ind w:right="124"/>
              <w:jc w:val="right"/>
              <w:rPr>
                <w:sz w:val="16"/>
              </w:rPr>
            </w:pPr>
            <w:r>
              <w:rPr>
                <w:w w:val="95"/>
                <w:sz w:val="16"/>
              </w:rPr>
              <w:t>94,356.9</w:t>
            </w:r>
          </w:p>
        </w:tc>
        <w:tc>
          <w:tcPr>
            <w:tcW w:w="1699" w:type="dxa"/>
          </w:tcPr>
          <w:p w14:paraId="5AADA211" w14:textId="77777777" w:rsidR="00541E33" w:rsidRDefault="007C609A">
            <w:pPr>
              <w:pStyle w:val="TableParagraph"/>
              <w:spacing w:before="22"/>
              <w:ind w:right="103"/>
              <w:jc w:val="right"/>
              <w:rPr>
                <w:sz w:val="16"/>
              </w:rPr>
            </w:pPr>
            <w:r>
              <w:rPr>
                <w:w w:val="95"/>
                <w:sz w:val="16"/>
              </w:rPr>
              <w:t>139,456.3</w:t>
            </w:r>
          </w:p>
        </w:tc>
      </w:tr>
      <w:tr w:rsidR="00541E33" w14:paraId="27BE7FFF" w14:textId="77777777">
        <w:trPr>
          <w:trHeight w:val="229"/>
        </w:trPr>
        <w:tc>
          <w:tcPr>
            <w:tcW w:w="6727" w:type="dxa"/>
          </w:tcPr>
          <w:p w14:paraId="7AD15E73" w14:textId="77777777" w:rsidR="00541E33" w:rsidRDefault="007C609A">
            <w:pPr>
              <w:pStyle w:val="TableParagraph"/>
              <w:tabs>
                <w:tab w:val="left" w:pos="4329"/>
                <w:tab w:val="right" w:pos="6542"/>
              </w:tabs>
              <w:spacing w:before="22"/>
              <w:rPr>
                <w:sz w:val="16"/>
              </w:rPr>
            </w:pPr>
            <w:r>
              <w:rPr>
                <w:position w:val="1"/>
                <w:sz w:val="14"/>
              </w:rPr>
              <w:t>11.</w:t>
            </w:r>
            <w:r>
              <w:rPr>
                <w:spacing w:val="-6"/>
                <w:position w:val="1"/>
                <w:sz w:val="14"/>
              </w:rPr>
              <w:t xml:space="preserve"> </w:t>
            </w:r>
            <w:r>
              <w:rPr>
                <w:position w:val="1"/>
                <w:sz w:val="14"/>
              </w:rPr>
              <w:t>Government</w:t>
            </w:r>
            <w:r>
              <w:rPr>
                <w:position w:val="1"/>
                <w:sz w:val="14"/>
              </w:rPr>
              <w:tab/>
            </w:r>
            <w:r>
              <w:rPr>
                <w:sz w:val="16"/>
              </w:rPr>
              <w:t>7,262.3</w:t>
            </w:r>
            <w:r>
              <w:rPr>
                <w:sz w:val="16"/>
              </w:rPr>
              <w:tab/>
              <w:t>63</w:t>
            </w:r>
          </w:p>
        </w:tc>
        <w:tc>
          <w:tcPr>
            <w:tcW w:w="1646" w:type="dxa"/>
          </w:tcPr>
          <w:p w14:paraId="4D214D4D" w14:textId="77777777" w:rsidR="00541E33" w:rsidRDefault="007C609A">
            <w:pPr>
              <w:pStyle w:val="TableParagraph"/>
              <w:spacing w:before="22"/>
              <w:ind w:right="123"/>
              <w:jc w:val="right"/>
              <w:rPr>
                <w:sz w:val="16"/>
              </w:rPr>
            </w:pPr>
            <w:r>
              <w:rPr>
                <w:w w:val="95"/>
                <w:sz w:val="16"/>
              </w:rPr>
              <w:t>2,197.7</w:t>
            </w:r>
          </w:p>
        </w:tc>
        <w:tc>
          <w:tcPr>
            <w:tcW w:w="1699" w:type="dxa"/>
          </w:tcPr>
          <w:p w14:paraId="119F4FA1" w14:textId="77777777" w:rsidR="00541E33" w:rsidRDefault="007C609A">
            <w:pPr>
              <w:pStyle w:val="TableParagraph"/>
              <w:spacing w:before="22"/>
              <w:ind w:right="103"/>
              <w:jc w:val="right"/>
              <w:rPr>
                <w:sz w:val="16"/>
              </w:rPr>
            </w:pPr>
            <w:r>
              <w:rPr>
                <w:w w:val="95"/>
                <w:sz w:val="16"/>
              </w:rPr>
              <w:t>3,426.4</w:t>
            </w:r>
          </w:p>
        </w:tc>
      </w:tr>
      <w:tr w:rsidR="00541E33" w14:paraId="551FA208" w14:textId="77777777">
        <w:trPr>
          <w:trHeight w:val="238"/>
        </w:trPr>
        <w:tc>
          <w:tcPr>
            <w:tcW w:w="6727" w:type="dxa"/>
          </w:tcPr>
          <w:p w14:paraId="52412F6E" w14:textId="77777777" w:rsidR="00541E33" w:rsidRDefault="007C609A">
            <w:pPr>
              <w:pStyle w:val="TableParagraph"/>
              <w:tabs>
                <w:tab w:val="left" w:pos="4051"/>
                <w:tab w:val="left" w:pos="6105"/>
              </w:tabs>
              <w:spacing w:before="16"/>
              <w:rPr>
                <w:sz w:val="16"/>
              </w:rPr>
            </w:pPr>
            <w:r>
              <w:rPr>
                <w:b/>
                <w:sz w:val="14"/>
              </w:rPr>
              <w:t>Total Effects (Private</w:t>
            </w:r>
            <w:r>
              <w:rPr>
                <w:b/>
                <w:spacing w:val="-15"/>
                <w:sz w:val="14"/>
              </w:rPr>
              <w:t xml:space="preserve"> </w:t>
            </w:r>
            <w:r>
              <w:rPr>
                <w:b/>
                <w:sz w:val="14"/>
              </w:rPr>
              <w:t>and</w:t>
            </w:r>
            <w:r>
              <w:rPr>
                <w:b/>
                <w:spacing w:val="-8"/>
                <w:sz w:val="14"/>
              </w:rPr>
              <w:t xml:space="preserve"> </w:t>
            </w:r>
            <w:r>
              <w:rPr>
                <w:b/>
                <w:sz w:val="14"/>
              </w:rPr>
              <w:t>Public)</w:t>
            </w:r>
            <w:r>
              <w:rPr>
                <w:b/>
                <w:sz w:val="14"/>
              </w:rPr>
              <w:tab/>
            </w:r>
            <w:r>
              <w:rPr>
                <w:sz w:val="16"/>
              </w:rPr>
              <w:t>1,126,323.7</w:t>
            </w:r>
            <w:r>
              <w:rPr>
                <w:sz w:val="16"/>
              </w:rPr>
              <w:tab/>
              <w:t>14,840</w:t>
            </w:r>
          </w:p>
        </w:tc>
        <w:tc>
          <w:tcPr>
            <w:tcW w:w="1646" w:type="dxa"/>
          </w:tcPr>
          <w:p w14:paraId="29C567FA" w14:textId="77777777" w:rsidR="00541E33" w:rsidRDefault="007C609A">
            <w:pPr>
              <w:pStyle w:val="TableParagraph"/>
              <w:spacing w:before="16"/>
              <w:ind w:right="123"/>
              <w:jc w:val="right"/>
              <w:rPr>
                <w:sz w:val="16"/>
              </w:rPr>
            </w:pPr>
            <w:r>
              <w:rPr>
                <w:w w:val="95"/>
                <w:sz w:val="16"/>
              </w:rPr>
              <w:t>331,783.4</w:t>
            </w:r>
          </w:p>
        </w:tc>
        <w:tc>
          <w:tcPr>
            <w:tcW w:w="1699" w:type="dxa"/>
          </w:tcPr>
          <w:p w14:paraId="1532B392" w14:textId="77777777" w:rsidR="00541E33" w:rsidRDefault="007C609A">
            <w:pPr>
              <w:pStyle w:val="TableParagraph"/>
              <w:spacing w:before="16"/>
              <w:ind w:right="103"/>
              <w:jc w:val="right"/>
              <w:rPr>
                <w:sz w:val="16"/>
              </w:rPr>
            </w:pPr>
            <w:r>
              <w:rPr>
                <w:w w:val="95"/>
                <w:sz w:val="16"/>
              </w:rPr>
              <w:t>520,902.2</w:t>
            </w:r>
          </w:p>
        </w:tc>
      </w:tr>
      <w:tr w:rsidR="00541E33" w14:paraId="29DD9291" w14:textId="77777777">
        <w:trPr>
          <w:trHeight w:val="246"/>
        </w:trPr>
        <w:tc>
          <w:tcPr>
            <w:tcW w:w="6727" w:type="dxa"/>
          </w:tcPr>
          <w:p w14:paraId="3997FD60" w14:textId="77777777" w:rsidR="00541E33" w:rsidRDefault="007C609A">
            <w:pPr>
              <w:pStyle w:val="TableParagraph"/>
              <w:spacing w:before="30"/>
              <w:rPr>
                <w:b/>
                <w:sz w:val="17"/>
              </w:rPr>
            </w:pPr>
            <w:r>
              <w:rPr>
                <w:b/>
                <w:w w:val="105"/>
                <w:sz w:val="17"/>
              </w:rPr>
              <w:t>II. DISTRIBUTION OF EFFECTS/MULTIPLIER</w:t>
            </w:r>
          </w:p>
        </w:tc>
        <w:tc>
          <w:tcPr>
            <w:tcW w:w="1646" w:type="dxa"/>
          </w:tcPr>
          <w:p w14:paraId="16E01801" w14:textId="77777777" w:rsidR="00541E33" w:rsidRDefault="00541E33">
            <w:pPr>
              <w:pStyle w:val="TableParagraph"/>
              <w:rPr>
                <w:sz w:val="14"/>
              </w:rPr>
            </w:pPr>
          </w:p>
        </w:tc>
        <w:tc>
          <w:tcPr>
            <w:tcW w:w="1699" w:type="dxa"/>
          </w:tcPr>
          <w:p w14:paraId="2E05A6D2" w14:textId="77777777" w:rsidR="00541E33" w:rsidRDefault="00541E33">
            <w:pPr>
              <w:pStyle w:val="TableParagraph"/>
              <w:rPr>
                <w:sz w:val="14"/>
              </w:rPr>
            </w:pPr>
          </w:p>
        </w:tc>
      </w:tr>
      <w:tr w:rsidR="00541E33" w14:paraId="76990AEC" w14:textId="77777777">
        <w:trPr>
          <w:trHeight w:val="226"/>
        </w:trPr>
        <w:tc>
          <w:tcPr>
            <w:tcW w:w="6727" w:type="dxa"/>
          </w:tcPr>
          <w:p w14:paraId="344C9B12" w14:textId="77777777" w:rsidR="00541E33" w:rsidRDefault="007C609A">
            <w:pPr>
              <w:pStyle w:val="TableParagraph"/>
              <w:tabs>
                <w:tab w:val="left" w:pos="4171"/>
                <w:tab w:val="left" w:pos="6110"/>
              </w:tabs>
              <w:spacing w:before="14"/>
              <w:rPr>
                <w:sz w:val="16"/>
              </w:rPr>
            </w:pPr>
            <w:r>
              <w:rPr>
                <w:position w:val="1"/>
                <w:sz w:val="14"/>
              </w:rPr>
              <w:t xml:space="preserve">1. </w:t>
            </w:r>
            <w:r>
              <w:rPr>
                <w:spacing w:val="25"/>
                <w:position w:val="1"/>
                <w:sz w:val="14"/>
              </w:rPr>
              <w:t xml:space="preserve"> </w:t>
            </w:r>
            <w:r>
              <w:rPr>
                <w:position w:val="1"/>
                <w:sz w:val="14"/>
              </w:rPr>
              <w:t>Direct</w:t>
            </w:r>
            <w:r>
              <w:rPr>
                <w:spacing w:val="-5"/>
                <w:position w:val="1"/>
                <w:sz w:val="14"/>
              </w:rPr>
              <w:t xml:space="preserve"> </w:t>
            </w:r>
            <w:r>
              <w:rPr>
                <w:position w:val="1"/>
                <w:sz w:val="14"/>
              </w:rPr>
              <w:t>Effects</w:t>
            </w:r>
            <w:r>
              <w:rPr>
                <w:position w:val="1"/>
                <w:sz w:val="14"/>
              </w:rPr>
              <w:tab/>
            </w:r>
            <w:r>
              <w:rPr>
                <w:sz w:val="16"/>
              </w:rPr>
              <w:t>606,359.4</w:t>
            </w:r>
            <w:r>
              <w:rPr>
                <w:sz w:val="16"/>
              </w:rPr>
              <w:tab/>
              <w:t>10,762</w:t>
            </w:r>
          </w:p>
        </w:tc>
        <w:tc>
          <w:tcPr>
            <w:tcW w:w="1646" w:type="dxa"/>
          </w:tcPr>
          <w:p w14:paraId="79E5C592" w14:textId="77777777" w:rsidR="00541E33" w:rsidRDefault="007C609A">
            <w:pPr>
              <w:pStyle w:val="TableParagraph"/>
              <w:spacing w:before="14"/>
              <w:ind w:right="123"/>
              <w:jc w:val="right"/>
              <w:rPr>
                <w:sz w:val="16"/>
              </w:rPr>
            </w:pPr>
            <w:r>
              <w:rPr>
                <w:w w:val="95"/>
                <w:sz w:val="16"/>
              </w:rPr>
              <w:t>189,038.9</w:t>
            </w:r>
          </w:p>
        </w:tc>
        <w:tc>
          <w:tcPr>
            <w:tcW w:w="1699" w:type="dxa"/>
          </w:tcPr>
          <w:p w14:paraId="7ED96F8A" w14:textId="77777777" w:rsidR="00541E33" w:rsidRDefault="007C609A">
            <w:pPr>
              <w:pStyle w:val="TableParagraph"/>
              <w:spacing w:before="14"/>
              <w:ind w:right="103"/>
              <w:jc w:val="right"/>
              <w:rPr>
                <w:sz w:val="16"/>
              </w:rPr>
            </w:pPr>
            <w:r>
              <w:rPr>
                <w:w w:val="95"/>
                <w:sz w:val="16"/>
              </w:rPr>
              <w:t>288,065.3</w:t>
            </w:r>
          </w:p>
        </w:tc>
      </w:tr>
      <w:tr w:rsidR="00541E33" w14:paraId="2A86693C" w14:textId="77777777">
        <w:trPr>
          <w:trHeight w:val="233"/>
        </w:trPr>
        <w:tc>
          <w:tcPr>
            <w:tcW w:w="6727" w:type="dxa"/>
          </w:tcPr>
          <w:p w14:paraId="6845016F" w14:textId="77777777" w:rsidR="00541E33" w:rsidRDefault="007C609A">
            <w:pPr>
              <w:pStyle w:val="TableParagraph"/>
              <w:tabs>
                <w:tab w:val="left" w:pos="4171"/>
                <w:tab w:val="left" w:pos="6187"/>
              </w:tabs>
              <w:spacing w:before="22"/>
              <w:rPr>
                <w:sz w:val="16"/>
              </w:rPr>
            </w:pPr>
            <w:r>
              <w:rPr>
                <w:position w:val="1"/>
                <w:sz w:val="14"/>
              </w:rPr>
              <w:t>2.   Indirect and</w:t>
            </w:r>
            <w:r>
              <w:rPr>
                <w:spacing w:val="-27"/>
                <w:position w:val="1"/>
                <w:sz w:val="14"/>
              </w:rPr>
              <w:t xml:space="preserve"> </w:t>
            </w:r>
            <w:r>
              <w:rPr>
                <w:position w:val="1"/>
                <w:sz w:val="14"/>
              </w:rPr>
              <w:t>Induced</w:t>
            </w:r>
            <w:r>
              <w:rPr>
                <w:spacing w:val="-7"/>
                <w:position w:val="1"/>
                <w:sz w:val="14"/>
              </w:rPr>
              <w:t xml:space="preserve"> </w:t>
            </w:r>
            <w:r>
              <w:rPr>
                <w:position w:val="1"/>
                <w:sz w:val="14"/>
              </w:rPr>
              <w:t>Effects</w:t>
            </w:r>
            <w:r>
              <w:rPr>
                <w:position w:val="1"/>
                <w:sz w:val="14"/>
              </w:rPr>
              <w:tab/>
            </w:r>
            <w:r>
              <w:rPr>
                <w:sz w:val="16"/>
              </w:rPr>
              <w:t>519,964.2</w:t>
            </w:r>
            <w:r>
              <w:rPr>
                <w:sz w:val="16"/>
              </w:rPr>
              <w:tab/>
              <w:t>4,078</w:t>
            </w:r>
          </w:p>
        </w:tc>
        <w:tc>
          <w:tcPr>
            <w:tcW w:w="1646" w:type="dxa"/>
          </w:tcPr>
          <w:p w14:paraId="3A54E959" w14:textId="77777777" w:rsidR="00541E33" w:rsidRDefault="007C609A">
            <w:pPr>
              <w:pStyle w:val="TableParagraph"/>
              <w:spacing w:before="22"/>
              <w:ind w:right="123"/>
              <w:jc w:val="right"/>
              <w:rPr>
                <w:sz w:val="16"/>
              </w:rPr>
            </w:pPr>
            <w:r>
              <w:rPr>
                <w:w w:val="95"/>
                <w:sz w:val="16"/>
              </w:rPr>
              <w:t>142,744.5</w:t>
            </w:r>
          </w:p>
        </w:tc>
        <w:tc>
          <w:tcPr>
            <w:tcW w:w="1699" w:type="dxa"/>
          </w:tcPr>
          <w:p w14:paraId="6688D5FE" w14:textId="77777777" w:rsidR="00541E33" w:rsidRDefault="007C609A">
            <w:pPr>
              <w:pStyle w:val="TableParagraph"/>
              <w:spacing w:before="22"/>
              <w:ind w:right="103"/>
              <w:jc w:val="right"/>
              <w:rPr>
                <w:sz w:val="16"/>
              </w:rPr>
            </w:pPr>
            <w:r>
              <w:rPr>
                <w:w w:val="95"/>
                <w:sz w:val="16"/>
              </w:rPr>
              <w:t>232,836.9</w:t>
            </w:r>
          </w:p>
        </w:tc>
      </w:tr>
      <w:tr w:rsidR="00541E33" w14:paraId="72E28A35" w14:textId="77777777">
        <w:trPr>
          <w:trHeight w:val="234"/>
        </w:trPr>
        <w:tc>
          <w:tcPr>
            <w:tcW w:w="6727" w:type="dxa"/>
          </w:tcPr>
          <w:p w14:paraId="017FF539" w14:textId="77777777" w:rsidR="00541E33" w:rsidRDefault="007C609A">
            <w:pPr>
              <w:pStyle w:val="TableParagraph"/>
              <w:tabs>
                <w:tab w:val="left" w:pos="4051"/>
                <w:tab w:val="left" w:pos="6110"/>
              </w:tabs>
              <w:spacing w:before="21"/>
              <w:rPr>
                <w:sz w:val="16"/>
              </w:rPr>
            </w:pPr>
            <w:r>
              <w:rPr>
                <w:position w:val="1"/>
                <w:sz w:val="14"/>
              </w:rPr>
              <w:t xml:space="preserve">3. </w:t>
            </w:r>
            <w:r>
              <w:rPr>
                <w:spacing w:val="27"/>
                <w:position w:val="1"/>
                <w:sz w:val="14"/>
              </w:rPr>
              <w:t xml:space="preserve"> </w:t>
            </w:r>
            <w:r>
              <w:rPr>
                <w:position w:val="1"/>
                <w:sz w:val="14"/>
              </w:rPr>
              <w:t>Total</w:t>
            </w:r>
            <w:r>
              <w:rPr>
                <w:spacing w:val="-8"/>
                <w:position w:val="1"/>
                <w:sz w:val="14"/>
              </w:rPr>
              <w:t xml:space="preserve"> </w:t>
            </w:r>
            <w:r>
              <w:rPr>
                <w:position w:val="1"/>
                <w:sz w:val="14"/>
              </w:rPr>
              <w:t>Effects</w:t>
            </w:r>
            <w:r>
              <w:rPr>
                <w:position w:val="1"/>
                <w:sz w:val="14"/>
              </w:rPr>
              <w:tab/>
            </w:r>
            <w:r>
              <w:rPr>
                <w:sz w:val="16"/>
              </w:rPr>
              <w:t>1,126,323.7</w:t>
            </w:r>
            <w:r>
              <w:rPr>
                <w:sz w:val="16"/>
              </w:rPr>
              <w:tab/>
              <w:t>14,840</w:t>
            </w:r>
          </w:p>
        </w:tc>
        <w:tc>
          <w:tcPr>
            <w:tcW w:w="1646" w:type="dxa"/>
          </w:tcPr>
          <w:p w14:paraId="24EF37B1" w14:textId="77777777" w:rsidR="00541E33" w:rsidRDefault="007C609A">
            <w:pPr>
              <w:pStyle w:val="TableParagraph"/>
              <w:spacing w:before="21"/>
              <w:ind w:right="123"/>
              <w:jc w:val="right"/>
              <w:rPr>
                <w:sz w:val="16"/>
              </w:rPr>
            </w:pPr>
            <w:r>
              <w:rPr>
                <w:w w:val="95"/>
                <w:sz w:val="16"/>
              </w:rPr>
              <w:t>331,783.4</w:t>
            </w:r>
          </w:p>
        </w:tc>
        <w:tc>
          <w:tcPr>
            <w:tcW w:w="1699" w:type="dxa"/>
          </w:tcPr>
          <w:p w14:paraId="08384CAF" w14:textId="77777777" w:rsidR="00541E33" w:rsidRDefault="007C609A">
            <w:pPr>
              <w:pStyle w:val="TableParagraph"/>
              <w:spacing w:before="21"/>
              <w:ind w:right="103"/>
              <w:jc w:val="right"/>
              <w:rPr>
                <w:sz w:val="16"/>
              </w:rPr>
            </w:pPr>
            <w:r>
              <w:rPr>
                <w:w w:val="95"/>
                <w:sz w:val="16"/>
              </w:rPr>
              <w:t>520,902.2</w:t>
            </w:r>
          </w:p>
        </w:tc>
      </w:tr>
      <w:tr w:rsidR="00541E33" w14:paraId="0E6D8C6D" w14:textId="77777777">
        <w:trPr>
          <w:trHeight w:val="236"/>
        </w:trPr>
        <w:tc>
          <w:tcPr>
            <w:tcW w:w="6727" w:type="dxa"/>
          </w:tcPr>
          <w:p w14:paraId="77DD1763" w14:textId="77777777" w:rsidR="00541E33" w:rsidRDefault="007C609A">
            <w:pPr>
              <w:pStyle w:val="TableParagraph"/>
              <w:tabs>
                <w:tab w:val="left" w:pos="4447"/>
                <w:tab w:val="right" w:pos="6525"/>
              </w:tabs>
              <w:spacing w:before="22"/>
              <w:rPr>
                <w:sz w:val="16"/>
              </w:rPr>
            </w:pPr>
            <w:r>
              <w:rPr>
                <w:position w:val="1"/>
                <w:sz w:val="14"/>
              </w:rPr>
              <w:t xml:space="preserve">4. </w:t>
            </w:r>
            <w:r>
              <w:rPr>
                <w:spacing w:val="32"/>
                <w:position w:val="1"/>
                <w:sz w:val="14"/>
              </w:rPr>
              <w:t xml:space="preserve"> </w:t>
            </w:r>
            <w:r>
              <w:rPr>
                <w:position w:val="1"/>
                <w:sz w:val="14"/>
              </w:rPr>
              <w:t>Multipliers (3/1)</w:t>
            </w:r>
            <w:r>
              <w:rPr>
                <w:position w:val="1"/>
                <w:sz w:val="14"/>
              </w:rPr>
              <w:tab/>
            </w:r>
            <w:r>
              <w:rPr>
                <w:sz w:val="16"/>
              </w:rPr>
              <w:t>1.858</w:t>
            </w:r>
            <w:r>
              <w:rPr>
                <w:sz w:val="16"/>
              </w:rPr>
              <w:tab/>
              <w:t>1.379</w:t>
            </w:r>
          </w:p>
        </w:tc>
        <w:tc>
          <w:tcPr>
            <w:tcW w:w="1646" w:type="dxa"/>
          </w:tcPr>
          <w:p w14:paraId="77D72A6C" w14:textId="77777777" w:rsidR="00541E33" w:rsidRDefault="007C609A">
            <w:pPr>
              <w:pStyle w:val="TableParagraph"/>
              <w:spacing w:before="22"/>
              <w:ind w:right="124"/>
              <w:jc w:val="right"/>
              <w:rPr>
                <w:sz w:val="16"/>
              </w:rPr>
            </w:pPr>
            <w:r>
              <w:rPr>
                <w:w w:val="95"/>
                <w:sz w:val="16"/>
              </w:rPr>
              <w:t>1.755</w:t>
            </w:r>
          </w:p>
        </w:tc>
        <w:tc>
          <w:tcPr>
            <w:tcW w:w="1699" w:type="dxa"/>
          </w:tcPr>
          <w:p w14:paraId="14835C03" w14:textId="77777777" w:rsidR="00541E33" w:rsidRDefault="007C609A">
            <w:pPr>
              <w:pStyle w:val="TableParagraph"/>
              <w:spacing w:before="22"/>
              <w:ind w:right="105"/>
              <w:jc w:val="right"/>
              <w:rPr>
                <w:sz w:val="16"/>
              </w:rPr>
            </w:pPr>
            <w:r>
              <w:rPr>
                <w:w w:val="95"/>
                <w:sz w:val="16"/>
              </w:rPr>
              <w:t>1.808</w:t>
            </w:r>
          </w:p>
        </w:tc>
      </w:tr>
      <w:tr w:rsidR="00541E33" w14:paraId="10DC51F9" w14:textId="77777777">
        <w:trPr>
          <w:trHeight w:val="240"/>
        </w:trPr>
        <w:tc>
          <w:tcPr>
            <w:tcW w:w="6727" w:type="dxa"/>
          </w:tcPr>
          <w:p w14:paraId="1BB0E0F4" w14:textId="77777777" w:rsidR="00541E33" w:rsidRDefault="007C609A">
            <w:pPr>
              <w:pStyle w:val="TableParagraph"/>
              <w:spacing w:before="23"/>
              <w:rPr>
                <w:b/>
                <w:sz w:val="17"/>
              </w:rPr>
            </w:pPr>
            <w:r>
              <w:rPr>
                <w:b/>
                <w:w w:val="105"/>
                <w:sz w:val="17"/>
              </w:rPr>
              <w:t>III. COMPOSITION OF GROSS STATE PRODUCT</w:t>
            </w:r>
          </w:p>
        </w:tc>
        <w:tc>
          <w:tcPr>
            <w:tcW w:w="1646" w:type="dxa"/>
          </w:tcPr>
          <w:p w14:paraId="6BB2C2AF" w14:textId="77777777" w:rsidR="00541E33" w:rsidRDefault="00541E33">
            <w:pPr>
              <w:pStyle w:val="TableParagraph"/>
              <w:rPr>
                <w:sz w:val="14"/>
              </w:rPr>
            </w:pPr>
          </w:p>
        </w:tc>
        <w:tc>
          <w:tcPr>
            <w:tcW w:w="1699" w:type="dxa"/>
          </w:tcPr>
          <w:p w14:paraId="43E3AFCE" w14:textId="77777777" w:rsidR="00541E33" w:rsidRDefault="00541E33">
            <w:pPr>
              <w:pStyle w:val="TableParagraph"/>
              <w:rPr>
                <w:sz w:val="14"/>
              </w:rPr>
            </w:pPr>
          </w:p>
        </w:tc>
      </w:tr>
      <w:tr w:rsidR="00541E33" w14:paraId="378A3CCE" w14:textId="77777777">
        <w:trPr>
          <w:trHeight w:val="228"/>
        </w:trPr>
        <w:tc>
          <w:tcPr>
            <w:tcW w:w="6727" w:type="dxa"/>
          </w:tcPr>
          <w:p w14:paraId="6F4172A7" w14:textId="77777777" w:rsidR="00541E33" w:rsidRDefault="007C609A">
            <w:pPr>
              <w:pStyle w:val="TableParagraph"/>
              <w:spacing w:before="27"/>
              <w:rPr>
                <w:sz w:val="14"/>
              </w:rPr>
            </w:pPr>
            <w:r>
              <w:rPr>
                <w:sz w:val="14"/>
              </w:rPr>
              <w:t>1. Wages--Net of Taxes</w:t>
            </w:r>
          </w:p>
        </w:tc>
        <w:tc>
          <w:tcPr>
            <w:tcW w:w="1646" w:type="dxa"/>
          </w:tcPr>
          <w:p w14:paraId="3CD86F86" w14:textId="77777777" w:rsidR="00541E33" w:rsidRDefault="00541E33">
            <w:pPr>
              <w:pStyle w:val="TableParagraph"/>
              <w:rPr>
                <w:sz w:val="14"/>
              </w:rPr>
            </w:pPr>
          </w:p>
        </w:tc>
        <w:tc>
          <w:tcPr>
            <w:tcW w:w="1699" w:type="dxa"/>
          </w:tcPr>
          <w:p w14:paraId="563B2F16" w14:textId="77777777" w:rsidR="00541E33" w:rsidRDefault="007C609A">
            <w:pPr>
              <w:pStyle w:val="TableParagraph"/>
              <w:spacing w:before="15"/>
              <w:ind w:right="103"/>
              <w:jc w:val="right"/>
              <w:rPr>
                <w:sz w:val="16"/>
              </w:rPr>
            </w:pPr>
            <w:r>
              <w:rPr>
                <w:w w:val="95"/>
                <w:sz w:val="16"/>
              </w:rPr>
              <w:t>316,077.7</w:t>
            </w:r>
          </w:p>
        </w:tc>
      </w:tr>
      <w:tr w:rsidR="00541E33" w14:paraId="7176FE25" w14:textId="77777777">
        <w:trPr>
          <w:trHeight w:val="235"/>
        </w:trPr>
        <w:tc>
          <w:tcPr>
            <w:tcW w:w="6727" w:type="dxa"/>
          </w:tcPr>
          <w:p w14:paraId="4D4B6E32" w14:textId="77777777" w:rsidR="00541E33" w:rsidRDefault="007C609A">
            <w:pPr>
              <w:pStyle w:val="TableParagraph"/>
              <w:spacing w:before="34"/>
              <w:rPr>
                <w:sz w:val="14"/>
              </w:rPr>
            </w:pPr>
            <w:r>
              <w:rPr>
                <w:sz w:val="14"/>
              </w:rPr>
              <w:t>2. Taxes</w:t>
            </w:r>
          </w:p>
        </w:tc>
        <w:tc>
          <w:tcPr>
            <w:tcW w:w="1646" w:type="dxa"/>
          </w:tcPr>
          <w:p w14:paraId="61CF5951" w14:textId="77777777" w:rsidR="00541E33" w:rsidRDefault="00541E33">
            <w:pPr>
              <w:pStyle w:val="TableParagraph"/>
              <w:rPr>
                <w:sz w:val="14"/>
              </w:rPr>
            </w:pPr>
          </w:p>
        </w:tc>
        <w:tc>
          <w:tcPr>
            <w:tcW w:w="1699" w:type="dxa"/>
          </w:tcPr>
          <w:p w14:paraId="6AA25A81" w14:textId="77777777" w:rsidR="00541E33" w:rsidRDefault="007C609A">
            <w:pPr>
              <w:pStyle w:val="TableParagraph"/>
              <w:spacing w:before="22"/>
              <w:ind w:right="103"/>
              <w:jc w:val="right"/>
              <w:rPr>
                <w:sz w:val="16"/>
              </w:rPr>
            </w:pPr>
            <w:r>
              <w:rPr>
                <w:w w:val="95"/>
                <w:sz w:val="16"/>
              </w:rPr>
              <w:t>86,579.5</w:t>
            </w:r>
          </w:p>
        </w:tc>
      </w:tr>
      <w:tr w:rsidR="00541E33" w14:paraId="027E176F" w14:textId="77777777">
        <w:trPr>
          <w:trHeight w:val="235"/>
        </w:trPr>
        <w:tc>
          <w:tcPr>
            <w:tcW w:w="6727" w:type="dxa"/>
          </w:tcPr>
          <w:p w14:paraId="7D00D83C" w14:textId="77777777" w:rsidR="00541E33" w:rsidRDefault="007C609A">
            <w:pPr>
              <w:pStyle w:val="TableParagraph"/>
              <w:spacing w:before="34"/>
              <w:rPr>
                <w:sz w:val="14"/>
              </w:rPr>
            </w:pPr>
            <w:r>
              <w:rPr>
                <w:sz w:val="14"/>
              </w:rPr>
              <w:t>a. Local</w:t>
            </w:r>
          </w:p>
        </w:tc>
        <w:tc>
          <w:tcPr>
            <w:tcW w:w="1646" w:type="dxa"/>
          </w:tcPr>
          <w:p w14:paraId="24746D4F" w14:textId="77777777" w:rsidR="00541E33" w:rsidRDefault="00541E33">
            <w:pPr>
              <w:pStyle w:val="TableParagraph"/>
              <w:rPr>
                <w:sz w:val="14"/>
              </w:rPr>
            </w:pPr>
          </w:p>
        </w:tc>
        <w:tc>
          <w:tcPr>
            <w:tcW w:w="1699" w:type="dxa"/>
          </w:tcPr>
          <w:p w14:paraId="21923EC0" w14:textId="77777777" w:rsidR="00541E33" w:rsidRDefault="007C609A">
            <w:pPr>
              <w:pStyle w:val="TableParagraph"/>
              <w:spacing w:before="22"/>
              <w:ind w:right="103"/>
              <w:jc w:val="right"/>
              <w:rPr>
                <w:sz w:val="16"/>
              </w:rPr>
            </w:pPr>
            <w:r>
              <w:rPr>
                <w:w w:val="95"/>
                <w:sz w:val="16"/>
              </w:rPr>
              <w:t>18,216.6</w:t>
            </w:r>
          </w:p>
        </w:tc>
      </w:tr>
      <w:tr w:rsidR="00541E33" w14:paraId="2F843789" w14:textId="77777777">
        <w:trPr>
          <w:trHeight w:val="234"/>
        </w:trPr>
        <w:tc>
          <w:tcPr>
            <w:tcW w:w="6727" w:type="dxa"/>
          </w:tcPr>
          <w:p w14:paraId="3A559BF8" w14:textId="77777777" w:rsidR="00541E33" w:rsidRDefault="007C609A">
            <w:pPr>
              <w:pStyle w:val="TableParagraph"/>
              <w:spacing w:before="34"/>
              <w:rPr>
                <w:sz w:val="14"/>
              </w:rPr>
            </w:pPr>
            <w:r>
              <w:rPr>
                <w:sz w:val="14"/>
              </w:rPr>
              <w:t>b. State</w:t>
            </w:r>
          </w:p>
        </w:tc>
        <w:tc>
          <w:tcPr>
            <w:tcW w:w="1646" w:type="dxa"/>
          </w:tcPr>
          <w:p w14:paraId="014D5E1B" w14:textId="77777777" w:rsidR="00541E33" w:rsidRDefault="00541E33">
            <w:pPr>
              <w:pStyle w:val="TableParagraph"/>
              <w:rPr>
                <w:sz w:val="14"/>
              </w:rPr>
            </w:pPr>
          </w:p>
        </w:tc>
        <w:tc>
          <w:tcPr>
            <w:tcW w:w="1699" w:type="dxa"/>
          </w:tcPr>
          <w:p w14:paraId="101FD03C" w14:textId="77777777" w:rsidR="00541E33" w:rsidRDefault="007C609A">
            <w:pPr>
              <w:pStyle w:val="TableParagraph"/>
              <w:spacing w:before="22"/>
              <w:ind w:right="103"/>
              <w:jc w:val="right"/>
              <w:rPr>
                <w:sz w:val="16"/>
              </w:rPr>
            </w:pPr>
            <w:r>
              <w:rPr>
                <w:w w:val="95"/>
                <w:sz w:val="16"/>
              </w:rPr>
              <w:t>25,034.6</w:t>
            </w:r>
          </w:p>
        </w:tc>
      </w:tr>
      <w:tr w:rsidR="00541E33" w14:paraId="59E9CBCE" w14:textId="77777777">
        <w:trPr>
          <w:trHeight w:val="233"/>
        </w:trPr>
        <w:tc>
          <w:tcPr>
            <w:tcW w:w="6727" w:type="dxa"/>
          </w:tcPr>
          <w:p w14:paraId="7E534869" w14:textId="77777777" w:rsidR="00541E33" w:rsidRDefault="007C609A">
            <w:pPr>
              <w:pStyle w:val="TableParagraph"/>
              <w:spacing w:before="32"/>
              <w:rPr>
                <w:sz w:val="14"/>
              </w:rPr>
            </w:pPr>
            <w:r>
              <w:rPr>
                <w:sz w:val="14"/>
              </w:rPr>
              <w:t>c. Federal</w:t>
            </w:r>
          </w:p>
        </w:tc>
        <w:tc>
          <w:tcPr>
            <w:tcW w:w="1646" w:type="dxa"/>
          </w:tcPr>
          <w:p w14:paraId="5C0DF132" w14:textId="77777777" w:rsidR="00541E33" w:rsidRDefault="00541E33">
            <w:pPr>
              <w:pStyle w:val="TableParagraph"/>
              <w:rPr>
                <w:sz w:val="14"/>
              </w:rPr>
            </w:pPr>
          </w:p>
        </w:tc>
        <w:tc>
          <w:tcPr>
            <w:tcW w:w="1699" w:type="dxa"/>
          </w:tcPr>
          <w:p w14:paraId="1DEAF5F0" w14:textId="77777777" w:rsidR="00541E33" w:rsidRDefault="007C609A">
            <w:pPr>
              <w:pStyle w:val="TableParagraph"/>
              <w:spacing w:before="21"/>
              <w:ind w:right="103"/>
              <w:jc w:val="right"/>
              <w:rPr>
                <w:sz w:val="16"/>
              </w:rPr>
            </w:pPr>
            <w:r>
              <w:rPr>
                <w:w w:val="95"/>
                <w:sz w:val="16"/>
              </w:rPr>
              <w:t>43,328.2</w:t>
            </w:r>
          </w:p>
        </w:tc>
      </w:tr>
      <w:tr w:rsidR="00541E33" w14:paraId="61F98387" w14:textId="77777777">
        <w:trPr>
          <w:trHeight w:val="235"/>
        </w:trPr>
        <w:tc>
          <w:tcPr>
            <w:tcW w:w="6727" w:type="dxa"/>
          </w:tcPr>
          <w:p w14:paraId="793C92F2" w14:textId="77777777" w:rsidR="00541E33" w:rsidRDefault="007C609A">
            <w:pPr>
              <w:pStyle w:val="TableParagraph"/>
              <w:spacing w:before="34"/>
              <w:rPr>
                <w:sz w:val="14"/>
              </w:rPr>
            </w:pPr>
            <w:r>
              <w:rPr>
                <w:sz w:val="14"/>
              </w:rPr>
              <w:t>General</w:t>
            </w:r>
          </w:p>
        </w:tc>
        <w:tc>
          <w:tcPr>
            <w:tcW w:w="1646" w:type="dxa"/>
          </w:tcPr>
          <w:p w14:paraId="23DE4A72" w14:textId="77777777" w:rsidR="00541E33" w:rsidRDefault="00541E33">
            <w:pPr>
              <w:pStyle w:val="TableParagraph"/>
              <w:rPr>
                <w:sz w:val="14"/>
              </w:rPr>
            </w:pPr>
          </w:p>
        </w:tc>
        <w:tc>
          <w:tcPr>
            <w:tcW w:w="1699" w:type="dxa"/>
          </w:tcPr>
          <w:p w14:paraId="21DACD0F" w14:textId="77777777" w:rsidR="00541E33" w:rsidRDefault="007C609A">
            <w:pPr>
              <w:pStyle w:val="TableParagraph"/>
              <w:spacing w:before="22"/>
              <w:ind w:right="103"/>
              <w:jc w:val="right"/>
              <w:rPr>
                <w:sz w:val="16"/>
              </w:rPr>
            </w:pPr>
            <w:r>
              <w:rPr>
                <w:w w:val="95"/>
                <w:sz w:val="16"/>
              </w:rPr>
              <w:t>14,822.5</w:t>
            </w:r>
          </w:p>
        </w:tc>
      </w:tr>
      <w:tr w:rsidR="00541E33" w14:paraId="4B6AC76B" w14:textId="77777777">
        <w:trPr>
          <w:trHeight w:val="235"/>
        </w:trPr>
        <w:tc>
          <w:tcPr>
            <w:tcW w:w="6727" w:type="dxa"/>
          </w:tcPr>
          <w:p w14:paraId="3C37AC08" w14:textId="77777777" w:rsidR="00541E33" w:rsidRDefault="007C609A">
            <w:pPr>
              <w:pStyle w:val="TableParagraph"/>
              <w:spacing w:before="34"/>
              <w:rPr>
                <w:sz w:val="14"/>
              </w:rPr>
            </w:pPr>
            <w:r>
              <w:rPr>
                <w:sz w:val="14"/>
              </w:rPr>
              <w:t>Social Security</w:t>
            </w:r>
          </w:p>
        </w:tc>
        <w:tc>
          <w:tcPr>
            <w:tcW w:w="1646" w:type="dxa"/>
          </w:tcPr>
          <w:p w14:paraId="3ECF8E84" w14:textId="77777777" w:rsidR="00541E33" w:rsidRDefault="00541E33">
            <w:pPr>
              <w:pStyle w:val="TableParagraph"/>
              <w:rPr>
                <w:sz w:val="14"/>
              </w:rPr>
            </w:pPr>
          </w:p>
        </w:tc>
        <w:tc>
          <w:tcPr>
            <w:tcW w:w="1699" w:type="dxa"/>
          </w:tcPr>
          <w:p w14:paraId="3B9B2F1A" w14:textId="77777777" w:rsidR="00541E33" w:rsidRDefault="007C609A">
            <w:pPr>
              <w:pStyle w:val="TableParagraph"/>
              <w:spacing w:before="22"/>
              <w:ind w:right="103"/>
              <w:jc w:val="right"/>
              <w:rPr>
                <w:sz w:val="16"/>
              </w:rPr>
            </w:pPr>
            <w:r>
              <w:rPr>
                <w:w w:val="95"/>
                <w:sz w:val="16"/>
              </w:rPr>
              <w:t>28,505.7</w:t>
            </w:r>
          </w:p>
        </w:tc>
      </w:tr>
      <w:tr w:rsidR="00541E33" w14:paraId="31AB5ECB" w14:textId="77777777">
        <w:trPr>
          <w:trHeight w:val="235"/>
        </w:trPr>
        <w:tc>
          <w:tcPr>
            <w:tcW w:w="6727" w:type="dxa"/>
          </w:tcPr>
          <w:p w14:paraId="5A713EF1" w14:textId="77777777" w:rsidR="00541E33" w:rsidRDefault="007C609A">
            <w:pPr>
              <w:pStyle w:val="TableParagraph"/>
              <w:spacing w:before="34"/>
              <w:rPr>
                <w:sz w:val="14"/>
              </w:rPr>
            </w:pPr>
            <w:r>
              <w:rPr>
                <w:sz w:val="14"/>
              </w:rPr>
              <w:t>3. Profits, dividends, rents, and other</w:t>
            </w:r>
          </w:p>
        </w:tc>
        <w:tc>
          <w:tcPr>
            <w:tcW w:w="1646" w:type="dxa"/>
          </w:tcPr>
          <w:p w14:paraId="4588930B" w14:textId="77777777" w:rsidR="00541E33" w:rsidRDefault="00541E33">
            <w:pPr>
              <w:pStyle w:val="TableParagraph"/>
              <w:rPr>
                <w:sz w:val="14"/>
              </w:rPr>
            </w:pPr>
          </w:p>
        </w:tc>
        <w:tc>
          <w:tcPr>
            <w:tcW w:w="1699" w:type="dxa"/>
          </w:tcPr>
          <w:p w14:paraId="237DF1A0" w14:textId="77777777" w:rsidR="00541E33" w:rsidRDefault="007C609A">
            <w:pPr>
              <w:pStyle w:val="TableParagraph"/>
              <w:spacing w:before="22"/>
              <w:ind w:right="103"/>
              <w:jc w:val="right"/>
              <w:rPr>
                <w:sz w:val="16"/>
              </w:rPr>
            </w:pPr>
            <w:r>
              <w:rPr>
                <w:w w:val="95"/>
                <w:sz w:val="16"/>
              </w:rPr>
              <w:t>118,245.0</w:t>
            </w:r>
          </w:p>
        </w:tc>
      </w:tr>
      <w:tr w:rsidR="00541E33" w14:paraId="236973A7" w14:textId="77777777">
        <w:trPr>
          <w:trHeight w:val="231"/>
        </w:trPr>
        <w:tc>
          <w:tcPr>
            <w:tcW w:w="6727" w:type="dxa"/>
          </w:tcPr>
          <w:p w14:paraId="16605928" w14:textId="77777777" w:rsidR="00541E33" w:rsidRDefault="007C609A">
            <w:pPr>
              <w:pStyle w:val="TableParagraph"/>
              <w:spacing w:before="34"/>
              <w:rPr>
                <w:sz w:val="14"/>
              </w:rPr>
            </w:pPr>
            <w:r>
              <w:rPr>
                <w:sz w:val="14"/>
              </w:rPr>
              <w:t>4. Total Gross State Product (1+2+3)</w:t>
            </w:r>
          </w:p>
        </w:tc>
        <w:tc>
          <w:tcPr>
            <w:tcW w:w="1646" w:type="dxa"/>
          </w:tcPr>
          <w:p w14:paraId="09490AFB" w14:textId="77777777" w:rsidR="00541E33" w:rsidRDefault="00541E33">
            <w:pPr>
              <w:pStyle w:val="TableParagraph"/>
              <w:rPr>
                <w:sz w:val="14"/>
              </w:rPr>
            </w:pPr>
          </w:p>
        </w:tc>
        <w:tc>
          <w:tcPr>
            <w:tcW w:w="1699" w:type="dxa"/>
          </w:tcPr>
          <w:p w14:paraId="5237028B" w14:textId="77777777" w:rsidR="00541E33" w:rsidRDefault="007C609A">
            <w:pPr>
              <w:pStyle w:val="TableParagraph"/>
              <w:spacing w:before="22"/>
              <w:ind w:right="103"/>
              <w:jc w:val="right"/>
              <w:rPr>
                <w:sz w:val="16"/>
              </w:rPr>
            </w:pPr>
            <w:r>
              <w:rPr>
                <w:w w:val="95"/>
                <w:sz w:val="16"/>
              </w:rPr>
              <w:t>520,902.2</w:t>
            </w:r>
          </w:p>
        </w:tc>
      </w:tr>
      <w:tr w:rsidR="00541E33" w14:paraId="20FC1FA1" w14:textId="77777777">
        <w:trPr>
          <w:trHeight w:val="255"/>
        </w:trPr>
        <w:tc>
          <w:tcPr>
            <w:tcW w:w="6727" w:type="dxa"/>
          </w:tcPr>
          <w:p w14:paraId="1F868963" w14:textId="77777777" w:rsidR="00541E33" w:rsidRDefault="007C609A">
            <w:pPr>
              <w:pStyle w:val="TableParagraph"/>
              <w:tabs>
                <w:tab w:val="left" w:pos="5879"/>
              </w:tabs>
              <w:spacing w:before="17"/>
              <w:rPr>
                <w:b/>
                <w:sz w:val="19"/>
              </w:rPr>
            </w:pPr>
            <w:r>
              <w:rPr>
                <w:b/>
                <w:w w:val="105"/>
                <w:sz w:val="17"/>
              </w:rPr>
              <w:t>IV.</w:t>
            </w:r>
            <w:r>
              <w:rPr>
                <w:b/>
                <w:spacing w:val="-1"/>
                <w:w w:val="105"/>
                <w:sz w:val="17"/>
              </w:rPr>
              <w:t xml:space="preserve"> </w:t>
            </w:r>
            <w:r>
              <w:rPr>
                <w:b/>
                <w:w w:val="105"/>
                <w:sz w:val="17"/>
              </w:rPr>
              <w:t>TAX</w:t>
            </w:r>
            <w:r>
              <w:rPr>
                <w:b/>
                <w:spacing w:val="-2"/>
                <w:w w:val="105"/>
                <w:sz w:val="17"/>
              </w:rPr>
              <w:t xml:space="preserve"> </w:t>
            </w:r>
            <w:r>
              <w:rPr>
                <w:b/>
                <w:w w:val="105"/>
                <w:sz w:val="17"/>
              </w:rPr>
              <w:t>ACCOUNTS</w:t>
            </w:r>
            <w:r>
              <w:rPr>
                <w:b/>
                <w:w w:val="105"/>
                <w:sz w:val="17"/>
              </w:rPr>
              <w:tab/>
            </w:r>
            <w:r>
              <w:rPr>
                <w:b/>
                <w:w w:val="105"/>
                <w:sz w:val="19"/>
              </w:rPr>
              <w:t>Business</w:t>
            </w:r>
          </w:p>
        </w:tc>
        <w:tc>
          <w:tcPr>
            <w:tcW w:w="1646" w:type="dxa"/>
          </w:tcPr>
          <w:p w14:paraId="07516BE4" w14:textId="77777777" w:rsidR="00541E33" w:rsidRDefault="007C609A">
            <w:pPr>
              <w:pStyle w:val="TableParagraph"/>
              <w:spacing w:before="17"/>
              <w:ind w:right="74"/>
              <w:jc w:val="right"/>
              <w:rPr>
                <w:b/>
                <w:sz w:val="19"/>
              </w:rPr>
            </w:pPr>
            <w:r>
              <w:rPr>
                <w:b/>
                <w:sz w:val="19"/>
              </w:rPr>
              <w:t>Household</w:t>
            </w:r>
          </w:p>
        </w:tc>
        <w:tc>
          <w:tcPr>
            <w:tcW w:w="1699" w:type="dxa"/>
          </w:tcPr>
          <w:p w14:paraId="59A4C3E5" w14:textId="77777777" w:rsidR="00541E33" w:rsidRDefault="007C609A">
            <w:pPr>
              <w:pStyle w:val="TableParagraph"/>
              <w:spacing w:before="17"/>
              <w:ind w:right="53"/>
              <w:jc w:val="right"/>
              <w:rPr>
                <w:b/>
                <w:sz w:val="19"/>
              </w:rPr>
            </w:pPr>
            <w:r>
              <w:rPr>
                <w:b/>
                <w:sz w:val="19"/>
              </w:rPr>
              <w:t>Total</w:t>
            </w:r>
          </w:p>
        </w:tc>
      </w:tr>
      <w:tr w:rsidR="00541E33" w14:paraId="320F7DFC" w14:textId="77777777">
        <w:trPr>
          <w:trHeight w:val="226"/>
        </w:trPr>
        <w:tc>
          <w:tcPr>
            <w:tcW w:w="6727" w:type="dxa"/>
          </w:tcPr>
          <w:p w14:paraId="03562B80" w14:textId="77777777" w:rsidR="00541E33" w:rsidRDefault="007C609A">
            <w:pPr>
              <w:pStyle w:val="TableParagraph"/>
              <w:tabs>
                <w:tab w:val="left" w:pos="5920"/>
              </w:tabs>
              <w:spacing w:before="14"/>
              <w:rPr>
                <w:sz w:val="16"/>
              </w:rPr>
            </w:pPr>
            <w:r>
              <w:rPr>
                <w:position w:val="1"/>
                <w:sz w:val="14"/>
              </w:rPr>
              <w:t>1. Income --Net</w:t>
            </w:r>
            <w:r>
              <w:rPr>
                <w:spacing w:val="-3"/>
                <w:position w:val="1"/>
                <w:sz w:val="14"/>
              </w:rPr>
              <w:t xml:space="preserve"> </w:t>
            </w:r>
            <w:r>
              <w:rPr>
                <w:position w:val="1"/>
                <w:sz w:val="14"/>
              </w:rPr>
              <w:t>of</w:t>
            </w:r>
            <w:r>
              <w:rPr>
                <w:spacing w:val="-5"/>
                <w:position w:val="1"/>
                <w:sz w:val="14"/>
              </w:rPr>
              <w:t xml:space="preserve"> </w:t>
            </w:r>
            <w:r>
              <w:rPr>
                <w:position w:val="1"/>
                <w:sz w:val="14"/>
              </w:rPr>
              <w:t>Taxes</w:t>
            </w:r>
            <w:r>
              <w:rPr>
                <w:position w:val="1"/>
                <w:sz w:val="14"/>
              </w:rPr>
              <w:tab/>
            </w:r>
            <w:r>
              <w:rPr>
                <w:sz w:val="16"/>
              </w:rPr>
              <w:t>316,077.7</w:t>
            </w:r>
          </w:p>
        </w:tc>
        <w:tc>
          <w:tcPr>
            <w:tcW w:w="1646" w:type="dxa"/>
          </w:tcPr>
          <w:p w14:paraId="1BCF6FF8" w14:textId="77777777" w:rsidR="00541E33" w:rsidRDefault="007C609A">
            <w:pPr>
              <w:pStyle w:val="TableParagraph"/>
              <w:spacing w:before="14"/>
              <w:ind w:right="123"/>
              <w:jc w:val="right"/>
              <w:rPr>
                <w:sz w:val="16"/>
              </w:rPr>
            </w:pPr>
            <w:r>
              <w:rPr>
                <w:w w:val="95"/>
                <w:sz w:val="16"/>
              </w:rPr>
              <w:t>265,872.4</w:t>
            </w:r>
          </w:p>
        </w:tc>
        <w:tc>
          <w:tcPr>
            <w:tcW w:w="1699" w:type="dxa"/>
          </w:tcPr>
          <w:p w14:paraId="000745DA" w14:textId="77777777" w:rsidR="00541E33" w:rsidRDefault="007C609A">
            <w:pPr>
              <w:pStyle w:val="TableParagraph"/>
              <w:spacing w:before="14"/>
              <w:ind w:right="49"/>
              <w:jc w:val="right"/>
              <w:rPr>
                <w:sz w:val="16"/>
              </w:rPr>
            </w:pPr>
            <w:r>
              <w:rPr>
                <w:w w:val="90"/>
                <w:sz w:val="16"/>
              </w:rPr>
              <w:t>---------</w:t>
            </w:r>
          </w:p>
        </w:tc>
      </w:tr>
      <w:tr w:rsidR="00541E33" w14:paraId="786CA5C5" w14:textId="77777777">
        <w:trPr>
          <w:trHeight w:val="234"/>
        </w:trPr>
        <w:tc>
          <w:tcPr>
            <w:tcW w:w="6727" w:type="dxa"/>
          </w:tcPr>
          <w:p w14:paraId="1760F276" w14:textId="77777777" w:rsidR="00541E33" w:rsidRDefault="007C609A">
            <w:pPr>
              <w:pStyle w:val="TableParagraph"/>
              <w:tabs>
                <w:tab w:val="left" w:pos="5995"/>
              </w:tabs>
              <w:spacing w:before="21"/>
              <w:rPr>
                <w:sz w:val="16"/>
              </w:rPr>
            </w:pPr>
            <w:r>
              <w:rPr>
                <w:position w:val="1"/>
                <w:sz w:val="14"/>
              </w:rPr>
              <w:t>2.</w:t>
            </w:r>
            <w:r>
              <w:rPr>
                <w:spacing w:val="-1"/>
                <w:position w:val="1"/>
                <w:sz w:val="14"/>
              </w:rPr>
              <w:t xml:space="preserve"> </w:t>
            </w:r>
            <w:r>
              <w:rPr>
                <w:position w:val="1"/>
                <w:sz w:val="14"/>
              </w:rPr>
              <w:t>Taxes</w:t>
            </w:r>
            <w:r>
              <w:rPr>
                <w:position w:val="1"/>
                <w:sz w:val="14"/>
              </w:rPr>
              <w:tab/>
            </w:r>
            <w:r>
              <w:rPr>
                <w:sz w:val="16"/>
              </w:rPr>
              <w:t>86,579.5</w:t>
            </w:r>
          </w:p>
        </w:tc>
        <w:tc>
          <w:tcPr>
            <w:tcW w:w="1646" w:type="dxa"/>
          </w:tcPr>
          <w:p w14:paraId="7D4245AC" w14:textId="77777777" w:rsidR="00541E33" w:rsidRDefault="007C609A">
            <w:pPr>
              <w:pStyle w:val="TableParagraph"/>
              <w:spacing w:before="21"/>
              <w:ind w:right="124"/>
              <w:jc w:val="right"/>
              <w:rPr>
                <w:sz w:val="16"/>
              </w:rPr>
            </w:pPr>
            <w:r>
              <w:rPr>
                <w:w w:val="95"/>
                <w:sz w:val="16"/>
              </w:rPr>
              <w:t>52,641.9</w:t>
            </w:r>
          </w:p>
        </w:tc>
        <w:tc>
          <w:tcPr>
            <w:tcW w:w="1699" w:type="dxa"/>
          </w:tcPr>
          <w:p w14:paraId="7277C926" w14:textId="77777777" w:rsidR="00541E33" w:rsidRDefault="007C609A">
            <w:pPr>
              <w:pStyle w:val="TableParagraph"/>
              <w:spacing w:before="21"/>
              <w:ind w:right="103"/>
              <w:jc w:val="right"/>
              <w:rPr>
                <w:sz w:val="16"/>
              </w:rPr>
            </w:pPr>
            <w:r>
              <w:rPr>
                <w:w w:val="95"/>
                <w:sz w:val="16"/>
              </w:rPr>
              <w:t>139,221.4</w:t>
            </w:r>
          </w:p>
        </w:tc>
      </w:tr>
      <w:tr w:rsidR="00541E33" w14:paraId="3D0BA06D" w14:textId="77777777">
        <w:trPr>
          <w:trHeight w:val="235"/>
        </w:trPr>
        <w:tc>
          <w:tcPr>
            <w:tcW w:w="6727" w:type="dxa"/>
          </w:tcPr>
          <w:p w14:paraId="7B207737" w14:textId="77777777" w:rsidR="00541E33" w:rsidRDefault="007C609A">
            <w:pPr>
              <w:pStyle w:val="TableParagraph"/>
              <w:tabs>
                <w:tab w:val="left" w:pos="5995"/>
              </w:tabs>
              <w:spacing w:before="22"/>
              <w:rPr>
                <w:sz w:val="16"/>
              </w:rPr>
            </w:pPr>
            <w:r>
              <w:rPr>
                <w:position w:val="1"/>
                <w:sz w:val="14"/>
              </w:rPr>
              <w:t>a. Local</w:t>
            </w:r>
            <w:r>
              <w:rPr>
                <w:position w:val="1"/>
                <w:sz w:val="14"/>
              </w:rPr>
              <w:tab/>
            </w:r>
            <w:r>
              <w:rPr>
                <w:sz w:val="16"/>
              </w:rPr>
              <w:t>18,216.6</w:t>
            </w:r>
          </w:p>
        </w:tc>
        <w:tc>
          <w:tcPr>
            <w:tcW w:w="1646" w:type="dxa"/>
          </w:tcPr>
          <w:p w14:paraId="278A748A" w14:textId="77777777" w:rsidR="00541E33" w:rsidRDefault="007C609A">
            <w:pPr>
              <w:pStyle w:val="TableParagraph"/>
              <w:spacing w:before="22"/>
              <w:ind w:right="123"/>
              <w:jc w:val="right"/>
              <w:rPr>
                <w:sz w:val="16"/>
              </w:rPr>
            </w:pPr>
            <w:r>
              <w:rPr>
                <w:w w:val="95"/>
                <w:sz w:val="16"/>
              </w:rPr>
              <w:t>4,658.7</w:t>
            </w:r>
          </w:p>
        </w:tc>
        <w:tc>
          <w:tcPr>
            <w:tcW w:w="1699" w:type="dxa"/>
          </w:tcPr>
          <w:p w14:paraId="05A599D8" w14:textId="77777777" w:rsidR="00541E33" w:rsidRDefault="007C609A">
            <w:pPr>
              <w:pStyle w:val="TableParagraph"/>
              <w:spacing w:before="22"/>
              <w:ind w:right="103"/>
              <w:jc w:val="right"/>
              <w:rPr>
                <w:sz w:val="16"/>
              </w:rPr>
            </w:pPr>
            <w:r>
              <w:rPr>
                <w:w w:val="95"/>
                <w:sz w:val="16"/>
              </w:rPr>
              <w:t>22,875.3</w:t>
            </w:r>
          </w:p>
        </w:tc>
      </w:tr>
      <w:tr w:rsidR="00541E33" w14:paraId="6D99DE2B" w14:textId="77777777">
        <w:trPr>
          <w:trHeight w:val="235"/>
        </w:trPr>
        <w:tc>
          <w:tcPr>
            <w:tcW w:w="6727" w:type="dxa"/>
          </w:tcPr>
          <w:p w14:paraId="02164ED7" w14:textId="77777777" w:rsidR="00541E33" w:rsidRDefault="007C609A">
            <w:pPr>
              <w:pStyle w:val="TableParagraph"/>
              <w:tabs>
                <w:tab w:val="left" w:pos="5995"/>
              </w:tabs>
              <w:spacing w:before="22"/>
              <w:rPr>
                <w:sz w:val="16"/>
              </w:rPr>
            </w:pPr>
            <w:r>
              <w:rPr>
                <w:position w:val="1"/>
                <w:sz w:val="14"/>
              </w:rPr>
              <w:t>b. State</w:t>
            </w:r>
            <w:r>
              <w:rPr>
                <w:position w:val="1"/>
                <w:sz w:val="14"/>
              </w:rPr>
              <w:tab/>
            </w:r>
            <w:r>
              <w:rPr>
                <w:sz w:val="16"/>
              </w:rPr>
              <w:t>25,034.6</w:t>
            </w:r>
          </w:p>
        </w:tc>
        <w:tc>
          <w:tcPr>
            <w:tcW w:w="1646" w:type="dxa"/>
          </w:tcPr>
          <w:p w14:paraId="2CDB4E65" w14:textId="77777777" w:rsidR="00541E33" w:rsidRDefault="007C609A">
            <w:pPr>
              <w:pStyle w:val="TableParagraph"/>
              <w:spacing w:before="22"/>
              <w:ind w:right="123"/>
              <w:jc w:val="right"/>
              <w:rPr>
                <w:sz w:val="16"/>
              </w:rPr>
            </w:pPr>
            <w:r>
              <w:rPr>
                <w:w w:val="95"/>
                <w:sz w:val="16"/>
              </w:rPr>
              <w:t>7,004.5</w:t>
            </w:r>
          </w:p>
        </w:tc>
        <w:tc>
          <w:tcPr>
            <w:tcW w:w="1699" w:type="dxa"/>
          </w:tcPr>
          <w:p w14:paraId="745B4CAF" w14:textId="77777777" w:rsidR="00541E33" w:rsidRDefault="007C609A">
            <w:pPr>
              <w:pStyle w:val="TableParagraph"/>
              <w:spacing w:before="22"/>
              <w:ind w:right="103"/>
              <w:jc w:val="right"/>
              <w:rPr>
                <w:sz w:val="16"/>
              </w:rPr>
            </w:pPr>
            <w:r>
              <w:rPr>
                <w:w w:val="95"/>
                <w:sz w:val="16"/>
              </w:rPr>
              <w:t>32,039.1</w:t>
            </w:r>
          </w:p>
        </w:tc>
      </w:tr>
      <w:tr w:rsidR="00541E33" w14:paraId="1C3FDA96" w14:textId="77777777">
        <w:trPr>
          <w:trHeight w:val="235"/>
        </w:trPr>
        <w:tc>
          <w:tcPr>
            <w:tcW w:w="6727" w:type="dxa"/>
          </w:tcPr>
          <w:p w14:paraId="42ECF68E" w14:textId="77777777" w:rsidR="00541E33" w:rsidRDefault="007C609A">
            <w:pPr>
              <w:pStyle w:val="TableParagraph"/>
              <w:tabs>
                <w:tab w:val="left" w:pos="5995"/>
              </w:tabs>
              <w:spacing w:before="22"/>
              <w:rPr>
                <w:sz w:val="16"/>
              </w:rPr>
            </w:pPr>
            <w:r>
              <w:rPr>
                <w:position w:val="1"/>
                <w:sz w:val="14"/>
              </w:rPr>
              <w:t>c. Federal</w:t>
            </w:r>
            <w:r>
              <w:rPr>
                <w:position w:val="1"/>
                <w:sz w:val="14"/>
              </w:rPr>
              <w:tab/>
            </w:r>
            <w:r>
              <w:rPr>
                <w:sz w:val="16"/>
              </w:rPr>
              <w:t>43,328.2</w:t>
            </w:r>
          </w:p>
        </w:tc>
        <w:tc>
          <w:tcPr>
            <w:tcW w:w="1646" w:type="dxa"/>
          </w:tcPr>
          <w:p w14:paraId="17BB84D3" w14:textId="77777777" w:rsidR="00541E33" w:rsidRDefault="007C609A">
            <w:pPr>
              <w:pStyle w:val="TableParagraph"/>
              <w:spacing w:before="22"/>
              <w:ind w:right="124"/>
              <w:jc w:val="right"/>
              <w:rPr>
                <w:sz w:val="16"/>
              </w:rPr>
            </w:pPr>
            <w:r>
              <w:rPr>
                <w:w w:val="95"/>
                <w:sz w:val="16"/>
              </w:rPr>
              <w:t>40,978.7</w:t>
            </w:r>
          </w:p>
        </w:tc>
        <w:tc>
          <w:tcPr>
            <w:tcW w:w="1699" w:type="dxa"/>
          </w:tcPr>
          <w:p w14:paraId="0FE340F6" w14:textId="77777777" w:rsidR="00541E33" w:rsidRDefault="007C609A">
            <w:pPr>
              <w:pStyle w:val="TableParagraph"/>
              <w:spacing w:before="22"/>
              <w:ind w:right="103"/>
              <w:jc w:val="right"/>
              <w:rPr>
                <w:sz w:val="16"/>
              </w:rPr>
            </w:pPr>
            <w:r>
              <w:rPr>
                <w:w w:val="95"/>
                <w:sz w:val="16"/>
              </w:rPr>
              <w:t>84,306.9</w:t>
            </w:r>
          </w:p>
        </w:tc>
      </w:tr>
      <w:tr w:rsidR="00541E33" w14:paraId="02221504" w14:textId="77777777">
        <w:trPr>
          <w:trHeight w:val="235"/>
        </w:trPr>
        <w:tc>
          <w:tcPr>
            <w:tcW w:w="6727" w:type="dxa"/>
          </w:tcPr>
          <w:p w14:paraId="58B16F54" w14:textId="77777777" w:rsidR="00541E33" w:rsidRDefault="007C609A">
            <w:pPr>
              <w:pStyle w:val="TableParagraph"/>
              <w:tabs>
                <w:tab w:val="left" w:pos="5995"/>
              </w:tabs>
              <w:spacing w:before="22"/>
              <w:rPr>
                <w:sz w:val="16"/>
              </w:rPr>
            </w:pPr>
            <w:r>
              <w:rPr>
                <w:position w:val="1"/>
                <w:sz w:val="14"/>
              </w:rPr>
              <w:t>General</w:t>
            </w:r>
            <w:r>
              <w:rPr>
                <w:position w:val="1"/>
                <w:sz w:val="14"/>
              </w:rPr>
              <w:tab/>
            </w:r>
            <w:r>
              <w:rPr>
                <w:sz w:val="16"/>
              </w:rPr>
              <w:t>14,822.5</w:t>
            </w:r>
          </w:p>
        </w:tc>
        <w:tc>
          <w:tcPr>
            <w:tcW w:w="1646" w:type="dxa"/>
          </w:tcPr>
          <w:p w14:paraId="2A08C441" w14:textId="77777777" w:rsidR="00541E33" w:rsidRDefault="007C609A">
            <w:pPr>
              <w:pStyle w:val="TableParagraph"/>
              <w:spacing w:before="22"/>
              <w:ind w:right="124"/>
              <w:jc w:val="right"/>
              <w:rPr>
                <w:sz w:val="16"/>
              </w:rPr>
            </w:pPr>
            <w:r>
              <w:rPr>
                <w:w w:val="95"/>
                <w:sz w:val="16"/>
              </w:rPr>
              <w:t>40,978.7</w:t>
            </w:r>
          </w:p>
        </w:tc>
        <w:tc>
          <w:tcPr>
            <w:tcW w:w="1699" w:type="dxa"/>
          </w:tcPr>
          <w:p w14:paraId="2D5DCA2E" w14:textId="77777777" w:rsidR="00541E33" w:rsidRDefault="007C609A">
            <w:pPr>
              <w:pStyle w:val="TableParagraph"/>
              <w:spacing w:before="22"/>
              <w:ind w:right="103"/>
              <w:jc w:val="right"/>
              <w:rPr>
                <w:sz w:val="16"/>
              </w:rPr>
            </w:pPr>
            <w:r>
              <w:rPr>
                <w:w w:val="95"/>
                <w:sz w:val="16"/>
              </w:rPr>
              <w:t>55,801.2</w:t>
            </w:r>
          </w:p>
        </w:tc>
      </w:tr>
      <w:tr w:rsidR="00541E33" w14:paraId="301A8649" w14:textId="77777777">
        <w:trPr>
          <w:trHeight w:val="235"/>
        </w:trPr>
        <w:tc>
          <w:tcPr>
            <w:tcW w:w="6727" w:type="dxa"/>
          </w:tcPr>
          <w:p w14:paraId="708CE6CF" w14:textId="77777777" w:rsidR="00541E33" w:rsidRDefault="007C609A">
            <w:pPr>
              <w:pStyle w:val="TableParagraph"/>
              <w:tabs>
                <w:tab w:val="left" w:pos="5995"/>
              </w:tabs>
              <w:spacing w:before="22"/>
              <w:rPr>
                <w:sz w:val="16"/>
              </w:rPr>
            </w:pPr>
            <w:r>
              <w:rPr>
                <w:position w:val="1"/>
                <w:sz w:val="14"/>
              </w:rPr>
              <w:t>Social</w:t>
            </w:r>
            <w:r>
              <w:rPr>
                <w:spacing w:val="-3"/>
                <w:position w:val="1"/>
                <w:sz w:val="14"/>
              </w:rPr>
              <w:t xml:space="preserve"> </w:t>
            </w:r>
            <w:r>
              <w:rPr>
                <w:position w:val="1"/>
                <w:sz w:val="14"/>
              </w:rPr>
              <w:t>Security</w:t>
            </w:r>
            <w:r>
              <w:rPr>
                <w:position w:val="1"/>
                <w:sz w:val="14"/>
              </w:rPr>
              <w:tab/>
            </w:r>
            <w:r>
              <w:rPr>
                <w:sz w:val="16"/>
              </w:rPr>
              <w:t>28,505.7</w:t>
            </w:r>
          </w:p>
        </w:tc>
        <w:tc>
          <w:tcPr>
            <w:tcW w:w="1646" w:type="dxa"/>
          </w:tcPr>
          <w:p w14:paraId="687F816B" w14:textId="77777777" w:rsidR="00541E33" w:rsidRDefault="007C609A">
            <w:pPr>
              <w:pStyle w:val="TableParagraph"/>
              <w:spacing w:before="22"/>
              <w:ind w:right="123"/>
              <w:jc w:val="right"/>
              <w:rPr>
                <w:sz w:val="16"/>
              </w:rPr>
            </w:pPr>
            <w:r>
              <w:rPr>
                <w:w w:val="95"/>
                <w:sz w:val="16"/>
              </w:rPr>
              <w:t>0.0</w:t>
            </w:r>
          </w:p>
        </w:tc>
        <w:tc>
          <w:tcPr>
            <w:tcW w:w="1699" w:type="dxa"/>
          </w:tcPr>
          <w:p w14:paraId="7E94DE21" w14:textId="77777777" w:rsidR="00541E33" w:rsidRDefault="007C609A">
            <w:pPr>
              <w:pStyle w:val="TableParagraph"/>
              <w:spacing w:before="22"/>
              <w:ind w:right="103"/>
              <w:jc w:val="right"/>
              <w:rPr>
                <w:sz w:val="16"/>
              </w:rPr>
            </w:pPr>
            <w:r>
              <w:rPr>
                <w:w w:val="95"/>
                <w:sz w:val="16"/>
              </w:rPr>
              <w:t>28,505.7</w:t>
            </w:r>
          </w:p>
        </w:tc>
      </w:tr>
      <w:tr w:rsidR="00541E33" w14:paraId="1FBD3484" w14:textId="77777777">
        <w:trPr>
          <w:trHeight w:val="238"/>
        </w:trPr>
        <w:tc>
          <w:tcPr>
            <w:tcW w:w="6727" w:type="dxa"/>
          </w:tcPr>
          <w:p w14:paraId="049E6063" w14:textId="77777777" w:rsidR="00541E33" w:rsidRDefault="007C609A">
            <w:pPr>
              <w:pStyle w:val="TableParagraph"/>
              <w:spacing w:before="22"/>
              <w:rPr>
                <w:b/>
                <w:sz w:val="17"/>
              </w:rPr>
            </w:pPr>
            <w:r>
              <w:rPr>
                <w:b/>
                <w:w w:val="105"/>
                <w:sz w:val="17"/>
              </w:rPr>
              <w:t>EFFECTS PER MILLION DOLLARS OF INITIAL EXPENDITURE</w:t>
            </w:r>
          </w:p>
        </w:tc>
        <w:tc>
          <w:tcPr>
            <w:tcW w:w="1646" w:type="dxa"/>
          </w:tcPr>
          <w:p w14:paraId="4AE45C7A" w14:textId="77777777" w:rsidR="00541E33" w:rsidRDefault="00541E33">
            <w:pPr>
              <w:pStyle w:val="TableParagraph"/>
              <w:rPr>
                <w:sz w:val="14"/>
              </w:rPr>
            </w:pPr>
          </w:p>
        </w:tc>
        <w:tc>
          <w:tcPr>
            <w:tcW w:w="1699" w:type="dxa"/>
          </w:tcPr>
          <w:p w14:paraId="35BC9C19" w14:textId="77777777" w:rsidR="00541E33" w:rsidRDefault="00541E33">
            <w:pPr>
              <w:pStyle w:val="TableParagraph"/>
              <w:rPr>
                <w:sz w:val="14"/>
              </w:rPr>
            </w:pPr>
          </w:p>
        </w:tc>
      </w:tr>
      <w:tr w:rsidR="00541E33" w14:paraId="387C498F" w14:textId="77777777">
        <w:trPr>
          <w:trHeight w:val="232"/>
        </w:trPr>
        <w:tc>
          <w:tcPr>
            <w:tcW w:w="6727" w:type="dxa"/>
          </w:tcPr>
          <w:p w14:paraId="38945FBB" w14:textId="77777777" w:rsidR="00541E33" w:rsidRDefault="007C609A">
            <w:pPr>
              <w:pStyle w:val="TableParagraph"/>
              <w:spacing w:before="14"/>
              <w:rPr>
                <w:sz w:val="17"/>
              </w:rPr>
            </w:pPr>
            <w:r>
              <w:rPr>
                <w:w w:val="105"/>
                <w:sz w:val="17"/>
              </w:rPr>
              <w:t>Employment (Jobs)</w:t>
            </w:r>
          </w:p>
        </w:tc>
        <w:tc>
          <w:tcPr>
            <w:tcW w:w="1646" w:type="dxa"/>
          </w:tcPr>
          <w:p w14:paraId="2F29501E" w14:textId="77777777" w:rsidR="00541E33" w:rsidRDefault="00541E33">
            <w:pPr>
              <w:pStyle w:val="TableParagraph"/>
              <w:rPr>
                <w:sz w:val="14"/>
              </w:rPr>
            </w:pPr>
          </w:p>
        </w:tc>
        <w:tc>
          <w:tcPr>
            <w:tcW w:w="1699" w:type="dxa"/>
          </w:tcPr>
          <w:p w14:paraId="5EF357CD" w14:textId="77777777" w:rsidR="00541E33" w:rsidRDefault="007C609A">
            <w:pPr>
              <w:pStyle w:val="TableParagraph"/>
              <w:spacing w:before="16"/>
              <w:ind w:right="103"/>
              <w:jc w:val="right"/>
              <w:rPr>
                <w:sz w:val="16"/>
              </w:rPr>
            </w:pPr>
            <w:r>
              <w:rPr>
                <w:w w:val="95"/>
                <w:sz w:val="16"/>
              </w:rPr>
              <w:t>21.4</w:t>
            </w:r>
          </w:p>
        </w:tc>
      </w:tr>
      <w:tr w:rsidR="00541E33" w14:paraId="48CDA71F" w14:textId="77777777">
        <w:trPr>
          <w:trHeight w:val="235"/>
        </w:trPr>
        <w:tc>
          <w:tcPr>
            <w:tcW w:w="6727" w:type="dxa"/>
          </w:tcPr>
          <w:p w14:paraId="131ED6FB" w14:textId="77777777" w:rsidR="00541E33" w:rsidRDefault="007C609A">
            <w:pPr>
              <w:pStyle w:val="TableParagraph"/>
              <w:spacing w:before="16"/>
              <w:rPr>
                <w:sz w:val="17"/>
              </w:rPr>
            </w:pPr>
            <w:r>
              <w:rPr>
                <w:w w:val="105"/>
                <w:sz w:val="17"/>
              </w:rPr>
              <w:t>Income</w:t>
            </w:r>
          </w:p>
        </w:tc>
        <w:tc>
          <w:tcPr>
            <w:tcW w:w="1646" w:type="dxa"/>
          </w:tcPr>
          <w:p w14:paraId="212A2178" w14:textId="77777777" w:rsidR="00541E33" w:rsidRDefault="00541E33">
            <w:pPr>
              <w:pStyle w:val="TableParagraph"/>
              <w:rPr>
                <w:sz w:val="14"/>
              </w:rPr>
            </w:pPr>
          </w:p>
        </w:tc>
        <w:tc>
          <w:tcPr>
            <w:tcW w:w="1699" w:type="dxa"/>
          </w:tcPr>
          <w:p w14:paraId="6852BA9A" w14:textId="77777777" w:rsidR="00541E33" w:rsidRDefault="007C609A">
            <w:pPr>
              <w:pStyle w:val="TableParagraph"/>
              <w:spacing w:before="21"/>
              <w:ind w:right="103"/>
              <w:jc w:val="right"/>
              <w:rPr>
                <w:sz w:val="16"/>
              </w:rPr>
            </w:pPr>
            <w:r>
              <w:rPr>
                <w:w w:val="95"/>
                <w:sz w:val="16"/>
              </w:rPr>
              <w:t>478,760.3</w:t>
            </w:r>
          </w:p>
        </w:tc>
      </w:tr>
      <w:tr w:rsidR="00541E33" w14:paraId="0BFD2D86" w14:textId="77777777">
        <w:trPr>
          <w:trHeight w:val="235"/>
        </w:trPr>
        <w:tc>
          <w:tcPr>
            <w:tcW w:w="6727" w:type="dxa"/>
          </w:tcPr>
          <w:p w14:paraId="14912FCC" w14:textId="77777777" w:rsidR="00541E33" w:rsidRDefault="007C609A">
            <w:pPr>
              <w:pStyle w:val="TableParagraph"/>
              <w:spacing w:before="16"/>
              <w:rPr>
                <w:sz w:val="17"/>
              </w:rPr>
            </w:pPr>
            <w:r>
              <w:rPr>
                <w:w w:val="105"/>
                <w:sz w:val="17"/>
              </w:rPr>
              <w:t>State Taxes</w:t>
            </w:r>
          </w:p>
        </w:tc>
        <w:tc>
          <w:tcPr>
            <w:tcW w:w="1646" w:type="dxa"/>
          </w:tcPr>
          <w:p w14:paraId="20E36F4A" w14:textId="77777777" w:rsidR="00541E33" w:rsidRDefault="00541E33">
            <w:pPr>
              <w:pStyle w:val="TableParagraph"/>
              <w:rPr>
                <w:sz w:val="14"/>
              </w:rPr>
            </w:pPr>
          </w:p>
        </w:tc>
        <w:tc>
          <w:tcPr>
            <w:tcW w:w="1699" w:type="dxa"/>
          </w:tcPr>
          <w:p w14:paraId="50313CFA" w14:textId="77777777" w:rsidR="00541E33" w:rsidRDefault="007C609A">
            <w:pPr>
              <w:pStyle w:val="TableParagraph"/>
              <w:spacing w:before="21"/>
              <w:ind w:right="103"/>
              <w:jc w:val="right"/>
              <w:rPr>
                <w:sz w:val="16"/>
              </w:rPr>
            </w:pPr>
            <w:r>
              <w:rPr>
                <w:w w:val="95"/>
                <w:sz w:val="16"/>
              </w:rPr>
              <w:t>46,232.1</w:t>
            </w:r>
          </w:p>
        </w:tc>
      </w:tr>
      <w:tr w:rsidR="00541E33" w14:paraId="557DFDB2" w14:textId="77777777">
        <w:trPr>
          <w:trHeight w:val="227"/>
        </w:trPr>
        <w:tc>
          <w:tcPr>
            <w:tcW w:w="6727" w:type="dxa"/>
          </w:tcPr>
          <w:p w14:paraId="0AC813F9" w14:textId="77777777" w:rsidR="00541E33" w:rsidRDefault="007C609A">
            <w:pPr>
              <w:pStyle w:val="TableParagraph"/>
              <w:spacing w:before="16" w:line="192" w:lineRule="exact"/>
              <w:rPr>
                <w:sz w:val="17"/>
              </w:rPr>
            </w:pPr>
            <w:r>
              <w:rPr>
                <w:w w:val="105"/>
                <w:sz w:val="17"/>
              </w:rPr>
              <w:t>Local Taxes</w:t>
            </w:r>
          </w:p>
        </w:tc>
        <w:tc>
          <w:tcPr>
            <w:tcW w:w="1646" w:type="dxa"/>
          </w:tcPr>
          <w:p w14:paraId="38B2E3F7" w14:textId="77777777" w:rsidR="00541E33" w:rsidRDefault="00541E33">
            <w:pPr>
              <w:pStyle w:val="TableParagraph"/>
              <w:rPr>
                <w:sz w:val="14"/>
              </w:rPr>
            </w:pPr>
          </w:p>
        </w:tc>
        <w:tc>
          <w:tcPr>
            <w:tcW w:w="1699" w:type="dxa"/>
          </w:tcPr>
          <w:p w14:paraId="41E05086" w14:textId="77777777" w:rsidR="00541E33" w:rsidRDefault="007C609A">
            <w:pPr>
              <w:pStyle w:val="TableParagraph"/>
              <w:spacing w:before="21"/>
              <w:ind w:right="103"/>
              <w:jc w:val="right"/>
              <w:rPr>
                <w:sz w:val="16"/>
              </w:rPr>
            </w:pPr>
            <w:r>
              <w:rPr>
                <w:w w:val="95"/>
                <w:sz w:val="16"/>
              </w:rPr>
              <w:t>33,008.9</w:t>
            </w:r>
          </w:p>
        </w:tc>
      </w:tr>
      <w:tr w:rsidR="00541E33" w14:paraId="5FCF5B38" w14:textId="77777777">
        <w:trPr>
          <w:trHeight w:val="218"/>
        </w:trPr>
        <w:tc>
          <w:tcPr>
            <w:tcW w:w="6727" w:type="dxa"/>
          </w:tcPr>
          <w:p w14:paraId="5D7A6769" w14:textId="77777777" w:rsidR="00541E33" w:rsidRDefault="007C609A">
            <w:pPr>
              <w:pStyle w:val="TableParagraph"/>
              <w:spacing w:before="9" w:line="189" w:lineRule="exact"/>
              <w:rPr>
                <w:sz w:val="17"/>
              </w:rPr>
            </w:pPr>
            <w:r>
              <w:rPr>
                <w:w w:val="105"/>
                <w:sz w:val="17"/>
              </w:rPr>
              <w:t>Gross State Product</w:t>
            </w:r>
          </w:p>
        </w:tc>
        <w:tc>
          <w:tcPr>
            <w:tcW w:w="1646" w:type="dxa"/>
          </w:tcPr>
          <w:p w14:paraId="3BDE0781" w14:textId="77777777" w:rsidR="00541E33" w:rsidRDefault="00541E33">
            <w:pPr>
              <w:pStyle w:val="TableParagraph"/>
              <w:rPr>
                <w:sz w:val="14"/>
              </w:rPr>
            </w:pPr>
          </w:p>
        </w:tc>
        <w:tc>
          <w:tcPr>
            <w:tcW w:w="1699" w:type="dxa"/>
          </w:tcPr>
          <w:p w14:paraId="4FD2A9F7" w14:textId="77777777" w:rsidR="00541E33" w:rsidRDefault="007C609A">
            <w:pPr>
              <w:pStyle w:val="TableParagraph"/>
              <w:spacing w:before="18" w:line="180" w:lineRule="exact"/>
              <w:ind w:right="103"/>
              <w:jc w:val="right"/>
              <w:rPr>
                <w:sz w:val="16"/>
              </w:rPr>
            </w:pPr>
            <w:r>
              <w:rPr>
                <w:w w:val="95"/>
                <w:sz w:val="16"/>
              </w:rPr>
              <w:t>751,657.0</w:t>
            </w:r>
          </w:p>
        </w:tc>
      </w:tr>
      <w:tr w:rsidR="00541E33" w14:paraId="0C472E4C" w14:textId="77777777">
        <w:trPr>
          <w:trHeight w:val="202"/>
        </w:trPr>
        <w:tc>
          <w:tcPr>
            <w:tcW w:w="6727" w:type="dxa"/>
          </w:tcPr>
          <w:p w14:paraId="30EB622A" w14:textId="77777777" w:rsidR="00541E33" w:rsidRDefault="007C609A">
            <w:pPr>
              <w:pStyle w:val="TableParagraph"/>
              <w:spacing w:before="6" w:line="176" w:lineRule="exact"/>
              <w:rPr>
                <w:b/>
                <w:sz w:val="17"/>
              </w:rPr>
            </w:pPr>
            <w:r>
              <w:rPr>
                <w:b/>
                <w:w w:val="105"/>
                <w:sz w:val="17"/>
              </w:rPr>
              <w:t>INITIAL EXPENDITURE IN DOLLARS</w:t>
            </w:r>
          </w:p>
        </w:tc>
        <w:tc>
          <w:tcPr>
            <w:tcW w:w="1646" w:type="dxa"/>
          </w:tcPr>
          <w:p w14:paraId="5121B189" w14:textId="77777777" w:rsidR="00541E33" w:rsidRDefault="00541E33">
            <w:pPr>
              <w:pStyle w:val="TableParagraph"/>
              <w:rPr>
                <w:sz w:val="14"/>
              </w:rPr>
            </w:pPr>
          </w:p>
        </w:tc>
        <w:tc>
          <w:tcPr>
            <w:tcW w:w="1699" w:type="dxa"/>
          </w:tcPr>
          <w:p w14:paraId="14A4AB2A" w14:textId="77777777" w:rsidR="00541E33" w:rsidRDefault="007C609A">
            <w:pPr>
              <w:pStyle w:val="TableParagraph"/>
              <w:spacing w:before="16" w:line="166" w:lineRule="exact"/>
              <w:ind w:right="103"/>
              <w:jc w:val="right"/>
              <w:rPr>
                <w:sz w:val="16"/>
              </w:rPr>
            </w:pPr>
            <w:r>
              <w:rPr>
                <w:w w:val="95"/>
                <w:sz w:val="16"/>
              </w:rPr>
              <w:t>693,005,000.0</w:t>
            </w:r>
          </w:p>
        </w:tc>
      </w:tr>
    </w:tbl>
    <w:p w14:paraId="67184E5F" w14:textId="18DA1C4A" w:rsidR="00541E33" w:rsidRDefault="00541E33">
      <w:pPr>
        <w:pStyle w:val="BodyText"/>
        <w:rPr>
          <w:b/>
          <w:sz w:val="14"/>
        </w:rPr>
      </w:pPr>
    </w:p>
    <w:p w14:paraId="2A8391BE" w14:textId="77777777" w:rsidR="00541E33" w:rsidRDefault="007C609A">
      <w:pPr>
        <w:spacing w:before="88"/>
        <w:ind w:left="731"/>
        <w:rPr>
          <w:sz w:val="14"/>
        </w:rPr>
      </w:pPr>
      <w:r>
        <w:rPr>
          <w:sz w:val="14"/>
        </w:rPr>
        <w:t>Note: Detail may not sum to totals due to rounding.</w:t>
      </w:r>
    </w:p>
    <w:p w14:paraId="147AE9D6" w14:textId="77777777" w:rsidR="00541E33" w:rsidRDefault="007C609A">
      <w:pPr>
        <w:spacing w:before="72"/>
        <w:ind w:left="731"/>
        <w:rPr>
          <w:sz w:val="14"/>
        </w:rPr>
      </w:pPr>
      <w:r>
        <w:rPr>
          <w:sz w:val="14"/>
        </w:rPr>
        <w:t>*Terms:</w:t>
      </w:r>
    </w:p>
    <w:p w14:paraId="4A6978FA" w14:textId="77777777" w:rsidR="00541E33" w:rsidRDefault="007C609A">
      <w:pPr>
        <w:spacing w:before="76" w:line="348" w:lineRule="auto"/>
        <w:ind w:left="731" w:right="4425"/>
        <w:rPr>
          <w:sz w:val="14"/>
        </w:rPr>
      </w:pPr>
      <w:r>
        <w:rPr>
          <w:sz w:val="14"/>
        </w:rPr>
        <w:t>Direct Effects --the proportion of direct spending on goods and services produced in the specified region. Indirect</w:t>
      </w:r>
      <w:r>
        <w:rPr>
          <w:spacing w:val="-11"/>
          <w:sz w:val="14"/>
        </w:rPr>
        <w:t xml:space="preserve"> </w:t>
      </w:r>
      <w:r>
        <w:rPr>
          <w:sz w:val="14"/>
        </w:rPr>
        <w:t>Effects--the</w:t>
      </w:r>
      <w:r>
        <w:rPr>
          <w:spacing w:val="-8"/>
          <w:sz w:val="14"/>
        </w:rPr>
        <w:t xml:space="preserve"> </w:t>
      </w:r>
      <w:r>
        <w:rPr>
          <w:sz w:val="14"/>
        </w:rPr>
        <w:t>value</w:t>
      </w:r>
      <w:r>
        <w:rPr>
          <w:spacing w:val="-10"/>
          <w:sz w:val="14"/>
        </w:rPr>
        <w:t xml:space="preserve"> </w:t>
      </w:r>
      <w:r>
        <w:rPr>
          <w:sz w:val="14"/>
        </w:rPr>
        <w:t>of</w:t>
      </w:r>
      <w:r>
        <w:rPr>
          <w:spacing w:val="-13"/>
          <w:sz w:val="14"/>
        </w:rPr>
        <w:t xml:space="preserve"> </w:t>
      </w:r>
      <w:r>
        <w:rPr>
          <w:sz w:val="14"/>
        </w:rPr>
        <w:t>goods</w:t>
      </w:r>
      <w:r>
        <w:rPr>
          <w:spacing w:val="-10"/>
          <w:sz w:val="14"/>
        </w:rPr>
        <w:t xml:space="preserve"> </w:t>
      </w:r>
      <w:r>
        <w:rPr>
          <w:sz w:val="14"/>
        </w:rPr>
        <w:t>and</w:t>
      </w:r>
      <w:r>
        <w:rPr>
          <w:spacing w:val="-11"/>
          <w:sz w:val="14"/>
        </w:rPr>
        <w:t xml:space="preserve"> </w:t>
      </w:r>
      <w:r>
        <w:rPr>
          <w:sz w:val="14"/>
        </w:rPr>
        <w:t>services</w:t>
      </w:r>
      <w:r>
        <w:rPr>
          <w:spacing w:val="-7"/>
          <w:sz w:val="14"/>
        </w:rPr>
        <w:t xml:space="preserve"> </w:t>
      </w:r>
      <w:r>
        <w:rPr>
          <w:sz w:val="14"/>
        </w:rPr>
        <w:t>needed</w:t>
      </w:r>
      <w:r>
        <w:rPr>
          <w:spacing w:val="-10"/>
          <w:sz w:val="14"/>
        </w:rPr>
        <w:t xml:space="preserve"> </w:t>
      </w:r>
      <w:r>
        <w:rPr>
          <w:sz w:val="14"/>
        </w:rPr>
        <w:t>to</w:t>
      </w:r>
      <w:r>
        <w:rPr>
          <w:spacing w:val="-11"/>
          <w:sz w:val="14"/>
        </w:rPr>
        <w:t xml:space="preserve"> </w:t>
      </w:r>
      <w:r>
        <w:rPr>
          <w:sz w:val="14"/>
        </w:rPr>
        <w:t>support</w:t>
      </w:r>
      <w:r>
        <w:rPr>
          <w:spacing w:val="-11"/>
          <w:sz w:val="14"/>
        </w:rPr>
        <w:t xml:space="preserve"> </w:t>
      </w:r>
      <w:r>
        <w:rPr>
          <w:sz w:val="14"/>
        </w:rPr>
        <w:t>the</w:t>
      </w:r>
      <w:r>
        <w:rPr>
          <w:spacing w:val="-10"/>
          <w:sz w:val="14"/>
        </w:rPr>
        <w:t xml:space="preserve"> </w:t>
      </w:r>
      <w:r>
        <w:rPr>
          <w:sz w:val="14"/>
        </w:rPr>
        <w:t>provision</w:t>
      </w:r>
      <w:r>
        <w:rPr>
          <w:spacing w:val="-14"/>
          <w:sz w:val="14"/>
        </w:rPr>
        <w:t xml:space="preserve"> </w:t>
      </w:r>
      <w:r>
        <w:rPr>
          <w:sz w:val="14"/>
        </w:rPr>
        <w:t>of</w:t>
      </w:r>
      <w:r>
        <w:rPr>
          <w:spacing w:val="-15"/>
          <w:sz w:val="14"/>
        </w:rPr>
        <w:t xml:space="preserve"> </w:t>
      </w:r>
      <w:r>
        <w:rPr>
          <w:sz w:val="14"/>
        </w:rPr>
        <w:t>those</w:t>
      </w:r>
      <w:r>
        <w:rPr>
          <w:spacing w:val="-8"/>
          <w:sz w:val="14"/>
        </w:rPr>
        <w:t xml:space="preserve"> </w:t>
      </w:r>
      <w:r>
        <w:rPr>
          <w:sz w:val="14"/>
        </w:rPr>
        <w:t>direct</w:t>
      </w:r>
      <w:r>
        <w:rPr>
          <w:spacing w:val="-11"/>
          <w:sz w:val="14"/>
        </w:rPr>
        <w:t xml:space="preserve"> </w:t>
      </w:r>
      <w:r>
        <w:rPr>
          <w:sz w:val="14"/>
        </w:rPr>
        <w:t>economic</w:t>
      </w:r>
      <w:r>
        <w:rPr>
          <w:spacing w:val="-10"/>
          <w:sz w:val="14"/>
        </w:rPr>
        <w:t xml:space="preserve"> </w:t>
      </w:r>
      <w:r>
        <w:rPr>
          <w:sz w:val="14"/>
        </w:rPr>
        <w:t>effects. Induced</w:t>
      </w:r>
      <w:r>
        <w:rPr>
          <w:spacing w:val="-11"/>
          <w:sz w:val="14"/>
        </w:rPr>
        <w:t xml:space="preserve"> </w:t>
      </w:r>
      <w:r>
        <w:rPr>
          <w:sz w:val="14"/>
        </w:rPr>
        <w:t>Effects--the</w:t>
      </w:r>
      <w:r>
        <w:rPr>
          <w:spacing w:val="-8"/>
          <w:sz w:val="14"/>
        </w:rPr>
        <w:t xml:space="preserve"> </w:t>
      </w:r>
      <w:r>
        <w:rPr>
          <w:sz w:val="14"/>
        </w:rPr>
        <w:t>value</w:t>
      </w:r>
      <w:r>
        <w:rPr>
          <w:spacing w:val="-8"/>
          <w:sz w:val="14"/>
        </w:rPr>
        <w:t xml:space="preserve"> </w:t>
      </w:r>
      <w:r>
        <w:rPr>
          <w:sz w:val="14"/>
        </w:rPr>
        <w:t>of</w:t>
      </w:r>
      <w:r>
        <w:rPr>
          <w:spacing w:val="-13"/>
          <w:sz w:val="14"/>
        </w:rPr>
        <w:t xml:space="preserve"> </w:t>
      </w:r>
      <w:r>
        <w:rPr>
          <w:sz w:val="14"/>
        </w:rPr>
        <w:t>goods</w:t>
      </w:r>
      <w:r>
        <w:rPr>
          <w:spacing w:val="-10"/>
          <w:sz w:val="14"/>
        </w:rPr>
        <w:t xml:space="preserve"> </w:t>
      </w:r>
      <w:r>
        <w:rPr>
          <w:sz w:val="14"/>
        </w:rPr>
        <w:t>and</w:t>
      </w:r>
      <w:r>
        <w:rPr>
          <w:spacing w:val="-11"/>
          <w:sz w:val="14"/>
        </w:rPr>
        <w:t xml:space="preserve"> </w:t>
      </w:r>
      <w:r>
        <w:rPr>
          <w:sz w:val="14"/>
        </w:rPr>
        <w:t>services</w:t>
      </w:r>
      <w:r>
        <w:rPr>
          <w:spacing w:val="-7"/>
          <w:sz w:val="14"/>
        </w:rPr>
        <w:t xml:space="preserve"> </w:t>
      </w:r>
      <w:r>
        <w:rPr>
          <w:sz w:val="14"/>
        </w:rPr>
        <w:t>needed</w:t>
      </w:r>
      <w:r>
        <w:rPr>
          <w:spacing w:val="-11"/>
          <w:sz w:val="14"/>
        </w:rPr>
        <w:t xml:space="preserve"> </w:t>
      </w:r>
      <w:r>
        <w:rPr>
          <w:sz w:val="14"/>
        </w:rPr>
        <w:t>by</w:t>
      </w:r>
      <w:r>
        <w:rPr>
          <w:spacing w:val="-11"/>
          <w:sz w:val="14"/>
        </w:rPr>
        <w:t xml:space="preserve"> </w:t>
      </w:r>
      <w:r>
        <w:rPr>
          <w:sz w:val="14"/>
        </w:rPr>
        <w:t>households</w:t>
      </w:r>
      <w:r>
        <w:rPr>
          <w:spacing w:val="-10"/>
          <w:sz w:val="14"/>
        </w:rPr>
        <w:t xml:space="preserve"> </w:t>
      </w:r>
      <w:r>
        <w:rPr>
          <w:sz w:val="14"/>
        </w:rPr>
        <w:t>that</w:t>
      </w:r>
      <w:r>
        <w:rPr>
          <w:spacing w:val="-11"/>
          <w:sz w:val="14"/>
        </w:rPr>
        <w:t xml:space="preserve"> </w:t>
      </w:r>
      <w:r>
        <w:rPr>
          <w:sz w:val="14"/>
        </w:rPr>
        <w:t>provide</w:t>
      </w:r>
      <w:r>
        <w:rPr>
          <w:spacing w:val="-8"/>
          <w:sz w:val="14"/>
        </w:rPr>
        <w:t xml:space="preserve"> </w:t>
      </w:r>
      <w:r>
        <w:rPr>
          <w:sz w:val="14"/>
        </w:rPr>
        <w:t>the</w:t>
      </w:r>
      <w:r>
        <w:rPr>
          <w:spacing w:val="-8"/>
          <w:sz w:val="14"/>
        </w:rPr>
        <w:t xml:space="preserve"> </w:t>
      </w:r>
      <w:r>
        <w:rPr>
          <w:sz w:val="14"/>
        </w:rPr>
        <w:t>direct</w:t>
      </w:r>
      <w:r>
        <w:rPr>
          <w:spacing w:val="-11"/>
          <w:sz w:val="14"/>
        </w:rPr>
        <w:t xml:space="preserve"> </w:t>
      </w:r>
      <w:r>
        <w:rPr>
          <w:sz w:val="14"/>
        </w:rPr>
        <w:t>and</w:t>
      </w:r>
      <w:r>
        <w:rPr>
          <w:spacing w:val="-8"/>
          <w:sz w:val="14"/>
        </w:rPr>
        <w:t xml:space="preserve"> </w:t>
      </w:r>
      <w:r>
        <w:rPr>
          <w:sz w:val="14"/>
        </w:rPr>
        <w:t>indirect</w:t>
      </w:r>
      <w:r>
        <w:rPr>
          <w:spacing w:val="-11"/>
          <w:sz w:val="14"/>
        </w:rPr>
        <w:t xml:space="preserve"> </w:t>
      </w:r>
      <w:r>
        <w:rPr>
          <w:sz w:val="14"/>
        </w:rPr>
        <w:t>labor.</w:t>
      </w:r>
    </w:p>
    <w:p w14:paraId="4B52FE8A" w14:textId="77777777" w:rsidR="00541E33" w:rsidRDefault="00541E33">
      <w:pPr>
        <w:spacing w:line="348" w:lineRule="auto"/>
        <w:rPr>
          <w:sz w:val="14"/>
        </w:rPr>
        <w:sectPr w:rsidR="00541E33" w:rsidSect="00C8487D">
          <w:headerReference w:type="default" r:id="rId31"/>
          <w:footerReference w:type="default" r:id="rId32"/>
          <w:pgSz w:w="12240" w:h="15840"/>
          <w:pgMar w:top="700" w:right="400" w:bottom="280" w:left="380" w:header="576" w:footer="864" w:gutter="0"/>
          <w:cols w:space="720"/>
          <w:docGrid w:linePitch="299"/>
        </w:sectPr>
      </w:pPr>
    </w:p>
    <w:tbl>
      <w:tblPr>
        <w:tblW w:w="0" w:type="auto"/>
        <w:tblInd w:w="1565" w:type="dxa"/>
        <w:tblLayout w:type="fixed"/>
        <w:tblCellMar>
          <w:left w:w="0" w:type="dxa"/>
          <w:right w:w="0" w:type="dxa"/>
        </w:tblCellMar>
        <w:tblLook w:val="01E0" w:firstRow="1" w:lastRow="1" w:firstColumn="1" w:lastColumn="1" w:noHBand="0" w:noVBand="0"/>
      </w:tblPr>
      <w:tblGrid>
        <w:gridCol w:w="7720"/>
      </w:tblGrid>
      <w:tr w:rsidR="00541E33" w14:paraId="06E64A1D" w14:textId="77777777">
        <w:trPr>
          <w:trHeight w:val="506"/>
        </w:trPr>
        <w:tc>
          <w:tcPr>
            <w:tcW w:w="7720" w:type="dxa"/>
          </w:tcPr>
          <w:p w14:paraId="49FBC74E" w14:textId="77777777" w:rsidR="00541E33" w:rsidRDefault="007C609A">
            <w:pPr>
              <w:pStyle w:val="TableParagraph"/>
              <w:spacing w:line="249" w:lineRule="exact"/>
              <w:ind w:left="177" w:right="174"/>
              <w:jc w:val="center"/>
              <w:rPr>
                <w:b/>
                <w:sz w:val="23"/>
              </w:rPr>
            </w:pPr>
            <w:r>
              <w:rPr>
                <w:b/>
                <w:w w:val="105"/>
                <w:sz w:val="23"/>
              </w:rPr>
              <w:t>A-7</w:t>
            </w:r>
          </w:p>
          <w:p w14:paraId="5B19C6A3" w14:textId="77777777" w:rsidR="00541E33" w:rsidRDefault="007C609A">
            <w:pPr>
              <w:pStyle w:val="TableParagraph"/>
              <w:spacing w:line="238" w:lineRule="exact"/>
              <w:ind w:left="177" w:right="177"/>
              <w:jc w:val="center"/>
              <w:rPr>
                <w:b/>
                <w:sz w:val="23"/>
              </w:rPr>
            </w:pPr>
            <w:r>
              <w:rPr>
                <w:b/>
                <w:w w:val="105"/>
                <w:sz w:val="23"/>
              </w:rPr>
              <w:t>Economic and Tax Impacts of Heritage Tourism Activity on the Nation</w:t>
            </w:r>
          </w:p>
        </w:tc>
      </w:tr>
      <w:tr w:rsidR="00541E33" w14:paraId="1C7BC625" w14:textId="77777777">
        <w:trPr>
          <w:trHeight w:val="254"/>
        </w:trPr>
        <w:tc>
          <w:tcPr>
            <w:tcW w:w="7720" w:type="dxa"/>
          </w:tcPr>
          <w:p w14:paraId="4BB5E76B" w14:textId="77777777" w:rsidR="00541E33" w:rsidRDefault="007C609A">
            <w:pPr>
              <w:pStyle w:val="TableParagraph"/>
              <w:spacing w:line="235" w:lineRule="exact"/>
              <w:ind w:left="1594"/>
              <w:rPr>
                <w:b/>
                <w:sz w:val="23"/>
              </w:rPr>
            </w:pPr>
            <w:r>
              <w:rPr>
                <w:b/>
                <w:w w:val="105"/>
                <w:sz w:val="23"/>
              </w:rPr>
              <w:t>of Year 2015 in New Mexico ($346.4 Million)</w:t>
            </w:r>
          </w:p>
        </w:tc>
      </w:tr>
    </w:tbl>
    <w:p w14:paraId="536D3DDA" w14:textId="77777777" w:rsidR="00541E33" w:rsidRDefault="00541E33">
      <w:pPr>
        <w:pStyle w:val="BodyText"/>
        <w:rPr>
          <w:sz w:val="20"/>
        </w:rPr>
      </w:pPr>
    </w:p>
    <w:p w14:paraId="20EAA7D1" w14:textId="77777777" w:rsidR="00541E33" w:rsidRDefault="00541E33">
      <w:pPr>
        <w:pStyle w:val="BodyText"/>
        <w:spacing w:before="7"/>
        <w:rPr>
          <w:sz w:val="23"/>
        </w:rPr>
      </w:pPr>
    </w:p>
    <w:tbl>
      <w:tblPr>
        <w:tblW w:w="0" w:type="auto"/>
        <w:tblInd w:w="455" w:type="dxa"/>
        <w:tblLayout w:type="fixed"/>
        <w:tblCellMar>
          <w:left w:w="0" w:type="dxa"/>
          <w:right w:w="0" w:type="dxa"/>
        </w:tblCellMar>
        <w:tblLook w:val="01E0" w:firstRow="1" w:lastRow="1" w:firstColumn="1" w:lastColumn="1" w:noHBand="0" w:noVBand="0"/>
      </w:tblPr>
      <w:tblGrid>
        <w:gridCol w:w="6727"/>
        <w:gridCol w:w="1646"/>
        <w:gridCol w:w="1699"/>
      </w:tblGrid>
      <w:tr w:rsidR="00541E33" w14:paraId="636C2F6B" w14:textId="77777777">
        <w:trPr>
          <w:trHeight w:val="227"/>
        </w:trPr>
        <w:tc>
          <w:tcPr>
            <w:tcW w:w="6727" w:type="dxa"/>
            <w:tcBorders>
              <w:top w:val="single" w:sz="8" w:space="0" w:color="000000"/>
            </w:tcBorders>
          </w:tcPr>
          <w:p w14:paraId="6534CBAC" w14:textId="77777777" w:rsidR="00541E33" w:rsidRDefault="007C609A">
            <w:pPr>
              <w:pStyle w:val="TableParagraph"/>
              <w:tabs>
                <w:tab w:val="left" w:pos="5030"/>
              </w:tabs>
              <w:spacing w:before="13" w:line="194" w:lineRule="exact"/>
              <w:ind w:left="3770"/>
              <w:rPr>
                <w:b/>
                <w:sz w:val="17"/>
              </w:rPr>
            </w:pPr>
            <w:r>
              <w:rPr>
                <w:b/>
                <w:sz w:val="17"/>
              </w:rPr>
              <w:t>Output</w:t>
            </w:r>
            <w:r>
              <w:rPr>
                <w:b/>
                <w:sz w:val="17"/>
              </w:rPr>
              <w:tab/>
              <w:t>Employment</w:t>
            </w:r>
          </w:p>
        </w:tc>
        <w:tc>
          <w:tcPr>
            <w:tcW w:w="1646" w:type="dxa"/>
            <w:tcBorders>
              <w:top w:val="single" w:sz="8" w:space="0" w:color="000000"/>
            </w:tcBorders>
          </w:tcPr>
          <w:p w14:paraId="35768204" w14:textId="77777777" w:rsidR="00541E33" w:rsidRDefault="007C609A">
            <w:pPr>
              <w:pStyle w:val="TableParagraph"/>
              <w:spacing w:before="13" w:line="194" w:lineRule="exact"/>
              <w:ind w:left="148"/>
              <w:rPr>
                <w:b/>
                <w:sz w:val="17"/>
              </w:rPr>
            </w:pPr>
            <w:r>
              <w:rPr>
                <w:b/>
                <w:w w:val="105"/>
                <w:sz w:val="17"/>
              </w:rPr>
              <w:t>Income</w:t>
            </w:r>
          </w:p>
        </w:tc>
        <w:tc>
          <w:tcPr>
            <w:tcW w:w="1699" w:type="dxa"/>
            <w:tcBorders>
              <w:top w:val="single" w:sz="8" w:space="0" w:color="000000"/>
            </w:tcBorders>
          </w:tcPr>
          <w:p w14:paraId="1E66A8F3" w14:textId="77777777" w:rsidR="00541E33" w:rsidRDefault="007C609A">
            <w:pPr>
              <w:pStyle w:val="TableParagraph"/>
              <w:spacing w:before="13" w:line="194" w:lineRule="exact"/>
              <w:ind w:left="75"/>
              <w:rPr>
                <w:b/>
                <w:sz w:val="17"/>
              </w:rPr>
            </w:pPr>
            <w:r>
              <w:rPr>
                <w:b/>
                <w:w w:val="105"/>
                <w:sz w:val="17"/>
              </w:rPr>
              <w:t>Gross Domestic</w:t>
            </w:r>
          </w:p>
        </w:tc>
      </w:tr>
      <w:tr w:rsidR="00541E33" w14:paraId="567C4EDD" w14:textId="77777777">
        <w:trPr>
          <w:trHeight w:val="222"/>
        </w:trPr>
        <w:tc>
          <w:tcPr>
            <w:tcW w:w="6727" w:type="dxa"/>
            <w:tcBorders>
              <w:bottom w:val="single" w:sz="8" w:space="0" w:color="000000"/>
            </w:tcBorders>
          </w:tcPr>
          <w:p w14:paraId="4863FE1A" w14:textId="77777777" w:rsidR="00541E33" w:rsidRDefault="007C609A">
            <w:pPr>
              <w:pStyle w:val="TableParagraph"/>
              <w:tabs>
                <w:tab w:val="left" w:pos="5030"/>
              </w:tabs>
              <w:spacing w:before="11" w:line="191" w:lineRule="exact"/>
              <w:ind w:left="3760"/>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46" w:type="dxa"/>
            <w:tcBorders>
              <w:bottom w:val="single" w:sz="8" w:space="0" w:color="000000"/>
            </w:tcBorders>
          </w:tcPr>
          <w:p w14:paraId="3F180A4E" w14:textId="77777777" w:rsidR="00541E33" w:rsidRDefault="007C609A">
            <w:pPr>
              <w:pStyle w:val="TableParagraph"/>
              <w:spacing w:before="11" w:line="191" w:lineRule="exact"/>
              <w:ind w:left="148"/>
              <w:rPr>
                <w:b/>
                <w:sz w:val="17"/>
              </w:rPr>
            </w:pPr>
            <w:r>
              <w:rPr>
                <w:b/>
                <w:w w:val="105"/>
                <w:sz w:val="17"/>
              </w:rPr>
              <w:t>(000$)</w:t>
            </w:r>
          </w:p>
        </w:tc>
        <w:tc>
          <w:tcPr>
            <w:tcW w:w="1699" w:type="dxa"/>
            <w:tcBorders>
              <w:bottom w:val="single" w:sz="8" w:space="0" w:color="000000"/>
            </w:tcBorders>
          </w:tcPr>
          <w:p w14:paraId="18502A87" w14:textId="77777777" w:rsidR="00541E33" w:rsidRDefault="007C609A">
            <w:pPr>
              <w:pStyle w:val="TableParagraph"/>
              <w:spacing w:before="11" w:line="191" w:lineRule="exact"/>
              <w:ind w:left="75"/>
              <w:rPr>
                <w:b/>
                <w:sz w:val="17"/>
              </w:rPr>
            </w:pPr>
            <w:r>
              <w:rPr>
                <w:b/>
                <w:w w:val="105"/>
                <w:sz w:val="17"/>
              </w:rPr>
              <w:t>Product (000$)</w:t>
            </w:r>
          </w:p>
        </w:tc>
      </w:tr>
      <w:tr w:rsidR="00541E33" w14:paraId="7AD7E676" w14:textId="77777777">
        <w:trPr>
          <w:trHeight w:val="230"/>
        </w:trPr>
        <w:tc>
          <w:tcPr>
            <w:tcW w:w="6727" w:type="dxa"/>
            <w:tcBorders>
              <w:top w:val="single" w:sz="8" w:space="0" w:color="000000"/>
            </w:tcBorders>
          </w:tcPr>
          <w:p w14:paraId="79EA5B9C" w14:textId="77777777" w:rsidR="00541E33" w:rsidRDefault="007C609A">
            <w:pPr>
              <w:pStyle w:val="TableParagraph"/>
              <w:spacing w:before="13"/>
              <w:rPr>
                <w:b/>
                <w:sz w:val="17"/>
              </w:rPr>
            </w:pPr>
            <w:r>
              <w:rPr>
                <w:b/>
                <w:w w:val="105"/>
                <w:sz w:val="17"/>
              </w:rPr>
              <w:t>I. TOTAL EFFECTS (Direct and Indirect/Induced)*</w:t>
            </w:r>
          </w:p>
        </w:tc>
        <w:tc>
          <w:tcPr>
            <w:tcW w:w="1646" w:type="dxa"/>
            <w:tcBorders>
              <w:top w:val="single" w:sz="8" w:space="0" w:color="000000"/>
            </w:tcBorders>
          </w:tcPr>
          <w:p w14:paraId="2EC95C05" w14:textId="77777777" w:rsidR="00541E33" w:rsidRDefault="00541E33">
            <w:pPr>
              <w:pStyle w:val="TableParagraph"/>
              <w:rPr>
                <w:sz w:val="14"/>
              </w:rPr>
            </w:pPr>
          </w:p>
        </w:tc>
        <w:tc>
          <w:tcPr>
            <w:tcW w:w="1699" w:type="dxa"/>
            <w:tcBorders>
              <w:top w:val="single" w:sz="8" w:space="0" w:color="000000"/>
            </w:tcBorders>
          </w:tcPr>
          <w:p w14:paraId="7DDBF877" w14:textId="77777777" w:rsidR="00541E33" w:rsidRDefault="00541E33">
            <w:pPr>
              <w:pStyle w:val="TableParagraph"/>
              <w:rPr>
                <w:sz w:val="14"/>
              </w:rPr>
            </w:pPr>
          </w:p>
        </w:tc>
      </w:tr>
      <w:tr w:rsidR="00541E33" w14:paraId="24F59C73" w14:textId="77777777">
        <w:trPr>
          <w:trHeight w:val="228"/>
        </w:trPr>
        <w:tc>
          <w:tcPr>
            <w:tcW w:w="6727" w:type="dxa"/>
          </w:tcPr>
          <w:p w14:paraId="47B1392C" w14:textId="77777777" w:rsidR="00541E33" w:rsidRDefault="007C609A">
            <w:pPr>
              <w:pStyle w:val="TableParagraph"/>
              <w:tabs>
                <w:tab w:val="left" w:pos="4250"/>
                <w:tab w:val="right" w:pos="6527"/>
              </w:tabs>
              <w:spacing w:before="15"/>
              <w:rPr>
                <w:sz w:val="16"/>
              </w:rPr>
            </w:pPr>
            <w:r>
              <w:rPr>
                <w:position w:val="1"/>
                <w:sz w:val="14"/>
              </w:rPr>
              <w:t xml:space="preserve">1. </w:t>
            </w:r>
            <w:r>
              <w:rPr>
                <w:spacing w:val="21"/>
                <w:position w:val="1"/>
                <w:sz w:val="14"/>
              </w:rPr>
              <w:t xml:space="preserve"> </w:t>
            </w:r>
            <w:r>
              <w:rPr>
                <w:position w:val="1"/>
                <w:sz w:val="14"/>
              </w:rPr>
              <w:t>Agriculture</w:t>
            </w:r>
            <w:r>
              <w:rPr>
                <w:position w:val="1"/>
                <w:sz w:val="14"/>
              </w:rPr>
              <w:tab/>
            </w:r>
            <w:r>
              <w:rPr>
                <w:sz w:val="16"/>
              </w:rPr>
              <w:t>10,323.9</w:t>
            </w:r>
            <w:r>
              <w:rPr>
                <w:sz w:val="16"/>
              </w:rPr>
              <w:tab/>
              <w:t>24</w:t>
            </w:r>
          </w:p>
        </w:tc>
        <w:tc>
          <w:tcPr>
            <w:tcW w:w="1646" w:type="dxa"/>
          </w:tcPr>
          <w:p w14:paraId="74EB3402" w14:textId="77777777" w:rsidR="00541E33" w:rsidRDefault="007C609A">
            <w:pPr>
              <w:pStyle w:val="TableParagraph"/>
              <w:spacing w:before="15"/>
              <w:ind w:right="123"/>
              <w:jc w:val="right"/>
              <w:rPr>
                <w:sz w:val="16"/>
              </w:rPr>
            </w:pPr>
            <w:r>
              <w:rPr>
                <w:w w:val="95"/>
                <w:sz w:val="16"/>
              </w:rPr>
              <w:t>616.9</w:t>
            </w:r>
          </w:p>
        </w:tc>
        <w:tc>
          <w:tcPr>
            <w:tcW w:w="1699" w:type="dxa"/>
          </w:tcPr>
          <w:p w14:paraId="7E37278F" w14:textId="77777777" w:rsidR="00541E33" w:rsidRDefault="007C609A">
            <w:pPr>
              <w:pStyle w:val="TableParagraph"/>
              <w:spacing w:before="15"/>
              <w:ind w:right="103"/>
              <w:jc w:val="right"/>
              <w:rPr>
                <w:sz w:val="16"/>
              </w:rPr>
            </w:pPr>
            <w:r>
              <w:rPr>
                <w:w w:val="95"/>
                <w:sz w:val="16"/>
              </w:rPr>
              <w:t>1,411.9</w:t>
            </w:r>
          </w:p>
        </w:tc>
      </w:tr>
      <w:tr w:rsidR="00541E33" w14:paraId="24CC1CB8" w14:textId="77777777">
        <w:trPr>
          <w:trHeight w:val="235"/>
        </w:trPr>
        <w:tc>
          <w:tcPr>
            <w:tcW w:w="6727" w:type="dxa"/>
          </w:tcPr>
          <w:p w14:paraId="7D7FB939" w14:textId="77777777" w:rsidR="00541E33" w:rsidRDefault="007C609A">
            <w:pPr>
              <w:pStyle w:val="TableParagraph"/>
              <w:tabs>
                <w:tab w:val="left" w:pos="4447"/>
                <w:tab w:val="right" w:pos="6527"/>
              </w:tabs>
              <w:spacing w:before="22"/>
              <w:rPr>
                <w:sz w:val="16"/>
              </w:rPr>
            </w:pPr>
            <w:r>
              <w:rPr>
                <w:position w:val="1"/>
                <w:sz w:val="14"/>
              </w:rPr>
              <w:t>2.   Agri. Serv., Forestry, &amp;</w:t>
            </w:r>
            <w:r>
              <w:rPr>
                <w:spacing w:val="-3"/>
                <w:position w:val="1"/>
                <w:sz w:val="14"/>
              </w:rPr>
              <w:t xml:space="preserve"> </w:t>
            </w:r>
            <w:r>
              <w:rPr>
                <w:position w:val="1"/>
                <w:sz w:val="14"/>
              </w:rPr>
              <w:t>Fish</w:t>
            </w:r>
            <w:r>
              <w:rPr>
                <w:position w:val="1"/>
                <w:sz w:val="14"/>
              </w:rPr>
              <w:tab/>
            </w:r>
            <w:r>
              <w:rPr>
                <w:sz w:val="16"/>
              </w:rPr>
              <w:t>765.9</w:t>
            </w:r>
            <w:r>
              <w:rPr>
                <w:sz w:val="16"/>
              </w:rPr>
              <w:tab/>
              <w:t>10</w:t>
            </w:r>
          </w:p>
        </w:tc>
        <w:tc>
          <w:tcPr>
            <w:tcW w:w="1646" w:type="dxa"/>
          </w:tcPr>
          <w:p w14:paraId="27F1AA8E" w14:textId="77777777" w:rsidR="00541E33" w:rsidRDefault="007C609A">
            <w:pPr>
              <w:pStyle w:val="TableParagraph"/>
              <w:spacing w:before="22"/>
              <w:ind w:right="123"/>
              <w:jc w:val="right"/>
              <w:rPr>
                <w:sz w:val="16"/>
              </w:rPr>
            </w:pPr>
            <w:r>
              <w:rPr>
                <w:w w:val="95"/>
                <w:sz w:val="16"/>
              </w:rPr>
              <w:t>317.6</w:t>
            </w:r>
          </w:p>
        </w:tc>
        <w:tc>
          <w:tcPr>
            <w:tcW w:w="1699" w:type="dxa"/>
          </w:tcPr>
          <w:p w14:paraId="7D28E452" w14:textId="77777777" w:rsidR="00541E33" w:rsidRDefault="007C609A">
            <w:pPr>
              <w:pStyle w:val="TableParagraph"/>
              <w:spacing w:before="22"/>
              <w:ind w:right="103"/>
              <w:jc w:val="right"/>
              <w:rPr>
                <w:sz w:val="16"/>
              </w:rPr>
            </w:pPr>
            <w:r>
              <w:rPr>
                <w:w w:val="95"/>
                <w:sz w:val="16"/>
              </w:rPr>
              <w:t>614.6</w:t>
            </w:r>
          </w:p>
        </w:tc>
      </w:tr>
      <w:tr w:rsidR="00541E33" w14:paraId="6FB45045" w14:textId="77777777">
        <w:trPr>
          <w:trHeight w:val="235"/>
        </w:trPr>
        <w:tc>
          <w:tcPr>
            <w:tcW w:w="6727" w:type="dxa"/>
          </w:tcPr>
          <w:p w14:paraId="45768D4B" w14:textId="77777777" w:rsidR="00541E33" w:rsidRDefault="007C609A">
            <w:pPr>
              <w:pStyle w:val="TableParagraph"/>
              <w:tabs>
                <w:tab w:val="left" w:pos="4329"/>
                <w:tab w:val="right" w:pos="6527"/>
              </w:tabs>
              <w:spacing w:before="22"/>
              <w:rPr>
                <w:sz w:val="16"/>
              </w:rPr>
            </w:pPr>
            <w:r>
              <w:rPr>
                <w:position w:val="1"/>
                <w:sz w:val="14"/>
              </w:rPr>
              <w:t xml:space="preserve">3. </w:t>
            </w:r>
            <w:r>
              <w:rPr>
                <w:spacing w:val="25"/>
                <w:position w:val="1"/>
                <w:sz w:val="14"/>
              </w:rPr>
              <w:t xml:space="preserve"> </w:t>
            </w:r>
            <w:r>
              <w:rPr>
                <w:position w:val="1"/>
                <w:sz w:val="14"/>
              </w:rPr>
              <w:t>Mining</w:t>
            </w:r>
            <w:r>
              <w:rPr>
                <w:position w:val="1"/>
                <w:sz w:val="14"/>
              </w:rPr>
              <w:tab/>
            </w:r>
            <w:r>
              <w:rPr>
                <w:sz w:val="16"/>
              </w:rPr>
              <w:t>6,308.8</w:t>
            </w:r>
            <w:r>
              <w:rPr>
                <w:sz w:val="16"/>
              </w:rPr>
              <w:tab/>
              <w:t>13</w:t>
            </w:r>
          </w:p>
        </w:tc>
        <w:tc>
          <w:tcPr>
            <w:tcW w:w="1646" w:type="dxa"/>
          </w:tcPr>
          <w:p w14:paraId="701756E7" w14:textId="77777777" w:rsidR="00541E33" w:rsidRDefault="007C609A">
            <w:pPr>
              <w:pStyle w:val="TableParagraph"/>
              <w:spacing w:before="22"/>
              <w:ind w:right="123"/>
              <w:jc w:val="right"/>
              <w:rPr>
                <w:sz w:val="16"/>
              </w:rPr>
            </w:pPr>
            <w:r>
              <w:rPr>
                <w:w w:val="95"/>
                <w:sz w:val="16"/>
              </w:rPr>
              <w:t>1,010.2</w:t>
            </w:r>
          </w:p>
        </w:tc>
        <w:tc>
          <w:tcPr>
            <w:tcW w:w="1699" w:type="dxa"/>
          </w:tcPr>
          <w:p w14:paraId="4A6DC1E5" w14:textId="77777777" w:rsidR="00541E33" w:rsidRDefault="007C609A">
            <w:pPr>
              <w:pStyle w:val="TableParagraph"/>
              <w:spacing w:before="22"/>
              <w:ind w:right="103"/>
              <w:jc w:val="right"/>
              <w:rPr>
                <w:sz w:val="16"/>
              </w:rPr>
            </w:pPr>
            <w:r>
              <w:rPr>
                <w:w w:val="95"/>
                <w:sz w:val="16"/>
              </w:rPr>
              <w:t>4,401.5</w:t>
            </w:r>
          </w:p>
        </w:tc>
      </w:tr>
      <w:tr w:rsidR="00541E33" w14:paraId="799DBFC3" w14:textId="77777777">
        <w:trPr>
          <w:trHeight w:val="235"/>
        </w:trPr>
        <w:tc>
          <w:tcPr>
            <w:tcW w:w="6727" w:type="dxa"/>
          </w:tcPr>
          <w:p w14:paraId="73785E59" w14:textId="77777777" w:rsidR="00541E33" w:rsidRDefault="007C609A">
            <w:pPr>
              <w:pStyle w:val="TableParagraph"/>
              <w:tabs>
                <w:tab w:val="left" w:pos="4329"/>
                <w:tab w:val="right" w:pos="6527"/>
              </w:tabs>
              <w:spacing w:before="22"/>
              <w:rPr>
                <w:sz w:val="16"/>
              </w:rPr>
            </w:pPr>
            <w:r>
              <w:rPr>
                <w:position w:val="1"/>
                <w:sz w:val="14"/>
              </w:rPr>
              <w:t xml:space="preserve">4. </w:t>
            </w:r>
            <w:r>
              <w:rPr>
                <w:spacing w:val="23"/>
                <w:position w:val="1"/>
                <w:sz w:val="14"/>
              </w:rPr>
              <w:t xml:space="preserve"> </w:t>
            </w:r>
            <w:r>
              <w:rPr>
                <w:position w:val="1"/>
                <w:sz w:val="14"/>
              </w:rPr>
              <w:t>Construction</w:t>
            </w:r>
            <w:r>
              <w:rPr>
                <w:position w:val="1"/>
                <w:sz w:val="14"/>
              </w:rPr>
              <w:tab/>
            </w:r>
            <w:r>
              <w:rPr>
                <w:sz w:val="16"/>
              </w:rPr>
              <w:t>9,626.6</w:t>
            </w:r>
            <w:r>
              <w:rPr>
                <w:sz w:val="16"/>
              </w:rPr>
              <w:tab/>
              <w:t>61</w:t>
            </w:r>
          </w:p>
        </w:tc>
        <w:tc>
          <w:tcPr>
            <w:tcW w:w="1646" w:type="dxa"/>
          </w:tcPr>
          <w:p w14:paraId="6BC88320" w14:textId="77777777" w:rsidR="00541E33" w:rsidRDefault="007C609A">
            <w:pPr>
              <w:pStyle w:val="TableParagraph"/>
              <w:spacing w:before="22"/>
              <w:ind w:right="123"/>
              <w:jc w:val="right"/>
              <w:rPr>
                <w:sz w:val="16"/>
              </w:rPr>
            </w:pPr>
            <w:r>
              <w:rPr>
                <w:w w:val="95"/>
                <w:sz w:val="16"/>
              </w:rPr>
              <w:t>2,205.8</w:t>
            </w:r>
          </w:p>
        </w:tc>
        <w:tc>
          <w:tcPr>
            <w:tcW w:w="1699" w:type="dxa"/>
          </w:tcPr>
          <w:p w14:paraId="065B5A24" w14:textId="77777777" w:rsidR="00541E33" w:rsidRDefault="007C609A">
            <w:pPr>
              <w:pStyle w:val="TableParagraph"/>
              <w:spacing w:before="22"/>
              <w:ind w:right="103"/>
              <w:jc w:val="right"/>
              <w:rPr>
                <w:sz w:val="16"/>
              </w:rPr>
            </w:pPr>
            <w:r>
              <w:rPr>
                <w:w w:val="95"/>
                <w:sz w:val="16"/>
              </w:rPr>
              <w:t>3,607.8</w:t>
            </w:r>
          </w:p>
        </w:tc>
      </w:tr>
      <w:tr w:rsidR="00541E33" w14:paraId="71797D45" w14:textId="77777777">
        <w:trPr>
          <w:trHeight w:val="235"/>
        </w:trPr>
        <w:tc>
          <w:tcPr>
            <w:tcW w:w="6727" w:type="dxa"/>
          </w:tcPr>
          <w:p w14:paraId="33D28DE2" w14:textId="77777777" w:rsidR="00541E33" w:rsidRDefault="007C609A">
            <w:pPr>
              <w:pStyle w:val="TableParagraph"/>
              <w:tabs>
                <w:tab w:val="left" w:pos="4171"/>
                <w:tab w:val="right" w:pos="6529"/>
              </w:tabs>
              <w:spacing w:before="22"/>
              <w:rPr>
                <w:sz w:val="16"/>
              </w:rPr>
            </w:pPr>
            <w:r>
              <w:rPr>
                <w:position w:val="1"/>
                <w:sz w:val="14"/>
              </w:rPr>
              <w:t xml:space="preserve">5. </w:t>
            </w:r>
            <w:r>
              <w:rPr>
                <w:spacing w:val="20"/>
                <w:position w:val="1"/>
                <w:sz w:val="14"/>
              </w:rPr>
              <w:t xml:space="preserve"> </w:t>
            </w:r>
            <w:r>
              <w:rPr>
                <w:position w:val="1"/>
                <w:sz w:val="14"/>
              </w:rPr>
              <w:t>Manufacturing</w:t>
            </w:r>
            <w:r>
              <w:rPr>
                <w:position w:val="1"/>
                <w:sz w:val="14"/>
              </w:rPr>
              <w:tab/>
            </w:r>
            <w:r>
              <w:rPr>
                <w:sz w:val="16"/>
              </w:rPr>
              <w:t>117,751.8</w:t>
            </w:r>
            <w:r>
              <w:rPr>
                <w:sz w:val="16"/>
              </w:rPr>
              <w:tab/>
              <w:t>635</w:t>
            </w:r>
          </w:p>
        </w:tc>
        <w:tc>
          <w:tcPr>
            <w:tcW w:w="1646" w:type="dxa"/>
          </w:tcPr>
          <w:p w14:paraId="2F99DC43" w14:textId="77777777" w:rsidR="00541E33" w:rsidRDefault="007C609A">
            <w:pPr>
              <w:pStyle w:val="TableParagraph"/>
              <w:spacing w:before="22"/>
              <w:ind w:right="124"/>
              <w:jc w:val="right"/>
              <w:rPr>
                <w:sz w:val="16"/>
              </w:rPr>
            </w:pPr>
            <w:r>
              <w:rPr>
                <w:w w:val="95"/>
                <w:sz w:val="16"/>
              </w:rPr>
              <w:t>24,324.0</w:t>
            </w:r>
          </w:p>
        </w:tc>
        <w:tc>
          <w:tcPr>
            <w:tcW w:w="1699" w:type="dxa"/>
          </w:tcPr>
          <w:p w14:paraId="3CA3C2EB" w14:textId="77777777" w:rsidR="00541E33" w:rsidRDefault="007C609A">
            <w:pPr>
              <w:pStyle w:val="TableParagraph"/>
              <w:spacing w:before="22"/>
              <w:ind w:right="103"/>
              <w:jc w:val="right"/>
              <w:rPr>
                <w:sz w:val="16"/>
              </w:rPr>
            </w:pPr>
            <w:r>
              <w:rPr>
                <w:w w:val="95"/>
                <w:sz w:val="16"/>
              </w:rPr>
              <w:t>41,591.5</w:t>
            </w:r>
          </w:p>
        </w:tc>
      </w:tr>
      <w:tr w:rsidR="00541E33" w14:paraId="6C75354C" w14:textId="77777777">
        <w:trPr>
          <w:trHeight w:val="235"/>
        </w:trPr>
        <w:tc>
          <w:tcPr>
            <w:tcW w:w="6727" w:type="dxa"/>
          </w:tcPr>
          <w:p w14:paraId="5CC7C058" w14:textId="77777777" w:rsidR="00541E33" w:rsidRDefault="007C609A">
            <w:pPr>
              <w:pStyle w:val="TableParagraph"/>
              <w:tabs>
                <w:tab w:val="left" w:pos="4250"/>
                <w:tab w:val="right" w:pos="6529"/>
              </w:tabs>
              <w:spacing w:before="22"/>
              <w:rPr>
                <w:sz w:val="16"/>
              </w:rPr>
            </w:pPr>
            <w:r>
              <w:rPr>
                <w:position w:val="1"/>
                <w:sz w:val="14"/>
              </w:rPr>
              <w:t>6.   Transport. &amp;</w:t>
            </w:r>
            <w:r>
              <w:rPr>
                <w:spacing w:val="-25"/>
                <w:position w:val="1"/>
                <w:sz w:val="14"/>
              </w:rPr>
              <w:t xml:space="preserve"> </w:t>
            </w:r>
            <w:r>
              <w:rPr>
                <w:position w:val="1"/>
                <w:sz w:val="14"/>
              </w:rPr>
              <w:t>Public</w:t>
            </w:r>
            <w:r>
              <w:rPr>
                <w:spacing w:val="-7"/>
                <w:position w:val="1"/>
                <w:sz w:val="14"/>
              </w:rPr>
              <w:t xml:space="preserve"> </w:t>
            </w:r>
            <w:r>
              <w:rPr>
                <w:position w:val="1"/>
                <w:sz w:val="14"/>
              </w:rPr>
              <w:t>Utilities</w:t>
            </w:r>
            <w:r>
              <w:rPr>
                <w:position w:val="1"/>
                <w:sz w:val="14"/>
              </w:rPr>
              <w:tab/>
            </w:r>
            <w:r>
              <w:rPr>
                <w:sz w:val="16"/>
              </w:rPr>
              <w:t>34,994.2</w:t>
            </w:r>
            <w:r>
              <w:rPr>
                <w:sz w:val="16"/>
              </w:rPr>
              <w:tab/>
              <w:t>282</w:t>
            </w:r>
          </w:p>
        </w:tc>
        <w:tc>
          <w:tcPr>
            <w:tcW w:w="1646" w:type="dxa"/>
          </w:tcPr>
          <w:p w14:paraId="762AC89B" w14:textId="77777777" w:rsidR="00541E33" w:rsidRDefault="007C609A">
            <w:pPr>
              <w:pStyle w:val="TableParagraph"/>
              <w:spacing w:before="22"/>
              <w:ind w:right="123"/>
              <w:jc w:val="right"/>
              <w:rPr>
                <w:sz w:val="16"/>
              </w:rPr>
            </w:pPr>
            <w:r>
              <w:rPr>
                <w:w w:val="95"/>
                <w:sz w:val="16"/>
              </w:rPr>
              <w:t>9,192.4</w:t>
            </w:r>
          </w:p>
        </w:tc>
        <w:tc>
          <w:tcPr>
            <w:tcW w:w="1699" w:type="dxa"/>
          </w:tcPr>
          <w:p w14:paraId="625EDDF0" w14:textId="77777777" w:rsidR="00541E33" w:rsidRDefault="007C609A">
            <w:pPr>
              <w:pStyle w:val="TableParagraph"/>
              <w:spacing w:before="22"/>
              <w:ind w:right="103"/>
              <w:jc w:val="right"/>
              <w:rPr>
                <w:sz w:val="16"/>
              </w:rPr>
            </w:pPr>
            <w:r>
              <w:rPr>
                <w:w w:val="95"/>
                <w:sz w:val="16"/>
              </w:rPr>
              <w:t>16,664.9</w:t>
            </w:r>
          </w:p>
        </w:tc>
      </w:tr>
      <w:tr w:rsidR="00541E33" w14:paraId="7F066D81" w14:textId="77777777">
        <w:trPr>
          <w:trHeight w:val="235"/>
        </w:trPr>
        <w:tc>
          <w:tcPr>
            <w:tcW w:w="6727" w:type="dxa"/>
          </w:tcPr>
          <w:p w14:paraId="678AA123" w14:textId="77777777" w:rsidR="00541E33" w:rsidRDefault="007C609A">
            <w:pPr>
              <w:pStyle w:val="TableParagraph"/>
              <w:tabs>
                <w:tab w:val="left" w:pos="4250"/>
                <w:tab w:val="right" w:pos="6529"/>
              </w:tabs>
              <w:spacing w:before="22"/>
              <w:rPr>
                <w:sz w:val="16"/>
              </w:rPr>
            </w:pPr>
            <w:r>
              <w:rPr>
                <w:position w:val="1"/>
                <w:sz w:val="14"/>
              </w:rPr>
              <w:t xml:space="preserve">7. </w:t>
            </w:r>
            <w:r>
              <w:rPr>
                <w:spacing w:val="27"/>
                <w:position w:val="1"/>
                <w:sz w:val="14"/>
              </w:rPr>
              <w:t xml:space="preserve"> </w:t>
            </w:r>
            <w:r>
              <w:rPr>
                <w:position w:val="1"/>
                <w:sz w:val="14"/>
              </w:rPr>
              <w:t>Wholesale</w:t>
            </w:r>
            <w:r>
              <w:rPr>
                <w:position w:val="1"/>
                <w:sz w:val="14"/>
              </w:rPr>
              <w:tab/>
            </w:r>
            <w:r>
              <w:rPr>
                <w:sz w:val="16"/>
              </w:rPr>
              <w:t>25,414.2</w:t>
            </w:r>
            <w:r>
              <w:rPr>
                <w:sz w:val="16"/>
              </w:rPr>
              <w:tab/>
              <w:t>230</w:t>
            </w:r>
          </w:p>
        </w:tc>
        <w:tc>
          <w:tcPr>
            <w:tcW w:w="1646" w:type="dxa"/>
          </w:tcPr>
          <w:p w14:paraId="4C54B7B9" w14:textId="77777777" w:rsidR="00541E33" w:rsidRDefault="007C609A">
            <w:pPr>
              <w:pStyle w:val="TableParagraph"/>
              <w:spacing w:before="22"/>
              <w:ind w:right="124"/>
              <w:jc w:val="right"/>
              <w:rPr>
                <w:sz w:val="16"/>
              </w:rPr>
            </w:pPr>
            <w:r>
              <w:rPr>
                <w:w w:val="95"/>
                <w:sz w:val="16"/>
              </w:rPr>
              <w:t>10,334.7</w:t>
            </w:r>
          </w:p>
        </w:tc>
        <w:tc>
          <w:tcPr>
            <w:tcW w:w="1699" w:type="dxa"/>
          </w:tcPr>
          <w:p w14:paraId="6918FF48" w14:textId="77777777" w:rsidR="00541E33" w:rsidRDefault="007C609A">
            <w:pPr>
              <w:pStyle w:val="TableParagraph"/>
              <w:spacing w:before="22"/>
              <w:ind w:right="103"/>
              <w:jc w:val="right"/>
              <w:rPr>
                <w:sz w:val="16"/>
              </w:rPr>
            </w:pPr>
            <w:r>
              <w:rPr>
                <w:w w:val="95"/>
                <w:sz w:val="16"/>
              </w:rPr>
              <w:t>12,274.2</w:t>
            </w:r>
          </w:p>
        </w:tc>
      </w:tr>
      <w:tr w:rsidR="00541E33" w14:paraId="7155498B" w14:textId="77777777">
        <w:trPr>
          <w:trHeight w:val="235"/>
        </w:trPr>
        <w:tc>
          <w:tcPr>
            <w:tcW w:w="6727" w:type="dxa"/>
          </w:tcPr>
          <w:p w14:paraId="34A3F3D6" w14:textId="77777777" w:rsidR="00541E33" w:rsidRDefault="007C609A">
            <w:pPr>
              <w:pStyle w:val="TableParagraph"/>
              <w:tabs>
                <w:tab w:val="left" w:pos="4171"/>
                <w:tab w:val="left" w:pos="6189"/>
              </w:tabs>
              <w:spacing w:before="22"/>
              <w:rPr>
                <w:sz w:val="16"/>
              </w:rPr>
            </w:pPr>
            <w:r>
              <w:rPr>
                <w:position w:val="1"/>
                <w:sz w:val="14"/>
              </w:rPr>
              <w:t xml:space="preserve">8. </w:t>
            </w:r>
            <w:r>
              <w:rPr>
                <w:spacing w:val="30"/>
                <w:position w:val="1"/>
                <w:sz w:val="14"/>
              </w:rPr>
              <w:t xml:space="preserve"> </w:t>
            </w:r>
            <w:r>
              <w:rPr>
                <w:position w:val="1"/>
                <w:sz w:val="14"/>
              </w:rPr>
              <w:t>Retail</w:t>
            </w:r>
            <w:r>
              <w:rPr>
                <w:spacing w:val="-8"/>
                <w:position w:val="1"/>
                <w:sz w:val="14"/>
              </w:rPr>
              <w:t xml:space="preserve"> </w:t>
            </w:r>
            <w:r>
              <w:rPr>
                <w:position w:val="1"/>
                <w:sz w:val="14"/>
              </w:rPr>
              <w:t>Trade</w:t>
            </w:r>
            <w:r>
              <w:rPr>
                <w:position w:val="1"/>
                <w:sz w:val="14"/>
              </w:rPr>
              <w:tab/>
            </w:r>
            <w:r>
              <w:rPr>
                <w:sz w:val="16"/>
              </w:rPr>
              <w:t>163,967.3</w:t>
            </w:r>
            <w:r>
              <w:rPr>
                <w:sz w:val="16"/>
              </w:rPr>
              <w:tab/>
              <w:t>3,834</w:t>
            </w:r>
          </w:p>
        </w:tc>
        <w:tc>
          <w:tcPr>
            <w:tcW w:w="1646" w:type="dxa"/>
          </w:tcPr>
          <w:p w14:paraId="10CE29E5" w14:textId="77777777" w:rsidR="00541E33" w:rsidRDefault="007C609A">
            <w:pPr>
              <w:pStyle w:val="TableParagraph"/>
              <w:spacing w:before="22"/>
              <w:ind w:right="124"/>
              <w:jc w:val="right"/>
              <w:rPr>
                <w:sz w:val="16"/>
              </w:rPr>
            </w:pPr>
            <w:r>
              <w:rPr>
                <w:w w:val="95"/>
                <w:sz w:val="16"/>
              </w:rPr>
              <w:t>57,351.6</w:t>
            </w:r>
          </w:p>
        </w:tc>
        <w:tc>
          <w:tcPr>
            <w:tcW w:w="1699" w:type="dxa"/>
          </w:tcPr>
          <w:p w14:paraId="5029DECD" w14:textId="77777777" w:rsidR="00541E33" w:rsidRDefault="007C609A">
            <w:pPr>
              <w:pStyle w:val="TableParagraph"/>
              <w:spacing w:before="22"/>
              <w:ind w:right="103"/>
              <w:jc w:val="right"/>
              <w:rPr>
                <w:sz w:val="16"/>
              </w:rPr>
            </w:pPr>
            <w:r>
              <w:rPr>
                <w:w w:val="95"/>
                <w:sz w:val="16"/>
              </w:rPr>
              <w:t>81,617.7</w:t>
            </w:r>
          </w:p>
        </w:tc>
      </w:tr>
      <w:tr w:rsidR="00541E33" w14:paraId="1713D6C1" w14:textId="77777777">
        <w:trPr>
          <w:trHeight w:val="234"/>
        </w:trPr>
        <w:tc>
          <w:tcPr>
            <w:tcW w:w="6727" w:type="dxa"/>
          </w:tcPr>
          <w:p w14:paraId="6FF348FD" w14:textId="77777777" w:rsidR="00541E33" w:rsidRDefault="007C609A">
            <w:pPr>
              <w:pStyle w:val="TableParagraph"/>
              <w:tabs>
                <w:tab w:val="left" w:pos="4250"/>
                <w:tab w:val="right" w:pos="6529"/>
              </w:tabs>
              <w:spacing w:before="22"/>
              <w:rPr>
                <w:sz w:val="16"/>
              </w:rPr>
            </w:pPr>
            <w:r>
              <w:rPr>
                <w:position w:val="1"/>
                <w:sz w:val="14"/>
              </w:rPr>
              <w:t>9.   Finance, Ins., &amp;</w:t>
            </w:r>
            <w:r>
              <w:rPr>
                <w:spacing w:val="-16"/>
                <w:position w:val="1"/>
                <w:sz w:val="14"/>
              </w:rPr>
              <w:t xml:space="preserve"> </w:t>
            </w:r>
            <w:r>
              <w:rPr>
                <w:position w:val="1"/>
                <w:sz w:val="14"/>
              </w:rPr>
              <w:t>Real</w:t>
            </w:r>
            <w:r>
              <w:rPr>
                <w:spacing w:val="-9"/>
                <w:position w:val="1"/>
                <w:sz w:val="14"/>
              </w:rPr>
              <w:t xml:space="preserve"> </w:t>
            </w:r>
            <w:r>
              <w:rPr>
                <w:position w:val="1"/>
                <w:sz w:val="14"/>
              </w:rPr>
              <w:t>Estate</w:t>
            </w:r>
            <w:r>
              <w:rPr>
                <w:position w:val="1"/>
                <w:sz w:val="14"/>
              </w:rPr>
              <w:tab/>
            </w:r>
            <w:r>
              <w:rPr>
                <w:sz w:val="16"/>
              </w:rPr>
              <w:t>48,149.1</w:t>
            </w:r>
            <w:r>
              <w:rPr>
                <w:sz w:val="16"/>
              </w:rPr>
              <w:tab/>
              <w:t>296</w:t>
            </w:r>
          </w:p>
        </w:tc>
        <w:tc>
          <w:tcPr>
            <w:tcW w:w="1646" w:type="dxa"/>
          </w:tcPr>
          <w:p w14:paraId="6343F689" w14:textId="77777777" w:rsidR="00541E33" w:rsidRDefault="007C609A">
            <w:pPr>
              <w:pStyle w:val="TableParagraph"/>
              <w:spacing w:before="22"/>
              <w:ind w:right="124"/>
              <w:jc w:val="right"/>
              <w:rPr>
                <w:sz w:val="16"/>
              </w:rPr>
            </w:pPr>
            <w:r>
              <w:rPr>
                <w:w w:val="95"/>
                <w:sz w:val="16"/>
              </w:rPr>
              <w:t>13,547.4</w:t>
            </w:r>
          </w:p>
        </w:tc>
        <w:tc>
          <w:tcPr>
            <w:tcW w:w="1699" w:type="dxa"/>
          </w:tcPr>
          <w:p w14:paraId="4155E3E0" w14:textId="77777777" w:rsidR="00541E33" w:rsidRDefault="007C609A">
            <w:pPr>
              <w:pStyle w:val="TableParagraph"/>
              <w:spacing w:before="22"/>
              <w:ind w:right="103"/>
              <w:jc w:val="right"/>
              <w:rPr>
                <w:sz w:val="16"/>
              </w:rPr>
            </w:pPr>
            <w:r>
              <w:rPr>
                <w:w w:val="95"/>
                <w:sz w:val="16"/>
              </w:rPr>
              <w:t>34,604.2</w:t>
            </w:r>
          </w:p>
        </w:tc>
      </w:tr>
      <w:tr w:rsidR="00541E33" w14:paraId="0BD36726" w14:textId="77777777">
        <w:trPr>
          <w:trHeight w:val="233"/>
        </w:trPr>
        <w:tc>
          <w:tcPr>
            <w:tcW w:w="6727" w:type="dxa"/>
          </w:tcPr>
          <w:p w14:paraId="6F225D70" w14:textId="77777777" w:rsidR="00541E33" w:rsidRDefault="007C609A">
            <w:pPr>
              <w:pStyle w:val="TableParagraph"/>
              <w:tabs>
                <w:tab w:val="left" w:pos="4171"/>
                <w:tab w:val="left" w:pos="6189"/>
              </w:tabs>
              <w:spacing w:before="21"/>
              <w:rPr>
                <w:sz w:val="16"/>
              </w:rPr>
            </w:pPr>
            <w:r>
              <w:rPr>
                <w:position w:val="1"/>
                <w:sz w:val="14"/>
              </w:rPr>
              <w:t>10.</w:t>
            </w:r>
            <w:r>
              <w:rPr>
                <w:spacing w:val="-3"/>
                <w:position w:val="1"/>
                <w:sz w:val="14"/>
              </w:rPr>
              <w:t xml:space="preserve"> </w:t>
            </w:r>
            <w:r>
              <w:rPr>
                <w:position w:val="1"/>
                <w:sz w:val="14"/>
              </w:rPr>
              <w:t>Services</w:t>
            </w:r>
            <w:r>
              <w:rPr>
                <w:position w:val="1"/>
                <w:sz w:val="14"/>
              </w:rPr>
              <w:tab/>
            </w:r>
            <w:r>
              <w:rPr>
                <w:sz w:val="16"/>
              </w:rPr>
              <w:t>144,660.7</w:t>
            </w:r>
            <w:r>
              <w:rPr>
                <w:sz w:val="16"/>
              </w:rPr>
              <w:tab/>
              <w:t>2,130</w:t>
            </w:r>
          </w:p>
        </w:tc>
        <w:tc>
          <w:tcPr>
            <w:tcW w:w="1646" w:type="dxa"/>
          </w:tcPr>
          <w:p w14:paraId="14677BCA" w14:textId="77777777" w:rsidR="00541E33" w:rsidRDefault="007C609A">
            <w:pPr>
              <w:pStyle w:val="TableParagraph"/>
              <w:spacing w:before="21"/>
              <w:ind w:right="124"/>
              <w:jc w:val="right"/>
              <w:rPr>
                <w:sz w:val="16"/>
              </w:rPr>
            </w:pPr>
            <w:r>
              <w:rPr>
                <w:w w:val="95"/>
                <w:sz w:val="16"/>
              </w:rPr>
              <w:t>46,733.2</w:t>
            </w:r>
          </w:p>
        </w:tc>
        <w:tc>
          <w:tcPr>
            <w:tcW w:w="1699" w:type="dxa"/>
          </w:tcPr>
          <w:p w14:paraId="6104AFA6" w14:textId="77777777" w:rsidR="00541E33" w:rsidRDefault="007C609A">
            <w:pPr>
              <w:pStyle w:val="TableParagraph"/>
              <w:spacing w:before="21"/>
              <w:ind w:right="103"/>
              <w:jc w:val="right"/>
              <w:rPr>
                <w:sz w:val="16"/>
              </w:rPr>
            </w:pPr>
            <w:r>
              <w:rPr>
                <w:w w:val="95"/>
                <w:sz w:val="16"/>
              </w:rPr>
              <w:t>70,176.1</w:t>
            </w:r>
          </w:p>
        </w:tc>
      </w:tr>
      <w:tr w:rsidR="00541E33" w14:paraId="770419F1" w14:textId="77777777">
        <w:trPr>
          <w:trHeight w:val="229"/>
        </w:trPr>
        <w:tc>
          <w:tcPr>
            <w:tcW w:w="6727" w:type="dxa"/>
          </w:tcPr>
          <w:p w14:paraId="4828C93D" w14:textId="77777777" w:rsidR="00541E33" w:rsidRDefault="007C609A">
            <w:pPr>
              <w:pStyle w:val="TableParagraph"/>
              <w:tabs>
                <w:tab w:val="left" w:pos="4329"/>
                <w:tab w:val="right" w:pos="6527"/>
              </w:tabs>
              <w:spacing w:before="22"/>
              <w:rPr>
                <w:sz w:val="16"/>
              </w:rPr>
            </w:pPr>
            <w:r>
              <w:rPr>
                <w:position w:val="1"/>
                <w:sz w:val="14"/>
              </w:rPr>
              <w:t>11.</w:t>
            </w:r>
            <w:r>
              <w:rPr>
                <w:spacing w:val="-6"/>
                <w:position w:val="1"/>
                <w:sz w:val="14"/>
              </w:rPr>
              <w:t xml:space="preserve"> </w:t>
            </w:r>
            <w:r>
              <w:rPr>
                <w:position w:val="1"/>
                <w:sz w:val="14"/>
              </w:rPr>
              <w:t>Government</w:t>
            </w:r>
            <w:r>
              <w:rPr>
                <w:position w:val="1"/>
                <w:sz w:val="14"/>
              </w:rPr>
              <w:tab/>
            </w:r>
            <w:r>
              <w:rPr>
                <w:sz w:val="16"/>
              </w:rPr>
              <w:t>3,581.3</w:t>
            </w:r>
            <w:r>
              <w:rPr>
                <w:sz w:val="16"/>
              </w:rPr>
              <w:tab/>
              <w:t>29</w:t>
            </w:r>
          </w:p>
        </w:tc>
        <w:tc>
          <w:tcPr>
            <w:tcW w:w="1646" w:type="dxa"/>
          </w:tcPr>
          <w:p w14:paraId="5FBCF7FC" w14:textId="77777777" w:rsidR="00541E33" w:rsidRDefault="007C609A">
            <w:pPr>
              <w:pStyle w:val="TableParagraph"/>
              <w:spacing w:before="22"/>
              <w:ind w:right="123"/>
              <w:jc w:val="right"/>
              <w:rPr>
                <w:sz w:val="16"/>
              </w:rPr>
            </w:pPr>
            <w:r>
              <w:rPr>
                <w:w w:val="95"/>
                <w:sz w:val="16"/>
              </w:rPr>
              <w:t>1,083.9</w:t>
            </w:r>
          </w:p>
        </w:tc>
        <w:tc>
          <w:tcPr>
            <w:tcW w:w="1699" w:type="dxa"/>
          </w:tcPr>
          <w:p w14:paraId="6F825BAE" w14:textId="77777777" w:rsidR="00541E33" w:rsidRDefault="007C609A">
            <w:pPr>
              <w:pStyle w:val="TableParagraph"/>
              <w:spacing w:before="22"/>
              <w:ind w:right="103"/>
              <w:jc w:val="right"/>
              <w:rPr>
                <w:sz w:val="16"/>
              </w:rPr>
            </w:pPr>
            <w:r>
              <w:rPr>
                <w:w w:val="95"/>
                <w:sz w:val="16"/>
              </w:rPr>
              <w:t>1,690.5</w:t>
            </w:r>
          </w:p>
        </w:tc>
      </w:tr>
      <w:tr w:rsidR="00541E33" w14:paraId="6EAFE6B4" w14:textId="77777777">
        <w:trPr>
          <w:trHeight w:val="238"/>
        </w:trPr>
        <w:tc>
          <w:tcPr>
            <w:tcW w:w="6727" w:type="dxa"/>
          </w:tcPr>
          <w:p w14:paraId="73643CF1" w14:textId="77777777" w:rsidR="00541E33" w:rsidRDefault="007C609A">
            <w:pPr>
              <w:pStyle w:val="TableParagraph"/>
              <w:tabs>
                <w:tab w:val="left" w:pos="4171"/>
                <w:tab w:val="left" w:pos="6189"/>
              </w:tabs>
              <w:spacing w:before="16"/>
              <w:rPr>
                <w:sz w:val="16"/>
              </w:rPr>
            </w:pPr>
            <w:r>
              <w:rPr>
                <w:b/>
                <w:sz w:val="14"/>
              </w:rPr>
              <w:t>Total Effects (Private</w:t>
            </w:r>
            <w:r>
              <w:rPr>
                <w:b/>
                <w:spacing w:val="-15"/>
                <w:sz w:val="14"/>
              </w:rPr>
              <w:t xml:space="preserve"> </w:t>
            </w:r>
            <w:r>
              <w:rPr>
                <w:b/>
                <w:sz w:val="14"/>
              </w:rPr>
              <w:t>and</w:t>
            </w:r>
            <w:r>
              <w:rPr>
                <w:b/>
                <w:spacing w:val="-8"/>
                <w:sz w:val="14"/>
              </w:rPr>
              <w:t xml:space="preserve"> </w:t>
            </w:r>
            <w:r>
              <w:rPr>
                <w:b/>
                <w:sz w:val="14"/>
              </w:rPr>
              <w:t>Public)</w:t>
            </w:r>
            <w:r>
              <w:rPr>
                <w:b/>
                <w:sz w:val="14"/>
              </w:rPr>
              <w:tab/>
            </w:r>
            <w:r>
              <w:rPr>
                <w:sz w:val="16"/>
              </w:rPr>
              <w:t>565,543.9</w:t>
            </w:r>
            <w:r>
              <w:rPr>
                <w:sz w:val="16"/>
              </w:rPr>
              <w:tab/>
              <w:t>7,544</w:t>
            </w:r>
          </w:p>
        </w:tc>
        <w:tc>
          <w:tcPr>
            <w:tcW w:w="1646" w:type="dxa"/>
          </w:tcPr>
          <w:p w14:paraId="6782D645" w14:textId="77777777" w:rsidR="00541E33" w:rsidRDefault="007C609A">
            <w:pPr>
              <w:pStyle w:val="TableParagraph"/>
              <w:spacing w:before="16"/>
              <w:ind w:right="123"/>
              <w:jc w:val="right"/>
              <w:rPr>
                <w:sz w:val="16"/>
              </w:rPr>
            </w:pPr>
            <w:r>
              <w:rPr>
                <w:w w:val="95"/>
                <w:sz w:val="16"/>
              </w:rPr>
              <w:t>166,717.9</w:t>
            </w:r>
          </w:p>
        </w:tc>
        <w:tc>
          <w:tcPr>
            <w:tcW w:w="1699" w:type="dxa"/>
          </w:tcPr>
          <w:p w14:paraId="2163047D" w14:textId="77777777" w:rsidR="00541E33" w:rsidRDefault="007C609A">
            <w:pPr>
              <w:pStyle w:val="TableParagraph"/>
              <w:spacing w:before="16"/>
              <w:ind w:right="103"/>
              <w:jc w:val="right"/>
              <w:rPr>
                <w:sz w:val="16"/>
              </w:rPr>
            </w:pPr>
            <w:r>
              <w:rPr>
                <w:w w:val="95"/>
                <w:sz w:val="16"/>
              </w:rPr>
              <w:t>268,655.1</w:t>
            </w:r>
          </w:p>
        </w:tc>
      </w:tr>
      <w:tr w:rsidR="00541E33" w14:paraId="186A109B" w14:textId="77777777">
        <w:trPr>
          <w:trHeight w:val="246"/>
        </w:trPr>
        <w:tc>
          <w:tcPr>
            <w:tcW w:w="6727" w:type="dxa"/>
          </w:tcPr>
          <w:p w14:paraId="6D32898A" w14:textId="77777777" w:rsidR="00541E33" w:rsidRDefault="007C609A">
            <w:pPr>
              <w:pStyle w:val="TableParagraph"/>
              <w:spacing w:before="30"/>
              <w:rPr>
                <w:b/>
                <w:sz w:val="17"/>
              </w:rPr>
            </w:pPr>
            <w:r>
              <w:rPr>
                <w:b/>
                <w:w w:val="105"/>
                <w:sz w:val="17"/>
              </w:rPr>
              <w:t>II. DISTRIBUTION OF EFFECTS/MULTIPLIER</w:t>
            </w:r>
          </w:p>
        </w:tc>
        <w:tc>
          <w:tcPr>
            <w:tcW w:w="1646" w:type="dxa"/>
          </w:tcPr>
          <w:p w14:paraId="46D3609A" w14:textId="77777777" w:rsidR="00541E33" w:rsidRDefault="00541E33">
            <w:pPr>
              <w:pStyle w:val="TableParagraph"/>
              <w:rPr>
                <w:sz w:val="14"/>
              </w:rPr>
            </w:pPr>
          </w:p>
        </w:tc>
        <w:tc>
          <w:tcPr>
            <w:tcW w:w="1699" w:type="dxa"/>
          </w:tcPr>
          <w:p w14:paraId="362DDC52" w14:textId="77777777" w:rsidR="00541E33" w:rsidRDefault="00541E33">
            <w:pPr>
              <w:pStyle w:val="TableParagraph"/>
              <w:rPr>
                <w:sz w:val="14"/>
              </w:rPr>
            </w:pPr>
          </w:p>
        </w:tc>
      </w:tr>
      <w:tr w:rsidR="00541E33" w14:paraId="6DFFC7EF" w14:textId="77777777">
        <w:trPr>
          <w:trHeight w:val="226"/>
        </w:trPr>
        <w:tc>
          <w:tcPr>
            <w:tcW w:w="6727" w:type="dxa"/>
          </w:tcPr>
          <w:p w14:paraId="380BC37B" w14:textId="77777777" w:rsidR="00541E33" w:rsidRDefault="007C609A">
            <w:pPr>
              <w:pStyle w:val="TableParagraph"/>
              <w:tabs>
                <w:tab w:val="left" w:pos="4204"/>
                <w:tab w:val="left" w:pos="6189"/>
              </w:tabs>
              <w:spacing w:before="14"/>
              <w:rPr>
                <w:sz w:val="16"/>
              </w:rPr>
            </w:pPr>
            <w:r>
              <w:rPr>
                <w:position w:val="1"/>
                <w:sz w:val="14"/>
              </w:rPr>
              <w:t>1.</w:t>
            </w:r>
            <w:r>
              <w:rPr>
                <w:spacing w:val="-1"/>
                <w:position w:val="1"/>
                <w:sz w:val="14"/>
              </w:rPr>
              <w:t xml:space="preserve"> </w:t>
            </w:r>
            <w:r>
              <w:rPr>
                <w:position w:val="1"/>
                <w:sz w:val="14"/>
              </w:rPr>
              <w:t>Direct</w:t>
            </w:r>
            <w:r>
              <w:rPr>
                <w:spacing w:val="-3"/>
                <w:position w:val="1"/>
                <w:sz w:val="14"/>
              </w:rPr>
              <w:t xml:space="preserve"> </w:t>
            </w:r>
            <w:r>
              <w:rPr>
                <w:position w:val="1"/>
                <w:sz w:val="14"/>
              </w:rPr>
              <w:t>Effects</w:t>
            </w:r>
            <w:r>
              <w:rPr>
                <w:position w:val="1"/>
                <w:sz w:val="14"/>
              </w:rPr>
              <w:tab/>
            </w:r>
            <w:r>
              <w:rPr>
                <w:sz w:val="16"/>
              </w:rPr>
              <w:t>305,820.9</w:t>
            </w:r>
            <w:r>
              <w:rPr>
                <w:sz w:val="16"/>
              </w:rPr>
              <w:tab/>
              <w:t>5,393</w:t>
            </w:r>
          </w:p>
        </w:tc>
        <w:tc>
          <w:tcPr>
            <w:tcW w:w="1646" w:type="dxa"/>
          </w:tcPr>
          <w:p w14:paraId="36570FDD" w14:textId="77777777" w:rsidR="00541E33" w:rsidRDefault="007C609A">
            <w:pPr>
              <w:pStyle w:val="TableParagraph"/>
              <w:spacing w:before="14"/>
              <w:ind w:right="124"/>
              <w:jc w:val="right"/>
              <w:rPr>
                <w:sz w:val="16"/>
              </w:rPr>
            </w:pPr>
            <w:r>
              <w:rPr>
                <w:w w:val="95"/>
                <w:sz w:val="16"/>
              </w:rPr>
              <w:t>95,289.0</w:t>
            </w:r>
          </w:p>
        </w:tc>
        <w:tc>
          <w:tcPr>
            <w:tcW w:w="1699" w:type="dxa"/>
          </w:tcPr>
          <w:p w14:paraId="45086461" w14:textId="77777777" w:rsidR="00541E33" w:rsidRDefault="007C609A">
            <w:pPr>
              <w:pStyle w:val="TableParagraph"/>
              <w:spacing w:before="14"/>
              <w:ind w:right="103"/>
              <w:jc w:val="right"/>
              <w:rPr>
                <w:sz w:val="16"/>
              </w:rPr>
            </w:pPr>
            <w:r>
              <w:rPr>
                <w:w w:val="95"/>
                <w:sz w:val="16"/>
              </w:rPr>
              <w:t>144,993.9</w:t>
            </w:r>
          </w:p>
        </w:tc>
      </w:tr>
      <w:tr w:rsidR="00541E33" w14:paraId="5EE585F0" w14:textId="77777777">
        <w:trPr>
          <w:trHeight w:val="235"/>
        </w:trPr>
        <w:tc>
          <w:tcPr>
            <w:tcW w:w="6727" w:type="dxa"/>
          </w:tcPr>
          <w:p w14:paraId="08A60ED8" w14:textId="77777777" w:rsidR="00541E33" w:rsidRDefault="007C609A">
            <w:pPr>
              <w:pStyle w:val="TableParagraph"/>
              <w:tabs>
                <w:tab w:val="left" w:pos="4204"/>
                <w:tab w:val="left" w:pos="6189"/>
              </w:tabs>
              <w:spacing w:before="22"/>
              <w:rPr>
                <w:sz w:val="16"/>
              </w:rPr>
            </w:pPr>
            <w:r>
              <w:rPr>
                <w:position w:val="1"/>
                <w:sz w:val="14"/>
              </w:rPr>
              <w:t>2. Indirect and</w:t>
            </w:r>
            <w:r>
              <w:rPr>
                <w:spacing w:val="-6"/>
                <w:position w:val="1"/>
                <w:sz w:val="14"/>
              </w:rPr>
              <w:t xml:space="preserve"> </w:t>
            </w:r>
            <w:r>
              <w:rPr>
                <w:position w:val="1"/>
                <w:sz w:val="14"/>
              </w:rPr>
              <w:t>Induced</w:t>
            </w:r>
            <w:r>
              <w:rPr>
                <w:spacing w:val="-2"/>
                <w:position w:val="1"/>
                <w:sz w:val="14"/>
              </w:rPr>
              <w:t xml:space="preserve"> </w:t>
            </w:r>
            <w:r>
              <w:rPr>
                <w:position w:val="1"/>
                <w:sz w:val="14"/>
              </w:rPr>
              <w:t>Effects</w:t>
            </w:r>
            <w:r>
              <w:rPr>
                <w:position w:val="1"/>
                <w:sz w:val="14"/>
              </w:rPr>
              <w:tab/>
            </w:r>
            <w:r>
              <w:rPr>
                <w:sz w:val="16"/>
              </w:rPr>
              <w:t>259,722.9</w:t>
            </w:r>
            <w:r>
              <w:rPr>
                <w:sz w:val="16"/>
              </w:rPr>
              <w:tab/>
              <w:t>2,150</w:t>
            </w:r>
          </w:p>
        </w:tc>
        <w:tc>
          <w:tcPr>
            <w:tcW w:w="1646" w:type="dxa"/>
          </w:tcPr>
          <w:p w14:paraId="6594210D" w14:textId="77777777" w:rsidR="00541E33" w:rsidRDefault="007C609A">
            <w:pPr>
              <w:pStyle w:val="TableParagraph"/>
              <w:spacing w:before="22"/>
              <w:ind w:right="124"/>
              <w:jc w:val="right"/>
              <w:rPr>
                <w:sz w:val="16"/>
              </w:rPr>
            </w:pPr>
            <w:r>
              <w:rPr>
                <w:w w:val="95"/>
                <w:sz w:val="16"/>
              </w:rPr>
              <w:t>71,428.8</w:t>
            </w:r>
          </w:p>
        </w:tc>
        <w:tc>
          <w:tcPr>
            <w:tcW w:w="1699" w:type="dxa"/>
          </w:tcPr>
          <w:p w14:paraId="7EC4CC7B" w14:textId="77777777" w:rsidR="00541E33" w:rsidRDefault="007C609A">
            <w:pPr>
              <w:pStyle w:val="TableParagraph"/>
              <w:spacing w:before="22"/>
              <w:ind w:right="103"/>
              <w:jc w:val="right"/>
              <w:rPr>
                <w:sz w:val="16"/>
              </w:rPr>
            </w:pPr>
            <w:r>
              <w:rPr>
                <w:w w:val="95"/>
                <w:sz w:val="16"/>
              </w:rPr>
              <w:t>123,661.2</w:t>
            </w:r>
          </w:p>
        </w:tc>
      </w:tr>
      <w:tr w:rsidR="00541E33" w14:paraId="5850D0F2" w14:textId="77777777">
        <w:trPr>
          <w:trHeight w:val="233"/>
        </w:trPr>
        <w:tc>
          <w:tcPr>
            <w:tcW w:w="6727" w:type="dxa"/>
          </w:tcPr>
          <w:p w14:paraId="265040C0" w14:textId="77777777" w:rsidR="00541E33" w:rsidRDefault="007C609A">
            <w:pPr>
              <w:pStyle w:val="TableParagraph"/>
              <w:tabs>
                <w:tab w:val="left" w:pos="4204"/>
                <w:tab w:val="left" w:pos="6189"/>
              </w:tabs>
              <w:spacing w:before="22"/>
              <w:rPr>
                <w:sz w:val="16"/>
              </w:rPr>
            </w:pPr>
            <w:r>
              <w:rPr>
                <w:position w:val="1"/>
                <w:sz w:val="14"/>
              </w:rPr>
              <w:t>3.</w:t>
            </w:r>
            <w:r>
              <w:rPr>
                <w:spacing w:val="-1"/>
                <w:position w:val="1"/>
                <w:sz w:val="14"/>
              </w:rPr>
              <w:t xml:space="preserve"> </w:t>
            </w:r>
            <w:r>
              <w:rPr>
                <w:position w:val="1"/>
                <w:sz w:val="14"/>
              </w:rPr>
              <w:t>Total</w:t>
            </w:r>
            <w:r>
              <w:rPr>
                <w:spacing w:val="-3"/>
                <w:position w:val="1"/>
                <w:sz w:val="14"/>
              </w:rPr>
              <w:t xml:space="preserve"> </w:t>
            </w:r>
            <w:r>
              <w:rPr>
                <w:position w:val="1"/>
                <w:sz w:val="14"/>
              </w:rPr>
              <w:t>Effects</w:t>
            </w:r>
            <w:r>
              <w:rPr>
                <w:position w:val="1"/>
                <w:sz w:val="14"/>
              </w:rPr>
              <w:tab/>
            </w:r>
            <w:r>
              <w:rPr>
                <w:sz w:val="16"/>
              </w:rPr>
              <w:t>565,543.9</w:t>
            </w:r>
            <w:r>
              <w:rPr>
                <w:sz w:val="16"/>
              </w:rPr>
              <w:tab/>
              <w:t>7,544</w:t>
            </w:r>
          </w:p>
        </w:tc>
        <w:tc>
          <w:tcPr>
            <w:tcW w:w="1646" w:type="dxa"/>
          </w:tcPr>
          <w:p w14:paraId="6FD0C330" w14:textId="77777777" w:rsidR="00541E33" w:rsidRDefault="007C609A">
            <w:pPr>
              <w:pStyle w:val="TableParagraph"/>
              <w:spacing w:before="22"/>
              <w:ind w:right="123"/>
              <w:jc w:val="right"/>
              <w:rPr>
                <w:sz w:val="16"/>
              </w:rPr>
            </w:pPr>
            <w:r>
              <w:rPr>
                <w:w w:val="95"/>
                <w:sz w:val="16"/>
              </w:rPr>
              <w:t>166,717.9</w:t>
            </w:r>
          </w:p>
        </w:tc>
        <w:tc>
          <w:tcPr>
            <w:tcW w:w="1699" w:type="dxa"/>
          </w:tcPr>
          <w:p w14:paraId="36DD068B" w14:textId="77777777" w:rsidR="00541E33" w:rsidRDefault="007C609A">
            <w:pPr>
              <w:pStyle w:val="TableParagraph"/>
              <w:spacing w:before="22"/>
              <w:ind w:right="103"/>
              <w:jc w:val="right"/>
              <w:rPr>
                <w:sz w:val="16"/>
              </w:rPr>
            </w:pPr>
            <w:r>
              <w:rPr>
                <w:w w:val="95"/>
                <w:sz w:val="16"/>
              </w:rPr>
              <w:t>268,655.1</w:t>
            </w:r>
          </w:p>
        </w:tc>
      </w:tr>
      <w:tr w:rsidR="00541E33" w14:paraId="193EEAD3" w14:textId="77777777">
        <w:trPr>
          <w:trHeight w:val="235"/>
        </w:trPr>
        <w:tc>
          <w:tcPr>
            <w:tcW w:w="6727" w:type="dxa"/>
          </w:tcPr>
          <w:p w14:paraId="2F6CB493" w14:textId="77777777" w:rsidR="00541E33" w:rsidRDefault="007C609A">
            <w:pPr>
              <w:pStyle w:val="TableParagraph"/>
              <w:tabs>
                <w:tab w:val="left" w:pos="4471"/>
                <w:tab w:val="right" w:pos="6527"/>
              </w:tabs>
              <w:spacing w:before="21"/>
              <w:rPr>
                <w:sz w:val="16"/>
              </w:rPr>
            </w:pPr>
            <w:r>
              <w:rPr>
                <w:position w:val="1"/>
                <w:sz w:val="14"/>
              </w:rPr>
              <w:t>4. Multipliers (3/1)</w:t>
            </w:r>
            <w:r>
              <w:rPr>
                <w:position w:val="1"/>
                <w:sz w:val="14"/>
              </w:rPr>
              <w:tab/>
            </w:r>
            <w:r>
              <w:rPr>
                <w:sz w:val="16"/>
              </w:rPr>
              <w:t>1.849</w:t>
            </w:r>
            <w:r>
              <w:rPr>
                <w:sz w:val="16"/>
              </w:rPr>
              <w:tab/>
              <w:t>1.399</w:t>
            </w:r>
          </w:p>
        </w:tc>
        <w:tc>
          <w:tcPr>
            <w:tcW w:w="1646" w:type="dxa"/>
          </w:tcPr>
          <w:p w14:paraId="78582B03" w14:textId="77777777" w:rsidR="00541E33" w:rsidRDefault="007C609A">
            <w:pPr>
              <w:pStyle w:val="TableParagraph"/>
              <w:spacing w:before="21"/>
              <w:ind w:right="124"/>
              <w:jc w:val="right"/>
              <w:rPr>
                <w:sz w:val="16"/>
              </w:rPr>
            </w:pPr>
            <w:r>
              <w:rPr>
                <w:w w:val="95"/>
                <w:sz w:val="16"/>
              </w:rPr>
              <w:t>1.750</w:t>
            </w:r>
          </w:p>
        </w:tc>
        <w:tc>
          <w:tcPr>
            <w:tcW w:w="1699" w:type="dxa"/>
          </w:tcPr>
          <w:p w14:paraId="69771A75" w14:textId="77777777" w:rsidR="00541E33" w:rsidRDefault="007C609A">
            <w:pPr>
              <w:pStyle w:val="TableParagraph"/>
              <w:spacing w:before="21"/>
              <w:ind w:right="105"/>
              <w:jc w:val="right"/>
              <w:rPr>
                <w:sz w:val="16"/>
              </w:rPr>
            </w:pPr>
            <w:r>
              <w:rPr>
                <w:w w:val="95"/>
                <w:sz w:val="16"/>
              </w:rPr>
              <w:t>1.853</w:t>
            </w:r>
          </w:p>
        </w:tc>
      </w:tr>
      <w:tr w:rsidR="00541E33" w14:paraId="3F8B753E" w14:textId="77777777">
        <w:trPr>
          <w:trHeight w:val="240"/>
        </w:trPr>
        <w:tc>
          <w:tcPr>
            <w:tcW w:w="6727" w:type="dxa"/>
          </w:tcPr>
          <w:p w14:paraId="1DC35ED8" w14:textId="77777777" w:rsidR="00541E33" w:rsidRDefault="007C609A">
            <w:pPr>
              <w:pStyle w:val="TableParagraph"/>
              <w:spacing w:before="23"/>
              <w:rPr>
                <w:b/>
                <w:sz w:val="17"/>
              </w:rPr>
            </w:pPr>
            <w:r>
              <w:rPr>
                <w:b/>
                <w:w w:val="105"/>
                <w:sz w:val="17"/>
              </w:rPr>
              <w:t>III. COMPOSITION OF GROSS STATE PRODUCT</w:t>
            </w:r>
          </w:p>
        </w:tc>
        <w:tc>
          <w:tcPr>
            <w:tcW w:w="1646" w:type="dxa"/>
          </w:tcPr>
          <w:p w14:paraId="6B1A552A" w14:textId="77777777" w:rsidR="00541E33" w:rsidRDefault="00541E33">
            <w:pPr>
              <w:pStyle w:val="TableParagraph"/>
              <w:rPr>
                <w:sz w:val="14"/>
              </w:rPr>
            </w:pPr>
          </w:p>
        </w:tc>
        <w:tc>
          <w:tcPr>
            <w:tcW w:w="1699" w:type="dxa"/>
          </w:tcPr>
          <w:p w14:paraId="6C421E25" w14:textId="77777777" w:rsidR="00541E33" w:rsidRDefault="00541E33">
            <w:pPr>
              <w:pStyle w:val="TableParagraph"/>
              <w:rPr>
                <w:sz w:val="14"/>
              </w:rPr>
            </w:pPr>
          </w:p>
        </w:tc>
      </w:tr>
      <w:tr w:rsidR="00541E33" w14:paraId="5C7A2B51" w14:textId="77777777">
        <w:trPr>
          <w:trHeight w:val="228"/>
        </w:trPr>
        <w:tc>
          <w:tcPr>
            <w:tcW w:w="6727" w:type="dxa"/>
          </w:tcPr>
          <w:p w14:paraId="641D927B" w14:textId="77777777" w:rsidR="00541E33" w:rsidRDefault="007C609A">
            <w:pPr>
              <w:pStyle w:val="TableParagraph"/>
              <w:spacing w:before="27"/>
              <w:rPr>
                <w:sz w:val="14"/>
              </w:rPr>
            </w:pPr>
            <w:r>
              <w:rPr>
                <w:sz w:val="14"/>
              </w:rPr>
              <w:t>1. Wages--Net of Taxes</w:t>
            </w:r>
          </w:p>
        </w:tc>
        <w:tc>
          <w:tcPr>
            <w:tcW w:w="1646" w:type="dxa"/>
          </w:tcPr>
          <w:p w14:paraId="5D89530C" w14:textId="77777777" w:rsidR="00541E33" w:rsidRDefault="00541E33">
            <w:pPr>
              <w:pStyle w:val="TableParagraph"/>
              <w:rPr>
                <w:sz w:val="14"/>
              </w:rPr>
            </w:pPr>
          </w:p>
        </w:tc>
        <w:tc>
          <w:tcPr>
            <w:tcW w:w="1699" w:type="dxa"/>
          </w:tcPr>
          <w:p w14:paraId="7843CF71" w14:textId="77777777" w:rsidR="00541E33" w:rsidRDefault="007C609A">
            <w:pPr>
              <w:pStyle w:val="TableParagraph"/>
              <w:spacing w:before="15"/>
              <w:ind w:right="103"/>
              <w:jc w:val="right"/>
              <w:rPr>
                <w:sz w:val="16"/>
              </w:rPr>
            </w:pPr>
            <w:r>
              <w:rPr>
                <w:w w:val="95"/>
                <w:sz w:val="16"/>
              </w:rPr>
              <w:t>158,622.4</w:t>
            </w:r>
          </w:p>
        </w:tc>
      </w:tr>
      <w:tr w:rsidR="00541E33" w14:paraId="66783869" w14:textId="77777777">
        <w:trPr>
          <w:trHeight w:val="235"/>
        </w:trPr>
        <w:tc>
          <w:tcPr>
            <w:tcW w:w="6727" w:type="dxa"/>
          </w:tcPr>
          <w:p w14:paraId="55DCB9A3" w14:textId="77777777" w:rsidR="00541E33" w:rsidRDefault="007C609A">
            <w:pPr>
              <w:pStyle w:val="TableParagraph"/>
              <w:spacing w:before="34"/>
              <w:rPr>
                <w:sz w:val="14"/>
              </w:rPr>
            </w:pPr>
            <w:r>
              <w:rPr>
                <w:sz w:val="14"/>
              </w:rPr>
              <w:t>2. Taxes</w:t>
            </w:r>
          </w:p>
        </w:tc>
        <w:tc>
          <w:tcPr>
            <w:tcW w:w="1646" w:type="dxa"/>
          </w:tcPr>
          <w:p w14:paraId="0FCA7BAF" w14:textId="77777777" w:rsidR="00541E33" w:rsidRDefault="00541E33">
            <w:pPr>
              <w:pStyle w:val="TableParagraph"/>
              <w:rPr>
                <w:sz w:val="14"/>
              </w:rPr>
            </w:pPr>
          </w:p>
        </w:tc>
        <w:tc>
          <w:tcPr>
            <w:tcW w:w="1699" w:type="dxa"/>
          </w:tcPr>
          <w:p w14:paraId="65F79767" w14:textId="77777777" w:rsidR="00541E33" w:rsidRDefault="007C609A">
            <w:pPr>
              <w:pStyle w:val="TableParagraph"/>
              <w:spacing w:before="22"/>
              <w:ind w:right="103"/>
              <w:jc w:val="right"/>
              <w:rPr>
                <w:sz w:val="16"/>
              </w:rPr>
            </w:pPr>
            <w:r>
              <w:rPr>
                <w:w w:val="95"/>
                <w:sz w:val="16"/>
              </w:rPr>
              <w:t>48,830.7</w:t>
            </w:r>
          </w:p>
        </w:tc>
      </w:tr>
      <w:tr w:rsidR="00541E33" w14:paraId="6F42C4D7" w14:textId="77777777">
        <w:trPr>
          <w:trHeight w:val="235"/>
        </w:trPr>
        <w:tc>
          <w:tcPr>
            <w:tcW w:w="6727" w:type="dxa"/>
          </w:tcPr>
          <w:p w14:paraId="2D1906DC" w14:textId="77777777" w:rsidR="00541E33" w:rsidRDefault="007C609A">
            <w:pPr>
              <w:pStyle w:val="TableParagraph"/>
              <w:spacing w:before="34"/>
              <w:rPr>
                <w:sz w:val="14"/>
              </w:rPr>
            </w:pPr>
            <w:r>
              <w:rPr>
                <w:sz w:val="14"/>
              </w:rPr>
              <w:t>a. Local</w:t>
            </w:r>
          </w:p>
        </w:tc>
        <w:tc>
          <w:tcPr>
            <w:tcW w:w="1646" w:type="dxa"/>
          </w:tcPr>
          <w:p w14:paraId="34290349" w14:textId="77777777" w:rsidR="00541E33" w:rsidRDefault="00541E33">
            <w:pPr>
              <w:pStyle w:val="TableParagraph"/>
              <w:rPr>
                <w:sz w:val="14"/>
              </w:rPr>
            </w:pPr>
          </w:p>
        </w:tc>
        <w:tc>
          <w:tcPr>
            <w:tcW w:w="1699" w:type="dxa"/>
          </w:tcPr>
          <w:p w14:paraId="246FC76F" w14:textId="77777777" w:rsidR="00541E33" w:rsidRDefault="007C609A">
            <w:pPr>
              <w:pStyle w:val="TableParagraph"/>
              <w:spacing w:before="22"/>
              <w:ind w:right="103"/>
              <w:jc w:val="right"/>
              <w:rPr>
                <w:sz w:val="16"/>
              </w:rPr>
            </w:pPr>
            <w:r>
              <w:rPr>
                <w:w w:val="95"/>
                <w:sz w:val="16"/>
              </w:rPr>
              <w:t>12,111.5</w:t>
            </w:r>
          </w:p>
        </w:tc>
      </w:tr>
      <w:tr w:rsidR="00541E33" w14:paraId="5F0A034F" w14:textId="77777777">
        <w:trPr>
          <w:trHeight w:val="235"/>
        </w:trPr>
        <w:tc>
          <w:tcPr>
            <w:tcW w:w="6727" w:type="dxa"/>
          </w:tcPr>
          <w:p w14:paraId="6F864BF0" w14:textId="77777777" w:rsidR="00541E33" w:rsidRDefault="007C609A">
            <w:pPr>
              <w:pStyle w:val="TableParagraph"/>
              <w:spacing w:before="34"/>
              <w:rPr>
                <w:sz w:val="14"/>
              </w:rPr>
            </w:pPr>
            <w:r>
              <w:rPr>
                <w:sz w:val="14"/>
              </w:rPr>
              <w:t>b. State</w:t>
            </w:r>
          </w:p>
        </w:tc>
        <w:tc>
          <w:tcPr>
            <w:tcW w:w="1646" w:type="dxa"/>
          </w:tcPr>
          <w:p w14:paraId="0E1C1C51" w14:textId="77777777" w:rsidR="00541E33" w:rsidRDefault="00541E33">
            <w:pPr>
              <w:pStyle w:val="TableParagraph"/>
              <w:rPr>
                <w:sz w:val="14"/>
              </w:rPr>
            </w:pPr>
          </w:p>
        </w:tc>
        <w:tc>
          <w:tcPr>
            <w:tcW w:w="1699" w:type="dxa"/>
          </w:tcPr>
          <w:p w14:paraId="67771914" w14:textId="77777777" w:rsidR="00541E33" w:rsidRDefault="007C609A">
            <w:pPr>
              <w:pStyle w:val="TableParagraph"/>
              <w:spacing w:before="22"/>
              <w:ind w:right="103"/>
              <w:jc w:val="right"/>
              <w:rPr>
                <w:sz w:val="16"/>
              </w:rPr>
            </w:pPr>
            <w:r>
              <w:rPr>
                <w:w w:val="95"/>
                <w:sz w:val="16"/>
              </w:rPr>
              <w:t>15,120.6</w:t>
            </w:r>
          </w:p>
        </w:tc>
      </w:tr>
      <w:tr w:rsidR="00541E33" w14:paraId="62EAA52A" w14:textId="77777777">
        <w:trPr>
          <w:trHeight w:val="233"/>
        </w:trPr>
        <w:tc>
          <w:tcPr>
            <w:tcW w:w="6727" w:type="dxa"/>
          </w:tcPr>
          <w:p w14:paraId="1E2DCEE2" w14:textId="77777777" w:rsidR="00541E33" w:rsidRDefault="007C609A">
            <w:pPr>
              <w:pStyle w:val="TableParagraph"/>
              <w:spacing w:before="34"/>
              <w:rPr>
                <w:sz w:val="14"/>
              </w:rPr>
            </w:pPr>
            <w:r>
              <w:rPr>
                <w:sz w:val="14"/>
              </w:rPr>
              <w:t>c. Federal</w:t>
            </w:r>
          </w:p>
        </w:tc>
        <w:tc>
          <w:tcPr>
            <w:tcW w:w="1646" w:type="dxa"/>
          </w:tcPr>
          <w:p w14:paraId="5E667E21" w14:textId="77777777" w:rsidR="00541E33" w:rsidRDefault="00541E33">
            <w:pPr>
              <w:pStyle w:val="TableParagraph"/>
              <w:rPr>
                <w:sz w:val="14"/>
              </w:rPr>
            </w:pPr>
          </w:p>
        </w:tc>
        <w:tc>
          <w:tcPr>
            <w:tcW w:w="1699" w:type="dxa"/>
          </w:tcPr>
          <w:p w14:paraId="1D01A383" w14:textId="77777777" w:rsidR="00541E33" w:rsidRDefault="007C609A">
            <w:pPr>
              <w:pStyle w:val="TableParagraph"/>
              <w:spacing w:before="22"/>
              <w:ind w:right="103"/>
              <w:jc w:val="right"/>
              <w:rPr>
                <w:sz w:val="16"/>
              </w:rPr>
            </w:pPr>
            <w:r>
              <w:rPr>
                <w:w w:val="95"/>
                <w:sz w:val="16"/>
              </w:rPr>
              <w:t>21,598.6</w:t>
            </w:r>
          </w:p>
        </w:tc>
      </w:tr>
      <w:tr w:rsidR="00541E33" w14:paraId="0F455432" w14:textId="77777777">
        <w:trPr>
          <w:trHeight w:val="233"/>
        </w:trPr>
        <w:tc>
          <w:tcPr>
            <w:tcW w:w="6727" w:type="dxa"/>
          </w:tcPr>
          <w:p w14:paraId="5ECF2E86" w14:textId="77777777" w:rsidR="00541E33" w:rsidRDefault="007C609A">
            <w:pPr>
              <w:pStyle w:val="TableParagraph"/>
              <w:spacing w:before="32"/>
              <w:rPr>
                <w:sz w:val="14"/>
              </w:rPr>
            </w:pPr>
            <w:r>
              <w:rPr>
                <w:sz w:val="14"/>
              </w:rPr>
              <w:t>General</w:t>
            </w:r>
          </w:p>
        </w:tc>
        <w:tc>
          <w:tcPr>
            <w:tcW w:w="1646" w:type="dxa"/>
          </w:tcPr>
          <w:p w14:paraId="4D38A498" w14:textId="77777777" w:rsidR="00541E33" w:rsidRDefault="00541E33">
            <w:pPr>
              <w:pStyle w:val="TableParagraph"/>
              <w:rPr>
                <w:sz w:val="14"/>
              </w:rPr>
            </w:pPr>
          </w:p>
        </w:tc>
        <w:tc>
          <w:tcPr>
            <w:tcW w:w="1699" w:type="dxa"/>
          </w:tcPr>
          <w:p w14:paraId="110F33DD" w14:textId="77777777" w:rsidR="00541E33" w:rsidRDefault="007C609A">
            <w:pPr>
              <w:pStyle w:val="TableParagraph"/>
              <w:spacing w:before="21"/>
              <w:ind w:right="103"/>
              <w:jc w:val="right"/>
              <w:rPr>
                <w:sz w:val="16"/>
              </w:rPr>
            </w:pPr>
            <w:r>
              <w:rPr>
                <w:w w:val="95"/>
                <w:sz w:val="16"/>
              </w:rPr>
              <w:t>7,407.2</w:t>
            </w:r>
          </w:p>
        </w:tc>
      </w:tr>
      <w:tr w:rsidR="00541E33" w14:paraId="2C34E964" w14:textId="77777777">
        <w:trPr>
          <w:trHeight w:val="235"/>
        </w:trPr>
        <w:tc>
          <w:tcPr>
            <w:tcW w:w="6727" w:type="dxa"/>
          </w:tcPr>
          <w:p w14:paraId="71BBAA66" w14:textId="77777777" w:rsidR="00541E33" w:rsidRDefault="007C609A">
            <w:pPr>
              <w:pStyle w:val="TableParagraph"/>
              <w:spacing w:before="34"/>
              <w:rPr>
                <w:sz w:val="14"/>
              </w:rPr>
            </w:pPr>
            <w:r>
              <w:rPr>
                <w:sz w:val="14"/>
              </w:rPr>
              <w:t>Social Security</w:t>
            </w:r>
          </w:p>
        </w:tc>
        <w:tc>
          <w:tcPr>
            <w:tcW w:w="1646" w:type="dxa"/>
          </w:tcPr>
          <w:p w14:paraId="4784F9A6" w14:textId="77777777" w:rsidR="00541E33" w:rsidRDefault="00541E33">
            <w:pPr>
              <w:pStyle w:val="TableParagraph"/>
              <w:rPr>
                <w:sz w:val="14"/>
              </w:rPr>
            </w:pPr>
          </w:p>
        </w:tc>
        <w:tc>
          <w:tcPr>
            <w:tcW w:w="1699" w:type="dxa"/>
          </w:tcPr>
          <w:p w14:paraId="536A330A" w14:textId="77777777" w:rsidR="00541E33" w:rsidRDefault="007C609A">
            <w:pPr>
              <w:pStyle w:val="TableParagraph"/>
              <w:spacing w:before="22"/>
              <w:ind w:right="103"/>
              <w:jc w:val="right"/>
              <w:rPr>
                <w:sz w:val="16"/>
              </w:rPr>
            </w:pPr>
            <w:r>
              <w:rPr>
                <w:w w:val="95"/>
                <w:sz w:val="16"/>
              </w:rPr>
              <w:t>14,191.4</w:t>
            </w:r>
          </w:p>
        </w:tc>
      </w:tr>
      <w:tr w:rsidR="00541E33" w14:paraId="36345D65" w14:textId="77777777">
        <w:trPr>
          <w:trHeight w:val="235"/>
        </w:trPr>
        <w:tc>
          <w:tcPr>
            <w:tcW w:w="6727" w:type="dxa"/>
          </w:tcPr>
          <w:p w14:paraId="04EA643E" w14:textId="77777777" w:rsidR="00541E33" w:rsidRDefault="007C609A">
            <w:pPr>
              <w:pStyle w:val="TableParagraph"/>
              <w:spacing w:before="34"/>
              <w:rPr>
                <w:sz w:val="14"/>
              </w:rPr>
            </w:pPr>
            <w:r>
              <w:rPr>
                <w:sz w:val="14"/>
              </w:rPr>
              <w:t>3. Profits, dividends, rents, and other</w:t>
            </w:r>
          </w:p>
        </w:tc>
        <w:tc>
          <w:tcPr>
            <w:tcW w:w="1646" w:type="dxa"/>
          </w:tcPr>
          <w:p w14:paraId="2F1459DE" w14:textId="77777777" w:rsidR="00541E33" w:rsidRDefault="00541E33">
            <w:pPr>
              <w:pStyle w:val="TableParagraph"/>
              <w:rPr>
                <w:sz w:val="14"/>
              </w:rPr>
            </w:pPr>
          </w:p>
        </w:tc>
        <w:tc>
          <w:tcPr>
            <w:tcW w:w="1699" w:type="dxa"/>
          </w:tcPr>
          <w:p w14:paraId="3AC86E18" w14:textId="77777777" w:rsidR="00541E33" w:rsidRDefault="007C609A">
            <w:pPr>
              <w:pStyle w:val="TableParagraph"/>
              <w:spacing w:before="22"/>
              <w:ind w:right="103"/>
              <w:jc w:val="right"/>
              <w:rPr>
                <w:sz w:val="16"/>
              </w:rPr>
            </w:pPr>
            <w:r>
              <w:rPr>
                <w:w w:val="95"/>
                <w:sz w:val="16"/>
              </w:rPr>
              <w:t>61,202.0</w:t>
            </w:r>
          </w:p>
        </w:tc>
      </w:tr>
      <w:tr w:rsidR="00541E33" w14:paraId="5CF1DA76" w14:textId="77777777">
        <w:trPr>
          <w:trHeight w:val="231"/>
        </w:trPr>
        <w:tc>
          <w:tcPr>
            <w:tcW w:w="6727" w:type="dxa"/>
          </w:tcPr>
          <w:p w14:paraId="11EFBAE5" w14:textId="77777777" w:rsidR="00541E33" w:rsidRDefault="007C609A">
            <w:pPr>
              <w:pStyle w:val="TableParagraph"/>
              <w:spacing w:before="34"/>
              <w:rPr>
                <w:sz w:val="14"/>
              </w:rPr>
            </w:pPr>
            <w:r>
              <w:rPr>
                <w:sz w:val="14"/>
              </w:rPr>
              <w:t>4. Total Gross State Product (1+2+3)</w:t>
            </w:r>
          </w:p>
        </w:tc>
        <w:tc>
          <w:tcPr>
            <w:tcW w:w="1646" w:type="dxa"/>
          </w:tcPr>
          <w:p w14:paraId="34E19672" w14:textId="77777777" w:rsidR="00541E33" w:rsidRDefault="00541E33">
            <w:pPr>
              <w:pStyle w:val="TableParagraph"/>
              <w:rPr>
                <w:sz w:val="14"/>
              </w:rPr>
            </w:pPr>
          </w:p>
        </w:tc>
        <w:tc>
          <w:tcPr>
            <w:tcW w:w="1699" w:type="dxa"/>
          </w:tcPr>
          <w:p w14:paraId="4D55502E" w14:textId="77777777" w:rsidR="00541E33" w:rsidRDefault="007C609A">
            <w:pPr>
              <w:pStyle w:val="TableParagraph"/>
              <w:spacing w:before="22"/>
              <w:ind w:right="103"/>
              <w:jc w:val="right"/>
              <w:rPr>
                <w:sz w:val="16"/>
              </w:rPr>
            </w:pPr>
            <w:r>
              <w:rPr>
                <w:w w:val="95"/>
                <w:sz w:val="16"/>
              </w:rPr>
              <w:t>268,655.1</w:t>
            </w:r>
          </w:p>
        </w:tc>
      </w:tr>
      <w:tr w:rsidR="00541E33" w14:paraId="39DE6E7B" w14:textId="77777777">
        <w:trPr>
          <w:trHeight w:val="255"/>
        </w:trPr>
        <w:tc>
          <w:tcPr>
            <w:tcW w:w="6727" w:type="dxa"/>
          </w:tcPr>
          <w:p w14:paraId="4556D455" w14:textId="77777777" w:rsidR="00541E33" w:rsidRDefault="007C609A">
            <w:pPr>
              <w:pStyle w:val="TableParagraph"/>
              <w:tabs>
                <w:tab w:val="left" w:pos="5879"/>
              </w:tabs>
              <w:spacing w:before="17"/>
              <w:rPr>
                <w:b/>
                <w:sz w:val="19"/>
              </w:rPr>
            </w:pPr>
            <w:r>
              <w:rPr>
                <w:b/>
                <w:w w:val="105"/>
                <w:sz w:val="17"/>
              </w:rPr>
              <w:t>IV.</w:t>
            </w:r>
            <w:r>
              <w:rPr>
                <w:b/>
                <w:spacing w:val="-1"/>
                <w:w w:val="105"/>
                <w:sz w:val="17"/>
              </w:rPr>
              <w:t xml:space="preserve"> </w:t>
            </w:r>
            <w:r>
              <w:rPr>
                <w:b/>
                <w:w w:val="105"/>
                <w:sz w:val="17"/>
              </w:rPr>
              <w:t>TAX</w:t>
            </w:r>
            <w:r>
              <w:rPr>
                <w:b/>
                <w:spacing w:val="-2"/>
                <w:w w:val="105"/>
                <w:sz w:val="17"/>
              </w:rPr>
              <w:t xml:space="preserve"> </w:t>
            </w:r>
            <w:r>
              <w:rPr>
                <w:b/>
                <w:w w:val="105"/>
                <w:sz w:val="17"/>
              </w:rPr>
              <w:t>ACCOUNTS</w:t>
            </w:r>
            <w:r>
              <w:rPr>
                <w:b/>
                <w:w w:val="105"/>
                <w:sz w:val="17"/>
              </w:rPr>
              <w:tab/>
            </w:r>
            <w:r>
              <w:rPr>
                <w:b/>
                <w:w w:val="105"/>
                <w:sz w:val="19"/>
              </w:rPr>
              <w:t>Business</w:t>
            </w:r>
          </w:p>
        </w:tc>
        <w:tc>
          <w:tcPr>
            <w:tcW w:w="1646" w:type="dxa"/>
          </w:tcPr>
          <w:p w14:paraId="2F1C9733" w14:textId="77777777" w:rsidR="00541E33" w:rsidRDefault="007C609A">
            <w:pPr>
              <w:pStyle w:val="TableParagraph"/>
              <w:spacing w:before="17"/>
              <w:ind w:right="74"/>
              <w:jc w:val="right"/>
              <w:rPr>
                <w:b/>
                <w:sz w:val="19"/>
              </w:rPr>
            </w:pPr>
            <w:r>
              <w:rPr>
                <w:b/>
                <w:sz w:val="19"/>
              </w:rPr>
              <w:t>Household</w:t>
            </w:r>
          </w:p>
        </w:tc>
        <w:tc>
          <w:tcPr>
            <w:tcW w:w="1699" w:type="dxa"/>
          </w:tcPr>
          <w:p w14:paraId="76E13C97" w14:textId="77777777" w:rsidR="00541E33" w:rsidRDefault="007C609A">
            <w:pPr>
              <w:pStyle w:val="TableParagraph"/>
              <w:spacing w:before="17"/>
              <w:ind w:right="51"/>
              <w:jc w:val="right"/>
              <w:rPr>
                <w:b/>
                <w:sz w:val="19"/>
              </w:rPr>
            </w:pPr>
            <w:r>
              <w:rPr>
                <w:b/>
                <w:sz w:val="19"/>
              </w:rPr>
              <w:t>Total</w:t>
            </w:r>
          </w:p>
        </w:tc>
      </w:tr>
      <w:tr w:rsidR="00541E33" w14:paraId="72B4FD5C" w14:textId="77777777">
        <w:trPr>
          <w:trHeight w:val="226"/>
        </w:trPr>
        <w:tc>
          <w:tcPr>
            <w:tcW w:w="6727" w:type="dxa"/>
          </w:tcPr>
          <w:p w14:paraId="254147D1" w14:textId="77777777" w:rsidR="00541E33" w:rsidRDefault="007C609A">
            <w:pPr>
              <w:pStyle w:val="TableParagraph"/>
              <w:tabs>
                <w:tab w:val="left" w:pos="5923"/>
              </w:tabs>
              <w:spacing w:before="14"/>
              <w:rPr>
                <w:sz w:val="16"/>
              </w:rPr>
            </w:pPr>
            <w:r>
              <w:rPr>
                <w:position w:val="1"/>
                <w:sz w:val="14"/>
              </w:rPr>
              <w:t>1. Income --Net</w:t>
            </w:r>
            <w:r>
              <w:rPr>
                <w:spacing w:val="-3"/>
                <w:position w:val="1"/>
                <w:sz w:val="14"/>
              </w:rPr>
              <w:t xml:space="preserve"> </w:t>
            </w:r>
            <w:r>
              <w:rPr>
                <w:position w:val="1"/>
                <w:sz w:val="14"/>
              </w:rPr>
              <w:t>of</w:t>
            </w:r>
            <w:r>
              <w:rPr>
                <w:spacing w:val="-5"/>
                <w:position w:val="1"/>
                <w:sz w:val="14"/>
              </w:rPr>
              <w:t xml:space="preserve"> </w:t>
            </w:r>
            <w:r>
              <w:rPr>
                <w:position w:val="1"/>
                <w:sz w:val="14"/>
              </w:rPr>
              <w:t>Taxes</w:t>
            </w:r>
            <w:r>
              <w:rPr>
                <w:position w:val="1"/>
                <w:sz w:val="14"/>
              </w:rPr>
              <w:tab/>
            </w:r>
            <w:r>
              <w:rPr>
                <w:sz w:val="16"/>
              </w:rPr>
              <w:t>158,622.4</w:t>
            </w:r>
          </w:p>
        </w:tc>
        <w:tc>
          <w:tcPr>
            <w:tcW w:w="1646" w:type="dxa"/>
          </w:tcPr>
          <w:p w14:paraId="546CDC50" w14:textId="77777777" w:rsidR="00541E33" w:rsidRDefault="007C609A">
            <w:pPr>
              <w:pStyle w:val="TableParagraph"/>
              <w:spacing w:before="14"/>
              <w:ind w:right="123"/>
              <w:jc w:val="right"/>
              <w:rPr>
                <w:sz w:val="16"/>
              </w:rPr>
            </w:pPr>
            <w:r>
              <w:rPr>
                <w:w w:val="95"/>
                <w:sz w:val="16"/>
              </w:rPr>
              <w:t>132,363.5</w:t>
            </w:r>
          </w:p>
        </w:tc>
        <w:tc>
          <w:tcPr>
            <w:tcW w:w="1699" w:type="dxa"/>
          </w:tcPr>
          <w:p w14:paraId="6F4CDC86" w14:textId="77777777" w:rsidR="00541E33" w:rsidRDefault="007C609A">
            <w:pPr>
              <w:pStyle w:val="TableParagraph"/>
              <w:spacing w:before="14"/>
              <w:ind w:right="49"/>
              <w:jc w:val="right"/>
              <w:rPr>
                <w:sz w:val="16"/>
              </w:rPr>
            </w:pPr>
            <w:r>
              <w:rPr>
                <w:w w:val="90"/>
                <w:sz w:val="16"/>
              </w:rPr>
              <w:t>---------</w:t>
            </w:r>
          </w:p>
        </w:tc>
      </w:tr>
      <w:tr w:rsidR="00541E33" w14:paraId="0D73D4C2" w14:textId="77777777">
        <w:trPr>
          <w:trHeight w:val="233"/>
        </w:trPr>
        <w:tc>
          <w:tcPr>
            <w:tcW w:w="6727" w:type="dxa"/>
          </w:tcPr>
          <w:p w14:paraId="246895DB" w14:textId="77777777" w:rsidR="00541E33" w:rsidRDefault="007C609A">
            <w:pPr>
              <w:pStyle w:val="TableParagraph"/>
              <w:tabs>
                <w:tab w:val="left" w:pos="5997"/>
              </w:tabs>
              <w:spacing w:before="21"/>
              <w:rPr>
                <w:sz w:val="16"/>
              </w:rPr>
            </w:pPr>
            <w:r>
              <w:rPr>
                <w:position w:val="1"/>
                <w:sz w:val="14"/>
              </w:rPr>
              <w:t>2.</w:t>
            </w:r>
            <w:r>
              <w:rPr>
                <w:spacing w:val="-1"/>
                <w:position w:val="1"/>
                <w:sz w:val="14"/>
              </w:rPr>
              <w:t xml:space="preserve"> </w:t>
            </w:r>
            <w:r>
              <w:rPr>
                <w:position w:val="1"/>
                <w:sz w:val="14"/>
              </w:rPr>
              <w:t>Taxes</w:t>
            </w:r>
            <w:r>
              <w:rPr>
                <w:position w:val="1"/>
                <w:sz w:val="14"/>
              </w:rPr>
              <w:tab/>
            </w:r>
            <w:r>
              <w:rPr>
                <w:sz w:val="16"/>
              </w:rPr>
              <w:t>48,830.7</w:t>
            </w:r>
          </w:p>
        </w:tc>
        <w:tc>
          <w:tcPr>
            <w:tcW w:w="1646" w:type="dxa"/>
          </w:tcPr>
          <w:p w14:paraId="5B49A788" w14:textId="77777777" w:rsidR="00541E33" w:rsidRDefault="007C609A">
            <w:pPr>
              <w:pStyle w:val="TableParagraph"/>
              <w:spacing w:before="21"/>
              <w:ind w:right="124"/>
              <w:jc w:val="right"/>
              <w:rPr>
                <w:sz w:val="16"/>
              </w:rPr>
            </w:pPr>
            <w:r>
              <w:rPr>
                <w:w w:val="95"/>
                <w:sz w:val="16"/>
              </w:rPr>
              <w:t>24,732.9</w:t>
            </w:r>
          </w:p>
        </w:tc>
        <w:tc>
          <w:tcPr>
            <w:tcW w:w="1699" w:type="dxa"/>
          </w:tcPr>
          <w:p w14:paraId="33ACF65B" w14:textId="77777777" w:rsidR="00541E33" w:rsidRDefault="007C609A">
            <w:pPr>
              <w:pStyle w:val="TableParagraph"/>
              <w:spacing w:before="21"/>
              <w:ind w:right="103"/>
              <w:jc w:val="right"/>
              <w:rPr>
                <w:sz w:val="16"/>
              </w:rPr>
            </w:pPr>
            <w:r>
              <w:rPr>
                <w:w w:val="95"/>
                <w:sz w:val="16"/>
              </w:rPr>
              <w:t>73,563.6</w:t>
            </w:r>
          </w:p>
        </w:tc>
      </w:tr>
      <w:tr w:rsidR="00541E33" w14:paraId="7937925C" w14:textId="77777777">
        <w:trPr>
          <w:trHeight w:val="235"/>
        </w:trPr>
        <w:tc>
          <w:tcPr>
            <w:tcW w:w="6727" w:type="dxa"/>
          </w:tcPr>
          <w:p w14:paraId="2FB5C5D5" w14:textId="77777777" w:rsidR="00541E33" w:rsidRDefault="007C609A">
            <w:pPr>
              <w:pStyle w:val="TableParagraph"/>
              <w:tabs>
                <w:tab w:val="left" w:pos="5997"/>
              </w:tabs>
              <w:spacing w:before="22"/>
              <w:rPr>
                <w:sz w:val="16"/>
              </w:rPr>
            </w:pPr>
            <w:r>
              <w:rPr>
                <w:position w:val="1"/>
                <w:sz w:val="14"/>
              </w:rPr>
              <w:t>a. Local</w:t>
            </w:r>
            <w:r>
              <w:rPr>
                <w:position w:val="1"/>
                <w:sz w:val="14"/>
              </w:rPr>
              <w:tab/>
            </w:r>
            <w:r>
              <w:rPr>
                <w:sz w:val="16"/>
              </w:rPr>
              <w:t>12,111.5</w:t>
            </w:r>
          </w:p>
        </w:tc>
        <w:tc>
          <w:tcPr>
            <w:tcW w:w="1646" w:type="dxa"/>
          </w:tcPr>
          <w:p w14:paraId="6B734E6C" w14:textId="77777777" w:rsidR="00541E33" w:rsidRDefault="007C609A">
            <w:pPr>
              <w:pStyle w:val="TableParagraph"/>
              <w:spacing w:before="22"/>
              <w:ind w:right="123"/>
              <w:jc w:val="right"/>
              <w:rPr>
                <w:sz w:val="16"/>
              </w:rPr>
            </w:pPr>
            <w:r>
              <w:rPr>
                <w:w w:val="95"/>
                <w:sz w:val="16"/>
              </w:rPr>
              <w:t>1,321.1</w:t>
            </w:r>
          </w:p>
        </w:tc>
        <w:tc>
          <w:tcPr>
            <w:tcW w:w="1699" w:type="dxa"/>
          </w:tcPr>
          <w:p w14:paraId="41948177" w14:textId="77777777" w:rsidR="00541E33" w:rsidRDefault="007C609A">
            <w:pPr>
              <w:pStyle w:val="TableParagraph"/>
              <w:spacing w:before="22"/>
              <w:ind w:right="103"/>
              <w:jc w:val="right"/>
              <w:rPr>
                <w:sz w:val="16"/>
              </w:rPr>
            </w:pPr>
            <w:r>
              <w:rPr>
                <w:w w:val="95"/>
                <w:sz w:val="16"/>
              </w:rPr>
              <w:t>13,432.5</w:t>
            </w:r>
          </w:p>
        </w:tc>
      </w:tr>
      <w:tr w:rsidR="00541E33" w14:paraId="349C662C" w14:textId="77777777">
        <w:trPr>
          <w:trHeight w:val="235"/>
        </w:trPr>
        <w:tc>
          <w:tcPr>
            <w:tcW w:w="6727" w:type="dxa"/>
          </w:tcPr>
          <w:p w14:paraId="63F6D558" w14:textId="77777777" w:rsidR="00541E33" w:rsidRDefault="007C609A">
            <w:pPr>
              <w:pStyle w:val="TableParagraph"/>
              <w:tabs>
                <w:tab w:val="left" w:pos="5997"/>
              </w:tabs>
              <w:spacing w:before="22"/>
              <w:rPr>
                <w:sz w:val="16"/>
              </w:rPr>
            </w:pPr>
            <w:r>
              <w:rPr>
                <w:position w:val="1"/>
                <w:sz w:val="14"/>
              </w:rPr>
              <w:t>b. State</w:t>
            </w:r>
            <w:r>
              <w:rPr>
                <w:position w:val="1"/>
                <w:sz w:val="14"/>
              </w:rPr>
              <w:tab/>
            </w:r>
            <w:r>
              <w:rPr>
                <w:sz w:val="16"/>
              </w:rPr>
              <w:t>15,120.6</w:t>
            </w:r>
          </w:p>
        </w:tc>
        <w:tc>
          <w:tcPr>
            <w:tcW w:w="1646" w:type="dxa"/>
          </w:tcPr>
          <w:p w14:paraId="0F638FFA" w14:textId="77777777" w:rsidR="00541E33" w:rsidRDefault="007C609A">
            <w:pPr>
              <w:pStyle w:val="TableParagraph"/>
              <w:spacing w:before="22"/>
              <w:ind w:right="123"/>
              <w:jc w:val="right"/>
              <w:rPr>
                <w:sz w:val="16"/>
              </w:rPr>
            </w:pPr>
            <w:r>
              <w:rPr>
                <w:w w:val="95"/>
                <w:sz w:val="16"/>
              </w:rPr>
              <w:t>3,010.8</w:t>
            </w:r>
          </w:p>
        </w:tc>
        <w:tc>
          <w:tcPr>
            <w:tcW w:w="1699" w:type="dxa"/>
          </w:tcPr>
          <w:p w14:paraId="799718B9" w14:textId="77777777" w:rsidR="00541E33" w:rsidRDefault="007C609A">
            <w:pPr>
              <w:pStyle w:val="TableParagraph"/>
              <w:spacing w:before="22"/>
              <w:ind w:right="103"/>
              <w:jc w:val="right"/>
              <w:rPr>
                <w:sz w:val="16"/>
              </w:rPr>
            </w:pPr>
            <w:r>
              <w:rPr>
                <w:w w:val="95"/>
                <w:sz w:val="16"/>
              </w:rPr>
              <w:t>18,131.4</w:t>
            </w:r>
          </w:p>
        </w:tc>
      </w:tr>
      <w:tr w:rsidR="00541E33" w14:paraId="605C4346" w14:textId="77777777">
        <w:trPr>
          <w:trHeight w:val="235"/>
        </w:trPr>
        <w:tc>
          <w:tcPr>
            <w:tcW w:w="6727" w:type="dxa"/>
          </w:tcPr>
          <w:p w14:paraId="6F086E4A" w14:textId="77777777" w:rsidR="00541E33" w:rsidRDefault="007C609A">
            <w:pPr>
              <w:pStyle w:val="TableParagraph"/>
              <w:tabs>
                <w:tab w:val="left" w:pos="5997"/>
              </w:tabs>
              <w:spacing w:before="22"/>
              <w:rPr>
                <w:sz w:val="16"/>
              </w:rPr>
            </w:pPr>
            <w:r>
              <w:rPr>
                <w:position w:val="1"/>
                <w:sz w:val="14"/>
              </w:rPr>
              <w:t>c. Federal</w:t>
            </w:r>
            <w:r>
              <w:rPr>
                <w:position w:val="1"/>
                <w:sz w:val="14"/>
              </w:rPr>
              <w:tab/>
            </w:r>
            <w:r>
              <w:rPr>
                <w:sz w:val="16"/>
              </w:rPr>
              <w:t>21,598.6</w:t>
            </w:r>
          </w:p>
        </w:tc>
        <w:tc>
          <w:tcPr>
            <w:tcW w:w="1646" w:type="dxa"/>
          </w:tcPr>
          <w:p w14:paraId="317BF196" w14:textId="77777777" w:rsidR="00541E33" w:rsidRDefault="007C609A">
            <w:pPr>
              <w:pStyle w:val="TableParagraph"/>
              <w:spacing w:before="22"/>
              <w:ind w:right="124"/>
              <w:jc w:val="right"/>
              <w:rPr>
                <w:sz w:val="16"/>
              </w:rPr>
            </w:pPr>
            <w:r>
              <w:rPr>
                <w:w w:val="95"/>
                <w:sz w:val="16"/>
              </w:rPr>
              <w:t>20,401.1</w:t>
            </w:r>
          </w:p>
        </w:tc>
        <w:tc>
          <w:tcPr>
            <w:tcW w:w="1699" w:type="dxa"/>
          </w:tcPr>
          <w:p w14:paraId="7AEFE620" w14:textId="77777777" w:rsidR="00541E33" w:rsidRDefault="007C609A">
            <w:pPr>
              <w:pStyle w:val="TableParagraph"/>
              <w:spacing w:before="22"/>
              <w:ind w:right="103"/>
              <w:jc w:val="right"/>
              <w:rPr>
                <w:sz w:val="16"/>
              </w:rPr>
            </w:pPr>
            <w:r>
              <w:rPr>
                <w:w w:val="95"/>
                <w:sz w:val="16"/>
              </w:rPr>
              <w:t>41,999.7</w:t>
            </w:r>
          </w:p>
        </w:tc>
      </w:tr>
      <w:tr w:rsidR="00541E33" w14:paraId="33D9571D" w14:textId="77777777">
        <w:trPr>
          <w:trHeight w:val="235"/>
        </w:trPr>
        <w:tc>
          <w:tcPr>
            <w:tcW w:w="6727" w:type="dxa"/>
          </w:tcPr>
          <w:p w14:paraId="4E8DB2C4" w14:textId="77777777" w:rsidR="00541E33" w:rsidRDefault="007C609A">
            <w:pPr>
              <w:pStyle w:val="TableParagraph"/>
              <w:tabs>
                <w:tab w:val="left" w:pos="6074"/>
              </w:tabs>
              <w:spacing w:before="22"/>
              <w:rPr>
                <w:sz w:val="16"/>
              </w:rPr>
            </w:pPr>
            <w:r>
              <w:rPr>
                <w:position w:val="1"/>
                <w:sz w:val="14"/>
              </w:rPr>
              <w:t>General</w:t>
            </w:r>
            <w:r>
              <w:rPr>
                <w:position w:val="1"/>
                <w:sz w:val="14"/>
              </w:rPr>
              <w:tab/>
            </w:r>
            <w:r>
              <w:rPr>
                <w:sz w:val="16"/>
              </w:rPr>
              <w:t>7,407.2</w:t>
            </w:r>
          </w:p>
        </w:tc>
        <w:tc>
          <w:tcPr>
            <w:tcW w:w="1646" w:type="dxa"/>
          </w:tcPr>
          <w:p w14:paraId="2D0FD6FB" w14:textId="77777777" w:rsidR="00541E33" w:rsidRDefault="007C609A">
            <w:pPr>
              <w:pStyle w:val="TableParagraph"/>
              <w:spacing w:before="22"/>
              <w:ind w:right="124"/>
              <w:jc w:val="right"/>
              <w:rPr>
                <w:sz w:val="16"/>
              </w:rPr>
            </w:pPr>
            <w:r>
              <w:rPr>
                <w:w w:val="95"/>
                <w:sz w:val="16"/>
              </w:rPr>
              <w:t>20,401.1</w:t>
            </w:r>
          </w:p>
        </w:tc>
        <w:tc>
          <w:tcPr>
            <w:tcW w:w="1699" w:type="dxa"/>
          </w:tcPr>
          <w:p w14:paraId="53B7237D" w14:textId="77777777" w:rsidR="00541E33" w:rsidRDefault="007C609A">
            <w:pPr>
              <w:pStyle w:val="TableParagraph"/>
              <w:spacing w:before="22"/>
              <w:ind w:right="103"/>
              <w:jc w:val="right"/>
              <w:rPr>
                <w:sz w:val="16"/>
              </w:rPr>
            </w:pPr>
            <w:r>
              <w:rPr>
                <w:w w:val="95"/>
                <w:sz w:val="16"/>
              </w:rPr>
              <w:t>27,808.2</w:t>
            </w:r>
          </w:p>
        </w:tc>
      </w:tr>
      <w:tr w:rsidR="00541E33" w14:paraId="4B834B74" w14:textId="77777777">
        <w:trPr>
          <w:trHeight w:val="235"/>
        </w:trPr>
        <w:tc>
          <w:tcPr>
            <w:tcW w:w="6727" w:type="dxa"/>
          </w:tcPr>
          <w:p w14:paraId="33EFD22C" w14:textId="77777777" w:rsidR="00541E33" w:rsidRDefault="007C609A">
            <w:pPr>
              <w:pStyle w:val="TableParagraph"/>
              <w:tabs>
                <w:tab w:val="left" w:pos="5997"/>
              </w:tabs>
              <w:spacing w:before="22"/>
              <w:rPr>
                <w:sz w:val="16"/>
              </w:rPr>
            </w:pPr>
            <w:r>
              <w:rPr>
                <w:position w:val="1"/>
                <w:sz w:val="14"/>
              </w:rPr>
              <w:t>Social</w:t>
            </w:r>
            <w:r>
              <w:rPr>
                <w:spacing w:val="-3"/>
                <w:position w:val="1"/>
                <w:sz w:val="14"/>
              </w:rPr>
              <w:t xml:space="preserve"> </w:t>
            </w:r>
            <w:r>
              <w:rPr>
                <w:position w:val="1"/>
                <w:sz w:val="14"/>
              </w:rPr>
              <w:t>Security</w:t>
            </w:r>
            <w:r>
              <w:rPr>
                <w:position w:val="1"/>
                <w:sz w:val="14"/>
              </w:rPr>
              <w:tab/>
            </w:r>
            <w:r>
              <w:rPr>
                <w:sz w:val="16"/>
              </w:rPr>
              <w:t>14,191.4</w:t>
            </w:r>
          </w:p>
        </w:tc>
        <w:tc>
          <w:tcPr>
            <w:tcW w:w="1646" w:type="dxa"/>
          </w:tcPr>
          <w:p w14:paraId="125EA546" w14:textId="77777777" w:rsidR="00541E33" w:rsidRDefault="007C609A">
            <w:pPr>
              <w:pStyle w:val="TableParagraph"/>
              <w:spacing w:before="22"/>
              <w:ind w:right="123"/>
              <w:jc w:val="right"/>
              <w:rPr>
                <w:sz w:val="16"/>
              </w:rPr>
            </w:pPr>
            <w:r>
              <w:rPr>
                <w:w w:val="95"/>
                <w:sz w:val="16"/>
              </w:rPr>
              <w:t>0.0</w:t>
            </w:r>
          </w:p>
        </w:tc>
        <w:tc>
          <w:tcPr>
            <w:tcW w:w="1699" w:type="dxa"/>
          </w:tcPr>
          <w:p w14:paraId="53F72640" w14:textId="77777777" w:rsidR="00541E33" w:rsidRDefault="007C609A">
            <w:pPr>
              <w:pStyle w:val="TableParagraph"/>
              <w:spacing w:before="22"/>
              <w:ind w:right="103"/>
              <w:jc w:val="right"/>
              <w:rPr>
                <w:sz w:val="16"/>
              </w:rPr>
            </w:pPr>
            <w:r>
              <w:rPr>
                <w:w w:val="95"/>
                <w:sz w:val="16"/>
              </w:rPr>
              <w:t>14,191.4</w:t>
            </w:r>
          </w:p>
        </w:tc>
      </w:tr>
      <w:tr w:rsidR="00541E33" w14:paraId="70E7E15B" w14:textId="77777777">
        <w:trPr>
          <w:trHeight w:val="238"/>
        </w:trPr>
        <w:tc>
          <w:tcPr>
            <w:tcW w:w="6727" w:type="dxa"/>
          </w:tcPr>
          <w:p w14:paraId="06F271B1" w14:textId="77777777" w:rsidR="00541E33" w:rsidRDefault="007C609A">
            <w:pPr>
              <w:pStyle w:val="TableParagraph"/>
              <w:spacing w:before="22"/>
              <w:rPr>
                <w:b/>
                <w:sz w:val="17"/>
              </w:rPr>
            </w:pPr>
            <w:r>
              <w:rPr>
                <w:b/>
                <w:w w:val="105"/>
                <w:sz w:val="17"/>
              </w:rPr>
              <w:t>EFFECTS PER MILLION DOLLARS OF INITIAL EXPENDITURE</w:t>
            </w:r>
          </w:p>
        </w:tc>
        <w:tc>
          <w:tcPr>
            <w:tcW w:w="1646" w:type="dxa"/>
          </w:tcPr>
          <w:p w14:paraId="1E0050E5" w14:textId="77777777" w:rsidR="00541E33" w:rsidRDefault="00541E33">
            <w:pPr>
              <w:pStyle w:val="TableParagraph"/>
              <w:rPr>
                <w:sz w:val="14"/>
              </w:rPr>
            </w:pPr>
          </w:p>
        </w:tc>
        <w:tc>
          <w:tcPr>
            <w:tcW w:w="1699" w:type="dxa"/>
          </w:tcPr>
          <w:p w14:paraId="0D2C2082" w14:textId="77777777" w:rsidR="00541E33" w:rsidRDefault="00541E33">
            <w:pPr>
              <w:pStyle w:val="TableParagraph"/>
              <w:rPr>
                <w:sz w:val="14"/>
              </w:rPr>
            </w:pPr>
          </w:p>
        </w:tc>
      </w:tr>
      <w:tr w:rsidR="00541E33" w14:paraId="02F6606D" w14:textId="77777777">
        <w:trPr>
          <w:trHeight w:val="232"/>
        </w:trPr>
        <w:tc>
          <w:tcPr>
            <w:tcW w:w="6727" w:type="dxa"/>
          </w:tcPr>
          <w:p w14:paraId="0ABD60DD" w14:textId="77777777" w:rsidR="00541E33" w:rsidRDefault="007C609A">
            <w:pPr>
              <w:pStyle w:val="TableParagraph"/>
              <w:spacing w:before="14"/>
              <w:rPr>
                <w:sz w:val="17"/>
              </w:rPr>
            </w:pPr>
            <w:r>
              <w:rPr>
                <w:w w:val="105"/>
                <w:sz w:val="17"/>
              </w:rPr>
              <w:t>Employment (Jobs)</w:t>
            </w:r>
          </w:p>
        </w:tc>
        <w:tc>
          <w:tcPr>
            <w:tcW w:w="1646" w:type="dxa"/>
          </w:tcPr>
          <w:p w14:paraId="1E39BB0E" w14:textId="77777777" w:rsidR="00541E33" w:rsidRDefault="00541E33">
            <w:pPr>
              <w:pStyle w:val="TableParagraph"/>
              <w:rPr>
                <w:sz w:val="14"/>
              </w:rPr>
            </w:pPr>
          </w:p>
        </w:tc>
        <w:tc>
          <w:tcPr>
            <w:tcW w:w="1699" w:type="dxa"/>
          </w:tcPr>
          <w:p w14:paraId="27C9C77A" w14:textId="77777777" w:rsidR="00541E33" w:rsidRDefault="007C609A">
            <w:pPr>
              <w:pStyle w:val="TableParagraph"/>
              <w:spacing w:before="16"/>
              <w:ind w:right="103"/>
              <w:jc w:val="right"/>
              <w:rPr>
                <w:sz w:val="16"/>
              </w:rPr>
            </w:pPr>
            <w:r>
              <w:rPr>
                <w:w w:val="95"/>
                <w:sz w:val="16"/>
              </w:rPr>
              <w:t>21.8</w:t>
            </w:r>
          </w:p>
        </w:tc>
      </w:tr>
      <w:tr w:rsidR="00541E33" w14:paraId="5FB25FBD" w14:textId="77777777">
        <w:trPr>
          <w:trHeight w:val="235"/>
        </w:trPr>
        <w:tc>
          <w:tcPr>
            <w:tcW w:w="6727" w:type="dxa"/>
          </w:tcPr>
          <w:p w14:paraId="40DDE58D" w14:textId="77777777" w:rsidR="00541E33" w:rsidRDefault="007C609A">
            <w:pPr>
              <w:pStyle w:val="TableParagraph"/>
              <w:spacing w:before="16"/>
              <w:rPr>
                <w:sz w:val="17"/>
              </w:rPr>
            </w:pPr>
            <w:r>
              <w:rPr>
                <w:w w:val="105"/>
                <w:sz w:val="17"/>
              </w:rPr>
              <w:t>Income</w:t>
            </w:r>
          </w:p>
        </w:tc>
        <w:tc>
          <w:tcPr>
            <w:tcW w:w="1646" w:type="dxa"/>
          </w:tcPr>
          <w:p w14:paraId="1BBC35A8" w14:textId="77777777" w:rsidR="00541E33" w:rsidRDefault="00541E33">
            <w:pPr>
              <w:pStyle w:val="TableParagraph"/>
              <w:rPr>
                <w:sz w:val="14"/>
              </w:rPr>
            </w:pPr>
          </w:p>
        </w:tc>
        <w:tc>
          <w:tcPr>
            <w:tcW w:w="1699" w:type="dxa"/>
          </w:tcPr>
          <w:p w14:paraId="1E6339F0" w14:textId="77777777" w:rsidR="00541E33" w:rsidRDefault="007C609A">
            <w:pPr>
              <w:pStyle w:val="TableParagraph"/>
              <w:spacing w:before="21"/>
              <w:ind w:right="103"/>
              <w:jc w:val="right"/>
              <w:rPr>
                <w:sz w:val="16"/>
              </w:rPr>
            </w:pPr>
            <w:r>
              <w:rPr>
                <w:w w:val="95"/>
                <w:sz w:val="16"/>
              </w:rPr>
              <w:t>481,328.7</w:t>
            </w:r>
          </w:p>
        </w:tc>
      </w:tr>
      <w:tr w:rsidR="00541E33" w14:paraId="4652A5DB" w14:textId="77777777">
        <w:trPr>
          <w:trHeight w:val="235"/>
        </w:trPr>
        <w:tc>
          <w:tcPr>
            <w:tcW w:w="6727" w:type="dxa"/>
          </w:tcPr>
          <w:p w14:paraId="590FAE4D" w14:textId="77777777" w:rsidR="00541E33" w:rsidRDefault="007C609A">
            <w:pPr>
              <w:pStyle w:val="TableParagraph"/>
              <w:spacing w:before="16"/>
              <w:rPr>
                <w:sz w:val="17"/>
              </w:rPr>
            </w:pPr>
            <w:r>
              <w:rPr>
                <w:w w:val="105"/>
                <w:sz w:val="17"/>
              </w:rPr>
              <w:t>State Taxes</w:t>
            </w:r>
          </w:p>
        </w:tc>
        <w:tc>
          <w:tcPr>
            <w:tcW w:w="1646" w:type="dxa"/>
          </w:tcPr>
          <w:p w14:paraId="499E953E" w14:textId="77777777" w:rsidR="00541E33" w:rsidRDefault="00541E33">
            <w:pPr>
              <w:pStyle w:val="TableParagraph"/>
              <w:rPr>
                <w:sz w:val="14"/>
              </w:rPr>
            </w:pPr>
          </w:p>
        </w:tc>
        <w:tc>
          <w:tcPr>
            <w:tcW w:w="1699" w:type="dxa"/>
          </w:tcPr>
          <w:p w14:paraId="63D03A1F" w14:textId="77777777" w:rsidR="00541E33" w:rsidRDefault="007C609A">
            <w:pPr>
              <w:pStyle w:val="TableParagraph"/>
              <w:spacing w:before="21"/>
              <w:ind w:right="103"/>
              <w:jc w:val="right"/>
              <w:rPr>
                <w:sz w:val="16"/>
              </w:rPr>
            </w:pPr>
            <w:r>
              <w:rPr>
                <w:w w:val="95"/>
                <w:sz w:val="16"/>
              </w:rPr>
              <w:t>52,346.8</w:t>
            </w:r>
          </w:p>
        </w:tc>
      </w:tr>
      <w:tr w:rsidR="00541E33" w14:paraId="0E6D03E2" w14:textId="77777777">
        <w:trPr>
          <w:trHeight w:val="229"/>
        </w:trPr>
        <w:tc>
          <w:tcPr>
            <w:tcW w:w="6727" w:type="dxa"/>
          </w:tcPr>
          <w:p w14:paraId="6BB1A04B" w14:textId="77777777" w:rsidR="00541E33" w:rsidRDefault="007C609A">
            <w:pPr>
              <w:pStyle w:val="TableParagraph"/>
              <w:spacing w:before="16" w:line="193" w:lineRule="exact"/>
              <w:rPr>
                <w:sz w:val="17"/>
              </w:rPr>
            </w:pPr>
            <w:r>
              <w:rPr>
                <w:w w:val="105"/>
                <w:sz w:val="17"/>
              </w:rPr>
              <w:t>Local Taxes</w:t>
            </w:r>
          </w:p>
        </w:tc>
        <w:tc>
          <w:tcPr>
            <w:tcW w:w="1646" w:type="dxa"/>
          </w:tcPr>
          <w:p w14:paraId="185F4001" w14:textId="77777777" w:rsidR="00541E33" w:rsidRDefault="00541E33">
            <w:pPr>
              <w:pStyle w:val="TableParagraph"/>
              <w:rPr>
                <w:sz w:val="14"/>
              </w:rPr>
            </w:pPr>
          </w:p>
        </w:tc>
        <w:tc>
          <w:tcPr>
            <w:tcW w:w="1699" w:type="dxa"/>
          </w:tcPr>
          <w:p w14:paraId="1927296D" w14:textId="77777777" w:rsidR="00541E33" w:rsidRDefault="007C609A">
            <w:pPr>
              <w:pStyle w:val="TableParagraph"/>
              <w:spacing w:before="21"/>
              <w:ind w:right="103"/>
              <w:jc w:val="right"/>
              <w:rPr>
                <w:sz w:val="16"/>
              </w:rPr>
            </w:pPr>
            <w:r>
              <w:rPr>
                <w:w w:val="95"/>
                <w:sz w:val="16"/>
              </w:rPr>
              <w:t>38,780.9</w:t>
            </w:r>
          </w:p>
        </w:tc>
      </w:tr>
      <w:tr w:rsidR="00541E33" w14:paraId="57C121A9" w14:textId="77777777">
        <w:trPr>
          <w:trHeight w:val="218"/>
        </w:trPr>
        <w:tc>
          <w:tcPr>
            <w:tcW w:w="6727" w:type="dxa"/>
          </w:tcPr>
          <w:p w14:paraId="073A9AF2" w14:textId="77777777" w:rsidR="00541E33" w:rsidRDefault="007C609A">
            <w:pPr>
              <w:pStyle w:val="TableParagraph"/>
              <w:spacing w:before="10" w:line="188" w:lineRule="exact"/>
              <w:rPr>
                <w:sz w:val="17"/>
              </w:rPr>
            </w:pPr>
            <w:r>
              <w:rPr>
                <w:w w:val="105"/>
                <w:sz w:val="17"/>
              </w:rPr>
              <w:t>Gross State Product</w:t>
            </w:r>
          </w:p>
        </w:tc>
        <w:tc>
          <w:tcPr>
            <w:tcW w:w="1646" w:type="dxa"/>
          </w:tcPr>
          <w:p w14:paraId="6E56DEF9" w14:textId="77777777" w:rsidR="00541E33" w:rsidRDefault="00541E33">
            <w:pPr>
              <w:pStyle w:val="TableParagraph"/>
              <w:rPr>
                <w:sz w:val="14"/>
              </w:rPr>
            </w:pPr>
          </w:p>
        </w:tc>
        <w:tc>
          <w:tcPr>
            <w:tcW w:w="1699" w:type="dxa"/>
          </w:tcPr>
          <w:p w14:paraId="15B4E4FB" w14:textId="77777777" w:rsidR="00541E33" w:rsidRDefault="007C609A">
            <w:pPr>
              <w:pStyle w:val="TableParagraph"/>
              <w:spacing w:before="19" w:line="179" w:lineRule="exact"/>
              <w:ind w:right="103"/>
              <w:jc w:val="right"/>
              <w:rPr>
                <w:sz w:val="16"/>
              </w:rPr>
            </w:pPr>
            <w:r>
              <w:rPr>
                <w:w w:val="95"/>
                <w:sz w:val="16"/>
              </w:rPr>
              <w:t>775,630.1</w:t>
            </w:r>
          </w:p>
        </w:tc>
      </w:tr>
      <w:tr w:rsidR="00541E33" w14:paraId="334194E9" w14:textId="77777777">
        <w:trPr>
          <w:trHeight w:val="201"/>
        </w:trPr>
        <w:tc>
          <w:tcPr>
            <w:tcW w:w="6727" w:type="dxa"/>
          </w:tcPr>
          <w:p w14:paraId="27353E3E" w14:textId="77777777" w:rsidR="00541E33" w:rsidRDefault="007C609A">
            <w:pPr>
              <w:pStyle w:val="TableParagraph"/>
              <w:spacing w:before="5" w:line="176" w:lineRule="exact"/>
              <w:rPr>
                <w:b/>
                <w:sz w:val="17"/>
              </w:rPr>
            </w:pPr>
            <w:r>
              <w:rPr>
                <w:b/>
                <w:w w:val="105"/>
                <w:sz w:val="17"/>
              </w:rPr>
              <w:t>INITIAL EXPENDITURE IN DOLLARS</w:t>
            </w:r>
          </w:p>
        </w:tc>
        <w:tc>
          <w:tcPr>
            <w:tcW w:w="1646" w:type="dxa"/>
          </w:tcPr>
          <w:p w14:paraId="40A18EF0" w14:textId="77777777" w:rsidR="00541E33" w:rsidRDefault="00541E33">
            <w:pPr>
              <w:pStyle w:val="TableParagraph"/>
              <w:rPr>
                <w:sz w:val="14"/>
              </w:rPr>
            </w:pPr>
          </w:p>
        </w:tc>
        <w:tc>
          <w:tcPr>
            <w:tcW w:w="1699" w:type="dxa"/>
          </w:tcPr>
          <w:p w14:paraId="10F572CB" w14:textId="77777777" w:rsidR="00541E33" w:rsidRDefault="007C609A">
            <w:pPr>
              <w:pStyle w:val="TableParagraph"/>
              <w:spacing w:before="15" w:line="166" w:lineRule="exact"/>
              <w:ind w:right="103"/>
              <w:jc w:val="right"/>
              <w:rPr>
                <w:sz w:val="16"/>
              </w:rPr>
            </w:pPr>
            <w:r>
              <w:rPr>
                <w:w w:val="95"/>
                <w:sz w:val="16"/>
              </w:rPr>
              <w:t>346,370,000.0</w:t>
            </w:r>
          </w:p>
        </w:tc>
      </w:tr>
    </w:tbl>
    <w:p w14:paraId="3C230A12" w14:textId="111EE2DC" w:rsidR="00541E33" w:rsidRDefault="00541E33">
      <w:pPr>
        <w:pStyle w:val="BodyText"/>
        <w:spacing w:before="9"/>
      </w:pPr>
    </w:p>
    <w:p w14:paraId="27462730" w14:textId="77777777" w:rsidR="00541E33" w:rsidRDefault="007C609A">
      <w:pPr>
        <w:spacing w:before="94"/>
        <w:ind w:left="726"/>
        <w:rPr>
          <w:sz w:val="14"/>
        </w:rPr>
      </w:pPr>
      <w:r>
        <w:rPr>
          <w:sz w:val="14"/>
        </w:rPr>
        <w:t>Note: Detail may not sum to totals due to rounding.</w:t>
      </w:r>
    </w:p>
    <w:p w14:paraId="495A1D53" w14:textId="77777777" w:rsidR="00541E33" w:rsidRDefault="007C609A">
      <w:pPr>
        <w:spacing w:before="71"/>
        <w:ind w:left="726"/>
        <w:rPr>
          <w:sz w:val="14"/>
        </w:rPr>
      </w:pPr>
      <w:r>
        <w:rPr>
          <w:sz w:val="14"/>
        </w:rPr>
        <w:t>*Terms:</w:t>
      </w:r>
    </w:p>
    <w:p w14:paraId="2123DE88" w14:textId="77777777" w:rsidR="00541E33" w:rsidRDefault="007C609A">
      <w:pPr>
        <w:spacing w:before="77" w:line="345" w:lineRule="auto"/>
        <w:ind w:left="726" w:right="4425"/>
        <w:rPr>
          <w:sz w:val="14"/>
        </w:rPr>
      </w:pPr>
      <w:r>
        <w:rPr>
          <w:sz w:val="14"/>
        </w:rPr>
        <w:t>Direct Effects --the proportion of direct spending on goods and services produced in the specified region. Indirect</w:t>
      </w:r>
      <w:r>
        <w:rPr>
          <w:spacing w:val="-11"/>
          <w:sz w:val="14"/>
        </w:rPr>
        <w:t xml:space="preserve"> </w:t>
      </w:r>
      <w:r>
        <w:rPr>
          <w:sz w:val="14"/>
        </w:rPr>
        <w:t>Effects--the</w:t>
      </w:r>
      <w:r>
        <w:rPr>
          <w:spacing w:val="-8"/>
          <w:sz w:val="14"/>
        </w:rPr>
        <w:t xml:space="preserve"> </w:t>
      </w:r>
      <w:r>
        <w:rPr>
          <w:sz w:val="14"/>
        </w:rPr>
        <w:t>value</w:t>
      </w:r>
      <w:r>
        <w:rPr>
          <w:spacing w:val="-10"/>
          <w:sz w:val="14"/>
        </w:rPr>
        <w:t xml:space="preserve"> </w:t>
      </w:r>
      <w:r>
        <w:rPr>
          <w:sz w:val="14"/>
        </w:rPr>
        <w:t>of</w:t>
      </w:r>
      <w:r>
        <w:rPr>
          <w:spacing w:val="-13"/>
          <w:sz w:val="14"/>
        </w:rPr>
        <w:t xml:space="preserve"> </w:t>
      </w:r>
      <w:r>
        <w:rPr>
          <w:sz w:val="14"/>
        </w:rPr>
        <w:t>goods</w:t>
      </w:r>
      <w:r>
        <w:rPr>
          <w:spacing w:val="-10"/>
          <w:sz w:val="14"/>
        </w:rPr>
        <w:t xml:space="preserve"> </w:t>
      </w:r>
      <w:r>
        <w:rPr>
          <w:sz w:val="14"/>
        </w:rPr>
        <w:t>and</w:t>
      </w:r>
      <w:r>
        <w:rPr>
          <w:spacing w:val="-11"/>
          <w:sz w:val="14"/>
        </w:rPr>
        <w:t xml:space="preserve"> </w:t>
      </w:r>
      <w:r>
        <w:rPr>
          <w:sz w:val="14"/>
        </w:rPr>
        <w:t>services</w:t>
      </w:r>
      <w:r>
        <w:rPr>
          <w:spacing w:val="-7"/>
          <w:sz w:val="14"/>
        </w:rPr>
        <w:t xml:space="preserve"> </w:t>
      </w:r>
      <w:r>
        <w:rPr>
          <w:sz w:val="14"/>
        </w:rPr>
        <w:t>needed</w:t>
      </w:r>
      <w:r>
        <w:rPr>
          <w:spacing w:val="-10"/>
          <w:sz w:val="14"/>
        </w:rPr>
        <w:t xml:space="preserve"> </w:t>
      </w:r>
      <w:r>
        <w:rPr>
          <w:sz w:val="14"/>
        </w:rPr>
        <w:t>to</w:t>
      </w:r>
      <w:r>
        <w:rPr>
          <w:spacing w:val="-11"/>
          <w:sz w:val="14"/>
        </w:rPr>
        <w:t xml:space="preserve"> </w:t>
      </w:r>
      <w:r>
        <w:rPr>
          <w:sz w:val="14"/>
        </w:rPr>
        <w:t>support</w:t>
      </w:r>
      <w:r>
        <w:rPr>
          <w:spacing w:val="-11"/>
          <w:sz w:val="14"/>
        </w:rPr>
        <w:t xml:space="preserve"> </w:t>
      </w:r>
      <w:r>
        <w:rPr>
          <w:sz w:val="14"/>
        </w:rPr>
        <w:t>the</w:t>
      </w:r>
      <w:r>
        <w:rPr>
          <w:spacing w:val="-10"/>
          <w:sz w:val="14"/>
        </w:rPr>
        <w:t xml:space="preserve"> </w:t>
      </w:r>
      <w:r>
        <w:rPr>
          <w:sz w:val="14"/>
        </w:rPr>
        <w:t>provision</w:t>
      </w:r>
      <w:r>
        <w:rPr>
          <w:spacing w:val="-14"/>
          <w:sz w:val="14"/>
        </w:rPr>
        <w:t xml:space="preserve"> </w:t>
      </w:r>
      <w:r>
        <w:rPr>
          <w:sz w:val="14"/>
        </w:rPr>
        <w:t>of</w:t>
      </w:r>
      <w:r>
        <w:rPr>
          <w:spacing w:val="-15"/>
          <w:sz w:val="14"/>
        </w:rPr>
        <w:t xml:space="preserve"> </w:t>
      </w:r>
      <w:r>
        <w:rPr>
          <w:sz w:val="14"/>
        </w:rPr>
        <w:t>those</w:t>
      </w:r>
      <w:r>
        <w:rPr>
          <w:spacing w:val="-8"/>
          <w:sz w:val="14"/>
        </w:rPr>
        <w:t xml:space="preserve"> </w:t>
      </w:r>
      <w:r>
        <w:rPr>
          <w:sz w:val="14"/>
        </w:rPr>
        <w:t>direct</w:t>
      </w:r>
      <w:r>
        <w:rPr>
          <w:spacing w:val="-11"/>
          <w:sz w:val="14"/>
        </w:rPr>
        <w:t xml:space="preserve"> </w:t>
      </w:r>
      <w:r>
        <w:rPr>
          <w:sz w:val="14"/>
        </w:rPr>
        <w:t>economic</w:t>
      </w:r>
      <w:r>
        <w:rPr>
          <w:spacing w:val="-10"/>
          <w:sz w:val="14"/>
        </w:rPr>
        <w:t xml:space="preserve"> </w:t>
      </w:r>
      <w:r>
        <w:rPr>
          <w:sz w:val="14"/>
        </w:rPr>
        <w:t>effects. Induced</w:t>
      </w:r>
      <w:r>
        <w:rPr>
          <w:spacing w:val="-11"/>
          <w:sz w:val="14"/>
        </w:rPr>
        <w:t xml:space="preserve"> </w:t>
      </w:r>
      <w:r>
        <w:rPr>
          <w:sz w:val="14"/>
        </w:rPr>
        <w:t>Effects--the</w:t>
      </w:r>
      <w:r>
        <w:rPr>
          <w:spacing w:val="-8"/>
          <w:sz w:val="14"/>
        </w:rPr>
        <w:t xml:space="preserve"> </w:t>
      </w:r>
      <w:r>
        <w:rPr>
          <w:sz w:val="14"/>
        </w:rPr>
        <w:t>value</w:t>
      </w:r>
      <w:r>
        <w:rPr>
          <w:spacing w:val="-8"/>
          <w:sz w:val="14"/>
        </w:rPr>
        <w:t xml:space="preserve"> </w:t>
      </w:r>
      <w:r>
        <w:rPr>
          <w:sz w:val="14"/>
        </w:rPr>
        <w:t>of</w:t>
      </w:r>
      <w:r>
        <w:rPr>
          <w:spacing w:val="-13"/>
          <w:sz w:val="14"/>
        </w:rPr>
        <w:t xml:space="preserve"> </w:t>
      </w:r>
      <w:r>
        <w:rPr>
          <w:sz w:val="14"/>
        </w:rPr>
        <w:t>goods</w:t>
      </w:r>
      <w:r>
        <w:rPr>
          <w:spacing w:val="-10"/>
          <w:sz w:val="14"/>
        </w:rPr>
        <w:t xml:space="preserve"> </w:t>
      </w:r>
      <w:r>
        <w:rPr>
          <w:sz w:val="14"/>
        </w:rPr>
        <w:t>and</w:t>
      </w:r>
      <w:r>
        <w:rPr>
          <w:spacing w:val="-11"/>
          <w:sz w:val="14"/>
        </w:rPr>
        <w:t xml:space="preserve"> </w:t>
      </w:r>
      <w:r>
        <w:rPr>
          <w:sz w:val="14"/>
        </w:rPr>
        <w:t>services</w:t>
      </w:r>
      <w:r>
        <w:rPr>
          <w:spacing w:val="-7"/>
          <w:sz w:val="14"/>
        </w:rPr>
        <w:t xml:space="preserve"> </w:t>
      </w:r>
      <w:r>
        <w:rPr>
          <w:sz w:val="14"/>
        </w:rPr>
        <w:t>needed</w:t>
      </w:r>
      <w:r>
        <w:rPr>
          <w:spacing w:val="-10"/>
          <w:sz w:val="14"/>
        </w:rPr>
        <w:t xml:space="preserve"> </w:t>
      </w:r>
      <w:r>
        <w:rPr>
          <w:sz w:val="14"/>
        </w:rPr>
        <w:t>by</w:t>
      </w:r>
      <w:r>
        <w:rPr>
          <w:spacing w:val="-11"/>
          <w:sz w:val="14"/>
        </w:rPr>
        <w:t xml:space="preserve"> </w:t>
      </w:r>
      <w:r>
        <w:rPr>
          <w:sz w:val="14"/>
        </w:rPr>
        <w:t>households</w:t>
      </w:r>
      <w:r>
        <w:rPr>
          <w:spacing w:val="-10"/>
          <w:sz w:val="14"/>
        </w:rPr>
        <w:t xml:space="preserve"> </w:t>
      </w:r>
      <w:r>
        <w:rPr>
          <w:sz w:val="14"/>
        </w:rPr>
        <w:t>that</w:t>
      </w:r>
      <w:r>
        <w:rPr>
          <w:spacing w:val="-11"/>
          <w:sz w:val="14"/>
        </w:rPr>
        <w:t xml:space="preserve"> </w:t>
      </w:r>
      <w:r>
        <w:rPr>
          <w:sz w:val="14"/>
        </w:rPr>
        <w:t>provide</w:t>
      </w:r>
      <w:r>
        <w:rPr>
          <w:spacing w:val="-8"/>
          <w:sz w:val="14"/>
        </w:rPr>
        <w:t xml:space="preserve"> </w:t>
      </w:r>
      <w:r>
        <w:rPr>
          <w:sz w:val="14"/>
        </w:rPr>
        <w:t>the</w:t>
      </w:r>
      <w:r>
        <w:rPr>
          <w:spacing w:val="-8"/>
          <w:sz w:val="14"/>
        </w:rPr>
        <w:t xml:space="preserve"> </w:t>
      </w:r>
      <w:r>
        <w:rPr>
          <w:sz w:val="14"/>
        </w:rPr>
        <w:t>direct</w:t>
      </w:r>
      <w:r>
        <w:rPr>
          <w:spacing w:val="-11"/>
          <w:sz w:val="14"/>
        </w:rPr>
        <w:t xml:space="preserve"> </w:t>
      </w:r>
      <w:r>
        <w:rPr>
          <w:sz w:val="14"/>
        </w:rPr>
        <w:t>and</w:t>
      </w:r>
      <w:r>
        <w:rPr>
          <w:spacing w:val="-8"/>
          <w:sz w:val="14"/>
        </w:rPr>
        <w:t xml:space="preserve"> </w:t>
      </w:r>
      <w:r>
        <w:rPr>
          <w:sz w:val="14"/>
        </w:rPr>
        <w:t>indirect</w:t>
      </w:r>
      <w:r>
        <w:rPr>
          <w:spacing w:val="-11"/>
          <w:sz w:val="14"/>
        </w:rPr>
        <w:t xml:space="preserve"> </w:t>
      </w:r>
      <w:r>
        <w:rPr>
          <w:sz w:val="14"/>
        </w:rPr>
        <w:t>labor.</w:t>
      </w:r>
    </w:p>
    <w:p w14:paraId="781CD807" w14:textId="77777777" w:rsidR="00541E33" w:rsidRDefault="00541E33">
      <w:pPr>
        <w:spacing w:line="345" w:lineRule="auto"/>
        <w:rPr>
          <w:sz w:val="14"/>
        </w:rPr>
        <w:sectPr w:rsidR="00541E33" w:rsidSect="00C8487D">
          <w:headerReference w:type="default" r:id="rId33"/>
          <w:footerReference w:type="default" r:id="rId34"/>
          <w:pgSz w:w="12240" w:h="15840"/>
          <w:pgMar w:top="720" w:right="400" w:bottom="280" w:left="380" w:header="531" w:footer="864" w:gutter="0"/>
          <w:cols w:space="720"/>
          <w:docGrid w:linePitch="299"/>
        </w:sectPr>
      </w:pPr>
    </w:p>
    <w:tbl>
      <w:tblPr>
        <w:tblpPr w:leftFromText="180" w:rightFromText="180" w:vertAnchor="page" w:horzAnchor="margin" w:tblpXSpec="center" w:tblpY="841"/>
        <w:tblW w:w="0" w:type="auto"/>
        <w:tblLayout w:type="fixed"/>
        <w:tblCellMar>
          <w:left w:w="0" w:type="dxa"/>
          <w:right w:w="0" w:type="dxa"/>
        </w:tblCellMar>
        <w:tblLook w:val="01E0" w:firstRow="1" w:lastRow="1" w:firstColumn="1" w:lastColumn="1" w:noHBand="0" w:noVBand="0"/>
      </w:tblPr>
      <w:tblGrid>
        <w:gridCol w:w="7377"/>
      </w:tblGrid>
      <w:tr w:rsidR="00F853A1" w14:paraId="048E9032" w14:textId="77777777" w:rsidTr="00F853A1">
        <w:trPr>
          <w:trHeight w:val="499"/>
        </w:trPr>
        <w:tc>
          <w:tcPr>
            <w:tcW w:w="7377" w:type="dxa"/>
          </w:tcPr>
          <w:p w14:paraId="1BECD716" w14:textId="77777777" w:rsidR="00F853A1" w:rsidRDefault="00F853A1" w:rsidP="00F853A1">
            <w:pPr>
              <w:pStyle w:val="TableParagraph"/>
              <w:spacing w:line="246" w:lineRule="exact"/>
              <w:ind w:left="180" w:right="180"/>
              <w:jc w:val="center"/>
              <w:rPr>
                <w:b/>
                <w:sz w:val="23"/>
              </w:rPr>
            </w:pPr>
            <w:r>
              <w:rPr>
                <w:b/>
                <w:sz w:val="23"/>
              </w:rPr>
              <w:t>A-8</w:t>
            </w:r>
          </w:p>
          <w:p w14:paraId="680435BD" w14:textId="77777777" w:rsidR="00F853A1" w:rsidRDefault="00F853A1" w:rsidP="00F853A1">
            <w:pPr>
              <w:pStyle w:val="TableParagraph"/>
              <w:spacing w:line="233" w:lineRule="exact"/>
              <w:ind w:left="180" w:right="180"/>
              <w:jc w:val="center"/>
              <w:rPr>
                <w:b/>
                <w:sz w:val="23"/>
              </w:rPr>
            </w:pPr>
            <w:r>
              <w:rPr>
                <w:b/>
                <w:sz w:val="23"/>
              </w:rPr>
              <w:t>Economic and Tax Impacts of Heritage Tourism Activity on the Nation</w:t>
            </w:r>
          </w:p>
        </w:tc>
      </w:tr>
      <w:tr w:rsidR="00F853A1" w14:paraId="345989C0" w14:textId="77777777" w:rsidTr="00F853A1">
        <w:trPr>
          <w:trHeight w:val="252"/>
        </w:trPr>
        <w:tc>
          <w:tcPr>
            <w:tcW w:w="7377" w:type="dxa"/>
          </w:tcPr>
          <w:p w14:paraId="6C3E7D4B" w14:textId="77777777" w:rsidR="00F853A1" w:rsidRDefault="00F853A1" w:rsidP="00F853A1">
            <w:pPr>
              <w:pStyle w:val="TableParagraph"/>
              <w:spacing w:line="232" w:lineRule="exact"/>
              <w:ind w:left="1613"/>
              <w:rPr>
                <w:b/>
                <w:sz w:val="23"/>
              </w:rPr>
            </w:pPr>
            <w:r>
              <w:rPr>
                <w:b/>
                <w:sz w:val="23"/>
              </w:rPr>
              <w:t>of Year 2015 in Oklahoma ($387.0 Million)</w:t>
            </w:r>
          </w:p>
        </w:tc>
      </w:tr>
    </w:tbl>
    <w:p w14:paraId="7B0BBBC4" w14:textId="77777777" w:rsidR="00541E33" w:rsidRDefault="00541E33">
      <w:pPr>
        <w:pStyle w:val="BodyText"/>
        <w:rPr>
          <w:sz w:val="20"/>
        </w:rPr>
      </w:pPr>
    </w:p>
    <w:p w14:paraId="0C2F45F1" w14:textId="77777777" w:rsidR="00541E33" w:rsidRDefault="00541E33">
      <w:pPr>
        <w:pStyle w:val="BodyText"/>
        <w:spacing w:before="9"/>
        <w:rPr>
          <w:sz w:val="22"/>
        </w:rPr>
      </w:pPr>
    </w:p>
    <w:tbl>
      <w:tblPr>
        <w:tblW w:w="0" w:type="auto"/>
        <w:tblInd w:w="455" w:type="dxa"/>
        <w:tblLayout w:type="fixed"/>
        <w:tblCellMar>
          <w:left w:w="0" w:type="dxa"/>
          <w:right w:w="0" w:type="dxa"/>
        </w:tblCellMar>
        <w:tblLook w:val="01E0" w:firstRow="1" w:lastRow="1" w:firstColumn="1" w:lastColumn="1" w:noHBand="0" w:noVBand="0"/>
      </w:tblPr>
      <w:tblGrid>
        <w:gridCol w:w="4935"/>
        <w:gridCol w:w="1059"/>
        <w:gridCol w:w="691"/>
        <w:gridCol w:w="828"/>
        <w:gridCol w:w="803"/>
        <w:gridCol w:w="1706"/>
      </w:tblGrid>
      <w:tr w:rsidR="00541E33" w14:paraId="2344BFCF" w14:textId="77777777">
        <w:trPr>
          <w:trHeight w:val="225"/>
        </w:trPr>
        <w:tc>
          <w:tcPr>
            <w:tcW w:w="4935" w:type="dxa"/>
            <w:tcBorders>
              <w:top w:val="single" w:sz="4" w:space="0" w:color="000000"/>
            </w:tcBorders>
          </w:tcPr>
          <w:p w14:paraId="0C9AEC38" w14:textId="77777777" w:rsidR="00541E33" w:rsidRDefault="007C609A">
            <w:pPr>
              <w:pStyle w:val="TableParagraph"/>
              <w:spacing w:before="13" w:line="192" w:lineRule="exact"/>
              <w:ind w:right="632"/>
              <w:jc w:val="right"/>
              <w:rPr>
                <w:b/>
                <w:sz w:val="17"/>
              </w:rPr>
            </w:pPr>
            <w:r>
              <w:rPr>
                <w:b/>
                <w:sz w:val="17"/>
              </w:rPr>
              <w:t>Output</w:t>
            </w:r>
          </w:p>
        </w:tc>
        <w:tc>
          <w:tcPr>
            <w:tcW w:w="1059" w:type="dxa"/>
            <w:tcBorders>
              <w:top w:val="single" w:sz="8" w:space="0" w:color="000000"/>
            </w:tcBorders>
          </w:tcPr>
          <w:p w14:paraId="2E64E6A1" w14:textId="77777777" w:rsidR="00541E33" w:rsidRDefault="007C609A">
            <w:pPr>
              <w:pStyle w:val="TableParagraph"/>
              <w:spacing w:before="13" w:line="192" w:lineRule="exact"/>
              <w:ind w:left="95" w:right="-15"/>
              <w:rPr>
                <w:b/>
                <w:sz w:val="17"/>
              </w:rPr>
            </w:pPr>
            <w:r>
              <w:rPr>
                <w:b/>
                <w:sz w:val="17"/>
              </w:rPr>
              <w:t>Employment</w:t>
            </w:r>
          </w:p>
        </w:tc>
        <w:tc>
          <w:tcPr>
            <w:tcW w:w="691" w:type="dxa"/>
            <w:tcBorders>
              <w:top w:val="single" w:sz="8" w:space="0" w:color="000000"/>
            </w:tcBorders>
          </w:tcPr>
          <w:p w14:paraId="6FF0707F" w14:textId="77777777" w:rsidR="00541E33" w:rsidRDefault="00541E33">
            <w:pPr>
              <w:pStyle w:val="TableParagraph"/>
              <w:rPr>
                <w:sz w:val="14"/>
              </w:rPr>
            </w:pPr>
          </w:p>
        </w:tc>
        <w:tc>
          <w:tcPr>
            <w:tcW w:w="828" w:type="dxa"/>
            <w:tcBorders>
              <w:top w:val="single" w:sz="8" w:space="0" w:color="000000"/>
            </w:tcBorders>
          </w:tcPr>
          <w:p w14:paraId="7618B94F" w14:textId="77777777" w:rsidR="00541E33" w:rsidRDefault="007C609A">
            <w:pPr>
              <w:pStyle w:val="TableParagraph"/>
              <w:spacing w:before="13" w:line="192" w:lineRule="exact"/>
              <w:ind w:left="173"/>
              <w:rPr>
                <w:b/>
                <w:sz w:val="17"/>
              </w:rPr>
            </w:pPr>
            <w:r>
              <w:rPr>
                <w:b/>
                <w:w w:val="105"/>
                <w:sz w:val="17"/>
              </w:rPr>
              <w:t>Income</w:t>
            </w:r>
          </w:p>
        </w:tc>
        <w:tc>
          <w:tcPr>
            <w:tcW w:w="803" w:type="dxa"/>
            <w:tcBorders>
              <w:top w:val="single" w:sz="8" w:space="0" w:color="000000"/>
            </w:tcBorders>
          </w:tcPr>
          <w:p w14:paraId="2D8A1199" w14:textId="77777777" w:rsidR="00541E33" w:rsidRDefault="00541E33">
            <w:pPr>
              <w:pStyle w:val="TableParagraph"/>
              <w:rPr>
                <w:sz w:val="14"/>
              </w:rPr>
            </w:pPr>
          </w:p>
        </w:tc>
        <w:tc>
          <w:tcPr>
            <w:tcW w:w="1706" w:type="dxa"/>
            <w:tcBorders>
              <w:top w:val="single" w:sz="8" w:space="0" w:color="000000"/>
            </w:tcBorders>
          </w:tcPr>
          <w:p w14:paraId="24D1E4D7" w14:textId="77777777" w:rsidR="00541E33" w:rsidRDefault="007C609A">
            <w:pPr>
              <w:pStyle w:val="TableParagraph"/>
              <w:spacing w:before="13" w:line="192" w:lineRule="exact"/>
              <w:ind w:left="102"/>
              <w:rPr>
                <w:b/>
                <w:sz w:val="17"/>
              </w:rPr>
            </w:pPr>
            <w:r>
              <w:rPr>
                <w:b/>
                <w:w w:val="105"/>
                <w:sz w:val="17"/>
              </w:rPr>
              <w:t>Gross Domestic</w:t>
            </w:r>
          </w:p>
        </w:tc>
      </w:tr>
      <w:tr w:rsidR="00541E33" w14:paraId="01AE369B" w14:textId="77777777">
        <w:trPr>
          <w:trHeight w:val="220"/>
        </w:trPr>
        <w:tc>
          <w:tcPr>
            <w:tcW w:w="4935" w:type="dxa"/>
            <w:tcBorders>
              <w:bottom w:val="single" w:sz="4" w:space="0" w:color="000000"/>
            </w:tcBorders>
          </w:tcPr>
          <w:p w14:paraId="1F7F286A" w14:textId="77777777" w:rsidR="00541E33" w:rsidRDefault="007C609A">
            <w:pPr>
              <w:pStyle w:val="TableParagraph"/>
              <w:spacing w:before="9" w:line="191" w:lineRule="exact"/>
              <w:ind w:right="647"/>
              <w:jc w:val="right"/>
              <w:rPr>
                <w:b/>
                <w:sz w:val="17"/>
              </w:rPr>
            </w:pPr>
            <w:r>
              <w:rPr>
                <w:b/>
                <w:w w:val="105"/>
                <w:sz w:val="17"/>
              </w:rPr>
              <w:t>(000 $)</w:t>
            </w:r>
          </w:p>
        </w:tc>
        <w:tc>
          <w:tcPr>
            <w:tcW w:w="1059" w:type="dxa"/>
            <w:tcBorders>
              <w:bottom w:val="single" w:sz="8" w:space="0" w:color="000000"/>
            </w:tcBorders>
          </w:tcPr>
          <w:p w14:paraId="6C3E3788" w14:textId="77777777" w:rsidR="00541E33" w:rsidRDefault="007C609A">
            <w:pPr>
              <w:pStyle w:val="TableParagraph"/>
              <w:spacing w:before="9" w:line="191" w:lineRule="exact"/>
              <w:ind w:left="95"/>
              <w:rPr>
                <w:b/>
                <w:sz w:val="17"/>
              </w:rPr>
            </w:pPr>
            <w:r>
              <w:rPr>
                <w:b/>
                <w:w w:val="105"/>
                <w:sz w:val="17"/>
              </w:rPr>
              <w:t>(jobs)</w:t>
            </w:r>
          </w:p>
        </w:tc>
        <w:tc>
          <w:tcPr>
            <w:tcW w:w="691" w:type="dxa"/>
            <w:tcBorders>
              <w:bottom w:val="single" w:sz="8" w:space="0" w:color="000000"/>
            </w:tcBorders>
          </w:tcPr>
          <w:p w14:paraId="29E5521F" w14:textId="77777777" w:rsidR="00541E33" w:rsidRDefault="00541E33">
            <w:pPr>
              <w:pStyle w:val="TableParagraph"/>
              <w:rPr>
                <w:sz w:val="14"/>
              </w:rPr>
            </w:pPr>
          </w:p>
        </w:tc>
        <w:tc>
          <w:tcPr>
            <w:tcW w:w="828" w:type="dxa"/>
            <w:tcBorders>
              <w:bottom w:val="single" w:sz="8" w:space="0" w:color="000000"/>
            </w:tcBorders>
          </w:tcPr>
          <w:p w14:paraId="5D8C3086" w14:textId="77777777" w:rsidR="00541E33" w:rsidRDefault="007C609A">
            <w:pPr>
              <w:pStyle w:val="TableParagraph"/>
              <w:spacing w:before="9" w:line="191" w:lineRule="exact"/>
              <w:ind w:left="173"/>
              <w:rPr>
                <w:b/>
                <w:sz w:val="17"/>
              </w:rPr>
            </w:pPr>
            <w:r>
              <w:rPr>
                <w:b/>
                <w:w w:val="105"/>
                <w:sz w:val="17"/>
              </w:rPr>
              <w:t>(000$)</w:t>
            </w:r>
          </w:p>
        </w:tc>
        <w:tc>
          <w:tcPr>
            <w:tcW w:w="803" w:type="dxa"/>
            <w:tcBorders>
              <w:bottom w:val="single" w:sz="8" w:space="0" w:color="000000"/>
            </w:tcBorders>
          </w:tcPr>
          <w:p w14:paraId="662E6689" w14:textId="77777777" w:rsidR="00541E33" w:rsidRDefault="00541E33">
            <w:pPr>
              <w:pStyle w:val="TableParagraph"/>
              <w:rPr>
                <w:sz w:val="14"/>
              </w:rPr>
            </w:pPr>
          </w:p>
        </w:tc>
        <w:tc>
          <w:tcPr>
            <w:tcW w:w="1706" w:type="dxa"/>
            <w:tcBorders>
              <w:bottom w:val="single" w:sz="8" w:space="0" w:color="000000"/>
            </w:tcBorders>
          </w:tcPr>
          <w:p w14:paraId="1D207827" w14:textId="77777777" w:rsidR="00541E33" w:rsidRDefault="007C609A">
            <w:pPr>
              <w:pStyle w:val="TableParagraph"/>
              <w:spacing w:before="9" w:line="191" w:lineRule="exact"/>
              <w:ind w:left="102"/>
              <w:rPr>
                <w:b/>
                <w:sz w:val="17"/>
              </w:rPr>
            </w:pPr>
            <w:r>
              <w:rPr>
                <w:b/>
                <w:w w:val="105"/>
                <w:sz w:val="17"/>
              </w:rPr>
              <w:t>Product (000$)</w:t>
            </w:r>
          </w:p>
        </w:tc>
      </w:tr>
      <w:tr w:rsidR="00541E33" w14:paraId="4D2B1A7A" w14:textId="77777777">
        <w:trPr>
          <w:trHeight w:val="454"/>
        </w:trPr>
        <w:tc>
          <w:tcPr>
            <w:tcW w:w="4935" w:type="dxa"/>
            <w:tcBorders>
              <w:top w:val="single" w:sz="4" w:space="0" w:color="000000"/>
            </w:tcBorders>
          </w:tcPr>
          <w:p w14:paraId="137181E6" w14:textId="77777777" w:rsidR="00541E33" w:rsidRDefault="007C609A">
            <w:pPr>
              <w:pStyle w:val="TableParagraph"/>
              <w:numPr>
                <w:ilvl w:val="0"/>
                <w:numId w:val="5"/>
              </w:numPr>
              <w:tabs>
                <w:tab w:val="left" w:pos="302"/>
              </w:tabs>
              <w:spacing w:before="13"/>
              <w:rPr>
                <w:b/>
                <w:sz w:val="17"/>
              </w:rPr>
            </w:pPr>
            <w:r>
              <w:rPr>
                <w:b/>
                <w:w w:val="105"/>
                <w:sz w:val="17"/>
              </w:rPr>
              <w:t>TOTAL EFFECTS (Direct and</w:t>
            </w:r>
            <w:r>
              <w:rPr>
                <w:b/>
                <w:spacing w:val="-19"/>
                <w:w w:val="105"/>
                <w:sz w:val="17"/>
              </w:rPr>
              <w:t xml:space="preserve"> </w:t>
            </w:r>
            <w:r>
              <w:rPr>
                <w:b/>
                <w:w w:val="105"/>
                <w:sz w:val="17"/>
              </w:rPr>
              <w:t>Indirect/Induced)*</w:t>
            </w:r>
          </w:p>
          <w:p w14:paraId="049100C5" w14:textId="77777777" w:rsidR="00541E33" w:rsidRDefault="007C609A">
            <w:pPr>
              <w:pStyle w:val="TableParagraph"/>
              <w:numPr>
                <w:ilvl w:val="1"/>
                <w:numId w:val="5"/>
              </w:numPr>
              <w:tabs>
                <w:tab w:val="left" w:pos="305"/>
                <w:tab w:val="left" w:pos="4249"/>
              </w:tabs>
              <w:spacing w:before="35"/>
              <w:rPr>
                <w:sz w:val="16"/>
              </w:rPr>
            </w:pPr>
            <w:r>
              <w:rPr>
                <w:position w:val="1"/>
                <w:sz w:val="13"/>
              </w:rPr>
              <w:t>Agriculture</w:t>
            </w:r>
            <w:r>
              <w:rPr>
                <w:position w:val="1"/>
                <w:sz w:val="13"/>
              </w:rPr>
              <w:tab/>
            </w:r>
            <w:r>
              <w:rPr>
                <w:sz w:val="16"/>
              </w:rPr>
              <w:t>11,256.6</w:t>
            </w:r>
          </w:p>
        </w:tc>
        <w:tc>
          <w:tcPr>
            <w:tcW w:w="1059" w:type="dxa"/>
            <w:tcBorders>
              <w:top w:val="single" w:sz="8" w:space="0" w:color="000000"/>
            </w:tcBorders>
          </w:tcPr>
          <w:p w14:paraId="49D73020" w14:textId="77777777" w:rsidR="00541E33" w:rsidRDefault="00541E33">
            <w:pPr>
              <w:pStyle w:val="TableParagraph"/>
              <w:rPr>
                <w:sz w:val="14"/>
              </w:rPr>
            </w:pPr>
          </w:p>
        </w:tc>
        <w:tc>
          <w:tcPr>
            <w:tcW w:w="691" w:type="dxa"/>
            <w:tcBorders>
              <w:top w:val="single" w:sz="8" w:space="0" w:color="000000"/>
            </w:tcBorders>
          </w:tcPr>
          <w:p w14:paraId="5F5E1C0E" w14:textId="77777777" w:rsidR="00541E33" w:rsidRDefault="00541E33">
            <w:pPr>
              <w:pStyle w:val="TableParagraph"/>
              <w:spacing w:before="11"/>
              <w:rPr>
                <w:sz w:val="20"/>
              </w:rPr>
            </w:pPr>
          </w:p>
          <w:p w14:paraId="38673C86" w14:textId="77777777" w:rsidR="00541E33" w:rsidRDefault="007C609A">
            <w:pPr>
              <w:pStyle w:val="TableParagraph"/>
              <w:ind w:left="-14" w:right="172"/>
              <w:jc w:val="right"/>
              <w:rPr>
                <w:sz w:val="16"/>
              </w:rPr>
            </w:pPr>
            <w:r>
              <w:rPr>
                <w:w w:val="90"/>
                <w:sz w:val="16"/>
              </w:rPr>
              <w:t>25</w:t>
            </w:r>
          </w:p>
        </w:tc>
        <w:tc>
          <w:tcPr>
            <w:tcW w:w="828" w:type="dxa"/>
            <w:tcBorders>
              <w:top w:val="single" w:sz="8" w:space="0" w:color="000000"/>
            </w:tcBorders>
          </w:tcPr>
          <w:p w14:paraId="6B89A8AF" w14:textId="77777777" w:rsidR="00541E33" w:rsidRDefault="00541E33">
            <w:pPr>
              <w:pStyle w:val="TableParagraph"/>
              <w:rPr>
                <w:sz w:val="14"/>
              </w:rPr>
            </w:pPr>
          </w:p>
        </w:tc>
        <w:tc>
          <w:tcPr>
            <w:tcW w:w="803" w:type="dxa"/>
            <w:tcBorders>
              <w:top w:val="single" w:sz="8" w:space="0" w:color="000000"/>
            </w:tcBorders>
          </w:tcPr>
          <w:p w14:paraId="1B1930C5" w14:textId="77777777" w:rsidR="00541E33" w:rsidRDefault="00541E33">
            <w:pPr>
              <w:pStyle w:val="TableParagraph"/>
              <w:spacing w:before="11"/>
              <w:rPr>
                <w:sz w:val="20"/>
              </w:rPr>
            </w:pPr>
          </w:p>
          <w:p w14:paraId="3070BE53" w14:textId="77777777" w:rsidR="00541E33" w:rsidRDefault="007C609A">
            <w:pPr>
              <w:pStyle w:val="TableParagraph"/>
              <w:ind w:right="100"/>
              <w:jc w:val="right"/>
              <w:rPr>
                <w:sz w:val="16"/>
              </w:rPr>
            </w:pPr>
            <w:r>
              <w:rPr>
                <w:w w:val="95"/>
                <w:sz w:val="16"/>
              </w:rPr>
              <w:t>676.5</w:t>
            </w:r>
          </w:p>
        </w:tc>
        <w:tc>
          <w:tcPr>
            <w:tcW w:w="1706" w:type="dxa"/>
            <w:tcBorders>
              <w:top w:val="single" w:sz="8" w:space="0" w:color="000000"/>
            </w:tcBorders>
          </w:tcPr>
          <w:p w14:paraId="704237F0" w14:textId="77777777" w:rsidR="00541E33" w:rsidRDefault="00541E33">
            <w:pPr>
              <w:pStyle w:val="TableParagraph"/>
              <w:spacing w:before="11"/>
              <w:rPr>
                <w:sz w:val="20"/>
              </w:rPr>
            </w:pPr>
          </w:p>
          <w:p w14:paraId="3768DE76" w14:textId="77777777" w:rsidR="00541E33" w:rsidRDefault="007C609A">
            <w:pPr>
              <w:pStyle w:val="TableParagraph"/>
              <w:ind w:right="106"/>
              <w:jc w:val="right"/>
              <w:rPr>
                <w:sz w:val="16"/>
              </w:rPr>
            </w:pPr>
            <w:r>
              <w:rPr>
                <w:w w:val="95"/>
                <w:sz w:val="16"/>
              </w:rPr>
              <w:t>2,240.9</w:t>
            </w:r>
          </w:p>
        </w:tc>
      </w:tr>
      <w:tr w:rsidR="00541E33" w14:paraId="2EDC7C04" w14:textId="77777777">
        <w:trPr>
          <w:trHeight w:val="231"/>
        </w:trPr>
        <w:tc>
          <w:tcPr>
            <w:tcW w:w="4935" w:type="dxa"/>
          </w:tcPr>
          <w:p w14:paraId="09A38A59" w14:textId="77777777" w:rsidR="00541E33" w:rsidRDefault="007C609A">
            <w:pPr>
              <w:pStyle w:val="TableParagraph"/>
              <w:tabs>
                <w:tab w:val="right" w:pos="4806"/>
              </w:tabs>
              <w:spacing w:before="20"/>
              <w:ind w:left="50"/>
              <w:rPr>
                <w:sz w:val="16"/>
              </w:rPr>
            </w:pPr>
            <w:r>
              <w:rPr>
                <w:w w:val="105"/>
                <w:position w:val="1"/>
                <w:sz w:val="13"/>
              </w:rPr>
              <w:t>2.   Agri. Serv., Forestry,</w:t>
            </w:r>
            <w:r>
              <w:rPr>
                <w:spacing w:val="-20"/>
                <w:w w:val="105"/>
                <w:position w:val="1"/>
                <w:sz w:val="13"/>
              </w:rPr>
              <w:t xml:space="preserve"> </w:t>
            </w:r>
            <w:r>
              <w:rPr>
                <w:w w:val="105"/>
                <w:position w:val="1"/>
                <w:sz w:val="13"/>
              </w:rPr>
              <w:t>&amp;</w:t>
            </w:r>
            <w:r>
              <w:rPr>
                <w:spacing w:val="-4"/>
                <w:w w:val="105"/>
                <w:position w:val="1"/>
                <w:sz w:val="13"/>
              </w:rPr>
              <w:t xml:space="preserve"> </w:t>
            </w:r>
            <w:r>
              <w:rPr>
                <w:w w:val="105"/>
                <w:position w:val="1"/>
                <w:sz w:val="13"/>
              </w:rPr>
              <w:t>Fish</w:t>
            </w:r>
            <w:r>
              <w:rPr>
                <w:w w:val="105"/>
                <w:sz w:val="13"/>
              </w:rPr>
              <w:tab/>
            </w:r>
            <w:r>
              <w:rPr>
                <w:w w:val="105"/>
                <w:sz w:val="16"/>
              </w:rPr>
              <w:t>873.2</w:t>
            </w:r>
          </w:p>
        </w:tc>
        <w:tc>
          <w:tcPr>
            <w:tcW w:w="1059" w:type="dxa"/>
          </w:tcPr>
          <w:p w14:paraId="61FF2B82" w14:textId="77777777" w:rsidR="00541E33" w:rsidRDefault="00541E33">
            <w:pPr>
              <w:pStyle w:val="TableParagraph"/>
              <w:rPr>
                <w:sz w:val="14"/>
              </w:rPr>
            </w:pPr>
          </w:p>
        </w:tc>
        <w:tc>
          <w:tcPr>
            <w:tcW w:w="691" w:type="dxa"/>
          </w:tcPr>
          <w:p w14:paraId="1534F664" w14:textId="77777777" w:rsidR="00541E33" w:rsidRDefault="007C609A">
            <w:pPr>
              <w:pStyle w:val="TableParagraph"/>
              <w:spacing w:before="20"/>
              <w:ind w:left="-14" w:right="172"/>
              <w:jc w:val="right"/>
              <w:rPr>
                <w:sz w:val="16"/>
              </w:rPr>
            </w:pPr>
            <w:r>
              <w:rPr>
                <w:w w:val="90"/>
                <w:sz w:val="16"/>
              </w:rPr>
              <w:t>12</w:t>
            </w:r>
          </w:p>
        </w:tc>
        <w:tc>
          <w:tcPr>
            <w:tcW w:w="828" w:type="dxa"/>
          </w:tcPr>
          <w:p w14:paraId="2BDD1DD7" w14:textId="77777777" w:rsidR="00541E33" w:rsidRDefault="00541E33">
            <w:pPr>
              <w:pStyle w:val="TableParagraph"/>
              <w:rPr>
                <w:sz w:val="14"/>
              </w:rPr>
            </w:pPr>
          </w:p>
        </w:tc>
        <w:tc>
          <w:tcPr>
            <w:tcW w:w="803" w:type="dxa"/>
          </w:tcPr>
          <w:p w14:paraId="5CCE8DD5" w14:textId="77777777" w:rsidR="00541E33" w:rsidRDefault="007C609A">
            <w:pPr>
              <w:pStyle w:val="TableParagraph"/>
              <w:spacing w:before="20"/>
              <w:ind w:right="100"/>
              <w:jc w:val="right"/>
              <w:rPr>
                <w:sz w:val="16"/>
              </w:rPr>
            </w:pPr>
            <w:r>
              <w:rPr>
                <w:w w:val="95"/>
                <w:sz w:val="16"/>
              </w:rPr>
              <w:t>373.0</w:t>
            </w:r>
          </w:p>
        </w:tc>
        <w:tc>
          <w:tcPr>
            <w:tcW w:w="1706" w:type="dxa"/>
          </w:tcPr>
          <w:p w14:paraId="7B23FE37" w14:textId="77777777" w:rsidR="00541E33" w:rsidRDefault="007C609A">
            <w:pPr>
              <w:pStyle w:val="TableParagraph"/>
              <w:spacing w:before="20"/>
              <w:ind w:right="104"/>
              <w:jc w:val="right"/>
              <w:rPr>
                <w:sz w:val="16"/>
              </w:rPr>
            </w:pPr>
            <w:r>
              <w:rPr>
                <w:w w:val="95"/>
                <w:sz w:val="16"/>
              </w:rPr>
              <w:t>764.8</w:t>
            </w:r>
          </w:p>
        </w:tc>
      </w:tr>
      <w:tr w:rsidR="00541E33" w14:paraId="5DCE65F3" w14:textId="77777777">
        <w:trPr>
          <w:trHeight w:val="231"/>
        </w:trPr>
        <w:tc>
          <w:tcPr>
            <w:tcW w:w="4935" w:type="dxa"/>
          </w:tcPr>
          <w:p w14:paraId="5B8E7EFE" w14:textId="77777777" w:rsidR="00541E33" w:rsidRDefault="007C609A">
            <w:pPr>
              <w:pStyle w:val="TableParagraph"/>
              <w:tabs>
                <w:tab w:val="left" w:pos="4329"/>
              </w:tabs>
              <w:spacing w:before="21"/>
              <w:ind w:left="50"/>
              <w:rPr>
                <w:sz w:val="16"/>
              </w:rPr>
            </w:pPr>
            <w:r>
              <w:rPr>
                <w:w w:val="105"/>
                <w:position w:val="1"/>
                <w:sz w:val="13"/>
              </w:rPr>
              <w:t xml:space="preserve">3. </w:t>
            </w:r>
            <w:r>
              <w:rPr>
                <w:spacing w:val="21"/>
                <w:w w:val="105"/>
                <w:position w:val="1"/>
                <w:sz w:val="13"/>
              </w:rPr>
              <w:t xml:space="preserve"> </w:t>
            </w:r>
            <w:r>
              <w:rPr>
                <w:w w:val="105"/>
                <w:position w:val="1"/>
                <w:sz w:val="13"/>
              </w:rPr>
              <w:t>Mining</w:t>
            </w:r>
            <w:r>
              <w:rPr>
                <w:w w:val="105"/>
                <w:position w:val="1"/>
                <w:sz w:val="13"/>
              </w:rPr>
              <w:tab/>
            </w:r>
            <w:r>
              <w:rPr>
                <w:w w:val="105"/>
                <w:sz w:val="16"/>
              </w:rPr>
              <w:t>7,847.4</w:t>
            </w:r>
          </w:p>
        </w:tc>
        <w:tc>
          <w:tcPr>
            <w:tcW w:w="1059" w:type="dxa"/>
          </w:tcPr>
          <w:p w14:paraId="04AAB270" w14:textId="77777777" w:rsidR="00541E33" w:rsidRDefault="00541E33">
            <w:pPr>
              <w:pStyle w:val="TableParagraph"/>
              <w:rPr>
                <w:sz w:val="14"/>
              </w:rPr>
            </w:pPr>
          </w:p>
        </w:tc>
        <w:tc>
          <w:tcPr>
            <w:tcW w:w="691" w:type="dxa"/>
          </w:tcPr>
          <w:p w14:paraId="238C3633" w14:textId="77777777" w:rsidR="00541E33" w:rsidRDefault="007C609A">
            <w:pPr>
              <w:pStyle w:val="TableParagraph"/>
              <w:spacing w:before="21"/>
              <w:ind w:left="-14" w:right="172"/>
              <w:jc w:val="right"/>
              <w:rPr>
                <w:sz w:val="16"/>
              </w:rPr>
            </w:pPr>
            <w:r>
              <w:rPr>
                <w:w w:val="90"/>
                <w:sz w:val="16"/>
              </w:rPr>
              <w:t>13</w:t>
            </w:r>
          </w:p>
        </w:tc>
        <w:tc>
          <w:tcPr>
            <w:tcW w:w="828" w:type="dxa"/>
          </w:tcPr>
          <w:p w14:paraId="55080F41" w14:textId="77777777" w:rsidR="00541E33" w:rsidRDefault="00541E33">
            <w:pPr>
              <w:pStyle w:val="TableParagraph"/>
              <w:rPr>
                <w:sz w:val="14"/>
              </w:rPr>
            </w:pPr>
          </w:p>
        </w:tc>
        <w:tc>
          <w:tcPr>
            <w:tcW w:w="803" w:type="dxa"/>
          </w:tcPr>
          <w:p w14:paraId="313E0A74" w14:textId="77777777" w:rsidR="00541E33" w:rsidRDefault="007C609A">
            <w:pPr>
              <w:pStyle w:val="TableParagraph"/>
              <w:spacing w:before="21"/>
              <w:ind w:right="102"/>
              <w:jc w:val="right"/>
              <w:rPr>
                <w:sz w:val="16"/>
              </w:rPr>
            </w:pPr>
            <w:r>
              <w:rPr>
                <w:w w:val="95"/>
                <w:sz w:val="16"/>
              </w:rPr>
              <w:t>1,260.6</w:t>
            </w:r>
          </w:p>
        </w:tc>
        <w:tc>
          <w:tcPr>
            <w:tcW w:w="1706" w:type="dxa"/>
          </w:tcPr>
          <w:p w14:paraId="3423D5D0" w14:textId="77777777" w:rsidR="00541E33" w:rsidRDefault="007C609A">
            <w:pPr>
              <w:pStyle w:val="TableParagraph"/>
              <w:spacing w:before="21"/>
              <w:ind w:right="106"/>
              <w:jc w:val="right"/>
              <w:rPr>
                <w:sz w:val="16"/>
              </w:rPr>
            </w:pPr>
            <w:r>
              <w:rPr>
                <w:w w:val="95"/>
                <w:sz w:val="16"/>
              </w:rPr>
              <w:t>2,112.2</w:t>
            </w:r>
          </w:p>
        </w:tc>
      </w:tr>
      <w:tr w:rsidR="00541E33" w14:paraId="2D9A4F51" w14:textId="77777777">
        <w:trPr>
          <w:trHeight w:val="231"/>
        </w:trPr>
        <w:tc>
          <w:tcPr>
            <w:tcW w:w="4935" w:type="dxa"/>
          </w:tcPr>
          <w:p w14:paraId="522A0FDD" w14:textId="77777777" w:rsidR="00541E33" w:rsidRDefault="007C609A">
            <w:pPr>
              <w:pStyle w:val="TableParagraph"/>
              <w:tabs>
                <w:tab w:val="left" w:pos="4249"/>
              </w:tabs>
              <w:spacing w:before="20"/>
              <w:ind w:left="50"/>
              <w:rPr>
                <w:sz w:val="16"/>
              </w:rPr>
            </w:pPr>
            <w:r>
              <w:rPr>
                <w:w w:val="105"/>
                <w:position w:val="1"/>
                <w:sz w:val="13"/>
              </w:rPr>
              <w:t xml:space="preserve">4. </w:t>
            </w:r>
            <w:r>
              <w:rPr>
                <w:spacing w:val="23"/>
                <w:w w:val="105"/>
                <w:position w:val="1"/>
                <w:sz w:val="13"/>
              </w:rPr>
              <w:t xml:space="preserve"> </w:t>
            </w:r>
            <w:r>
              <w:rPr>
                <w:w w:val="105"/>
                <w:position w:val="1"/>
                <w:sz w:val="13"/>
              </w:rPr>
              <w:t>Construction</w:t>
            </w:r>
            <w:r>
              <w:rPr>
                <w:w w:val="105"/>
                <w:position w:val="1"/>
                <w:sz w:val="13"/>
              </w:rPr>
              <w:tab/>
            </w:r>
            <w:r>
              <w:rPr>
                <w:w w:val="105"/>
                <w:sz w:val="16"/>
              </w:rPr>
              <w:t>11,901.8</w:t>
            </w:r>
          </w:p>
        </w:tc>
        <w:tc>
          <w:tcPr>
            <w:tcW w:w="1059" w:type="dxa"/>
          </w:tcPr>
          <w:p w14:paraId="32AF8367" w14:textId="77777777" w:rsidR="00541E33" w:rsidRDefault="00541E33">
            <w:pPr>
              <w:pStyle w:val="TableParagraph"/>
              <w:rPr>
                <w:sz w:val="14"/>
              </w:rPr>
            </w:pPr>
          </w:p>
        </w:tc>
        <w:tc>
          <w:tcPr>
            <w:tcW w:w="691" w:type="dxa"/>
          </w:tcPr>
          <w:p w14:paraId="1250D266" w14:textId="77777777" w:rsidR="00541E33" w:rsidRDefault="007C609A">
            <w:pPr>
              <w:pStyle w:val="TableParagraph"/>
              <w:spacing w:before="20"/>
              <w:ind w:left="-14" w:right="172"/>
              <w:jc w:val="right"/>
              <w:rPr>
                <w:sz w:val="16"/>
              </w:rPr>
            </w:pPr>
            <w:r>
              <w:rPr>
                <w:w w:val="90"/>
                <w:sz w:val="16"/>
              </w:rPr>
              <w:t>75</w:t>
            </w:r>
          </w:p>
        </w:tc>
        <w:tc>
          <w:tcPr>
            <w:tcW w:w="828" w:type="dxa"/>
          </w:tcPr>
          <w:p w14:paraId="41A44D93" w14:textId="77777777" w:rsidR="00541E33" w:rsidRDefault="00541E33">
            <w:pPr>
              <w:pStyle w:val="TableParagraph"/>
              <w:rPr>
                <w:sz w:val="14"/>
              </w:rPr>
            </w:pPr>
          </w:p>
        </w:tc>
        <w:tc>
          <w:tcPr>
            <w:tcW w:w="803" w:type="dxa"/>
          </w:tcPr>
          <w:p w14:paraId="5740D4EC" w14:textId="77777777" w:rsidR="00541E33" w:rsidRDefault="007C609A">
            <w:pPr>
              <w:pStyle w:val="TableParagraph"/>
              <w:spacing w:before="20"/>
              <w:ind w:right="102"/>
              <w:jc w:val="right"/>
              <w:rPr>
                <w:sz w:val="16"/>
              </w:rPr>
            </w:pPr>
            <w:r>
              <w:rPr>
                <w:w w:val="95"/>
                <w:sz w:val="16"/>
              </w:rPr>
              <w:t>2,674.1</w:t>
            </w:r>
          </w:p>
        </w:tc>
        <w:tc>
          <w:tcPr>
            <w:tcW w:w="1706" w:type="dxa"/>
          </w:tcPr>
          <w:p w14:paraId="6D353760" w14:textId="77777777" w:rsidR="00541E33" w:rsidRDefault="007C609A">
            <w:pPr>
              <w:pStyle w:val="TableParagraph"/>
              <w:spacing w:before="20"/>
              <w:ind w:right="106"/>
              <w:jc w:val="right"/>
              <w:rPr>
                <w:sz w:val="16"/>
              </w:rPr>
            </w:pPr>
            <w:r>
              <w:rPr>
                <w:w w:val="95"/>
                <w:sz w:val="16"/>
              </w:rPr>
              <w:t>5,115.0</w:t>
            </w:r>
          </w:p>
        </w:tc>
      </w:tr>
      <w:tr w:rsidR="00541E33" w14:paraId="2BBB7F81" w14:textId="77777777">
        <w:trPr>
          <w:trHeight w:val="232"/>
        </w:trPr>
        <w:tc>
          <w:tcPr>
            <w:tcW w:w="4935" w:type="dxa"/>
          </w:tcPr>
          <w:p w14:paraId="13E1B091" w14:textId="77777777" w:rsidR="00541E33" w:rsidRDefault="007C609A">
            <w:pPr>
              <w:pStyle w:val="TableParagraph"/>
              <w:tabs>
                <w:tab w:val="left" w:pos="4170"/>
              </w:tabs>
              <w:spacing w:before="21"/>
              <w:ind w:left="50"/>
              <w:rPr>
                <w:sz w:val="16"/>
              </w:rPr>
            </w:pPr>
            <w:r>
              <w:rPr>
                <w:w w:val="105"/>
                <w:position w:val="1"/>
                <w:sz w:val="13"/>
              </w:rPr>
              <w:t xml:space="preserve">5. </w:t>
            </w:r>
            <w:r>
              <w:rPr>
                <w:spacing w:val="17"/>
                <w:w w:val="105"/>
                <w:position w:val="1"/>
                <w:sz w:val="13"/>
              </w:rPr>
              <w:t xml:space="preserve"> </w:t>
            </w:r>
            <w:r>
              <w:rPr>
                <w:w w:val="105"/>
                <w:position w:val="1"/>
                <w:sz w:val="13"/>
              </w:rPr>
              <w:t>Manufacturing</w:t>
            </w:r>
            <w:r>
              <w:rPr>
                <w:w w:val="105"/>
                <w:position w:val="1"/>
                <w:sz w:val="13"/>
              </w:rPr>
              <w:tab/>
            </w:r>
            <w:r>
              <w:rPr>
                <w:w w:val="105"/>
                <w:sz w:val="16"/>
              </w:rPr>
              <w:t>131,268.9</w:t>
            </w:r>
          </w:p>
        </w:tc>
        <w:tc>
          <w:tcPr>
            <w:tcW w:w="1059" w:type="dxa"/>
          </w:tcPr>
          <w:p w14:paraId="543F71DB" w14:textId="77777777" w:rsidR="00541E33" w:rsidRDefault="00541E33">
            <w:pPr>
              <w:pStyle w:val="TableParagraph"/>
              <w:rPr>
                <w:sz w:val="14"/>
              </w:rPr>
            </w:pPr>
          </w:p>
        </w:tc>
        <w:tc>
          <w:tcPr>
            <w:tcW w:w="691" w:type="dxa"/>
          </w:tcPr>
          <w:p w14:paraId="20FFCDD4" w14:textId="77777777" w:rsidR="00541E33" w:rsidRDefault="007C609A">
            <w:pPr>
              <w:pStyle w:val="TableParagraph"/>
              <w:spacing w:before="21"/>
              <w:ind w:left="-14" w:right="170"/>
              <w:jc w:val="right"/>
              <w:rPr>
                <w:sz w:val="16"/>
              </w:rPr>
            </w:pPr>
            <w:r>
              <w:rPr>
                <w:w w:val="95"/>
                <w:sz w:val="16"/>
              </w:rPr>
              <w:t>676</w:t>
            </w:r>
          </w:p>
        </w:tc>
        <w:tc>
          <w:tcPr>
            <w:tcW w:w="828" w:type="dxa"/>
          </w:tcPr>
          <w:p w14:paraId="10880DBE" w14:textId="77777777" w:rsidR="00541E33" w:rsidRDefault="00541E33">
            <w:pPr>
              <w:pStyle w:val="TableParagraph"/>
              <w:rPr>
                <w:sz w:val="14"/>
              </w:rPr>
            </w:pPr>
          </w:p>
        </w:tc>
        <w:tc>
          <w:tcPr>
            <w:tcW w:w="803" w:type="dxa"/>
          </w:tcPr>
          <w:p w14:paraId="4E83EFB0" w14:textId="77777777" w:rsidR="00541E33" w:rsidRDefault="007C609A">
            <w:pPr>
              <w:pStyle w:val="TableParagraph"/>
              <w:spacing w:before="21"/>
              <w:ind w:right="102"/>
              <w:jc w:val="right"/>
              <w:rPr>
                <w:sz w:val="16"/>
              </w:rPr>
            </w:pPr>
            <w:r>
              <w:rPr>
                <w:w w:val="95"/>
                <w:sz w:val="16"/>
              </w:rPr>
              <w:t>27,132.7</w:t>
            </w:r>
          </w:p>
        </w:tc>
        <w:tc>
          <w:tcPr>
            <w:tcW w:w="1706" w:type="dxa"/>
          </w:tcPr>
          <w:p w14:paraId="368F1F96" w14:textId="77777777" w:rsidR="00541E33" w:rsidRDefault="007C609A">
            <w:pPr>
              <w:pStyle w:val="TableParagraph"/>
              <w:spacing w:before="21"/>
              <w:ind w:right="106"/>
              <w:jc w:val="right"/>
              <w:rPr>
                <w:sz w:val="16"/>
              </w:rPr>
            </w:pPr>
            <w:r>
              <w:rPr>
                <w:w w:val="95"/>
                <w:sz w:val="16"/>
              </w:rPr>
              <w:t>42,283.9</w:t>
            </w:r>
          </w:p>
        </w:tc>
      </w:tr>
      <w:tr w:rsidR="00541E33" w14:paraId="5E0E04D5" w14:textId="77777777">
        <w:trPr>
          <w:trHeight w:val="232"/>
        </w:trPr>
        <w:tc>
          <w:tcPr>
            <w:tcW w:w="4935" w:type="dxa"/>
          </w:tcPr>
          <w:p w14:paraId="531752AD" w14:textId="77777777" w:rsidR="00541E33" w:rsidRDefault="007C609A">
            <w:pPr>
              <w:pStyle w:val="TableParagraph"/>
              <w:tabs>
                <w:tab w:val="left" w:pos="4249"/>
              </w:tabs>
              <w:spacing w:before="21"/>
              <w:ind w:left="50"/>
              <w:rPr>
                <w:sz w:val="16"/>
              </w:rPr>
            </w:pPr>
            <w:r>
              <w:rPr>
                <w:w w:val="105"/>
                <w:position w:val="1"/>
                <w:sz w:val="13"/>
              </w:rPr>
              <w:t>6.   Transport. &amp;</w:t>
            </w:r>
            <w:r>
              <w:rPr>
                <w:spacing w:val="-28"/>
                <w:w w:val="105"/>
                <w:position w:val="1"/>
                <w:sz w:val="13"/>
              </w:rPr>
              <w:t xml:space="preserve"> </w:t>
            </w:r>
            <w:r>
              <w:rPr>
                <w:w w:val="105"/>
                <w:position w:val="1"/>
                <w:sz w:val="13"/>
              </w:rPr>
              <w:t>Public</w:t>
            </w:r>
            <w:r>
              <w:rPr>
                <w:spacing w:val="-7"/>
                <w:w w:val="105"/>
                <w:position w:val="1"/>
                <w:sz w:val="13"/>
              </w:rPr>
              <w:t xml:space="preserve"> </w:t>
            </w:r>
            <w:r>
              <w:rPr>
                <w:w w:val="105"/>
                <w:position w:val="1"/>
                <w:sz w:val="13"/>
              </w:rPr>
              <w:t>Utilities</w:t>
            </w:r>
            <w:r>
              <w:rPr>
                <w:w w:val="105"/>
                <w:position w:val="1"/>
                <w:sz w:val="13"/>
              </w:rPr>
              <w:tab/>
            </w:r>
            <w:r>
              <w:rPr>
                <w:w w:val="105"/>
                <w:sz w:val="16"/>
              </w:rPr>
              <w:t>39,854.4</w:t>
            </w:r>
          </w:p>
        </w:tc>
        <w:tc>
          <w:tcPr>
            <w:tcW w:w="1059" w:type="dxa"/>
          </w:tcPr>
          <w:p w14:paraId="40CB9662" w14:textId="77777777" w:rsidR="00541E33" w:rsidRDefault="00541E33">
            <w:pPr>
              <w:pStyle w:val="TableParagraph"/>
              <w:rPr>
                <w:sz w:val="14"/>
              </w:rPr>
            </w:pPr>
          </w:p>
        </w:tc>
        <w:tc>
          <w:tcPr>
            <w:tcW w:w="691" w:type="dxa"/>
          </w:tcPr>
          <w:p w14:paraId="5D54F7C7" w14:textId="77777777" w:rsidR="00541E33" w:rsidRDefault="007C609A">
            <w:pPr>
              <w:pStyle w:val="TableParagraph"/>
              <w:spacing w:before="21"/>
              <w:ind w:left="-14" w:right="170"/>
              <w:jc w:val="right"/>
              <w:rPr>
                <w:sz w:val="16"/>
              </w:rPr>
            </w:pPr>
            <w:r>
              <w:rPr>
                <w:w w:val="95"/>
                <w:sz w:val="16"/>
              </w:rPr>
              <w:t>328</w:t>
            </w:r>
          </w:p>
        </w:tc>
        <w:tc>
          <w:tcPr>
            <w:tcW w:w="828" w:type="dxa"/>
          </w:tcPr>
          <w:p w14:paraId="1FB286C1" w14:textId="77777777" w:rsidR="00541E33" w:rsidRDefault="00541E33">
            <w:pPr>
              <w:pStyle w:val="TableParagraph"/>
              <w:rPr>
                <w:sz w:val="14"/>
              </w:rPr>
            </w:pPr>
          </w:p>
        </w:tc>
        <w:tc>
          <w:tcPr>
            <w:tcW w:w="803" w:type="dxa"/>
          </w:tcPr>
          <w:p w14:paraId="1EE85E73" w14:textId="77777777" w:rsidR="00541E33" w:rsidRDefault="007C609A">
            <w:pPr>
              <w:pStyle w:val="TableParagraph"/>
              <w:spacing w:before="21"/>
              <w:ind w:right="102"/>
              <w:jc w:val="right"/>
              <w:rPr>
                <w:sz w:val="16"/>
              </w:rPr>
            </w:pPr>
            <w:r>
              <w:rPr>
                <w:w w:val="95"/>
                <w:sz w:val="16"/>
              </w:rPr>
              <w:t>10,536.7</w:t>
            </w:r>
          </w:p>
        </w:tc>
        <w:tc>
          <w:tcPr>
            <w:tcW w:w="1706" w:type="dxa"/>
          </w:tcPr>
          <w:p w14:paraId="537C2E6E" w14:textId="77777777" w:rsidR="00541E33" w:rsidRDefault="007C609A">
            <w:pPr>
              <w:pStyle w:val="TableParagraph"/>
              <w:spacing w:before="21"/>
              <w:ind w:right="106"/>
              <w:jc w:val="right"/>
              <w:rPr>
                <w:sz w:val="16"/>
              </w:rPr>
            </w:pPr>
            <w:r>
              <w:rPr>
                <w:w w:val="95"/>
                <w:sz w:val="16"/>
              </w:rPr>
              <w:t>15,920.5</w:t>
            </w:r>
          </w:p>
        </w:tc>
      </w:tr>
      <w:tr w:rsidR="00541E33" w14:paraId="5D89965F" w14:textId="77777777">
        <w:trPr>
          <w:trHeight w:val="232"/>
        </w:trPr>
        <w:tc>
          <w:tcPr>
            <w:tcW w:w="4935" w:type="dxa"/>
          </w:tcPr>
          <w:p w14:paraId="5ADC352C" w14:textId="77777777" w:rsidR="00541E33" w:rsidRDefault="007C609A">
            <w:pPr>
              <w:pStyle w:val="TableParagraph"/>
              <w:tabs>
                <w:tab w:val="left" w:pos="4249"/>
              </w:tabs>
              <w:spacing w:before="21"/>
              <w:ind w:left="50"/>
              <w:rPr>
                <w:sz w:val="16"/>
              </w:rPr>
            </w:pPr>
            <w:r>
              <w:rPr>
                <w:w w:val="105"/>
                <w:position w:val="1"/>
                <w:sz w:val="13"/>
              </w:rPr>
              <w:t xml:space="preserve">7. </w:t>
            </w:r>
            <w:r>
              <w:rPr>
                <w:spacing w:val="20"/>
                <w:w w:val="105"/>
                <w:position w:val="1"/>
                <w:sz w:val="13"/>
              </w:rPr>
              <w:t xml:space="preserve"> </w:t>
            </w:r>
            <w:r>
              <w:rPr>
                <w:w w:val="105"/>
                <w:position w:val="1"/>
                <w:sz w:val="13"/>
              </w:rPr>
              <w:t>Wholesale</w:t>
            </w:r>
            <w:r>
              <w:rPr>
                <w:w w:val="105"/>
                <w:position w:val="1"/>
                <w:sz w:val="13"/>
              </w:rPr>
              <w:tab/>
            </w:r>
            <w:r>
              <w:rPr>
                <w:w w:val="105"/>
                <w:sz w:val="16"/>
              </w:rPr>
              <w:t>28,492.6</w:t>
            </w:r>
          </w:p>
        </w:tc>
        <w:tc>
          <w:tcPr>
            <w:tcW w:w="1059" w:type="dxa"/>
          </w:tcPr>
          <w:p w14:paraId="4CF0B200" w14:textId="77777777" w:rsidR="00541E33" w:rsidRDefault="00541E33">
            <w:pPr>
              <w:pStyle w:val="TableParagraph"/>
              <w:rPr>
                <w:sz w:val="14"/>
              </w:rPr>
            </w:pPr>
          </w:p>
        </w:tc>
        <w:tc>
          <w:tcPr>
            <w:tcW w:w="691" w:type="dxa"/>
          </w:tcPr>
          <w:p w14:paraId="48E97BBF" w14:textId="77777777" w:rsidR="00541E33" w:rsidRDefault="007C609A">
            <w:pPr>
              <w:pStyle w:val="TableParagraph"/>
              <w:spacing w:before="21"/>
              <w:ind w:left="-14" w:right="170"/>
              <w:jc w:val="right"/>
              <w:rPr>
                <w:sz w:val="16"/>
              </w:rPr>
            </w:pPr>
            <w:r>
              <w:rPr>
                <w:w w:val="95"/>
                <w:sz w:val="16"/>
              </w:rPr>
              <w:t>234</w:t>
            </w:r>
          </w:p>
        </w:tc>
        <w:tc>
          <w:tcPr>
            <w:tcW w:w="828" w:type="dxa"/>
          </w:tcPr>
          <w:p w14:paraId="403D2EBF" w14:textId="77777777" w:rsidR="00541E33" w:rsidRDefault="00541E33">
            <w:pPr>
              <w:pStyle w:val="TableParagraph"/>
              <w:rPr>
                <w:sz w:val="14"/>
              </w:rPr>
            </w:pPr>
          </w:p>
        </w:tc>
        <w:tc>
          <w:tcPr>
            <w:tcW w:w="803" w:type="dxa"/>
          </w:tcPr>
          <w:p w14:paraId="06371F7F" w14:textId="77777777" w:rsidR="00541E33" w:rsidRDefault="007C609A">
            <w:pPr>
              <w:pStyle w:val="TableParagraph"/>
              <w:spacing w:before="21"/>
              <w:ind w:right="102"/>
              <w:jc w:val="right"/>
              <w:rPr>
                <w:sz w:val="16"/>
              </w:rPr>
            </w:pPr>
            <w:r>
              <w:rPr>
                <w:w w:val="95"/>
                <w:sz w:val="16"/>
              </w:rPr>
              <w:t>11,586.6</w:t>
            </w:r>
          </w:p>
        </w:tc>
        <w:tc>
          <w:tcPr>
            <w:tcW w:w="1706" w:type="dxa"/>
          </w:tcPr>
          <w:p w14:paraId="0BBFF0E7" w14:textId="77777777" w:rsidR="00541E33" w:rsidRDefault="007C609A">
            <w:pPr>
              <w:pStyle w:val="TableParagraph"/>
              <w:spacing w:before="21"/>
              <w:ind w:right="106"/>
              <w:jc w:val="right"/>
              <w:rPr>
                <w:sz w:val="16"/>
              </w:rPr>
            </w:pPr>
            <w:r>
              <w:rPr>
                <w:w w:val="95"/>
                <w:sz w:val="16"/>
              </w:rPr>
              <w:t>13,569.1</w:t>
            </w:r>
          </w:p>
        </w:tc>
      </w:tr>
      <w:tr w:rsidR="00541E33" w14:paraId="659B969C" w14:textId="77777777">
        <w:trPr>
          <w:trHeight w:val="232"/>
        </w:trPr>
        <w:tc>
          <w:tcPr>
            <w:tcW w:w="4935" w:type="dxa"/>
          </w:tcPr>
          <w:p w14:paraId="025AAD28" w14:textId="77777777" w:rsidR="00541E33" w:rsidRDefault="007C609A">
            <w:pPr>
              <w:pStyle w:val="TableParagraph"/>
              <w:tabs>
                <w:tab w:val="left" w:pos="4170"/>
              </w:tabs>
              <w:spacing w:before="21"/>
              <w:ind w:left="50"/>
              <w:rPr>
                <w:sz w:val="16"/>
              </w:rPr>
            </w:pPr>
            <w:r>
              <w:rPr>
                <w:position w:val="1"/>
                <w:sz w:val="13"/>
              </w:rPr>
              <w:t xml:space="preserve">8.  </w:t>
            </w:r>
            <w:r>
              <w:rPr>
                <w:spacing w:val="16"/>
                <w:position w:val="1"/>
                <w:sz w:val="13"/>
              </w:rPr>
              <w:t xml:space="preserve"> </w:t>
            </w:r>
            <w:r>
              <w:rPr>
                <w:position w:val="1"/>
                <w:sz w:val="13"/>
              </w:rPr>
              <w:t>Retail</w:t>
            </w:r>
            <w:r>
              <w:rPr>
                <w:spacing w:val="1"/>
                <w:position w:val="1"/>
                <w:sz w:val="13"/>
              </w:rPr>
              <w:t xml:space="preserve"> </w:t>
            </w:r>
            <w:r>
              <w:rPr>
                <w:position w:val="1"/>
                <w:sz w:val="13"/>
              </w:rPr>
              <w:t>Trade</w:t>
            </w:r>
            <w:r>
              <w:rPr>
                <w:position w:val="1"/>
                <w:sz w:val="13"/>
              </w:rPr>
              <w:tab/>
            </w:r>
            <w:r>
              <w:rPr>
                <w:sz w:val="16"/>
              </w:rPr>
              <w:t>183,366.9</w:t>
            </w:r>
          </w:p>
        </w:tc>
        <w:tc>
          <w:tcPr>
            <w:tcW w:w="1059" w:type="dxa"/>
          </w:tcPr>
          <w:p w14:paraId="6BB1878F" w14:textId="77777777" w:rsidR="00541E33" w:rsidRDefault="00541E33">
            <w:pPr>
              <w:pStyle w:val="TableParagraph"/>
              <w:rPr>
                <w:sz w:val="14"/>
              </w:rPr>
            </w:pPr>
          </w:p>
        </w:tc>
        <w:tc>
          <w:tcPr>
            <w:tcW w:w="691" w:type="dxa"/>
          </w:tcPr>
          <w:p w14:paraId="14AA635A" w14:textId="77777777" w:rsidR="00541E33" w:rsidRDefault="007C609A">
            <w:pPr>
              <w:pStyle w:val="TableParagraph"/>
              <w:spacing w:before="21"/>
              <w:ind w:left="-14" w:right="172"/>
              <w:jc w:val="right"/>
              <w:rPr>
                <w:sz w:val="16"/>
              </w:rPr>
            </w:pPr>
            <w:r>
              <w:rPr>
                <w:w w:val="95"/>
                <w:sz w:val="16"/>
              </w:rPr>
              <w:t>4,611</w:t>
            </w:r>
          </w:p>
        </w:tc>
        <w:tc>
          <w:tcPr>
            <w:tcW w:w="828" w:type="dxa"/>
          </w:tcPr>
          <w:p w14:paraId="67B23B8D" w14:textId="77777777" w:rsidR="00541E33" w:rsidRDefault="00541E33">
            <w:pPr>
              <w:pStyle w:val="TableParagraph"/>
              <w:rPr>
                <w:sz w:val="14"/>
              </w:rPr>
            </w:pPr>
          </w:p>
        </w:tc>
        <w:tc>
          <w:tcPr>
            <w:tcW w:w="803" w:type="dxa"/>
          </w:tcPr>
          <w:p w14:paraId="3BA3717B" w14:textId="77777777" w:rsidR="00541E33" w:rsidRDefault="007C609A">
            <w:pPr>
              <w:pStyle w:val="TableParagraph"/>
              <w:spacing w:before="21"/>
              <w:ind w:right="102"/>
              <w:jc w:val="right"/>
              <w:rPr>
                <w:sz w:val="16"/>
              </w:rPr>
            </w:pPr>
            <w:r>
              <w:rPr>
                <w:w w:val="95"/>
                <w:sz w:val="16"/>
              </w:rPr>
              <w:t>64,139.1</w:t>
            </w:r>
          </w:p>
        </w:tc>
        <w:tc>
          <w:tcPr>
            <w:tcW w:w="1706" w:type="dxa"/>
          </w:tcPr>
          <w:p w14:paraId="08454CAF" w14:textId="77777777" w:rsidR="00541E33" w:rsidRDefault="007C609A">
            <w:pPr>
              <w:pStyle w:val="TableParagraph"/>
              <w:spacing w:before="21"/>
              <w:ind w:right="106"/>
              <w:jc w:val="right"/>
              <w:rPr>
                <w:sz w:val="16"/>
              </w:rPr>
            </w:pPr>
            <w:r>
              <w:rPr>
                <w:w w:val="95"/>
                <w:sz w:val="16"/>
              </w:rPr>
              <w:t>96,736.4</w:t>
            </w:r>
          </w:p>
        </w:tc>
      </w:tr>
      <w:tr w:rsidR="00541E33" w14:paraId="5C92B18D" w14:textId="77777777">
        <w:trPr>
          <w:trHeight w:val="231"/>
        </w:trPr>
        <w:tc>
          <w:tcPr>
            <w:tcW w:w="4935" w:type="dxa"/>
          </w:tcPr>
          <w:p w14:paraId="1CEDD1FD" w14:textId="77777777" w:rsidR="00541E33" w:rsidRDefault="007C609A">
            <w:pPr>
              <w:pStyle w:val="TableParagraph"/>
              <w:tabs>
                <w:tab w:val="left" w:pos="4249"/>
              </w:tabs>
              <w:spacing w:before="21"/>
              <w:ind w:left="50"/>
              <w:rPr>
                <w:sz w:val="16"/>
              </w:rPr>
            </w:pPr>
            <w:r>
              <w:rPr>
                <w:w w:val="105"/>
                <w:position w:val="1"/>
                <w:sz w:val="13"/>
              </w:rPr>
              <w:t>9.   Finance, Ins., &amp;</w:t>
            </w:r>
            <w:r>
              <w:rPr>
                <w:spacing w:val="-29"/>
                <w:w w:val="105"/>
                <w:position w:val="1"/>
                <w:sz w:val="13"/>
              </w:rPr>
              <w:t xml:space="preserve"> </w:t>
            </w:r>
            <w:r>
              <w:rPr>
                <w:w w:val="105"/>
                <w:position w:val="1"/>
                <w:sz w:val="13"/>
              </w:rPr>
              <w:t>Real</w:t>
            </w:r>
            <w:r>
              <w:rPr>
                <w:spacing w:val="-6"/>
                <w:w w:val="105"/>
                <w:position w:val="1"/>
                <w:sz w:val="13"/>
              </w:rPr>
              <w:t xml:space="preserve"> </w:t>
            </w:r>
            <w:r>
              <w:rPr>
                <w:w w:val="105"/>
                <w:position w:val="1"/>
                <w:sz w:val="13"/>
              </w:rPr>
              <w:t>Estate</w:t>
            </w:r>
            <w:r>
              <w:rPr>
                <w:w w:val="105"/>
                <w:position w:val="1"/>
                <w:sz w:val="13"/>
              </w:rPr>
              <w:tab/>
            </w:r>
            <w:r>
              <w:rPr>
                <w:w w:val="105"/>
                <w:sz w:val="16"/>
              </w:rPr>
              <w:t>52,537.4</w:t>
            </w:r>
          </w:p>
        </w:tc>
        <w:tc>
          <w:tcPr>
            <w:tcW w:w="1059" w:type="dxa"/>
          </w:tcPr>
          <w:p w14:paraId="6A9D9F4A" w14:textId="77777777" w:rsidR="00541E33" w:rsidRDefault="00541E33">
            <w:pPr>
              <w:pStyle w:val="TableParagraph"/>
              <w:rPr>
                <w:sz w:val="14"/>
              </w:rPr>
            </w:pPr>
          </w:p>
        </w:tc>
        <w:tc>
          <w:tcPr>
            <w:tcW w:w="691" w:type="dxa"/>
          </w:tcPr>
          <w:p w14:paraId="3BF4C58E" w14:textId="77777777" w:rsidR="00541E33" w:rsidRDefault="007C609A">
            <w:pPr>
              <w:pStyle w:val="TableParagraph"/>
              <w:spacing w:before="21"/>
              <w:ind w:left="-14" w:right="170"/>
              <w:jc w:val="right"/>
              <w:rPr>
                <w:sz w:val="16"/>
              </w:rPr>
            </w:pPr>
            <w:r>
              <w:rPr>
                <w:w w:val="95"/>
                <w:sz w:val="16"/>
              </w:rPr>
              <w:t>343</w:t>
            </w:r>
          </w:p>
        </w:tc>
        <w:tc>
          <w:tcPr>
            <w:tcW w:w="828" w:type="dxa"/>
          </w:tcPr>
          <w:p w14:paraId="384BB31A" w14:textId="77777777" w:rsidR="00541E33" w:rsidRDefault="00541E33">
            <w:pPr>
              <w:pStyle w:val="TableParagraph"/>
              <w:rPr>
                <w:sz w:val="14"/>
              </w:rPr>
            </w:pPr>
          </w:p>
        </w:tc>
        <w:tc>
          <w:tcPr>
            <w:tcW w:w="803" w:type="dxa"/>
          </w:tcPr>
          <w:p w14:paraId="4B22B01B" w14:textId="77777777" w:rsidR="00541E33" w:rsidRDefault="007C609A">
            <w:pPr>
              <w:pStyle w:val="TableParagraph"/>
              <w:spacing w:before="21"/>
              <w:ind w:right="102"/>
              <w:jc w:val="right"/>
              <w:rPr>
                <w:sz w:val="16"/>
              </w:rPr>
            </w:pPr>
            <w:r>
              <w:rPr>
                <w:w w:val="95"/>
                <w:sz w:val="16"/>
              </w:rPr>
              <w:t>14,402.3</w:t>
            </w:r>
          </w:p>
        </w:tc>
        <w:tc>
          <w:tcPr>
            <w:tcW w:w="1706" w:type="dxa"/>
          </w:tcPr>
          <w:p w14:paraId="0CCAD67A" w14:textId="77777777" w:rsidR="00541E33" w:rsidRDefault="007C609A">
            <w:pPr>
              <w:pStyle w:val="TableParagraph"/>
              <w:spacing w:before="21"/>
              <w:ind w:right="106"/>
              <w:jc w:val="right"/>
              <w:rPr>
                <w:sz w:val="16"/>
              </w:rPr>
            </w:pPr>
            <w:r>
              <w:rPr>
                <w:w w:val="95"/>
                <w:sz w:val="16"/>
              </w:rPr>
              <w:t>32,679.4</w:t>
            </w:r>
          </w:p>
        </w:tc>
      </w:tr>
      <w:tr w:rsidR="00541E33" w14:paraId="7F173FD8" w14:textId="77777777">
        <w:trPr>
          <w:trHeight w:val="231"/>
        </w:trPr>
        <w:tc>
          <w:tcPr>
            <w:tcW w:w="4935" w:type="dxa"/>
          </w:tcPr>
          <w:p w14:paraId="02B26703" w14:textId="77777777" w:rsidR="00541E33" w:rsidRDefault="007C609A">
            <w:pPr>
              <w:pStyle w:val="TableParagraph"/>
              <w:tabs>
                <w:tab w:val="left" w:pos="4170"/>
              </w:tabs>
              <w:spacing w:before="20"/>
              <w:ind w:left="50"/>
              <w:rPr>
                <w:sz w:val="16"/>
              </w:rPr>
            </w:pPr>
            <w:r>
              <w:rPr>
                <w:position w:val="1"/>
                <w:sz w:val="13"/>
              </w:rPr>
              <w:t>10.</w:t>
            </w:r>
            <w:r>
              <w:rPr>
                <w:spacing w:val="3"/>
                <w:position w:val="1"/>
                <w:sz w:val="13"/>
              </w:rPr>
              <w:t xml:space="preserve"> </w:t>
            </w:r>
            <w:r>
              <w:rPr>
                <w:position w:val="1"/>
                <w:sz w:val="13"/>
              </w:rPr>
              <w:t>Services</w:t>
            </w:r>
            <w:r>
              <w:rPr>
                <w:position w:val="1"/>
                <w:sz w:val="13"/>
              </w:rPr>
              <w:tab/>
            </w:r>
            <w:r>
              <w:rPr>
                <w:sz w:val="16"/>
              </w:rPr>
              <w:t>162,406.3</w:t>
            </w:r>
          </w:p>
        </w:tc>
        <w:tc>
          <w:tcPr>
            <w:tcW w:w="1059" w:type="dxa"/>
          </w:tcPr>
          <w:p w14:paraId="11268A13" w14:textId="77777777" w:rsidR="00541E33" w:rsidRDefault="00541E33">
            <w:pPr>
              <w:pStyle w:val="TableParagraph"/>
              <w:rPr>
                <w:sz w:val="14"/>
              </w:rPr>
            </w:pPr>
          </w:p>
        </w:tc>
        <w:tc>
          <w:tcPr>
            <w:tcW w:w="691" w:type="dxa"/>
          </w:tcPr>
          <w:p w14:paraId="0E8BC649" w14:textId="77777777" w:rsidR="00541E33" w:rsidRDefault="007C609A">
            <w:pPr>
              <w:pStyle w:val="TableParagraph"/>
              <w:spacing w:before="20"/>
              <w:ind w:left="-14" w:right="172"/>
              <w:jc w:val="right"/>
              <w:rPr>
                <w:sz w:val="16"/>
              </w:rPr>
            </w:pPr>
            <w:r>
              <w:rPr>
                <w:w w:val="95"/>
                <w:sz w:val="16"/>
              </w:rPr>
              <w:t>2,459</w:t>
            </w:r>
          </w:p>
        </w:tc>
        <w:tc>
          <w:tcPr>
            <w:tcW w:w="828" w:type="dxa"/>
          </w:tcPr>
          <w:p w14:paraId="23429EA9" w14:textId="77777777" w:rsidR="00541E33" w:rsidRDefault="00541E33">
            <w:pPr>
              <w:pStyle w:val="TableParagraph"/>
              <w:rPr>
                <w:sz w:val="14"/>
              </w:rPr>
            </w:pPr>
          </w:p>
        </w:tc>
        <w:tc>
          <w:tcPr>
            <w:tcW w:w="803" w:type="dxa"/>
          </w:tcPr>
          <w:p w14:paraId="4DCD7F74" w14:textId="77777777" w:rsidR="00541E33" w:rsidRDefault="007C609A">
            <w:pPr>
              <w:pStyle w:val="TableParagraph"/>
              <w:spacing w:before="20"/>
              <w:ind w:right="102"/>
              <w:jc w:val="right"/>
              <w:rPr>
                <w:sz w:val="16"/>
              </w:rPr>
            </w:pPr>
            <w:r>
              <w:rPr>
                <w:w w:val="95"/>
                <w:sz w:val="16"/>
              </w:rPr>
              <w:t>52,590.0</w:t>
            </w:r>
          </w:p>
        </w:tc>
        <w:tc>
          <w:tcPr>
            <w:tcW w:w="1706" w:type="dxa"/>
          </w:tcPr>
          <w:p w14:paraId="5F9F589C" w14:textId="77777777" w:rsidR="00541E33" w:rsidRDefault="007C609A">
            <w:pPr>
              <w:pStyle w:val="TableParagraph"/>
              <w:spacing w:before="20"/>
              <w:ind w:right="106"/>
              <w:jc w:val="right"/>
              <w:rPr>
                <w:sz w:val="16"/>
              </w:rPr>
            </w:pPr>
            <w:r>
              <w:rPr>
                <w:w w:val="95"/>
                <w:sz w:val="16"/>
              </w:rPr>
              <w:t>80,156.1</w:t>
            </w:r>
          </w:p>
        </w:tc>
      </w:tr>
      <w:tr w:rsidR="00541E33" w14:paraId="604673E9" w14:textId="77777777">
        <w:trPr>
          <w:trHeight w:val="226"/>
        </w:trPr>
        <w:tc>
          <w:tcPr>
            <w:tcW w:w="4935" w:type="dxa"/>
          </w:tcPr>
          <w:p w14:paraId="39F9463E" w14:textId="77777777" w:rsidR="00541E33" w:rsidRDefault="007C609A">
            <w:pPr>
              <w:pStyle w:val="TableParagraph"/>
              <w:tabs>
                <w:tab w:val="left" w:pos="4329"/>
              </w:tabs>
              <w:spacing w:before="21"/>
              <w:ind w:left="50"/>
              <w:rPr>
                <w:sz w:val="16"/>
              </w:rPr>
            </w:pPr>
            <w:r>
              <w:rPr>
                <w:w w:val="105"/>
                <w:position w:val="1"/>
                <w:sz w:val="13"/>
              </w:rPr>
              <w:t>11.</w:t>
            </w:r>
            <w:r>
              <w:rPr>
                <w:spacing w:val="-7"/>
                <w:w w:val="105"/>
                <w:position w:val="1"/>
                <w:sz w:val="13"/>
              </w:rPr>
              <w:t xml:space="preserve"> </w:t>
            </w:r>
            <w:r>
              <w:rPr>
                <w:w w:val="105"/>
                <w:position w:val="1"/>
                <w:sz w:val="13"/>
              </w:rPr>
              <w:t>Government</w:t>
            </w:r>
            <w:r>
              <w:rPr>
                <w:w w:val="105"/>
                <w:position w:val="1"/>
                <w:sz w:val="13"/>
              </w:rPr>
              <w:tab/>
            </w:r>
            <w:r>
              <w:rPr>
                <w:w w:val="105"/>
                <w:sz w:val="16"/>
              </w:rPr>
              <w:t>4,023.4</w:t>
            </w:r>
          </w:p>
        </w:tc>
        <w:tc>
          <w:tcPr>
            <w:tcW w:w="1059" w:type="dxa"/>
          </w:tcPr>
          <w:p w14:paraId="2B088D45" w14:textId="77777777" w:rsidR="00541E33" w:rsidRDefault="00541E33">
            <w:pPr>
              <w:pStyle w:val="TableParagraph"/>
              <w:rPr>
                <w:sz w:val="14"/>
              </w:rPr>
            </w:pPr>
          </w:p>
        </w:tc>
        <w:tc>
          <w:tcPr>
            <w:tcW w:w="691" w:type="dxa"/>
          </w:tcPr>
          <w:p w14:paraId="02205441" w14:textId="77777777" w:rsidR="00541E33" w:rsidRDefault="007C609A">
            <w:pPr>
              <w:pStyle w:val="TableParagraph"/>
              <w:spacing w:before="21"/>
              <w:ind w:left="-14" w:right="172"/>
              <w:jc w:val="right"/>
              <w:rPr>
                <w:sz w:val="16"/>
              </w:rPr>
            </w:pPr>
            <w:r>
              <w:rPr>
                <w:w w:val="90"/>
                <w:sz w:val="16"/>
              </w:rPr>
              <w:t>36</w:t>
            </w:r>
          </w:p>
        </w:tc>
        <w:tc>
          <w:tcPr>
            <w:tcW w:w="828" w:type="dxa"/>
          </w:tcPr>
          <w:p w14:paraId="2D4D0054" w14:textId="77777777" w:rsidR="00541E33" w:rsidRDefault="00541E33">
            <w:pPr>
              <w:pStyle w:val="TableParagraph"/>
              <w:rPr>
                <w:sz w:val="14"/>
              </w:rPr>
            </w:pPr>
          </w:p>
        </w:tc>
        <w:tc>
          <w:tcPr>
            <w:tcW w:w="803" w:type="dxa"/>
          </w:tcPr>
          <w:p w14:paraId="7E1271A1" w14:textId="77777777" w:rsidR="00541E33" w:rsidRDefault="007C609A">
            <w:pPr>
              <w:pStyle w:val="TableParagraph"/>
              <w:spacing w:before="21"/>
              <w:ind w:right="102"/>
              <w:jc w:val="right"/>
              <w:rPr>
                <w:sz w:val="16"/>
              </w:rPr>
            </w:pPr>
            <w:r>
              <w:rPr>
                <w:w w:val="95"/>
                <w:sz w:val="16"/>
              </w:rPr>
              <w:t>1,217.1</w:t>
            </w:r>
          </w:p>
        </w:tc>
        <w:tc>
          <w:tcPr>
            <w:tcW w:w="1706" w:type="dxa"/>
          </w:tcPr>
          <w:p w14:paraId="249E1989" w14:textId="77777777" w:rsidR="00541E33" w:rsidRDefault="007C609A">
            <w:pPr>
              <w:pStyle w:val="TableParagraph"/>
              <w:spacing w:before="21"/>
              <w:ind w:right="106"/>
              <w:jc w:val="right"/>
              <w:rPr>
                <w:sz w:val="16"/>
              </w:rPr>
            </w:pPr>
            <w:r>
              <w:rPr>
                <w:w w:val="95"/>
                <w:sz w:val="16"/>
              </w:rPr>
              <w:t>1,896.0</w:t>
            </w:r>
          </w:p>
        </w:tc>
      </w:tr>
      <w:tr w:rsidR="00541E33" w14:paraId="3A1DBAF9" w14:textId="77777777">
        <w:trPr>
          <w:trHeight w:val="234"/>
        </w:trPr>
        <w:tc>
          <w:tcPr>
            <w:tcW w:w="4935" w:type="dxa"/>
          </w:tcPr>
          <w:p w14:paraId="09D99501" w14:textId="77777777" w:rsidR="00541E33" w:rsidRDefault="007C609A">
            <w:pPr>
              <w:pStyle w:val="TableParagraph"/>
              <w:tabs>
                <w:tab w:val="left" w:pos="4170"/>
              </w:tabs>
              <w:spacing w:before="15"/>
              <w:ind w:left="50"/>
              <w:rPr>
                <w:sz w:val="16"/>
              </w:rPr>
            </w:pPr>
            <w:r>
              <w:rPr>
                <w:b/>
                <w:w w:val="105"/>
                <w:sz w:val="13"/>
              </w:rPr>
              <w:t>Total Effects (Private</w:t>
            </w:r>
            <w:r>
              <w:rPr>
                <w:b/>
                <w:spacing w:val="-15"/>
                <w:w w:val="105"/>
                <w:sz w:val="13"/>
              </w:rPr>
              <w:t xml:space="preserve"> </w:t>
            </w:r>
            <w:r>
              <w:rPr>
                <w:b/>
                <w:w w:val="105"/>
                <w:sz w:val="13"/>
              </w:rPr>
              <w:t>and</w:t>
            </w:r>
            <w:r>
              <w:rPr>
                <w:b/>
                <w:spacing w:val="-4"/>
                <w:w w:val="105"/>
                <w:sz w:val="13"/>
              </w:rPr>
              <w:t xml:space="preserve"> </w:t>
            </w:r>
            <w:r>
              <w:rPr>
                <w:b/>
                <w:w w:val="105"/>
                <w:sz w:val="13"/>
              </w:rPr>
              <w:t>Public)</w:t>
            </w:r>
            <w:r>
              <w:rPr>
                <w:b/>
                <w:w w:val="105"/>
                <w:sz w:val="13"/>
              </w:rPr>
              <w:tab/>
            </w:r>
            <w:r>
              <w:rPr>
                <w:w w:val="105"/>
                <w:sz w:val="16"/>
              </w:rPr>
              <w:t>633,828.9</w:t>
            </w:r>
          </w:p>
        </w:tc>
        <w:tc>
          <w:tcPr>
            <w:tcW w:w="1059" w:type="dxa"/>
          </w:tcPr>
          <w:p w14:paraId="7B35F54B" w14:textId="77777777" w:rsidR="00541E33" w:rsidRDefault="00541E33">
            <w:pPr>
              <w:pStyle w:val="TableParagraph"/>
              <w:rPr>
                <w:sz w:val="14"/>
              </w:rPr>
            </w:pPr>
          </w:p>
        </w:tc>
        <w:tc>
          <w:tcPr>
            <w:tcW w:w="691" w:type="dxa"/>
          </w:tcPr>
          <w:p w14:paraId="60102559" w14:textId="77777777" w:rsidR="00541E33" w:rsidRDefault="007C609A">
            <w:pPr>
              <w:pStyle w:val="TableParagraph"/>
              <w:spacing w:before="15"/>
              <w:ind w:left="-14" w:right="172"/>
              <w:jc w:val="right"/>
              <w:rPr>
                <w:sz w:val="16"/>
              </w:rPr>
            </w:pPr>
            <w:r>
              <w:rPr>
                <w:w w:val="95"/>
                <w:sz w:val="16"/>
              </w:rPr>
              <w:t>8,811</w:t>
            </w:r>
          </w:p>
        </w:tc>
        <w:tc>
          <w:tcPr>
            <w:tcW w:w="828" w:type="dxa"/>
          </w:tcPr>
          <w:p w14:paraId="66759EC5" w14:textId="77777777" w:rsidR="00541E33" w:rsidRDefault="00541E33">
            <w:pPr>
              <w:pStyle w:val="TableParagraph"/>
              <w:rPr>
                <w:sz w:val="14"/>
              </w:rPr>
            </w:pPr>
          </w:p>
        </w:tc>
        <w:tc>
          <w:tcPr>
            <w:tcW w:w="803" w:type="dxa"/>
          </w:tcPr>
          <w:p w14:paraId="4958EACB" w14:textId="77777777" w:rsidR="00541E33" w:rsidRDefault="007C609A">
            <w:pPr>
              <w:pStyle w:val="TableParagraph"/>
              <w:spacing w:before="15"/>
              <w:ind w:right="102"/>
              <w:jc w:val="right"/>
              <w:rPr>
                <w:sz w:val="16"/>
              </w:rPr>
            </w:pPr>
            <w:r>
              <w:rPr>
                <w:w w:val="95"/>
                <w:sz w:val="16"/>
              </w:rPr>
              <w:t>186,588.7</w:t>
            </w:r>
          </w:p>
        </w:tc>
        <w:tc>
          <w:tcPr>
            <w:tcW w:w="1706" w:type="dxa"/>
          </w:tcPr>
          <w:p w14:paraId="733457EB" w14:textId="77777777" w:rsidR="00541E33" w:rsidRDefault="007C609A">
            <w:pPr>
              <w:pStyle w:val="TableParagraph"/>
              <w:spacing w:before="15"/>
              <w:ind w:right="106"/>
              <w:jc w:val="right"/>
              <w:rPr>
                <w:sz w:val="16"/>
              </w:rPr>
            </w:pPr>
            <w:r>
              <w:rPr>
                <w:w w:val="95"/>
                <w:sz w:val="16"/>
              </w:rPr>
              <w:t>293,474.3</w:t>
            </w:r>
          </w:p>
        </w:tc>
      </w:tr>
      <w:tr w:rsidR="00541E33" w14:paraId="0417DB66" w14:textId="77777777">
        <w:trPr>
          <w:trHeight w:val="468"/>
        </w:trPr>
        <w:tc>
          <w:tcPr>
            <w:tcW w:w="4935" w:type="dxa"/>
          </w:tcPr>
          <w:p w14:paraId="219AABD0" w14:textId="77777777" w:rsidR="00541E33" w:rsidRDefault="007C609A">
            <w:pPr>
              <w:pStyle w:val="TableParagraph"/>
              <w:spacing w:before="28"/>
              <w:ind w:left="50"/>
              <w:rPr>
                <w:b/>
                <w:sz w:val="17"/>
              </w:rPr>
            </w:pPr>
            <w:r>
              <w:rPr>
                <w:b/>
                <w:w w:val="105"/>
                <w:sz w:val="17"/>
              </w:rPr>
              <w:t>II. DISTRIBUTION OF EFFECTS/MULTIPLIER</w:t>
            </w:r>
          </w:p>
          <w:p w14:paraId="45BE1DBC" w14:textId="77777777" w:rsidR="00541E33" w:rsidRDefault="007C609A">
            <w:pPr>
              <w:pStyle w:val="TableParagraph"/>
              <w:tabs>
                <w:tab w:val="left" w:pos="4201"/>
              </w:tabs>
              <w:spacing w:before="35"/>
              <w:ind w:left="50"/>
              <w:rPr>
                <w:sz w:val="16"/>
              </w:rPr>
            </w:pPr>
            <w:r>
              <w:rPr>
                <w:position w:val="1"/>
                <w:sz w:val="13"/>
              </w:rPr>
              <w:t>1.</w:t>
            </w:r>
            <w:r>
              <w:rPr>
                <w:spacing w:val="5"/>
                <w:position w:val="1"/>
                <w:sz w:val="13"/>
              </w:rPr>
              <w:t xml:space="preserve"> </w:t>
            </w:r>
            <w:r>
              <w:rPr>
                <w:position w:val="1"/>
                <w:sz w:val="13"/>
              </w:rPr>
              <w:t>Direct</w:t>
            </w:r>
            <w:r>
              <w:rPr>
                <w:spacing w:val="6"/>
                <w:position w:val="1"/>
                <w:sz w:val="13"/>
              </w:rPr>
              <w:t xml:space="preserve"> </w:t>
            </w:r>
            <w:r>
              <w:rPr>
                <w:position w:val="1"/>
                <w:sz w:val="13"/>
              </w:rPr>
              <w:t>Effects</w:t>
            </w:r>
            <w:r>
              <w:rPr>
                <w:position w:val="1"/>
                <w:sz w:val="13"/>
              </w:rPr>
              <w:tab/>
            </w:r>
            <w:r>
              <w:rPr>
                <w:sz w:val="16"/>
              </w:rPr>
              <w:t>340,449.3</w:t>
            </w:r>
          </w:p>
        </w:tc>
        <w:tc>
          <w:tcPr>
            <w:tcW w:w="1059" w:type="dxa"/>
          </w:tcPr>
          <w:p w14:paraId="2987809A" w14:textId="77777777" w:rsidR="00541E33" w:rsidRDefault="00541E33">
            <w:pPr>
              <w:pStyle w:val="TableParagraph"/>
              <w:rPr>
                <w:sz w:val="14"/>
              </w:rPr>
            </w:pPr>
          </w:p>
        </w:tc>
        <w:tc>
          <w:tcPr>
            <w:tcW w:w="691" w:type="dxa"/>
          </w:tcPr>
          <w:p w14:paraId="4E5D5C7A" w14:textId="77777777" w:rsidR="00541E33" w:rsidRDefault="00541E33">
            <w:pPr>
              <w:pStyle w:val="TableParagraph"/>
              <w:spacing w:before="5"/>
            </w:pPr>
          </w:p>
          <w:p w14:paraId="6EB18790" w14:textId="77777777" w:rsidR="00541E33" w:rsidRDefault="007C609A">
            <w:pPr>
              <w:pStyle w:val="TableParagraph"/>
              <w:ind w:left="-14" w:right="172"/>
              <w:jc w:val="right"/>
              <w:rPr>
                <w:sz w:val="16"/>
              </w:rPr>
            </w:pPr>
            <w:r>
              <w:rPr>
                <w:w w:val="95"/>
                <w:sz w:val="16"/>
              </w:rPr>
              <w:t>6,331</w:t>
            </w:r>
          </w:p>
        </w:tc>
        <w:tc>
          <w:tcPr>
            <w:tcW w:w="828" w:type="dxa"/>
          </w:tcPr>
          <w:p w14:paraId="2BAA97F3" w14:textId="77777777" w:rsidR="00541E33" w:rsidRDefault="00541E33">
            <w:pPr>
              <w:pStyle w:val="TableParagraph"/>
              <w:rPr>
                <w:sz w:val="14"/>
              </w:rPr>
            </w:pPr>
          </w:p>
        </w:tc>
        <w:tc>
          <w:tcPr>
            <w:tcW w:w="803" w:type="dxa"/>
          </w:tcPr>
          <w:p w14:paraId="4A9409D6" w14:textId="77777777" w:rsidR="00541E33" w:rsidRDefault="00541E33">
            <w:pPr>
              <w:pStyle w:val="TableParagraph"/>
              <w:spacing w:before="5"/>
            </w:pPr>
          </w:p>
          <w:p w14:paraId="2C4A384D" w14:textId="77777777" w:rsidR="00541E33" w:rsidRDefault="007C609A">
            <w:pPr>
              <w:pStyle w:val="TableParagraph"/>
              <w:ind w:right="102"/>
              <w:jc w:val="right"/>
              <w:rPr>
                <w:sz w:val="16"/>
              </w:rPr>
            </w:pPr>
            <w:r>
              <w:rPr>
                <w:w w:val="95"/>
                <w:sz w:val="16"/>
              </w:rPr>
              <w:t>106,098.6</w:t>
            </w:r>
          </w:p>
        </w:tc>
        <w:tc>
          <w:tcPr>
            <w:tcW w:w="1706" w:type="dxa"/>
          </w:tcPr>
          <w:p w14:paraId="365EA87B" w14:textId="77777777" w:rsidR="00541E33" w:rsidRDefault="00541E33">
            <w:pPr>
              <w:pStyle w:val="TableParagraph"/>
              <w:spacing w:before="5"/>
            </w:pPr>
          </w:p>
          <w:p w14:paraId="68724D99" w14:textId="77777777" w:rsidR="00541E33" w:rsidRDefault="007C609A">
            <w:pPr>
              <w:pStyle w:val="TableParagraph"/>
              <w:ind w:right="106"/>
              <w:jc w:val="right"/>
              <w:rPr>
                <w:sz w:val="16"/>
              </w:rPr>
            </w:pPr>
            <w:r>
              <w:rPr>
                <w:w w:val="95"/>
                <w:sz w:val="16"/>
              </w:rPr>
              <w:t>163,661.5</w:t>
            </w:r>
          </w:p>
        </w:tc>
      </w:tr>
      <w:tr w:rsidR="00541E33" w14:paraId="144F7696" w14:textId="77777777">
        <w:trPr>
          <w:trHeight w:val="231"/>
        </w:trPr>
        <w:tc>
          <w:tcPr>
            <w:tcW w:w="4935" w:type="dxa"/>
          </w:tcPr>
          <w:p w14:paraId="2248925A" w14:textId="77777777" w:rsidR="00541E33" w:rsidRDefault="007C609A">
            <w:pPr>
              <w:pStyle w:val="TableParagraph"/>
              <w:tabs>
                <w:tab w:val="left" w:pos="4201"/>
              </w:tabs>
              <w:spacing w:before="20"/>
              <w:ind w:left="50"/>
              <w:rPr>
                <w:sz w:val="16"/>
              </w:rPr>
            </w:pPr>
            <w:r>
              <w:rPr>
                <w:w w:val="105"/>
                <w:sz w:val="13"/>
              </w:rPr>
              <w:t>2. Indirect and</w:t>
            </w:r>
            <w:r>
              <w:rPr>
                <w:spacing w:val="-10"/>
                <w:w w:val="105"/>
                <w:sz w:val="13"/>
              </w:rPr>
              <w:t xml:space="preserve"> </w:t>
            </w:r>
            <w:r>
              <w:rPr>
                <w:w w:val="105"/>
                <w:sz w:val="13"/>
              </w:rPr>
              <w:t>Induced</w:t>
            </w:r>
            <w:r>
              <w:rPr>
                <w:spacing w:val="-3"/>
                <w:w w:val="105"/>
                <w:sz w:val="13"/>
              </w:rPr>
              <w:t xml:space="preserve"> </w:t>
            </w:r>
            <w:r>
              <w:rPr>
                <w:w w:val="105"/>
                <w:sz w:val="13"/>
              </w:rPr>
              <w:t>Effects</w:t>
            </w:r>
            <w:r>
              <w:rPr>
                <w:w w:val="105"/>
                <w:sz w:val="13"/>
              </w:rPr>
              <w:tab/>
            </w:r>
            <w:r>
              <w:rPr>
                <w:w w:val="105"/>
                <w:sz w:val="16"/>
              </w:rPr>
              <w:t>293,379.6</w:t>
            </w:r>
          </w:p>
        </w:tc>
        <w:tc>
          <w:tcPr>
            <w:tcW w:w="1059" w:type="dxa"/>
          </w:tcPr>
          <w:p w14:paraId="5523464F" w14:textId="77777777" w:rsidR="00541E33" w:rsidRDefault="00541E33">
            <w:pPr>
              <w:pStyle w:val="TableParagraph"/>
              <w:rPr>
                <w:sz w:val="14"/>
              </w:rPr>
            </w:pPr>
          </w:p>
        </w:tc>
        <w:tc>
          <w:tcPr>
            <w:tcW w:w="691" w:type="dxa"/>
          </w:tcPr>
          <w:p w14:paraId="454D26B5" w14:textId="77777777" w:rsidR="00541E33" w:rsidRDefault="007C609A">
            <w:pPr>
              <w:pStyle w:val="TableParagraph"/>
              <w:spacing w:before="20"/>
              <w:ind w:left="-14" w:right="172"/>
              <w:jc w:val="right"/>
              <w:rPr>
                <w:sz w:val="16"/>
              </w:rPr>
            </w:pPr>
            <w:r>
              <w:rPr>
                <w:w w:val="95"/>
                <w:sz w:val="16"/>
              </w:rPr>
              <w:t>2,480</w:t>
            </w:r>
          </w:p>
        </w:tc>
        <w:tc>
          <w:tcPr>
            <w:tcW w:w="828" w:type="dxa"/>
          </w:tcPr>
          <w:p w14:paraId="3BD2B7B5" w14:textId="77777777" w:rsidR="00541E33" w:rsidRDefault="00541E33">
            <w:pPr>
              <w:pStyle w:val="TableParagraph"/>
              <w:rPr>
                <w:sz w:val="14"/>
              </w:rPr>
            </w:pPr>
          </w:p>
        </w:tc>
        <w:tc>
          <w:tcPr>
            <w:tcW w:w="803" w:type="dxa"/>
          </w:tcPr>
          <w:p w14:paraId="1DDE7F4F" w14:textId="77777777" w:rsidR="00541E33" w:rsidRDefault="007C609A">
            <w:pPr>
              <w:pStyle w:val="TableParagraph"/>
              <w:spacing w:before="20"/>
              <w:ind w:right="102"/>
              <w:jc w:val="right"/>
              <w:rPr>
                <w:sz w:val="16"/>
              </w:rPr>
            </w:pPr>
            <w:r>
              <w:rPr>
                <w:w w:val="95"/>
                <w:sz w:val="16"/>
              </w:rPr>
              <w:t>80,490.2</w:t>
            </w:r>
          </w:p>
        </w:tc>
        <w:tc>
          <w:tcPr>
            <w:tcW w:w="1706" w:type="dxa"/>
          </w:tcPr>
          <w:p w14:paraId="7BC6CA65" w14:textId="77777777" w:rsidR="00541E33" w:rsidRDefault="007C609A">
            <w:pPr>
              <w:pStyle w:val="TableParagraph"/>
              <w:spacing w:before="20"/>
              <w:ind w:right="106"/>
              <w:jc w:val="right"/>
              <w:rPr>
                <w:sz w:val="16"/>
              </w:rPr>
            </w:pPr>
            <w:r>
              <w:rPr>
                <w:w w:val="95"/>
                <w:sz w:val="16"/>
              </w:rPr>
              <w:t>129,812.8</w:t>
            </w:r>
          </w:p>
        </w:tc>
      </w:tr>
      <w:tr w:rsidR="00541E33" w14:paraId="2D46BAE1" w14:textId="77777777">
        <w:trPr>
          <w:trHeight w:val="232"/>
        </w:trPr>
        <w:tc>
          <w:tcPr>
            <w:tcW w:w="4935" w:type="dxa"/>
          </w:tcPr>
          <w:p w14:paraId="47850F90" w14:textId="77777777" w:rsidR="00541E33" w:rsidRDefault="007C609A">
            <w:pPr>
              <w:pStyle w:val="TableParagraph"/>
              <w:tabs>
                <w:tab w:val="left" w:pos="4201"/>
              </w:tabs>
              <w:spacing w:before="21"/>
              <w:ind w:left="50"/>
              <w:rPr>
                <w:sz w:val="16"/>
              </w:rPr>
            </w:pPr>
            <w:r>
              <w:rPr>
                <w:sz w:val="13"/>
              </w:rPr>
              <w:t>3.</w:t>
            </w:r>
            <w:r>
              <w:rPr>
                <w:spacing w:val="5"/>
                <w:sz w:val="13"/>
              </w:rPr>
              <w:t xml:space="preserve"> </w:t>
            </w:r>
            <w:r>
              <w:rPr>
                <w:sz w:val="13"/>
              </w:rPr>
              <w:t>Total</w:t>
            </w:r>
            <w:r>
              <w:rPr>
                <w:spacing w:val="6"/>
                <w:sz w:val="13"/>
              </w:rPr>
              <w:t xml:space="preserve"> </w:t>
            </w:r>
            <w:r>
              <w:rPr>
                <w:sz w:val="13"/>
              </w:rPr>
              <w:t>Effects</w:t>
            </w:r>
            <w:r>
              <w:rPr>
                <w:sz w:val="13"/>
              </w:rPr>
              <w:tab/>
            </w:r>
            <w:r>
              <w:rPr>
                <w:sz w:val="16"/>
              </w:rPr>
              <w:t>633,828.9</w:t>
            </w:r>
          </w:p>
        </w:tc>
        <w:tc>
          <w:tcPr>
            <w:tcW w:w="1059" w:type="dxa"/>
          </w:tcPr>
          <w:p w14:paraId="56B2F48F" w14:textId="77777777" w:rsidR="00541E33" w:rsidRDefault="00541E33">
            <w:pPr>
              <w:pStyle w:val="TableParagraph"/>
              <w:rPr>
                <w:sz w:val="14"/>
              </w:rPr>
            </w:pPr>
          </w:p>
        </w:tc>
        <w:tc>
          <w:tcPr>
            <w:tcW w:w="691" w:type="dxa"/>
          </w:tcPr>
          <w:p w14:paraId="2A5CE559" w14:textId="77777777" w:rsidR="00541E33" w:rsidRDefault="007C609A">
            <w:pPr>
              <w:pStyle w:val="TableParagraph"/>
              <w:spacing w:before="21"/>
              <w:ind w:left="-14" w:right="172"/>
              <w:jc w:val="right"/>
              <w:rPr>
                <w:sz w:val="16"/>
              </w:rPr>
            </w:pPr>
            <w:r>
              <w:rPr>
                <w:w w:val="95"/>
                <w:sz w:val="16"/>
              </w:rPr>
              <w:t>8,811</w:t>
            </w:r>
          </w:p>
        </w:tc>
        <w:tc>
          <w:tcPr>
            <w:tcW w:w="828" w:type="dxa"/>
          </w:tcPr>
          <w:p w14:paraId="48D7412D" w14:textId="77777777" w:rsidR="00541E33" w:rsidRDefault="00541E33">
            <w:pPr>
              <w:pStyle w:val="TableParagraph"/>
              <w:rPr>
                <w:sz w:val="14"/>
              </w:rPr>
            </w:pPr>
          </w:p>
        </w:tc>
        <w:tc>
          <w:tcPr>
            <w:tcW w:w="803" w:type="dxa"/>
          </w:tcPr>
          <w:p w14:paraId="04EC3DE2" w14:textId="77777777" w:rsidR="00541E33" w:rsidRDefault="007C609A">
            <w:pPr>
              <w:pStyle w:val="TableParagraph"/>
              <w:spacing w:before="21"/>
              <w:ind w:right="102"/>
              <w:jc w:val="right"/>
              <w:rPr>
                <w:sz w:val="16"/>
              </w:rPr>
            </w:pPr>
            <w:r>
              <w:rPr>
                <w:w w:val="95"/>
                <w:sz w:val="16"/>
              </w:rPr>
              <w:t>186,588.7</w:t>
            </w:r>
          </w:p>
        </w:tc>
        <w:tc>
          <w:tcPr>
            <w:tcW w:w="1706" w:type="dxa"/>
          </w:tcPr>
          <w:p w14:paraId="760EB51B" w14:textId="77777777" w:rsidR="00541E33" w:rsidRDefault="007C609A">
            <w:pPr>
              <w:pStyle w:val="TableParagraph"/>
              <w:spacing w:before="21"/>
              <w:ind w:right="106"/>
              <w:jc w:val="right"/>
              <w:rPr>
                <w:sz w:val="16"/>
              </w:rPr>
            </w:pPr>
            <w:r>
              <w:rPr>
                <w:w w:val="95"/>
                <w:sz w:val="16"/>
              </w:rPr>
              <w:t>293,474.3</w:t>
            </w:r>
          </w:p>
        </w:tc>
      </w:tr>
      <w:tr w:rsidR="00541E33" w14:paraId="5E58EEA8" w14:textId="77777777">
        <w:trPr>
          <w:trHeight w:val="236"/>
        </w:trPr>
        <w:tc>
          <w:tcPr>
            <w:tcW w:w="4935" w:type="dxa"/>
          </w:tcPr>
          <w:p w14:paraId="0D7C1D23" w14:textId="77777777" w:rsidR="00541E33" w:rsidRDefault="007C609A">
            <w:pPr>
              <w:pStyle w:val="TableParagraph"/>
              <w:tabs>
                <w:tab w:val="right" w:pos="4806"/>
              </w:tabs>
              <w:spacing w:before="21"/>
              <w:ind w:left="50"/>
              <w:rPr>
                <w:sz w:val="16"/>
              </w:rPr>
            </w:pPr>
            <w:r>
              <w:rPr>
                <w:w w:val="105"/>
                <w:sz w:val="13"/>
              </w:rPr>
              <w:t>4.</w:t>
            </w:r>
            <w:r>
              <w:rPr>
                <w:spacing w:val="-3"/>
                <w:w w:val="105"/>
                <w:sz w:val="13"/>
              </w:rPr>
              <w:t xml:space="preserve"> </w:t>
            </w:r>
            <w:r>
              <w:rPr>
                <w:w w:val="105"/>
                <w:sz w:val="13"/>
              </w:rPr>
              <w:t>Multipliers</w:t>
            </w:r>
            <w:r>
              <w:rPr>
                <w:spacing w:val="-2"/>
                <w:w w:val="105"/>
                <w:sz w:val="13"/>
              </w:rPr>
              <w:t xml:space="preserve"> </w:t>
            </w:r>
            <w:r>
              <w:rPr>
                <w:w w:val="105"/>
                <w:sz w:val="13"/>
              </w:rPr>
              <w:t>(3/1)</w:t>
            </w:r>
            <w:r>
              <w:rPr>
                <w:w w:val="105"/>
                <w:sz w:val="13"/>
              </w:rPr>
              <w:tab/>
            </w:r>
            <w:r>
              <w:rPr>
                <w:w w:val="105"/>
                <w:sz w:val="16"/>
              </w:rPr>
              <w:t>1.862</w:t>
            </w:r>
          </w:p>
        </w:tc>
        <w:tc>
          <w:tcPr>
            <w:tcW w:w="1059" w:type="dxa"/>
          </w:tcPr>
          <w:p w14:paraId="6D76818F" w14:textId="77777777" w:rsidR="00541E33" w:rsidRDefault="00541E33">
            <w:pPr>
              <w:pStyle w:val="TableParagraph"/>
              <w:rPr>
                <w:sz w:val="14"/>
              </w:rPr>
            </w:pPr>
          </w:p>
        </w:tc>
        <w:tc>
          <w:tcPr>
            <w:tcW w:w="691" w:type="dxa"/>
          </w:tcPr>
          <w:p w14:paraId="76552D7A" w14:textId="77777777" w:rsidR="00541E33" w:rsidRDefault="007C609A">
            <w:pPr>
              <w:pStyle w:val="TableParagraph"/>
              <w:spacing w:before="21"/>
              <w:ind w:left="-14" w:right="172"/>
              <w:jc w:val="right"/>
              <w:rPr>
                <w:sz w:val="16"/>
              </w:rPr>
            </w:pPr>
            <w:r>
              <w:rPr>
                <w:w w:val="95"/>
                <w:sz w:val="16"/>
              </w:rPr>
              <w:t>1.392</w:t>
            </w:r>
          </w:p>
        </w:tc>
        <w:tc>
          <w:tcPr>
            <w:tcW w:w="828" w:type="dxa"/>
          </w:tcPr>
          <w:p w14:paraId="3CBE9C21" w14:textId="77777777" w:rsidR="00541E33" w:rsidRDefault="00541E33">
            <w:pPr>
              <w:pStyle w:val="TableParagraph"/>
              <w:rPr>
                <w:sz w:val="14"/>
              </w:rPr>
            </w:pPr>
          </w:p>
        </w:tc>
        <w:tc>
          <w:tcPr>
            <w:tcW w:w="803" w:type="dxa"/>
          </w:tcPr>
          <w:p w14:paraId="77786CBC" w14:textId="77777777" w:rsidR="00541E33" w:rsidRDefault="007C609A">
            <w:pPr>
              <w:pStyle w:val="TableParagraph"/>
              <w:spacing w:before="21"/>
              <w:ind w:right="101"/>
              <w:jc w:val="right"/>
              <w:rPr>
                <w:sz w:val="16"/>
              </w:rPr>
            </w:pPr>
            <w:r>
              <w:rPr>
                <w:w w:val="95"/>
                <w:sz w:val="16"/>
              </w:rPr>
              <w:t>1.759</w:t>
            </w:r>
          </w:p>
        </w:tc>
        <w:tc>
          <w:tcPr>
            <w:tcW w:w="1706" w:type="dxa"/>
          </w:tcPr>
          <w:p w14:paraId="61F064D3" w14:textId="77777777" w:rsidR="00541E33" w:rsidRDefault="007C609A">
            <w:pPr>
              <w:pStyle w:val="TableParagraph"/>
              <w:spacing w:before="21"/>
              <w:ind w:right="105"/>
              <w:jc w:val="right"/>
              <w:rPr>
                <w:sz w:val="16"/>
              </w:rPr>
            </w:pPr>
            <w:r>
              <w:rPr>
                <w:w w:val="95"/>
                <w:sz w:val="16"/>
              </w:rPr>
              <w:t>1.793</w:t>
            </w:r>
          </w:p>
        </w:tc>
      </w:tr>
      <w:tr w:rsidR="00541E33" w14:paraId="1F3FDAAE" w14:textId="77777777">
        <w:trPr>
          <w:trHeight w:val="245"/>
        </w:trPr>
        <w:tc>
          <w:tcPr>
            <w:tcW w:w="4935" w:type="dxa"/>
          </w:tcPr>
          <w:p w14:paraId="14C8947A" w14:textId="77777777" w:rsidR="00541E33" w:rsidRDefault="007C609A">
            <w:pPr>
              <w:pStyle w:val="TableParagraph"/>
              <w:spacing w:before="24"/>
              <w:ind w:left="50"/>
              <w:rPr>
                <w:b/>
                <w:sz w:val="17"/>
              </w:rPr>
            </w:pPr>
            <w:r>
              <w:rPr>
                <w:b/>
                <w:w w:val="105"/>
                <w:sz w:val="17"/>
              </w:rPr>
              <w:t>III. COMPOSITION OF GROSS STATE PRODUCT</w:t>
            </w:r>
          </w:p>
        </w:tc>
        <w:tc>
          <w:tcPr>
            <w:tcW w:w="1059" w:type="dxa"/>
          </w:tcPr>
          <w:p w14:paraId="6DF4BFF2" w14:textId="77777777" w:rsidR="00541E33" w:rsidRDefault="00541E33">
            <w:pPr>
              <w:pStyle w:val="TableParagraph"/>
              <w:rPr>
                <w:sz w:val="14"/>
              </w:rPr>
            </w:pPr>
          </w:p>
        </w:tc>
        <w:tc>
          <w:tcPr>
            <w:tcW w:w="691" w:type="dxa"/>
          </w:tcPr>
          <w:p w14:paraId="61748685" w14:textId="77777777" w:rsidR="00541E33" w:rsidRDefault="00541E33">
            <w:pPr>
              <w:pStyle w:val="TableParagraph"/>
              <w:rPr>
                <w:sz w:val="14"/>
              </w:rPr>
            </w:pPr>
          </w:p>
        </w:tc>
        <w:tc>
          <w:tcPr>
            <w:tcW w:w="828" w:type="dxa"/>
          </w:tcPr>
          <w:p w14:paraId="4E5993D4" w14:textId="77777777" w:rsidR="00541E33" w:rsidRDefault="00541E33">
            <w:pPr>
              <w:pStyle w:val="TableParagraph"/>
              <w:rPr>
                <w:sz w:val="14"/>
              </w:rPr>
            </w:pPr>
          </w:p>
        </w:tc>
        <w:tc>
          <w:tcPr>
            <w:tcW w:w="803" w:type="dxa"/>
          </w:tcPr>
          <w:p w14:paraId="5D88FAFD" w14:textId="77777777" w:rsidR="00541E33" w:rsidRDefault="00541E33">
            <w:pPr>
              <w:pStyle w:val="TableParagraph"/>
              <w:rPr>
                <w:sz w:val="14"/>
              </w:rPr>
            </w:pPr>
          </w:p>
        </w:tc>
        <w:tc>
          <w:tcPr>
            <w:tcW w:w="1706" w:type="dxa"/>
          </w:tcPr>
          <w:p w14:paraId="6B11A6FB" w14:textId="77777777" w:rsidR="00541E33" w:rsidRDefault="00541E33">
            <w:pPr>
              <w:pStyle w:val="TableParagraph"/>
              <w:rPr>
                <w:sz w:val="14"/>
              </w:rPr>
            </w:pPr>
          </w:p>
        </w:tc>
      </w:tr>
      <w:tr w:rsidR="00541E33" w14:paraId="5AEEF648" w14:textId="77777777">
        <w:trPr>
          <w:trHeight w:val="235"/>
        </w:trPr>
        <w:tc>
          <w:tcPr>
            <w:tcW w:w="4935" w:type="dxa"/>
          </w:tcPr>
          <w:p w14:paraId="6FB50379" w14:textId="77777777" w:rsidR="00541E33" w:rsidRDefault="007C609A">
            <w:pPr>
              <w:pStyle w:val="TableParagraph"/>
              <w:spacing w:before="40"/>
              <w:ind w:left="50"/>
              <w:rPr>
                <w:sz w:val="13"/>
              </w:rPr>
            </w:pPr>
            <w:r>
              <w:rPr>
                <w:w w:val="105"/>
                <w:sz w:val="13"/>
              </w:rPr>
              <w:t>1. Wages--Net of Taxes</w:t>
            </w:r>
          </w:p>
        </w:tc>
        <w:tc>
          <w:tcPr>
            <w:tcW w:w="1059" w:type="dxa"/>
          </w:tcPr>
          <w:p w14:paraId="0E5336FD" w14:textId="77777777" w:rsidR="00541E33" w:rsidRDefault="00541E33">
            <w:pPr>
              <w:pStyle w:val="TableParagraph"/>
              <w:rPr>
                <w:sz w:val="14"/>
              </w:rPr>
            </w:pPr>
          </w:p>
        </w:tc>
        <w:tc>
          <w:tcPr>
            <w:tcW w:w="691" w:type="dxa"/>
          </w:tcPr>
          <w:p w14:paraId="29714F78" w14:textId="77777777" w:rsidR="00541E33" w:rsidRDefault="00541E33">
            <w:pPr>
              <w:pStyle w:val="TableParagraph"/>
              <w:rPr>
                <w:sz w:val="14"/>
              </w:rPr>
            </w:pPr>
          </w:p>
        </w:tc>
        <w:tc>
          <w:tcPr>
            <w:tcW w:w="828" w:type="dxa"/>
          </w:tcPr>
          <w:p w14:paraId="7B0273F9" w14:textId="77777777" w:rsidR="00541E33" w:rsidRDefault="00541E33">
            <w:pPr>
              <w:pStyle w:val="TableParagraph"/>
              <w:rPr>
                <w:sz w:val="14"/>
              </w:rPr>
            </w:pPr>
          </w:p>
        </w:tc>
        <w:tc>
          <w:tcPr>
            <w:tcW w:w="803" w:type="dxa"/>
          </w:tcPr>
          <w:p w14:paraId="28281F4E" w14:textId="77777777" w:rsidR="00541E33" w:rsidRDefault="00541E33">
            <w:pPr>
              <w:pStyle w:val="TableParagraph"/>
              <w:rPr>
                <w:sz w:val="14"/>
              </w:rPr>
            </w:pPr>
          </w:p>
        </w:tc>
        <w:tc>
          <w:tcPr>
            <w:tcW w:w="1706" w:type="dxa"/>
          </w:tcPr>
          <w:p w14:paraId="2645B2F4" w14:textId="77777777" w:rsidR="00541E33" w:rsidRDefault="007C609A">
            <w:pPr>
              <w:pStyle w:val="TableParagraph"/>
              <w:spacing w:before="19"/>
              <w:ind w:right="106"/>
              <w:jc w:val="right"/>
              <w:rPr>
                <w:sz w:val="16"/>
              </w:rPr>
            </w:pPr>
            <w:r>
              <w:rPr>
                <w:w w:val="95"/>
                <w:sz w:val="16"/>
              </w:rPr>
              <w:t>177,627.2</w:t>
            </w:r>
          </w:p>
        </w:tc>
      </w:tr>
      <w:tr w:rsidR="00541E33" w14:paraId="5DB4785B" w14:textId="77777777">
        <w:trPr>
          <w:trHeight w:val="242"/>
        </w:trPr>
        <w:tc>
          <w:tcPr>
            <w:tcW w:w="4935" w:type="dxa"/>
          </w:tcPr>
          <w:p w14:paraId="1C6B187A" w14:textId="77777777" w:rsidR="00541E33" w:rsidRDefault="007C609A">
            <w:pPr>
              <w:pStyle w:val="TableParagraph"/>
              <w:spacing w:before="47"/>
              <w:ind w:left="50"/>
              <w:rPr>
                <w:sz w:val="13"/>
              </w:rPr>
            </w:pPr>
            <w:r>
              <w:rPr>
                <w:w w:val="105"/>
                <w:sz w:val="13"/>
              </w:rPr>
              <w:t>2. Taxes</w:t>
            </w:r>
          </w:p>
        </w:tc>
        <w:tc>
          <w:tcPr>
            <w:tcW w:w="1059" w:type="dxa"/>
          </w:tcPr>
          <w:p w14:paraId="5396BE83" w14:textId="77777777" w:rsidR="00541E33" w:rsidRDefault="00541E33">
            <w:pPr>
              <w:pStyle w:val="TableParagraph"/>
              <w:rPr>
                <w:sz w:val="14"/>
              </w:rPr>
            </w:pPr>
          </w:p>
        </w:tc>
        <w:tc>
          <w:tcPr>
            <w:tcW w:w="691" w:type="dxa"/>
          </w:tcPr>
          <w:p w14:paraId="59177849" w14:textId="77777777" w:rsidR="00541E33" w:rsidRDefault="00541E33">
            <w:pPr>
              <w:pStyle w:val="TableParagraph"/>
              <w:rPr>
                <w:sz w:val="14"/>
              </w:rPr>
            </w:pPr>
          </w:p>
        </w:tc>
        <w:tc>
          <w:tcPr>
            <w:tcW w:w="828" w:type="dxa"/>
          </w:tcPr>
          <w:p w14:paraId="746E7A68" w14:textId="77777777" w:rsidR="00541E33" w:rsidRDefault="00541E33">
            <w:pPr>
              <w:pStyle w:val="TableParagraph"/>
              <w:rPr>
                <w:sz w:val="14"/>
              </w:rPr>
            </w:pPr>
          </w:p>
        </w:tc>
        <w:tc>
          <w:tcPr>
            <w:tcW w:w="803" w:type="dxa"/>
          </w:tcPr>
          <w:p w14:paraId="4D5AEB94" w14:textId="77777777" w:rsidR="00541E33" w:rsidRDefault="00541E33">
            <w:pPr>
              <w:pStyle w:val="TableParagraph"/>
              <w:rPr>
                <w:sz w:val="14"/>
              </w:rPr>
            </w:pPr>
          </w:p>
        </w:tc>
        <w:tc>
          <w:tcPr>
            <w:tcW w:w="1706" w:type="dxa"/>
          </w:tcPr>
          <w:p w14:paraId="340C7A16" w14:textId="77777777" w:rsidR="00541E33" w:rsidRDefault="007C609A">
            <w:pPr>
              <w:pStyle w:val="TableParagraph"/>
              <w:spacing w:before="26"/>
              <w:ind w:right="106"/>
              <w:jc w:val="right"/>
              <w:rPr>
                <w:sz w:val="16"/>
              </w:rPr>
            </w:pPr>
            <w:r>
              <w:rPr>
                <w:w w:val="95"/>
                <w:sz w:val="16"/>
              </w:rPr>
              <w:t>53,958.5</w:t>
            </w:r>
          </w:p>
        </w:tc>
      </w:tr>
      <w:tr w:rsidR="00541E33" w14:paraId="2C334B20" w14:textId="77777777">
        <w:trPr>
          <w:trHeight w:val="242"/>
        </w:trPr>
        <w:tc>
          <w:tcPr>
            <w:tcW w:w="4935" w:type="dxa"/>
          </w:tcPr>
          <w:p w14:paraId="6F7A1725" w14:textId="77777777" w:rsidR="00541E33" w:rsidRDefault="007C609A">
            <w:pPr>
              <w:pStyle w:val="TableParagraph"/>
              <w:spacing w:before="47"/>
              <w:ind w:left="50"/>
              <w:rPr>
                <w:sz w:val="13"/>
              </w:rPr>
            </w:pPr>
            <w:r>
              <w:rPr>
                <w:w w:val="105"/>
                <w:sz w:val="13"/>
              </w:rPr>
              <w:t>a. Local</w:t>
            </w:r>
          </w:p>
        </w:tc>
        <w:tc>
          <w:tcPr>
            <w:tcW w:w="1059" w:type="dxa"/>
          </w:tcPr>
          <w:p w14:paraId="39D6C959" w14:textId="77777777" w:rsidR="00541E33" w:rsidRDefault="00541E33">
            <w:pPr>
              <w:pStyle w:val="TableParagraph"/>
              <w:rPr>
                <w:sz w:val="14"/>
              </w:rPr>
            </w:pPr>
          </w:p>
        </w:tc>
        <w:tc>
          <w:tcPr>
            <w:tcW w:w="691" w:type="dxa"/>
          </w:tcPr>
          <w:p w14:paraId="7FF72C2D" w14:textId="77777777" w:rsidR="00541E33" w:rsidRDefault="00541E33">
            <w:pPr>
              <w:pStyle w:val="TableParagraph"/>
              <w:rPr>
                <w:sz w:val="14"/>
              </w:rPr>
            </w:pPr>
          </w:p>
        </w:tc>
        <w:tc>
          <w:tcPr>
            <w:tcW w:w="828" w:type="dxa"/>
          </w:tcPr>
          <w:p w14:paraId="4866BA2D" w14:textId="77777777" w:rsidR="00541E33" w:rsidRDefault="00541E33">
            <w:pPr>
              <w:pStyle w:val="TableParagraph"/>
              <w:rPr>
                <w:sz w:val="14"/>
              </w:rPr>
            </w:pPr>
          </w:p>
        </w:tc>
        <w:tc>
          <w:tcPr>
            <w:tcW w:w="803" w:type="dxa"/>
          </w:tcPr>
          <w:p w14:paraId="280125B1" w14:textId="77777777" w:rsidR="00541E33" w:rsidRDefault="00541E33">
            <w:pPr>
              <w:pStyle w:val="TableParagraph"/>
              <w:rPr>
                <w:sz w:val="14"/>
              </w:rPr>
            </w:pPr>
          </w:p>
        </w:tc>
        <w:tc>
          <w:tcPr>
            <w:tcW w:w="1706" w:type="dxa"/>
          </w:tcPr>
          <w:p w14:paraId="4F0FCCDE" w14:textId="77777777" w:rsidR="00541E33" w:rsidRDefault="007C609A">
            <w:pPr>
              <w:pStyle w:val="TableParagraph"/>
              <w:spacing w:before="26"/>
              <w:ind w:right="106"/>
              <w:jc w:val="right"/>
              <w:rPr>
                <w:sz w:val="16"/>
              </w:rPr>
            </w:pPr>
            <w:r>
              <w:rPr>
                <w:w w:val="95"/>
                <w:sz w:val="16"/>
              </w:rPr>
              <w:t>12,002.6</w:t>
            </w:r>
          </w:p>
        </w:tc>
      </w:tr>
      <w:tr w:rsidR="00541E33" w14:paraId="24488197" w14:textId="77777777">
        <w:trPr>
          <w:trHeight w:val="242"/>
        </w:trPr>
        <w:tc>
          <w:tcPr>
            <w:tcW w:w="4935" w:type="dxa"/>
          </w:tcPr>
          <w:p w14:paraId="46D5C25F" w14:textId="77777777" w:rsidR="00541E33" w:rsidRDefault="007C609A">
            <w:pPr>
              <w:pStyle w:val="TableParagraph"/>
              <w:spacing w:before="47"/>
              <w:ind w:left="50"/>
              <w:rPr>
                <w:sz w:val="13"/>
              </w:rPr>
            </w:pPr>
            <w:r>
              <w:rPr>
                <w:w w:val="105"/>
                <w:sz w:val="13"/>
              </w:rPr>
              <w:t>b. State</w:t>
            </w:r>
          </w:p>
        </w:tc>
        <w:tc>
          <w:tcPr>
            <w:tcW w:w="1059" w:type="dxa"/>
          </w:tcPr>
          <w:p w14:paraId="118E95C0" w14:textId="77777777" w:rsidR="00541E33" w:rsidRDefault="00541E33">
            <w:pPr>
              <w:pStyle w:val="TableParagraph"/>
              <w:rPr>
                <w:sz w:val="14"/>
              </w:rPr>
            </w:pPr>
          </w:p>
        </w:tc>
        <w:tc>
          <w:tcPr>
            <w:tcW w:w="691" w:type="dxa"/>
          </w:tcPr>
          <w:p w14:paraId="2613950F" w14:textId="77777777" w:rsidR="00541E33" w:rsidRDefault="00541E33">
            <w:pPr>
              <w:pStyle w:val="TableParagraph"/>
              <w:rPr>
                <w:sz w:val="14"/>
              </w:rPr>
            </w:pPr>
          </w:p>
        </w:tc>
        <w:tc>
          <w:tcPr>
            <w:tcW w:w="828" w:type="dxa"/>
          </w:tcPr>
          <w:p w14:paraId="584A1DAA" w14:textId="77777777" w:rsidR="00541E33" w:rsidRDefault="00541E33">
            <w:pPr>
              <w:pStyle w:val="TableParagraph"/>
              <w:rPr>
                <w:sz w:val="14"/>
              </w:rPr>
            </w:pPr>
          </w:p>
        </w:tc>
        <w:tc>
          <w:tcPr>
            <w:tcW w:w="803" w:type="dxa"/>
          </w:tcPr>
          <w:p w14:paraId="2E60EBF5" w14:textId="77777777" w:rsidR="00541E33" w:rsidRDefault="00541E33">
            <w:pPr>
              <w:pStyle w:val="TableParagraph"/>
              <w:rPr>
                <w:sz w:val="14"/>
              </w:rPr>
            </w:pPr>
          </w:p>
        </w:tc>
        <w:tc>
          <w:tcPr>
            <w:tcW w:w="1706" w:type="dxa"/>
          </w:tcPr>
          <w:p w14:paraId="5748F0BE" w14:textId="77777777" w:rsidR="00541E33" w:rsidRDefault="007C609A">
            <w:pPr>
              <w:pStyle w:val="TableParagraph"/>
              <w:spacing w:before="26"/>
              <w:ind w:right="106"/>
              <w:jc w:val="right"/>
              <w:rPr>
                <w:sz w:val="16"/>
              </w:rPr>
            </w:pPr>
            <w:r>
              <w:rPr>
                <w:w w:val="95"/>
                <w:sz w:val="16"/>
              </w:rPr>
              <w:t>17,676.6</w:t>
            </w:r>
          </w:p>
        </w:tc>
      </w:tr>
      <w:tr w:rsidR="00541E33" w14:paraId="0F0CB0DD" w14:textId="77777777">
        <w:trPr>
          <w:trHeight w:val="241"/>
        </w:trPr>
        <w:tc>
          <w:tcPr>
            <w:tcW w:w="4935" w:type="dxa"/>
          </w:tcPr>
          <w:p w14:paraId="0CA04C29" w14:textId="77777777" w:rsidR="00541E33" w:rsidRDefault="007C609A">
            <w:pPr>
              <w:pStyle w:val="TableParagraph"/>
              <w:spacing w:before="47"/>
              <w:ind w:left="50"/>
              <w:rPr>
                <w:sz w:val="13"/>
              </w:rPr>
            </w:pPr>
            <w:r>
              <w:rPr>
                <w:w w:val="105"/>
                <w:sz w:val="13"/>
              </w:rPr>
              <w:t>c. Federal</w:t>
            </w:r>
          </w:p>
        </w:tc>
        <w:tc>
          <w:tcPr>
            <w:tcW w:w="1059" w:type="dxa"/>
          </w:tcPr>
          <w:p w14:paraId="7C966D40" w14:textId="77777777" w:rsidR="00541E33" w:rsidRDefault="00541E33">
            <w:pPr>
              <w:pStyle w:val="TableParagraph"/>
              <w:rPr>
                <w:sz w:val="14"/>
              </w:rPr>
            </w:pPr>
          </w:p>
        </w:tc>
        <w:tc>
          <w:tcPr>
            <w:tcW w:w="691" w:type="dxa"/>
          </w:tcPr>
          <w:p w14:paraId="31EA1E79" w14:textId="77777777" w:rsidR="00541E33" w:rsidRDefault="00541E33">
            <w:pPr>
              <w:pStyle w:val="TableParagraph"/>
              <w:rPr>
                <w:sz w:val="14"/>
              </w:rPr>
            </w:pPr>
          </w:p>
        </w:tc>
        <w:tc>
          <w:tcPr>
            <w:tcW w:w="828" w:type="dxa"/>
          </w:tcPr>
          <w:p w14:paraId="7D9FC2EC" w14:textId="77777777" w:rsidR="00541E33" w:rsidRDefault="00541E33">
            <w:pPr>
              <w:pStyle w:val="TableParagraph"/>
              <w:rPr>
                <w:sz w:val="14"/>
              </w:rPr>
            </w:pPr>
          </w:p>
        </w:tc>
        <w:tc>
          <w:tcPr>
            <w:tcW w:w="803" w:type="dxa"/>
          </w:tcPr>
          <w:p w14:paraId="7505D610" w14:textId="77777777" w:rsidR="00541E33" w:rsidRDefault="00541E33">
            <w:pPr>
              <w:pStyle w:val="TableParagraph"/>
              <w:rPr>
                <w:sz w:val="14"/>
              </w:rPr>
            </w:pPr>
          </w:p>
        </w:tc>
        <w:tc>
          <w:tcPr>
            <w:tcW w:w="1706" w:type="dxa"/>
          </w:tcPr>
          <w:p w14:paraId="7BF2073D" w14:textId="77777777" w:rsidR="00541E33" w:rsidRDefault="007C609A">
            <w:pPr>
              <w:pStyle w:val="TableParagraph"/>
              <w:spacing w:before="26"/>
              <w:ind w:right="106"/>
              <w:jc w:val="right"/>
              <w:rPr>
                <w:sz w:val="16"/>
              </w:rPr>
            </w:pPr>
            <w:r>
              <w:rPr>
                <w:w w:val="95"/>
                <w:sz w:val="16"/>
              </w:rPr>
              <w:t>24,279.4</w:t>
            </w:r>
          </w:p>
        </w:tc>
      </w:tr>
      <w:tr w:rsidR="00541E33" w14:paraId="79283463" w14:textId="77777777">
        <w:trPr>
          <w:trHeight w:val="241"/>
        </w:trPr>
        <w:tc>
          <w:tcPr>
            <w:tcW w:w="4935" w:type="dxa"/>
          </w:tcPr>
          <w:p w14:paraId="74E9D1F1" w14:textId="77777777" w:rsidR="00541E33" w:rsidRDefault="007C609A">
            <w:pPr>
              <w:pStyle w:val="TableParagraph"/>
              <w:spacing w:before="45"/>
              <w:ind w:left="50"/>
              <w:rPr>
                <w:sz w:val="13"/>
              </w:rPr>
            </w:pPr>
            <w:r>
              <w:rPr>
                <w:w w:val="105"/>
                <w:sz w:val="13"/>
              </w:rPr>
              <w:t>General</w:t>
            </w:r>
          </w:p>
        </w:tc>
        <w:tc>
          <w:tcPr>
            <w:tcW w:w="1059" w:type="dxa"/>
          </w:tcPr>
          <w:p w14:paraId="49280B94" w14:textId="77777777" w:rsidR="00541E33" w:rsidRDefault="00541E33">
            <w:pPr>
              <w:pStyle w:val="TableParagraph"/>
              <w:rPr>
                <w:sz w:val="14"/>
              </w:rPr>
            </w:pPr>
          </w:p>
        </w:tc>
        <w:tc>
          <w:tcPr>
            <w:tcW w:w="691" w:type="dxa"/>
          </w:tcPr>
          <w:p w14:paraId="2050FE84" w14:textId="77777777" w:rsidR="00541E33" w:rsidRDefault="00541E33">
            <w:pPr>
              <w:pStyle w:val="TableParagraph"/>
              <w:rPr>
                <w:sz w:val="14"/>
              </w:rPr>
            </w:pPr>
          </w:p>
        </w:tc>
        <w:tc>
          <w:tcPr>
            <w:tcW w:w="828" w:type="dxa"/>
          </w:tcPr>
          <w:p w14:paraId="5E40C7F2" w14:textId="77777777" w:rsidR="00541E33" w:rsidRDefault="00541E33">
            <w:pPr>
              <w:pStyle w:val="TableParagraph"/>
              <w:rPr>
                <w:sz w:val="14"/>
              </w:rPr>
            </w:pPr>
          </w:p>
        </w:tc>
        <w:tc>
          <w:tcPr>
            <w:tcW w:w="803" w:type="dxa"/>
          </w:tcPr>
          <w:p w14:paraId="76437F61" w14:textId="77777777" w:rsidR="00541E33" w:rsidRDefault="00541E33">
            <w:pPr>
              <w:pStyle w:val="TableParagraph"/>
              <w:rPr>
                <w:sz w:val="14"/>
              </w:rPr>
            </w:pPr>
          </w:p>
        </w:tc>
        <w:tc>
          <w:tcPr>
            <w:tcW w:w="1706" w:type="dxa"/>
          </w:tcPr>
          <w:p w14:paraId="167A9EBB" w14:textId="77777777" w:rsidR="00541E33" w:rsidRDefault="007C609A">
            <w:pPr>
              <w:pStyle w:val="TableParagraph"/>
              <w:spacing w:before="25"/>
              <w:ind w:right="106"/>
              <w:jc w:val="right"/>
              <w:rPr>
                <w:sz w:val="16"/>
              </w:rPr>
            </w:pPr>
            <w:r>
              <w:rPr>
                <w:w w:val="95"/>
                <w:sz w:val="16"/>
              </w:rPr>
              <w:t>8,344.0</w:t>
            </w:r>
          </w:p>
        </w:tc>
      </w:tr>
      <w:tr w:rsidR="00541E33" w14:paraId="49A43A31" w14:textId="77777777">
        <w:trPr>
          <w:trHeight w:val="242"/>
        </w:trPr>
        <w:tc>
          <w:tcPr>
            <w:tcW w:w="4935" w:type="dxa"/>
          </w:tcPr>
          <w:p w14:paraId="166EAC9C" w14:textId="77777777" w:rsidR="00541E33" w:rsidRDefault="007C609A">
            <w:pPr>
              <w:pStyle w:val="TableParagraph"/>
              <w:spacing w:before="47"/>
              <w:ind w:left="50"/>
              <w:rPr>
                <w:sz w:val="13"/>
              </w:rPr>
            </w:pPr>
            <w:r>
              <w:rPr>
                <w:w w:val="105"/>
                <w:sz w:val="13"/>
              </w:rPr>
              <w:t>Social Security</w:t>
            </w:r>
          </w:p>
        </w:tc>
        <w:tc>
          <w:tcPr>
            <w:tcW w:w="1059" w:type="dxa"/>
          </w:tcPr>
          <w:p w14:paraId="2EE08CDA" w14:textId="77777777" w:rsidR="00541E33" w:rsidRDefault="00541E33">
            <w:pPr>
              <w:pStyle w:val="TableParagraph"/>
              <w:rPr>
                <w:sz w:val="14"/>
              </w:rPr>
            </w:pPr>
          </w:p>
        </w:tc>
        <w:tc>
          <w:tcPr>
            <w:tcW w:w="691" w:type="dxa"/>
          </w:tcPr>
          <w:p w14:paraId="7788592A" w14:textId="77777777" w:rsidR="00541E33" w:rsidRDefault="00541E33">
            <w:pPr>
              <w:pStyle w:val="TableParagraph"/>
              <w:rPr>
                <w:sz w:val="14"/>
              </w:rPr>
            </w:pPr>
          </w:p>
        </w:tc>
        <w:tc>
          <w:tcPr>
            <w:tcW w:w="828" w:type="dxa"/>
          </w:tcPr>
          <w:p w14:paraId="44D19585" w14:textId="77777777" w:rsidR="00541E33" w:rsidRDefault="00541E33">
            <w:pPr>
              <w:pStyle w:val="TableParagraph"/>
              <w:rPr>
                <w:sz w:val="14"/>
              </w:rPr>
            </w:pPr>
          </w:p>
        </w:tc>
        <w:tc>
          <w:tcPr>
            <w:tcW w:w="803" w:type="dxa"/>
          </w:tcPr>
          <w:p w14:paraId="3761F37F" w14:textId="77777777" w:rsidR="00541E33" w:rsidRDefault="00541E33">
            <w:pPr>
              <w:pStyle w:val="TableParagraph"/>
              <w:rPr>
                <w:sz w:val="14"/>
              </w:rPr>
            </w:pPr>
          </w:p>
        </w:tc>
        <w:tc>
          <w:tcPr>
            <w:tcW w:w="1706" w:type="dxa"/>
          </w:tcPr>
          <w:p w14:paraId="43C7235B" w14:textId="77777777" w:rsidR="00541E33" w:rsidRDefault="007C609A">
            <w:pPr>
              <w:pStyle w:val="TableParagraph"/>
              <w:spacing w:before="26"/>
              <w:ind w:right="106"/>
              <w:jc w:val="right"/>
              <w:rPr>
                <w:sz w:val="16"/>
              </w:rPr>
            </w:pPr>
            <w:r>
              <w:rPr>
                <w:w w:val="95"/>
                <w:sz w:val="16"/>
              </w:rPr>
              <w:t>15,935.3</w:t>
            </w:r>
          </w:p>
        </w:tc>
      </w:tr>
      <w:tr w:rsidR="00541E33" w14:paraId="7A96E68D" w14:textId="77777777">
        <w:trPr>
          <w:trHeight w:val="242"/>
        </w:trPr>
        <w:tc>
          <w:tcPr>
            <w:tcW w:w="4935" w:type="dxa"/>
          </w:tcPr>
          <w:p w14:paraId="3C59455D" w14:textId="77777777" w:rsidR="00541E33" w:rsidRDefault="007C609A">
            <w:pPr>
              <w:pStyle w:val="TableParagraph"/>
              <w:spacing w:before="47"/>
              <w:ind w:left="50"/>
              <w:rPr>
                <w:sz w:val="13"/>
              </w:rPr>
            </w:pPr>
            <w:r>
              <w:rPr>
                <w:w w:val="105"/>
                <w:sz w:val="13"/>
              </w:rPr>
              <w:t>3. Profits, dividends, rents, and other</w:t>
            </w:r>
          </w:p>
        </w:tc>
        <w:tc>
          <w:tcPr>
            <w:tcW w:w="1059" w:type="dxa"/>
          </w:tcPr>
          <w:p w14:paraId="47C6D946" w14:textId="77777777" w:rsidR="00541E33" w:rsidRDefault="00541E33">
            <w:pPr>
              <w:pStyle w:val="TableParagraph"/>
              <w:rPr>
                <w:sz w:val="14"/>
              </w:rPr>
            </w:pPr>
          </w:p>
        </w:tc>
        <w:tc>
          <w:tcPr>
            <w:tcW w:w="691" w:type="dxa"/>
          </w:tcPr>
          <w:p w14:paraId="328A4020" w14:textId="77777777" w:rsidR="00541E33" w:rsidRDefault="00541E33">
            <w:pPr>
              <w:pStyle w:val="TableParagraph"/>
              <w:rPr>
                <w:sz w:val="14"/>
              </w:rPr>
            </w:pPr>
          </w:p>
        </w:tc>
        <w:tc>
          <w:tcPr>
            <w:tcW w:w="828" w:type="dxa"/>
          </w:tcPr>
          <w:p w14:paraId="7CCAE277" w14:textId="77777777" w:rsidR="00541E33" w:rsidRDefault="00541E33">
            <w:pPr>
              <w:pStyle w:val="TableParagraph"/>
              <w:rPr>
                <w:sz w:val="14"/>
              </w:rPr>
            </w:pPr>
          </w:p>
        </w:tc>
        <w:tc>
          <w:tcPr>
            <w:tcW w:w="803" w:type="dxa"/>
          </w:tcPr>
          <w:p w14:paraId="0E5EDD14" w14:textId="77777777" w:rsidR="00541E33" w:rsidRDefault="00541E33">
            <w:pPr>
              <w:pStyle w:val="TableParagraph"/>
              <w:rPr>
                <w:sz w:val="14"/>
              </w:rPr>
            </w:pPr>
          </w:p>
        </w:tc>
        <w:tc>
          <w:tcPr>
            <w:tcW w:w="1706" w:type="dxa"/>
          </w:tcPr>
          <w:p w14:paraId="685406D4" w14:textId="77777777" w:rsidR="00541E33" w:rsidRDefault="007C609A">
            <w:pPr>
              <w:pStyle w:val="TableParagraph"/>
              <w:spacing w:before="26"/>
              <w:ind w:right="106"/>
              <w:jc w:val="right"/>
              <w:rPr>
                <w:sz w:val="16"/>
              </w:rPr>
            </w:pPr>
            <w:r>
              <w:rPr>
                <w:w w:val="95"/>
                <w:sz w:val="16"/>
              </w:rPr>
              <w:t>61,888.5</w:t>
            </w:r>
          </w:p>
        </w:tc>
      </w:tr>
      <w:tr w:rsidR="00541E33" w14:paraId="4C6D83FA" w14:textId="77777777">
        <w:trPr>
          <w:trHeight w:val="237"/>
        </w:trPr>
        <w:tc>
          <w:tcPr>
            <w:tcW w:w="4935" w:type="dxa"/>
          </w:tcPr>
          <w:p w14:paraId="0A17B2E0" w14:textId="77777777" w:rsidR="00541E33" w:rsidRDefault="007C609A">
            <w:pPr>
              <w:pStyle w:val="TableParagraph"/>
              <w:spacing w:before="47"/>
              <w:ind w:left="50"/>
              <w:rPr>
                <w:sz w:val="13"/>
              </w:rPr>
            </w:pPr>
            <w:r>
              <w:rPr>
                <w:w w:val="105"/>
                <w:sz w:val="13"/>
              </w:rPr>
              <w:t>4. Total Gross State Product (1+2+3)</w:t>
            </w:r>
          </w:p>
        </w:tc>
        <w:tc>
          <w:tcPr>
            <w:tcW w:w="1059" w:type="dxa"/>
          </w:tcPr>
          <w:p w14:paraId="4A35F465" w14:textId="77777777" w:rsidR="00541E33" w:rsidRDefault="00541E33">
            <w:pPr>
              <w:pStyle w:val="TableParagraph"/>
              <w:rPr>
                <w:sz w:val="14"/>
              </w:rPr>
            </w:pPr>
          </w:p>
        </w:tc>
        <w:tc>
          <w:tcPr>
            <w:tcW w:w="691" w:type="dxa"/>
          </w:tcPr>
          <w:p w14:paraId="12EDA94D" w14:textId="77777777" w:rsidR="00541E33" w:rsidRDefault="00541E33">
            <w:pPr>
              <w:pStyle w:val="TableParagraph"/>
              <w:rPr>
                <w:sz w:val="14"/>
              </w:rPr>
            </w:pPr>
          </w:p>
        </w:tc>
        <w:tc>
          <w:tcPr>
            <w:tcW w:w="828" w:type="dxa"/>
          </w:tcPr>
          <w:p w14:paraId="4284A3F2" w14:textId="77777777" w:rsidR="00541E33" w:rsidRDefault="00541E33">
            <w:pPr>
              <w:pStyle w:val="TableParagraph"/>
              <w:rPr>
                <w:sz w:val="14"/>
              </w:rPr>
            </w:pPr>
          </w:p>
        </w:tc>
        <w:tc>
          <w:tcPr>
            <w:tcW w:w="803" w:type="dxa"/>
          </w:tcPr>
          <w:p w14:paraId="759264DC" w14:textId="77777777" w:rsidR="00541E33" w:rsidRDefault="00541E33">
            <w:pPr>
              <w:pStyle w:val="TableParagraph"/>
              <w:rPr>
                <w:sz w:val="14"/>
              </w:rPr>
            </w:pPr>
          </w:p>
        </w:tc>
        <w:tc>
          <w:tcPr>
            <w:tcW w:w="1706" w:type="dxa"/>
          </w:tcPr>
          <w:p w14:paraId="0C3445FC" w14:textId="77777777" w:rsidR="00541E33" w:rsidRDefault="007C609A">
            <w:pPr>
              <w:pStyle w:val="TableParagraph"/>
              <w:spacing w:before="26"/>
              <w:ind w:right="106"/>
              <w:jc w:val="right"/>
              <w:rPr>
                <w:sz w:val="16"/>
              </w:rPr>
            </w:pPr>
            <w:r>
              <w:rPr>
                <w:w w:val="95"/>
                <w:sz w:val="16"/>
              </w:rPr>
              <w:t>293,474.3</w:t>
            </w:r>
          </w:p>
        </w:tc>
      </w:tr>
      <w:tr w:rsidR="00541E33" w14:paraId="4A2FE71D" w14:textId="77777777">
        <w:trPr>
          <w:trHeight w:val="486"/>
        </w:trPr>
        <w:tc>
          <w:tcPr>
            <w:tcW w:w="5994" w:type="dxa"/>
            <w:gridSpan w:val="2"/>
          </w:tcPr>
          <w:p w14:paraId="206CE6D6" w14:textId="77777777" w:rsidR="00541E33" w:rsidRDefault="007C609A">
            <w:pPr>
              <w:pStyle w:val="TableParagraph"/>
              <w:tabs>
                <w:tab w:val="left" w:pos="5029"/>
              </w:tabs>
              <w:spacing w:before="19"/>
              <w:ind w:left="50"/>
              <w:rPr>
                <w:b/>
                <w:sz w:val="19"/>
              </w:rPr>
            </w:pPr>
            <w:r>
              <w:rPr>
                <w:b/>
                <w:w w:val="105"/>
                <w:position w:val="1"/>
                <w:sz w:val="17"/>
              </w:rPr>
              <w:t>IV.</w:t>
            </w:r>
            <w:r>
              <w:rPr>
                <w:b/>
                <w:spacing w:val="-1"/>
                <w:w w:val="105"/>
                <w:position w:val="1"/>
                <w:sz w:val="17"/>
              </w:rPr>
              <w:t xml:space="preserve"> </w:t>
            </w:r>
            <w:r>
              <w:rPr>
                <w:b/>
                <w:w w:val="105"/>
                <w:position w:val="1"/>
                <w:sz w:val="17"/>
              </w:rPr>
              <w:t>TAX</w:t>
            </w:r>
            <w:r>
              <w:rPr>
                <w:b/>
                <w:spacing w:val="-2"/>
                <w:w w:val="105"/>
                <w:position w:val="1"/>
                <w:sz w:val="17"/>
              </w:rPr>
              <w:t xml:space="preserve"> </w:t>
            </w:r>
            <w:r>
              <w:rPr>
                <w:b/>
                <w:w w:val="105"/>
                <w:position w:val="1"/>
                <w:sz w:val="17"/>
              </w:rPr>
              <w:t>ACCOUNTS</w:t>
            </w:r>
            <w:r>
              <w:rPr>
                <w:b/>
                <w:w w:val="105"/>
                <w:position w:val="1"/>
                <w:sz w:val="17"/>
              </w:rPr>
              <w:tab/>
            </w:r>
            <w:r>
              <w:rPr>
                <w:b/>
                <w:w w:val="105"/>
                <w:sz w:val="19"/>
              </w:rPr>
              <w:t>Business</w:t>
            </w:r>
          </w:p>
          <w:p w14:paraId="0CE0717E" w14:textId="77777777" w:rsidR="00541E33" w:rsidRDefault="007C609A">
            <w:pPr>
              <w:pStyle w:val="TableParagraph"/>
              <w:tabs>
                <w:tab w:val="left" w:pos="5029"/>
              </w:tabs>
              <w:spacing w:before="33"/>
              <w:ind w:left="50"/>
              <w:rPr>
                <w:sz w:val="16"/>
              </w:rPr>
            </w:pPr>
            <w:r>
              <w:rPr>
                <w:w w:val="105"/>
                <w:sz w:val="13"/>
              </w:rPr>
              <w:t>1. Income --Net</w:t>
            </w:r>
            <w:r>
              <w:rPr>
                <w:spacing w:val="-8"/>
                <w:w w:val="105"/>
                <w:sz w:val="13"/>
              </w:rPr>
              <w:t xml:space="preserve"> </w:t>
            </w:r>
            <w:r>
              <w:rPr>
                <w:w w:val="105"/>
                <w:sz w:val="13"/>
              </w:rPr>
              <w:t>of</w:t>
            </w:r>
            <w:r>
              <w:rPr>
                <w:spacing w:val="-2"/>
                <w:w w:val="105"/>
                <w:sz w:val="13"/>
              </w:rPr>
              <w:t xml:space="preserve"> </w:t>
            </w:r>
            <w:r>
              <w:rPr>
                <w:w w:val="105"/>
                <w:sz w:val="13"/>
              </w:rPr>
              <w:t>Taxes</w:t>
            </w:r>
            <w:r>
              <w:rPr>
                <w:w w:val="105"/>
                <w:sz w:val="13"/>
              </w:rPr>
              <w:tab/>
            </w:r>
            <w:r>
              <w:rPr>
                <w:w w:val="105"/>
                <w:sz w:val="16"/>
              </w:rPr>
              <w:t>177,627.2</w:t>
            </w:r>
          </w:p>
        </w:tc>
        <w:tc>
          <w:tcPr>
            <w:tcW w:w="691" w:type="dxa"/>
          </w:tcPr>
          <w:p w14:paraId="196EA8C5" w14:textId="77777777" w:rsidR="00541E33" w:rsidRDefault="00541E33">
            <w:pPr>
              <w:pStyle w:val="TableParagraph"/>
              <w:rPr>
                <w:sz w:val="14"/>
              </w:rPr>
            </w:pPr>
          </w:p>
        </w:tc>
        <w:tc>
          <w:tcPr>
            <w:tcW w:w="1631" w:type="dxa"/>
            <w:gridSpan w:val="2"/>
          </w:tcPr>
          <w:p w14:paraId="454D57AC" w14:textId="77777777" w:rsidR="00541E33" w:rsidRDefault="007C609A">
            <w:pPr>
              <w:pStyle w:val="TableParagraph"/>
              <w:spacing w:before="19"/>
              <w:ind w:left="429" w:right="295"/>
              <w:jc w:val="center"/>
              <w:rPr>
                <w:b/>
                <w:sz w:val="19"/>
              </w:rPr>
            </w:pPr>
            <w:r>
              <w:rPr>
                <w:b/>
                <w:sz w:val="19"/>
              </w:rPr>
              <w:t>Household</w:t>
            </w:r>
          </w:p>
          <w:p w14:paraId="43292D9D" w14:textId="77777777" w:rsidR="00541E33" w:rsidRDefault="007C609A">
            <w:pPr>
              <w:pStyle w:val="TableParagraph"/>
              <w:spacing w:before="33"/>
              <w:ind w:left="429" w:right="159"/>
              <w:jc w:val="center"/>
              <w:rPr>
                <w:sz w:val="16"/>
              </w:rPr>
            </w:pPr>
            <w:r>
              <w:rPr>
                <w:sz w:val="16"/>
              </w:rPr>
              <w:t>148,628.8</w:t>
            </w:r>
          </w:p>
        </w:tc>
        <w:tc>
          <w:tcPr>
            <w:tcW w:w="1706" w:type="dxa"/>
          </w:tcPr>
          <w:p w14:paraId="1DC7A87E" w14:textId="77777777" w:rsidR="00541E33" w:rsidRDefault="007C609A">
            <w:pPr>
              <w:pStyle w:val="TableParagraph"/>
              <w:spacing w:before="19"/>
              <w:ind w:right="49"/>
              <w:jc w:val="right"/>
              <w:rPr>
                <w:b/>
                <w:sz w:val="19"/>
              </w:rPr>
            </w:pPr>
            <w:r>
              <w:rPr>
                <w:b/>
                <w:sz w:val="19"/>
              </w:rPr>
              <w:t>Total</w:t>
            </w:r>
          </w:p>
          <w:p w14:paraId="0F97B60E" w14:textId="77777777" w:rsidR="00541E33" w:rsidRDefault="007C609A">
            <w:pPr>
              <w:pStyle w:val="TableParagraph"/>
              <w:spacing w:before="33"/>
              <w:ind w:right="50"/>
              <w:jc w:val="right"/>
              <w:rPr>
                <w:sz w:val="16"/>
              </w:rPr>
            </w:pPr>
            <w:r>
              <w:rPr>
                <w:w w:val="90"/>
                <w:sz w:val="16"/>
              </w:rPr>
              <w:t>---------</w:t>
            </w:r>
          </w:p>
        </w:tc>
      </w:tr>
      <w:tr w:rsidR="00541E33" w14:paraId="377F965D" w14:textId="77777777">
        <w:trPr>
          <w:trHeight w:val="242"/>
        </w:trPr>
        <w:tc>
          <w:tcPr>
            <w:tcW w:w="5994" w:type="dxa"/>
            <w:gridSpan w:val="2"/>
          </w:tcPr>
          <w:p w14:paraId="2AC22DEF" w14:textId="77777777" w:rsidR="00541E33" w:rsidRDefault="007C609A">
            <w:pPr>
              <w:pStyle w:val="TableParagraph"/>
              <w:spacing w:before="47"/>
              <w:ind w:left="50"/>
              <w:rPr>
                <w:sz w:val="13"/>
              </w:rPr>
            </w:pPr>
            <w:r>
              <w:rPr>
                <w:w w:val="105"/>
                <w:sz w:val="13"/>
              </w:rPr>
              <w:t>2. Taxes</w:t>
            </w:r>
          </w:p>
        </w:tc>
        <w:tc>
          <w:tcPr>
            <w:tcW w:w="691" w:type="dxa"/>
          </w:tcPr>
          <w:p w14:paraId="766900F6" w14:textId="77777777" w:rsidR="00541E33" w:rsidRDefault="007C609A">
            <w:pPr>
              <w:pStyle w:val="TableParagraph"/>
              <w:spacing w:before="26"/>
              <w:ind w:left="-14" w:right="170"/>
              <w:jc w:val="right"/>
              <w:rPr>
                <w:sz w:val="16"/>
              </w:rPr>
            </w:pPr>
            <w:r>
              <w:rPr>
                <w:spacing w:val="-1"/>
                <w:w w:val="95"/>
                <w:sz w:val="16"/>
              </w:rPr>
              <w:t>53,958.5</w:t>
            </w:r>
          </w:p>
        </w:tc>
        <w:tc>
          <w:tcPr>
            <w:tcW w:w="1631" w:type="dxa"/>
            <w:gridSpan w:val="2"/>
          </w:tcPr>
          <w:p w14:paraId="3556E716" w14:textId="77777777" w:rsidR="00541E33" w:rsidRDefault="007C609A">
            <w:pPr>
              <w:pStyle w:val="TableParagraph"/>
              <w:spacing w:before="26"/>
              <w:ind w:left="994"/>
              <w:rPr>
                <w:sz w:val="16"/>
              </w:rPr>
            </w:pPr>
            <w:r>
              <w:rPr>
                <w:sz w:val="16"/>
              </w:rPr>
              <w:t>28,713.3</w:t>
            </w:r>
          </w:p>
        </w:tc>
        <w:tc>
          <w:tcPr>
            <w:tcW w:w="1706" w:type="dxa"/>
          </w:tcPr>
          <w:p w14:paraId="61EC0B6F" w14:textId="77777777" w:rsidR="00541E33" w:rsidRDefault="007C609A">
            <w:pPr>
              <w:pStyle w:val="TableParagraph"/>
              <w:spacing w:before="26"/>
              <w:ind w:right="106"/>
              <w:jc w:val="right"/>
              <w:rPr>
                <w:sz w:val="16"/>
              </w:rPr>
            </w:pPr>
            <w:r>
              <w:rPr>
                <w:w w:val="95"/>
                <w:sz w:val="16"/>
              </w:rPr>
              <w:t>82,671.8</w:t>
            </w:r>
          </w:p>
        </w:tc>
      </w:tr>
      <w:tr w:rsidR="00541E33" w14:paraId="6660B1EC" w14:textId="77777777">
        <w:trPr>
          <w:trHeight w:val="242"/>
        </w:trPr>
        <w:tc>
          <w:tcPr>
            <w:tcW w:w="5994" w:type="dxa"/>
            <w:gridSpan w:val="2"/>
          </w:tcPr>
          <w:p w14:paraId="34B83CFC" w14:textId="77777777" w:rsidR="00541E33" w:rsidRDefault="007C609A">
            <w:pPr>
              <w:pStyle w:val="TableParagraph"/>
              <w:spacing w:before="47"/>
              <w:ind w:left="50"/>
              <w:rPr>
                <w:sz w:val="13"/>
              </w:rPr>
            </w:pPr>
            <w:r>
              <w:rPr>
                <w:w w:val="105"/>
                <w:sz w:val="13"/>
              </w:rPr>
              <w:t>a. Local</w:t>
            </w:r>
          </w:p>
        </w:tc>
        <w:tc>
          <w:tcPr>
            <w:tcW w:w="691" w:type="dxa"/>
          </w:tcPr>
          <w:p w14:paraId="1B08692A" w14:textId="77777777" w:rsidR="00541E33" w:rsidRDefault="007C609A">
            <w:pPr>
              <w:pStyle w:val="TableParagraph"/>
              <w:spacing w:before="26"/>
              <w:ind w:left="-14" w:right="170"/>
              <w:jc w:val="right"/>
              <w:rPr>
                <w:sz w:val="16"/>
              </w:rPr>
            </w:pPr>
            <w:r>
              <w:rPr>
                <w:spacing w:val="-1"/>
                <w:w w:val="95"/>
                <w:sz w:val="16"/>
              </w:rPr>
              <w:t>12,002.6</w:t>
            </w:r>
          </w:p>
        </w:tc>
        <w:tc>
          <w:tcPr>
            <w:tcW w:w="1631" w:type="dxa"/>
            <w:gridSpan w:val="2"/>
          </w:tcPr>
          <w:p w14:paraId="2CB72D07" w14:textId="77777777" w:rsidR="00541E33" w:rsidRDefault="007C609A">
            <w:pPr>
              <w:pStyle w:val="TableParagraph"/>
              <w:spacing w:before="26"/>
              <w:ind w:left="1071"/>
              <w:rPr>
                <w:sz w:val="16"/>
              </w:rPr>
            </w:pPr>
            <w:r>
              <w:rPr>
                <w:sz w:val="16"/>
              </w:rPr>
              <w:t>1,654.2</w:t>
            </w:r>
          </w:p>
        </w:tc>
        <w:tc>
          <w:tcPr>
            <w:tcW w:w="1706" w:type="dxa"/>
          </w:tcPr>
          <w:p w14:paraId="0A4724F0" w14:textId="77777777" w:rsidR="00541E33" w:rsidRDefault="007C609A">
            <w:pPr>
              <w:pStyle w:val="TableParagraph"/>
              <w:spacing w:before="26"/>
              <w:ind w:right="106"/>
              <w:jc w:val="right"/>
              <w:rPr>
                <w:sz w:val="16"/>
              </w:rPr>
            </w:pPr>
            <w:r>
              <w:rPr>
                <w:w w:val="95"/>
                <w:sz w:val="16"/>
              </w:rPr>
              <w:t>13,656.8</w:t>
            </w:r>
          </w:p>
        </w:tc>
      </w:tr>
      <w:tr w:rsidR="00541E33" w14:paraId="5E9AA208" w14:textId="77777777">
        <w:trPr>
          <w:trHeight w:val="242"/>
        </w:trPr>
        <w:tc>
          <w:tcPr>
            <w:tcW w:w="5994" w:type="dxa"/>
            <w:gridSpan w:val="2"/>
          </w:tcPr>
          <w:p w14:paraId="2696A76B" w14:textId="77777777" w:rsidR="00541E33" w:rsidRDefault="007C609A">
            <w:pPr>
              <w:pStyle w:val="TableParagraph"/>
              <w:spacing w:before="47"/>
              <w:ind w:left="50"/>
              <w:rPr>
                <w:sz w:val="13"/>
              </w:rPr>
            </w:pPr>
            <w:r>
              <w:rPr>
                <w:w w:val="105"/>
                <w:sz w:val="13"/>
              </w:rPr>
              <w:t>b. State</w:t>
            </w:r>
          </w:p>
        </w:tc>
        <w:tc>
          <w:tcPr>
            <w:tcW w:w="691" w:type="dxa"/>
          </w:tcPr>
          <w:p w14:paraId="7CA170EF" w14:textId="77777777" w:rsidR="00541E33" w:rsidRDefault="007C609A">
            <w:pPr>
              <w:pStyle w:val="TableParagraph"/>
              <w:spacing w:before="26"/>
              <w:ind w:left="-14" w:right="170"/>
              <w:jc w:val="right"/>
              <w:rPr>
                <w:sz w:val="16"/>
              </w:rPr>
            </w:pPr>
            <w:r>
              <w:rPr>
                <w:spacing w:val="-1"/>
                <w:w w:val="95"/>
                <w:sz w:val="16"/>
              </w:rPr>
              <w:t>17,676.6</w:t>
            </w:r>
          </w:p>
        </w:tc>
        <w:tc>
          <w:tcPr>
            <w:tcW w:w="1631" w:type="dxa"/>
            <w:gridSpan w:val="2"/>
          </w:tcPr>
          <w:p w14:paraId="58768273" w14:textId="77777777" w:rsidR="00541E33" w:rsidRDefault="007C609A">
            <w:pPr>
              <w:pStyle w:val="TableParagraph"/>
              <w:spacing w:before="26"/>
              <w:ind w:left="1071"/>
              <w:rPr>
                <w:sz w:val="16"/>
              </w:rPr>
            </w:pPr>
            <w:r>
              <w:rPr>
                <w:sz w:val="16"/>
              </w:rPr>
              <w:t>4,151.0</w:t>
            </w:r>
          </w:p>
        </w:tc>
        <w:tc>
          <w:tcPr>
            <w:tcW w:w="1706" w:type="dxa"/>
          </w:tcPr>
          <w:p w14:paraId="557758E8" w14:textId="77777777" w:rsidR="00541E33" w:rsidRDefault="007C609A">
            <w:pPr>
              <w:pStyle w:val="TableParagraph"/>
              <w:spacing w:before="26"/>
              <w:ind w:right="106"/>
              <w:jc w:val="right"/>
              <w:rPr>
                <w:sz w:val="16"/>
              </w:rPr>
            </w:pPr>
            <w:r>
              <w:rPr>
                <w:w w:val="95"/>
                <w:sz w:val="16"/>
              </w:rPr>
              <w:t>21,827.6</w:t>
            </w:r>
          </w:p>
        </w:tc>
      </w:tr>
      <w:tr w:rsidR="00541E33" w14:paraId="584D41D4" w14:textId="77777777">
        <w:trPr>
          <w:trHeight w:val="242"/>
        </w:trPr>
        <w:tc>
          <w:tcPr>
            <w:tcW w:w="5994" w:type="dxa"/>
            <w:gridSpan w:val="2"/>
          </w:tcPr>
          <w:p w14:paraId="6D47005E" w14:textId="77777777" w:rsidR="00541E33" w:rsidRDefault="007C609A">
            <w:pPr>
              <w:pStyle w:val="TableParagraph"/>
              <w:spacing w:before="47"/>
              <w:ind w:left="50"/>
              <w:rPr>
                <w:sz w:val="13"/>
              </w:rPr>
            </w:pPr>
            <w:r>
              <w:rPr>
                <w:w w:val="105"/>
                <w:sz w:val="13"/>
              </w:rPr>
              <w:t>c. Federal</w:t>
            </w:r>
          </w:p>
        </w:tc>
        <w:tc>
          <w:tcPr>
            <w:tcW w:w="691" w:type="dxa"/>
          </w:tcPr>
          <w:p w14:paraId="57E612D4" w14:textId="77777777" w:rsidR="00541E33" w:rsidRDefault="007C609A">
            <w:pPr>
              <w:pStyle w:val="TableParagraph"/>
              <w:spacing w:before="26"/>
              <w:ind w:left="-14" w:right="170"/>
              <w:jc w:val="right"/>
              <w:rPr>
                <w:sz w:val="16"/>
              </w:rPr>
            </w:pPr>
            <w:r>
              <w:rPr>
                <w:spacing w:val="-1"/>
                <w:w w:val="95"/>
                <w:sz w:val="16"/>
              </w:rPr>
              <w:t>24,279.4</w:t>
            </w:r>
          </w:p>
        </w:tc>
        <w:tc>
          <w:tcPr>
            <w:tcW w:w="1631" w:type="dxa"/>
            <w:gridSpan w:val="2"/>
          </w:tcPr>
          <w:p w14:paraId="306D3272" w14:textId="77777777" w:rsidR="00541E33" w:rsidRDefault="007C609A">
            <w:pPr>
              <w:pStyle w:val="TableParagraph"/>
              <w:spacing w:before="26"/>
              <w:ind w:left="994"/>
              <w:rPr>
                <w:sz w:val="16"/>
              </w:rPr>
            </w:pPr>
            <w:r>
              <w:rPr>
                <w:sz w:val="16"/>
              </w:rPr>
              <w:t>22,908.0</w:t>
            </w:r>
          </w:p>
        </w:tc>
        <w:tc>
          <w:tcPr>
            <w:tcW w:w="1706" w:type="dxa"/>
          </w:tcPr>
          <w:p w14:paraId="68351AAD" w14:textId="77777777" w:rsidR="00541E33" w:rsidRDefault="007C609A">
            <w:pPr>
              <w:pStyle w:val="TableParagraph"/>
              <w:spacing w:before="26"/>
              <w:ind w:right="106"/>
              <w:jc w:val="right"/>
              <w:rPr>
                <w:sz w:val="16"/>
              </w:rPr>
            </w:pPr>
            <w:r>
              <w:rPr>
                <w:w w:val="95"/>
                <w:sz w:val="16"/>
              </w:rPr>
              <w:t>47,187.4</w:t>
            </w:r>
          </w:p>
        </w:tc>
      </w:tr>
      <w:tr w:rsidR="00541E33" w14:paraId="0ADC5259" w14:textId="77777777">
        <w:trPr>
          <w:trHeight w:val="242"/>
        </w:trPr>
        <w:tc>
          <w:tcPr>
            <w:tcW w:w="5994" w:type="dxa"/>
            <w:gridSpan w:val="2"/>
          </w:tcPr>
          <w:p w14:paraId="26E339D5" w14:textId="77777777" w:rsidR="00541E33" w:rsidRDefault="007C609A">
            <w:pPr>
              <w:pStyle w:val="TableParagraph"/>
              <w:spacing w:before="47"/>
              <w:ind w:left="50"/>
              <w:rPr>
                <w:sz w:val="13"/>
              </w:rPr>
            </w:pPr>
            <w:r>
              <w:rPr>
                <w:w w:val="105"/>
                <w:sz w:val="13"/>
              </w:rPr>
              <w:t>General</w:t>
            </w:r>
          </w:p>
        </w:tc>
        <w:tc>
          <w:tcPr>
            <w:tcW w:w="691" w:type="dxa"/>
          </w:tcPr>
          <w:p w14:paraId="762E75B8" w14:textId="77777777" w:rsidR="00541E33" w:rsidRDefault="007C609A">
            <w:pPr>
              <w:pStyle w:val="TableParagraph"/>
              <w:spacing w:before="26"/>
              <w:ind w:left="-14" w:right="170"/>
              <w:jc w:val="right"/>
              <w:rPr>
                <w:sz w:val="16"/>
              </w:rPr>
            </w:pPr>
            <w:r>
              <w:rPr>
                <w:w w:val="95"/>
                <w:sz w:val="16"/>
              </w:rPr>
              <w:t>8,344.0</w:t>
            </w:r>
          </w:p>
        </w:tc>
        <w:tc>
          <w:tcPr>
            <w:tcW w:w="1631" w:type="dxa"/>
            <w:gridSpan w:val="2"/>
          </w:tcPr>
          <w:p w14:paraId="6F670FC6" w14:textId="77777777" w:rsidR="00541E33" w:rsidRDefault="007C609A">
            <w:pPr>
              <w:pStyle w:val="TableParagraph"/>
              <w:spacing w:before="26"/>
              <w:ind w:left="994"/>
              <w:rPr>
                <w:sz w:val="16"/>
              </w:rPr>
            </w:pPr>
            <w:r>
              <w:rPr>
                <w:sz w:val="16"/>
              </w:rPr>
              <w:t>22,908.0</w:t>
            </w:r>
          </w:p>
        </w:tc>
        <w:tc>
          <w:tcPr>
            <w:tcW w:w="1706" w:type="dxa"/>
          </w:tcPr>
          <w:p w14:paraId="5FD5098D" w14:textId="77777777" w:rsidR="00541E33" w:rsidRDefault="007C609A">
            <w:pPr>
              <w:pStyle w:val="TableParagraph"/>
              <w:spacing w:before="26"/>
              <w:ind w:right="106"/>
              <w:jc w:val="right"/>
              <w:rPr>
                <w:sz w:val="16"/>
              </w:rPr>
            </w:pPr>
            <w:r>
              <w:rPr>
                <w:w w:val="95"/>
                <w:sz w:val="16"/>
              </w:rPr>
              <w:t>31,252.1</w:t>
            </w:r>
          </w:p>
        </w:tc>
      </w:tr>
      <w:tr w:rsidR="00541E33" w14:paraId="46A6C8FD" w14:textId="77777777">
        <w:trPr>
          <w:trHeight w:val="242"/>
        </w:trPr>
        <w:tc>
          <w:tcPr>
            <w:tcW w:w="5994" w:type="dxa"/>
            <w:gridSpan w:val="2"/>
          </w:tcPr>
          <w:p w14:paraId="414FD7EE" w14:textId="77777777" w:rsidR="00541E33" w:rsidRDefault="007C609A">
            <w:pPr>
              <w:pStyle w:val="TableParagraph"/>
              <w:spacing w:before="47"/>
              <w:ind w:left="50"/>
              <w:rPr>
                <w:sz w:val="13"/>
              </w:rPr>
            </w:pPr>
            <w:r>
              <w:rPr>
                <w:w w:val="105"/>
                <w:sz w:val="13"/>
              </w:rPr>
              <w:t>Social Security</w:t>
            </w:r>
          </w:p>
        </w:tc>
        <w:tc>
          <w:tcPr>
            <w:tcW w:w="691" w:type="dxa"/>
          </w:tcPr>
          <w:p w14:paraId="2F1B96C2" w14:textId="77777777" w:rsidR="00541E33" w:rsidRDefault="007C609A">
            <w:pPr>
              <w:pStyle w:val="TableParagraph"/>
              <w:spacing w:before="26"/>
              <w:ind w:left="-14" w:right="170"/>
              <w:jc w:val="right"/>
              <w:rPr>
                <w:sz w:val="16"/>
              </w:rPr>
            </w:pPr>
            <w:r>
              <w:rPr>
                <w:spacing w:val="-1"/>
                <w:w w:val="95"/>
                <w:sz w:val="16"/>
              </w:rPr>
              <w:t>15,935.3</w:t>
            </w:r>
          </w:p>
        </w:tc>
        <w:tc>
          <w:tcPr>
            <w:tcW w:w="1631" w:type="dxa"/>
            <w:gridSpan w:val="2"/>
          </w:tcPr>
          <w:p w14:paraId="50736D63" w14:textId="77777777" w:rsidR="00541E33" w:rsidRDefault="007C609A">
            <w:pPr>
              <w:pStyle w:val="TableParagraph"/>
              <w:spacing w:before="26"/>
              <w:ind w:right="100"/>
              <w:jc w:val="right"/>
              <w:rPr>
                <w:sz w:val="16"/>
              </w:rPr>
            </w:pPr>
            <w:r>
              <w:rPr>
                <w:w w:val="95"/>
                <w:sz w:val="16"/>
              </w:rPr>
              <w:t>0.0</w:t>
            </w:r>
          </w:p>
        </w:tc>
        <w:tc>
          <w:tcPr>
            <w:tcW w:w="1706" w:type="dxa"/>
          </w:tcPr>
          <w:p w14:paraId="773851CB" w14:textId="77777777" w:rsidR="00541E33" w:rsidRDefault="007C609A">
            <w:pPr>
              <w:pStyle w:val="TableParagraph"/>
              <w:spacing w:before="26"/>
              <w:ind w:right="106"/>
              <w:jc w:val="right"/>
              <w:rPr>
                <w:sz w:val="16"/>
              </w:rPr>
            </w:pPr>
            <w:r>
              <w:rPr>
                <w:w w:val="95"/>
                <w:sz w:val="16"/>
              </w:rPr>
              <w:t>15,935.3</w:t>
            </w:r>
          </w:p>
        </w:tc>
      </w:tr>
      <w:tr w:rsidR="00541E33" w14:paraId="09319608" w14:textId="77777777">
        <w:trPr>
          <w:trHeight w:val="482"/>
        </w:trPr>
        <w:tc>
          <w:tcPr>
            <w:tcW w:w="5994" w:type="dxa"/>
            <w:gridSpan w:val="2"/>
          </w:tcPr>
          <w:p w14:paraId="07796FA6" w14:textId="77777777" w:rsidR="00541E33" w:rsidRDefault="007C609A">
            <w:pPr>
              <w:pStyle w:val="TableParagraph"/>
              <w:spacing w:before="26"/>
              <w:ind w:left="50"/>
              <w:rPr>
                <w:b/>
                <w:sz w:val="17"/>
              </w:rPr>
            </w:pPr>
            <w:r>
              <w:rPr>
                <w:b/>
                <w:w w:val="105"/>
                <w:sz w:val="17"/>
              </w:rPr>
              <w:t>EFFECTS PER MILLION DOLLARS OF INITIAL EXPENDITURE</w:t>
            </w:r>
          </w:p>
          <w:p w14:paraId="58BCEFB2" w14:textId="77777777" w:rsidR="00541E33" w:rsidRDefault="007C609A">
            <w:pPr>
              <w:pStyle w:val="TableParagraph"/>
              <w:spacing w:before="37"/>
              <w:ind w:left="50"/>
              <w:rPr>
                <w:sz w:val="17"/>
              </w:rPr>
            </w:pPr>
            <w:r>
              <w:rPr>
                <w:w w:val="105"/>
                <w:sz w:val="17"/>
              </w:rPr>
              <w:t>Employment (Jobs)</w:t>
            </w:r>
          </w:p>
        </w:tc>
        <w:tc>
          <w:tcPr>
            <w:tcW w:w="691" w:type="dxa"/>
          </w:tcPr>
          <w:p w14:paraId="634468F0" w14:textId="77777777" w:rsidR="00541E33" w:rsidRDefault="00541E33">
            <w:pPr>
              <w:pStyle w:val="TableParagraph"/>
              <w:rPr>
                <w:sz w:val="14"/>
              </w:rPr>
            </w:pPr>
          </w:p>
        </w:tc>
        <w:tc>
          <w:tcPr>
            <w:tcW w:w="1631" w:type="dxa"/>
            <w:gridSpan w:val="2"/>
          </w:tcPr>
          <w:p w14:paraId="527AA0E5" w14:textId="77777777" w:rsidR="00541E33" w:rsidRDefault="00541E33">
            <w:pPr>
              <w:pStyle w:val="TableParagraph"/>
              <w:rPr>
                <w:sz w:val="14"/>
              </w:rPr>
            </w:pPr>
          </w:p>
        </w:tc>
        <w:tc>
          <w:tcPr>
            <w:tcW w:w="1706" w:type="dxa"/>
          </w:tcPr>
          <w:p w14:paraId="457B45A3" w14:textId="77777777" w:rsidR="00541E33" w:rsidRDefault="00541E33">
            <w:pPr>
              <w:pStyle w:val="TableParagraph"/>
              <w:spacing w:before="1"/>
              <w:rPr>
                <w:sz w:val="23"/>
              </w:rPr>
            </w:pPr>
          </w:p>
          <w:p w14:paraId="252B4CE4" w14:textId="77777777" w:rsidR="00541E33" w:rsidRDefault="007C609A">
            <w:pPr>
              <w:pStyle w:val="TableParagraph"/>
              <w:ind w:right="104"/>
              <w:jc w:val="right"/>
              <w:rPr>
                <w:sz w:val="16"/>
              </w:rPr>
            </w:pPr>
            <w:r>
              <w:rPr>
                <w:w w:val="95"/>
                <w:sz w:val="16"/>
              </w:rPr>
              <w:t>22.8</w:t>
            </w:r>
          </w:p>
        </w:tc>
      </w:tr>
      <w:tr w:rsidR="00541E33" w14:paraId="48CC2A99" w14:textId="77777777">
        <w:trPr>
          <w:trHeight w:val="242"/>
        </w:trPr>
        <w:tc>
          <w:tcPr>
            <w:tcW w:w="5994" w:type="dxa"/>
            <w:gridSpan w:val="2"/>
          </w:tcPr>
          <w:p w14:paraId="4E556428" w14:textId="77777777" w:rsidR="00541E33" w:rsidRDefault="007C609A">
            <w:pPr>
              <w:pStyle w:val="TableParagraph"/>
              <w:spacing w:before="21"/>
              <w:ind w:left="50"/>
              <w:rPr>
                <w:sz w:val="17"/>
              </w:rPr>
            </w:pPr>
            <w:r>
              <w:rPr>
                <w:w w:val="105"/>
                <w:sz w:val="17"/>
              </w:rPr>
              <w:t>Income</w:t>
            </w:r>
          </w:p>
        </w:tc>
        <w:tc>
          <w:tcPr>
            <w:tcW w:w="691" w:type="dxa"/>
          </w:tcPr>
          <w:p w14:paraId="3CF035A9" w14:textId="77777777" w:rsidR="00541E33" w:rsidRDefault="00541E33">
            <w:pPr>
              <w:pStyle w:val="TableParagraph"/>
              <w:rPr>
                <w:sz w:val="14"/>
              </w:rPr>
            </w:pPr>
          </w:p>
        </w:tc>
        <w:tc>
          <w:tcPr>
            <w:tcW w:w="1631" w:type="dxa"/>
            <w:gridSpan w:val="2"/>
          </w:tcPr>
          <w:p w14:paraId="66477A25" w14:textId="77777777" w:rsidR="00541E33" w:rsidRDefault="00541E33">
            <w:pPr>
              <w:pStyle w:val="TableParagraph"/>
              <w:rPr>
                <w:sz w:val="14"/>
              </w:rPr>
            </w:pPr>
          </w:p>
        </w:tc>
        <w:tc>
          <w:tcPr>
            <w:tcW w:w="1706" w:type="dxa"/>
          </w:tcPr>
          <w:p w14:paraId="5F25D0E8" w14:textId="77777777" w:rsidR="00541E33" w:rsidRDefault="007C609A">
            <w:pPr>
              <w:pStyle w:val="TableParagraph"/>
              <w:spacing w:before="25"/>
              <w:ind w:right="106"/>
              <w:jc w:val="right"/>
              <w:rPr>
                <w:sz w:val="16"/>
              </w:rPr>
            </w:pPr>
            <w:r>
              <w:rPr>
                <w:w w:val="95"/>
                <w:sz w:val="16"/>
              </w:rPr>
              <w:t>482,172.4</w:t>
            </w:r>
          </w:p>
        </w:tc>
      </w:tr>
      <w:tr w:rsidR="00541E33" w14:paraId="218D2E9B" w14:textId="77777777">
        <w:trPr>
          <w:trHeight w:val="241"/>
        </w:trPr>
        <w:tc>
          <w:tcPr>
            <w:tcW w:w="5994" w:type="dxa"/>
            <w:gridSpan w:val="2"/>
          </w:tcPr>
          <w:p w14:paraId="5B8B1303" w14:textId="77777777" w:rsidR="00541E33" w:rsidRDefault="007C609A">
            <w:pPr>
              <w:pStyle w:val="TableParagraph"/>
              <w:spacing w:before="18"/>
              <w:ind w:left="50"/>
              <w:rPr>
                <w:sz w:val="17"/>
              </w:rPr>
            </w:pPr>
            <w:r>
              <w:rPr>
                <w:w w:val="105"/>
                <w:sz w:val="17"/>
              </w:rPr>
              <w:t>State Taxes</w:t>
            </w:r>
          </w:p>
        </w:tc>
        <w:tc>
          <w:tcPr>
            <w:tcW w:w="691" w:type="dxa"/>
          </w:tcPr>
          <w:p w14:paraId="0165355B" w14:textId="77777777" w:rsidR="00541E33" w:rsidRDefault="00541E33">
            <w:pPr>
              <w:pStyle w:val="TableParagraph"/>
              <w:rPr>
                <w:sz w:val="14"/>
              </w:rPr>
            </w:pPr>
          </w:p>
        </w:tc>
        <w:tc>
          <w:tcPr>
            <w:tcW w:w="1631" w:type="dxa"/>
            <w:gridSpan w:val="2"/>
          </w:tcPr>
          <w:p w14:paraId="22BCA0AD" w14:textId="77777777" w:rsidR="00541E33" w:rsidRDefault="00541E33">
            <w:pPr>
              <w:pStyle w:val="TableParagraph"/>
              <w:rPr>
                <w:sz w:val="14"/>
              </w:rPr>
            </w:pPr>
          </w:p>
        </w:tc>
        <w:tc>
          <w:tcPr>
            <w:tcW w:w="1706" w:type="dxa"/>
          </w:tcPr>
          <w:p w14:paraId="396CE4AA" w14:textId="77777777" w:rsidR="00541E33" w:rsidRDefault="007C609A">
            <w:pPr>
              <w:pStyle w:val="TableParagraph"/>
              <w:spacing w:before="23"/>
              <w:ind w:right="106"/>
              <w:jc w:val="right"/>
              <w:rPr>
                <w:sz w:val="16"/>
              </w:rPr>
            </w:pPr>
            <w:r>
              <w:rPr>
                <w:w w:val="95"/>
                <w:sz w:val="16"/>
              </w:rPr>
              <w:t>56,405.7</w:t>
            </w:r>
          </w:p>
        </w:tc>
      </w:tr>
      <w:tr w:rsidR="00541E33" w14:paraId="4DC5D516" w14:textId="77777777">
        <w:trPr>
          <w:trHeight w:val="242"/>
        </w:trPr>
        <w:tc>
          <w:tcPr>
            <w:tcW w:w="5994" w:type="dxa"/>
            <w:gridSpan w:val="2"/>
          </w:tcPr>
          <w:p w14:paraId="4041AE33" w14:textId="77777777" w:rsidR="00541E33" w:rsidRDefault="007C609A">
            <w:pPr>
              <w:pStyle w:val="TableParagraph"/>
              <w:spacing w:before="20"/>
              <w:ind w:left="50"/>
              <w:rPr>
                <w:sz w:val="17"/>
              </w:rPr>
            </w:pPr>
            <w:r>
              <w:rPr>
                <w:w w:val="105"/>
                <w:sz w:val="17"/>
              </w:rPr>
              <w:t>Local Taxes</w:t>
            </w:r>
          </w:p>
        </w:tc>
        <w:tc>
          <w:tcPr>
            <w:tcW w:w="691" w:type="dxa"/>
          </w:tcPr>
          <w:p w14:paraId="32C4B5B7" w14:textId="77777777" w:rsidR="00541E33" w:rsidRDefault="00541E33">
            <w:pPr>
              <w:pStyle w:val="TableParagraph"/>
              <w:rPr>
                <w:sz w:val="14"/>
              </w:rPr>
            </w:pPr>
          </w:p>
        </w:tc>
        <w:tc>
          <w:tcPr>
            <w:tcW w:w="1631" w:type="dxa"/>
            <w:gridSpan w:val="2"/>
          </w:tcPr>
          <w:p w14:paraId="3F7C097E" w14:textId="77777777" w:rsidR="00541E33" w:rsidRDefault="00541E33">
            <w:pPr>
              <w:pStyle w:val="TableParagraph"/>
              <w:rPr>
                <w:sz w:val="14"/>
              </w:rPr>
            </w:pPr>
          </w:p>
        </w:tc>
        <w:tc>
          <w:tcPr>
            <w:tcW w:w="1706" w:type="dxa"/>
          </w:tcPr>
          <w:p w14:paraId="148502B7" w14:textId="77777777" w:rsidR="00541E33" w:rsidRDefault="007C609A">
            <w:pPr>
              <w:pStyle w:val="TableParagraph"/>
              <w:spacing w:before="24"/>
              <w:ind w:right="106"/>
              <w:jc w:val="right"/>
              <w:rPr>
                <w:sz w:val="16"/>
              </w:rPr>
            </w:pPr>
            <w:r>
              <w:rPr>
                <w:w w:val="95"/>
                <w:sz w:val="16"/>
              </w:rPr>
              <w:t>35,291.3</w:t>
            </w:r>
          </w:p>
        </w:tc>
      </w:tr>
      <w:tr w:rsidR="00541E33" w14:paraId="2125ABE8" w14:textId="77777777">
        <w:trPr>
          <w:trHeight w:val="236"/>
        </w:trPr>
        <w:tc>
          <w:tcPr>
            <w:tcW w:w="5994" w:type="dxa"/>
            <w:gridSpan w:val="2"/>
          </w:tcPr>
          <w:p w14:paraId="398C8615" w14:textId="77777777" w:rsidR="00541E33" w:rsidRDefault="007C609A">
            <w:pPr>
              <w:pStyle w:val="TableParagraph"/>
              <w:spacing w:before="20"/>
              <w:ind w:left="50"/>
              <w:rPr>
                <w:sz w:val="17"/>
              </w:rPr>
            </w:pPr>
            <w:r>
              <w:rPr>
                <w:w w:val="105"/>
                <w:sz w:val="17"/>
              </w:rPr>
              <w:t>Gross State Product</w:t>
            </w:r>
          </w:p>
        </w:tc>
        <w:tc>
          <w:tcPr>
            <w:tcW w:w="691" w:type="dxa"/>
          </w:tcPr>
          <w:p w14:paraId="5F00AC58" w14:textId="77777777" w:rsidR="00541E33" w:rsidRDefault="00541E33">
            <w:pPr>
              <w:pStyle w:val="TableParagraph"/>
              <w:rPr>
                <w:sz w:val="14"/>
              </w:rPr>
            </w:pPr>
          </w:p>
        </w:tc>
        <w:tc>
          <w:tcPr>
            <w:tcW w:w="1631" w:type="dxa"/>
            <w:gridSpan w:val="2"/>
          </w:tcPr>
          <w:p w14:paraId="37E08835" w14:textId="77777777" w:rsidR="00541E33" w:rsidRDefault="00541E33">
            <w:pPr>
              <w:pStyle w:val="TableParagraph"/>
              <w:rPr>
                <w:sz w:val="14"/>
              </w:rPr>
            </w:pPr>
          </w:p>
        </w:tc>
        <w:tc>
          <w:tcPr>
            <w:tcW w:w="1706" w:type="dxa"/>
          </w:tcPr>
          <w:p w14:paraId="3BD623BC" w14:textId="77777777" w:rsidR="00541E33" w:rsidRDefault="007C609A">
            <w:pPr>
              <w:pStyle w:val="TableParagraph"/>
              <w:spacing w:before="24"/>
              <w:ind w:right="106"/>
              <w:jc w:val="right"/>
              <w:rPr>
                <w:sz w:val="16"/>
              </w:rPr>
            </w:pPr>
            <w:r>
              <w:rPr>
                <w:w w:val="95"/>
                <w:sz w:val="16"/>
              </w:rPr>
              <w:t>758,380.2</w:t>
            </w:r>
          </w:p>
        </w:tc>
      </w:tr>
      <w:tr w:rsidR="00541E33" w14:paraId="292165AB" w14:textId="77777777">
        <w:trPr>
          <w:trHeight w:val="209"/>
        </w:trPr>
        <w:tc>
          <w:tcPr>
            <w:tcW w:w="5994" w:type="dxa"/>
            <w:gridSpan w:val="2"/>
          </w:tcPr>
          <w:p w14:paraId="3D409722" w14:textId="77777777" w:rsidR="00541E33" w:rsidRDefault="007C609A">
            <w:pPr>
              <w:pStyle w:val="TableParagraph"/>
              <w:spacing w:before="14" w:line="176" w:lineRule="exact"/>
              <w:ind w:left="50"/>
              <w:rPr>
                <w:b/>
                <w:sz w:val="17"/>
              </w:rPr>
            </w:pPr>
            <w:r>
              <w:rPr>
                <w:b/>
                <w:w w:val="105"/>
                <w:sz w:val="17"/>
              </w:rPr>
              <w:t>INITIAL EXPENDITURE IN DOLLARS</w:t>
            </w:r>
          </w:p>
        </w:tc>
        <w:tc>
          <w:tcPr>
            <w:tcW w:w="691" w:type="dxa"/>
          </w:tcPr>
          <w:p w14:paraId="71F2C180" w14:textId="77777777" w:rsidR="00541E33" w:rsidRDefault="00541E33">
            <w:pPr>
              <w:pStyle w:val="TableParagraph"/>
              <w:rPr>
                <w:sz w:val="14"/>
              </w:rPr>
            </w:pPr>
          </w:p>
        </w:tc>
        <w:tc>
          <w:tcPr>
            <w:tcW w:w="1631" w:type="dxa"/>
            <w:gridSpan w:val="2"/>
          </w:tcPr>
          <w:p w14:paraId="08F636A7" w14:textId="77777777" w:rsidR="00541E33" w:rsidRDefault="00541E33">
            <w:pPr>
              <w:pStyle w:val="TableParagraph"/>
              <w:rPr>
                <w:sz w:val="14"/>
              </w:rPr>
            </w:pPr>
          </w:p>
        </w:tc>
        <w:tc>
          <w:tcPr>
            <w:tcW w:w="1706" w:type="dxa"/>
          </w:tcPr>
          <w:p w14:paraId="689B4E8D" w14:textId="77777777" w:rsidR="00541E33" w:rsidRDefault="007C609A">
            <w:pPr>
              <w:pStyle w:val="TableParagraph"/>
              <w:spacing w:before="23" w:line="166" w:lineRule="exact"/>
              <w:ind w:right="106"/>
              <w:jc w:val="right"/>
              <w:rPr>
                <w:sz w:val="16"/>
              </w:rPr>
            </w:pPr>
            <w:r>
              <w:rPr>
                <w:w w:val="95"/>
                <w:sz w:val="16"/>
              </w:rPr>
              <w:t>386,975,000.0</w:t>
            </w:r>
          </w:p>
        </w:tc>
      </w:tr>
    </w:tbl>
    <w:p w14:paraId="3FDA82AA" w14:textId="77777777" w:rsidR="002930AD" w:rsidRDefault="002930AD" w:rsidP="002930AD">
      <w:pPr>
        <w:spacing w:before="94"/>
        <w:rPr>
          <w:sz w:val="12"/>
          <w:szCs w:val="12"/>
        </w:rPr>
      </w:pPr>
      <w:r>
        <w:rPr>
          <w:sz w:val="20"/>
        </w:rPr>
        <w:tab/>
      </w:r>
      <w:r w:rsidRPr="00CB37C4">
        <w:rPr>
          <w:w w:val="105"/>
          <w:sz w:val="12"/>
          <w:szCs w:val="12"/>
        </w:rPr>
        <w:t>Note: Detail may not sum to totals due to rounding.</w:t>
      </w:r>
    </w:p>
    <w:p w14:paraId="3CD37AB7" w14:textId="691562E8" w:rsidR="002930AD" w:rsidRPr="00CB37C4" w:rsidRDefault="002930AD" w:rsidP="002930AD">
      <w:pPr>
        <w:spacing w:before="94"/>
        <w:ind w:firstLine="720"/>
        <w:rPr>
          <w:sz w:val="12"/>
          <w:szCs w:val="12"/>
        </w:rPr>
      </w:pPr>
      <w:r w:rsidRPr="00CB37C4">
        <w:rPr>
          <w:w w:val="105"/>
          <w:sz w:val="12"/>
          <w:szCs w:val="12"/>
        </w:rPr>
        <w:t>*Terms:</w:t>
      </w:r>
    </w:p>
    <w:p w14:paraId="181798D9" w14:textId="77777777" w:rsidR="002930AD" w:rsidRPr="00CB37C4" w:rsidRDefault="002930AD" w:rsidP="002930AD">
      <w:pPr>
        <w:spacing w:before="82" w:line="343" w:lineRule="auto"/>
        <w:ind w:left="720" w:right="4496"/>
        <w:jc w:val="both"/>
        <w:rPr>
          <w:sz w:val="12"/>
          <w:szCs w:val="12"/>
        </w:rPr>
      </w:pPr>
      <w:r w:rsidRPr="00CB37C4">
        <w:rPr>
          <w:w w:val="105"/>
          <w:sz w:val="12"/>
          <w:szCs w:val="12"/>
        </w:rPr>
        <w:t>Direct</w:t>
      </w:r>
      <w:r w:rsidRPr="00CB37C4">
        <w:rPr>
          <w:spacing w:val="-2"/>
          <w:w w:val="105"/>
          <w:sz w:val="12"/>
          <w:szCs w:val="12"/>
        </w:rPr>
        <w:t xml:space="preserve"> </w:t>
      </w:r>
      <w:r w:rsidRPr="00CB37C4">
        <w:rPr>
          <w:w w:val="105"/>
          <w:sz w:val="12"/>
          <w:szCs w:val="12"/>
        </w:rPr>
        <w:t>Effects</w:t>
      </w:r>
      <w:r w:rsidRPr="00CB37C4">
        <w:rPr>
          <w:spacing w:val="-6"/>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proportion</w:t>
      </w:r>
      <w:r w:rsidRPr="00CB37C4">
        <w:rPr>
          <w:spacing w:val="-3"/>
          <w:w w:val="105"/>
          <w:sz w:val="12"/>
          <w:szCs w:val="12"/>
        </w:rPr>
        <w:t xml:space="preserve"> </w:t>
      </w:r>
      <w:r w:rsidRPr="00CB37C4">
        <w:rPr>
          <w:w w:val="105"/>
          <w:sz w:val="12"/>
          <w:szCs w:val="12"/>
        </w:rPr>
        <w:t>of</w:t>
      </w:r>
      <w:r w:rsidRPr="00CB37C4">
        <w:rPr>
          <w:spacing w:val="-3"/>
          <w:w w:val="105"/>
          <w:sz w:val="12"/>
          <w:szCs w:val="12"/>
        </w:rPr>
        <w:t xml:space="preserve"> </w:t>
      </w:r>
      <w:r w:rsidRPr="00CB37C4">
        <w:rPr>
          <w:w w:val="105"/>
          <w:sz w:val="12"/>
          <w:szCs w:val="12"/>
        </w:rPr>
        <w:t>direct</w:t>
      </w:r>
      <w:r w:rsidRPr="00CB37C4">
        <w:rPr>
          <w:spacing w:val="-2"/>
          <w:w w:val="105"/>
          <w:sz w:val="12"/>
          <w:szCs w:val="12"/>
        </w:rPr>
        <w:t xml:space="preserve"> </w:t>
      </w:r>
      <w:r w:rsidRPr="00CB37C4">
        <w:rPr>
          <w:w w:val="105"/>
          <w:sz w:val="12"/>
          <w:szCs w:val="12"/>
        </w:rPr>
        <w:t>spending</w:t>
      </w:r>
      <w:r w:rsidRPr="00CB37C4">
        <w:rPr>
          <w:spacing w:val="-3"/>
          <w:w w:val="105"/>
          <w:sz w:val="12"/>
          <w:szCs w:val="12"/>
        </w:rPr>
        <w:t xml:space="preserve"> </w:t>
      </w:r>
      <w:r w:rsidRPr="00CB37C4">
        <w:rPr>
          <w:w w:val="105"/>
          <w:sz w:val="12"/>
          <w:szCs w:val="12"/>
        </w:rPr>
        <w:t>on</w:t>
      </w:r>
      <w:r w:rsidRPr="00CB37C4">
        <w:rPr>
          <w:spacing w:val="-3"/>
          <w:w w:val="105"/>
          <w:sz w:val="12"/>
          <w:szCs w:val="12"/>
        </w:rPr>
        <w:t xml:space="preserve"> </w:t>
      </w:r>
      <w:r w:rsidRPr="00CB37C4">
        <w:rPr>
          <w:w w:val="105"/>
          <w:sz w:val="12"/>
          <w:szCs w:val="12"/>
        </w:rPr>
        <w:t>goods</w:t>
      </w:r>
      <w:r w:rsidRPr="00CB37C4">
        <w:rPr>
          <w:spacing w:val="-6"/>
          <w:w w:val="105"/>
          <w:sz w:val="12"/>
          <w:szCs w:val="12"/>
        </w:rPr>
        <w:t xml:space="preserve"> </w:t>
      </w:r>
      <w:r w:rsidRPr="00CB37C4">
        <w:rPr>
          <w:w w:val="105"/>
          <w:sz w:val="12"/>
          <w:szCs w:val="12"/>
        </w:rPr>
        <w:t>and</w:t>
      </w:r>
      <w:r w:rsidRPr="00CB37C4">
        <w:rPr>
          <w:spacing w:val="-3"/>
          <w:w w:val="105"/>
          <w:sz w:val="12"/>
          <w:szCs w:val="12"/>
        </w:rPr>
        <w:t xml:space="preserve"> </w:t>
      </w:r>
      <w:r w:rsidRPr="00CB37C4">
        <w:rPr>
          <w:w w:val="105"/>
          <w:sz w:val="12"/>
          <w:szCs w:val="12"/>
        </w:rPr>
        <w:t>services</w:t>
      </w:r>
      <w:r w:rsidRPr="00CB37C4">
        <w:rPr>
          <w:spacing w:val="-3"/>
          <w:w w:val="105"/>
          <w:sz w:val="12"/>
          <w:szCs w:val="12"/>
        </w:rPr>
        <w:t xml:space="preserve"> </w:t>
      </w:r>
      <w:r w:rsidRPr="00CB37C4">
        <w:rPr>
          <w:w w:val="105"/>
          <w:sz w:val="12"/>
          <w:szCs w:val="12"/>
        </w:rPr>
        <w:t>produced</w:t>
      </w:r>
      <w:r w:rsidRPr="00CB37C4">
        <w:rPr>
          <w:spacing w:val="-3"/>
          <w:w w:val="105"/>
          <w:sz w:val="12"/>
          <w:szCs w:val="12"/>
        </w:rPr>
        <w:t xml:space="preserve"> </w:t>
      </w:r>
      <w:r w:rsidRPr="00CB37C4">
        <w:rPr>
          <w:w w:val="105"/>
          <w:sz w:val="12"/>
          <w:szCs w:val="12"/>
        </w:rPr>
        <w:t>in</w:t>
      </w:r>
      <w:r w:rsidRPr="00CB37C4">
        <w:rPr>
          <w:spacing w:val="-5"/>
          <w:w w:val="105"/>
          <w:sz w:val="12"/>
          <w:szCs w:val="12"/>
        </w:rPr>
        <w:t xml:space="preserve"> </w:t>
      </w:r>
      <w:r w:rsidRPr="00CB37C4">
        <w:rPr>
          <w:w w:val="105"/>
          <w:sz w:val="12"/>
          <w:szCs w:val="12"/>
        </w:rPr>
        <w:t>the</w:t>
      </w:r>
      <w:r w:rsidRPr="00CB37C4">
        <w:rPr>
          <w:spacing w:val="-2"/>
          <w:w w:val="105"/>
          <w:sz w:val="12"/>
          <w:szCs w:val="12"/>
        </w:rPr>
        <w:t xml:space="preserve"> </w:t>
      </w:r>
      <w:r w:rsidRPr="00CB37C4">
        <w:rPr>
          <w:w w:val="105"/>
          <w:sz w:val="12"/>
          <w:szCs w:val="12"/>
        </w:rPr>
        <w:t>specified</w:t>
      </w:r>
      <w:r w:rsidRPr="00CB37C4">
        <w:rPr>
          <w:spacing w:val="-3"/>
          <w:w w:val="105"/>
          <w:sz w:val="12"/>
          <w:szCs w:val="12"/>
        </w:rPr>
        <w:t xml:space="preserve"> </w:t>
      </w:r>
      <w:r w:rsidRPr="00CB37C4">
        <w:rPr>
          <w:w w:val="105"/>
          <w:sz w:val="12"/>
          <w:szCs w:val="12"/>
        </w:rPr>
        <w:t>region. Indirect</w:t>
      </w:r>
      <w:r w:rsidRPr="00CB37C4">
        <w:rPr>
          <w:spacing w:val="-7"/>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8"/>
          <w:w w:val="105"/>
          <w:sz w:val="12"/>
          <w:szCs w:val="12"/>
        </w:rPr>
        <w:t xml:space="preserve"> </w:t>
      </w:r>
      <w:r w:rsidRPr="00CB37C4">
        <w:rPr>
          <w:w w:val="105"/>
          <w:sz w:val="12"/>
          <w:szCs w:val="12"/>
        </w:rPr>
        <w:t>and</w:t>
      </w:r>
      <w:r w:rsidRPr="00CB37C4">
        <w:rPr>
          <w:spacing w:val="-8"/>
          <w:w w:val="105"/>
          <w:sz w:val="12"/>
          <w:szCs w:val="12"/>
        </w:rPr>
        <w:t xml:space="preserve"> </w:t>
      </w:r>
      <w:r w:rsidRPr="00CB37C4">
        <w:rPr>
          <w:w w:val="105"/>
          <w:sz w:val="12"/>
          <w:szCs w:val="12"/>
        </w:rPr>
        <w:t>services</w:t>
      </w:r>
      <w:r w:rsidRPr="00CB37C4">
        <w:rPr>
          <w:spacing w:val="-8"/>
          <w:w w:val="105"/>
          <w:sz w:val="12"/>
          <w:szCs w:val="12"/>
        </w:rPr>
        <w:t xml:space="preserve"> </w:t>
      </w:r>
      <w:r w:rsidRPr="00CB37C4">
        <w:rPr>
          <w:w w:val="105"/>
          <w:sz w:val="12"/>
          <w:szCs w:val="12"/>
        </w:rPr>
        <w:t>needed</w:t>
      </w:r>
      <w:r w:rsidRPr="00CB37C4">
        <w:rPr>
          <w:spacing w:val="-8"/>
          <w:w w:val="105"/>
          <w:sz w:val="12"/>
          <w:szCs w:val="12"/>
        </w:rPr>
        <w:t xml:space="preserve"> </w:t>
      </w:r>
      <w:r w:rsidRPr="00CB37C4">
        <w:rPr>
          <w:w w:val="105"/>
          <w:sz w:val="12"/>
          <w:szCs w:val="12"/>
        </w:rPr>
        <w:t>to</w:t>
      </w:r>
      <w:r w:rsidRPr="00CB37C4">
        <w:rPr>
          <w:spacing w:val="-6"/>
          <w:w w:val="105"/>
          <w:sz w:val="12"/>
          <w:szCs w:val="12"/>
        </w:rPr>
        <w:t xml:space="preserve"> </w:t>
      </w:r>
      <w:r w:rsidRPr="00CB37C4">
        <w:rPr>
          <w:w w:val="105"/>
          <w:sz w:val="12"/>
          <w:szCs w:val="12"/>
        </w:rPr>
        <w:t>support</w:t>
      </w:r>
      <w:r w:rsidRPr="00CB37C4">
        <w:rPr>
          <w:spacing w:val="-9"/>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provision</w:t>
      </w:r>
      <w:r w:rsidRPr="00CB37C4">
        <w:rPr>
          <w:spacing w:val="-10"/>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those</w:t>
      </w:r>
      <w:r w:rsidRPr="00CB37C4">
        <w:rPr>
          <w:spacing w:val="-8"/>
          <w:w w:val="105"/>
          <w:sz w:val="12"/>
          <w:szCs w:val="12"/>
        </w:rPr>
        <w:t xml:space="preserve"> </w:t>
      </w:r>
      <w:r w:rsidRPr="00CB37C4">
        <w:rPr>
          <w:w w:val="105"/>
          <w:sz w:val="12"/>
          <w:szCs w:val="12"/>
        </w:rPr>
        <w:t>direct</w:t>
      </w:r>
      <w:r w:rsidRPr="00CB37C4">
        <w:rPr>
          <w:spacing w:val="-9"/>
          <w:w w:val="105"/>
          <w:sz w:val="12"/>
          <w:szCs w:val="12"/>
        </w:rPr>
        <w:t xml:space="preserve"> </w:t>
      </w:r>
      <w:r w:rsidRPr="00CB37C4">
        <w:rPr>
          <w:w w:val="105"/>
          <w:sz w:val="12"/>
          <w:szCs w:val="12"/>
        </w:rPr>
        <w:t>economic effects.</w:t>
      </w:r>
      <w:r w:rsidRPr="00CB37C4">
        <w:rPr>
          <w:spacing w:val="-3"/>
          <w:w w:val="105"/>
          <w:sz w:val="12"/>
          <w:szCs w:val="12"/>
        </w:rPr>
        <w:t xml:space="preserve"> </w:t>
      </w:r>
      <w:r w:rsidRPr="00CB37C4">
        <w:rPr>
          <w:w w:val="105"/>
          <w:sz w:val="12"/>
          <w:szCs w:val="12"/>
        </w:rPr>
        <w:t>Induced</w:t>
      </w:r>
      <w:r w:rsidRPr="00CB37C4">
        <w:rPr>
          <w:spacing w:val="-6"/>
          <w:w w:val="105"/>
          <w:sz w:val="12"/>
          <w:szCs w:val="12"/>
        </w:rPr>
        <w:t xml:space="preserve"> </w:t>
      </w:r>
      <w:r w:rsidRPr="00CB37C4">
        <w:rPr>
          <w:w w:val="105"/>
          <w:sz w:val="12"/>
          <w:szCs w:val="12"/>
        </w:rPr>
        <w:t>Effects--the</w:t>
      </w:r>
      <w:r w:rsidRPr="00CB37C4">
        <w:rPr>
          <w:spacing w:val="-8"/>
          <w:w w:val="105"/>
          <w:sz w:val="12"/>
          <w:szCs w:val="12"/>
        </w:rPr>
        <w:t xml:space="preserve"> </w:t>
      </w:r>
      <w:r w:rsidRPr="00CB37C4">
        <w:rPr>
          <w:w w:val="105"/>
          <w:sz w:val="12"/>
          <w:szCs w:val="12"/>
        </w:rPr>
        <w:t>value</w:t>
      </w:r>
      <w:r w:rsidRPr="00CB37C4">
        <w:rPr>
          <w:spacing w:val="-8"/>
          <w:w w:val="105"/>
          <w:sz w:val="12"/>
          <w:szCs w:val="12"/>
        </w:rPr>
        <w:t xml:space="preserve"> </w:t>
      </w:r>
      <w:r w:rsidRPr="00CB37C4">
        <w:rPr>
          <w:w w:val="105"/>
          <w:sz w:val="12"/>
          <w:szCs w:val="12"/>
        </w:rPr>
        <w:t>of</w:t>
      </w:r>
      <w:r w:rsidRPr="00CB37C4">
        <w:rPr>
          <w:spacing w:val="-8"/>
          <w:w w:val="105"/>
          <w:sz w:val="12"/>
          <w:szCs w:val="12"/>
        </w:rPr>
        <w:t xml:space="preserve"> </w:t>
      </w:r>
      <w:r w:rsidRPr="00CB37C4">
        <w:rPr>
          <w:w w:val="105"/>
          <w:sz w:val="12"/>
          <w:szCs w:val="12"/>
        </w:rPr>
        <w:t>goods</w:t>
      </w:r>
      <w:r w:rsidRPr="00CB37C4">
        <w:rPr>
          <w:spacing w:val="-9"/>
          <w:w w:val="105"/>
          <w:sz w:val="12"/>
          <w:szCs w:val="12"/>
        </w:rPr>
        <w:t xml:space="preserve"> </w:t>
      </w:r>
      <w:r w:rsidRPr="00CB37C4">
        <w:rPr>
          <w:w w:val="105"/>
          <w:sz w:val="12"/>
          <w:szCs w:val="12"/>
        </w:rPr>
        <w:t>and</w:t>
      </w:r>
      <w:r w:rsidRPr="00CB37C4">
        <w:rPr>
          <w:spacing w:val="-6"/>
          <w:w w:val="105"/>
          <w:sz w:val="12"/>
          <w:szCs w:val="12"/>
        </w:rPr>
        <w:t xml:space="preserve"> </w:t>
      </w:r>
      <w:r w:rsidRPr="00CB37C4">
        <w:rPr>
          <w:w w:val="105"/>
          <w:sz w:val="12"/>
          <w:szCs w:val="12"/>
        </w:rPr>
        <w:t>services</w:t>
      </w:r>
      <w:r w:rsidRPr="00CB37C4">
        <w:rPr>
          <w:spacing w:val="-9"/>
          <w:w w:val="105"/>
          <w:sz w:val="12"/>
          <w:szCs w:val="12"/>
        </w:rPr>
        <w:t xml:space="preserve"> </w:t>
      </w:r>
      <w:r w:rsidRPr="00CB37C4">
        <w:rPr>
          <w:w w:val="105"/>
          <w:sz w:val="12"/>
          <w:szCs w:val="12"/>
        </w:rPr>
        <w:t>needed</w:t>
      </w:r>
      <w:r w:rsidRPr="00CB37C4">
        <w:rPr>
          <w:spacing w:val="-6"/>
          <w:w w:val="105"/>
          <w:sz w:val="12"/>
          <w:szCs w:val="12"/>
        </w:rPr>
        <w:t xml:space="preserve"> </w:t>
      </w:r>
      <w:r w:rsidRPr="00CB37C4">
        <w:rPr>
          <w:w w:val="105"/>
          <w:sz w:val="12"/>
          <w:szCs w:val="12"/>
        </w:rPr>
        <w:t>by</w:t>
      </w:r>
      <w:r w:rsidRPr="00CB37C4">
        <w:rPr>
          <w:spacing w:val="-11"/>
          <w:w w:val="105"/>
          <w:sz w:val="12"/>
          <w:szCs w:val="12"/>
        </w:rPr>
        <w:t xml:space="preserve"> </w:t>
      </w:r>
      <w:r w:rsidRPr="00CB37C4">
        <w:rPr>
          <w:w w:val="105"/>
          <w:sz w:val="12"/>
          <w:szCs w:val="12"/>
        </w:rPr>
        <w:t>households</w:t>
      </w:r>
      <w:r w:rsidRPr="00CB37C4">
        <w:rPr>
          <w:spacing w:val="-11"/>
          <w:w w:val="105"/>
          <w:sz w:val="12"/>
          <w:szCs w:val="12"/>
        </w:rPr>
        <w:t xml:space="preserve"> </w:t>
      </w:r>
      <w:r w:rsidRPr="00CB37C4">
        <w:rPr>
          <w:w w:val="105"/>
          <w:sz w:val="12"/>
          <w:szCs w:val="12"/>
        </w:rPr>
        <w:t>that</w:t>
      </w:r>
      <w:r w:rsidRPr="00CB37C4">
        <w:rPr>
          <w:spacing w:val="-7"/>
          <w:w w:val="105"/>
          <w:sz w:val="12"/>
          <w:szCs w:val="12"/>
        </w:rPr>
        <w:t xml:space="preserve"> </w:t>
      </w:r>
      <w:r w:rsidRPr="00CB37C4">
        <w:rPr>
          <w:w w:val="105"/>
          <w:sz w:val="12"/>
          <w:szCs w:val="12"/>
        </w:rPr>
        <w:t>provide</w:t>
      </w:r>
      <w:r w:rsidRPr="00CB37C4">
        <w:rPr>
          <w:spacing w:val="-10"/>
          <w:w w:val="105"/>
          <w:sz w:val="12"/>
          <w:szCs w:val="12"/>
        </w:rPr>
        <w:t xml:space="preserve"> </w:t>
      </w:r>
      <w:r w:rsidRPr="00CB37C4">
        <w:rPr>
          <w:w w:val="105"/>
          <w:sz w:val="12"/>
          <w:szCs w:val="12"/>
        </w:rPr>
        <w:t>the</w:t>
      </w:r>
      <w:r w:rsidRPr="00CB37C4">
        <w:rPr>
          <w:spacing w:val="-8"/>
          <w:w w:val="105"/>
          <w:sz w:val="12"/>
          <w:szCs w:val="12"/>
        </w:rPr>
        <w:t xml:space="preserve"> </w:t>
      </w:r>
      <w:r w:rsidRPr="00CB37C4">
        <w:rPr>
          <w:w w:val="105"/>
          <w:sz w:val="12"/>
          <w:szCs w:val="12"/>
        </w:rPr>
        <w:t>direct</w:t>
      </w:r>
      <w:r w:rsidRPr="00CB37C4">
        <w:rPr>
          <w:spacing w:val="-7"/>
          <w:w w:val="105"/>
          <w:sz w:val="12"/>
          <w:szCs w:val="12"/>
        </w:rPr>
        <w:t xml:space="preserve"> </w:t>
      </w:r>
      <w:r w:rsidRPr="00CB37C4">
        <w:rPr>
          <w:w w:val="105"/>
          <w:sz w:val="12"/>
          <w:szCs w:val="12"/>
        </w:rPr>
        <w:t>and indirect</w:t>
      </w:r>
      <w:r w:rsidRPr="00CB37C4">
        <w:rPr>
          <w:spacing w:val="-3"/>
          <w:w w:val="105"/>
          <w:sz w:val="12"/>
          <w:szCs w:val="12"/>
        </w:rPr>
        <w:t xml:space="preserve"> </w:t>
      </w:r>
      <w:r w:rsidRPr="00CB37C4">
        <w:rPr>
          <w:w w:val="105"/>
          <w:sz w:val="12"/>
          <w:szCs w:val="12"/>
        </w:rPr>
        <w:t>labor.</w:t>
      </w:r>
    </w:p>
    <w:p w14:paraId="014620ED" w14:textId="148DD817" w:rsidR="00541E33" w:rsidRDefault="00541E33">
      <w:pPr>
        <w:pStyle w:val="BodyText"/>
        <w:rPr>
          <w:sz w:val="20"/>
        </w:rPr>
      </w:pPr>
    </w:p>
    <w:p w14:paraId="484FCA01" w14:textId="282F633B" w:rsidR="00F853A1" w:rsidRPr="00C8487D" w:rsidRDefault="00F853A1" w:rsidP="00C8487D">
      <w:pPr>
        <w:tabs>
          <w:tab w:val="left" w:pos="5010"/>
        </w:tabs>
      </w:pPr>
    </w:p>
    <w:tbl>
      <w:tblPr>
        <w:tblpPr w:leftFromText="180" w:rightFromText="180" w:horzAnchor="margin" w:tblpXSpec="center" w:tblpY="-13335"/>
        <w:tblW w:w="0" w:type="auto"/>
        <w:tblLayout w:type="fixed"/>
        <w:tblCellMar>
          <w:left w:w="0" w:type="dxa"/>
          <w:right w:w="0" w:type="dxa"/>
        </w:tblCellMar>
        <w:tblLook w:val="01E0" w:firstRow="1" w:lastRow="1" w:firstColumn="1" w:lastColumn="1" w:noHBand="0" w:noVBand="0"/>
      </w:tblPr>
      <w:tblGrid>
        <w:gridCol w:w="6355"/>
      </w:tblGrid>
      <w:tr w:rsidR="00541E33" w14:paraId="7646420D" w14:textId="77777777" w:rsidTr="00F853A1">
        <w:trPr>
          <w:trHeight w:val="238"/>
        </w:trPr>
        <w:tc>
          <w:tcPr>
            <w:tcW w:w="6355" w:type="dxa"/>
          </w:tcPr>
          <w:p w14:paraId="0B4F999D" w14:textId="3F9A3FAC" w:rsidR="00F853A1" w:rsidRDefault="00F853A1" w:rsidP="00F853A1"/>
          <w:tbl>
            <w:tblPr>
              <w:tblpPr w:leftFromText="180" w:rightFromText="180" w:vertAnchor="page" w:tblpY="766"/>
              <w:tblOverlap w:val="never"/>
              <w:tblW w:w="6355" w:type="dxa"/>
              <w:tblLayout w:type="fixed"/>
              <w:tblCellMar>
                <w:left w:w="0" w:type="dxa"/>
                <w:right w:w="0" w:type="dxa"/>
              </w:tblCellMar>
              <w:tblLook w:val="01E0" w:firstRow="1" w:lastRow="1" w:firstColumn="1" w:lastColumn="1" w:noHBand="0" w:noVBand="0"/>
            </w:tblPr>
            <w:tblGrid>
              <w:gridCol w:w="6355"/>
            </w:tblGrid>
            <w:tr w:rsidR="00F853A1" w14:paraId="2DC37013" w14:textId="77777777" w:rsidTr="00F853A1">
              <w:trPr>
                <w:trHeight w:val="474"/>
              </w:trPr>
              <w:tc>
                <w:tcPr>
                  <w:tcW w:w="6355" w:type="dxa"/>
                </w:tcPr>
                <w:p w14:paraId="6D5275C0" w14:textId="77777777" w:rsidR="00F853A1" w:rsidRDefault="00F853A1" w:rsidP="00F853A1">
                  <w:pPr>
                    <w:pStyle w:val="TableParagraph"/>
                    <w:spacing w:line="248" w:lineRule="exact"/>
                    <w:ind w:left="180" w:right="180"/>
                    <w:jc w:val="center"/>
                    <w:rPr>
                      <w:b/>
                      <w:sz w:val="23"/>
                    </w:rPr>
                  </w:pPr>
                  <w:r>
                    <w:rPr>
                      <w:b/>
                      <w:sz w:val="23"/>
                    </w:rPr>
                    <w:t>A-9</w:t>
                  </w:r>
                </w:p>
                <w:p w14:paraId="0F7C472E" w14:textId="77777777" w:rsidR="00F853A1" w:rsidRDefault="00F853A1" w:rsidP="00F853A1">
                  <w:pPr>
                    <w:pStyle w:val="TableParagraph"/>
                    <w:spacing w:line="234" w:lineRule="exact"/>
                    <w:ind w:left="180" w:right="180"/>
                    <w:jc w:val="center"/>
                    <w:rPr>
                      <w:b/>
                      <w:sz w:val="23"/>
                    </w:rPr>
                  </w:pPr>
                  <w:r>
                    <w:rPr>
                      <w:b/>
                      <w:sz w:val="23"/>
                    </w:rPr>
                    <w:t>Economic and Tax Impacts of Heritage Tourism Activity on the Nation</w:t>
                  </w:r>
                </w:p>
              </w:tc>
            </w:tr>
            <w:tr w:rsidR="00F853A1" w14:paraId="0C9702C2" w14:textId="77777777" w:rsidTr="00F853A1">
              <w:trPr>
                <w:trHeight w:val="238"/>
              </w:trPr>
              <w:tc>
                <w:tcPr>
                  <w:tcW w:w="6355" w:type="dxa"/>
                </w:tcPr>
                <w:p w14:paraId="3DAF63DE" w14:textId="77777777" w:rsidR="00F853A1" w:rsidRDefault="00F853A1" w:rsidP="00F853A1">
                  <w:pPr>
                    <w:pStyle w:val="TableParagraph"/>
                    <w:spacing w:line="232" w:lineRule="exact"/>
                    <w:jc w:val="center"/>
                    <w:rPr>
                      <w:b/>
                      <w:sz w:val="23"/>
                    </w:rPr>
                  </w:pPr>
                  <w:r>
                    <w:rPr>
                      <w:b/>
                      <w:sz w:val="23"/>
                    </w:rPr>
                    <w:t>of Year 2015 in Texas ($3.392 Million)</w:t>
                  </w:r>
                </w:p>
              </w:tc>
            </w:tr>
          </w:tbl>
          <w:p w14:paraId="71A8DD7F" w14:textId="39D12214" w:rsidR="00541E33" w:rsidRDefault="00541E33" w:rsidP="00F853A1">
            <w:pPr>
              <w:pStyle w:val="TableParagraph"/>
              <w:spacing w:line="232" w:lineRule="exact"/>
              <w:ind w:left="1841"/>
              <w:rPr>
                <w:b/>
                <w:sz w:val="23"/>
              </w:rPr>
            </w:pPr>
          </w:p>
        </w:tc>
      </w:tr>
    </w:tbl>
    <w:p w14:paraId="0060E2BD" w14:textId="77777777" w:rsidR="00541E33" w:rsidRDefault="00541E33">
      <w:pPr>
        <w:pStyle w:val="BodyText"/>
        <w:rPr>
          <w:rFonts w:ascii="Calibri"/>
          <w:sz w:val="26"/>
        </w:rPr>
      </w:pPr>
    </w:p>
    <w:tbl>
      <w:tblPr>
        <w:tblW w:w="0" w:type="auto"/>
        <w:tblInd w:w="530" w:type="dxa"/>
        <w:tblLayout w:type="fixed"/>
        <w:tblCellMar>
          <w:left w:w="0" w:type="dxa"/>
          <w:right w:w="0" w:type="dxa"/>
        </w:tblCellMar>
        <w:tblLook w:val="01E0" w:firstRow="1" w:lastRow="1" w:firstColumn="1" w:lastColumn="1" w:noHBand="0" w:noVBand="0"/>
      </w:tblPr>
      <w:tblGrid>
        <w:gridCol w:w="6891"/>
        <w:gridCol w:w="1647"/>
        <w:gridCol w:w="1701"/>
      </w:tblGrid>
      <w:tr w:rsidR="00541E33" w14:paraId="223DE0EF" w14:textId="77777777">
        <w:trPr>
          <w:trHeight w:val="218"/>
        </w:trPr>
        <w:tc>
          <w:tcPr>
            <w:tcW w:w="6891" w:type="dxa"/>
            <w:tcBorders>
              <w:bottom w:val="single" w:sz="8" w:space="0" w:color="000000"/>
            </w:tcBorders>
          </w:tcPr>
          <w:p w14:paraId="1FE7236F" w14:textId="77777777" w:rsidR="00541E33" w:rsidRDefault="007C609A">
            <w:pPr>
              <w:pStyle w:val="TableParagraph"/>
              <w:spacing w:line="189" w:lineRule="exact"/>
              <w:ind w:left="50"/>
              <w:rPr>
                <w:b/>
                <w:sz w:val="17"/>
              </w:rPr>
            </w:pPr>
            <w:r>
              <w:rPr>
                <w:b/>
                <w:w w:val="105"/>
                <w:sz w:val="17"/>
              </w:rPr>
              <w:t>Economic Component</w:t>
            </w:r>
          </w:p>
        </w:tc>
        <w:tc>
          <w:tcPr>
            <w:tcW w:w="3348" w:type="dxa"/>
            <w:gridSpan w:val="2"/>
            <w:tcBorders>
              <w:bottom w:val="single" w:sz="8" w:space="0" w:color="000000"/>
            </w:tcBorders>
          </w:tcPr>
          <w:p w14:paraId="01472AB4" w14:textId="77777777" w:rsidR="00541E33" w:rsidRDefault="00541E33">
            <w:pPr>
              <w:pStyle w:val="TableParagraph"/>
              <w:rPr>
                <w:sz w:val="14"/>
              </w:rPr>
            </w:pPr>
          </w:p>
        </w:tc>
      </w:tr>
      <w:tr w:rsidR="00541E33" w14:paraId="691D1775" w14:textId="77777777">
        <w:trPr>
          <w:trHeight w:val="222"/>
        </w:trPr>
        <w:tc>
          <w:tcPr>
            <w:tcW w:w="6891" w:type="dxa"/>
            <w:tcBorders>
              <w:top w:val="single" w:sz="8" w:space="0" w:color="000000"/>
            </w:tcBorders>
          </w:tcPr>
          <w:p w14:paraId="3AEAE460" w14:textId="77777777" w:rsidR="00541E33" w:rsidRDefault="007C609A">
            <w:pPr>
              <w:pStyle w:val="TableParagraph"/>
              <w:tabs>
                <w:tab w:val="left" w:pos="5195"/>
              </w:tabs>
              <w:spacing w:before="9" w:line="194" w:lineRule="exact"/>
              <w:ind w:left="2814"/>
              <w:rPr>
                <w:b/>
                <w:sz w:val="17"/>
              </w:rPr>
            </w:pPr>
            <w:r>
              <w:rPr>
                <w:b/>
                <w:w w:val="105"/>
                <w:sz w:val="17"/>
              </w:rPr>
              <w:t>Output</w:t>
            </w:r>
            <w:r>
              <w:rPr>
                <w:b/>
                <w:w w:val="105"/>
                <w:sz w:val="17"/>
              </w:rPr>
              <w:tab/>
              <w:t>Employment</w:t>
            </w:r>
          </w:p>
        </w:tc>
        <w:tc>
          <w:tcPr>
            <w:tcW w:w="1647" w:type="dxa"/>
            <w:tcBorders>
              <w:top w:val="single" w:sz="8" w:space="0" w:color="000000"/>
            </w:tcBorders>
          </w:tcPr>
          <w:p w14:paraId="60481B04" w14:textId="77777777" w:rsidR="00541E33" w:rsidRDefault="007C609A">
            <w:pPr>
              <w:pStyle w:val="TableParagraph"/>
              <w:spacing w:before="9" w:line="194" w:lineRule="exact"/>
              <w:ind w:left="150"/>
              <w:rPr>
                <w:b/>
                <w:sz w:val="17"/>
              </w:rPr>
            </w:pPr>
            <w:r>
              <w:rPr>
                <w:b/>
                <w:w w:val="105"/>
                <w:sz w:val="17"/>
              </w:rPr>
              <w:t>Income</w:t>
            </w:r>
          </w:p>
        </w:tc>
        <w:tc>
          <w:tcPr>
            <w:tcW w:w="1701" w:type="dxa"/>
            <w:tcBorders>
              <w:top w:val="single" w:sz="8" w:space="0" w:color="000000"/>
            </w:tcBorders>
          </w:tcPr>
          <w:p w14:paraId="49414C68" w14:textId="77777777" w:rsidR="00541E33" w:rsidRDefault="007C609A">
            <w:pPr>
              <w:pStyle w:val="TableParagraph"/>
              <w:spacing w:before="9" w:line="194" w:lineRule="exact"/>
              <w:ind w:left="77"/>
              <w:rPr>
                <w:b/>
                <w:sz w:val="17"/>
              </w:rPr>
            </w:pPr>
            <w:r>
              <w:rPr>
                <w:b/>
                <w:w w:val="105"/>
                <w:sz w:val="17"/>
              </w:rPr>
              <w:t>Gross Domestic</w:t>
            </w:r>
          </w:p>
        </w:tc>
      </w:tr>
      <w:tr w:rsidR="00541E33" w14:paraId="635CB0CE" w14:textId="77777777">
        <w:trPr>
          <w:trHeight w:val="227"/>
        </w:trPr>
        <w:tc>
          <w:tcPr>
            <w:tcW w:w="6891" w:type="dxa"/>
            <w:tcBorders>
              <w:bottom w:val="single" w:sz="8" w:space="0" w:color="000000"/>
            </w:tcBorders>
          </w:tcPr>
          <w:p w14:paraId="1C19D001" w14:textId="77777777" w:rsidR="00541E33" w:rsidRDefault="007C609A">
            <w:pPr>
              <w:pStyle w:val="TableParagraph"/>
              <w:tabs>
                <w:tab w:val="left" w:pos="5195"/>
              </w:tabs>
              <w:spacing w:before="11"/>
              <w:ind w:left="2814"/>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47" w:type="dxa"/>
            <w:tcBorders>
              <w:bottom w:val="single" w:sz="8" w:space="0" w:color="000000"/>
            </w:tcBorders>
          </w:tcPr>
          <w:p w14:paraId="254D6A71" w14:textId="77777777" w:rsidR="00541E33" w:rsidRDefault="007C609A">
            <w:pPr>
              <w:pStyle w:val="TableParagraph"/>
              <w:spacing w:before="11"/>
              <w:ind w:left="150"/>
              <w:rPr>
                <w:b/>
                <w:sz w:val="17"/>
              </w:rPr>
            </w:pPr>
            <w:r>
              <w:rPr>
                <w:b/>
                <w:w w:val="105"/>
                <w:sz w:val="17"/>
              </w:rPr>
              <w:t>(000$)</w:t>
            </w:r>
          </w:p>
        </w:tc>
        <w:tc>
          <w:tcPr>
            <w:tcW w:w="1701" w:type="dxa"/>
            <w:tcBorders>
              <w:bottom w:val="single" w:sz="8" w:space="0" w:color="000000"/>
            </w:tcBorders>
          </w:tcPr>
          <w:p w14:paraId="25F92DBF" w14:textId="77777777" w:rsidR="00541E33" w:rsidRDefault="007C609A">
            <w:pPr>
              <w:pStyle w:val="TableParagraph"/>
              <w:spacing w:before="11"/>
              <w:ind w:left="77"/>
              <w:rPr>
                <w:b/>
                <w:sz w:val="17"/>
              </w:rPr>
            </w:pPr>
            <w:r>
              <w:rPr>
                <w:b/>
                <w:w w:val="105"/>
                <w:sz w:val="17"/>
              </w:rPr>
              <w:t>Product (000$)</w:t>
            </w:r>
          </w:p>
        </w:tc>
      </w:tr>
      <w:tr w:rsidR="00541E33" w14:paraId="5FBCEF59" w14:textId="77777777">
        <w:trPr>
          <w:trHeight w:val="225"/>
        </w:trPr>
        <w:tc>
          <w:tcPr>
            <w:tcW w:w="6891" w:type="dxa"/>
            <w:tcBorders>
              <w:top w:val="single" w:sz="8" w:space="0" w:color="000000"/>
            </w:tcBorders>
          </w:tcPr>
          <w:p w14:paraId="75F7C66B" w14:textId="77777777" w:rsidR="00541E33" w:rsidRDefault="007C609A">
            <w:pPr>
              <w:pStyle w:val="TableParagraph"/>
              <w:spacing w:before="9"/>
              <w:ind w:left="165"/>
              <w:rPr>
                <w:b/>
                <w:sz w:val="17"/>
              </w:rPr>
            </w:pPr>
            <w:r>
              <w:rPr>
                <w:b/>
                <w:w w:val="105"/>
                <w:sz w:val="17"/>
              </w:rPr>
              <w:t>I. TOTAL EFFECTS (Direct and Indirect/Induced)*</w:t>
            </w:r>
          </w:p>
        </w:tc>
        <w:tc>
          <w:tcPr>
            <w:tcW w:w="1647" w:type="dxa"/>
            <w:tcBorders>
              <w:top w:val="single" w:sz="8" w:space="0" w:color="000000"/>
            </w:tcBorders>
          </w:tcPr>
          <w:p w14:paraId="3D83F32D" w14:textId="77777777" w:rsidR="00541E33" w:rsidRDefault="00541E33">
            <w:pPr>
              <w:pStyle w:val="TableParagraph"/>
              <w:rPr>
                <w:sz w:val="14"/>
              </w:rPr>
            </w:pPr>
          </w:p>
        </w:tc>
        <w:tc>
          <w:tcPr>
            <w:tcW w:w="1701" w:type="dxa"/>
            <w:tcBorders>
              <w:top w:val="single" w:sz="8" w:space="0" w:color="000000"/>
            </w:tcBorders>
          </w:tcPr>
          <w:p w14:paraId="0A14EC61" w14:textId="77777777" w:rsidR="00541E33" w:rsidRDefault="00541E33">
            <w:pPr>
              <w:pStyle w:val="TableParagraph"/>
              <w:rPr>
                <w:sz w:val="14"/>
              </w:rPr>
            </w:pPr>
          </w:p>
        </w:tc>
      </w:tr>
      <w:tr w:rsidR="00541E33" w14:paraId="2F83D3FA" w14:textId="77777777">
        <w:trPr>
          <w:trHeight w:val="228"/>
        </w:trPr>
        <w:tc>
          <w:tcPr>
            <w:tcW w:w="6891" w:type="dxa"/>
          </w:tcPr>
          <w:p w14:paraId="6E370651" w14:textId="77777777" w:rsidR="00541E33" w:rsidRDefault="007C609A">
            <w:pPr>
              <w:pStyle w:val="TableParagraph"/>
              <w:tabs>
                <w:tab w:val="left" w:pos="4276"/>
                <w:tab w:val="right" w:pos="6529"/>
              </w:tabs>
              <w:spacing w:before="15"/>
              <w:ind w:right="194"/>
              <w:jc w:val="right"/>
              <w:rPr>
                <w:sz w:val="16"/>
              </w:rPr>
            </w:pPr>
            <w:r>
              <w:rPr>
                <w:position w:val="1"/>
                <w:sz w:val="14"/>
              </w:rPr>
              <w:t>1.</w:t>
            </w:r>
            <w:r>
              <w:rPr>
                <w:spacing w:val="-1"/>
                <w:position w:val="1"/>
                <w:sz w:val="14"/>
              </w:rPr>
              <w:t xml:space="preserve"> </w:t>
            </w:r>
            <w:r>
              <w:rPr>
                <w:position w:val="1"/>
                <w:sz w:val="14"/>
              </w:rPr>
              <w:t>Agriculture</w:t>
            </w:r>
            <w:r>
              <w:rPr>
                <w:position w:val="1"/>
                <w:sz w:val="14"/>
              </w:rPr>
              <w:tab/>
            </w:r>
            <w:r>
              <w:rPr>
                <w:sz w:val="16"/>
              </w:rPr>
              <w:t>91,171.7</w:t>
            </w:r>
            <w:r>
              <w:rPr>
                <w:sz w:val="16"/>
              </w:rPr>
              <w:tab/>
              <w:t>213</w:t>
            </w:r>
          </w:p>
        </w:tc>
        <w:tc>
          <w:tcPr>
            <w:tcW w:w="1647" w:type="dxa"/>
          </w:tcPr>
          <w:p w14:paraId="4FFA3B39" w14:textId="77777777" w:rsidR="00541E33" w:rsidRDefault="007C609A">
            <w:pPr>
              <w:pStyle w:val="TableParagraph"/>
              <w:spacing w:before="15"/>
              <w:ind w:right="125"/>
              <w:jc w:val="right"/>
              <w:rPr>
                <w:sz w:val="16"/>
              </w:rPr>
            </w:pPr>
            <w:r>
              <w:rPr>
                <w:w w:val="95"/>
                <w:sz w:val="16"/>
              </w:rPr>
              <w:t>5,028.6</w:t>
            </w:r>
          </w:p>
        </w:tc>
        <w:tc>
          <w:tcPr>
            <w:tcW w:w="1701" w:type="dxa"/>
          </w:tcPr>
          <w:p w14:paraId="4DBEE5D4" w14:textId="77777777" w:rsidR="00541E33" w:rsidRDefault="007C609A">
            <w:pPr>
              <w:pStyle w:val="TableParagraph"/>
              <w:spacing w:before="15"/>
              <w:ind w:right="105"/>
              <w:jc w:val="right"/>
              <w:rPr>
                <w:sz w:val="16"/>
              </w:rPr>
            </w:pPr>
            <w:r>
              <w:rPr>
                <w:w w:val="95"/>
                <w:sz w:val="16"/>
              </w:rPr>
              <w:t>17,231.2</w:t>
            </w:r>
          </w:p>
        </w:tc>
      </w:tr>
      <w:tr w:rsidR="00541E33" w14:paraId="510062C9" w14:textId="77777777">
        <w:trPr>
          <w:trHeight w:val="235"/>
        </w:trPr>
        <w:tc>
          <w:tcPr>
            <w:tcW w:w="6891" w:type="dxa"/>
          </w:tcPr>
          <w:p w14:paraId="6F67EF1D" w14:textId="77777777" w:rsidR="00541E33" w:rsidRDefault="007C609A">
            <w:pPr>
              <w:pStyle w:val="TableParagraph"/>
              <w:tabs>
                <w:tab w:val="left" w:pos="4353"/>
                <w:tab w:val="right" w:pos="6527"/>
              </w:tabs>
              <w:spacing w:before="22"/>
              <w:ind w:right="195"/>
              <w:jc w:val="right"/>
              <w:rPr>
                <w:sz w:val="16"/>
              </w:rPr>
            </w:pPr>
            <w:r>
              <w:rPr>
                <w:position w:val="1"/>
                <w:sz w:val="14"/>
              </w:rPr>
              <w:t>2. Agri. Serv., Forestry,</w:t>
            </w:r>
            <w:r>
              <w:rPr>
                <w:spacing w:val="-3"/>
                <w:position w:val="1"/>
                <w:sz w:val="14"/>
              </w:rPr>
              <w:t xml:space="preserve"> </w:t>
            </w:r>
            <w:r>
              <w:rPr>
                <w:position w:val="1"/>
                <w:sz w:val="14"/>
              </w:rPr>
              <w:t>&amp;</w:t>
            </w:r>
            <w:r>
              <w:rPr>
                <w:spacing w:val="-1"/>
                <w:position w:val="1"/>
                <w:sz w:val="14"/>
              </w:rPr>
              <w:t xml:space="preserve"> </w:t>
            </w:r>
            <w:r>
              <w:rPr>
                <w:position w:val="1"/>
                <w:sz w:val="14"/>
              </w:rPr>
              <w:t>Fish</w:t>
            </w:r>
            <w:r>
              <w:rPr>
                <w:position w:val="1"/>
                <w:sz w:val="14"/>
              </w:rPr>
              <w:tab/>
            </w:r>
            <w:r>
              <w:rPr>
                <w:sz w:val="16"/>
              </w:rPr>
              <w:t>7,627.4</w:t>
            </w:r>
            <w:r>
              <w:rPr>
                <w:sz w:val="16"/>
              </w:rPr>
              <w:tab/>
              <w:t>82</w:t>
            </w:r>
          </w:p>
        </w:tc>
        <w:tc>
          <w:tcPr>
            <w:tcW w:w="1647" w:type="dxa"/>
          </w:tcPr>
          <w:p w14:paraId="014D2ED0" w14:textId="77777777" w:rsidR="00541E33" w:rsidRDefault="007C609A">
            <w:pPr>
              <w:pStyle w:val="TableParagraph"/>
              <w:spacing w:before="22"/>
              <w:ind w:right="125"/>
              <w:jc w:val="right"/>
              <w:rPr>
                <w:sz w:val="16"/>
              </w:rPr>
            </w:pPr>
            <w:r>
              <w:rPr>
                <w:w w:val="95"/>
                <w:sz w:val="16"/>
              </w:rPr>
              <w:t>3,280.8</w:t>
            </w:r>
          </w:p>
        </w:tc>
        <w:tc>
          <w:tcPr>
            <w:tcW w:w="1701" w:type="dxa"/>
          </w:tcPr>
          <w:p w14:paraId="09099E09" w14:textId="77777777" w:rsidR="00541E33" w:rsidRDefault="007C609A">
            <w:pPr>
              <w:pStyle w:val="TableParagraph"/>
              <w:spacing w:before="22"/>
              <w:ind w:right="105"/>
              <w:jc w:val="right"/>
              <w:rPr>
                <w:sz w:val="16"/>
              </w:rPr>
            </w:pPr>
            <w:r>
              <w:rPr>
                <w:w w:val="95"/>
                <w:sz w:val="16"/>
              </w:rPr>
              <w:t>5,520.7</w:t>
            </w:r>
          </w:p>
        </w:tc>
      </w:tr>
      <w:tr w:rsidR="00541E33" w14:paraId="7CCEF01A" w14:textId="77777777">
        <w:trPr>
          <w:trHeight w:val="235"/>
        </w:trPr>
        <w:tc>
          <w:tcPr>
            <w:tcW w:w="6891" w:type="dxa"/>
          </w:tcPr>
          <w:p w14:paraId="16DAA21C" w14:textId="77777777" w:rsidR="00541E33" w:rsidRDefault="007C609A">
            <w:pPr>
              <w:pStyle w:val="TableParagraph"/>
              <w:tabs>
                <w:tab w:val="left" w:pos="4276"/>
                <w:tab w:val="right" w:pos="6527"/>
              </w:tabs>
              <w:spacing w:before="22"/>
              <w:ind w:right="195"/>
              <w:jc w:val="right"/>
              <w:rPr>
                <w:sz w:val="16"/>
              </w:rPr>
            </w:pPr>
            <w:r>
              <w:rPr>
                <w:position w:val="1"/>
                <w:sz w:val="14"/>
              </w:rPr>
              <w:t>3. Mining</w:t>
            </w:r>
            <w:r>
              <w:rPr>
                <w:position w:val="1"/>
                <w:sz w:val="14"/>
              </w:rPr>
              <w:tab/>
            </w:r>
            <w:r>
              <w:rPr>
                <w:sz w:val="16"/>
              </w:rPr>
              <w:t>68,829.6</w:t>
            </w:r>
            <w:r>
              <w:rPr>
                <w:sz w:val="16"/>
              </w:rPr>
              <w:tab/>
              <w:t>72</w:t>
            </w:r>
          </w:p>
        </w:tc>
        <w:tc>
          <w:tcPr>
            <w:tcW w:w="1647" w:type="dxa"/>
          </w:tcPr>
          <w:p w14:paraId="5C89C950" w14:textId="77777777" w:rsidR="00541E33" w:rsidRDefault="007C609A">
            <w:pPr>
              <w:pStyle w:val="TableParagraph"/>
              <w:spacing w:before="22"/>
              <w:ind w:right="125"/>
              <w:jc w:val="right"/>
              <w:rPr>
                <w:sz w:val="16"/>
              </w:rPr>
            </w:pPr>
            <w:r>
              <w:rPr>
                <w:w w:val="95"/>
                <w:sz w:val="16"/>
              </w:rPr>
              <w:t>9,991.3</w:t>
            </w:r>
          </w:p>
        </w:tc>
        <w:tc>
          <w:tcPr>
            <w:tcW w:w="1701" w:type="dxa"/>
          </w:tcPr>
          <w:p w14:paraId="2CFCE44C" w14:textId="77777777" w:rsidR="00541E33" w:rsidRDefault="007C609A">
            <w:pPr>
              <w:pStyle w:val="TableParagraph"/>
              <w:spacing w:before="22"/>
              <w:ind w:right="105"/>
              <w:jc w:val="right"/>
              <w:rPr>
                <w:sz w:val="16"/>
              </w:rPr>
            </w:pPr>
            <w:r>
              <w:rPr>
                <w:w w:val="95"/>
                <w:sz w:val="16"/>
              </w:rPr>
              <w:t>19,832.1</w:t>
            </w:r>
          </w:p>
        </w:tc>
      </w:tr>
      <w:tr w:rsidR="00541E33" w14:paraId="6DF6DD45" w14:textId="77777777">
        <w:trPr>
          <w:trHeight w:val="235"/>
        </w:trPr>
        <w:tc>
          <w:tcPr>
            <w:tcW w:w="6891" w:type="dxa"/>
          </w:tcPr>
          <w:p w14:paraId="29DE1400" w14:textId="77777777" w:rsidR="00541E33" w:rsidRDefault="007C609A">
            <w:pPr>
              <w:pStyle w:val="TableParagraph"/>
              <w:tabs>
                <w:tab w:val="left" w:pos="4202"/>
                <w:tab w:val="right" w:pos="6529"/>
              </w:tabs>
              <w:spacing w:before="22"/>
              <w:ind w:right="194"/>
              <w:jc w:val="right"/>
              <w:rPr>
                <w:sz w:val="16"/>
              </w:rPr>
            </w:pPr>
            <w:r>
              <w:rPr>
                <w:position w:val="1"/>
                <w:sz w:val="14"/>
              </w:rPr>
              <w:t>4. Construction</w:t>
            </w:r>
            <w:r>
              <w:rPr>
                <w:position w:val="1"/>
                <w:sz w:val="14"/>
              </w:rPr>
              <w:tab/>
            </w:r>
            <w:r>
              <w:rPr>
                <w:sz w:val="16"/>
              </w:rPr>
              <w:t>109,395.7</w:t>
            </w:r>
            <w:r>
              <w:rPr>
                <w:sz w:val="16"/>
              </w:rPr>
              <w:tab/>
              <w:t>586</w:t>
            </w:r>
          </w:p>
        </w:tc>
        <w:tc>
          <w:tcPr>
            <w:tcW w:w="1647" w:type="dxa"/>
          </w:tcPr>
          <w:p w14:paraId="47B215E5" w14:textId="77777777" w:rsidR="00541E33" w:rsidRDefault="007C609A">
            <w:pPr>
              <w:pStyle w:val="TableParagraph"/>
              <w:spacing w:before="22"/>
              <w:ind w:right="125"/>
              <w:jc w:val="right"/>
              <w:rPr>
                <w:sz w:val="16"/>
              </w:rPr>
            </w:pPr>
            <w:r>
              <w:rPr>
                <w:w w:val="95"/>
                <w:sz w:val="16"/>
              </w:rPr>
              <w:t>25,008.4</w:t>
            </w:r>
          </w:p>
        </w:tc>
        <w:tc>
          <w:tcPr>
            <w:tcW w:w="1701" w:type="dxa"/>
          </w:tcPr>
          <w:p w14:paraId="15FEE07D" w14:textId="77777777" w:rsidR="00541E33" w:rsidRDefault="007C609A">
            <w:pPr>
              <w:pStyle w:val="TableParagraph"/>
              <w:spacing w:before="22"/>
              <w:ind w:right="105"/>
              <w:jc w:val="right"/>
              <w:rPr>
                <w:sz w:val="16"/>
              </w:rPr>
            </w:pPr>
            <w:r>
              <w:rPr>
                <w:w w:val="95"/>
                <w:sz w:val="16"/>
              </w:rPr>
              <w:t>42,161.4</w:t>
            </w:r>
          </w:p>
        </w:tc>
      </w:tr>
      <w:tr w:rsidR="00541E33" w14:paraId="1F1EE5A7" w14:textId="77777777">
        <w:trPr>
          <w:trHeight w:val="235"/>
        </w:trPr>
        <w:tc>
          <w:tcPr>
            <w:tcW w:w="6891" w:type="dxa"/>
          </w:tcPr>
          <w:p w14:paraId="3293934F" w14:textId="77777777" w:rsidR="00541E33" w:rsidRDefault="007C609A">
            <w:pPr>
              <w:pStyle w:val="TableParagraph"/>
              <w:tabs>
                <w:tab w:val="left" w:pos="4087"/>
                <w:tab w:val="left" w:pos="6170"/>
              </w:tabs>
              <w:spacing w:before="22"/>
              <w:ind w:right="192"/>
              <w:jc w:val="right"/>
              <w:rPr>
                <w:sz w:val="16"/>
              </w:rPr>
            </w:pPr>
            <w:r>
              <w:rPr>
                <w:position w:val="1"/>
                <w:sz w:val="14"/>
              </w:rPr>
              <w:t>5.</w:t>
            </w:r>
            <w:r>
              <w:rPr>
                <w:spacing w:val="-1"/>
                <w:position w:val="1"/>
                <w:sz w:val="14"/>
              </w:rPr>
              <w:t xml:space="preserve"> </w:t>
            </w:r>
            <w:r>
              <w:rPr>
                <w:position w:val="1"/>
                <w:sz w:val="14"/>
              </w:rPr>
              <w:t>Manufacturing</w:t>
            </w:r>
            <w:r>
              <w:rPr>
                <w:position w:val="1"/>
                <w:sz w:val="14"/>
              </w:rPr>
              <w:tab/>
            </w:r>
            <w:r>
              <w:rPr>
                <w:sz w:val="16"/>
              </w:rPr>
              <w:t>1,076,353.9</w:t>
            </w:r>
            <w:r>
              <w:rPr>
                <w:sz w:val="16"/>
              </w:rPr>
              <w:tab/>
            </w:r>
            <w:r>
              <w:rPr>
                <w:spacing w:val="-1"/>
                <w:sz w:val="16"/>
              </w:rPr>
              <w:t>5,073</w:t>
            </w:r>
          </w:p>
        </w:tc>
        <w:tc>
          <w:tcPr>
            <w:tcW w:w="1647" w:type="dxa"/>
          </w:tcPr>
          <w:p w14:paraId="6286FF42" w14:textId="77777777" w:rsidR="00541E33" w:rsidRDefault="007C609A">
            <w:pPr>
              <w:pStyle w:val="TableParagraph"/>
              <w:spacing w:before="22"/>
              <w:ind w:right="125"/>
              <w:jc w:val="right"/>
              <w:rPr>
                <w:sz w:val="16"/>
              </w:rPr>
            </w:pPr>
            <w:r>
              <w:rPr>
                <w:w w:val="95"/>
                <w:sz w:val="16"/>
              </w:rPr>
              <w:t>220,259.9</w:t>
            </w:r>
          </w:p>
        </w:tc>
        <w:tc>
          <w:tcPr>
            <w:tcW w:w="1701" w:type="dxa"/>
          </w:tcPr>
          <w:p w14:paraId="6FFB84B4" w14:textId="77777777" w:rsidR="00541E33" w:rsidRDefault="007C609A">
            <w:pPr>
              <w:pStyle w:val="TableParagraph"/>
              <w:spacing w:before="22"/>
              <w:ind w:right="105"/>
              <w:jc w:val="right"/>
              <w:rPr>
                <w:sz w:val="16"/>
              </w:rPr>
            </w:pPr>
            <w:r>
              <w:rPr>
                <w:w w:val="95"/>
                <w:sz w:val="16"/>
              </w:rPr>
              <w:t>388,160.2</w:t>
            </w:r>
          </w:p>
        </w:tc>
      </w:tr>
      <w:tr w:rsidR="00541E33" w14:paraId="7DDF92E1" w14:textId="77777777">
        <w:trPr>
          <w:trHeight w:val="235"/>
        </w:trPr>
        <w:tc>
          <w:tcPr>
            <w:tcW w:w="6891" w:type="dxa"/>
          </w:tcPr>
          <w:p w14:paraId="7F5CFFAC" w14:textId="77777777" w:rsidR="00541E33" w:rsidRDefault="007C609A">
            <w:pPr>
              <w:pStyle w:val="TableParagraph"/>
              <w:tabs>
                <w:tab w:val="left" w:pos="4202"/>
                <w:tab w:val="left" w:pos="6170"/>
              </w:tabs>
              <w:spacing w:before="22"/>
              <w:ind w:right="192"/>
              <w:jc w:val="right"/>
              <w:rPr>
                <w:sz w:val="16"/>
              </w:rPr>
            </w:pPr>
            <w:r>
              <w:rPr>
                <w:position w:val="1"/>
                <w:sz w:val="14"/>
              </w:rPr>
              <w:t>6. Transport. &amp;</w:t>
            </w:r>
            <w:r>
              <w:rPr>
                <w:spacing w:val="-6"/>
                <w:position w:val="1"/>
                <w:sz w:val="14"/>
              </w:rPr>
              <w:t xml:space="preserve"> </w:t>
            </w:r>
            <w:r>
              <w:rPr>
                <w:position w:val="1"/>
                <w:sz w:val="14"/>
              </w:rPr>
              <w:t>Public</w:t>
            </w:r>
            <w:r>
              <w:rPr>
                <w:spacing w:val="-3"/>
                <w:position w:val="1"/>
                <w:sz w:val="14"/>
              </w:rPr>
              <w:t xml:space="preserve"> </w:t>
            </w:r>
            <w:r>
              <w:rPr>
                <w:position w:val="1"/>
                <w:sz w:val="14"/>
              </w:rPr>
              <w:t>Utilities</w:t>
            </w:r>
            <w:r>
              <w:rPr>
                <w:position w:val="1"/>
                <w:sz w:val="14"/>
              </w:rPr>
              <w:tab/>
            </w:r>
            <w:r>
              <w:rPr>
                <w:sz w:val="16"/>
              </w:rPr>
              <w:t>358,515.6</w:t>
            </w:r>
            <w:r>
              <w:rPr>
                <w:sz w:val="16"/>
              </w:rPr>
              <w:tab/>
            </w:r>
            <w:r>
              <w:rPr>
                <w:spacing w:val="-1"/>
                <w:sz w:val="16"/>
              </w:rPr>
              <w:t>2,388</w:t>
            </w:r>
          </w:p>
        </w:tc>
        <w:tc>
          <w:tcPr>
            <w:tcW w:w="1647" w:type="dxa"/>
          </w:tcPr>
          <w:p w14:paraId="2DC958AE" w14:textId="77777777" w:rsidR="00541E33" w:rsidRDefault="007C609A">
            <w:pPr>
              <w:pStyle w:val="TableParagraph"/>
              <w:spacing w:before="22"/>
              <w:ind w:right="125"/>
              <w:jc w:val="right"/>
              <w:rPr>
                <w:sz w:val="16"/>
              </w:rPr>
            </w:pPr>
            <w:r>
              <w:rPr>
                <w:w w:val="95"/>
                <w:sz w:val="16"/>
              </w:rPr>
              <w:t>91,731.8</w:t>
            </w:r>
          </w:p>
        </w:tc>
        <w:tc>
          <w:tcPr>
            <w:tcW w:w="1701" w:type="dxa"/>
          </w:tcPr>
          <w:p w14:paraId="205BD3F8" w14:textId="77777777" w:rsidR="00541E33" w:rsidRDefault="007C609A">
            <w:pPr>
              <w:pStyle w:val="TableParagraph"/>
              <w:spacing w:before="22"/>
              <w:ind w:right="105"/>
              <w:jc w:val="right"/>
              <w:rPr>
                <w:sz w:val="16"/>
              </w:rPr>
            </w:pPr>
            <w:r>
              <w:rPr>
                <w:w w:val="95"/>
                <w:sz w:val="16"/>
              </w:rPr>
              <w:t>133,751.6</w:t>
            </w:r>
          </w:p>
        </w:tc>
      </w:tr>
      <w:tr w:rsidR="00541E33" w14:paraId="3DAD6143" w14:textId="77777777">
        <w:trPr>
          <w:trHeight w:val="235"/>
        </w:trPr>
        <w:tc>
          <w:tcPr>
            <w:tcW w:w="6891" w:type="dxa"/>
          </w:tcPr>
          <w:p w14:paraId="0512AE03" w14:textId="77777777" w:rsidR="00541E33" w:rsidRDefault="007C609A">
            <w:pPr>
              <w:pStyle w:val="TableParagraph"/>
              <w:tabs>
                <w:tab w:val="left" w:pos="4202"/>
                <w:tab w:val="left" w:pos="6170"/>
              </w:tabs>
              <w:spacing w:before="22"/>
              <w:ind w:right="192"/>
              <w:jc w:val="right"/>
              <w:rPr>
                <w:sz w:val="16"/>
              </w:rPr>
            </w:pPr>
            <w:r>
              <w:rPr>
                <w:position w:val="1"/>
                <w:sz w:val="14"/>
              </w:rPr>
              <w:t>7.</w:t>
            </w:r>
            <w:r>
              <w:rPr>
                <w:spacing w:val="-1"/>
                <w:position w:val="1"/>
                <w:sz w:val="14"/>
              </w:rPr>
              <w:t xml:space="preserve"> </w:t>
            </w:r>
            <w:r>
              <w:rPr>
                <w:position w:val="1"/>
                <w:sz w:val="14"/>
              </w:rPr>
              <w:t>Wholesale</w:t>
            </w:r>
            <w:r>
              <w:rPr>
                <w:position w:val="1"/>
                <w:sz w:val="14"/>
              </w:rPr>
              <w:tab/>
            </w:r>
            <w:r>
              <w:rPr>
                <w:sz w:val="16"/>
              </w:rPr>
              <w:t>248,135.8</w:t>
            </w:r>
            <w:r>
              <w:rPr>
                <w:sz w:val="16"/>
              </w:rPr>
              <w:tab/>
            </w:r>
            <w:r>
              <w:rPr>
                <w:spacing w:val="-1"/>
                <w:sz w:val="16"/>
              </w:rPr>
              <w:t>1,654</w:t>
            </w:r>
          </w:p>
        </w:tc>
        <w:tc>
          <w:tcPr>
            <w:tcW w:w="1647" w:type="dxa"/>
          </w:tcPr>
          <w:p w14:paraId="38AA6EB3" w14:textId="77777777" w:rsidR="00541E33" w:rsidRDefault="007C609A">
            <w:pPr>
              <w:pStyle w:val="TableParagraph"/>
              <w:spacing w:before="22"/>
              <w:ind w:right="125"/>
              <w:jc w:val="right"/>
              <w:rPr>
                <w:sz w:val="16"/>
              </w:rPr>
            </w:pPr>
            <w:r>
              <w:rPr>
                <w:w w:val="95"/>
                <w:sz w:val="16"/>
              </w:rPr>
              <w:t>100,905.0</w:t>
            </w:r>
          </w:p>
        </w:tc>
        <w:tc>
          <w:tcPr>
            <w:tcW w:w="1701" w:type="dxa"/>
          </w:tcPr>
          <w:p w14:paraId="7D65990C" w14:textId="77777777" w:rsidR="00541E33" w:rsidRDefault="007C609A">
            <w:pPr>
              <w:pStyle w:val="TableParagraph"/>
              <w:spacing w:before="22"/>
              <w:ind w:right="105"/>
              <w:jc w:val="right"/>
              <w:rPr>
                <w:sz w:val="16"/>
              </w:rPr>
            </w:pPr>
            <w:r>
              <w:rPr>
                <w:w w:val="95"/>
                <w:sz w:val="16"/>
              </w:rPr>
              <w:t>99,044.6</w:t>
            </w:r>
          </w:p>
        </w:tc>
      </w:tr>
      <w:tr w:rsidR="00541E33" w14:paraId="1FEAD7FD" w14:textId="77777777">
        <w:trPr>
          <w:trHeight w:val="235"/>
        </w:trPr>
        <w:tc>
          <w:tcPr>
            <w:tcW w:w="6891" w:type="dxa"/>
          </w:tcPr>
          <w:p w14:paraId="3F792394" w14:textId="77777777" w:rsidR="00541E33" w:rsidRDefault="007C609A">
            <w:pPr>
              <w:pStyle w:val="TableParagraph"/>
              <w:tabs>
                <w:tab w:val="left" w:pos="4087"/>
                <w:tab w:val="left" w:pos="6091"/>
              </w:tabs>
              <w:spacing w:before="22"/>
              <w:ind w:right="192"/>
              <w:jc w:val="right"/>
              <w:rPr>
                <w:sz w:val="16"/>
              </w:rPr>
            </w:pPr>
            <w:r>
              <w:rPr>
                <w:position w:val="1"/>
                <w:sz w:val="14"/>
              </w:rPr>
              <w:t>8.</w:t>
            </w:r>
            <w:r>
              <w:rPr>
                <w:spacing w:val="-1"/>
                <w:position w:val="1"/>
                <w:sz w:val="14"/>
              </w:rPr>
              <w:t xml:space="preserve"> </w:t>
            </w:r>
            <w:r>
              <w:rPr>
                <w:position w:val="1"/>
                <w:sz w:val="14"/>
              </w:rPr>
              <w:t>Retail</w:t>
            </w:r>
            <w:r>
              <w:rPr>
                <w:spacing w:val="-4"/>
                <w:position w:val="1"/>
                <w:sz w:val="14"/>
              </w:rPr>
              <w:t xml:space="preserve"> </w:t>
            </w:r>
            <w:r>
              <w:rPr>
                <w:position w:val="1"/>
                <w:sz w:val="14"/>
              </w:rPr>
              <w:t>Trade</w:t>
            </w:r>
            <w:r>
              <w:rPr>
                <w:position w:val="1"/>
                <w:sz w:val="14"/>
              </w:rPr>
              <w:tab/>
            </w:r>
            <w:r>
              <w:rPr>
                <w:sz w:val="16"/>
              </w:rPr>
              <w:t>1,615,336.2</w:t>
            </w:r>
            <w:r>
              <w:rPr>
                <w:sz w:val="16"/>
              </w:rPr>
              <w:tab/>
            </w:r>
            <w:r>
              <w:rPr>
                <w:spacing w:val="-1"/>
                <w:sz w:val="16"/>
              </w:rPr>
              <w:t>34,505</w:t>
            </w:r>
          </w:p>
        </w:tc>
        <w:tc>
          <w:tcPr>
            <w:tcW w:w="1647" w:type="dxa"/>
          </w:tcPr>
          <w:p w14:paraId="2556AF3F" w14:textId="77777777" w:rsidR="00541E33" w:rsidRDefault="007C609A">
            <w:pPr>
              <w:pStyle w:val="TableParagraph"/>
              <w:spacing w:before="22"/>
              <w:ind w:right="125"/>
              <w:jc w:val="right"/>
              <w:rPr>
                <w:sz w:val="16"/>
              </w:rPr>
            </w:pPr>
            <w:r>
              <w:rPr>
                <w:w w:val="95"/>
                <w:sz w:val="16"/>
              </w:rPr>
              <w:t>565,178.4</w:t>
            </w:r>
          </w:p>
        </w:tc>
        <w:tc>
          <w:tcPr>
            <w:tcW w:w="1701" w:type="dxa"/>
          </w:tcPr>
          <w:p w14:paraId="098DCC7F" w14:textId="77777777" w:rsidR="00541E33" w:rsidRDefault="007C609A">
            <w:pPr>
              <w:pStyle w:val="TableParagraph"/>
              <w:spacing w:before="22"/>
              <w:ind w:right="105"/>
              <w:jc w:val="right"/>
              <w:rPr>
                <w:sz w:val="16"/>
              </w:rPr>
            </w:pPr>
            <w:r>
              <w:rPr>
                <w:w w:val="95"/>
                <w:sz w:val="16"/>
              </w:rPr>
              <w:t>842,908.0</w:t>
            </w:r>
          </w:p>
        </w:tc>
      </w:tr>
      <w:tr w:rsidR="00541E33" w14:paraId="4712B5B8" w14:textId="77777777">
        <w:trPr>
          <w:trHeight w:val="235"/>
        </w:trPr>
        <w:tc>
          <w:tcPr>
            <w:tcW w:w="6891" w:type="dxa"/>
          </w:tcPr>
          <w:p w14:paraId="0F6CD310" w14:textId="77777777" w:rsidR="00541E33" w:rsidRDefault="007C609A">
            <w:pPr>
              <w:pStyle w:val="TableParagraph"/>
              <w:tabs>
                <w:tab w:val="left" w:pos="4202"/>
                <w:tab w:val="left" w:pos="6170"/>
              </w:tabs>
              <w:spacing w:before="22"/>
              <w:ind w:right="192"/>
              <w:jc w:val="right"/>
              <w:rPr>
                <w:sz w:val="16"/>
              </w:rPr>
            </w:pPr>
            <w:r>
              <w:rPr>
                <w:position w:val="1"/>
                <w:sz w:val="14"/>
              </w:rPr>
              <w:t>9. Finance, Ins., &amp;</w:t>
            </w:r>
            <w:r>
              <w:rPr>
                <w:spacing w:val="-4"/>
                <w:position w:val="1"/>
                <w:sz w:val="14"/>
              </w:rPr>
              <w:t xml:space="preserve"> </w:t>
            </w:r>
            <w:r>
              <w:rPr>
                <w:position w:val="1"/>
                <w:sz w:val="14"/>
              </w:rPr>
              <w:t>Real</w:t>
            </w:r>
            <w:r>
              <w:rPr>
                <w:spacing w:val="-5"/>
                <w:position w:val="1"/>
                <w:sz w:val="14"/>
              </w:rPr>
              <w:t xml:space="preserve"> </w:t>
            </w:r>
            <w:r>
              <w:rPr>
                <w:position w:val="1"/>
                <w:sz w:val="14"/>
              </w:rPr>
              <w:t>Estate</w:t>
            </w:r>
            <w:r>
              <w:rPr>
                <w:position w:val="1"/>
                <w:sz w:val="14"/>
              </w:rPr>
              <w:tab/>
            </w:r>
            <w:r>
              <w:rPr>
                <w:sz w:val="16"/>
              </w:rPr>
              <w:t>435,584.7</w:t>
            </w:r>
            <w:r>
              <w:rPr>
                <w:sz w:val="16"/>
              </w:rPr>
              <w:tab/>
            </w:r>
            <w:r>
              <w:rPr>
                <w:spacing w:val="-1"/>
                <w:sz w:val="16"/>
              </w:rPr>
              <w:t>1,873</w:t>
            </w:r>
          </w:p>
        </w:tc>
        <w:tc>
          <w:tcPr>
            <w:tcW w:w="1647" w:type="dxa"/>
          </w:tcPr>
          <w:p w14:paraId="5CE9D198" w14:textId="77777777" w:rsidR="00541E33" w:rsidRDefault="007C609A">
            <w:pPr>
              <w:pStyle w:val="TableParagraph"/>
              <w:spacing w:before="22"/>
              <w:ind w:right="125"/>
              <w:jc w:val="right"/>
              <w:rPr>
                <w:sz w:val="16"/>
              </w:rPr>
            </w:pPr>
            <w:r>
              <w:rPr>
                <w:w w:val="95"/>
                <w:sz w:val="16"/>
              </w:rPr>
              <w:t>113,376.8</w:t>
            </w:r>
          </w:p>
        </w:tc>
        <w:tc>
          <w:tcPr>
            <w:tcW w:w="1701" w:type="dxa"/>
          </w:tcPr>
          <w:p w14:paraId="111AAAAF" w14:textId="77777777" w:rsidR="00541E33" w:rsidRDefault="007C609A">
            <w:pPr>
              <w:pStyle w:val="TableParagraph"/>
              <w:spacing w:before="22"/>
              <w:ind w:right="105"/>
              <w:jc w:val="right"/>
              <w:rPr>
                <w:sz w:val="16"/>
              </w:rPr>
            </w:pPr>
            <w:r>
              <w:rPr>
                <w:w w:val="95"/>
                <w:sz w:val="16"/>
              </w:rPr>
              <w:t>236,351.4</w:t>
            </w:r>
          </w:p>
        </w:tc>
      </w:tr>
      <w:tr w:rsidR="00541E33" w14:paraId="190E5328" w14:textId="77777777">
        <w:trPr>
          <w:trHeight w:val="235"/>
        </w:trPr>
        <w:tc>
          <w:tcPr>
            <w:tcW w:w="6891" w:type="dxa"/>
          </w:tcPr>
          <w:p w14:paraId="33D22BE3" w14:textId="77777777" w:rsidR="00541E33" w:rsidRDefault="007C609A">
            <w:pPr>
              <w:pStyle w:val="TableParagraph"/>
              <w:tabs>
                <w:tab w:val="left" w:pos="4087"/>
                <w:tab w:val="left" w:pos="6091"/>
              </w:tabs>
              <w:spacing w:before="22"/>
              <w:ind w:right="192"/>
              <w:jc w:val="right"/>
              <w:rPr>
                <w:sz w:val="16"/>
              </w:rPr>
            </w:pPr>
            <w:r>
              <w:rPr>
                <w:position w:val="1"/>
                <w:sz w:val="14"/>
              </w:rPr>
              <w:t>10. Services</w:t>
            </w:r>
            <w:r>
              <w:rPr>
                <w:position w:val="1"/>
                <w:sz w:val="14"/>
              </w:rPr>
              <w:tab/>
            </w:r>
            <w:r>
              <w:rPr>
                <w:sz w:val="16"/>
              </w:rPr>
              <w:t>1,428,629.1</w:t>
            </w:r>
            <w:r>
              <w:rPr>
                <w:sz w:val="16"/>
              </w:rPr>
              <w:tab/>
            </w:r>
            <w:r>
              <w:rPr>
                <w:spacing w:val="-1"/>
                <w:sz w:val="16"/>
              </w:rPr>
              <w:t>17,089</w:t>
            </w:r>
          </w:p>
        </w:tc>
        <w:tc>
          <w:tcPr>
            <w:tcW w:w="1647" w:type="dxa"/>
          </w:tcPr>
          <w:p w14:paraId="20EA675A" w14:textId="77777777" w:rsidR="00541E33" w:rsidRDefault="007C609A">
            <w:pPr>
              <w:pStyle w:val="TableParagraph"/>
              <w:spacing w:before="22"/>
              <w:ind w:right="125"/>
              <w:jc w:val="right"/>
              <w:rPr>
                <w:sz w:val="16"/>
              </w:rPr>
            </w:pPr>
            <w:r>
              <w:rPr>
                <w:w w:val="95"/>
                <w:sz w:val="16"/>
              </w:rPr>
              <w:t>462,628.3</w:t>
            </w:r>
          </w:p>
        </w:tc>
        <w:tc>
          <w:tcPr>
            <w:tcW w:w="1701" w:type="dxa"/>
          </w:tcPr>
          <w:p w14:paraId="5B8BB0E6" w14:textId="77777777" w:rsidR="00541E33" w:rsidRDefault="007C609A">
            <w:pPr>
              <w:pStyle w:val="TableParagraph"/>
              <w:spacing w:before="22"/>
              <w:ind w:right="105"/>
              <w:jc w:val="right"/>
              <w:rPr>
                <w:sz w:val="16"/>
              </w:rPr>
            </w:pPr>
            <w:r>
              <w:rPr>
                <w:w w:val="95"/>
                <w:sz w:val="16"/>
              </w:rPr>
              <w:t>725,297.6</w:t>
            </w:r>
          </w:p>
        </w:tc>
      </w:tr>
      <w:tr w:rsidR="00541E33" w14:paraId="4B4EB79B" w14:textId="77777777">
        <w:trPr>
          <w:trHeight w:val="229"/>
        </w:trPr>
        <w:tc>
          <w:tcPr>
            <w:tcW w:w="6891" w:type="dxa"/>
          </w:tcPr>
          <w:p w14:paraId="5598D2B6" w14:textId="77777777" w:rsidR="00541E33" w:rsidRDefault="007C609A">
            <w:pPr>
              <w:pStyle w:val="TableParagraph"/>
              <w:tabs>
                <w:tab w:val="left" w:pos="4276"/>
                <w:tab w:val="right" w:pos="6529"/>
              </w:tabs>
              <w:spacing w:before="22"/>
              <w:ind w:right="194"/>
              <w:jc w:val="right"/>
              <w:rPr>
                <w:sz w:val="16"/>
              </w:rPr>
            </w:pPr>
            <w:r>
              <w:rPr>
                <w:position w:val="1"/>
                <w:sz w:val="14"/>
              </w:rPr>
              <w:t>11.</w:t>
            </w:r>
            <w:r>
              <w:rPr>
                <w:spacing w:val="-1"/>
                <w:position w:val="1"/>
                <w:sz w:val="14"/>
              </w:rPr>
              <w:t xml:space="preserve"> </w:t>
            </w:r>
            <w:r>
              <w:rPr>
                <w:position w:val="1"/>
                <w:sz w:val="14"/>
              </w:rPr>
              <w:t>Government</w:t>
            </w:r>
            <w:r>
              <w:rPr>
                <w:position w:val="1"/>
                <w:sz w:val="14"/>
              </w:rPr>
              <w:tab/>
            </w:r>
            <w:r>
              <w:rPr>
                <w:sz w:val="16"/>
              </w:rPr>
              <w:t>35,415.1</w:t>
            </w:r>
            <w:r>
              <w:rPr>
                <w:sz w:val="16"/>
              </w:rPr>
              <w:tab/>
              <w:t>262</w:t>
            </w:r>
          </w:p>
        </w:tc>
        <w:tc>
          <w:tcPr>
            <w:tcW w:w="1647" w:type="dxa"/>
          </w:tcPr>
          <w:p w14:paraId="62D87E43" w14:textId="77777777" w:rsidR="00541E33" w:rsidRDefault="007C609A">
            <w:pPr>
              <w:pStyle w:val="TableParagraph"/>
              <w:spacing w:before="22"/>
              <w:ind w:right="125"/>
              <w:jc w:val="right"/>
              <w:rPr>
                <w:sz w:val="16"/>
              </w:rPr>
            </w:pPr>
            <w:r>
              <w:rPr>
                <w:w w:val="95"/>
                <w:sz w:val="16"/>
              </w:rPr>
              <w:t>10,711.7</w:t>
            </w:r>
          </w:p>
        </w:tc>
        <w:tc>
          <w:tcPr>
            <w:tcW w:w="1701" w:type="dxa"/>
          </w:tcPr>
          <w:p w14:paraId="2670AAA1" w14:textId="77777777" w:rsidR="00541E33" w:rsidRDefault="007C609A">
            <w:pPr>
              <w:pStyle w:val="TableParagraph"/>
              <w:spacing w:before="22"/>
              <w:ind w:right="105"/>
              <w:jc w:val="right"/>
              <w:rPr>
                <w:sz w:val="16"/>
              </w:rPr>
            </w:pPr>
            <w:r>
              <w:rPr>
                <w:w w:val="95"/>
                <w:sz w:val="16"/>
              </w:rPr>
              <w:t>16,681.8</w:t>
            </w:r>
          </w:p>
        </w:tc>
      </w:tr>
      <w:tr w:rsidR="00541E33" w14:paraId="3C4CDB08" w14:textId="77777777">
        <w:trPr>
          <w:trHeight w:val="236"/>
        </w:trPr>
        <w:tc>
          <w:tcPr>
            <w:tcW w:w="6891" w:type="dxa"/>
          </w:tcPr>
          <w:p w14:paraId="25E69C56" w14:textId="77777777" w:rsidR="00541E33" w:rsidRDefault="007C609A">
            <w:pPr>
              <w:pStyle w:val="TableParagraph"/>
              <w:tabs>
                <w:tab w:val="left" w:pos="4087"/>
                <w:tab w:val="left" w:pos="6091"/>
              </w:tabs>
              <w:spacing w:before="19"/>
              <w:ind w:right="192"/>
              <w:jc w:val="right"/>
              <w:rPr>
                <w:sz w:val="16"/>
              </w:rPr>
            </w:pPr>
            <w:r>
              <w:rPr>
                <w:b/>
                <w:sz w:val="14"/>
              </w:rPr>
              <w:t>Total Effects (Private</w:t>
            </w:r>
            <w:r>
              <w:rPr>
                <w:b/>
                <w:spacing w:val="-6"/>
                <w:sz w:val="14"/>
              </w:rPr>
              <w:t xml:space="preserve"> </w:t>
            </w:r>
            <w:r>
              <w:rPr>
                <w:b/>
                <w:sz w:val="14"/>
              </w:rPr>
              <w:t>and</w:t>
            </w:r>
            <w:r>
              <w:rPr>
                <w:b/>
                <w:spacing w:val="-3"/>
                <w:sz w:val="14"/>
              </w:rPr>
              <w:t xml:space="preserve"> </w:t>
            </w:r>
            <w:r>
              <w:rPr>
                <w:b/>
                <w:sz w:val="14"/>
              </w:rPr>
              <w:t>Public)</w:t>
            </w:r>
            <w:r>
              <w:rPr>
                <w:b/>
                <w:sz w:val="14"/>
              </w:rPr>
              <w:tab/>
            </w:r>
            <w:r>
              <w:rPr>
                <w:sz w:val="16"/>
              </w:rPr>
              <w:t>5,474,995.0</w:t>
            </w:r>
            <w:r>
              <w:rPr>
                <w:sz w:val="16"/>
              </w:rPr>
              <w:tab/>
            </w:r>
            <w:r>
              <w:rPr>
                <w:spacing w:val="-1"/>
                <w:sz w:val="16"/>
              </w:rPr>
              <w:t>63,797</w:t>
            </w:r>
          </w:p>
        </w:tc>
        <w:tc>
          <w:tcPr>
            <w:tcW w:w="1647" w:type="dxa"/>
          </w:tcPr>
          <w:p w14:paraId="1B085FB8" w14:textId="77777777" w:rsidR="00541E33" w:rsidRDefault="007C609A">
            <w:pPr>
              <w:pStyle w:val="TableParagraph"/>
              <w:spacing w:before="16"/>
              <w:ind w:right="125"/>
              <w:jc w:val="right"/>
              <w:rPr>
                <w:sz w:val="16"/>
              </w:rPr>
            </w:pPr>
            <w:r>
              <w:rPr>
                <w:w w:val="95"/>
                <w:sz w:val="16"/>
              </w:rPr>
              <w:t>1,608,100.9</w:t>
            </w:r>
          </w:p>
        </w:tc>
        <w:tc>
          <w:tcPr>
            <w:tcW w:w="1701" w:type="dxa"/>
          </w:tcPr>
          <w:p w14:paraId="2B4CCC78" w14:textId="77777777" w:rsidR="00541E33" w:rsidRDefault="007C609A">
            <w:pPr>
              <w:pStyle w:val="TableParagraph"/>
              <w:spacing w:before="16"/>
              <w:ind w:right="105"/>
              <w:jc w:val="right"/>
              <w:rPr>
                <w:sz w:val="16"/>
              </w:rPr>
            </w:pPr>
            <w:r>
              <w:rPr>
                <w:w w:val="95"/>
                <w:sz w:val="16"/>
              </w:rPr>
              <w:t>2,526,940.6</w:t>
            </w:r>
          </w:p>
        </w:tc>
      </w:tr>
      <w:tr w:rsidR="00541E33" w14:paraId="5FD347CE" w14:textId="77777777">
        <w:trPr>
          <w:trHeight w:val="245"/>
        </w:trPr>
        <w:tc>
          <w:tcPr>
            <w:tcW w:w="6891" w:type="dxa"/>
          </w:tcPr>
          <w:p w14:paraId="6B7B87AA" w14:textId="77777777" w:rsidR="00541E33" w:rsidRDefault="007C609A">
            <w:pPr>
              <w:pStyle w:val="TableParagraph"/>
              <w:spacing w:before="29"/>
              <w:ind w:left="165"/>
              <w:rPr>
                <w:b/>
                <w:sz w:val="17"/>
              </w:rPr>
            </w:pPr>
            <w:r>
              <w:rPr>
                <w:b/>
                <w:w w:val="105"/>
                <w:sz w:val="17"/>
              </w:rPr>
              <w:t>II. DISTRIBUTION OF EFFECTS/MULTIPLIER</w:t>
            </w:r>
          </w:p>
        </w:tc>
        <w:tc>
          <w:tcPr>
            <w:tcW w:w="1647" w:type="dxa"/>
          </w:tcPr>
          <w:p w14:paraId="7D1062B7" w14:textId="77777777" w:rsidR="00541E33" w:rsidRDefault="00541E33">
            <w:pPr>
              <w:pStyle w:val="TableParagraph"/>
              <w:rPr>
                <w:sz w:val="14"/>
              </w:rPr>
            </w:pPr>
          </w:p>
        </w:tc>
        <w:tc>
          <w:tcPr>
            <w:tcW w:w="1701" w:type="dxa"/>
          </w:tcPr>
          <w:p w14:paraId="78A7FE4A" w14:textId="77777777" w:rsidR="00541E33" w:rsidRDefault="00541E33">
            <w:pPr>
              <w:pStyle w:val="TableParagraph"/>
              <w:rPr>
                <w:sz w:val="14"/>
              </w:rPr>
            </w:pPr>
          </w:p>
        </w:tc>
      </w:tr>
      <w:tr w:rsidR="00541E33" w14:paraId="4CF48B11" w14:textId="77777777">
        <w:trPr>
          <w:trHeight w:val="226"/>
        </w:trPr>
        <w:tc>
          <w:tcPr>
            <w:tcW w:w="6891" w:type="dxa"/>
          </w:tcPr>
          <w:p w14:paraId="47768B78" w14:textId="77777777" w:rsidR="00541E33" w:rsidRDefault="007C609A">
            <w:pPr>
              <w:pStyle w:val="TableParagraph"/>
              <w:tabs>
                <w:tab w:val="left" w:pos="4051"/>
                <w:tab w:val="left" w:pos="6110"/>
              </w:tabs>
              <w:spacing w:before="14"/>
              <w:ind w:right="196"/>
              <w:jc w:val="right"/>
              <w:rPr>
                <w:sz w:val="16"/>
              </w:rPr>
            </w:pPr>
            <w:r>
              <w:rPr>
                <w:position w:val="1"/>
                <w:sz w:val="14"/>
              </w:rPr>
              <w:t xml:space="preserve">1. </w:t>
            </w:r>
            <w:r>
              <w:rPr>
                <w:spacing w:val="25"/>
                <w:position w:val="1"/>
                <w:sz w:val="14"/>
              </w:rPr>
              <w:t xml:space="preserve"> </w:t>
            </w:r>
            <w:r>
              <w:rPr>
                <w:position w:val="1"/>
                <w:sz w:val="14"/>
              </w:rPr>
              <w:t>Direct</w:t>
            </w:r>
            <w:r>
              <w:rPr>
                <w:spacing w:val="-5"/>
                <w:position w:val="1"/>
                <w:sz w:val="14"/>
              </w:rPr>
              <w:t xml:space="preserve"> </w:t>
            </w:r>
            <w:r>
              <w:rPr>
                <w:position w:val="1"/>
                <w:sz w:val="14"/>
              </w:rPr>
              <w:t>Effects</w:t>
            </w:r>
            <w:r>
              <w:rPr>
                <w:position w:val="1"/>
                <w:sz w:val="14"/>
              </w:rPr>
              <w:tab/>
            </w:r>
            <w:r>
              <w:rPr>
                <w:sz w:val="16"/>
              </w:rPr>
              <w:t>2,945,984.4</w:t>
            </w:r>
            <w:r>
              <w:rPr>
                <w:sz w:val="16"/>
              </w:rPr>
              <w:tab/>
            </w:r>
            <w:r>
              <w:rPr>
                <w:spacing w:val="-1"/>
                <w:w w:val="95"/>
                <w:sz w:val="16"/>
              </w:rPr>
              <w:t>45,958</w:t>
            </w:r>
          </w:p>
        </w:tc>
        <w:tc>
          <w:tcPr>
            <w:tcW w:w="1647" w:type="dxa"/>
          </w:tcPr>
          <w:p w14:paraId="29D14812" w14:textId="77777777" w:rsidR="00541E33" w:rsidRDefault="007C609A">
            <w:pPr>
              <w:pStyle w:val="TableParagraph"/>
              <w:spacing w:before="14"/>
              <w:ind w:right="125"/>
              <w:jc w:val="right"/>
              <w:rPr>
                <w:sz w:val="16"/>
              </w:rPr>
            </w:pPr>
            <w:r>
              <w:rPr>
                <w:w w:val="95"/>
                <w:sz w:val="16"/>
              </w:rPr>
              <w:t>920,514.9</w:t>
            </w:r>
          </w:p>
        </w:tc>
        <w:tc>
          <w:tcPr>
            <w:tcW w:w="1701" w:type="dxa"/>
          </w:tcPr>
          <w:p w14:paraId="5CC6AD55" w14:textId="77777777" w:rsidR="00541E33" w:rsidRDefault="007C609A">
            <w:pPr>
              <w:pStyle w:val="TableParagraph"/>
              <w:spacing w:before="14"/>
              <w:ind w:right="105"/>
              <w:jc w:val="right"/>
              <w:rPr>
                <w:sz w:val="16"/>
              </w:rPr>
            </w:pPr>
            <w:r>
              <w:rPr>
                <w:w w:val="95"/>
                <w:sz w:val="16"/>
              </w:rPr>
              <w:t>1,449,137.5</w:t>
            </w:r>
          </w:p>
        </w:tc>
      </w:tr>
      <w:tr w:rsidR="00541E33" w14:paraId="53299D99" w14:textId="77777777">
        <w:trPr>
          <w:trHeight w:val="235"/>
        </w:trPr>
        <w:tc>
          <w:tcPr>
            <w:tcW w:w="6891" w:type="dxa"/>
          </w:tcPr>
          <w:p w14:paraId="5C87E84F" w14:textId="77777777" w:rsidR="00541E33" w:rsidRDefault="007C609A">
            <w:pPr>
              <w:pStyle w:val="TableParagraph"/>
              <w:tabs>
                <w:tab w:val="left" w:pos="4051"/>
                <w:tab w:val="left" w:pos="6110"/>
              </w:tabs>
              <w:spacing w:before="22"/>
              <w:ind w:right="196"/>
              <w:jc w:val="right"/>
              <w:rPr>
                <w:sz w:val="16"/>
              </w:rPr>
            </w:pPr>
            <w:r>
              <w:rPr>
                <w:position w:val="1"/>
                <w:sz w:val="14"/>
              </w:rPr>
              <w:t>2.   Indirect and</w:t>
            </w:r>
            <w:r>
              <w:rPr>
                <w:spacing w:val="-27"/>
                <w:position w:val="1"/>
                <w:sz w:val="14"/>
              </w:rPr>
              <w:t xml:space="preserve"> </w:t>
            </w:r>
            <w:r>
              <w:rPr>
                <w:position w:val="1"/>
                <w:sz w:val="14"/>
              </w:rPr>
              <w:t>Induced</w:t>
            </w:r>
            <w:r>
              <w:rPr>
                <w:spacing w:val="-7"/>
                <w:position w:val="1"/>
                <w:sz w:val="14"/>
              </w:rPr>
              <w:t xml:space="preserve"> </w:t>
            </w:r>
            <w:r>
              <w:rPr>
                <w:position w:val="1"/>
                <w:sz w:val="14"/>
              </w:rPr>
              <w:t>Effects</w:t>
            </w:r>
            <w:r>
              <w:rPr>
                <w:position w:val="1"/>
                <w:sz w:val="14"/>
              </w:rPr>
              <w:tab/>
            </w:r>
            <w:r>
              <w:rPr>
                <w:sz w:val="16"/>
              </w:rPr>
              <w:t>2,529,010.6</w:t>
            </w:r>
            <w:r>
              <w:rPr>
                <w:sz w:val="16"/>
              </w:rPr>
              <w:tab/>
            </w:r>
            <w:r>
              <w:rPr>
                <w:spacing w:val="-1"/>
                <w:w w:val="95"/>
                <w:sz w:val="16"/>
              </w:rPr>
              <w:t>17,839</w:t>
            </w:r>
          </w:p>
        </w:tc>
        <w:tc>
          <w:tcPr>
            <w:tcW w:w="1647" w:type="dxa"/>
          </w:tcPr>
          <w:p w14:paraId="64E8166F" w14:textId="77777777" w:rsidR="00541E33" w:rsidRDefault="007C609A">
            <w:pPr>
              <w:pStyle w:val="TableParagraph"/>
              <w:spacing w:before="22"/>
              <w:ind w:right="125"/>
              <w:jc w:val="right"/>
              <w:rPr>
                <w:sz w:val="16"/>
              </w:rPr>
            </w:pPr>
            <w:r>
              <w:rPr>
                <w:w w:val="95"/>
                <w:sz w:val="16"/>
              </w:rPr>
              <w:t>687,586.0</w:t>
            </w:r>
          </w:p>
        </w:tc>
        <w:tc>
          <w:tcPr>
            <w:tcW w:w="1701" w:type="dxa"/>
          </w:tcPr>
          <w:p w14:paraId="36B18434" w14:textId="77777777" w:rsidR="00541E33" w:rsidRDefault="007C609A">
            <w:pPr>
              <w:pStyle w:val="TableParagraph"/>
              <w:spacing w:before="22"/>
              <w:ind w:right="105"/>
              <w:jc w:val="right"/>
              <w:rPr>
                <w:sz w:val="16"/>
              </w:rPr>
            </w:pPr>
            <w:r>
              <w:rPr>
                <w:w w:val="95"/>
                <w:sz w:val="16"/>
              </w:rPr>
              <w:t>1,077,803.1</w:t>
            </w:r>
          </w:p>
        </w:tc>
      </w:tr>
      <w:tr w:rsidR="00541E33" w14:paraId="6D79AB2A" w14:textId="77777777">
        <w:trPr>
          <w:trHeight w:val="235"/>
        </w:trPr>
        <w:tc>
          <w:tcPr>
            <w:tcW w:w="6891" w:type="dxa"/>
          </w:tcPr>
          <w:p w14:paraId="7E8FE732" w14:textId="77777777" w:rsidR="00541E33" w:rsidRDefault="007C609A">
            <w:pPr>
              <w:pStyle w:val="TableParagraph"/>
              <w:tabs>
                <w:tab w:val="left" w:pos="4051"/>
                <w:tab w:val="left" w:pos="6110"/>
              </w:tabs>
              <w:spacing w:before="22"/>
              <w:ind w:right="196"/>
              <w:jc w:val="right"/>
              <w:rPr>
                <w:sz w:val="16"/>
              </w:rPr>
            </w:pPr>
            <w:r>
              <w:rPr>
                <w:position w:val="1"/>
                <w:sz w:val="14"/>
              </w:rPr>
              <w:t xml:space="preserve">3. </w:t>
            </w:r>
            <w:r>
              <w:rPr>
                <w:spacing w:val="27"/>
                <w:position w:val="1"/>
                <w:sz w:val="14"/>
              </w:rPr>
              <w:t xml:space="preserve"> </w:t>
            </w:r>
            <w:r>
              <w:rPr>
                <w:position w:val="1"/>
                <w:sz w:val="14"/>
              </w:rPr>
              <w:t>Total</w:t>
            </w:r>
            <w:r>
              <w:rPr>
                <w:spacing w:val="-8"/>
                <w:position w:val="1"/>
                <w:sz w:val="14"/>
              </w:rPr>
              <w:t xml:space="preserve"> </w:t>
            </w:r>
            <w:r>
              <w:rPr>
                <w:position w:val="1"/>
                <w:sz w:val="14"/>
              </w:rPr>
              <w:t>Effects</w:t>
            </w:r>
            <w:r>
              <w:rPr>
                <w:position w:val="1"/>
                <w:sz w:val="14"/>
              </w:rPr>
              <w:tab/>
            </w:r>
            <w:r>
              <w:rPr>
                <w:sz w:val="16"/>
              </w:rPr>
              <w:t>5,474,995.0</w:t>
            </w:r>
            <w:r>
              <w:rPr>
                <w:sz w:val="16"/>
              </w:rPr>
              <w:tab/>
            </w:r>
            <w:r>
              <w:rPr>
                <w:spacing w:val="-1"/>
                <w:w w:val="95"/>
                <w:sz w:val="16"/>
              </w:rPr>
              <w:t>63,797</w:t>
            </w:r>
          </w:p>
        </w:tc>
        <w:tc>
          <w:tcPr>
            <w:tcW w:w="1647" w:type="dxa"/>
          </w:tcPr>
          <w:p w14:paraId="71A56997" w14:textId="77777777" w:rsidR="00541E33" w:rsidRDefault="007C609A">
            <w:pPr>
              <w:pStyle w:val="TableParagraph"/>
              <w:spacing w:before="22"/>
              <w:ind w:right="125"/>
              <w:jc w:val="right"/>
              <w:rPr>
                <w:sz w:val="16"/>
              </w:rPr>
            </w:pPr>
            <w:r>
              <w:rPr>
                <w:w w:val="95"/>
                <w:sz w:val="16"/>
              </w:rPr>
              <w:t>1,608,100.9</w:t>
            </w:r>
          </w:p>
        </w:tc>
        <w:tc>
          <w:tcPr>
            <w:tcW w:w="1701" w:type="dxa"/>
          </w:tcPr>
          <w:p w14:paraId="71D0AC94" w14:textId="77777777" w:rsidR="00541E33" w:rsidRDefault="007C609A">
            <w:pPr>
              <w:pStyle w:val="TableParagraph"/>
              <w:spacing w:before="22"/>
              <w:ind w:right="105"/>
              <w:jc w:val="right"/>
              <w:rPr>
                <w:sz w:val="16"/>
              </w:rPr>
            </w:pPr>
            <w:r>
              <w:rPr>
                <w:w w:val="95"/>
                <w:sz w:val="16"/>
              </w:rPr>
              <w:t>2,526,940.6</w:t>
            </w:r>
          </w:p>
        </w:tc>
      </w:tr>
      <w:tr w:rsidR="00541E33" w14:paraId="4AADEA09" w14:textId="77777777">
        <w:trPr>
          <w:trHeight w:val="235"/>
        </w:trPr>
        <w:tc>
          <w:tcPr>
            <w:tcW w:w="6891" w:type="dxa"/>
          </w:tcPr>
          <w:p w14:paraId="6FA85EC5" w14:textId="77777777" w:rsidR="00541E33" w:rsidRDefault="007C609A">
            <w:pPr>
              <w:pStyle w:val="TableParagraph"/>
              <w:tabs>
                <w:tab w:val="left" w:pos="4447"/>
                <w:tab w:val="right" w:pos="6525"/>
              </w:tabs>
              <w:spacing w:before="22"/>
              <w:ind w:right="198"/>
              <w:jc w:val="right"/>
              <w:rPr>
                <w:sz w:val="16"/>
              </w:rPr>
            </w:pPr>
            <w:r>
              <w:rPr>
                <w:position w:val="1"/>
                <w:sz w:val="14"/>
              </w:rPr>
              <w:t xml:space="preserve">4. </w:t>
            </w:r>
            <w:r>
              <w:rPr>
                <w:spacing w:val="32"/>
                <w:position w:val="1"/>
                <w:sz w:val="14"/>
              </w:rPr>
              <w:t xml:space="preserve"> </w:t>
            </w:r>
            <w:r>
              <w:rPr>
                <w:position w:val="1"/>
                <w:sz w:val="14"/>
              </w:rPr>
              <w:t>Multipliers (3/1)</w:t>
            </w:r>
            <w:r>
              <w:rPr>
                <w:position w:val="1"/>
                <w:sz w:val="14"/>
              </w:rPr>
              <w:tab/>
            </w:r>
            <w:r>
              <w:rPr>
                <w:sz w:val="16"/>
              </w:rPr>
              <w:t>1.858</w:t>
            </w:r>
            <w:r>
              <w:rPr>
                <w:sz w:val="16"/>
              </w:rPr>
              <w:tab/>
              <w:t>1.388</w:t>
            </w:r>
          </w:p>
        </w:tc>
        <w:tc>
          <w:tcPr>
            <w:tcW w:w="1647" w:type="dxa"/>
          </w:tcPr>
          <w:p w14:paraId="294896CA" w14:textId="77777777" w:rsidR="00541E33" w:rsidRDefault="007C609A">
            <w:pPr>
              <w:pStyle w:val="TableParagraph"/>
              <w:spacing w:before="22"/>
              <w:ind w:right="124"/>
              <w:jc w:val="right"/>
              <w:rPr>
                <w:sz w:val="16"/>
              </w:rPr>
            </w:pPr>
            <w:r>
              <w:rPr>
                <w:w w:val="95"/>
                <w:sz w:val="16"/>
              </w:rPr>
              <w:t>1.747</w:t>
            </w:r>
          </w:p>
        </w:tc>
        <w:tc>
          <w:tcPr>
            <w:tcW w:w="1701" w:type="dxa"/>
          </w:tcPr>
          <w:p w14:paraId="60CD9A86" w14:textId="77777777" w:rsidR="00541E33" w:rsidRDefault="007C609A">
            <w:pPr>
              <w:pStyle w:val="TableParagraph"/>
              <w:spacing w:before="22"/>
              <w:ind w:right="106"/>
              <w:jc w:val="right"/>
              <w:rPr>
                <w:sz w:val="16"/>
              </w:rPr>
            </w:pPr>
            <w:r>
              <w:rPr>
                <w:w w:val="95"/>
                <w:sz w:val="16"/>
              </w:rPr>
              <w:t>1.744</w:t>
            </w:r>
          </w:p>
        </w:tc>
      </w:tr>
      <w:tr w:rsidR="00541E33" w14:paraId="2288F625" w14:textId="77777777">
        <w:trPr>
          <w:trHeight w:val="239"/>
        </w:trPr>
        <w:tc>
          <w:tcPr>
            <w:tcW w:w="6891" w:type="dxa"/>
          </w:tcPr>
          <w:p w14:paraId="0CF82F91" w14:textId="77777777" w:rsidR="00541E33" w:rsidRDefault="007C609A">
            <w:pPr>
              <w:pStyle w:val="TableParagraph"/>
              <w:spacing w:before="22"/>
              <w:ind w:left="165"/>
              <w:rPr>
                <w:b/>
                <w:sz w:val="17"/>
              </w:rPr>
            </w:pPr>
            <w:r>
              <w:rPr>
                <w:b/>
                <w:w w:val="105"/>
                <w:sz w:val="17"/>
              </w:rPr>
              <w:t>III. COMPOSITION OF GROSS STATE PRODUCT</w:t>
            </w:r>
          </w:p>
        </w:tc>
        <w:tc>
          <w:tcPr>
            <w:tcW w:w="1647" w:type="dxa"/>
          </w:tcPr>
          <w:p w14:paraId="28458E6A" w14:textId="77777777" w:rsidR="00541E33" w:rsidRDefault="00541E33">
            <w:pPr>
              <w:pStyle w:val="TableParagraph"/>
              <w:rPr>
                <w:sz w:val="14"/>
              </w:rPr>
            </w:pPr>
          </w:p>
        </w:tc>
        <w:tc>
          <w:tcPr>
            <w:tcW w:w="1701" w:type="dxa"/>
          </w:tcPr>
          <w:p w14:paraId="0F754FF4" w14:textId="77777777" w:rsidR="00541E33" w:rsidRDefault="00541E33">
            <w:pPr>
              <w:pStyle w:val="TableParagraph"/>
              <w:rPr>
                <w:sz w:val="14"/>
              </w:rPr>
            </w:pPr>
          </w:p>
        </w:tc>
      </w:tr>
      <w:tr w:rsidR="00541E33" w14:paraId="5A283077" w14:textId="77777777">
        <w:trPr>
          <w:trHeight w:val="228"/>
        </w:trPr>
        <w:tc>
          <w:tcPr>
            <w:tcW w:w="6891" w:type="dxa"/>
          </w:tcPr>
          <w:p w14:paraId="7B57AD40" w14:textId="77777777" w:rsidR="00541E33" w:rsidRDefault="007C609A">
            <w:pPr>
              <w:pStyle w:val="TableParagraph"/>
              <w:spacing w:before="27"/>
              <w:ind w:left="165"/>
              <w:rPr>
                <w:sz w:val="14"/>
              </w:rPr>
            </w:pPr>
            <w:r>
              <w:rPr>
                <w:sz w:val="14"/>
              </w:rPr>
              <w:t>1. Wages--Net of Taxes</w:t>
            </w:r>
          </w:p>
        </w:tc>
        <w:tc>
          <w:tcPr>
            <w:tcW w:w="1647" w:type="dxa"/>
          </w:tcPr>
          <w:p w14:paraId="6D9E58D9" w14:textId="77777777" w:rsidR="00541E33" w:rsidRDefault="00541E33">
            <w:pPr>
              <w:pStyle w:val="TableParagraph"/>
              <w:rPr>
                <w:sz w:val="14"/>
              </w:rPr>
            </w:pPr>
          </w:p>
        </w:tc>
        <w:tc>
          <w:tcPr>
            <w:tcW w:w="1701" w:type="dxa"/>
          </w:tcPr>
          <w:p w14:paraId="6EC36C8C" w14:textId="77777777" w:rsidR="00541E33" w:rsidRDefault="007C609A">
            <w:pPr>
              <w:pStyle w:val="TableParagraph"/>
              <w:spacing w:before="15"/>
              <w:ind w:right="105"/>
              <w:jc w:val="right"/>
              <w:rPr>
                <w:sz w:val="16"/>
              </w:rPr>
            </w:pPr>
            <w:r>
              <w:rPr>
                <w:w w:val="95"/>
                <w:sz w:val="16"/>
              </w:rPr>
              <w:t>1,536,620.0</w:t>
            </w:r>
          </w:p>
        </w:tc>
      </w:tr>
      <w:tr w:rsidR="00541E33" w14:paraId="0F52FA7F" w14:textId="77777777">
        <w:trPr>
          <w:trHeight w:val="235"/>
        </w:trPr>
        <w:tc>
          <w:tcPr>
            <w:tcW w:w="6891" w:type="dxa"/>
          </w:tcPr>
          <w:p w14:paraId="52D83DF0" w14:textId="77777777" w:rsidR="00541E33" w:rsidRDefault="007C609A">
            <w:pPr>
              <w:pStyle w:val="TableParagraph"/>
              <w:spacing w:before="34"/>
              <w:ind w:left="165"/>
              <w:rPr>
                <w:sz w:val="14"/>
              </w:rPr>
            </w:pPr>
            <w:r>
              <w:rPr>
                <w:sz w:val="14"/>
              </w:rPr>
              <w:t>2. Taxes</w:t>
            </w:r>
          </w:p>
        </w:tc>
        <w:tc>
          <w:tcPr>
            <w:tcW w:w="1647" w:type="dxa"/>
          </w:tcPr>
          <w:p w14:paraId="4CCD11EE" w14:textId="77777777" w:rsidR="00541E33" w:rsidRDefault="00541E33">
            <w:pPr>
              <w:pStyle w:val="TableParagraph"/>
              <w:rPr>
                <w:sz w:val="14"/>
              </w:rPr>
            </w:pPr>
          </w:p>
        </w:tc>
        <w:tc>
          <w:tcPr>
            <w:tcW w:w="1701" w:type="dxa"/>
          </w:tcPr>
          <w:p w14:paraId="7235A6F5" w14:textId="77777777" w:rsidR="00541E33" w:rsidRDefault="007C609A">
            <w:pPr>
              <w:pStyle w:val="TableParagraph"/>
              <w:spacing w:before="22"/>
              <w:ind w:right="105"/>
              <w:jc w:val="right"/>
              <w:rPr>
                <w:sz w:val="16"/>
              </w:rPr>
            </w:pPr>
            <w:r>
              <w:rPr>
                <w:w w:val="95"/>
                <w:sz w:val="16"/>
              </w:rPr>
              <w:t>462,771.3</w:t>
            </w:r>
          </w:p>
        </w:tc>
      </w:tr>
      <w:tr w:rsidR="00541E33" w14:paraId="0F815405" w14:textId="77777777">
        <w:trPr>
          <w:trHeight w:val="235"/>
        </w:trPr>
        <w:tc>
          <w:tcPr>
            <w:tcW w:w="6891" w:type="dxa"/>
          </w:tcPr>
          <w:p w14:paraId="7D60866A" w14:textId="77777777" w:rsidR="00541E33" w:rsidRDefault="007C609A">
            <w:pPr>
              <w:pStyle w:val="TableParagraph"/>
              <w:spacing w:before="34"/>
              <w:ind w:left="165"/>
              <w:rPr>
                <w:sz w:val="14"/>
              </w:rPr>
            </w:pPr>
            <w:r>
              <w:rPr>
                <w:sz w:val="14"/>
              </w:rPr>
              <w:t>a. Local</w:t>
            </w:r>
          </w:p>
        </w:tc>
        <w:tc>
          <w:tcPr>
            <w:tcW w:w="1647" w:type="dxa"/>
          </w:tcPr>
          <w:p w14:paraId="7B119E1E" w14:textId="77777777" w:rsidR="00541E33" w:rsidRDefault="00541E33">
            <w:pPr>
              <w:pStyle w:val="TableParagraph"/>
              <w:rPr>
                <w:sz w:val="14"/>
              </w:rPr>
            </w:pPr>
          </w:p>
        </w:tc>
        <w:tc>
          <w:tcPr>
            <w:tcW w:w="1701" w:type="dxa"/>
          </w:tcPr>
          <w:p w14:paraId="6DEBF0C9" w14:textId="77777777" w:rsidR="00541E33" w:rsidRDefault="007C609A">
            <w:pPr>
              <w:pStyle w:val="TableParagraph"/>
              <w:spacing w:before="22"/>
              <w:ind w:right="105"/>
              <w:jc w:val="right"/>
              <w:rPr>
                <w:sz w:val="16"/>
              </w:rPr>
            </w:pPr>
            <w:r>
              <w:rPr>
                <w:w w:val="95"/>
                <w:sz w:val="16"/>
              </w:rPr>
              <w:t>101,294.7</w:t>
            </w:r>
          </w:p>
        </w:tc>
      </w:tr>
      <w:tr w:rsidR="00541E33" w14:paraId="56EDD2CB" w14:textId="77777777">
        <w:trPr>
          <w:trHeight w:val="235"/>
        </w:trPr>
        <w:tc>
          <w:tcPr>
            <w:tcW w:w="6891" w:type="dxa"/>
          </w:tcPr>
          <w:p w14:paraId="6F81072D" w14:textId="77777777" w:rsidR="00541E33" w:rsidRDefault="007C609A">
            <w:pPr>
              <w:pStyle w:val="TableParagraph"/>
              <w:spacing w:before="34"/>
              <w:ind w:left="165"/>
              <w:rPr>
                <w:sz w:val="14"/>
              </w:rPr>
            </w:pPr>
            <w:r>
              <w:rPr>
                <w:sz w:val="14"/>
              </w:rPr>
              <w:t>b. State</w:t>
            </w:r>
          </w:p>
        </w:tc>
        <w:tc>
          <w:tcPr>
            <w:tcW w:w="1647" w:type="dxa"/>
          </w:tcPr>
          <w:p w14:paraId="43FD2E80" w14:textId="77777777" w:rsidR="00541E33" w:rsidRDefault="00541E33">
            <w:pPr>
              <w:pStyle w:val="TableParagraph"/>
              <w:rPr>
                <w:sz w:val="14"/>
              </w:rPr>
            </w:pPr>
          </w:p>
        </w:tc>
        <w:tc>
          <w:tcPr>
            <w:tcW w:w="1701" w:type="dxa"/>
          </w:tcPr>
          <w:p w14:paraId="62EDC6BB" w14:textId="77777777" w:rsidR="00541E33" w:rsidRDefault="007C609A">
            <w:pPr>
              <w:pStyle w:val="TableParagraph"/>
              <w:spacing w:before="22"/>
              <w:ind w:right="105"/>
              <w:jc w:val="right"/>
              <w:rPr>
                <w:sz w:val="16"/>
              </w:rPr>
            </w:pPr>
            <w:r>
              <w:rPr>
                <w:w w:val="95"/>
                <w:sz w:val="16"/>
              </w:rPr>
              <w:t>144,612.3</w:t>
            </w:r>
          </w:p>
        </w:tc>
      </w:tr>
      <w:tr w:rsidR="00541E33" w14:paraId="2E1C5512" w14:textId="77777777">
        <w:trPr>
          <w:trHeight w:val="235"/>
        </w:trPr>
        <w:tc>
          <w:tcPr>
            <w:tcW w:w="6891" w:type="dxa"/>
          </w:tcPr>
          <w:p w14:paraId="7CBC8DEF" w14:textId="77777777" w:rsidR="00541E33" w:rsidRDefault="007C609A">
            <w:pPr>
              <w:pStyle w:val="TableParagraph"/>
              <w:spacing w:before="34"/>
              <w:ind w:left="165"/>
              <w:rPr>
                <w:sz w:val="14"/>
              </w:rPr>
            </w:pPr>
            <w:r>
              <w:rPr>
                <w:sz w:val="14"/>
              </w:rPr>
              <w:t>c. Federal</w:t>
            </w:r>
          </w:p>
        </w:tc>
        <w:tc>
          <w:tcPr>
            <w:tcW w:w="1647" w:type="dxa"/>
          </w:tcPr>
          <w:p w14:paraId="689E0202" w14:textId="77777777" w:rsidR="00541E33" w:rsidRDefault="00541E33">
            <w:pPr>
              <w:pStyle w:val="TableParagraph"/>
              <w:rPr>
                <w:sz w:val="14"/>
              </w:rPr>
            </w:pPr>
          </w:p>
        </w:tc>
        <w:tc>
          <w:tcPr>
            <w:tcW w:w="1701" w:type="dxa"/>
          </w:tcPr>
          <w:p w14:paraId="10BFEE0E" w14:textId="77777777" w:rsidR="00541E33" w:rsidRDefault="007C609A">
            <w:pPr>
              <w:pStyle w:val="TableParagraph"/>
              <w:spacing w:before="22"/>
              <w:ind w:right="105"/>
              <w:jc w:val="right"/>
              <w:rPr>
                <w:sz w:val="16"/>
              </w:rPr>
            </w:pPr>
            <w:r>
              <w:rPr>
                <w:w w:val="95"/>
                <w:sz w:val="16"/>
              </w:rPr>
              <w:t>216,864.4</w:t>
            </w:r>
          </w:p>
        </w:tc>
      </w:tr>
      <w:tr w:rsidR="00541E33" w14:paraId="235E6268" w14:textId="77777777">
        <w:trPr>
          <w:trHeight w:val="235"/>
        </w:trPr>
        <w:tc>
          <w:tcPr>
            <w:tcW w:w="6891" w:type="dxa"/>
          </w:tcPr>
          <w:p w14:paraId="0FF8600B" w14:textId="77777777" w:rsidR="00541E33" w:rsidRDefault="007C609A">
            <w:pPr>
              <w:pStyle w:val="TableParagraph"/>
              <w:spacing w:before="34"/>
              <w:ind w:left="165"/>
              <w:rPr>
                <w:sz w:val="14"/>
              </w:rPr>
            </w:pPr>
            <w:r>
              <w:rPr>
                <w:sz w:val="14"/>
              </w:rPr>
              <w:t>General</w:t>
            </w:r>
          </w:p>
        </w:tc>
        <w:tc>
          <w:tcPr>
            <w:tcW w:w="1647" w:type="dxa"/>
          </w:tcPr>
          <w:p w14:paraId="46894AEE" w14:textId="77777777" w:rsidR="00541E33" w:rsidRDefault="00541E33">
            <w:pPr>
              <w:pStyle w:val="TableParagraph"/>
              <w:rPr>
                <w:sz w:val="14"/>
              </w:rPr>
            </w:pPr>
          </w:p>
        </w:tc>
        <w:tc>
          <w:tcPr>
            <w:tcW w:w="1701" w:type="dxa"/>
          </w:tcPr>
          <w:p w14:paraId="1C0C6A80" w14:textId="77777777" w:rsidR="00541E33" w:rsidRDefault="007C609A">
            <w:pPr>
              <w:pStyle w:val="TableParagraph"/>
              <w:spacing w:before="22"/>
              <w:ind w:right="105"/>
              <w:jc w:val="right"/>
              <w:rPr>
                <w:sz w:val="16"/>
              </w:rPr>
            </w:pPr>
            <w:r>
              <w:rPr>
                <w:w w:val="95"/>
                <w:sz w:val="16"/>
              </w:rPr>
              <w:t>72,254.1</w:t>
            </w:r>
          </w:p>
        </w:tc>
      </w:tr>
      <w:tr w:rsidR="00541E33" w14:paraId="5BABD90D" w14:textId="77777777">
        <w:trPr>
          <w:trHeight w:val="235"/>
        </w:trPr>
        <w:tc>
          <w:tcPr>
            <w:tcW w:w="6891" w:type="dxa"/>
          </w:tcPr>
          <w:p w14:paraId="76F1E234" w14:textId="77777777" w:rsidR="00541E33" w:rsidRDefault="007C609A">
            <w:pPr>
              <w:pStyle w:val="TableParagraph"/>
              <w:spacing w:before="34"/>
              <w:ind w:left="165"/>
              <w:rPr>
                <w:sz w:val="14"/>
              </w:rPr>
            </w:pPr>
            <w:r>
              <w:rPr>
                <w:sz w:val="14"/>
              </w:rPr>
              <w:t>Social Security</w:t>
            </w:r>
          </w:p>
        </w:tc>
        <w:tc>
          <w:tcPr>
            <w:tcW w:w="1647" w:type="dxa"/>
          </w:tcPr>
          <w:p w14:paraId="387FEE76" w14:textId="77777777" w:rsidR="00541E33" w:rsidRDefault="00541E33">
            <w:pPr>
              <w:pStyle w:val="TableParagraph"/>
              <w:rPr>
                <w:sz w:val="14"/>
              </w:rPr>
            </w:pPr>
          </w:p>
        </w:tc>
        <w:tc>
          <w:tcPr>
            <w:tcW w:w="1701" w:type="dxa"/>
          </w:tcPr>
          <w:p w14:paraId="1EEBEB3A" w14:textId="77777777" w:rsidR="00541E33" w:rsidRDefault="007C609A">
            <w:pPr>
              <w:pStyle w:val="TableParagraph"/>
              <w:spacing w:before="22"/>
              <w:ind w:right="105"/>
              <w:jc w:val="right"/>
              <w:rPr>
                <w:sz w:val="16"/>
              </w:rPr>
            </w:pPr>
            <w:r>
              <w:rPr>
                <w:w w:val="95"/>
                <w:sz w:val="16"/>
              </w:rPr>
              <w:t>144,610.2</w:t>
            </w:r>
          </w:p>
        </w:tc>
      </w:tr>
      <w:tr w:rsidR="00541E33" w14:paraId="590DBAE5" w14:textId="77777777">
        <w:trPr>
          <w:trHeight w:val="233"/>
        </w:trPr>
        <w:tc>
          <w:tcPr>
            <w:tcW w:w="6891" w:type="dxa"/>
          </w:tcPr>
          <w:p w14:paraId="6AB29E6A" w14:textId="77777777" w:rsidR="00541E33" w:rsidRDefault="007C609A">
            <w:pPr>
              <w:pStyle w:val="TableParagraph"/>
              <w:spacing w:before="34"/>
              <w:ind w:left="165"/>
              <w:rPr>
                <w:sz w:val="14"/>
              </w:rPr>
            </w:pPr>
            <w:r>
              <w:rPr>
                <w:sz w:val="14"/>
              </w:rPr>
              <w:t>3. Profits, dividends, rents, and other</w:t>
            </w:r>
          </w:p>
        </w:tc>
        <w:tc>
          <w:tcPr>
            <w:tcW w:w="1647" w:type="dxa"/>
          </w:tcPr>
          <w:p w14:paraId="6174286A" w14:textId="77777777" w:rsidR="00541E33" w:rsidRDefault="00541E33">
            <w:pPr>
              <w:pStyle w:val="TableParagraph"/>
              <w:rPr>
                <w:sz w:val="14"/>
              </w:rPr>
            </w:pPr>
          </w:p>
        </w:tc>
        <w:tc>
          <w:tcPr>
            <w:tcW w:w="1701" w:type="dxa"/>
          </w:tcPr>
          <w:p w14:paraId="403F5787" w14:textId="77777777" w:rsidR="00541E33" w:rsidRDefault="007C609A">
            <w:pPr>
              <w:pStyle w:val="TableParagraph"/>
              <w:spacing w:before="22"/>
              <w:ind w:right="105"/>
              <w:jc w:val="right"/>
              <w:rPr>
                <w:sz w:val="16"/>
              </w:rPr>
            </w:pPr>
            <w:r>
              <w:rPr>
                <w:w w:val="95"/>
                <w:sz w:val="16"/>
              </w:rPr>
              <w:t>527,549.3</w:t>
            </w:r>
          </w:p>
        </w:tc>
      </w:tr>
      <w:tr w:rsidR="00541E33" w14:paraId="41E07F73" w14:textId="77777777">
        <w:trPr>
          <w:trHeight w:val="230"/>
        </w:trPr>
        <w:tc>
          <w:tcPr>
            <w:tcW w:w="6891" w:type="dxa"/>
          </w:tcPr>
          <w:p w14:paraId="7EC7CFC2" w14:textId="77777777" w:rsidR="00541E33" w:rsidRDefault="007C609A">
            <w:pPr>
              <w:pStyle w:val="TableParagraph"/>
              <w:spacing w:before="32"/>
              <w:ind w:left="165"/>
              <w:rPr>
                <w:sz w:val="14"/>
              </w:rPr>
            </w:pPr>
            <w:r>
              <w:rPr>
                <w:sz w:val="14"/>
              </w:rPr>
              <w:t>4. Total Gross State Product (1+2+3)</w:t>
            </w:r>
          </w:p>
        </w:tc>
        <w:tc>
          <w:tcPr>
            <w:tcW w:w="1647" w:type="dxa"/>
          </w:tcPr>
          <w:p w14:paraId="527A4D3F" w14:textId="77777777" w:rsidR="00541E33" w:rsidRDefault="00541E33">
            <w:pPr>
              <w:pStyle w:val="TableParagraph"/>
              <w:rPr>
                <w:sz w:val="14"/>
              </w:rPr>
            </w:pPr>
          </w:p>
        </w:tc>
        <w:tc>
          <w:tcPr>
            <w:tcW w:w="1701" w:type="dxa"/>
          </w:tcPr>
          <w:p w14:paraId="38F248D2" w14:textId="77777777" w:rsidR="00541E33" w:rsidRDefault="007C609A">
            <w:pPr>
              <w:pStyle w:val="TableParagraph"/>
              <w:spacing w:before="21"/>
              <w:ind w:right="105"/>
              <w:jc w:val="right"/>
              <w:rPr>
                <w:sz w:val="16"/>
              </w:rPr>
            </w:pPr>
            <w:r>
              <w:rPr>
                <w:w w:val="95"/>
                <w:sz w:val="16"/>
              </w:rPr>
              <w:t>2,526,940.6</w:t>
            </w:r>
          </w:p>
        </w:tc>
      </w:tr>
      <w:tr w:rsidR="00541E33" w14:paraId="7CF705D6" w14:textId="77777777">
        <w:trPr>
          <w:trHeight w:val="255"/>
        </w:trPr>
        <w:tc>
          <w:tcPr>
            <w:tcW w:w="6891" w:type="dxa"/>
          </w:tcPr>
          <w:p w14:paraId="5C862C7A" w14:textId="77777777" w:rsidR="00541E33" w:rsidRDefault="007C609A">
            <w:pPr>
              <w:pStyle w:val="TableParagraph"/>
              <w:tabs>
                <w:tab w:val="left" w:pos="5877"/>
              </w:tabs>
              <w:spacing w:before="17"/>
              <w:ind w:right="148"/>
              <w:jc w:val="right"/>
              <w:rPr>
                <w:b/>
                <w:sz w:val="19"/>
              </w:rPr>
            </w:pPr>
            <w:r>
              <w:rPr>
                <w:b/>
                <w:w w:val="105"/>
                <w:sz w:val="17"/>
              </w:rPr>
              <w:t>IV.</w:t>
            </w:r>
            <w:r>
              <w:rPr>
                <w:b/>
                <w:spacing w:val="-1"/>
                <w:w w:val="105"/>
                <w:sz w:val="17"/>
              </w:rPr>
              <w:t xml:space="preserve"> </w:t>
            </w:r>
            <w:r>
              <w:rPr>
                <w:b/>
                <w:w w:val="105"/>
                <w:sz w:val="17"/>
              </w:rPr>
              <w:t>TAX</w:t>
            </w:r>
            <w:r>
              <w:rPr>
                <w:b/>
                <w:spacing w:val="-2"/>
                <w:w w:val="105"/>
                <w:sz w:val="17"/>
              </w:rPr>
              <w:t xml:space="preserve"> </w:t>
            </w:r>
            <w:r>
              <w:rPr>
                <w:b/>
                <w:w w:val="105"/>
                <w:sz w:val="17"/>
              </w:rPr>
              <w:t>ACCOUNTS</w:t>
            </w:r>
            <w:r>
              <w:rPr>
                <w:b/>
                <w:w w:val="105"/>
                <w:sz w:val="17"/>
              </w:rPr>
              <w:tab/>
            </w:r>
            <w:r>
              <w:rPr>
                <w:b/>
                <w:spacing w:val="-1"/>
                <w:sz w:val="19"/>
              </w:rPr>
              <w:t>Business</w:t>
            </w:r>
          </w:p>
        </w:tc>
        <w:tc>
          <w:tcPr>
            <w:tcW w:w="1647" w:type="dxa"/>
          </w:tcPr>
          <w:p w14:paraId="22652C06" w14:textId="77777777" w:rsidR="00541E33" w:rsidRDefault="007C609A">
            <w:pPr>
              <w:pStyle w:val="TableParagraph"/>
              <w:spacing w:before="17"/>
              <w:ind w:right="76"/>
              <w:jc w:val="right"/>
              <w:rPr>
                <w:b/>
                <w:sz w:val="19"/>
              </w:rPr>
            </w:pPr>
            <w:r>
              <w:rPr>
                <w:b/>
                <w:sz w:val="19"/>
              </w:rPr>
              <w:t>Household</w:t>
            </w:r>
          </w:p>
        </w:tc>
        <w:tc>
          <w:tcPr>
            <w:tcW w:w="1701" w:type="dxa"/>
          </w:tcPr>
          <w:p w14:paraId="1E56A4A5" w14:textId="77777777" w:rsidR="00541E33" w:rsidRDefault="007C609A">
            <w:pPr>
              <w:pStyle w:val="TableParagraph"/>
              <w:spacing w:before="17"/>
              <w:ind w:right="55"/>
              <w:jc w:val="right"/>
              <w:rPr>
                <w:b/>
                <w:sz w:val="19"/>
              </w:rPr>
            </w:pPr>
            <w:r>
              <w:rPr>
                <w:b/>
                <w:sz w:val="19"/>
              </w:rPr>
              <w:t>Total</w:t>
            </w:r>
          </w:p>
        </w:tc>
      </w:tr>
      <w:tr w:rsidR="00541E33" w14:paraId="67C690B6" w14:textId="77777777">
        <w:trPr>
          <w:trHeight w:val="227"/>
        </w:trPr>
        <w:tc>
          <w:tcPr>
            <w:tcW w:w="6891" w:type="dxa"/>
          </w:tcPr>
          <w:p w14:paraId="2BA7CFEA" w14:textId="77777777" w:rsidR="00541E33" w:rsidRDefault="007C609A">
            <w:pPr>
              <w:pStyle w:val="TableParagraph"/>
              <w:tabs>
                <w:tab w:val="left" w:pos="5805"/>
              </w:tabs>
              <w:spacing w:before="14"/>
              <w:ind w:right="196"/>
              <w:jc w:val="right"/>
              <w:rPr>
                <w:sz w:val="16"/>
              </w:rPr>
            </w:pPr>
            <w:r>
              <w:rPr>
                <w:position w:val="1"/>
                <w:sz w:val="14"/>
              </w:rPr>
              <w:t>1. Income --Net</w:t>
            </w:r>
            <w:r>
              <w:rPr>
                <w:spacing w:val="-3"/>
                <w:position w:val="1"/>
                <w:sz w:val="14"/>
              </w:rPr>
              <w:t xml:space="preserve"> </w:t>
            </w:r>
            <w:r>
              <w:rPr>
                <w:position w:val="1"/>
                <w:sz w:val="14"/>
              </w:rPr>
              <w:t>of</w:t>
            </w:r>
            <w:r>
              <w:rPr>
                <w:spacing w:val="-5"/>
                <w:position w:val="1"/>
                <w:sz w:val="14"/>
              </w:rPr>
              <w:t xml:space="preserve"> </w:t>
            </w:r>
            <w:r>
              <w:rPr>
                <w:position w:val="1"/>
                <w:sz w:val="14"/>
              </w:rPr>
              <w:t>Taxes</w:t>
            </w:r>
            <w:r>
              <w:rPr>
                <w:position w:val="1"/>
                <w:sz w:val="14"/>
              </w:rPr>
              <w:tab/>
            </w:r>
            <w:r>
              <w:rPr>
                <w:spacing w:val="-1"/>
                <w:w w:val="95"/>
                <w:sz w:val="16"/>
              </w:rPr>
              <w:t>1,536,620.0</w:t>
            </w:r>
          </w:p>
        </w:tc>
        <w:tc>
          <w:tcPr>
            <w:tcW w:w="1647" w:type="dxa"/>
          </w:tcPr>
          <w:p w14:paraId="5FE01082" w14:textId="77777777" w:rsidR="00541E33" w:rsidRDefault="007C609A">
            <w:pPr>
              <w:pStyle w:val="TableParagraph"/>
              <w:spacing w:before="14"/>
              <w:ind w:right="125"/>
              <w:jc w:val="right"/>
              <w:rPr>
                <w:sz w:val="16"/>
              </w:rPr>
            </w:pPr>
            <w:r>
              <w:rPr>
                <w:w w:val="95"/>
                <w:sz w:val="16"/>
              </w:rPr>
              <w:t>1,348,779.0</w:t>
            </w:r>
          </w:p>
        </w:tc>
        <w:tc>
          <w:tcPr>
            <w:tcW w:w="1701" w:type="dxa"/>
          </w:tcPr>
          <w:p w14:paraId="31E63686" w14:textId="77777777" w:rsidR="00541E33" w:rsidRDefault="007C609A">
            <w:pPr>
              <w:pStyle w:val="TableParagraph"/>
              <w:spacing w:before="14"/>
              <w:ind w:right="51"/>
              <w:jc w:val="right"/>
              <w:rPr>
                <w:sz w:val="16"/>
              </w:rPr>
            </w:pPr>
            <w:r>
              <w:rPr>
                <w:w w:val="90"/>
                <w:sz w:val="16"/>
              </w:rPr>
              <w:t>---------</w:t>
            </w:r>
          </w:p>
        </w:tc>
      </w:tr>
      <w:tr w:rsidR="00541E33" w14:paraId="7A45A6F1" w14:textId="77777777">
        <w:trPr>
          <w:trHeight w:val="233"/>
        </w:trPr>
        <w:tc>
          <w:tcPr>
            <w:tcW w:w="6891" w:type="dxa"/>
          </w:tcPr>
          <w:p w14:paraId="47AA94BF" w14:textId="77777777" w:rsidR="00541E33" w:rsidRDefault="007C609A">
            <w:pPr>
              <w:pStyle w:val="TableParagraph"/>
              <w:tabs>
                <w:tab w:val="left" w:pos="5920"/>
              </w:tabs>
              <w:spacing w:before="22"/>
              <w:ind w:right="196"/>
              <w:jc w:val="right"/>
              <w:rPr>
                <w:sz w:val="16"/>
              </w:rPr>
            </w:pPr>
            <w:r>
              <w:rPr>
                <w:position w:val="1"/>
                <w:sz w:val="14"/>
              </w:rPr>
              <w:t>2.</w:t>
            </w:r>
            <w:r>
              <w:rPr>
                <w:spacing w:val="-1"/>
                <w:position w:val="1"/>
                <w:sz w:val="14"/>
              </w:rPr>
              <w:t xml:space="preserve"> </w:t>
            </w:r>
            <w:r>
              <w:rPr>
                <w:position w:val="1"/>
                <w:sz w:val="14"/>
              </w:rPr>
              <w:t>Taxes</w:t>
            </w:r>
            <w:r>
              <w:rPr>
                <w:position w:val="1"/>
                <w:sz w:val="14"/>
              </w:rPr>
              <w:tab/>
            </w:r>
            <w:r>
              <w:rPr>
                <w:spacing w:val="-1"/>
                <w:w w:val="95"/>
                <w:sz w:val="16"/>
              </w:rPr>
              <w:t>462,771.3</w:t>
            </w:r>
          </w:p>
        </w:tc>
        <w:tc>
          <w:tcPr>
            <w:tcW w:w="1647" w:type="dxa"/>
          </w:tcPr>
          <w:p w14:paraId="76193C2C" w14:textId="77777777" w:rsidR="00541E33" w:rsidRDefault="007C609A">
            <w:pPr>
              <w:pStyle w:val="TableParagraph"/>
              <w:spacing w:before="22"/>
              <w:ind w:right="125"/>
              <w:jc w:val="right"/>
              <w:rPr>
                <w:sz w:val="16"/>
              </w:rPr>
            </w:pPr>
            <w:r>
              <w:rPr>
                <w:w w:val="95"/>
                <w:sz w:val="16"/>
              </w:rPr>
              <w:t>241,130.2</w:t>
            </w:r>
          </w:p>
        </w:tc>
        <w:tc>
          <w:tcPr>
            <w:tcW w:w="1701" w:type="dxa"/>
          </w:tcPr>
          <w:p w14:paraId="41266D8E" w14:textId="77777777" w:rsidR="00541E33" w:rsidRDefault="007C609A">
            <w:pPr>
              <w:pStyle w:val="TableParagraph"/>
              <w:spacing w:before="22"/>
              <w:ind w:right="105"/>
              <w:jc w:val="right"/>
              <w:rPr>
                <w:sz w:val="16"/>
              </w:rPr>
            </w:pPr>
            <w:r>
              <w:rPr>
                <w:w w:val="95"/>
                <w:sz w:val="16"/>
              </w:rPr>
              <w:t>703,901.6</w:t>
            </w:r>
          </w:p>
        </w:tc>
      </w:tr>
      <w:tr w:rsidR="00541E33" w14:paraId="5E957487" w14:textId="77777777">
        <w:trPr>
          <w:trHeight w:val="234"/>
        </w:trPr>
        <w:tc>
          <w:tcPr>
            <w:tcW w:w="6891" w:type="dxa"/>
          </w:tcPr>
          <w:p w14:paraId="5D225AE5" w14:textId="77777777" w:rsidR="00541E33" w:rsidRDefault="007C609A">
            <w:pPr>
              <w:pStyle w:val="TableParagraph"/>
              <w:tabs>
                <w:tab w:val="left" w:pos="5920"/>
              </w:tabs>
              <w:spacing w:before="21"/>
              <w:ind w:right="196"/>
              <w:jc w:val="right"/>
              <w:rPr>
                <w:sz w:val="16"/>
              </w:rPr>
            </w:pPr>
            <w:r>
              <w:rPr>
                <w:position w:val="1"/>
                <w:sz w:val="14"/>
              </w:rPr>
              <w:t>a. Local</w:t>
            </w:r>
            <w:r>
              <w:rPr>
                <w:position w:val="1"/>
                <w:sz w:val="14"/>
              </w:rPr>
              <w:tab/>
            </w:r>
            <w:r>
              <w:rPr>
                <w:spacing w:val="-1"/>
                <w:w w:val="95"/>
                <w:sz w:val="16"/>
              </w:rPr>
              <w:t>101,294.7</w:t>
            </w:r>
          </w:p>
        </w:tc>
        <w:tc>
          <w:tcPr>
            <w:tcW w:w="1647" w:type="dxa"/>
          </w:tcPr>
          <w:p w14:paraId="0A05DA09" w14:textId="77777777" w:rsidR="00541E33" w:rsidRDefault="007C609A">
            <w:pPr>
              <w:pStyle w:val="TableParagraph"/>
              <w:spacing w:before="21"/>
              <w:ind w:right="125"/>
              <w:jc w:val="right"/>
              <w:rPr>
                <w:sz w:val="16"/>
              </w:rPr>
            </w:pPr>
            <w:r>
              <w:rPr>
                <w:w w:val="95"/>
                <w:sz w:val="16"/>
              </w:rPr>
              <w:t>33,244.1</w:t>
            </w:r>
          </w:p>
        </w:tc>
        <w:tc>
          <w:tcPr>
            <w:tcW w:w="1701" w:type="dxa"/>
          </w:tcPr>
          <w:p w14:paraId="1D8A52C1" w14:textId="77777777" w:rsidR="00541E33" w:rsidRDefault="007C609A">
            <w:pPr>
              <w:pStyle w:val="TableParagraph"/>
              <w:spacing w:before="21"/>
              <w:ind w:right="105"/>
              <w:jc w:val="right"/>
              <w:rPr>
                <w:sz w:val="16"/>
              </w:rPr>
            </w:pPr>
            <w:r>
              <w:rPr>
                <w:w w:val="95"/>
                <w:sz w:val="16"/>
              </w:rPr>
              <w:t>134,538.8</w:t>
            </w:r>
          </w:p>
        </w:tc>
      </w:tr>
      <w:tr w:rsidR="00541E33" w14:paraId="63E617D9" w14:textId="77777777">
        <w:trPr>
          <w:trHeight w:val="235"/>
        </w:trPr>
        <w:tc>
          <w:tcPr>
            <w:tcW w:w="6891" w:type="dxa"/>
          </w:tcPr>
          <w:p w14:paraId="26A444A6" w14:textId="77777777" w:rsidR="00541E33" w:rsidRDefault="007C609A">
            <w:pPr>
              <w:pStyle w:val="TableParagraph"/>
              <w:tabs>
                <w:tab w:val="left" w:pos="5920"/>
              </w:tabs>
              <w:spacing w:before="22"/>
              <w:ind w:right="196"/>
              <w:jc w:val="right"/>
              <w:rPr>
                <w:sz w:val="16"/>
              </w:rPr>
            </w:pPr>
            <w:r>
              <w:rPr>
                <w:position w:val="1"/>
                <w:sz w:val="14"/>
              </w:rPr>
              <w:t>b. State</w:t>
            </w:r>
            <w:r>
              <w:rPr>
                <w:position w:val="1"/>
                <w:sz w:val="14"/>
              </w:rPr>
              <w:tab/>
            </w:r>
            <w:r>
              <w:rPr>
                <w:spacing w:val="-1"/>
                <w:w w:val="95"/>
                <w:sz w:val="16"/>
              </w:rPr>
              <w:t>144,612.3</w:t>
            </w:r>
          </w:p>
        </w:tc>
        <w:tc>
          <w:tcPr>
            <w:tcW w:w="1647" w:type="dxa"/>
          </w:tcPr>
          <w:p w14:paraId="06EA5379" w14:textId="77777777" w:rsidR="00541E33" w:rsidRDefault="007C609A">
            <w:pPr>
              <w:pStyle w:val="TableParagraph"/>
              <w:spacing w:before="22"/>
              <w:ind w:right="122"/>
              <w:jc w:val="right"/>
              <w:rPr>
                <w:sz w:val="16"/>
              </w:rPr>
            </w:pPr>
            <w:r>
              <w:rPr>
                <w:w w:val="95"/>
                <w:sz w:val="16"/>
              </w:rPr>
              <w:t>0.0</w:t>
            </w:r>
          </w:p>
        </w:tc>
        <w:tc>
          <w:tcPr>
            <w:tcW w:w="1701" w:type="dxa"/>
          </w:tcPr>
          <w:p w14:paraId="66910127" w14:textId="77777777" w:rsidR="00541E33" w:rsidRDefault="007C609A">
            <w:pPr>
              <w:pStyle w:val="TableParagraph"/>
              <w:spacing w:before="22"/>
              <w:ind w:right="105"/>
              <w:jc w:val="right"/>
              <w:rPr>
                <w:sz w:val="16"/>
              </w:rPr>
            </w:pPr>
            <w:r>
              <w:rPr>
                <w:w w:val="95"/>
                <w:sz w:val="16"/>
              </w:rPr>
              <w:t>144,612.3</w:t>
            </w:r>
          </w:p>
        </w:tc>
      </w:tr>
      <w:tr w:rsidR="00541E33" w14:paraId="5E93A2DF" w14:textId="77777777">
        <w:trPr>
          <w:trHeight w:val="235"/>
        </w:trPr>
        <w:tc>
          <w:tcPr>
            <w:tcW w:w="6891" w:type="dxa"/>
          </w:tcPr>
          <w:p w14:paraId="0D2DC224" w14:textId="77777777" w:rsidR="00541E33" w:rsidRDefault="007C609A">
            <w:pPr>
              <w:pStyle w:val="TableParagraph"/>
              <w:tabs>
                <w:tab w:val="left" w:pos="5920"/>
              </w:tabs>
              <w:spacing w:before="22"/>
              <w:ind w:right="196"/>
              <w:jc w:val="right"/>
              <w:rPr>
                <w:sz w:val="16"/>
              </w:rPr>
            </w:pPr>
            <w:r>
              <w:rPr>
                <w:position w:val="1"/>
                <w:sz w:val="14"/>
              </w:rPr>
              <w:t>c. Federal</w:t>
            </w:r>
            <w:r>
              <w:rPr>
                <w:position w:val="1"/>
                <w:sz w:val="14"/>
              </w:rPr>
              <w:tab/>
            </w:r>
            <w:r>
              <w:rPr>
                <w:spacing w:val="-1"/>
                <w:w w:val="95"/>
                <w:sz w:val="16"/>
              </w:rPr>
              <w:t>216,864.4</w:t>
            </w:r>
          </w:p>
        </w:tc>
        <w:tc>
          <w:tcPr>
            <w:tcW w:w="1647" w:type="dxa"/>
          </w:tcPr>
          <w:p w14:paraId="2F7D9E8B" w14:textId="77777777" w:rsidR="00541E33" w:rsidRDefault="007C609A">
            <w:pPr>
              <w:pStyle w:val="TableParagraph"/>
              <w:spacing w:before="22"/>
              <w:ind w:right="125"/>
              <w:jc w:val="right"/>
              <w:rPr>
                <w:sz w:val="16"/>
              </w:rPr>
            </w:pPr>
            <w:r>
              <w:rPr>
                <w:w w:val="95"/>
                <w:sz w:val="16"/>
              </w:rPr>
              <w:t>207,886.1</w:t>
            </w:r>
          </w:p>
        </w:tc>
        <w:tc>
          <w:tcPr>
            <w:tcW w:w="1701" w:type="dxa"/>
          </w:tcPr>
          <w:p w14:paraId="01380E92" w14:textId="77777777" w:rsidR="00541E33" w:rsidRDefault="007C609A">
            <w:pPr>
              <w:pStyle w:val="TableParagraph"/>
              <w:spacing w:before="22"/>
              <w:ind w:right="105"/>
              <w:jc w:val="right"/>
              <w:rPr>
                <w:sz w:val="16"/>
              </w:rPr>
            </w:pPr>
            <w:r>
              <w:rPr>
                <w:w w:val="95"/>
                <w:sz w:val="16"/>
              </w:rPr>
              <w:t>424,750.5</w:t>
            </w:r>
          </w:p>
        </w:tc>
      </w:tr>
      <w:tr w:rsidR="00541E33" w14:paraId="76FD1A2B" w14:textId="77777777">
        <w:trPr>
          <w:trHeight w:val="235"/>
        </w:trPr>
        <w:tc>
          <w:tcPr>
            <w:tcW w:w="6891" w:type="dxa"/>
          </w:tcPr>
          <w:p w14:paraId="60DC28D1" w14:textId="77777777" w:rsidR="00541E33" w:rsidRDefault="007C609A">
            <w:pPr>
              <w:pStyle w:val="TableParagraph"/>
              <w:tabs>
                <w:tab w:val="left" w:pos="5995"/>
              </w:tabs>
              <w:spacing w:before="22"/>
              <w:ind w:right="196"/>
              <w:jc w:val="right"/>
              <w:rPr>
                <w:sz w:val="16"/>
              </w:rPr>
            </w:pPr>
            <w:r>
              <w:rPr>
                <w:position w:val="1"/>
                <w:sz w:val="14"/>
              </w:rPr>
              <w:t>General</w:t>
            </w:r>
            <w:r>
              <w:rPr>
                <w:position w:val="1"/>
                <w:sz w:val="14"/>
              </w:rPr>
              <w:tab/>
            </w:r>
            <w:r>
              <w:rPr>
                <w:spacing w:val="-1"/>
                <w:w w:val="95"/>
                <w:sz w:val="16"/>
              </w:rPr>
              <w:t>72,254.1</w:t>
            </w:r>
          </w:p>
        </w:tc>
        <w:tc>
          <w:tcPr>
            <w:tcW w:w="1647" w:type="dxa"/>
          </w:tcPr>
          <w:p w14:paraId="7916BD21" w14:textId="77777777" w:rsidR="00541E33" w:rsidRDefault="007C609A">
            <w:pPr>
              <w:pStyle w:val="TableParagraph"/>
              <w:spacing w:before="22"/>
              <w:ind w:right="125"/>
              <w:jc w:val="right"/>
              <w:rPr>
                <w:sz w:val="16"/>
              </w:rPr>
            </w:pPr>
            <w:r>
              <w:rPr>
                <w:w w:val="95"/>
                <w:sz w:val="16"/>
              </w:rPr>
              <w:t>207,886.1</w:t>
            </w:r>
          </w:p>
        </w:tc>
        <w:tc>
          <w:tcPr>
            <w:tcW w:w="1701" w:type="dxa"/>
          </w:tcPr>
          <w:p w14:paraId="786287B5" w14:textId="77777777" w:rsidR="00541E33" w:rsidRDefault="007C609A">
            <w:pPr>
              <w:pStyle w:val="TableParagraph"/>
              <w:spacing w:before="22"/>
              <w:ind w:right="105"/>
              <w:jc w:val="right"/>
              <w:rPr>
                <w:sz w:val="16"/>
              </w:rPr>
            </w:pPr>
            <w:r>
              <w:rPr>
                <w:w w:val="95"/>
                <w:sz w:val="16"/>
              </w:rPr>
              <w:t>280,140.2</w:t>
            </w:r>
          </w:p>
        </w:tc>
      </w:tr>
      <w:tr w:rsidR="00541E33" w14:paraId="17433B29" w14:textId="77777777">
        <w:trPr>
          <w:trHeight w:val="235"/>
        </w:trPr>
        <w:tc>
          <w:tcPr>
            <w:tcW w:w="6891" w:type="dxa"/>
          </w:tcPr>
          <w:p w14:paraId="66E1E7B8" w14:textId="77777777" w:rsidR="00541E33" w:rsidRDefault="007C609A">
            <w:pPr>
              <w:pStyle w:val="TableParagraph"/>
              <w:tabs>
                <w:tab w:val="left" w:pos="5920"/>
              </w:tabs>
              <w:spacing w:before="22"/>
              <w:ind w:right="196"/>
              <w:jc w:val="right"/>
              <w:rPr>
                <w:sz w:val="16"/>
              </w:rPr>
            </w:pPr>
            <w:r>
              <w:rPr>
                <w:position w:val="1"/>
                <w:sz w:val="14"/>
              </w:rPr>
              <w:t>Social</w:t>
            </w:r>
            <w:r>
              <w:rPr>
                <w:spacing w:val="-3"/>
                <w:position w:val="1"/>
                <w:sz w:val="14"/>
              </w:rPr>
              <w:t xml:space="preserve"> </w:t>
            </w:r>
            <w:r>
              <w:rPr>
                <w:position w:val="1"/>
                <w:sz w:val="14"/>
              </w:rPr>
              <w:t>Security</w:t>
            </w:r>
            <w:r>
              <w:rPr>
                <w:position w:val="1"/>
                <w:sz w:val="14"/>
              </w:rPr>
              <w:tab/>
            </w:r>
            <w:r>
              <w:rPr>
                <w:spacing w:val="-1"/>
                <w:w w:val="95"/>
                <w:sz w:val="16"/>
              </w:rPr>
              <w:t>144,610.2</w:t>
            </w:r>
          </w:p>
        </w:tc>
        <w:tc>
          <w:tcPr>
            <w:tcW w:w="1647" w:type="dxa"/>
          </w:tcPr>
          <w:p w14:paraId="038360AE" w14:textId="77777777" w:rsidR="00541E33" w:rsidRDefault="007C609A">
            <w:pPr>
              <w:pStyle w:val="TableParagraph"/>
              <w:spacing w:before="22"/>
              <w:ind w:right="122"/>
              <w:jc w:val="right"/>
              <w:rPr>
                <w:sz w:val="16"/>
              </w:rPr>
            </w:pPr>
            <w:r>
              <w:rPr>
                <w:w w:val="95"/>
                <w:sz w:val="16"/>
              </w:rPr>
              <w:t>0.0</w:t>
            </w:r>
          </w:p>
        </w:tc>
        <w:tc>
          <w:tcPr>
            <w:tcW w:w="1701" w:type="dxa"/>
          </w:tcPr>
          <w:p w14:paraId="622096BA" w14:textId="77777777" w:rsidR="00541E33" w:rsidRDefault="007C609A">
            <w:pPr>
              <w:pStyle w:val="TableParagraph"/>
              <w:spacing w:before="22"/>
              <w:ind w:right="105"/>
              <w:jc w:val="right"/>
              <w:rPr>
                <w:sz w:val="16"/>
              </w:rPr>
            </w:pPr>
            <w:r>
              <w:rPr>
                <w:w w:val="95"/>
                <w:sz w:val="16"/>
              </w:rPr>
              <w:t>144,610.2</w:t>
            </w:r>
          </w:p>
        </w:tc>
      </w:tr>
      <w:tr w:rsidR="00541E33" w14:paraId="6E89DADE" w14:textId="77777777">
        <w:trPr>
          <w:trHeight w:val="238"/>
        </w:trPr>
        <w:tc>
          <w:tcPr>
            <w:tcW w:w="6891" w:type="dxa"/>
          </w:tcPr>
          <w:p w14:paraId="0941425B" w14:textId="77777777" w:rsidR="00541E33" w:rsidRDefault="007C609A">
            <w:pPr>
              <w:pStyle w:val="TableParagraph"/>
              <w:spacing w:before="22"/>
              <w:ind w:left="165"/>
              <w:rPr>
                <w:b/>
                <w:sz w:val="17"/>
              </w:rPr>
            </w:pPr>
            <w:r>
              <w:rPr>
                <w:b/>
                <w:w w:val="105"/>
                <w:sz w:val="17"/>
              </w:rPr>
              <w:t>EFFECTS PER MILLION DOLLARS OF INITIAL EXPENDITURE</w:t>
            </w:r>
          </w:p>
        </w:tc>
        <w:tc>
          <w:tcPr>
            <w:tcW w:w="1647" w:type="dxa"/>
          </w:tcPr>
          <w:p w14:paraId="279B41DA" w14:textId="77777777" w:rsidR="00541E33" w:rsidRDefault="00541E33">
            <w:pPr>
              <w:pStyle w:val="TableParagraph"/>
              <w:rPr>
                <w:sz w:val="14"/>
              </w:rPr>
            </w:pPr>
          </w:p>
        </w:tc>
        <w:tc>
          <w:tcPr>
            <w:tcW w:w="1701" w:type="dxa"/>
          </w:tcPr>
          <w:p w14:paraId="0A3A02CB" w14:textId="77777777" w:rsidR="00541E33" w:rsidRDefault="00541E33">
            <w:pPr>
              <w:pStyle w:val="TableParagraph"/>
              <w:rPr>
                <w:sz w:val="14"/>
              </w:rPr>
            </w:pPr>
          </w:p>
        </w:tc>
      </w:tr>
      <w:tr w:rsidR="00541E33" w14:paraId="02B7175B" w14:textId="77777777">
        <w:trPr>
          <w:trHeight w:val="221"/>
        </w:trPr>
        <w:tc>
          <w:tcPr>
            <w:tcW w:w="6891" w:type="dxa"/>
          </w:tcPr>
          <w:p w14:paraId="399E6E89" w14:textId="77777777" w:rsidR="00541E33" w:rsidRDefault="007C609A">
            <w:pPr>
              <w:pStyle w:val="TableParagraph"/>
              <w:spacing w:before="14" w:line="188" w:lineRule="exact"/>
              <w:ind w:left="165"/>
              <w:rPr>
                <w:sz w:val="17"/>
              </w:rPr>
            </w:pPr>
            <w:r>
              <w:rPr>
                <w:w w:val="105"/>
                <w:sz w:val="17"/>
              </w:rPr>
              <w:t>Employment (Jobs)</w:t>
            </w:r>
          </w:p>
        </w:tc>
        <w:tc>
          <w:tcPr>
            <w:tcW w:w="1647" w:type="dxa"/>
          </w:tcPr>
          <w:p w14:paraId="0E03493A" w14:textId="77777777" w:rsidR="00541E33" w:rsidRDefault="00541E33">
            <w:pPr>
              <w:pStyle w:val="TableParagraph"/>
              <w:rPr>
                <w:sz w:val="14"/>
              </w:rPr>
            </w:pPr>
          </w:p>
        </w:tc>
        <w:tc>
          <w:tcPr>
            <w:tcW w:w="1701" w:type="dxa"/>
          </w:tcPr>
          <w:p w14:paraId="2F1CE62D" w14:textId="77777777" w:rsidR="00541E33" w:rsidRDefault="007C609A">
            <w:pPr>
              <w:pStyle w:val="TableParagraph"/>
              <w:spacing w:before="18" w:line="183" w:lineRule="exact"/>
              <w:ind w:right="105"/>
              <w:jc w:val="right"/>
              <w:rPr>
                <w:sz w:val="16"/>
              </w:rPr>
            </w:pPr>
            <w:r>
              <w:rPr>
                <w:w w:val="95"/>
                <w:sz w:val="16"/>
              </w:rPr>
              <w:t>18.8</w:t>
            </w:r>
          </w:p>
        </w:tc>
      </w:tr>
      <w:tr w:rsidR="00541E33" w14:paraId="4943B11F" w14:textId="77777777">
        <w:trPr>
          <w:trHeight w:val="224"/>
        </w:trPr>
        <w:tc>
          <w:tcPr>
            <w:tcW w:w="6891" w:type="dxa"/>
          </w:tcPr>
          <w:p w14:paraId="4507AAB7" w14:textId="77777777" w:rsidR="00541E33" w:rsidRDefault="007C609A">
            <w:pPr>
              <w:pStyle w:val="TableParagraph"/>
              <w:spacing w:before="5"/>
              <w:ind w:left="165"/>
              <w:rPr>
                <w:sz w:val="17"/>
              </w:rPr>
            </w:pPr>
            <w:r>
              <w:rPr>
                <w:w w:val="105"/>
                <w:sz w:val="17"/>
              </w:rPr>
              <w:t>Income</w:t>
            </w:r>
          </w:p>
        </w:tc>
        <w:tc>
          <w:tcPr>
            <w:tcW w:w="1647" w:type="dxa"/>
          </w:tcPr>
          <w:p w14:paraId="522D1236" w14:textId="77777777" w:rsidR="00541E33" w:rsidRDefault="00541E33">
            <w:pPr>
              <w:pStyle w:val="TableParagraph"/>
              <w:rPr>
                <w:sz w:val="14"/>
              </w:rPr>
            </w:pPr>
          </w:p>
        </w:tc>
        <w:tc>
          <w:tcPr>
            <w:tcW w:w="1701" w:type="dxa"/>
          </w:tcPr>
          <w:p w14:paraId="26208965" w14:textId="77777777" w:rsidR="00541E33" w:rsidRDefault="007C609A">
            <w:pPr>
              <w:pStyle w:val="TableParagraph"/>
              <w:spacing w:before="10"/>
              <w:ind w:right="105"/>
              <w:jc w:val="right"/>
              <w:rPr>
                <w:sz w:val="16"/>
              </w:rPr>
            </w:pPr>
            <w:r>
              <w:rPr>
                <w:w w:val="95"/>
                <w:sz w:val="16"/>
              </w:rPr>
              <w:t>474,079.9</w:t>
            </w:r>
          </w:p>
        </w:tc>
      </w:tr>
      <w:tr w:rsidR="00541E33" w14:paraId="3CEAC8EB" w14:textId="77777777">
        <w:trPr>
          <w:trHeight w:val="235"/>
        </w:trPr>
        <w:tc>
          <w:tcPr>
            <w:tcW w:w="6891" w:type="dxa"/>
          </w:tcPr>
          <w:p w14:paraId="44EECC67" w14:textId="77777777" w:rsidR="00541E33" w:rsidRDefault="007C609A">
            <w:pPr>
              <w:pStyle w:val="TableParagraph"/>
              <w:spacing w:before="16"/>
              <w:ind w:left="165"/>
              <w:rPr>
                <w:sz w:val="17"/>
              </w:rPr>
            </w:pPr>
            <w:r>
              <w:rPr>
                <w:w w:val="105"/>
                <w:sz w:val="17"/>
              </w:rPr>
              <w:t>State Taxes</w:t>
            </w:r>
          </w:p>
        </w:tc>
        <w:tc>
          <w:tcPr>
            <w:tcW w:w="1647" w:type="dxa"/>
          </w:tcPr>
          <w:p w14:paraId="1824529A" w14:textId="77777777" w:rsidR="00541E33" w:rsidRDefault="00541E33">
            <w:pPr>
              <w:pStyle w:val="TableParagraph"/>
              <w:rPr>
                <w:sz w:val="14"/>
              </w:rPr>
            </w:pPr>
          </w:p>
        </w:tc>
        <w:tc>
          <w:tcPr>
            <w:tcW w:w="1701" w:type="dxa"/>
          </w:tcPr>
          <w:p w14:paraId="4481A6DA" w14:textId="77777777" w:rsidR="00541E33" w:rsidRDefault="007C609A">
            <w:pPr>
              <w:pStyle w:val="TableParagraph"/>
              <w:spacing w:before="21"/>
              <w:ind w:right="105"/>
              <w:jc w:val="right"/>
              <w:rPr>
                <w:sz w:val="16"/>
              </w:rPr>
            </w:pPr>
            <w:r>
              <w:rPr>
                <w:w w:val="95"/>
                <w:sz w:val="16"/>
              </w:rPr>
              <w:t>42,632.8</w:t>
            </w:r>
          </w:p>
        </w:tc>
      </w:tr>
      <w:tr w:rsidR="00541E33" w14:paraId="15C1A53C" w14:textId="77777777">
        <w:trPr>
          <w:trHeight w:val="235"/>
        </w:trPr>
        <w:tc>
          <w:tcPr>
            <w:tcW w:w="6891" w:type="dxa"/>
          </w:tcPr>
          <w:p w14:paraId="162AC367" w14:textId="77777777" w:rsidR="00541E33" w:rsidRDefault="007C609A">
            <w:pPr>
              <w:pStyle w:val="TableParagraph"/>
              <w:spacing w:before="16"/>
              <w:ind w:left="165"/>
              <w:rPr>
                <w:sz w:val="17"/>
              </w:rPr>
            </w:pPr>
            <w:r>
              <w:rPr>
                <w:w w:val="105"/>
                <w:sz w:val="17"/>
              </w:rPr>
              <w:t>Local Taxes</w:t>
            </w:r>
          </w:p>
        </w:tc>
        <w:tc>
          <w:tcPr>
            <w:tcW w:w="1647" w:type="dxa"/>
          </w:tcPr>
          <w:p w14:paraId="01970CB4" w14:textId="77777777" w:rsidR="00541E33" w:rsidRDefault="00541E33">
            <w:pPr>
              <w:pStyle w:val="TableParagraph"/>
              <w:rPr>
                <w:sz w:val="14"/>
              </w:rPr>
            </w:pPr>
          </w:p>
        </w:tc>
        <w:tc>
          <w:tcPr>
            <w:tcW w:w="1701" w:type="dxa"/>
          </w:tcPr>
          <w:p w14:paraId="1ACF1768" w14:textId="77777777" w:rsidR="00541E33" w:rsidRDefault="007C609A">
            <w:pPr>
              <w:pStyle w:val="TableParagraph"/>
              <w:spacing w:before="21"/>
              <w:ind w:right="105"/>
              <w:jc w:val="right"/>
              <w:rPr>
                <w:sz w:val="16"/>
              </w:rPr>
            </w:pPr>
            <w:r>
              <w:rPr>
                <w:w w:val="95"/>
                <w:sz w:val="16"/>
              </w:rPr>
              <w:t>39,663.0</w:t>
            </w:r>
          </w:p>
        </w:tc>
      </w:tr>
      <w:tr w:rsidR="00541E33" w14:paraId="362D8D91" w14:textId="77777777">
        <w:trPr>
          <w:trHeight w:val="231"/>
        </w:trPr>
        <w:tc>
          <w:tcPr>
            <w:tcW w:w="6891" w:type="dxa"/>
          </w:tcPr>
          <w:p w14:paraId="40ECB378" w14:textId="77777777" w:rsidR="00541E33" w:rsidRDefault="007C609A">
            <w:pPr>
              <w:pStyle w:val="TableParagraph"/>
              <w:spacing w:before="16" w:line="195" w:lineRule="exact"/>
              <w:ind w:left="165"/>
              <w:rPr>
                <w:sz w:val="17"/>
              </w:rPr>
            </w:pPr>
            <w:r>
              <w:rPr>
                <w:w w:val="105"/>
                <w:sz w:val="17"/>
              </w:rPr>
              <w:t>Gross State Product</w:t>
            </w:r>
          </w:p>
        </w:tc>
        <w:tc>
          <w:tcPr>
            <w:tcW w:w="1647" w:type="dxa"/>
          </w:tcPr>
          <w:p w14:paraId="53ADDB6C" w14:textId="77777777" w:rsidR="00541E33" w:rsidRDefault="00541E33">
            <w:pPr>
              <w:pStyle w:val="TableParagraph"/>
              <w:rPr>
                <w:sz w:val="14"/>
              </w:rPr>
            </w:pPr>
          </w:p>
        </w:tc>
        <w:tc>
          <w:tcPr>
            <w:tcW w:w="1701" w:type="dxa"/>
          </w:tcPr>
          <w:p w14:paraId="4FC791B4" w14:textId="77777777" w:rsidR="00541E33" w:rsidRDefault="007C609A">
            <w:pPr>
              <w:pStyle w:val="TableParagraph"/>
              <w:spacing w:before="21"/>
              <w:ind w:right="105"/>
              <w:jc w:val="right"/>
              <w:rPr>
                <w:sz w:val="16"/>
              </w:rPr>
            </w:pPr>
            <w:r>
              <w:rPr>
                <w:w w:val="95"/>
                <w:sz w:val="16"/>
              </w:rPr>
              <w:t>744,960.6</w:t>
            </w:r>
          </w:p>
        </w:tc>
      </w:tr>
      <w:tr w:rsidR="00541E33" w14:paraId="72C77BB2" w14:textId="77777777">
        <w:trPr>
          <w:trHeight w:val="208"/>
        </w:trPr>
        <w:tc>
          <w:tcPr>
            <w:tcW w:w="6891" w:type="dxa"/>
          </w:tcPr>
          <w:p w14:paraId="0C9CD217" w14:textId="77777777" w:rsidR="00541E33" w:rsidRDefault="007C609A">
            <w:pPr>
              <w:pStyle w:val="TableParagraph"/>
              <w:spacing w:before="12" w:line="176" w:lineRule="exact"/>
              <w:ind w:left="165"/>
              <w:rPr>
                <w:b/>
                <w:sz w:val="17"/>
              </w:rPr>
            </w:pPr>
            <w:r>
              <w:rPr>
                <w:b/>
                <w:w w:val="105"/>
                <w:sz w:val="17"/>
              </w:rPr>
              <w:t>INITIAL EXPENDITURE IN DOLLARS</w:t>
            </w:r>
          </w:p>
        </w:tc>
        <w:tc>
          <w:tcPr>
            <w:tcW w:w="1647" w:type="dxa"/>
          </w:tcPr>
          <w:p w14:paraId="77346ABC" w14:textId="77777777" w:rsidR="00541E33" w:rsidRDefault="00541E33">
            <w:pPr>
              <w:pStyle w:val="TableParagraph"/>
              <w:rPr>
                <w:sz w:val="14"/>
              </w:rPr>
            </w:pPr>
          </w:p>
        </w:tc>
        <w:tc>
          <w:tcPr>
            <w:tcW w:w="1701" w:type="dxa"/>
          </w:tcPr>
          <w:p w14:paraId="30EF98D9" w14:textId="77777777" w:rsidR="00541E33" w:rsidRDefault="007C609A">
            <w:pPr>
              <w:pStyle w:val="TableParagraph"/>
              <w:spacing w:before="22" w:line="166" w:lineRule="exact"/>
              <w:ind w:right="105"/>
              <w:jc w:val="right"/>
              <w:rPr>
                <w:sz w:val="16"/>
              </w:rPr>
            </w:pPr>
            <w:r>
              <w:rPr>
                <w:w w:val="95"/>
                <w:sz w:val="16"/>
              </w:rPr>
              <w:t>3,392,045,000.0</w:t>
            </w:r>
          </w:p>
        </w:tc>
      </w:tr>
    </w:tbl>
    <w:p w14:paraId="69E144B6" w14:textId="77777777" w:rsidR="00541E33" w:rsidRDefault="00541E33">
      <w:pPr>
        <w:pStyle w:val="BodyText"/>
        <w:rPr>
          <w:rFonts w:ascii="Calibri"/>
          <w:sz w:val="20"/>
        </w:rPr>
      </w:pPr>
    </w:p>
    <w:p w14:paraId="0215ED70" w14:textId="77777777" w:rsidR="00541E33" w:rsidRDefault="00541E33">
      <w:pPr>
        <w:pStyle w:val="BodyText"/>
        <w:spacing w:before="8"/>
        <w:rPr>
          <w:rFonts w:ascii="Calibri"/>
          <w:sz w:val="20"/>
        </w:rPr>
      </w:pPr>
    </w:p>
    <w:p w14:paraId="1E4283B5" w14:textId="77777777" w:rsidR="00541E33" w:rsidRDefault="007C609A">
      <w:pPr>
        <w:spacing w:before="1"/>
        <w:ind w:left="726"/>
        <w:rPr>
          <w:sz w:val="14"/>
        </w:rPr>
      </w:pPr>
      <w:r>
        <w:rPr>
          <w:sz w:val="14"/>
        </w:rPr>
        <w:t>Note: Detail may not sum to totals due to rounding.</w:t>
      </w:r>
    </w:p>
    <w:p w14:paraId="78C37C10" w14:textId="77777777" w:rsidR="00541E33" w:rsidRDefault="007C609A">
      <w:pPr>
        <w:spacing w:before="71"/>
        <w:ind w:left="726"/>
        <w:rPr>
          <w:sz w:val="14"/>
        </w:rPr>
      </w:pPr>
      <w:r>
        <w:rPr>
          <w:sz w:val="14"/>
        </w:rPr>
        <w:t>*Terms:</w:t>
      </w:r>
    </w:p>
    <w:p w14:paraId="5E9E6E8C" w14:textId="3D4FB749" w:rsidR="00541E33" w:rsidRDefault="007C609A" w:rsidP="002C3066">
      <w:pPr>
        <w:spacing w:before="75" w:line="348" w:lineRule="auto"/>
        <w:ind w:left="726" w:right="4425"/>
        <w:rPr>
          <w:sz w:val="14"/>
        </w:rPr>
        <w:sectPr w:rsidR="00541E33" w:rsidSect="00C8487D">
          <w:headerReference w:type="default" r:id="rId35"/>
          <w:footerReference w:type="default" r:id="rId36"/>
          <w:pgSz w:w="12240" w:h="15840"/>
          <w:pgMar w:top="1500" w:right="400" w:bottom="280" w:left="380" w:header="0" w:footer="1152" w:gutter="0"/>
          <w:cols w:space="720"/>
          <w:docGrid w:linePitch="299"/>
        </w:sectPr>
      </w:pPr>
      <w:r>
        <w:rPr>
          <w:sz w:val="14"/>
        </w:rPr>
        <w:t>Direct Effects --the proportion of direct spending on goods and services produced in the specified region. Indirect</w:t>
      </w:r>
      <w:r>
        <w:rPr>
          <w:spacing w:val="-11"/>
          <w:sz w:val="14"/>
        </w:rPr>
        <w:t xml:space="preserve"> </w:t>
      </w:r>
      <w:r>
        <w:rPr>
          <w:sz w:val="14"/>
        </w:rPr>
        <w:t>Effects--the</w:t>
      </w:r>
      <w:r>
        <w:rPr>
          <w:spacing w:val="-8"/>
          <w:sz w:val="14"/>
        </w:rPr>
        <w:t xml:space="preserve"> </w:t>
      </w:r>
      <w:r>
        <w:rPr>
          <w:sz w:val="14"/>
        </w:rPr>
        <w:t>value</w:t>
      </w:r>
      <w:r>
        <w:rPr>
          <w:spacing w:val="-10"/>
          <w:sz w:val="14"/>
        </w:rPr>
        <w:t xml:space="preserve"> </w:t>
      </w:r>
      <w:r>
        <w:rPr>
          <w:sz w:val="14"/>
        </w:rPr>
        <w:t>of</w:t>
      </w:r>
      <w:r>
        <w:rPr>
          <w:spacing w:val="-13"/>
          <w:sz w:val="14"/>
        </w:rPr>
        <w:t xml:space="preserve"> </w:t>
      </w:r>
      <w:r>
        <w:rPr>
          <w:sz w:val="14"/>
        </w:rPr>
        <w:t>goods</w:t>
      </w:r>
      <w:r>
        <w:rPr>
          <w:spacing w:val="-10"/>
          <w:sz w:val="14"/>
        </w:rPr>
        <w:t xml:space="preserve"> </w:t>
      </w:r>
      <w:r>
        <w:rPr>
          <w:sz w:val="14"/>
        </w:rPr>
        <w:t>and</w:t>
      </w:r>
      <w:r>
        <w:rPr>
          <w:spacing w:val="-11"/>
          <w:sz w:val="14"/>
        </w:rPr>
        <w:t xml:space="preserve"> </w:t>
      </w:r>
      <w:r>
        <w:rPr>
          <w:sz w:val="14"/>
        </w:rPr>
        <w:t>services</w:t>
      </w:r>
      <w:r>
        <w:rPr>
          <w:spacing w:val="-7"/>
          <w:sz w:val="14"/>
        </w:rPr>
        <w:t xml:space="preserve"> </w:t>
      </w:r>
      <w:r>
        <w:rPr>
          <w:sz w:val="14"/>
        </w:rPr>
        <w:t>needed</w:t>
      </w:r>
      <w:r>
        <w:rPr>
          <w:spacing w:val="-10"/>
          <w:sz w:val="14"/>
        </w:rPr>
        <w:t xml:space="preserve"> </w:t>
      </w:r>
      <w:r>
        <w:rPr>
          <w:sz w:val="14"/>
        </w:rPr>
        <w:t>to</w:t>
      </w:r>
      <w:r>
        <w:rPr>
          <w:spacing w:val="-11"/>
          <w:sz w:val="14"/>
        </w:rPr>
        <w:t xml:space="preserve"> </w:t>
      </w:r>
      <w:r>
        <w:rPr>
          <w:sz w:val="14"/>
        </w:rPr>
        <w:t>support</w:t>
      </w:r>
      <w:r>
        <w:rPr>
          <w:spacing w:val="-11"/>
          <w:sz w:val="14"/>
        </w:rPr>
        <w:t xml:space="preserve"> </w:t>
      </w:r>
      <w:r>
        <w:rPr>
          <w:sz w:val="14"/>
        </w:rPr>
        <w:t>the</w:t>
      </w:r>
      <w:r>
        <w:rPr>
          <w:spacing w:val="-10"/>
          <w:sz w:val="14"/>
        </w:rPr>
        <w:t xml:space="preserve"> </w:t>
      </w:r>
      <w:r>
        <w:rPr>
          <w:sz w:val="14"/>
        </w:rPr>
        <w:t>provision</w:t>
      </w:r>
      <w:r>
        <w:rPr>
          <w:spacing w:val="-14"/>
          <w:sz w:val="14"/>
        </w:rPr>
        <w:t xml:space="preserve"> </w:t>
      </w:r>
      <w:r>
        <w:rPr>
          <w:sz w:val="14"/>
        </w:rPr>
        <w:t>of</w:t>
      </w:r>
      <w:r>
        <w:rPr>
          <w:spacing w:val="-15"/>
          <w:sz w:val="14"/>
        </w:rPr>
        <w:t xml:space="preserve"> </w:t>
      </w:r>
      <w:r>
        <w:rPr>
          <w:sz w:val="14"/>
        </w:rPr>
        <w:t>those</w:t>
      </w:r>
      <w:r>
        <w:rPr>
          <w:spacing w:val="-8"/>
          <w:sz w:val="14"/>
        </w:rPr>
        <w:t xml:space="preserve"> </w:t>
      </w:r>
      <w:r>
        <w:rPr>
          <w:sz w:val="14"/>
        </w:rPr>
        <w:t>direct</w:t>
      </w:r>
      <w:r>
        <w:rPr>
          <w:spacing w:val="-11"/>
          <w:sz w:val="14"/>
        </w:rPr>
        <w:t xml:space="preserve"> </w:t>
      </w:r>
      <w:r>
        <w:rPr>
          <w:sz w:val="14"/>
        </w:rPr>
        <w:t>economic</w:t>
      </w:r>
      <w:r>
        <w:rPr>
          <w:spacing w:val="-10"/>
          <w:sz w:val="14"/>
        </w:rPr>
        <w:t xml:space="preserve"> </w:t>
      </w:r>
      <w:r>
        <w:rPr>
          <w:sz w:val="14"/>
        </w:rPr>
        <w:t>effects. Induced</w:t>
      </w:r>
      <w:r>
        <w:rPr>
          <w:spacing w:val="-11"/>
          <w:sz w:val="14"/>
        </w:rPr>
        <w:t xml:space="preserve"> </w:t>
      </w:r>
      <w:r>
        <w:rPr>
          <w:sz w:val="14"/>
        </w:rPr>
        <w:t>Effects--the</w:t>
      </w:r>
      <w:r>
        <w:rPr>
          <w:spacing w:val="-8"/>
          <w:sz w:val="14"/>
        </w:rPr>
        <w:t xml:space="preserve"> </w:t>
      </w:r>
      <w:r>
        <w:rPr>
          <w:sz w:val="14"/>
        </w:rPr>
        <w:t>value</w:t>
      </w:r>
      <w:r>
        <w:rPr>
          <w:spacing w:val="-8"/>
          <w:sz w:val="14"/>
        </w:rPr>
        <w:t xml:space="preserve"> </w:t>
      </w:r>
      <w:r>
        <w:rPr>
          <w:sz w:val="14"/>
        </w:rPr>
        <w:t>of</w:t>
      </w:r>
      <w:r>
        <w:rPr>
          <w:spacing w:val="-13"/>
          <w:sz w:val="14"/>
        </w:rPr>
        <w:t xml:space="preserve"> </w:t>
      </w:r>
      <w:r>
        <w:rPr>
          <w:sz w:val="14"/>
        </w:rPr>
        <w:t>goods</w:t>
      </w:r>
      <w:r>
        <w:rPr>
          <w:spacing w:val="-10"/>
          <w:sz w:val="14"/>
        </w:rPr>
        <w:t xml:space="preserve"> </w:t>
      </w:r>
      <w:r>
        <w:rPr>
          <w:sz w:val="14"/>
        </w:rPr>
        <w:t>and</w:t>
      </w:r>
      <w:r>
        <w:rPr>
          <w:spacing w:val="-11"/>
          <w:sz w:val="14"/>
        </w:rPr>
        <w:t xml:space="preserve"> </w:t>
      </w:r>
      <w:r>
        <w:rPr>
          <w:sz w:val="14"/>
        </w:rPr>
        <w:t>services</w:t>
      </w:r>
      <w:r>
        <w:rPr>
          <w:spacing w:val="-7"/>
          <w:sz w:val="14"/>
        </w:rPr>
        <w:t xml:space="preserve"> </w:t>
      </w:r>
      <w:r>
        <w:rPr>
          <w:sz w:val="14"/>
        </w:rPr>
        <w:t>needed</w:t>
      </w:r>
      <w:r>
        <w:rPr>
          <w:spacing w:val="-10"/>
          <w:sz w:val="14"/>
        </w:rPr>
        <w:t xml:space="preserve"> </w:t>
      </w:r>
      <w:r>
        <w:rPr>
          <w:sz w:val="14"/>
        </w:rPr>
        <w:t>by</w:t>
      </w:r>
      <w:r>
        <w:rPr>
          <w:spacing w:val="-11"/>
          <w:sz w:val="14"/>
        </w:rPr>
        <w:t xml:space="preserve"> </w:t>
      </w:r>
      <w:r>
        <w:rPr>
          <w:sz w:val="14"/>
        </w:rPr>
        <w:t>households</w:t>
      </w:r>
      <w:r>
        <w:rPr>
          <w:spacing w:val="-10"/>
          <w:sz w:val="14"/>
        </w:rPr>
        <w:t xml:space="preserve"> </w:t>
      </w:r>
      <w:r>
        <w:rPr>
          <w:sz w:val="14"/>
        </w:rPr>
        <w:t>that</w:t>
      </w:r>
      <w:r>
        <w:rPr>
          <w:spacing w:val="-11"/>
          <w:sz w:val="14"/>
        </w:rPr>
        <w:t xml:space="preserve"> </w:t>
      </w:r>
      <w:r>
        <w:rPr>
          <w:sz w:val="14"/>
        </w:rPr>
        <w:t>provide</w:t>
      </w:r>
      <w:r>
        <w:rPr>
          <w:spacing w:val="-8"/>
          <w:sz w:val="14"/>
        </w:rPr>
        <w:t xml:space="preserve"> </w:t>
      </w:r>
      <w:r>
        <w:rPr>
          <w:sz w:val="14"/>
        </w:rPr>
        <w:t>the</w:t>
      </w:r>
      <w:r>
        <w:rPr>
          <w:spacing w:val="-8"/>
          <w:sz w:val="14"/>
        </w:rPr>
        <w:t xml:space="preserve"> </w:t>
      </w:r>
      <w:r>
        <w:rPr>
          <w:sz w:val="14"/>
        </w:rPr>
        <w:t>direct</w:t>
      </w:r>
      <w:r>
        <w:rPr>
          <w:spacing w:val="-11"/>
          <w:sz w:val="14"/>
        </w:rPr>
        <w:t xml:space="preserve"> </w:t>
      </w:r>
      <w:r>
        <w:rPr>
          <w:sz w:val="14"/>
        </w:rPr>
        <w:t>and</w:t>
      </w:r>
      <w:r>
        <w:rPr>
          <w:spacing w:val="-8"/>
          <w:sz w:val="14"/>
        </w:rPr>
        <w:t xml:space="preserve"> </w:t>
      </w:r>
      <w:r>
        <w:rPr>
          <w:sz w:val="14"/>
        </w:rPr>
        <w:t>indirect</w:t>
      </w:r>
      <w:r>
        <w:rPr>
          <w:spacing w:val="-11"/>
          <w:sz w:val="14"/>
        </w:rPr>
        <w:t xml:space="preserve"> </w:t>
      </w:r>
      <w:r>
        <w:rPr>
          <w:sz w:val="14"/>
        </w:rPr>
        <w:t>labor.</w:t>
      </w:r>
    </w:p>
    <w:p w14:paraId="0EE9D5E3" w14:textId="3BAB04D6" w:rsidR="00541E33" w:rsidRDefault="00541E33">
      <w:pPr>
        <w:pStyle w:val="BodyText"/>
        <w:spacing w:before="2"/>
        <w:rPr>
          <w:sz w:val="22"/>
        </w:rPr>
      </w:pPr>
    </w:p>
    <w:p w14:paraId="62F4A9D7" w14:textId="77777777" w:rsidR="002C3066" w:rsidRDefault="002C3066">
      <w:pPr>
        <w:tabs>
          <w:tab w:val="left" w:pos="9647"/>
        </w:tabs>
        <w:spacing w:before="96"/>
        <w:ind w:left="580"/>
        <w:rPr>
          <w:b/>
          <w:w w:val="105"/>
          <w:sz w:val="17"/>
        </w:rPr>
      </w:pPr>
    </w:p>
    <w:p w14:paraId="12A8E388" w14:textId="77777777" w:rsidR="002C3066" w:rsidRDefault="002C3066">
      <w:pPr>
        <w:tabs>
          <w:tab w:val="left" w:pos="9647"/>
        </w:tabs>
        <w:spacing w:before="96"/>
        <w:ind w:left="580"/>
        <w:rPr>
          <w:b/>
          <w:w w:val="105"/>
          <w:sz w:val="17"/>
        </w:rPr>
      </w:pPr>
    </w:p>
    <w:p w14:paraId="19295010" w14:textId="006BF258" w:rsidR="002C3066" w:rsidRPr="002C3066" w:rsidRDefault="00B92228" w:rsidP="002C3066">
      <w:pPr>
        <w:tabs>
          <w:tab w:val="left" w:pos="9647"/>
        </w:tabs>
        <w:spacing w:before="96"/>
        <w:ind w:left="580"/>
        <w:rPr>
          <w:b/>
          <w:sz w:val="17"/>
        </w:rPr>
      </w:pPr>
      <w:r>
        <w:rPr>
          <w:noProof/>
          <w:lang w:bidi="ar-SA"/>
        </w:rPr>
        <mc:AlternateContent>
          <mc:Choice Requires="wpg">
            <w:drawing>
              <wp:anchor distT="0" distB="0" distL="0" distR="0" simplePos="0" relativeHeight="1456" behindDoc="0" locked="0" layoutInCell="1" allowOverlap="1" wp14:anchorId="36401FD5" wp14:editId="7E466E83">
                <wp:simplePos x="0" y="0"/>
                <wp:positionH relativeFrom="page">
                  <wp:posOffset>3876675</wp:posOffset>
                </wp:positionH>
                <wp:positionV relativeFrom="paragraph">
                  <wp:posOffset>202565</wp:posOffset>
                </wp:positionV>
                <wp:extent cx="3202305" cy="12700"/>
                <wp:effectExtent l="3175" t="0" r="7620" b="635"/>
                <wp:wrapTopAndBottom/>
                <wp:docPr id="1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305" cy="12700"/>
                          <a:chOff x="6106" y="320"/>
                          <a:chExt cx="5043" cy="20"/>
                        </a:xfrm>
                      </wpg:grpSpPr>
                      <wps:wsp>
                        <wps:cNvPr id="151" name="Rectangle 110"/>
                        <wps:cNvSpPr>
                          <a:spLocks noChangeArrowheads="1"/>
                        </wps:cNvSpPr>
                        <wps:spPr bwMode="auto">
                          <a:xfrm>
                            <a:off x="6105" y="31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09"/>
                        <wps:cNvCnPr>
                          <a:cxnSpLocks noChangeShapeType="1"/>
                        </wps:cNvCnPr>
                        <wps:spPr bwMode="auto">
                          <a:xfrm>
                            <a:off x="6125" y="329"/>
                            <a:ext cx="182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08"/>
                        <wps:cNvSpPr>
                          <a:spLocks noChangeArrowheads="1"/>
                        </wps:cNvSpPr>
                        <wps:spPr bwMode="auto">
                          <a:xfrm>
                            <a:off x="7951" y="31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07"/>
                        <wps:cNvCnPr>
                          <a:cxnSpLocks noChangeShapeType="1"/>
                        </wps:cNvCnPr>
                        <wps:spPr bwMode="auto">
                          <a:xfrm>
                            <a:off x="7970" y="329"/>
                            <a:ext cx="15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06"/>
                        <wps:cNvSpPr>
                          <a:spLocks noChangeArrowheads="1"/>
                        </wps:cNvSpPr>
                        <wps:spPr bwMode="auto">
                          <a:xfrm>
                            <a:off x="9525" y="31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05"/>
                        <wps:cNvCnPr>
                          <a:cxnSpLocks noChangeShapeType="1"/>
                        </wps:cNvCnPr>
                        <wps:spPr bwMode="auto">
                          <a:xfrm>
                            <a:off x="9545" y="329"/>
                            <a:ext cx="160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5466440" id="Group 104" o:spid="_x0000_s1026" style="position:absolute;margin-left:305.25pt;margin-top:15.95pt;width:252.15pt;height:1pt;z-index:1456;mso-wrap-distance-left:0;mso-wrap-distance-right:0;mso-position-horizontal-relative:page" coordorigin="6106,320" coordsize="5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">
                <v:rect id="Rectangle 110" o:spid="_x0000_s1027" style="position:absolute;left:6105;top:3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tmrxAAA&#10;ANwAAAAPAAAAZHJzL2Rvd25yZXYueG1sRE9Na8JAEL0X/A/LCN7qRqnFptmIFgpehGo96G3Mjkkw&#10;O5vurhr99d2C0Ns83udks8404kLO15YVjIYJCOLC6ppLBdvvz+cpCB+QNTaWScGNPMzy3lOGqbZX&#10;XtNlE0oRQ9inqKAKoU2l9EVFBv3QtsSRO1pnMEToSqkdXmO4aeQ4SV6lwZpjQ4UtfVRUnDZno2Dx&#10;Nl38fL3w6r4+7Gm/O5wmY5coNeh383cQgbrwL364lzrOn4zg75l4gcx/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LZq8QAAADcAAAADwAAAAAAAAAAAAAAAACXAgAAZHJzL2Rv&#10;d25yZXYueG1sUEsFBgAAAAAEAAQA9QAAAIgDAAAAAA==&#10;" fillcolor="black" stroked="f"/>
                <v:line id="Line 109" o:spid="_x0000_s1028" style="position:absolute;visibility:visible;mso-wrap-style:square" from="6125,329" to="7951,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O1ysAAAADcAAAADwAAAGRycy9kb3ducmV2LnhtbERP32vCMBB+F/wfwgl7s+mEiesaZQqF&#10;DWRgHXs+krMtNpeSRNv998tgsLf7+H5euZtsL+7kQ+dYwWOWgyDWznTcKPg8V8sNiBCRDfaOScE3&#10;Bdht57MSC+NGPtG9jo1IIRwKVNDGOBRSBt2SxZC5gThxF+ctxgR9I43HMYXbXq7yfC0tdpwaWhzo&#10;0JK+1jerYD8cn+PH/qtyununylY4ekalHhbT6wuISFP8F/+530ya/7SC32fSBXL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fjtcrAAAAA3AAAAA8AAAAAAAAAAAAAAAAA&#10;oQIAAGRycy9kb3ducmV2LnhtbFBLBQYAAAAABAAEAPkAAACOAwAAAAA=&#10;" strokeweight=".96pt"/>
                <v:rect id="Rectangle 108" o:spid="_x0000_s1029" style="position:absolute;left:7951;top:3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OJHxAAA&#10;ANwAAAAPAAAAZHJzL2Rvd25yZXYueG1sRE9LawIxEL4L/Q9hCt40W62iW6PUgtCL4Ougt3Ez3V3c&#10;TLZJ1LW/vhEEb/PxPWcya0wlLuR8aVnBWzcBQZxZXXKuYLdddEYgfEDWWFkmBTfyMJu+tCaYanvl&#10;NV02IRcxhH2KCooQ6lRKnxVk0HdtTRy5H+sMhghdLrXDaww3lewlyVAaLDk2FFjTV0HZaXM2Cubj&#10;0fx39c7Lv/XxQIf98TTouUSp9mvz+QEiUBOe4of7W8f5gz7cn4kXy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8ziR8QAAADcAAAADwAAAAAAAAAAAAAAAACXAgAAZHJzL2Rv&#10;d25yZXYueG1sUEsFBgAAAAAEAAQA9QAAAIgDAAAAAA==&#10;" fillcolor="black" stroked="f"/>
                <v:line id="Line 107" o:spid="_x0000_s1030" style="position:absolute;visibility:visible;mso-wrap-style:square" from="7970,329" to="9526,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0aIJb8AAADcAAAADwAAAGRycy9kb3ducmV2LnhtbERP24rCMBB9F/yHMMK+aeqiotUoulBY&#10;QQQv+Dw0Y1tsJiWJtvv3G2Fh3+ZwrrPadKYWL3K+sqxgPEpAEOdWV1wouF6y4RyED8gaa8uk4Ic8&#10;bNb93gpTbVs+0escChFD2KeooAyhSaX0eUkG/cg2xJG7W2cwROgKqR22MdzU8jNJZtJgxbGhxIa+&#10;Ssof56dRsGsOi3Dc3TKbV3vKTIatY1TqY9BtlyACdeFf/Of+1nH+dALvZ+IFcv0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0aIJb8AAADcAAAADwAAAAAAAAAAAAAAAACh&#10;AgAAZHJzL2Rvd25yZXYueG1sUEsFBgAAAAAEAAQA+QAAAI0DAAAAAA==&#10;" strokeweight=".96pt"/>
                <v:rect id="Rectangle 106" o:spid="_x0000_s1031" style="position:absolute;left:9525;top:319;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d+oxAAA&#10;ANwAAAAPAAAAZHJzL2Rvd25yZXYueG1sRE9La8JAEL4X/A/LFLzVTcWITd2IFoReCvVxqLcxO01C&#10;srPp7qppf71bELzNx/ec+aI3rTiT87VlBc+jBARxYXXNpYL9bv00A+EDssbWMin4JQ+LfPAwx0zb&#10;C2/ovA2liCHsM1RQhdBlUvqiIoN+ZDviyH1bZzBE6EqpHV5iuGnlOEmm0mDNsaHCjt4qKprtyShY&#10;vcxWP58T/vjbHA90+Do26dglSg0f++UriEB9uItv7ncd56cp/D8TL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2nfqMQAAADcAAAADwAAAAAAAAAAAAAAAACXAgAAZHJzL2Rv&#10;d25yZXYueG1sUEsFBgAAAAAEAAQA9QAAAIgDAAAAAA==&#10;" fillcolor="black" stroked="f"/>
                <v:line id="Line 105" o:spid="_x0000_s1032" style="position:absolute;visibility:visible;mso-wrap-style:square" from="9545,329" to="11148,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NizycAAAADcAAAADwAAAGRycy9kb3ducmV2LnhtbERP32vCMBB+H/g/hBP2tqYTJlvXKFMo&#10;KAxhOvZ8JGdbbC4libb+94sg+HYf388rl6PtxIV8aB0reM1yEMTamZZrBb+H6uUdRIjIBjvHpOBK&#10;AZaLyVOJhXED/9BlH2uRQjgUqKCJsS+kDLohiyFzPXHijs5bjAn6WhqPQwq3nZzl+VxabDk1NNjT&#10;uiF92p+tglX//RF3q7/K6XZLla1w8IxKPU/Hr08Qkcb4EN/dG5Pmv83h9ky6QC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jYs8nAAAAA3AAAAA8AAAAAAAAAAAAAAAAA&#10;oQIAAGRycy9kb3ducmV2LnhtbFBLBQYAAAAABAAEAPkAAACOAwAAAAA=&#10;" strokeweight=".96pt"/>
                <w10:wrap type="topAndBottom" anchorx="page"/>
              </v:group>
            </w:pict>
          </mc:Fallback>
        </mc:AlternateContent>
      </w:r>
      <w:r>
        <w:rPr>
          <w:noProof/>
          <w:lang w:bidi="ar-SA"/>
        </w:rPr>
        <mc:AlternateContent>
          <mc:Choice Requires="wps">
            <w:drawing>
              <wp:anchor distT="0" distB="0" distL="114300" distR="114300" simplePos="0" relativeHeight="1504" behindDoc="0" locked="0" layoutInCell="1" allowOverlap="1" wp14:anchorId="551209A4" wp14:editId="4E7E641B">
                <wp:simplePos x="0" y="0"/>
                <wp:positionH relativeFrom="page">
                  <wp:posOffset>682625</wp:posOffset>
                </wp:positionH>
                <wp:positionV relativeFrom="paragraph">
                  <wp:posOffset>208915</wp:posOffset>
                </wp:positionV>
                <wp:extent cx="3194050" cy="0"/>
                <wp:effectExtent l="9525" t="18415" r="22225" b="19685"/>
                <wp:wrapNone/>
                <wp:docPr id="14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F5B2B37" id="Line 103"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5pt,16.45pt" to="305.25pt,1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" strokeweight=".96pt">
                <w10:wrap anchorx="page"/>
              </v:line>
            </w:pict>
          </mc:Fallback>
        </mc:AlternateContent>
      </w:r>
      <w:r>
        <w:rPr>
          <w:noProof/>
          <w:lang w:bidi="ar-SA"/>
        </w:rPr>
        <mc:AlternateContent>
          <mc:Choice Requires="wps">
            <w:drawing>
              <wp:anchor distT="0" distB="0" distL="114300" distR="114300" simplePos="0" relativeHeight="1528" behindDoc="0" locked="0" layoutInCell="1" allowOverlap="1" wp14:anchorId="3008BB8F" wp14:editId="6262E8B0">
                <wp:simplePos x="0" y="0"/>
                <wp:positionH relativeFrom="page">
                  <wp:posOffset>1436370</wp:posOffset>
                </wp:positionH>
                <wp:positionV relativeFrom="paragraph">
                  <wp:posOffset>-455930</wp:posOffset>
                </wp:positionV>
                <wp:extent cx="4792345" cy="665480"/>
                <wp:effectExtent l="1270" t="1270" r="0" b="6350"/>
                <wp:wrapNone/>
                <wp:docPr id="14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547"/>
                            </w:tblGrid>
                            <w:tr w:rsidR="00DF171C" w14:paraId="13C56079" w14:textId="77777777">
                              <w:trPr>
                                <w:trHeight w:val="506"/>
                              </w:trPr>
                              <w:tc>
                                <w:tcPr>
                                  <w:tcW w:w="7547" w:type="dxa"/>
                                </w:tcPr>
                                <w:p w14:paraId="28FDC058" w14:textId="77777777" w:rsidR="00DF171C" w:rsidRDefault="00DF171C">
                                  <w:pPr>
                                    <w:pStyle w:val="TableParagraph"/>
                                    <w:spacing w:line="249" w:lineRule="exact"/>
                                    <w:ind w:left="178" w:right="178"/>
                                    <w:jc w:val="center"/>
                                    <w:rPr>
                                      <w:b/>
                                      <w:sz w:val="23"/>
                                    </w:rPr>
                                  </w:pPr>
                                  <w:r>
                                    <w:rPr>
                                      <w:b/>
                                      <w:w w:val="105"/>
                                      <w:sz w:val="23"/>
                                    </w:rPr>
                                    <w:t>A-10</w:t>
                                  </w:r>
                                </w:p>
                                <w:p w14:paraId="29C8B49B" w14:textId="77777777" w:rsidR="00DF171C" w:rsidRDefault="00DF171C">
                                  <w:pPr>
                                    <w:pStyle w:val="TableParagraph"/>
                                    <w:spacing w:line="238" w:lineRule="exact"/>
                                    <w:ind w:left="178" w:right="178"/>
                                    <w:jc w:val="center"/>
                                    <w:rPr>
                                      <w:b/>
                                      <w:sz w:val="23"/>
                                    </w:rPr>
                                  </w:pPr>
                                  <w:r>
                                    <w:rPr>
                                      <w:b/>
                                      <w:w w:val="105"/>
                                      <w:sz w:val="23"/>
                                    </w:rPr>
                                    <w:t>Economic and Tax Impacts of Heritage Tourism Activity on the State</w:t>
                                  </w:r>
                                </w:p>
                              </w:tc>
                            </w:tr>
                            <w:tr w:rsidR="00DF171C" w14:paraId="69033B42" w14:textId="77777777">
                              <w:trPr>
                                <w:trHeight w:val="540"/>
                              </w:trPr>
                              <w:tc>
                                <w:tcPr>
                                  <w:tcW w:w="7547" w:type="dxa"/>
                                </w:tcPr>
                                <w:p w14:paraId="1612C459" w14:textId="77777777" w:rsidR="00DF171C" w:rsidRDefault="00DF171C">
                                  <w:pPr>
                                    <w:pStyle w:val="TableParagraph"/>
                                    <w:spacing w:line="255" w:lineRule="exact"/>
                                    <w:ind w:left="1188"/>
                                    <w:rPr>
                                      <w:b/>
                                      <w:sz w:val="23"/>
                                    </w:rPr>
                                  </w:pPr>
                                  <w:r>
                                    <w:rPr>
                                      <w:b/>
                                      <w:w w:val="105"/>
                                      <w:sz w:val="23"/>
                                    </w:rPr>
                                    <w:t>of Year 2015 in Route 66 States ($14,472.9 Million)</w:t>
                                  </w:r>
                                </w:p>
                              </w:tc>
                            </w:tr>
                          </w:tbl>
                          <w:p w14:paraId="3C054445" w14:textId="77777777" w:rsidR="00DF171C" w:rsidRDefault="00DF171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BB8F" id="Text Box 102" o:spid="_x0000_s1036" type="#_x0000_t202" style="position:absolute;left:0;text-align:left;margin-left:113.1pt;margin-top:-35.9pt;width:377.35pt;height:52.4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547"/>
                      </w:tblGrid>
                      <w:tr w:rsidR="00DF171C" w14:paraId="13C56079" w14:textId="77777777">
                        <w:trPr>
                          <w:trHeight w:val="506"/>
                        </w:trPr>
                        <w:tc>
                          <w:tcPr>
                            <w:tcW w:w="7547" w:type="dxa"/>
                          </w:tcPr>
                          <w:p w14:paraId="28FDC058" w14:textId="77777777" w:rsidR="00DF171C" w:rsidRDefault="00DF171C">
                            <w:pPr>
                              <w:pStyle w:val="TableParagraph"/>
                              <w:spacing w:line="249" w:lineRule="exact"/>
                              <w:ind w:left="178" w:right="178"/>
                              <w:jc w:val="center"/>
                              <w:rPr>
                                <w:b/>
                                <w:sz w:val="23"/>
                              </w:rPr>
                            </w:pPr>
                            <w:r>
                              <w:rPr>
                                <w:b/>
                                <w:w w:val="105"/>
                                <w:sz w:val="23"/>
                              </w:rPr>
                              <w:t>A-10</w:t>
                            </w:r>
                          </w:p>
                          <w:p w14:paraId="29C8B49B" w14:textId="77777777" w:rsidR="00DF171C" w:rsidRDefault="00DF171C">
                            <w:pPr>
                              <w:pStyle w:val="TableParagraph"/>
                              <w:spacing w:line="238" w:lineRule="exact"/>
                              <w:ind w:left="178" w:right="178"/>
                              <w:jc w:val="center"/>
                              <w:rPr>
                                <w:b/>
                                <w:sz w:val="23"/>
                              </w:rPr>
                            </w:pPr>
                            <w:r>
                              <w:rPr>
                                <w:b/>
                                <w:w w:val="105"/>
                                <w:sz w:val="23"/>
                              </w:rPr>
                              <w:t>Economic and Tax Impacts of Heritage Tourism Activity on the State</w:t>
                            </w:r>
                          </w:p>
                        </w:tc>
                      </w:tr>
                      <w:tr w:rsidR="00DF171C" w14:paraId="69033B42" w14:textId="77777777">
                        <w:trPr>
                          <w:trHeight w:val="540"/>
                        </w:trPr>
                        <w:tc>
                          <w:tcPr>
                            <w:tcW w:w="7547" w:type="dxa"/>
                          </w:tcPr>
                          <w:p w14:paraId="1612C459" w14:textId="77777777" w:rsidR="00DF171C" w:rsidRDefault="00DF171C">
                            <w:pPr>
                              <w:pStyle w:val="TableParagraph"/>
                              <w:spacing w:line="255" w:lineRule="exact"/>
                              <w:ind w:left="1188"/>
                              <w:rPr>
                                <w:b/>
                                <w:sz w:val="23"/>
                              </w:rPr>
                            </w:pPr>
                            <w:r>
                              <w:rPr>
                                <w:b/>
                                <w:w w:val="105"/>
                                <w:sz w:val="23"/>
                              </w:rPr>
                              <w:t>of Year 2015 in Route 66 States ($14,472.9 Million)</w:t>
                            </w:r>
                          </w:p>
                        </w:tc>
                      </w:tr>
                    </w:tbl>
                    <w:p w14:paraId="3C054445" w14:textId="77777777" w:rsidR="00DF171C" w:rsidRDefault="00DF171C">
                      <w:pPr>
                        <w:pStyle w:val="BodyText"/>
                      </w:pPr>
                    </w:p>
                  </w:txbxContent>
                </v:textbox>
                <w10:wrap anchorx="page"/>
              </v:shape>
            </w:pict>
          </mc:Fallback>
        </mc:AlternateContent>
      </w:r>
      <w:bookmarkStart w:id="2" w:name="Economic_Component"/>
      <w:bookmarkEnd w:id="2"/>
      <w:r w:rsidR="007C609A">
        <w:rPr>
          <w:b/>
          <w:w w:val="105"/>
          <w:sz w:val="17"/>
        </w:rPr>
        <w:tab/>
      </w:r>
    </w:p>
    <w:p w14:paraId="5D21A0F9" w14:textId="411108E6" w:rsidR="002C3066" w:rsidRDefault="002C3066" w:rsidP="002930AD">
      <w:pPr>
        <w:tabs>
          <w:tab w:val="left" w:pos="3465"/>
          <w:tab w:val="left" w:pos="4945"/>
          <w:tab w:val="left" w:pos="6882"/>
          <w:tab w:val="left" w:pos="8485"/>
          <w:tab w:val="left" w:pos="10129"/>
        </w:tabs>
        <w:spacing w:before="38"/>
        <w:ind w:left="695"/>
        <w:rPr>
          <w:position w:val="1"/>
          <w:sz w:val="14"/>
        </w:rPr>
      </w:pPr>
    </w:p>
    <w:p w14:paraId="3EABEA68" w14:textId="6B2EADCB" w:rsidR="002C3066" w:rsidRDefault="002C3066" w:rsidP="002C3066">
      <w:pPr>
        <w:tabs>
          <w:tab w:val="left" w:pos="3465"/>
          <w:tab w:val="left" w:pos="4945"/>
          <w:tab w:val="left" w:pos="6882"/>
          <w:tab w:val="left" w:pos="8485"/>
          <w:tab w:val="left" w:pos="10129"/>
        </w:tabs>
        <w:spacing w:before="38"/>
        <w:rPr>
          <w:spacing w:val="21"/>
          <w:position w:val="1"/>
          <w:sz w:val="14"/>
        </w:rPr>
      </w:pPr>
      <w:r>
        <w:rPr>
          <w:spacing w:val="21"/>
          <w:position w:val="1"/>
          <w:sz w:val="14"/>
        </w:rPr>
        <w:t xml:space="preserve">           </w:t>
      </w:r>
    </w:p>
    <w:p w14:paraId="78CE2BB2" w14:textId="3BB60587" w:rsidR="002C3066" w:rsidRDefault="002C3066" w:rsidP="002C3066">
      <w:pPr>
        <w:tabs>
          <w:tab w:val="left" w:pos="3465"/>
          <w:tab w:val="left" w:pos="4945"/>
          <w:tab w:val="left" w:pos="6882"/>
          <w:tab w:val="left" w:pos="8485"/>
          <w:tab w:val="left" w:pos="10129"/>
        </w:tabs>
        <w:spacing w:before="38"/>
        <w:ind w:left="720"/>
        <w:rPr>
          <w:spacing w:val="21"/>
          <w:position w:val="1"/>
          <w:sz w:val="14"/>
        </w:rPr>
      </w:pPr>
      <w:r>
        <w:rPr>
          <w:spacing w:val="21"/>
          <w:position w:val="1"/>
          <w:sz w:val="14"/>
        </w:rPr>
        <w:tab/>
      </w:r>
      <w:r>
        <w:rPr>
          <w:noProof/>
          <w:sz w:val="2"/>
          <w:lang w:bidi="ar-SA"/>
        </w:rPr>
        <mc:AlternateContent>
          <mc:Choice Requires="wpg">
            <w:drawing>
              <wp:inline distT="0" distB="0" distL="0" distR="0" wp14:anchorId="409BDCA1" wp14:editId="366BD8FE">
                <wp:extent cx="6396355" cy="12700"/>
                <wp:effectExtent l="0" t="0" r="17145" b="12700"/>
                <wp:docPr id="1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12700"/>
                          <a:chOff x="0" y="0"/>
                          <a:chExt cx="10073" cy="20"/>
                        </a:xfrm>
                      </wpg:grpSpPr>
                      <wps:wsp>
                        <wps:cNvPr id="141" name="Line 101"/>
                        <wps:cNvCnPr>
                          <a:cxnSpLocks noChangeShapeType="1"/>
                        </wps:cNvCnPr>
                        <wps:spPr bwMode="auto">
                          <a:xfrm>
                            <a:off x="0" y="10"/>
                            <a:ext cx="503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00"/>
                        <wps:cNvSpPr>
                          <a:spLocks noChangeArrowheads="1"/>
                        </wps:cNvSpPr>
                        <wps:spPr bwMode="auto">
                          <a:xfrm>
                            <a:off x="503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99"/>
                        <wps:cNvCnPr>
                          <a:cxnSpLocks noChangeShapeType="1"/>
                        </wps:cNvCnPr>
                        <wps:spPr bwMode="auto">
                          <a:xfrm>
                            <a:off x="5050" y="10"/>
                            <a:ext cx="182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98"/>
                        <wps:cNvSpPr>
                          <a:spLocks noChangeArrowheads="1"/>
                        </wps:cNvSpPr>
                        <wps:spPr bwMode="auto">
                          <a:xfrm>
                            <a:off x="6876"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97"/>
                        <wps:cNvCnPr>
                          <a:cxnSpLocks noChangeShapeType="1"/>
                        </wps:cNvCnPr>
                        <wps:spPr bwMode="auto">
                          <a:xfrm>
                            <a:off x="6895" y="10"/>
                            <a:ext cx="15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96"/>
                        <wps:cNvSpPr>
                          <a:spLocks noChangeArrowheads="1"/>
                        </wps:cNvSpPr>
                        <wps:spPr bwMode="auto">
                          <a:xfrm>
                            <a:off x="8450" y="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95"/>
                        <wps:cNvCnPr>
                          <a:cxnSpLocks noChangeShapeType="1"/>
                        </wps:cNvCnPr>
                        <wps:spPr bwMode="auto">
                          <a:xfrm>
                            <a:off x="8470" y="10"/>
                            <a:ext cx="160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BA09A" id="Group 94" o:spid="_x0000_s1026" style="width:503.65pt;height:1pt;mso-position-horizontal-relative:char;mso-position-vertical-relative:line" coordsize="10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">
                <v:line id="Line 101" o:spid="_x0000_s1027" style="position:absolute;visibility:visible;mso-wrap-style:square" from="0,10" to="50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1gwAAAANwAAAAPAAAAZHJzL2Rvd25yZXYueG1sRE/fa8Iw&#10;EH4X/B/CDfZmU8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wui9YMAAAADcAAAADwAAAAAA&#10;AAAAAAAAAAAHAgAAZHJzL2Rvd25yZXYueG1sUEsFBgAAAAADAAMAtwAAAPQCAAAAAA==&#10;" strokeweight=".96pt"/>
                <v:rect id="Rectangle 100" o:spid="_x0000_s1028" style="position:absolute;left:50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99" o:spid="_x0000_s1029" style="position:absolute;visibility:visible;mso-wrap-style:square" from="5050,10" to="68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" strokeweight=".96pt"/>
                <v:rect id="Rectangle 98" o:spid="_x0000_s1030" style="position:absolute;left:687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97" o:spid="_x0000_s1031" style="position:absolute;visibility:visible;mso-wrap-style:square" from="6895,10" to="84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tjvwAAANwAAAAPAAAAZHJzL2Rvd25yZXYueG1sRE/bisIw&#10;EH0X/Icwwr5p6qK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907tjvwAAANwAAAAPAAAAAAAA&#10;AAAAAAAAAAcCAABkcnMvZG93bnJldi54bWxQSwUGAAAAAAMAAwC3AAAA8wIAAAAA&#10;" strokeweight=".96pt"/>
                <v:rect id="Rectangle 96" o:spid="_x0000_s1032" style="position:absolute;left:845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95" o:spid="_x0000_s1033" style="position:absolute;visibility:visible;mso-wrap-style:square" from="8470,10" to="100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CPvwAAANwAAAAPAAAAZHJzL2Rvd25yZXYueG1sRE/bisIw&#10;EH0X/Icwwr5p6iJ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AiTYCPvwAAANwAAAAPAAAAAAAA&#10;AAAAAAAAAAcCAABkcnMvZG93bnJldi54bWxQSwUGAAAAAAMAAwC3AAAA8wIAAAAA&#10;" strokeweight=".96pt"/>
                <w10:anchorlock/>
              </v:group>
            </w:pict>
          </mc:Fallback>
        </mc:AlternateContent>
      </w:r>
    </w:p>
    <w:p w14:paraId="273E0CE9" w14:textId="03805FB0" w:rsidR="002C3066" w:rsidRDefault="002C3066" w:rsidP="002C3066">
      <w:pPr>
        <w:tabs>
          <w:tab w:val="left" w:pos="3465"/>
          <w:tab w:val="left" w:pos="4945"/>
          <w:tab w:val="left" w:pos="6882"/>
          <w:tab w:val="left" w:pos="8485"/>
          <w:tab w:val="left" w:pos="10129"/>
        </w:tabs>
        <w:spacing w:before="38"/>
        <w:rPr>
          <w:spacing w:val="21"/>
          <w:position w:val="1"/>
          <w:sz w:val="14"/>
        </w:rPr>
      </w:pPr>
      <w:r>
        <w:rPr>
          <w:spacing w:val="21"/>
          <w:position w:val="1"/>
          <w:sz w:val="14"/>
        </w:rPr>
        <w:t xml:space="preserve">           </w:t>
      </w:r>
    </w:p>
    <w:p w14:paraId="0933EBFC" w14:textId="469687E8" w:rsidR="00541E33" w:rsidRDefault="002C3066" w:rsidP="002C3066">
      <w:pPr>
        <w:tabs>
          <w:tab w:val="left" w:pos="3465"/>
          <w:tab w:val="left" w:pos="4945"/>
          <w:tab w:val="left" w:pos="6882"/>
          <w:tab w:val="left" w:pos="8485"/>
          <w:tab w:val="left" w:pos="10129"/>
        </w:tabs>
        <w:spacing w:before="38"/>
        <w:rPr>
          <w:sz w:val="16"/>
        </w:rPr>
      </w:pPr>
      <w:r>
        <w:rPr>
          <w:spacing w:val="21"/>
          <w:position w:val="1"/>
          <w:sz w:val="14"/>
        </w:rPr>
        <w:t xml:space="preserve">             1. </w:t>
      </w:r>
      <w:r w:rsidR="007C609A">
        <w:rPr>
          <w:position w:val="1"/>
          <w:sz w:val="14"/>
        </w:rPr>
        <w:t>Agriculture</w:t>
      </w:r>
      <w:r w:rsidR="007C609A">
        <w:rPr>
          <w:position w:val="1"/>
          <w:sz w:val="14"/>
        </w:rPr>
        <w:tab/>
      </w:r>
      <w:r w:rsidR="002930AD">
        <w:rPr>
          <w:position w:val="1"/>
          <w:sz w:val="14"/>
        </w:rPr>
        <w:tab/>
      </w:r>
      <w:r w:rsidR="007C609A">
        <w:rPr>
          <w:sz w:val="16"/>
        </w:rPr>
        <w:t>88,467.6</w:t>
      </w:r>
      <w:r w:rsidR="007C609A">
        <w:rPr>
          <w:sz w:val="16"/>
        </w:rPr>
        <w:tab/>
        <w:t>276.9</w:t>
      </w:r>
      <w:r w:rsidR="007C609A">
        <w:rPr>
          <w:sz w:val="16"/>
        </w:rPr>
        <w:tab/>
        <w:t>7,702.9</w:t>
      </w:r>
      <w:r w:rsidR="007C609A">
        <w:rPr>
          <w:sz w:val="16"/>
        </w:rPr>
        <w:tab/>
        <w:t>15,369.0</w:t>
      </w:r>
    </w:p>
    <w:p w14:paraId="27F0E802" w14:textId="77777777" w:rsidR="00541E33" w:rsidRDefault="007C609A">
      <w:pPr>
        <w:tabs>
          <w:tab w:val="left" w:pos="4945"/>
          <w:tab w:val="left" w:pos="6882"/>
          <w:tab w:val="left" w:pos="8485"/>
          <w:tab w:val="left" w:pos="10129"/>
        </w:tabs>
        <w:spacing w:before="51"/>
        <w:ind w:left="695"/>
        <w:rPr>
          <w:sz w:val="16"/>
        </w:rPr>
      </w:pPr>
      <w:r>
        <w:rPr>
          <w:position w:val="1"/>
          <w:sz w:val="14"/>
        </w:rPr>
        <w:t>2.   Agri. Serv., Forestry,</w:t>
      </w:r>
      <w:r>
        <w:rPr>
          <w:spacing w:val="-21"/>
          <w:position w:val="1"/>
          <w:sz w:val="14"/>
        </w:rPr>
        <w:t xml:space="preserve"> </w:t>
      </w:r>
      <w:r>
        <w:rPr>
          <w:position w:val="1"/>
          <w:sz w:val="14"/>
        </w:rPr>
        <w:t>&amp;</w:t>
      </w:r>
      <w:r>
        <w:rPr>
          <w:spacing w:val="-8"/>
          <w:position w:val="1"/>
          <w:sz w:val="14"/>
        </w:rPr>
        <w:t xml:space="preserve"> </w:t>
      </w:r>
      <w:r>
        <w:rPr>
          <w:position w:val="1"/>
          <w:sz w:val="14"/>
        </w:rPr>
        <w:t>Fish</w:t>
      </w:r>
      <w:r>
        <w:rPr>
          <w:position w:val="1"/>
          <w:sz w:val="14"/>
        </w:rPr>
        <w:tab/>
      </w:r>
      <w:r>
        <w:rPr>
          <w:sz w:val="16"/>
        </w:rPr>
        <w:t>22,078.8</w:t>
      </w:r>
      <w:r>
        <w:rPr>
          <w:sz w:val="16"/>
        </w:rPr>
        <w:tab/>
        <w:t>249.7</w:t>
      </w:r>
      <w:r>
        <w:rPr>
          <w:sz w:val="16"/>
        </w:rPr>
        <w:tab/>
        <w:t>9,616.5</w:t>
      </w:r>
      <w:r>
        <w:rPr>
          <w:sz w:val="16"/>
        </w:rPr>
        <w:tab/>
        <w:t>15,376.6</w:t>
      </w:r>
    </w:p>
    <w:p w14:paraId="600156D0" w14:textId="77777777" w:rsidR="00541E33" w:rsidRDefault="007C609A">
      <w:pPr>
        <w:tabs>
          <w:tab w:val="left" w:pos="4866"/>
          <w:tab w:val="left" w:pos="6882"/>
          <w:tab w:val="left" w:pos="8408"/>
          <w:tab w:val="left" w:pos="10129"/>
        </w:tabs>
        <w:spacing w:before="51"/>
        <w:ind w:left="695"/>
        <w:rPr>
          <w:sz w:val="16"/>
        </w:rPr>
      </w:pPr>
      <w:r>
        <w:rPr>
          <w:position w:val="1"/>
          <w:sz w:val="14"/>
        </w:rPr>
        <w:t xml:space="preserve">3. </w:t>
      </w:r>
      <w:r>
        <w:rPr>
          <w:spacing w:val="25"/>
          <w:position w:val="1"/>
          <w:sz w:val="14"/>
        </w:rPr>
        <w:t xml:space="preserve"> </w:t>
      </w:r>
      <w:r>
        <w:rPr>
          <w:position w:val="1"/>
          <w:sz w:val="14"/>
        </w:rPr>
        <w:t>Mining</w:t>
      </w:r>
      <w:r>
        <w:rPr>
          <w:position w:val="1"/>
          <w:sz w:val="14"/>
        </w:rPr>
        <w:tab/>
      </w:r>
      <w:r>
        <w:rPr>
          <w:sz w:val="16"/>
        </w:rPr>
        <w:t>136,849.6</w:t>
      </w:r>
      <w:r>
        <w:rPr>
          <w:sz w:val="16"/>
        </w:rPr>
        <w:tab/>
        <w:t>132.1</w:t>
      </w:r>
      <w:r>
        <w:rPr>
          <w:sz w:val="16"/>
        </w:rPr>
        <w:tab/>
        <w:t>18,762.5</w:t>
      </w:r>
      <w:r>
        <w:rPr>
          <w:sz w:val="16"/>
        </w:rPr>
        <w:tab/>
        <w:t>50,298.2</w:t>
      </w:r>
    </w:p>
    <w:p w14:paraId="2E6C4B58" w14:textId="77777777" w:rsidR="00541E33" w:rsidRDefault="007C609A">
      <w:pPr>
        <w:tabs>
          <w:tab w:val="left" w:pos="4866"/>
          <w:tab w:val="left" w:pos="6882"/>
          <w:tab w:val="left" w:pos="8408"/>
          <w:tab w:val="left" w:pos="10129"/>
        </w:tabs>
        <w:spacing w:before="51"/>
        <w:ind w:left="695"/>
        <w:rPr>
          <w:sz w:val="16"/>
        </w:rPr>
      </w:pPr>
      <w:r>
        <w:rPr>
          <w:position w:val="1"/>
          <w:sz w:val="14"/>
        </w:rPr>
        <w:t xml:space="preserve">4. </w:t>
      </w:r>
      <w:r>
        <w:rPr>
          <w:spacing w:val="23"/>
          <w:position w:val="1"/>
          <w:sz w:val="14"/>
        </w:rPr>
        <w:t xml:space="preserve"> </w:t>
      </w:r>
      <w:r>
        <w:rPr>
          <w:position w:val="1"/>
          <w:sz w:val="14"/>
        </w:rPr>
        <w:t>Construction</w:t>
      </w:r>
      <w:r>
        <w:rPr>
          <w:position w:val="1"/>
          <w:sz w:val="14"/>
        </w:rPr>
        <w:tab/>
      </w:r>
      <w:r>
        <w:rPr>
          <w:sz w:val="16"/>
        </w:rPr>
        <w:t>271,578.5</w:t>
      </w:r>
      <w:r>
        <w:rPr>
          <w:sz w:val="16"/>
        </w:rPr>
        <w:tab/>
        <w:t>816.0</w:t>
      </w:r>
      <w:r>
        <w:rPr>
          <w:sz w:val="16"/>
        </w:rPr>
        <w:tab/>
        <w:t>46,023.1</w:t>
      </w:r>
      <w:r>
        <w:rPr>
          <w:sz w:val="16"/>
        </w:rPr>
        <w:tab/>
        <w:t>88,779.3</w:t>
      </w:r>
    </w:p>
    <w:p w14:paraId="0B934A63" w14:textId="77777777" w:rsidR="00541E33" w:rsidRDefault="007C609A">
      <w:pPr>
        <w:tabs>
          <w:tab w:val="left" w:pos="4746"/>
          <w:tab w:val="left" w:pos="6762"/>
          <w:tab w:val="left" w:pos="8334"/>
          <w:tab w:val="left" w:pos="10055"/>
        </w:tabs>
        <w:spacing w:before="51"/>
        <w:ind w:left="695"/>
        <w:rPr>
          <w:sz w:val="16"/>
        </w:rPr>
      </w:pPr>
      <w:r>
        <w:rPr>
          <w:position w:val="1"/>
          <w:sz w:val="14"/>
        </w:rPr>
        <w:t xml:space="preserve">5. </w:t>
      </w:r>
      <w:r>
        <w:rPr>
          <w:spacing w:val="20"/>
          <w:position w:val="1"/>
          <w:sz w:val="14"/>
        </w:rPr>
        <w:t xml:space="preserve"> </w:t>
      </w:r>
      <w:r>
        <w:rPr>
          <w:position w:val="1"/>
          <w:sz w:val="14"/>
        </w:rPr>
        <w:t>Manufacturing</w:t>
      </w:r>
      <w:r>
        <w:rPr>
          <w:position w:val="1"/>
          <w:sz w:val="14"/>
        </w:rPr>
        <w:tab/>
      </w:r>
      <w:r>
        <w:rPr>
          <w:sz w:val="16"/>
        </w:rPr>
        <w:t>2,022,832.0</w:t>
      </w:r>
      <w:r>
        <w:rPr>
          <w:sz w:val="16"/>
        </w:rPr>
        <w:tab/>
        <w:t>7,908.2</w:t>
      </w:r>
      <w:r>
        <w:rPr>
          <w:sz w:val="16"/>
        </w:rPr>
        <w:tab/>
        <w:t>366,356.6</w:t>
      </w:r>
      <w:r>
        <w:rPr>
          <w:sz w:val="16"/>
        </w:rPr>
        <w:tab/>
        <w:t>641,327.5</w:t>
      </w:r>
    </w:p>
    <w:p w14:paraId="2C995C28" w14:textId="77777777" w:rsidR="00541E33" w:rsidRDefault="007C609A">
      <w:pPr>
        <w:tabs>
          <w:tab w:val="left" w:pos="4866"/>
          <w:tab w:val="left" w:pos="6762"/>
          <w:tab w:val="left" w:pos="8334"/>
          <w:tab w:val="left" w:pos="10055"/>
        </w:tabs>
        <w:spacing w:before="52"/>
        <w:ind w:left="695"/>
        <w:rPr>
          <w:sz w:val="16"/>
        </w:rPr>
      </w:pPr>
      <w:r>
        <w:rPr>
          <w:position w:val="1"/>
          <w:sz w:val="14"/>
        </w:rPr>
        <w:t>6.   Transport. &amp;</w:t>
      </w:r>
      <w:r>
        <w:rPr>
          <w:spacing w:val="-25"/>
          <w:position w:val="1"/>
          <w:sz w:val="14"/>
        </w:rPr>
        <w:t xml:space="preserve"> </w:t>
      </w:r>
      <w:r>
        <w:rPr>
          <w:position w:val="1"/>
          <w:sz w:val="14"/>
        </w:rPr>
        <w:t>Public</w:t>
      </w:r>
      <w:r>
        <w:rPr>
          <w:spacing w:val="-7"/>
          <w:position w:val="1"/>
          <w:sz w:val="14"/>
        </w:rPr>
        <w:t xml:space="preserve"> </w:t>
      </w:r>
      <w:r>
        <w:rPr>
          <w:position w:val="1"/>
          <w:sz w:val="14"/>
        </w:rPr>
        <w:t>Utilities</w:t>
      </w:r>
      <w:r>
        <w:rPr>
          <w:position w:val="1"/>
          <w:sz w:val="14"/>
        </w:rPr>
        <w:tab/>
      </w:r>
      <w:r>
        <w:rPr>
          <w:sz w:val="16"/>
        </w:rPr>
        <w:t>981,108.4</w:t>
      </w:r>
      <w:r>
        <w:rPr>
          <w:sz w:val="16"/>
        </w:rPr>
        <w:tab/>
        <w:t>6,610.8</w:t>
      </w:r>
      <w:r>
        <w:rPr>
          <w:sz w:val="16"/>
        </w:rPr>
        <w:tab/>
        <w:t>255,318.1</w:t>
      </w:r>
      <w:r>
        <w:rPr>
          <w:sz w:val="16"/>
        </w:rPr>
        <w:tab/>
        <w:t>407,912.9</w:t>
      </w:r>
    </w:p>
    <w:p w14:paraId="12713A1C" w14:textId="77777777" w:rsidR="00541E33" w:rsidRDefault="007C609A">
      <w:pPr>
        <w:tabs>
          <w:tab w:val="left" w:pos="4866"/>
          <w:tab w:val="left" w:pos="6762"/>
          <w:tab w:val="left" w:pos="8334"/>
          <w:tab w:val="left" w:pos="10055"/>
        </w:tabs>
        <w:spacing w:before="51"/>
        <w:ind w:left="695"/>
        <w:rPr>
          <w:sz w:val="16"/>
        </w:rPr>
      </w:pPr>
      <w:r>
        <w:rPr>
          <w:position w:val="1"/>
          <w:sz w:val="14"/>
        </w:rPr>
        <w:t xml:space="preserve">7. </w:t>
      </w:r>
      <w:r>
        <w:rPr>
          <w:spacing w:val="27"/>
          <w:position w:val="1"/>
          <w:sz w:val="14"/>
        </w:rPr>
        <w:t xml:space="preserve"> </w:t>
      </w:r>
      <w:r>
        <w:rPr>
          <w:position w:val="1"/>
          <w:sz w:val="14"/>
        </w:rPr>
        <w:t>Wholesale</w:t>
      </w:r>
      <w:r>
        <w:rPr>
          <w:position w:val="1"/>
          <w:sz w:val="14"/>
        </w:rPr>
        <w:tab/>
      </w:r>
      <w:r>
        <w:rPr>
          <w:sz w:val="16"/>
        </w:rPr>
        <w:t>855,033.8</w:t>
      </w:r>
      <w:r>
        <w:rPr>
          <w:sz w:val="16"/>
        </w:rPr>
        <w:tab/>
        <w:t>5,990.8</w:t>
      </w:r>
      <w:r>
        <w:rPr>
          <w:sz w:val="16"/>
        </w:rPr>
        <w:tab/>
        <w:t>347,701.5</w:t>
      </w:r>
      <w:r>
        <w:rPr>
          <w:sz w:val="16"/>
        </w:rPr>
        <w:tab/>
        <w:t>358,721.4</w:t>
      </w:r>
    </w:p>
    <w:p w14:paraId="1CCEF3E7" w14:textId="77777777" w:rsidR="00541E33" w:rsidRDefault="007C609A">
      <w:pPr>
        <w:tabs>
          <w:tab w:val="left" w:pos="4746"/>
          <w:tab w:val="left" w:pos="6601"/>
          <w:tab w:val="left" w:pos="8219"/>
          <w:tab w:val="left" w:pos="9939"/>
        </w:tabs>
        <w:spacing w:before="51"/>
        <w:ind w:left="695"/>
        <w:rPr>
          <w:sz w:val="16"/>
        </w:rPr>
      </w:pPr>
      <w:r>
        <w:rPr>
          <w:position w:val="1"/>
          <w:sz w:val="14"/>
        </w:rPr>
        <w:t xml:space="preserve">8. </w:t>
      </w:r>
      <w:r>
        <w:rPr>
          <w:spacing w:val="30"/>
          <w:position w:val="1"/>
          <w:sz w:val="14"/>
        </w:rPr>
        <w:t xml:space="preserve"> </w:t>
      </w:r>
      <w:r>
        <w:rPr>
          <w:position w:val="1"/>
          <w:sz w:val="14"/>
        </w:rPr>
        <w:t>Retail</w:t>
      </w:r>
      <w:r>
        <w:rPr>
          <w:spacing w:val="-8"/>
          <w:position w:val="1"/>
          <w:sz w:val="14"/>
        </w:rPr>
        <w:t xml:space="preserve"> </w:t>
      </w:r>
      <w:r>
        <w:rPr>
          <w:position w:val="1"/>
          <w:sz w:val="14"/>
        </w:rPr>
        <w:t>Trade</w:t>
      </w:r>
      <w:r>
        <w:rPr>
          <w:position w:val="1"/>
          <w:sz w:val="14"/>
        </w:rPr>
        <w:tab/>
      </w:r>
      <w:r>
        <w:rPr>
          <w:sz w:val="16"/>
        </w:rPr>
        <w:t>6,732,040.5</w:t>
      </w:r>
      <w:r>
        <w:rPr>
          <w:sz w:val="16"/>
        </w:rPr>
        <w:tab/>
        <w:t>138,353.9</w:t>
      </w:r>
      <w:r>
        <w:rPr>
          <w:sz w:val="16"/>
        </w:rPr>
        <w:tab/>
        <w:t>2,355,002.2</w:t>
      </w:r>
      <w:r>
        <w:rPr>
          <w:sz w:val="16"/>
        </w:rPr>
        <w:tab/>
        <w:t>3,486,748.4</w:t>
      </w:r>
    </w:p>
    <w:p w14:paraId="4A6FB371" w14:textId="77777777" w:rsidR="00541E33" w:rsidRDefault="007C609A">
      <w:pPr>
        <w:tabs>
          <w:tab w:val="left" w:pos="4746"/>
          <w:tab w:val="left" w:pos="6762"/>
          <w:tab w:val="left" w:pos="8334"/>
          <w:tab w:val="left" w:pos="10055"/>
        </w:tabs>
        <w:spacing w:before="49"/>
        <w:ind w:left="695"/>
        <w:rPr>
          <w:sz w:val="16"/>
        </w:rPr>
      </w:pPr>
      <w:r>
        <w:rPr>
          <w:position w:val="1"/>
          <w:sz w:val="14"/>
        </w:rPr>
        <w:t>9.   Finance, Ins., &amp;</w:t>
      </w:r>
      <w:r>
        <w:rPr>
          <w:spacing w:val="-17"/>
          <w:position w:val="1"/>
          <w:sz w:val="14"/>
        </w:rPr>
        <w:t xml:space="preserve"> </w:t>
      </w:r>
      <w:r>
        <w:rPr>
          <w:position w:val="1"/>
          <w:sz w:val="14"/>
        </w:rPr>
        <w:t>Real</w:t>
      </w:r>
      <w:r>
        <w:rPr>
          <w:spacing w:val="-9"/>
          <w:position w:val="1"/>
          <w:sz w:val="14"/>
        </w:rPr>
        <w:t xml:space="preserve"> </w:t>
      </w:r>
      <w:r>
        <w:rPr>
          <w:position w:val="1"/>
          <w:sz w:val="14"/>
        </w:rPr>
        <w:t>Estate</w:t>
      </w:r>
      <w:r>
        <w:rPr>
          <w:position w:val="1"/>
          <w:sz w:val="14"/>
        </w:rPr>
        <w:tab/>
      </w:r>
      <w:r>
        <w:rPr>
          <w:sz w:val="16"/>
        </w:rPr>
        <w:t>1,467,476.0</w:t>
      </w:r>
      <w:r>
        <w:rPr>
          <w:sz w:val="16"/>
        </w:rPr>
        <w:tab/>
        <w:t>5,535.8</w:t>
      </w:r>
      <w:r>
        <w:rPr>
          <w:sz w:val="16"/>
        </w:rPr>
        <w:tab/>
        <w:t>350,058.1</w:t>
      </w:r>
      <w:r>
        <w:rPr>
          <w:sz w:val="16"/>
        </w:rPr>
        <w:tab/>
        <w:t>949,271.4</w:t>
      </w:r>
    </w:p>
    <w:p w14:paraId="3A43DDAD" w14:textId="77777777" w:rsidR="00541E33" w:rsidRDefault="007C609A">
      <w:pPr>
        <w:tabs>
          <w:tab w:val="left" w:pos="4746"/>
          <w:tab w:val="left" w:pos="6683"/>
          <w:tab w:val="left" w:pos="8219"/>
          <w:tab w:val="left" w:pos="9939"/>
        </w:tabs>
        <w:spacing w:before="51"/>
        <w:ind w:left="695"/>
        <w:rPr>
          <w:sz w:val="16"/>
        </w:rPr>
      </w:pPr>
      <w:r>
        <w:rPr>
          <w:position w:val="1"/>
          <w:sz w:val="14"/>
        </w:rPr>
        <w:t>10.</w:t>
      </w:r>
      <w:r>
        <w:rPr>
          <w:spacing w:val="-3"/>
          <w:position w:val="1"/>
          <w:sz w:val="14"/>
        </w:rPr>
        <w:t xml:space="preserve"> </w:t>
      </w:r>
      <w:r>
        <w:rPr>
          <w:position w:val="1"/>
          <w:sz w:val="14"/>
        </w:rPr>
        <w:t>Services</w:t>
      </w:r>
      <w:r>
        <w:rPr>
          <w:position w:val="1"/>
          <w:sz w:val="14"/>
        </w:rPr>
        <w:tab/>
      </w:r>
      <w:r>
        <w:rPr>
          <w:sz w:val="16"/>
        </w:rPr>
        <w:t>5,609,376.1</w:t>
      </w:r>
      <w:r>
        <w:rPr>
          <w:sz w:val="16"/>
        </w:rPr>
        <w:tab/>
        <w:t>65,389.0</w:t>
      </w:r>
      <w:r>
        <w:rPr>
          <w:sz w:val="16"/>
        </w:rPr>
        <w:tab/>
        <w:t>1,787,778.8</w:t>
      </w:r>
      <w:r>
        <w:rPr>
          <w:sz w:val="16"/>
        </w:rPr>
        <w:tab/>
        <w:t>2,665,155.4</w:t>
      </w:r>
    </w:p>
    <w:p w14:paraId="589C17B4" w14:textId="77777777" w:rsidR="00541E33" w:rsidRDefault="007C609A">
      <w:pPr>
        <w:tabs>
          <w:tab w:val="left" w:pos="4866"/>
          <w:tab w:val="left" w:pos="6882"/>
          <w:tab w:val="left" w:pos="8408"/>
          <w:tab w:val="left" w:pos="10129"/>
        </w:tabs>
        <w:spacing w:before="51"/>
        <w:ind w:left="695"/>
        <w:rPr>
          <w:sz w:val="16"/>
        </w:rPr>
      </w:pPr>
      <w:r>
        <w:rPr>
          <w:position w:val="1"/>
          <w:sz w:val="14"/>
        </w:rPr>
        <w:t>11.</w:t>
      </w:r>
      <w:r>
        <w:rPr>
          <w:spacing w:val="-6"/>
          <w:position w:val="1"/>
          <w:sz w:val="14"/>
        </w:rPr>
        <w:t xml:space="preserve"> </w:t>
      </w:r>
      <w:r>
        <w:rPr>
          <w:position w:val="1"/>
          <w:sz w:val="14"/>
        </w:rPr>
        <w:t>Government</w:t>
      </w:r>
      <w:r>
        <w:rPr>
          <w:position w:val="1"/>
          <w:sz w:val="14"/>
        </w:rPr>
        <w:tab/>
      </w:r>
      <w:r>
        <w:rPr>
          <w:sz w:val="16"/>
        </w:rPr>
        <w:t>129,750.9</w:t>
      </w:r>
      <w:r>
        <w:rPr>
          <w:sz w:val="16"/>
        </w:rPr>
        <w:tab/>
        <w:t>831.5</w:t>
      </w:r>
      <w:r>
        <w:rPr>
          <w:sz w:val="16"/>
        </w:rPr>
        <w:tab/>
        <w:t>39,181.3</w:t>
      </w:r>
      <w:r>
        <w:rPr>
          <w:sz w:val="16"/>
        </w:rPr>
        <w:tab/>
        <w:t>60,789.3</w:t>
      </w:r>
    </w:p>
    <w:p w14:paraId="774636C5" w14:textId="77777777" w:rsidR="00541E33" w:rsidRDefault="007C609A">
      <w:pPr>
        <w:tabs>
          <w:tab w:val="left" w:pos="4667"/>
          <w:tab w:val="left" w:pos="6601"/>
          <w:tab w:val="left" w:pos="8219"/>
          <w:tab w:val="left" w:pos="9939"/>
        </w:tabs>
        <w:spacing w:before="40"/>
        <w:ind w:left="695"/>
        <w:rPr>
          <w:sz w:val="16"/>
        </w:rPr>
      </w:pPr>
      <w:r>
        <w:rPr>
          <w:b/>
          <w:sz w:val="14"/>
        </w:rPr>
        <w:t>Total Effects (Private</w:t>
      </w:r>
      <w:r>
        <w:rPr>
          <w:b/>
          <w:spacing w:val="-15"/>
          <w:sz w:val="14"/>
        </w:rPr>
        <w:t xml:space="preserve"> </w:t>
      </w:r>
      <w:r>
        <w:rPr>
          <w:b/>
          <w:sz w:val="14"/>
        </w:rPr>
        <w:t>and</w:t>
      </w:r>
      <w:r>
        <w:rPr>
          <w:b/>
          <w:spacing w:val="-8"/>
          <w:sz w:val="14"/>
        </w:rPr>
        <w:t xml:space="preserve"> </w:t>
      </w:r>
      <w:r>
        <w:rPr>
          <w:b/>
          <w:sz w:val="14"/>
        </w:rPr>
        <w:t>Public)</w:t>
      </w:r>
      <w:r>
        <w:rPr>
          <w:b/>
          <w:sz w:val="14"/>
        </w:rPr>
        <w:tab/>
      </w:r>
      <w:r>
        <w:rPr>
          <w:sz w:val="16"/>
        </w:rPr>
        <w:t>18,316,592.2</w:t>
      </w:r>
      <w:r>
        <w:rPr>
          <w:sz w:val="16"/>
        </w:rPr>
        <w:tab/>
        <w:t>232,094.7</w:t>
      </w:r>
      <w:r>
        <w:rPr>
          <w:sz w:val="16"/>
        </w:rPr>
        <w:tab/>
        <w:t>5,583,501.5</w:t>
      </w:r>
      <w:r>
        <w:rPr>
          <w:sz w:val="16"/>
        </w:rPr>
        <w:tab/>
        <w:t>8,739,749.6</w:t>
      </w:r>
    </w:p>
    <w:p w14:paraId="5BB0105C" w14:textId="77777777" w:rsidR="00541E33" w:rsidRDefault="007C609A">
      <w:pPr>
        <w:pStyle w:val="ListParagraph"/>
        <w:numPr>
          <w:ilvl w:val="0"/>
          <w:numId w:val="4"/>
        </w:numPr>
        <w:tabs>
          <w:tab w:val="left" w:pos="924"/>
        </w:tabs>
        <w:spacing w:before="68"/>
        <w:ind w:left="923" w:hanging="228"/>
        <w:rPr>
          <w:b/>
          <w:sz w:val="17"/>
        </w:rPr>
      </w:pPr>
      <w:r>
        <w:rPr>
          <w:b/>
          <w:w w:val="105"/>
          <w:sz w:val="17"/>
        </w:rPr>
        <w:t>DISTRIBUTION OF EFFECTS/MULTIPLIER</w:t>
      </w:r>
    </w:p>
    <w:p w14:paraId="0C708FBD" w14:textId="77777777" w:rsidR="00541E33" w:rsidRDefault="007C609A">
      <w:pPr>
        <w:tabs>
          <w:tab w:val="left" w:pos="4667"/>
          <w:tab w:val="left" w:pos="6615"/>
          <w:tab w:val="left" w:pos="8219"/>
          <w:tab w:val="left" w:pos="9939"/>
        </w:tabs>
        <w:spacing w:before="34"/>
        <w:ind w:left="695"/>
        <w:rPr>
          <w:sz w:val="16"/>
        </w:rPr>
      </w:pPr>
      <w:r>
        <w:rPr>
          <w:position w:val="1"/>
          <w:sz w:val="14"/>
        </w:rPr>
        <w:t xml:space="preserve">1. </w:t>
      </w:r>
      <w:r>
        <w:rPr>
          <w:spacing w:val="25"/>
          <w:position w:val="1"/>
          <w:sz w:val="14"/>
        </w:rPr>
        <w:t xml:space="preserve"> </w:t>
      </w:r>
      <w:r>
        <w:rPr>
          <w:position w:val="1"/>
          <w:sz w:val="14"/>
        </w:rPr>
        <w:t>Direct</w:t>
      </w:r>
      <w:r>
        <w:rPr>
          <w:spacing w:val="-5"/>
          <w:position w:val="1"/>
          <w:sz w:val="14"/>
        </w:rPr>
        <w:t xml:space="preserve"> </w:t>
      </w:r>
      <w:r>
        <w:rPr>
          <w:position w:val="1"/>
          <w:sz w:val="14"/>
        </w:rPr>
        <w:t>Effects</w:t>
      </w:r>
      <w:r>
        <w:rPr>
          <w:position w:val="1"/>
          <w:sz w:val="14"/>
        </w:rPr>
        <w:tab/>
      </w:r>
      <w:r>
        <w:rPr>
          <w:sz w:val="16"/>
        </w:rPr>
        <w:t>11,633,594.7</w:t>
      </w:r>
      <w:r>
        <w:rPr>
          <w:sz w:val="16"/>
        </w:rPr>
        <w:tab/>
        <w:t>182,990.7</w:t>
      </w:r>
      <w:r>
        <w:rPr>
          <w:sz w:val="16"/>
        </w:rPr>
        <w:tab/>
        <w:t>3,664,763.9</w:t>
      </w:r>
      <w:r>
        <w:rPr>
          <w:sz w:val="16"/>
        </w:rPr>
        <w:tab/>
        <w:t>5,573,509.4</w:t>
      </w:r>
    </w:p>
    <w:p w14:paraId="5546F1DE" w14:textId="77777777" w:rsidR="00541E33" w:rsidRDefault="007C609A">
      <w:pPr>
        <w:tabs>
          <w:tab w:val="left" w:pos="4746"/>
          <w:tab w:val="left" w:pos="6690"/>
          <w:tab w:val="left" w:pos="8219"/>
          <w:tab w:val="left" w:pos="9939"/>
        </w:tabs>
        <w:spacing w:before="52"/>
        <w:ind w:left="695"/>
        <w:rPr>
          <w:sz w:val="16"/>
        </w:rPr>
      </w:pPr>
      <w:r>
        <w:rPr>
          <w:position w:val="1"/>
          <w:sz w:val="14"/>
        </w:rPr>
        <w:t>2.   Indirect and</w:t>
      </w:r>
      <w:r>
        <w:rPr>
          <w:spacing w:val="-27"/>
          <w:position w:val="1"/>
          <w:sz w:val="14"/>
        </w:rPr>
        <w:t xml:space="preserve"> </w:t>
      </w:r>
      <w:r>
        <w:rPr>
          <w:position w:val="1"/>
          <w:sz w:val="14"/>
        </w:rPr>
        <w:t>Induced</w:t>
      </w:r>
      <w:r>
        <w:rPr>
          <w:spacing w:val="-7"/>
          <w:position w:val="1"/>
          <w:sz w:val="14"/>
        </w:rPr>
        <w:t xml:space="preserve"> </w:t>
      </w:r>
      <w:r>
        <w:rPr>
          <w:position w:val="1"/>
          <w:sz w:val="14"/>
        </w:rPr>
        <w:t>Effects</w:t>
      </w:r>
      <w:r>
        <w:rPr>
          <w:position w:val="1"/>
          <w:sz w:val="14"/>
        </w:rPr>
        <w:tab/>
      </w:r>
      <w:r>
        <w:rPr>
          <w:sz w:val="16"/>
        </w:rPr>
        <w:t>6,682,997.5</w:t>
      </w:r>
      <w:r>
        <w:rPr>
          <w:sz w:val="16"/>
        </w:rPr>
        <w:tab/>
        <w:t>49,104.0</w:t>
      </w:r>
      <w:r>
        <w:rPr>
          <w:sz w:val="16"/>
        </w:rPr>
        <w:tab/>
        <w:t>1,918,737.6</w:t>
      </w:r>
      <w:r>
        <w:rPr>
          <w:sz w:val="16"/>
        </w:rPr>
        <w:tab/>
        <w:t>3,166,240.2</w:t>
      </w:r>
    </w:p>
    <w:p w14:paraId="1DB9B1EF" w14:textId="77777777" w:rsidR="00541E33" w:rsidRDefault="007C609A">
      <w:pPr>
        <w:tabs>
          <w:tab w:val="left" w:pos="4667"/>
          <w:tab w:val="left" w:pos="6615"/>
          <w:tab w:val="left" w:pos="8219"/>
          <w:tab w:val="left" w:pos="9939"/>
        </w:tabs>
        <w:spacing w:before="48"/>
        <w:ind w:left="695"/>
        <w:rPr>
          <w:sz w:val="16"/>
        </w:rPr>
      </w:pPr>
      <w:r>
        <w:rPr>
          <w:position w:val="1"/>
          <w:sz w:val="14"/>
        </w:rPr>
        <w:t xml:space="preserve">3. </w:t>
      </w:r>
      <w:r>
        <w:rPr>
          <w:spacing w:val="27"/>
          <w:position w:val="1"/>
          <w:sz w:val="14"/>
        </w:rPr>
        <w:t xml:space="preserve"> </w:t>
      </w:r>
      <w:r>
        <w:rPr>
          <w:position w:val="1"/>
          <w:sz w:val="14"/>
        </w:rPr>
        <w:t>Total</w:t>
      </w:r>
      <w:r>
        <w:rPr>
          <w:spacing w:val="-8"/>
          <w:position w:val="1"/>
          <w:sz w:val="14"/>
        </w:rPr>
        <w:t xml:space="preserve"> </w:t>
      </w:r>
      <w:r>
        <w:rPr>
          <w:position w:val="1"/>
          <w:sz w:val="14"/>
        </w:rPr>
        <w:t>Effects</w:t>
      </w:r>
      <w:r>
        <w:rPr>
          <w:position w:val="1"/>
          <w:sz w:val="14"/>
        </w:rPr>
        <w:tab/>
      </w:r>
      <w:r>
        <w:rPr>
          <w:sz w:val="16"/>
        </w:rPr>
        <w:t>18,316,592.2</w:t>
      </w:r>
      <w:r>
        <w:rPr>
          <w:sz w:val="16"/>
        </w:rPr>
        <w:tab/>
        <w:t>232,094.7</w:t>
      </w:r>
      <w:r>
        <w:rPr>
          <w:sz w:val="16"/>
        </w:rPr>
        <w:tab/>
        <w:t>5,583,501.5</w:t>
      </w:r>
      <w:r>
        <w:rPr>
          <w:sz w:val="16"/>
        </w:rPr>
        <w:tab/>
        <w:t>8,739,749.6</w:t>
      </w:r>
    </w:p>
    <w:p w14:paraId="77EBE0F5" w14:textId="77777777" w:rsidR="00541E33" w:rsidRDefault="007C609A">
      <w:pPr>
        <w:tabs>
          <w:tab w:val="left" w:pos="5142"/>
          <w:tab w:val="left" w:pos="6882"/>
          <w:tab w:val="left" w:pos="8603"/>
          <w:tab w:val="right" w:pos="10659"/>
        </w:tabs>
        <w:spacing w:before="52"/>
        <w:ind w:left="695"/>
        <w:rPr>
          <w:sz w:val="16"/>
        </w:rPr>
      </w:pPr>
      <w:r>
        <w:rPr>
          <w:position w:val="1"/>
          <w:sz w:val="14"/>
        </w:rPr>
        <w:t xml:space="preserve">4. </w:t>
      </w:r>
      <w:r>
        <w:rPr>
          <w:spacing w:val="32"/>
          <w:position w:val="1"/>
          <w:sz w:val="14"/>
        </w:rPr>
        <w:t xml:space="preserve"> </w:t>
      </w:r>
      <w:r>
        <w:rPr>
          <w:position w:val="1"/>
          <w:sz w:val="14"/>
        </w:rPr>
        <w:t>Multipliers (3/1)</w:t>
      </w:r>
      <w:r>
        <w:rPr>
          <w:position w:val="1"/>
          <w:sz w:val="14"/>
        </w:rPr>
        <w:tab/>
      </w:r>
      <w:r>
        <w:rPr>
          <w:sz w:val="16"/>
        </w:rPr>
        <w:t>1.574</w:t>
      </w:r>
      <w:r>
        <w:rPr>
          <w:sz w:val="16"/>
        </w:rPr>
        <w:tab/>
        <w:t>1.268</w:t>
      </w:r>
      <w:r>
        <w:rPr>
          <w:sz w:val="16"/>
        </w:rPr>
        <w:tab/>
        <w:t>1.524</w:t>
      </w:r>
      <w:r>
        <w:rPr>
          <w:sz w:val="16"/>
        </w:rPr>
        <w:tab/>
        <w:t>1.568</w:t>
      </w:r>
    </w:p>
    <w:p w14:paraId="2F220D9E" w14:textId="77777777" w:rsidR="00541E33" w:rsidRDefault="007C609A">
      <w:pPr>
        <w:pStyle w:val="ListParagraph"/>
        <w:numPr>
          <w:ilvl w:val="0"/>
          <w:numId w:val="4"/>
        </w:numPr>
        <w:tabs>
          <w:tab w:val="left" w:pos="993"/>
        </w:tabs>
        <w:spacing w:before="54"/>
        <w:ind w:left="992" w:hanging="297"/>
        <w:rPr>
          <w:b/>
          <w:sz w:val="17"/>
        </w:rPr>
      </w:pPr>
      <w:r>
        <w:rPr>
          <w:b/>
          <w:w w:val="105"/>
          <w:sz w:val="17"/>
        </w:rPr>
        <w:t>COMPOSITION OF GROSS STATE</w:t>
      </w:r>
      <w:r>
        <w:rPr>
          <w:b/>
          <w:spacing w:val="1"/>
          <w:w w:val="105"/>
          <w:sz w:val="17"/>
        </w:rPr>
        <w:t xml:space="preserve"> </w:t>
      </w:r>
      <w:r>
        <w:rPr>
          <w:b/>
          <w:w w:val="105"/>
          <w:sz w:val="17"/>
        </w:rPr>
        <w:t>PRODUCT</w:t>
      </w:r>
    </w:p>
    <w:p w14:paraId="48712E8E" w14:textId="77777777" w:rsidR="00541E33" w:rsidRDefault="007C609A">
      <w:pPr>
        <w:tabs>
          <w:tab w:val="left" w:pos="9939"/>
        </w:tabs>
        <w:spacing w:before="37"/>
        <w:ind w:left="695"/>
        <w:rPr>
          <w:sz w:val="16"/>
        </w:rPr>
      </w:pPr>
      <w:r>
        <w:rPr>
          <w:position w:val="1"/>
          <w:sz w:val="14"/>
        </w:rPr>
        <w:t>1. Wages--Net</w:t>
      </w:r>
      <w:r>
        <w:rPr>
          <w:spacing w:val="-3"/>
          <w:position w:val="1"/>
          <w:sz w:val="14"/>
        </w:rPr>
        <w:t xml:space="preserve"> </w:t>
      </w:r>
      <w:r>
        <w:rPr>
          <w:position w:val="1"/>
          <w:sz w:val="14"/>
        </w:rPr>
        <w:t>of</w:t>
      </w:r>
      <w:r>
        <w:rPr>
          <w:spacing w:val="-2"/>
          <w:position w:val="1"/>
          <w:sz w:val="14"/>
        </w:rPr>
        <w:t xml:space="preserve"> </w:t>
      </w:r>
      <w:r>
        <w:rPr>
          <w:position w:val="1"/>
          <w:sz w:val="14"/>
        </w:rPr>
        <w:t>Taxes</w:t>
      </w:r>
      <w:r>
        <w:rPr>
          <w:position w:val="1"/>
          <w:sz w:val="14"/>
        </w:rPr>
        <w:tab/>
      </w:r>
      <w:r>
        <w:rPr>
          <w:sz w:val="16"/>
        </w:rPr>
        <w:t>5,435,119.3</w:t>
      </w:r>
    </w:p>
    <w:p w14:paraId="3913D45B" w14:textId="77777777" w:rsidR="00541E33" w:rsidRDefault="007C609A">
      <w:pPr>
        <w:tabs>
          <w:tab w:val="left" w:pos="9939"/>
        </w:tabs>
        <w:spacing w:before="51"/>
        <w:ind w:left="695"/>
        <w:rPr>
          <w:sz w:val="16"/>
        </w:rPr>
      </w:pPr>
      <w:r>
        <w:rPr>
          <w:position w:val="1"/>
          <w:sz w:val="14"/>
        </w:rPr>
        <w:t>2.</w:t>
      </w:r>
      <w:r>
        <w:rPr>
          <w:spacing w:val="-1"/>
          <w:position w:val="1"/>
          <w:sz w:val="14"/>
        </w:rPr>
        <w:t xml:space="preserve"> </w:t>
      </w:r>
      <w:r>
        <w:rPr>
          <w:position w:val="1"/>
          <w:sz w:val="14"/>
        </w:rPr>
        <w:t>Taxes</w:t>
      </w:r>
      <w:r>
        <w:rPr>
          <w:position w:val="1"/>
          <w:sz w:val="14"/>
        </w:rPr>
        <w:tab/>
      </w:r>
      <w:r>
        <w:rPr>
          <w:sz w:val="16"/>
        </w:rPr>
        <w:t>1,719,540.4</w:t>
      </w:r>
    </w:p>
    <w:p w14:paraId="48C66792" w14:textId="77777777" w:rsidR="00541E33" w:rsidRDefault="007C609A">
      <w:pPr>
        <w:tabs>
          <w:tab w:val="left" w:pos="10055"/>
        </w:tabs>
        <w:spacing w:before="51"/>
        <w:ind w:left="695"/>
        <w:rPr>
          <w:sz w:val="16"/>
        </w:rPr>
      </w:pPr>
      <w:r>
        <w:rPr>
          <w:position w:val="1"/>
          <w:sz w:val="14"/>
        </w:rPr>
        <w:t>a. Local</w:t>
      </w:r>
      <w:r>
        <w:rPr>
          <w:position w:val="1"/>
          <w:sz w:val="14"/>
        </w:rPr>
        <w:tab/>
      </w:r>
      <w:r>
        <w:rPr>
          <w:sz w:val="16"/>
        </w:rPr>
        <w:t>330,186.9</w:t>
      </w:r>
    </w:p>
    <w:p w14:paraId="7E8034EF" w14:textId="77777777" w:rsidR="00541E33" w:rsidRDefault="007C609A">
      <w:pPr>
        <w:tabs>
          <w:tab w:val="left" w:pos="10055"/>
        </w:tabs>
        <w:spacing w:before="51"/>
        <w:ind w:left="695"/>
        <w:rPr>
          <w:sz w:val="16"/>
        </w:rPr>
      </w:pPr>
      <w:r>
        <w:rPr>
          <w:position w:val="1"/>
          <w:sz w:val="14"/>
        </w:rPr>
        <w:t>b. State</w:t>
      </w:r>
      <w:r>
        <w:rPr>
          <w:position w:val="1"/>
          <w:sz w:val="14"/>
        </w:rPr>
        <w:tab/>
      </w:r>
      <w:r>
        <w:rPr>
          <w:sz w:val="16"/>
        </w:rPr>
        <w:t>531,010.6</w:t>
      </w:r>
    </w:p>
    <w:p w14:paraId="177BC06B" w14:textId="77777777" w:rsidR="00541E33" w:rsidRDefault="007C609A">
      <w:pPr>
        <w:tabs>
          <w:tab w:val="left" w:pos="10055"/>
        </w:tabs>
        <w:spacing w:before="49"/>
        <w:ind w:left="695"/>
        <w:rPr>
          <w:sz w:val="16"/>
        </w:rPr>
      </w:pPr>
      <w:r>
        <w:rPr>
          <w:position w:val="1"/>
          <w:sz w:val="14"/>
        </w:rPr>
        <w:t>c. Federal</w:t>
      </w:r>
      <w:r>
        <w:rPr>
          <w:position w:val="1"/>
          <w:sz w:val="14"/>
        </w:rPr>
        <w:tab/>
      </w:r>
      <w:r>
        <w:rPr>
          <w:sz w:val="16"/>
        </w:rPr>
        <w:t>858,342.8</w:t>
      </w:r>
    </w:p>
    <w:p w14:paraId="01918BA3" w14:textId="77777777" w:rsidR="00541E33" w:rsidRDefault="007C609A">
      <w:pPr>
        <w:tabs>
          <w:tab w:val="left" w:pos="10055"/>
        </w:tabs>
        <w:spacing w:before="51"/>
        <w:ind w:left="695"/>
        <w:rPr>
          <w:sz w:val="16"/>
        </w:rPr>
      </w:pPr>
      <w:r>
        <w:rPr>
          <w:position w:val="1"/>
          <w:sz w:val="14"/>
        </w:rPr>
        <w:t>General</w:t>
      </w:r>
      <w:r>
        <w:rPr>
          <w:position w:val="1"/>
          <w:sz w:val="14"/>
        </w:rPr>
        <w:tab/>
      </w:r>
      <w:r>
        <w:rPr>
          <w:sz w:val="16"/>
        </w:rPr>
        <w:t>260,566.3</w:t>
      </w:r>
    </w:p>
    <w:p w14:paraId="47A6999F" w14:textId="77777777" w:rsidR="00541E33" w:rsidRDefault="007C609A">
      <w:pPr>
        <w:tabs>
          <w:tab w:val="left" w:pos="10055"/>
        </w:tabs>
        <w:spacing w:before="52"/>
        <w:ind w:left="695"/>
        <w:rPr>
          <w:sz w:val="16"/>
        </w:rPr>
      </w:pPr>
      <w:r>
        <w:rPr>
          <w:position w:val="1"/>
          <w:sz w:val="14"/>
        </w:rPr>
        <w:t>Social</w:t>
      </w:r>
      <w:r>
        <w:rPr>
          <w:spacing w:val="-3"/>
          <w:position w:val="1"/>
          <w:sz w:val="14"/>
        </w:rPr>
        <w:t xml:space="preserve"> </w:t>
      </w:r>
      <w:r>
        <w:rPr>
          <w:position w:val="1"/>
          <w:sz w:val="14"/>
        </w:rPr>
        <w:t>Security</w:t>
      </w:r>
      <w:r>
        <w:rPr>
          <w:position w:val="1"/>
          <w:sz w:val="14"/>
        </w:rPr>
        <w:tab/>
      </w:r>
      <w:r>
        <w:rPr>
          <w:sz w:val="16"/>
        </w:rPr>
        <w:t>597,776.5</w:t>
      </w:r>
    </w:p>
    <w:p w14:paraId="5D604573" w14:textId="77777777" w:rsidR="00541E33" w:rsidRDefault="007C609A">
      <w:pPr>
        <w:pStyle w:val="ListParagraph"/>
        <w:numPr>
          <w:ilvl w:val="0"/>
          <w:numId w:val="3"/>
        </w:numPr>
        <w:tabs>
          <w:tab w:val="left" w:pos="837"/>
          <w:tab w:val="left" w:pos="9939"/>
        </w:tabs>
        <w:spacing w:before="51"/>
        <w:ind w:hanging="141"/>
        <w:rPr>
          <w:sz w:val="16"/>
        </w:rPr>
      </w:pPr>
      <w:r>
        <w:rPr>
          <w:position w:val="1"/>
          <w:sz w:val="14"/>
        </w:rPr>
        <w:t>Profits, dividends, rents,</w:t>
      </w:r>
      <w:r>
        <w:rPr>
          <w:spacing w:val="-4"/>
          <w:position w:val="1"/>
          <w:sz w:val="14"/>
        </w:rPr>
        <w:t xml:space="preserve"> </w:t>
      </w:r>
      <w:r>
        <w:rPr>
          <w:position w:val="1"/>
          <w:sz w:val="14"/>
        </w:rPr>
        <w:t>and</w:t>
      </w:r>
      <w:r>
        <w:rPr>
          <w:spacing w:val="-3"/>
          <w:position w:val="1"/>
          <w:sz w:val="14"/>
        </w:rPr>
        <w:t xml:space="preserve"> </w:t>
      </w:r>
      <w:r>
        <w:rPr>
          <w:position w:val="1"/>
          <w:sz w:val="14"/>
        </w:rPr>
        <w:t>other</w:t>
      </w:r>
      <w:r>
        <w:rPr>
          <w:position w:val="1"/>
          <w:sz w:val="14"/>
        </w:rPr>
        <w:tab/>
      </w:r>
      <w:r>
        <w:rPr>
          <w:sz w:val="16"/>
        </w:rPr>
        <w:t>1,585,089.9</w:t>
      </w:r>
    </w:p>
    <w:p w14:paraId="5155262B" w14:textId="77777777" w:rsidR="00541E33" w:rsidRDefault="007C609A">
      <w:pPr>
        <w:pStyle w:val="ListParagraph"/>
        <w:numPr>
          <w:ilvl w:val="0"/>
          <w:numId w:val="3"/>
        </w:numPr>
        <w:tabs>
          <w:tab w:val="left" w:pos="837"/>
          <w:tab w:val="left" w:pos="9939"/>
        </w:tabs>
        <w:spacing w:before="51"/>
        <w:ind w:hanging="141"/>
        <w:rPr>
          <w:sz w:val="16"/>
        </w:rPr>
      </w:pPr>
      <w:r>
        <w:rPr>
          <w:position w:val="1"/>
          <w:sz w:val="14"/>
        </w:rPr>
        <w:t>Total Gross State</w:t>
      </w:r>
      <w:r>
        <w:rPr>
          <w:spacing w:val="-7"/>
          <w:position w:val="1"/>
          <w:sz w:val="14"/>
        </w:rPr>
        <w:t xml:space="preserve"> </w:t>
      </w:r>
      <w:r>
        <w:rPr>
          <w:position w:val="1"/>
          <w:sz w:val="14"/>
        </w:rPr>
        <w:t>Product</w:t>
      </w:r>
      <w:r>
        <w:rPr>
          <w:spacing w:val="-3"/>
          <w:position w:val="1"/>
          <w:sz w:val="14"/>
        </w:rPr>
        <w:t xml:space="preserve"> </w:t>
      </w:r>
      <w:r>
        <w:rPr>
          <w:position w:val="1"/>
          <w:sz w:val="14"/>
        </w:rPr>
        <w:t>(1+2+3)</w:t>
      </w:r>
      <w:r>
        <w:rPr>
          <w:position w:val="1"/>
          <w:sz w:val="14"/>
        </w:rPr>
        <w:tab/>
      </w:r>
      <w:r>
        <w:rPr>
          <w:sz w:val="16"/>
        </w:rPr>
        <w:t>8,739,749.6</w:t>
      </w:r>
    </w:p>
    <w:p w14:paraId="4AA60DD9" w14:textId="77777777" w:rsidR="00541E33" w:rsidRDefault="007C609A">
      <w:pPr>
        <w:pStyle w:val="ListParagraph"/>
        <w:numPr>
          <w:ilvl w:val="0"/>
          <w:numId w:val="4"/>
        </w:numPr>
        <w:tabs>
          <w:tab w:val="left" w:pos="984"/>
          <w:tab w:val="left" w:pos="6572"/>
          <w:tab w:val="left" w:pos="8123"/>
          <w:tab w:val="left" w:pos="10275"/>
        </w:tabs>
        <w:spacing w:before="42"/>
        <w:ind w:left="983" w:hanging="288"/>
        <w:rPr>
          <w:b/>
          <w:sz w:val="19"/>
        </w:rPr>
      </w:pPr>
      <w:r>
        <w:rPr>
          <w:b/>
          <w:sz w:val="17"/>
        </w:rPr>
        <w:t xml:space="preserve">TAX </w:t>
      </w:r>
      <w:r>
        <w:rPr>
          <w:b/>
          <w:spacing w:val="10"/>
          <w:sz w:val="17"/>
        </w:rPr>
        <w:t xml:space="preserve"> </w:t>
      </w:r>
      <w:r>
        <w:rPr>
          <w:b/>
          <w:sz w:val="17"/>
        </w:rPr>
        <w:t>ACCOUNTS</w:t>
      </w:r>
      <w:r>
        <w:rPr>
          <w:b/>
          <w:sz w:val="17"/>
        </w:rPr>
        <w:tab/>
      </w:r>
      <w:r>
        <w:rPr>
          <w:b/>
          <w:sz w:val="19"/>
        </w:rPr>
        <w:t>Business</w:t>
      </w:r>
      <w:r>
        <w:rPr>
          <w:b/>
          <w:sz w:val="19"/>
        </w:rPr>
        <w:tab/>
        <w:t>Household</w:t>
      </w:r>
      <w:r>
        <w:rPr>
          <w:b/>
          <w:sz w:val="19"/>
        </w:rPr>
        <w:tab/>
        <w:t>Total</w:t>
      </w:r>
    </w:p>
    <w:p w14:paraId="5F6E0995" w14:textId="77777777" w:rsidR="00541E33" w:rsidRDefault="007C609A">
      <w:pPr>
        <w:tabs>
          <w:tab w:val="left" w:pos="6500"/>
          <w:tab w:val="left" w:pos="8219"/>
          <w:tab w:val="left" w:pos="10261"/>
        </w:tabs>
        <w:spacing w:before="35"/>
        <w:ind w:left="695"/>
        <w:rPr>
          <w:sz w:val="16"/>
        </w:rPr>
      </w:pPr>
      <w:r>
        <w:rPr>
          <w:position w:val="1"/>
          <w:sz w:val="14"/>
        </w:rPr>
        <w:t>1. Income --Net</w:t>
      </w:r>
      <w:r>
        <w:rPr>
          <w:spacing w:val="-3"/>
          <w:position w:val="1"/>
          <w:sz w:val="14"/>
        </w:rPr>
        <w:t xml:space="preserve"> </w:t>
      </w:r>
      <w:r>
        <w:rPr>
          <w:position w:val="1"/>
          <w:sz w:val="14"/>
        </w:rPr>
        <w:t>of</w:t>
      </w:r>
      <w:r>
        <w:rPr>
          <w:spacing w:val="-5"/>
          <w:position w:val="1"/>
          <w:sz w:val="14"/>
        </w:rPr>
        <w:t xml:space="preserve"> </w:t>
      </w:r>
      <w:r>
        <w:rPr>
          <w:position w:val="1"/>
          <w:sz w:val="14"/>
        </w:rPr>
        <w:t>Taxes</w:t>
      </w:r>
      <w:r>
        <w:rPr>
          <w:position w:val="1"/>
          <w:sz w:val="14"/>
        </w:rPr>
        <w:tab/>
      </w:r>
      <w:r>
        <w:rPr>
          <w:sz w:val="16"/>
        </w:rPr>
        <w:t>5,435,119.3</w:t>
      </w:r>
      <w:r>
        <w:rPr>
          <w:sz w:val="16"/>
        </w:rPr>
        <w:tab/>
        <w:t>5,575,458.3</w:t>
      </w:r>
      <w:r>
        <w:rPr>
          <w:sz w:val="16"/>
        </w:rPr>
        <w:tab/>
        <w:t>---------</w:t>
      </w:r>
    </w:p>
    <w:p w14:paraId="1B728B79" w14:textId="77777777" w:rsidR="00541E33" w:rsidRDefault="007C609A">
      <w:pPr>
        <w:tabs>
          <w:tab w:val="left" w:pos="6500"/>
          <w:tab w:val="left" w:pos="8219"/>
          <w:tab w:val="left" w:pos="9939"/>
        </w:tabs>
        <w:spacing w:before="49"/>
        <w:ind w:left="695"/>
        <w:rPr>
          <w:sz w:val="16"/>
        </w:rPr>
      </w:pPr>
      <w:r>
        <w:rPr>
          <w:position w:val="1"/>
          <w:sz w:val="14"/>
        </w:rPr>
        <w:t>2.</w:t>
      </w:r>
      <w:r>
        <w:rPr>
          <w:spacing w:val="-1"/>
          <w:position w:val="1"/>
          <w:sz w:val="14"/>
        </w:rPr>
        <w:t xml:space="preserve"> </w:t>
      </w:r>
      <w:r>
        <w:rPr>
          <w:position w:val="1"/>
          <w:sz w:val="14"/>
        </w:rPr>
        <w:t>Taxes</w:t>
      </w:r>
      <w:r>
        <w:rPr>
          <w:position w:val="1"/>
          <w:sz w:val="14"/>
        </w:rPr>
        <w:tab/>
      </w:r>
      <w:r>
        <w:rPr>
          <w:sz w:val="16"/>
        </w:rPr>
        <w:t>1,719,540.4</w:t>
      </w:r>
      <w:r>
        <w:rPr>
          <w:sz w:val="16"/>
        </w:rPr>
        <w:tab/>
        <w:t>1,097,301.3</w:t>
      </w:r>
      <w:r>
        <w:rPr>
          <w:sz w:val="16"/>
        </w:rPr>
        <w:tab/>
        <w:t>2,816,841.6</w:t>
      </w:r>
    </w:p>
    <w:p w14:paraId="145D5B7B" w14:textId="77777777" w:rsidR="00541E33" w:rsidRDefault="007C609A">
      <w:pPr>
        <w:tabs>
          <w:tab w:val="left" w:pos="6615"/>
          <w:tab w:val="left" w:pos="8334"/>
          <w:tab w:val="left" w:pos="10055"/>
        </w:tabs>
        <w:spacing w:before="52"/>
        <w:ind w:left="695"/>
        <w:rPr>
          <w:sz w:val="16"/>
        </w:rPr>
      </w:pPr>
      <w:r>
        <w:rPr>
          <w:position w:val="1"/>
          <w:sz w:val="14"/>
        </w:rPr>
        <w:t>a. Local</w:t>
      </w:r>
      <w:r>
        <w:rPr>
          <w:position w:val="1"/>
          <w:sz w:val="14"/>
        </w:rPr>
        <w:tab/>
      </w:r>
      <w:r>
        <w:rPr>
          <w:sz w:val="16"/>
        </w:rPr>
        <w:t>330,186.9</w:t>
      </w:r>
      <w:r>
        <w:rPr>
          <w:sz w:val="16"/>
        </w:rPr>
        <w:tab/>
        <w:t>106,827.3</w:t>
      </w:r>
      <w:r>
        <w:rPr>
          <w:sz w:val="16"/>
        </w:rPr>
        <w:tab/>
        <w:t>437,014.2</w:t>
      </w:r>
    </w:p>
    <w:p w14:paraId="5C8B2BD7" w14:textId="77777777" w:rsidR="00541E33" w:rsidRDefault="007C609A">
      <w:pPr>
        <w:tabs>
          <w:tab w:val="left" w:pos="6615"/>
          <w:tab w:val="left" w:pos="8334"/>
          <w:tab w:val="left" w:pos="10055"/>
        </w:tabs>
        <w:spacing w:before="51"/>
        <w:ind w:left="695"/>
        <w:rPr>
          <w:sz w:val="16"/>
        </w:rPr>
      </w:pPr>
      <w:r>
        <w:rPr>
          <w:position w:val="1"/>
          <w:sz w:val="14"/>
        </w:rPr>
        <w:t>b. State</w:t>
      </w:r>
      <w:r>
        <w:rPr>
          <w:position w:val="1"/>
          <w:sz w:val="14"/>
        </w:rPr>
        <w:tab/>
      </w:r>
      <w:r>
        <w:rPr>
          <w:sz w:val="16"/>
        </w:rPr>
        <w:t>531,010.6</w:t>
      </w:r>
      <w:r>
        <w:rPr>
          <w:sz w:val="16"/>
        </w:rPr>
        <w:tab/>
        <w:t>131,133.6</w:t>
      </w:r>
      <w:r>
        <w:rPr>
          <w:sz w:val="16"/>
        </w:rPr>
        <w:tab/>
        <w:t>662,144.3</w:t>
      </w:r>
    </w:p>
    <w:p w14:paraId="621DACBF" w14:textId="77777777" w:rsidR="00541E33" w:rsidRDefault="007C609A">
      <w:pPr>
        <w:tabs>
          <w:tab w:val="left" w:pos="6615"/>
          <w:tab w:val="left" w:pos="8334"/>
          <w:tab w:val="left" w:pos="9939"/>
        </w:tabs>
        <w:spacing w:before="51"/>
        <w:ind w:left="695"/>
        <w:rPr>
          <w:sz w:val="16"/>
        </w:rPr>
      </w:pPr>
      <w:r>
        <w:rPr>
          <w:position w:val="1"/>
          <w:sz w:val="14"/>
        </w:rPr>
        <w:t>c. Federal</w:t>
      </w:r>
      <w:r>
        <w:rPr>
          <w:position w:val="1"/>
          <w:sz w:val="14"/>
        </w:rPr>
        <w:tab/>
      </w:r>
      <w:r>
        <w:rPr>
          <w:sz w:val="16"/>
        </w:rPr>
        <w:t>858,342.8</w:t>
      </w:r>
      <w:r>
        <w:rPr>
          <w:sz w:val="16"/>
        </w:rPr>
        <w:tab/>
        <w:t>859,340.4</w:t>
      </w:r>
      <w:r>
        <w:rPr>
          <w:sz w:val="16"/>
        </w:rPr>
        <w:tab/>
        <w:t>1,717,683.2</w:t>
      </w:r>
    </w:p>
    <w:p w14:paraId="27790CD4" w14:textId="77777777" w:rsidR="00541E33" w:rsidRDefault="007C609A">
      <w:pPr>
        <w:tabs>
          <w:tab w:val="left" w:pos="6615"/>
          <w:tab w:val="left" w:pos="8334"/>
          <w:tab w:val="left" w:pos="9939"/>
        </w:tabs>
        <w:spacing w:before="51"/>
        <w:ind w:left="695"/>
        <w:rPr>
          <w:sz w:val="16"/>
        </w:rPr>
      </w:pPr>
      <w:r>
        <w:rPr>
          <w:position w:val="1"/>
          <w:sz w:val="14"/>
        </w:rPr>
        <w:t>General</w:t>
      </w:r>
      <w:r>
        <w:rPr>
          <w:position w:val="1"/>
          <w:sz w:val="14"/>
        </w:rPr>
        <w:tab/>
      </w:r>
      <w:r>
        <w:rPr>
          <w:sz w:val="16"/>
        </w:rPr>
        <w:t>260,566.3</w:t>
      </w:r>
      <w:r>
        <w:rPr>
          <w:sz w:val="16"/>
        </w:rPr>
        <w:tab/>
        <w:t>859,340.4</w:t>
      </w:r>
      <w:r>
        <w:rPr>
          <w:sz w:val="16"/>
        </w:rPr>
        <w:tab/>
        <w:t>1,119,906.7</w:t>
      </w:r>
    </w:p>
    <w:p w14:paraId="69EDFB01" w14:textId="77777777" w:rsidR="00541E33" w:rsidRDefault="007C609A">
      <w:pPr>
        <w:tabs>
          <w:tab w:val="left" w:pos="6615"/>
          <w:tab w:val="left" w:pos="8754"/>
          <w:tab w:val="left" w:pos="10055"/>
        </w:tabs>
        <w:spacing w:before="51"/>
        <w:ind w:left="695"/>
        <w:rPr>
          <w:sz w:val="16"/>
        </w:rPr>
      </w:pPr>
      <w:r>
        <w:rPr>
          <w:position w:val="1"/>
          <w:sz w:val="14"/>
        </w:rPr>
        <w:t>Social</w:t>
      </w:r>
      <w:r>
        <w:rPr>
          <w:spacing w:val="-3"/>
          <w:position w:val="1"/>
          <w:sz w:val="14"/>
        </w:rPr>
        <w:t xml:space="preserve"> </w:t>
      </w:r>
      <w:r>
        <w:rPr>
          <w:position w:val="1"/>
          <w:sz w:val="14"/>
        </w:rPr>
        <w:t>Security</w:t>
      </w:r>
      <w:r>
        <w:rPr>
          <w:position w:val="1"/>
          <w:sz w:val="14"/>
        </w:rPr>
        <w:tab/>
      </w:r>
      <w:r>
        <w:rPr>
          <w:sz w:val="16"/>
        </w:rPr>
        <w:t>597,776.5</w:t>
      </w:r>
      <w:r>
        <w:rPr>
          <w:sz w:val="16"/>
        </w:rPr>
        <w:tab/>
        <w:t>0.0</w:t>
      </w:r>
      <w:r>
        <w:rPr>
          <w:sz w:val="16"/>
        </w:rPr>
        <w:tab/>
        <w:t>597,776.5</w:t>
      </w:r>
    </w:p>
    <w:p w14:paraId="69C334F8" w14:textId="77777777" w:rsidR="00541E33" w:rsidRDefault="007C609A">
      <w:pPr>
        <w:spacing w:before="52"/>
        <w:ind w:left="695"/>
        <w:rPr>
          <w:b/>
          <w:sz w:val="17"/>
        </w:rPr>
      </w:pPr>
      <w:r>
        <w:rPr>
          <w:b/>
          <w:w w:val="105"/>
          <w:sz w:val="17"/>
        </w:rPr>
        <w:t>EFFECTS PER MILLION DOLLARS OF INITIAL EXPENDITURE</w:t>
      </w:r>
    </w:p>
    <w:p w14:paraId="00D4059C" w14:textId="77777777" w:rsidR="00541E33" w:rsidRDefault="007C609A">
      <w:pPr>
        <w:tabs>
          <w:tab w:val="left" w:pos="10395"/>
        </w:tabs>
        <w:spacing w:before="34"/>
        <w:ind w:left="695"/>
        <w:rPr>
          <w:sz w:val="16"/>
        </w:rPr>
      </w:pPr>
      <w:r>
        <w:rPr>
          <w:sz w:val="17"/>
        </w:rPr>
        <w:t>Employment</w:t>
      </w:r>
      <w:r>
        <w:rPr>
          <w:spacing w:val="20"/>
          <w:sz w:val="17"/>
        </w:rPr>
        <w:t xml:space="preserve"> </w:t>
      </w:r>
      <w:r>
        <w:rPr>
          <w:sz w:val="17"/>
        </w:rPr>
        <w:t>(Jobs)</w:t>
      </w:r>
      <w:r>
        <w:rPr>
          <w:position w:val="1"/>
          <w:sz w:val="17"/>
        </w:rPr>
        <w:tab/>
      </w:r>
      <w:r>
        <w:rPr>
          <w:position w:val="1"/>
          <w:sz w:val="16"/>
        </w:rPr>
        <w:t>16.0</w:t>
      </w:r>
    </w:p>
    <w:p w14:paraId="60E7DA48" w14:textId="77777777" w:rsidR="00541E33" w:rsidRDefault="007C609A">
      <w:pPr>
        <w:tabs>
          <w:tab w:val="left" w:pos="10055"/>
        </w:tabs>
        <w:spacing w:before="40"/>
        <w:ind w:left="695"/>
        <w:rPr>
          <w:sz w:val="16"/>
        </w:rPr>
      </w:pPr>
      <w:r>
        <w:rPr>
          <w:sz w:val="17"/>
        </w:rPr>
        <w:t>Income</w:t>
      </w:r>
      <w:r>
        <w:rPr>
          <w:sz w:val="17"/>
        </w:rPr>
        <w:tab/>
      </w:r>
      <w:r>
        <w:rPr>
          <w:sz w:val="16"/>
        </w:rPr>
        <w:t>385,790.0</w:t>
      </w:r>
    </w:p>
    <w:p w14:paraId="39ADE73B" w14:textId="77777777" w:rsidR="00541E33" w:rsidRDefault="007C609A">
      <w:pPr>
        <w:tabs>
          <w:tab w:val="left" w:pos="10129"/>
        </w:tabs>
        <w:spacing w:before="40"/>
        <w:ind w:left="695"/>
        <w:rPr>
          <w:sz w:val="16"/>
        </w:rPr>
      </w:pPr>
      <w:r>
        <w:rPr>
          <w:sz w:val="17"/>
        </w:rPr>
        <w:t>State</w:t>
      </w:r>
      <w:r>
        <w:rPr>
          <w:spacing w:val="10"/>
          <w:sz w:val="17"/>
        </w:rPr>
        <w:t xml:space="preserve"> </w:t>
      </w:r>
      <w:r>
        <w:rPr>
          <w:sz w:val="17"/>
        </w:rPr>
        <w:t>Taxes</w:t>
      </w:r>
      <w:r>
        <w:rPr>
          <w:sz w:val="17"/>
        </w:rPr>
        <w:tab/>
      </w:r>
      <w:r>
        <w:rPr>
          <w:sz w:val="16"/>
        </w:rPr>
        <w:t>45,750.6</w:t>
      </w:r>
    </w:p>
    <w:p w14:paraId="5F8C9707" w14:textId="77777777" w:rsidR="00541E33" w:rsidRDefault="007C609A">
      <w:pPr>
        <w:tabs>
          <w:tab w:val="left" w:pos="10129"/>
        </w:tabs>
        <w:spacing w:before="39"/>
        <w:ind w:left="695"/>
        <w:rPr>
          <w:sz w:val="16"/>
        </w:rPr>
      </w:pPr>
      <w:r>
        <w:rPr>
          <w:sz w:val="17"/>
        </w:rPr>
        <w:t>Local</w:t>
      </w:r>
      <w:r>
        <w:rPr>
          <w:spacing w:val="12"/>
          <w:sz w:val="17"/>
        </w:rPr>
        <w:t xml:space="preserve"> </w:t>
      </w:r>
      <w:r>
        <w:rPr>
          <w:sz w:val="17"/>
        </w:rPr>
        <w:t>Taxes</w:t>
      </w:r>
      <w:r>
        <w:rPr>
          <w:sz w:val="17"/>
        </w:rPr>
        <w:tab/>
      </w:r>
      <w:r>
        <w:rPr>
          <w:sz w:val="16"/>
        </w:rPr>
        <w:t>30,195.3</w:t>
      </w:r>
    </w:p>
    <w:p w14:paraId="2F8AC428" w14:textId="77777777" w:rsidR="00541E33" w:rsidRDefault="007C609A">
      <w:pPr>
        <w:tabs>
          <w:tab w:val="left" w:pos="10055"/>
        </w:tabs>
        <w:spacing w:before="38"/>
        <w:ind w:left="695"/>
        <w:rPr>
          <w:sz w:val="16"/>
        </w:rPr>
      </w:pPr>
      <w:r>
        <w:rPr>
          <w:sz w:val="17"/>
        </w:rPr>
        <w:t>Gross</w:t>
      </w:r>
      <w:r>
        <w:rPr>
          <w:spacing w:val="15"/>
          <w:sz w:val="17"/>
        </w:rPr>
        <w:t xml:space="preserve"> </w:t>
      </w:r>
      <w:r>
        <w:rPr>
          <w:sz w:val="17"/>
        </w:rPr>
        <w:t>State</w:t>
      </w:r>
      <w:r>
        <w:rPr>
          <w:spacing w:val="11"/>
          <w:sz w:val="17"/>
        </w:rPr>
        <w:t xml:space="preserve"> </w:t>
      </w:r>
      <w:r>
        <w:rPr>
          <w:sz w:val="17"/>
        </w:rPr>
        <w:t>Product</w:t>
      </w:r>
      <w:r>
        <w:rPr>
          <w:sz w:val="17"/>
        </w:rPr>
        <w:tab/>
      </w:r>
      <w:r>
        <w:rPr>
          <w:sz w:val="16"/>
        </w:rPr>
        <w:t>603,869.8</w:t>
      </w:r>
    </w:p>
    <w:p w14:paraId="7993F97C" w14:textId="77777777" w:rsidR="00541E33" w:rsidRDefault="007C609A">
      <w:pPr>
        <w:tabs>
          <w:tab w:val="left" w:pos="9599"/>
        </w:tabs>
        <w:spacing w:before="32"/>
        <w:ind w:left="695"/>
        <w:rPr>
          <w:sz w:val="16"/>
        </w:rPr>
      </w:pPr>
      <w:r>
        <w:rPr>
          <w:b/>
          <w:sz w:val="17"/>
        </w:rPr>
        <w:t>INITIAL  EXPENDITURE</w:t>
      </w:r>
      <w:r>
        <w:rPr>
          <w:b/>
          <w:spacing w:val="12"/>
          <w:sz w:val="17"/>
        </w:rPr>
        <w:t xml:space="preserve"> </w:t>
      </w:r>
      <w:r>
        <w:rPr>
          <w:b/>
          <w:sz w:val="17"/>
        </w:rPr>
        <w:t>IN</w:t>
      </w:r>
      <w:r>
        <w:rPr>
          <w:b/>
          <w:spacing w:val="30"/>
          <w:sz w:val="17"/>
        </w:rPr>
        <w:t xml:space="preserve"> </w:t>
      </w:r>
      <w:r>
        <w:rPr>
          <w:b/>
          <w:sz w:val="17"/>
        </w:rPr>
        <w:t>DOLLARS</w:t>
      </w:r>
      <w:r>
        <w:rPr>
          <w:b/>
          <w:sz w:val="17"/>
        </w:rPr>
        <w:tab/>
      </w:r>
      <w:r>
        <w:rPr>
          <w:sz w:val="16"/>
        </w:rPr>
        <w:t>14,472,905,000.0</w:t>
      </w:r>
    </w:p>
    <w:p w14:paraId="202F93AC" w14:textId="138AE7CE" w:rsidR="00C8487D" w:rsidRDefault="00C8487D" w:rsidP="00C8487D">
      <w:pPr>
        <w:rPr>
          <w:sz w:val="16"/>
        </w:rPr>
      </w:pPr>
      <w:r>
        <w:rPr>
          <w:sz w:val="16"/>
        </w:rPr>
        <w:tab/>
      </w:r>
      <w:r>
        <w:rPr>
          <w:sz w:val="16"/>
        </w:rPr>
        <w:tab/>
      </w:r>
      <w:r>
        <w:rPr>
          <w:sz w:val="16"/>
        </w:rPr>
        <w:tab/>
      </w:r>
    </w:p>
    <w:p w14:paraId="65DBCADF" w14:textId="60E2BA2C" w:rsidR="002C3066" w:rsidRDefault="002C3066" w:rsidP="00C8487D">
      <w:pPr>
        <w:rPr>
          <w:sz w:val="16"/>
        </w:rPr>
      </w:pPr>
    </w:p>
    <w:tbl>
      <w:tblPr>
        <w:tblW w:w="0" w:type="auto"/>
        <w:tblInd w:w="1985" w:type="dxa"/>
        <w:tblLayout w:type="fixed"/>
        <w:tblCellMar>
          <w:left w:w="0" w:type="dxa"/>
          <w:right w:w="0" w:type="dxa"/>
        </w:tblCellMar>
        <w:tblLook w:val="01E0" w:firstRow="1" w:lastRow="1" w:firstColumn="1" w:lastColumn="1" w:noHBand="0" w:noVBand="0"/>
      </w:tblPr>
      <w:tblGrid>
        <w:gridCol w:w="7210"/>
        <w:gridCol w:w="7210"/>
      </w:tblGrid>
      <w:tr w:rsidR="00C8487D" w14:paraId="7D091135" w14:textId="556AB4FD" w:rsidTr="00C8487D">
        <w:trPr>
          <w:trHeight w:val="503"/>
        </w:trPr>
        <w:tc>
          <w:tcPr>
            <w:tcW w:w="7210" w:type="dxa"/>
          </w:tcPr>
          <w:p w14:paraId="16B8F837" w14:textId="77777777" w:rsidR="00C8487D" w:rsidRDefault="00C8487D" w:rsidP="00C8487D">
            <w:pPr>
              <w:pStyle w:val="TableParagraph"/>
              <w:spacing w:line="248" w:lineRule="exact"/>
              <w:ind w:right="180"/>
              <w:jc w:val="center"/>
              <w:rPr>
                <w:b/>
                <w:sz w:val="23"/>
              </w:rPr>
            </w:pPr>
            <w:r>
              <w:rPr>
                <w:b/>
                <w:sz w:val="23"/>
              </w:rPr>
              <w:t>A-11</w:t>
            </w:r>
          </w:p>
          <w:p w14:paraId="5117118C" w14:textId="77777777" w:rsidR="00C8487D" w:rsidRDefault="00C8487D" w:rsidP="0065192E">
            <w:pPr>
              <w:pStyle w:val="TableParagraph"/>
              <w:spacing w:line="236" w:lineRule="exact"/>
              <w:ind w:left="180" w:right="180"/>
              <w:jc w:val="center"/>
              <w:rPr>
                <w:b/>
                <w:sz w:val="23"/>
              </w:rPr>
            </w:pPr>
            <w:r>
              <w:rPr>
                <w:b/>
                <w:sz w:val="23"/>
              </w:rPr>
              <w:t>Economic and Tax Impacts of Heritage Tourism Activity on the State</w:t>
            </w:r>
          </w:p>
        </w:tc>
        <w:tc>
          <w:tcPr>
            <w:tcW w:w="7210" w:type="dxa"/>
          </w:tcPr>
          <w:p w14:paraId="79AE38D4" w14:textId="77777777" w:rsidR="00C8487D" w:rsidRDefault="00C8487D" w:rsidP="00C8487D">
            <w:pPr>
              <w:pStyle w:val="TableParagraph"/>
              <w:spacing w:line="248" w:lineRule="exact"/>
              <w:ind w:right="180"/>
              <w:jc w:val="center"/>
              <w:rPr>
                <w:b/>
                <w:sz w:val="23"/>
              </w:rPr>
            </w:pPr>
          </w:p>
        </w:tc>
      </w:tr>
      <w:tr w:rsidR="00C8487D" w14:paraId="16A4A8DD" w14:textId="2BC724F0" w:rsidTr="00C8487D">
        <w:trPr>
          <w:trHeight w:val="253"/>
        </w:trPr>
        <w:tc>
          <w:tcPr>
            <w:tcW w:w="7210" w:type="dxa"/>
          </w:tcPr>
          <w:p w14:paraId="5FE606ED" w14:textId="77777777" w:rsidR="00C8487D" w:rsidRDefault="00C8487D" w:rsidP="0065192E">
            <w:pPr>
              <w:pStyle w:val="TableParagraph"/>
              <w:spacing w:line="234" w:lineRule="exact"/>
              <w:ind w:left="1649"/>
              <w:rPr>
                <w:b/>
                <w:sz w:val="23"/>
              </w:rPr>
            </w:pPr>
            <w:r>
              <w:rPr>
                <w:b/>
                <w:sz w:val="23"/>
              </w:rPr>
              <w:t>of Year 2015 in Arizona ($922.8 Million)</w:t>
            </w:r>
          </w:p>
        </w:tc>
        <w:tc>
          <w:tcPr>
            <w:tcW w:w="7210" w:type="dxa"/>
          </w:tcPr>
          <w:p w14:paraId="11E0D1D9" w14:textId="77777777" w:rsidR="00C8487D" w:rsidRDefault="00C8487D" w:rsidP="0065192E">
            <w:pPr>
              <w:pStyle w:val="TableParagraph"/>
              <w:spacing w:line="234" w:lineRule="exact"/>
              <w:ind w:left="1649"/>
              <w:rPr>
                <w:b/>
                <w:sz w:val="23"/>
              </w:rPr>
            </w:pPr>
          </w:p>
        </w:tc>
      </w:tr>
    </w:tbl>
    <w:p w14:paraId="1B647645" w14:textId="1FE55D8F" w:rsidR="00C8487D" w:rsidRDefault="00C8487D" w:rsidP="00C8487D">
      <w:pPr>
        <w:rPr>
          <w:sz w:val="16"/>
        </w:rPr>
      </w:pPr>
    </w:p>
    <w:p w14:paraId="3D43082C" w14:textId="6D6D0B0B" w:rsidR="00C8487D" w:rsidRDefault="00C8487D" w:rsidP="00C8487D">
      <w:pPr>
        <w:rPr>
          <w:sz w:val="16"/>
        </w:rPr>
      </w:pPr>
      <w:r>
        <w:rPr>
          <w:noProof/>
          <w:lang w:bidi="ar-SA"/>
        </w:rPr>
        <mc:AlternateContent>
          <mc:Choice Requires="wpg">
            <w:drawing>
              <wp:anchor distT="0" distB="0" distL="0" distR="0" simplePos="0" relativeHeight="1552" behindDoc="0" locked="0" layoutInCell="1" allowOverlap="1" wp14:anchorId="364B886E" wp14:editId="3B1BAA85">
                <wp:simplePos x="0" y="0"/>
                <wp:positionH relativeFrom="page">
                  <wp:posOffset>742950</wp:posOffset>
                </wp:positionH>
                <wp:positionV relativeFrom="paragraph">
                  <wp:posOffset>189230</wp:posOffset>
                </wp:positionV>
                <wp:extent cx="6329680" cy="12700"/>
                <wp:effectExtent l="3175" t="3175" r="17145" b="9525"/>
                <wp:wrapTopAndBottom/>
                <wp:docPr id="13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12700"/>
                          <a:chOff x="1126" y="246"/>
                          <a:chExt cx="9968" cy="20"/>
                        </a:xfrm>
                      </wpg:grpSpPr>
                      <wps:wsp>
                        <wps:cNvPr id="133" name="Line 93"/>
                        <wps:cNvCnPr>
                          <a:cxnSpLocks noChangeShapeType="1"/>
                        </wps:cNvCnPr>
                        <wps:spPr bwMode="auto">
                          <a:xfrm>
                            <a:off x="1126" y="255"/>
                            <a:ext cx="497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92"/>
                        <wps:cNvSpPr>
                          <a:spLocks noChangeArrowheads="1"/>
                        </wps:cNvSpPr>
                        <wps:spPr bwMode="auto">
                          <a:xfrm>
                            <a:off x="6103" y="24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91"/>
                        <wps:cNvCnPr>
                          <a:cxnSpLocks noChangeShapeType="1"/>
                        </wps:cNvCnPr>
                        <wps:spPr bwMode="auto">
                          <a:xfrm>
                            <a:off x="6122" y="255"/>
                            <a:ext cx="18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90"/>
                        <wps:cNvSpPr>
                          <a:spLocks noChangeArrowheads="1"/>
                        </wps:cNvSpPr>
                        <wps:spPr bwMode="auto">
                          <a:xfrm>
                            <a:off x="7932" y="24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89"/>
                        <wps:cNvCnPr>
                          <a:cxnSpLocks noChangeShapeType="1"/>
                        </wps:cNvCnPr>
                        <wps:spPr bwMode="auto">
                          <a:xfrm>
                            <a:off x="7951" y="255"/>
                            <a:ext cx="15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88"/>
                        <wps:cNvSpPr>
                          <a:spLocks noChangeArrowheads="1"/>
                        </wps:cNvSpPr>
                        <wps:spPr bwMode="auto">
                          <a:xfrm>
                            <a:off x="9492" y="24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87"/>
                        <wps:cNvCnPr>
                          <a:cxnSpLocks noChangeShapeType="1"/>
                        </wps:cNvCnPr>
                        <wps:spPr bwMode="auto">
                          <a:xfrm>
                            <a:off x="9511" y="255"/>
                            <a:ext cx="158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607A0F" id="Group 86" o:spid="_x0000_s1026" style="position:absolute;margin-left:58.5pt;margin-top:14.9pt;width:498.4pt;height:1pt;z-index:1552;mso-wrap-distance-left:0;mso-wrap-distance-right:0;mso-position-horizontal-relative:page" coordorigin="1126,246" coordsize="9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">
                <v:line id="Line 93" o:spid="_x0000_s1027" style="position:absolute;visibility:visible;mso-wrap-style:square" from="1126,255" to="610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XxwAAAANwAAAAPAAAAZHJzL2Rvd25yZXYueG1sRE/fa8Iw&#10;EH4f+D+EE/a2plMY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BXD18cAAAADcAAAADwAAAAAA&#10;AAAAAAAAAAAHAgAAZHJzL2Rvd25yZXYueG1sUEsFBgAAAAADAAMAtwAAAPQCAAAAAA==&#10;" strokeweight=".96pt"/>
                <v:rect id="Rectangle 92" o:spid="_x0000_s1028" style="position:absolute;left:6103;top:24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91" o:spid="_x0000_s1029" style="position:absolute;visibility:visible;mso-wrap-style:square" from="6122,255" to="793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gevwAAANwAAAAPAAAAZHJzL2Rvd25yZXYueG1sRE/bisIw&#10;EH0X/Icwwr5p6o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Dl1cgevwAAANwAAAAPAAAAAAAA&#10;AAAAAAAAAAcCAABkcnMvZG93bnJldi54bWxQSwUGAAAAAAMAAwC3AAAA8wIAAAAA&#10;" strokeweight=".96pt"/>
                <v:rect id="Rectangle 90" o:spid="_x0000_s1030" style="position:absolute;left:7932;top:24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89" o:spid="_x0000_s1031" style="position:absolute;visibility:visible;mso-wrap-style:square" from="7951,255" to="949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v:rect id="Rectangle 88" o:spid="_x0000_s1032" style="position:absolute;left:9492;top:24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87" o:spid="_x0000_s1033" style="position:absolute;visibility:visible;mso-wrap-style:square" from="9511,255" to="1109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" strokeweight=".96pt"/>
                <w10:wrap type="topAndBottom" anchorx="page"/>
              </v:group>
            </w:pict>
          </mc:Fallback>
        </mc:AlternateContent>
      </w:r>
    </w:p>
    <w:p w14:paraId="564512AD" w14:textId="64F0CAF1" w:rsidR="00C8487D" w:rsidRDefault="00C8487D" w:rsidP="00C8487D">
      <w:pPr>
        <w:rPr>
          <w:sz w:val="20"/>
        </w:rPr>
      </w:pPr>
    </w:p>
    <w:p w14:paraId="1757DF4D" w14:textId="7814913B" w:rsidR="00541E33" w:rsidRDefault="00C8487D">
      <w:pPr>
        <w:pStyle w:val="BodyText"/>
        <w:spacing w:before="10"/>
        <w:rPr>
          <w:sz w:val="17"/>
        </w:rPr>
      </w:pPr>
      <w:r>
        <w:rPr>
          <w:noProof/>
          <w:lang w:bidi="ar-SA"/>
        </w:rPr>
        <mc:AlternateContent>
          <mc:Choice Requires="wpg">
            <w:drawing>
              <wp:anchor distT="0" distB="0" distL="0" distR="0" simplePos="0" relativeHeight="1576" behindDoc="0" locked="0" layoutInCell="1" allowOverlap="1" wp14:anchorId="0ABDA813" wp14:editId="633C197C">
                <wp:simplePos x="0" y="0"/>
                <wp:positionH relativeFrom="page">
                  <wp:posOffset>762000</wp:posOffset>
                </wp:positionH>
                <wp:positionV relativeFrom="paragraph">
                  <wp:posOffset>131445</wp:posOffset>
                </wp:positionV>
                <wp:extent cx="6329680" cy="12700"/>
                <wp:effectExtent l="3175" t="4445" r="17145" b="8255"/>
                <wp:wrapTopAndBottom/>
                <wp:docPr id="12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12700"/>
                          <a:chOff x="1126" y="187"/>
                          <a:chExt cx="9968" cy="20"/>
                        </a:xfrm>
                      </wpg:grpSpPr>
                      <wps:wsp>
                        <wps:cNvPr id="125" name="Line 85"/>
                        <wps:cNvCnPr>
                          <a:cxnSpLocks noChangeShapeType="1"/>
                        </wps:cNvCnPr>
                        <wps:spPr bwMode="auto">
                          <a:xfrm>
                            <a:off x="1126" y="197"/>
                            <a:ext cx="497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84"/>
                        <wps:cNvSpPr>
                          <a:spLocks noChangeArrowheads="1"/>
                        </wps:cNvSpPr>
                        <wps:spPr bwMode="auto">
                          <a:xfrm>
                            <a:off x="6103" y="18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83"/>
                        <wps:cNvCnPr>
                          <a:cxnSpLocks noChangeShapeType="1"/>
                        </wps:cNvCnPr>
                        <wps:spPr bwMode="auto">
                          <a:xfrm>
                            <a:off x="6122" y="197"/>
                            <a:ext cx="18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82"/>
                        <wps:cNvSpPr>
                          <a:spLocks noChangeArrowheads="1"/>
                        </wps:cNvSpPr>
                        <wps:spPr bwMode="auto">
                          <a:xfrm>
                            <a:off x="7932" y="18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81"/>
                        <wps:cNvCnPr>
                          <a:cxnSpLocks noChangeShapeType="1"/>
                        </wps:cNvCnPr>
                        <wps:spPr bwMode="auto">
                          <a:xfrm>
                            <a:off x="7951" y="197"/>
                            <a:ext cx="154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80"/>
                        <wps:cNvSpPr>
                          <a:spLocks noChangeArrowheads="1"/>
                        </wps:cNvSpPr>
                        <wps:spPr bwMode="auto">
                          <a:xfrm>
                            <a:off x="9492" y="187"/>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79"/>
                        <wps:cNvCnPr>
                          <a:cxnSpLocks noChangeShapeType="1"/>
                        </wps:cNvCnPr>
                        <wps:spPr bwMode="auto">
                          <a:xfrm>
                            <a:off x="9511" y="197"/>
                            <a:ext cx="158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FCFFF" id="Group 78" o:spid="_x0000_s1026" style="position:absolute;margin-left:60pt;margin-top:10.35pt;width:498.4pt;height:1pt;z-index:1576;mso-wrap-distance-left:0;mso-wrap-distance-right:0;mso-position-horizontal-relative:page" coordorigin="1126,187" coordsize="9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">
                <v:line id="Line 85" o:spid="_x0000_s1027" style="position:absolute;visibility:visible;mso-wrap-style:square" from="1126,197" to="610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v:rect id="Rectangle 84" o:spid="_x0000_s1028" style="position:absolute;left:6103;top:1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83" o:spid="_x0000_s1029" style="position:absolute;visibility:visible;mso-wrap-style:square" from="6122,197" to="793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" strokeweight=".96pt"/>
                <v:rect id="Rectangle 82" o:spid="_x0000_s1030" style="position:absolute;left:7932;top:1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81" o:spid="_x0000_s1031" style="position:absolute;visibility:visible;mso-wrap-style:square" from="7951,197" to="949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" strokeweight=".96pt"/>
                <v:rect id="Rectangle 80" o:spid="_x0000_s1032" style="position:absolute;left:9492;top:1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79" o:spid="_x0000_s1033" style="position:absolute;visibility:visible;mso-wrap-style:square" from="9511,197" to="1109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4dwAAAANwAAAAPAAAAZHJzL2Rvd25yZXYueG1sRE/fa8Iw&#10;EH4X/B/CDfZmUz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mu7OHcAAAADcAAAADwAAAAAA&#10;AAAAAAAAAAAHAgAAZHJzL2Rvd25yZXYueG1sUEsFBgAAAAADAAMAtwAAAPQCAAAAAA==&#10;" strokeweight=".96pt"/>
                <w10:wrap type="topAndBottom" anchorx="page"/>
              </v:group>
            </w:pict>
          </mc:Fallback>
        </mc:AlternateContent>
      </w:r>
    </w:p>
    <w:tbl>
      <w:tblPr>
        <w:tblpPr w:leftFromText="180" w:rightFromText="180" w:vertAnchor="text" w:horzAnchor="margin" w:tblpXSpec="center" w:tblpY="23"/>
        <w:tblW w:w="0" w:type="auto"/>
        <w:tblLayout w:type="fixed"/>
        <w:tblCellMar>
          <w:left w:w="0" w:type="dxa"/>
          <w:right w:w="0" w:type="dxa"/>
        </w:tblCellMar>
        <w:tblLook w:val="01E0" w:firstRow="1" w:lastRow="1" w:firstColumn="1" w:lastColumn="1" w:noHBand="0" w:noVBand="0"/>
      </w:tblPr>
      <w:tblGrid>
        <w:gridCol w:w="5632"/>
        <w:gridCol w:w="1349"/>
        <w:gridCol w:w="1673"/>
        <w:gridCol w:w="1366"/>
      </w:tblGrid>
      <w:tr w:rsidR="00C8487D" w14:paraId="56ED8CC4" w14:textId="77777777" w:rsidTr="00C8487D">
        <w:trPr>
          <w:trHeight w:val="206"/>
        </w:trPr>
        <w:tc>
          <w:tcPr>
            <w:tcW w:w="5632" w:type="dxa"/>
          </w:tcPr>
          <w:p w14:paraId="2D3A97A2" w14:textId="77777777" w:rsidR="00C8487D" w:rsidRDefault="00C8487D" w:rsidP="00C8487D">
            <w:pPr>
              <w:pStyle w:val="TableParagraph"/>
              <w:tabs>
                <w:tab w:val="left" w:pos="4329"/>
              </w:tabs>
              <w:spacing w:line="180" w:lineRule="exact"/>
              <w:ind w:left="100"/>
              <w:rPr>
                <w:sz w:val="16"/>
              </w:rPr>
            </w:pPr>
            <w:r>
              <w:rPr>
                <w:position w:val="1"/>
                <w:sz w:val="13"/>
              </w:rPr>
              <w:t xml:space="preserve">1.  </w:t>
            </w:r>
            <w:r>
              <w:rPr>
                <w:spacing w:val="2"/>
                <w:position w:val="1"/>
                <w:sz w:val="13"/>
              </w:rPr>
              <w:t xml:space="preserve"> </w:t>
            </w:r>
            <w:r>
              <w:rPr>
                <w:position w:val="1"/>
                <w:sz w:val="13"/>
              </w:rPr>
              <w:t>Agriculture</w:t>
            </w:r>
            <w:r>
              <w:rPr>
                <w:position w:val="1"/>
                <w:sz w:val="13"/>
              </w:rPr>
              <w:tab/>
            </w:r>
            <w:r>
              <w:rPr>
                <w:sz w:val="16"/>
              </w:rPr>
              <w:t>5,197.6</w:t>
            </w:r>
          </w:p>
        </w:tc>
        <w:tc>
          <w:tcPr>
            <w:tcW w:w="1349" w:type="dxa"/>
          </w:tcPr>
          <w:p w14:paraId="3BD7E390" w14:textId="77777777" w:rsidR="00C8487D" w:rsidRDefault="00C8487D" w:rsidP="00C8487D">
            <w:pPr>
              <w:pStyle w:val="TableParagraph"/>
              <w:spacing w:line="178" w:lineRule="exact"/>
              <w:ind w:right="441"/>
              <w:jc w:val="right"/>
              <w:rPr>
                <w:sz w:val="16"/>
              </w:rPr>
            </w:pPr>
            <w:r>
              <w:rPr>
                <w:w w:val="90"/>
                <w:sz w:val="16"/>
              </w:rPr>
              <w:t>14</w:t>
            </w:r>
          </w:p>
        </w:tc>
        <w:tc>
          <w:tcPr>
            <w:tcW w:w="1673" w:type="dxa"/>
          </w:tcPr>
          <w:p w14:paraId="6441F09D" w14:textId="77777777" w:rsidR="00C8487D" w:rsidRDefault="00C8487D" w:rsidP="00C8487D">
            <w:pPr>
              <w:pStyle w:val="TableParagraph"/>
              <w:spacing w:line="178" w:lineRule="exact"/>
              <w:ind w:right="440"/>
              <w:jc w:val="right"/>
              <w:rPr>
                <w:sz w:val="16"/>
              </w:rPr>
            </w:pPr>
            <w:r>
              <w:rPr>
                <w:w w:val="95"/>
                <w:sz w:val="16"/>
              </w:rPr>
              <w:t>1,031.8</w:t>
            </w:r>
          </w:p>
        </w:tc>
        <w:tc>
          <w:tcPr>
            <w:tcW w:w="1366" w:type="dxa"/>
          </w:tcPr>
          <w:p w14:paraId="50B8A70D" w14:textId="77777777" w:rsidR="00C8487D" w:rsidRDefault="00C8487D" w:rsidP="00C8487D">
            <w:pPr>
              <w:pStyle w:val="TableParagraph"/>
              <w:spacing w:line="178" w:lineRule="exact"/>
              <w:ind w:right="102"/>
              <w:jc w:val="right"/>
              <w:rPr>
                <w:sz w:val="16"/>
              </w:rPr>
            </w:pPr>
            <w:r>
              <w:rPr>
                <w:w w:val="95"/>
                <w:sz w:val="16"/>
              </w:rPr>
              <w:t>2,086.9</w:t>
            </w:r>
          </w:p>
        </w:tc>
      </w:tr>
      <w:tr w:rsidR="00C8487D" w14:paraId="17ED5BFE" w14:textId="77777777" w:rsidTr="00C8487D">
        <w:trPr>
          <w:trHeight w:val="231"/>
        </w:trPr>
        <w:tc>
          <w:tcPr>
            <w:tcW w:w="5632" w:type="dxa"/>
          </w:tcPr>
          <w:p w14:paraId="723E1C62" w14:textId="77777777" w:rsidR="00C8487D" w:rsidRDefault="00C8487D" w:rsidP="00C8487D">
            <w:pPr>
              <w:pStyle w:val="TableParagraph"/>
              <w:tabs>
                <w:tab w:val="left" w:pos="4329"/>
              </w:tabs>
              <w:spacing w:before="20"/>
              <w:ind w:left="50"/>
              <w:rPr>
                <w:sz w:val="16"/>
              </w:rPr>
            </w:pPr>
            <w:r>
              <w:rPr>
                <w:w w:val="105"/>
                <w:position w:val="1"/>
                <w:sz w:val="13"/>
              </w:rPr>
              <w:t>2.   Agri. Serv.,</w:t>
            </w:r>
            <w:r>
              <w:rPr>
                <w:spacing w:val="-4"/>
                <w:w w:val="105"/>
                <w:position w:val="1"/>
                <w:sz w:val="13"/>
              </w:rPr>
              <w:t xml:space="preserve"> </w:t>
            </w:r>
            <w:r>
              <w:rPr>
                <w:w w:val="105"/>
                <w:position w:val="1"/>
                <w:sz w:val="13"/>
              </w:rPr>
              <w:t>Forestry,&amp;</w:t>
            </w:r>
            <w:r>
              <w:rPr>
                <w:spacing w:val="-4"/>
                <w:w w:val="105"/>
                <w:position w:val="1"/>
                <w:sz w:val="13"/>
              </w:rPr>
              <w:t xml:space="preserve"> </w:t>
            </w:r>
            <w:r>
              <w:rPr>
                <w:w w:val="105"/>
                <w:position w:val="1"/>
                <w:sz w:val="13"/>
              </w:rPr>
              <w:t>Fish</w:t>
            </w:r>
            <w:r>
              <w:rPr>
                <w:w w:val="105"/>
                <w:position w:val="1"/>
                <w:sz w:val="13"/>
              </w:rPr>
              <w:tab/>
            </w:r>
            <w:r>
              <w:rPr>
                <w:w w:val="105"/>
                <w:sz w:val="16"/>
              </w:rPr>
              <w:t>1,207.8</w:t>
            </w:r>
          </w:p>
        </w:tc>
        <w:tc>
          <w:tcPr>
            <w:tcW w:w="1349" w:type="dxa"/>
          </w:tcPr>
          <w:p w14:paraId="53D3CBFE" w14:textId="77777777" w:rsidR="00C8487D" w:rsidRDefault="00C8487D" w:rsidP="00C8487D">
            <w:pPr>
              <w:pStyle w:val="TableParagraph"/>
              <w:spacing w:before="20"/>
              <w:ind w:right="441"/>
              <w:jc w:val="right"/>
              <w:rPr>
                <w:sz w:val="16"/>
              </w:rPr>
            </w:pPr>
            <w:r>
              <w:rPr>
                <w:w w:val="90"/>
                <w:sz w:val="16"/>
              </w:rPr>
              <w:t>15</w:t>
            </w:r>
          </w:p>
        </w:tc>
        <w:tc>
          <w:tcPr>
            <w:tcW w:w="1673" w:type="dxa"/>
          </w:tcPr>
          <w:p w14:paraId="7F45BACB" w14:textId="77777777" w:rsidR="00C8487D" w:rsidRDefault="00C8487D" w:rsidP="00C8487D">
            <w:pPr>
              <w:pStyle w:val="TableParagraph"/>
              <w:spacing w:before="20"/>
              <w:ind w:right="438"/>
              <w:jc w:val="right"/>
              <w:rPr>
                <w:sz w:val="16"/>
              </w:rPr>
            </w:pPr>
            <w:r>
              <w:rPr>
                <w:w w:val="95"/>
                <w:sz w:val="16"/>
              </w:rPr>
              <w:t>64.1</w:t>
            </w:r>
          </w:p>
        </w:tc>
        <w:tc>
          <w:tcPr>
            <w:tcW w:w="1366" w:type="dxa"/>
          </w:tcPr>
          <w:p w14:paraId="311BF0B0" w14:textId="77777777" w:rsidR="00C8487D" w:rsidRDefault="00C8487D" w:rsidP="00C8487D">
            <w:pPr>
              <w:pStyle w:val="TableParagraph"/>
              <w:spacing w:before="20"/>
              <w:ind w:right="102"/>
              <w:jc w:val="right"/>
              <w:rPr>
                <w:sz w:val="16"/>
              </w:rPr>
            </w:pPr>
            <w:r>
              <w:rPr>
                <w:w w:val="95"/>
                <w:sz w:val="16"/>
              </w:rPr>
              <w:t>308.0</w:t>
            </w:r>
          </w:p>
        </w:tc>
      </w:tr>
      <w:tr w:rsidR="00C8487D" w14:paraId="4096EF86" w14:textId="77777777" w:rsidTr="00C8487D">
        <w:trPr>
          <w:trHeight w:val="231"/>
        </w:trPr>
        <w:tc>
          <w:tcPr>
            <w:tcW w:w="5632" w:type="dxa"/>
          </w:tcPr>
          <w:p w14:paraId="07EEE0C4" w14:textId="77777777" w:rsidR="00C8487D" w:rsidRDefault="00C8487D" w:rsidP="00C8487D">
            <w:pPr>
              <w:pStyle w:val="TableParagraph"/>
              <w:tabs>
                <w:tab w:val="left" w:pos="4449"/>
              </w:tabs>
              <w:spacing w:before="21"/>
              <w:ind w:left="50"/>
              <w:rPr>
                <w:sz w:val="16"/>
              </w:rPr>
            </w:pPr>
            <w:r>
              <w:rPr>
                <w:w w:val="105"/>
                <w:position w:val="1"/>
                <w:sz w:val="13"/>
              </w:rPr>
              <w:t xml:space="preserve">3. </w:t>
            </w:r>
            <w:r>
              <w:rPr>
                <w:spacing w:val="21"/>
                <w:w w:val="105"/>
                <w:position w:val="1"/>
                <w:sz w:val="13"/>
              </w:rPr>
              <w:t xml:space="preserve"> </w:t>
            </w:r>
            <w:r>
              <w:rPr>
                <w:w w:val="105"/>
                <w:position w:val="1"/>
                <w:sz w:val="13"/>
              </w:rPr>
              <w:t>Mining</w:t>
            </w:r>
            <w:r>
              <w:rPr>
                <w:w w:val="105"/>
                <w:sz w:val="13"/>
              </w:rPr>
              <w:tab/>
            </w:r>
            <w:r>
              <w:rPr>
                <w:w w:val="105"/>
                <w:sz w:val="16"/>
              </w:rPr>
              <w:t>225.0</w:t>
            </w:r>
          </w:p>
        </w:tc>
        <w:tc>
          <w:tcPr>
            <w:tcW w:w="1349" w:type="dxa"/>
          </w:tcPr>
          <w:p w14:paraId="7231693C" w14:textId="77777777" w:rsidR="00C8487D" w:rsidRDefault="00C8487D" w:rsidP="00C8487D">
            <w:pPr>
              <w:pStyle w:val="TableParagraph"/>
              <w:spacing w:before="21"/>
              <w:ind w:right="439"/>
              <w:jc w:val="right"/>
              <w:rPr>
                <w:sz w:val="16"/>
              </w:rPr>
            </w:pPr>
            <w:r>
              <w:rPr>
                <w:w w:val="98"/>
                <w:sz w:val="16"/>
              </w:rPr>
              <w:t>1</w:t>
            </w:r>
          </w:p>
        </w:tc>
        <w:tc>
          <w:tcPr>
            <w:tcW w:w="1673" w:type="dxa"/>
          </w:tcPr>
          <w:p w14:paraId="6C9F1F2D" w14:textId="77777777" w:rsidR="00C8487D" w:rsidRDefault="00C8487D" w:rsidP="00C8487D">
            <w:pPr>
              <w:pStyle w:val="TableParagraph"/>
              <w:spacing w:before="21"/>
              <w:ind w:right="438"/>
              <w:jc w:val="right"/>
              <w:rPr>
                <w:sz w:val="16"/>
              </w:rPr>
            </w:pPr>
            <w:r>
              <w:rPr>
                <w:w w:val="95"/>
                <w:sz w:val="16"/>
              </w:rPr>
              <w:t>30.9</w:t>
            </w:r>
          </w:p>
        </w:tc>
        <w:tc>
          <w:tcPr>
            <w:tcW w:w="1366" w:type="dxa"/>
          </w:tcPr>
          <w:p w14:paraId="2F7BEF45" w14:textId="77777777" w:rsidR="00C8487D" w:rsidRDefault="00C8487D" w:rsidP="00C8487D">
            <w:pPr>
              <w:pStyle w:val="TableParagraph"/>
              <w:spacing w:before="21"/>
              <w:ind w:right="102"/>
              <w:jc w:val="right"/>
              <w:rPr>
                <w:sz w:val="16"/>
              </w:rPr>
            </w:pPr>
            <w:r>
              <w:rPr>
                <w:w w:val="95"/>
                <w:sz w:val="16"/>
              </w:rPr>
              <w:t>90.9</w:t>
            </w:r>
          </w:p>
        </w:tc>
      </w:tr>
      <w:tr w:rsidR="00C8487D" w14:paraId="21584620" w14:textId="77777777" w:rsidTr="00C8487D">
        <w:trPr>
          <w:trHeight w:val="231"/>
        </w:trPr>
        <w:tc>
          <w:tcPr>
            <w:tcW w:w="5632" w:type="dxa"/>
          </w:tcPr>
          <w:p w14:paraId="796FD020" w14:textId="77777777" w:rsidR="00C8487D" w:rsidRDefault="00C8487D" w:rsidP="00C8487D">
            <w:pPr>
              <w:pStyle w:val="TableParagraph"/>
              <w:tabs>
                <w:tab w:val="left" w:pos="4249"/>
              </w:tabs>
              <w:spacing w:before="20"/>
              <w:ind w:left="50"/>
              <w:rPr>
                <w:sz w:val="16"/>
              </w:rPr>
            </w:pPr>
            <w:r>
              <w:rPr>
                <w:w w:val="105"/>
                <w:position w:val="1"/>
                <w:sz w:val="13"/>
              </w:rPr>
              <w:t xml:space="preserve">4. </w:t>
            </w:r>
            <w:r>
              <w:rPr>
                <w:spacing w:val="23"/>
                <w:w w:val="105"/>
                <w:position w:val="1"/>
                <w:sz w:val="13"/>
              </w:rPr>
              <w:t xml:space="preserve"> </w:t>
            </w:r>
            <w:r>
              <w:rPr>
                <w:w w:val="105"/>
                <w:position w:val="1"/>
                <w:sz w:val="13"/>
              </w:rPr>
              <w:t>Construction</w:t>
            </w:r>
            <w:r>
              <w:rPr>
                <w:w w:val="105"/>
                <w:position w:val="1"/>
                <w:sz w:val="13"/>
              </w:rPr>
              <w:tab/>
            </w:r>
            <w:r>
              <w:rPr>
                <w:w w:val="105"/>
                <w:sz w:val="16"/>
              </w:rPr>
              <w:t>17,128.5</w:t>
            </w:r>
          </w:p>
        </w:tc>
        <w:tc>
          <w:tcPr>
            <w:tcW w:w="1349" w:type="dxa"/>
          </w:tcPr>
          <w:p w14:paraId="519063C5" w14:textId="77777777" w:rsidR="00C8487D" w:rsidRDefault="00C8487D" w:rsidP="00C8487D">
            <w:pPr>
              <w:pStyle w:val="TableParagraph"/>
              <w:spacing w:before="20"/>
              <w:ind w:right="441"/>
              <w:jc w:val="right"/>
              <w:rPr>
                <w:sz w:val="16"/>
              </w:rPr>
            </w:pPr>
            <w:r>
              <w:rPr>
                <w:w w:val="90"/>
                <w:sz w:val="16"/>
              </w:rPr>
              <w:t>60</w:t>
            </w:r>
          </w:p>
        </w:tc>
        <w:tc>
          <w:tcPr>
            <w:tcW w:w="1673" w:type="dxa"/>
          </w:tcPr>
          <w:p w14:paraId="2B50580E" w14:textId="77777777" w:rsidR="00C8487D" w:rsidRDefault="00C8487D" w:rsidP="00C8487D">
            <w:pPr>
              <w:pStyle w:val="TableParagraph"/>
              <w:spacing w:before="20"/>
              <w:ind w:right="440"/>
              <w:jc w:val="right"/>
              <w:rPr>
                <w:sz w:val="16"/>
              </w:rPr>
            </w:pPr>
            <w:r>
              <w:rPr>
                <w:w w:val="95"/>
                <w:sz w:val="16"/>
              </w:rPr>
              <w:t>10,673.9</w:t>
            </w:r>
          </w:p>
        </w:tc>
        <w:tc>
          <w:tcPr>
            <w:tcW w:w="1366" w:type="dxa"/>
          </w:tcPr>
          <w:p w14:paraId="444EE29C" w14:textId="77777777" w:rsidR="00C8487D" w:rsidRDefault="00C8487D" w:rsidP="00C8487D">
            <w:pPr>
              <w:pStyle w:val="TableParagraph"/>
              <w:spacing w:before="20"/>
              <w:ind w:right="102"/>
              <w:jc w:val="right"/>
              <w:rPr>
                <w:sz w:val="16"/>
              </w:rPr>
            </w:pPr>
            <w:r>
              <w:rPr>
                <w:w w:val="95"/>
                <w:sz w:val="16"/>
              </w:rPr>
              <w:t>11,789.8</w:t>
            </w:r>
          </w:p>
        </w:tc>
      </w:tr>
      <w:tr w:rsidR="00C8487D" w14:paraId="018A3840" w14:textId="77777777" w:rsidTr="00C8487D">
        <w:trPr>
          <w:trHeight w:val="232"/>
        </w:trPr>
        <w:tc>
          <w:tcPr>
            <w:tcW w:w="5632" w:type="dxa"/>
          </w:tcPr>
          <w:p w14:paraId="52871017" w14:textId="77777777" w:rsidR="00C8487D" w:rsidRDefault="00C8487D" w:rsidP="00C8487D">
            <w:pPr>
              <w:pStyle w:val="TableParagraph"/>
              <w:tabs>
                <w:tab w:val="left" w:pos="4249"/>
              </w:tabs>
              <w:spacing w:before="21"/>
              <w:ind w:left="50"/>
              <w:rPr>
                <w:sz w:val="16"/>
              </w:rPr>
            </w:pPr>
            <w:r>
              <w:rPr>
                <w:w w:val="105"/>
                <w:position w:val="1"/>
                <w:sz w:val="13"/>
              </w:rPr>
              <w:t xml:space="preserve">5. </w:t>
            </w:r>
            <w:r>
              <w:rPr>
                <w:spacing w:val="17"/>
                <w:w w:val="105"/>
                <w:position w:val="1"/>
                <w:sz w:val="13"/>
              </w:rPr>
              <w:t xml:space="preserve"> </w:t>
            </w:r>
            <w:r>
              <w:rPr>
                <w:w w:val="105"/>
                <w:position w:val="1"/>
                <w:sz w:val="13"/>
              </w:rPr>
              <w:t>Manufacturing</w:t>
            </w:r>
            <w:r>
              <w:rPr>
                <w:w w:val="105"/>
                <w:position w:val="1"/>
                <w:sz w:val="13"/>
              </w:rPr>
              <w:tab/>
            </w:r>
            <w:r>
              <w:rPr>
                <w:w w:val="105"/>
                <w:sz w:val="16"/>
              </w:rPr>
              <w:t>62,939.4</w:t>
            </w:r>
          </w:p>
        </w:tc>
        <w:tc>
          <w:tcPr>
            <w:tcW w:w="1349" w:type="dxa"/>
          </w:tcPr>
          <w:p w14:paraId="228133B9" w14:textId="77777777" w:rsidR="00C8487D" w:rsidRDefault="00C8487D" w:rsidP="00C8487D">
            <w:pPr>
              <w:pStyle w:val="TableParagraph"/>
              <w:spacing w:before="21"/>
              <w:ind w:right="440"/>
              <w:jc w:val="right"/>
              <w:rPr>
                <w:sz w:val="16"/>
              </w:rPr>
            </w:pPr>
            <w:r>
              <w:rPr>
                <w:w w:val="95"/>
                <w:sz w:val="16"/>
              </w:rPr>
              <w:t>348</w:t>
            </w:r>
          </w:p>
        </w:tc>
        <w:tc>
          <w:tcPr>
            <w:tcW w:w="1673" w:type="dxa"/>
          </w:tcPr>
          <w:p w14:paraId="51AA133A" w14:textId="77777777" w:rsidR="00C8487D" w:rsidRDefault="00C8487D" w:rsidP="00C8487D">
            <w:pPr>
              <w:pStyle w:val="TableParagraph"/>
              <w:spacing w:before="21"/>
              <w:ind w:right="440"/>
              <w:jc w:val="right"/>
              <w:rPr>
                <w:sz w:val="16"/>
              </w:rPr>
            </w:pPr>
            <w:r>
              <w:rPr>
                <w:w w:val="95"/>
                <w:sz w:val="16"/>
              </w:rPr>
              <w:t>13,952.7</w:t>
            </w:r>
          </w:p>
        </w:tc>
        <w:tc>
          <w:tcPr>
            <w:tcW w:w="1366" w:type="dxa"/>
          </w:tcPr>
          <w:p w14:paraId="04B07BCE" w14:textId="77777777" w:rsidR="00C8487D" w:rsidRDefault="00C8487D" w:rsidP="00C8487D">
            <w:pPr>
              <w:pStyle w:val="TableParagraph"/>
              <w:spacing w:before="21"/>
              <w:ind w:right="102"/>
              <w:jc w:val="right"/>
              <w:rPr>
                <w:sz w:val="16"/>
              </w:rPr>
            </w:pPr>
            <w:r>
              <w:rPr>
                <w:w w:val="95"/>
                <w:sz w:val="16"/>
              </w:rPr>
              <w:t>24,765.0</w:t>
            </w:r>
          </w:p>
        </w:tc>
      </w:tr>
      <w:tr w:rsidR="00C8487D" w14:paraId="6D957A8A" w14:textId="77777777" w:rsidTr="00C8487D">
        <w:trPr>
          <w:trHeight w:val="232"/>
        </w:trPr>
        <w:tc>
          <w:tcPr>
            <w:tcW w:w="5632" w:type="dxa"/>
          </w:tcPr>
          <w:p w14:paraId="2E9C9B62" w14:textId="77777777" w:rsidR="00C8487D" w:rsidRDefault="00C8487D" w:rsidP="00C8487D">
            <w:pPr>
              <w:pStyle w:val="TableParagraph"/>
              <w:tabs>
                <w:tab w:val="left" w:pos="4249"/>
              </w:tabs>
              <w:spacing w:before="21"/>
              <w:ind w:left="50"/>
              <w:rPr>
                <w:sz w:val="16"/>
              </w:rPr>
            </w:pPr>
            <w:r>
              <w:rPr>
                <w:w w:val="105"/>
                <w:position w:val="1"/>
                <w:sz w:val="13"/>
              </w:rPr>
              <w:t>6.   Transport. &amp;</w:t>
            </w:r>
            <w:r>
              <w:rPr>
                <w:spacing w:val="-28"/>
                <w:w w:val="105"/>
                <w:position w:val="1"/>
                <w:sz w:val="13"/>
              </w:rPr>
              <w:t xml:space="preserve"> </w:t>
            </w:r>
            <w:r>
              <w:rPr>
                <w:w w:val="105"/>
                <w:position w:val="1"/>
                <w:sz w:val="13"/>
              </w:rPr>
              <w:t>Public</w:t>
            </w:r>
            <w:r>
              <w:rPr>
                <w:spacing w:val="-7"/>
                <w:w w:val="105"/>
                <w:position w:val="1"/>
                <w:sz w:val="13"/>
              </w:rPr>
              <w:t xml:space="preserve"> </w:t>
            </w:r>
            <w:r>
              <w:rPr>
                <w:w w:val="105"/>
                <w:position w:val="1"/>
                <w:sz w:val="13"/>
              </w:rPr>
              <w:t>Utilities</w:t>
            </w:r>
            <w:r>
              <w:rPr>
                <w:w w:val="105"/>
                <w:position w:val="1"/>
                <w:sz w:val="13"/>
              </w:rPr>
              <w:tab/>
            </w:r>
            <w:r>
              <w:rPr>
                <w:w w:val="105"/>
                <w:sz w:val="16"/>
              </w:rPr>
              <w:t>54,313.8</w:t>
            </w:r>
          </w:p>
        </w:tc>
        <w:tc>
          <w:tcPr>
            <w:tcW w:w="1349" w:type="dxa"/>
          </w:tcPr>
          <w:p w14:paraId="4901D7EB" w14:textId="77777777" w:rsidR="00C8487D" w:rsidRDefault="00C8487D" w:rsidP="00C8487D">
            <w:pPr>
              <w:pStyle w:val="TableParagraph"/>
              <w:spacing w:before="21"/>
              <w:ind w:right="440"/>
              <w:jc w:val="right"/>
              <w:rPr>
                <w:sz w:val="16"/>
              </w:rPr>
            </w:pPr>
            <w:r>
              <w:rPr>
                <w:w w:val="95"/>
                <w:sz w:val="16"/>
              </w:rPr>
              <w:t>415</w:t>
            </w:r>
          </w:p>
        </w:tc>
        <w:tc>
          <w:tcPr>
            <w:tcW w:w="1673" w:type="dxa"/>
          </w:tcPr>
          <w:p w14:paraId="66C52521" w14:textId="77777777" w:rsidR="00C8487D" w:rsidRDefault="00C8487D" w:rsidP="00C8487D">
            <w:pPr>
              <w:pStyle w:val="TableParagraph"/>
              <w:spacing w:before="21"/>
              <w:ind w:right="440"/>
              <w:jc w:val="right"/>
              <w:rPr>
                <w:sz w:val="16"/>
              </w:rPr>
            </w:pPr>
            <w:r>
              <w:rPr>
                <w:w w:val="95"/>
                <w:sz w:val="16"/>
              </w:rPr>
              <w:t>15,242.4</w:t>
            </w:r>
          </w:p>
        </w:tc>
        <w:tc>
          <w:tcPr>
            <w:tcW w:w="1366" w:type="dxa"/>
          </w:tcPr>
          <w:p w14:paraId="342E418D" w14:textId="77777777" w:rsidR="00C8487D" w:rsidRDefault="00C8487D" w:rsidP="00C8487D">
            <w:pPr>
              <w:pStyle w:val="TableParagraph"/>
              <w:spacing w:before="21"/>
              <w:ind w:right="102"/>
              <w:jc w:val="right"/>
              <w:rPr>
                <w:sz w:val="16"/>
              </w:rPr>
            </w:pPr>
            <w:r>
              <w:rPr>
                <w:w w:val="95"/>
                <w:sz w:val="16"/>
              </w:rPr>
              <w:t>25,801.2</w:t>
            </w:r>
          </w:p>
        </w:tc>
      </w:tr>
      <w:tr w:rsidR="00C8487D" w14:paraId="2A0282AE" w14:textId="77777777" w:rsidTr="00C8487D">
        <w:trPr>
          <w:trHeight w:val="232"/>
        </w:trPr>
        <w:tc>
          <w:tcPr>
            <w:tcW w:w="5632" w:type="dxa"/>
          </w:tcPr>
          <w:p w14:paraId="1A8AE271" w14:textId="77777777" w:rsidR="00C8487D" w:rsidRDefault="00C8487D" w:rsidP="00C8487D">
            <w:pPr>
              <w:pStyle w:val="TableParagraph"/>
              <w:tabs>
                <w:tab w:val="left" w:pos="4249"/>
              </w:tabs>
              <w:spacing w:before="21"/>
              <w:ind w:left="50"/>
              <w:rPr>
                <w:sz w:val="16"/>
              </w:rPr>
            </w:pPr>
            <w:r>
              <w:rPr>
                <w:w w:val="105"/>
                <w:position w:val="1"/>
                <w:sz w:val="13"/>
              </w:rPr>
              <w:t xml:space="preserve">7. </w:t>
            </w:r>
            <w:r>
              <w:rPr>
                <w:spacing w:val="20"/>
                <w:w w:val="105"/>
                <w:position w:val="1"/>
                <w:sz w:val="13"/>
              </w:rPr>
              <w:t xml:space="preserve"> </w:t>
            </w:r>
            <w:r>
              <w:rPr>
                <w:w w:val="105"/>
                <w:position w:val="1"/>
                <w:sz w:val="13"/>
              </w:rPr>
              <w:t>Wholesale</w:t>
            </w:r>
            <w:r>
              <w:rPr>
                <w:w w:val="105"/>
                <w:position w:val="1"/>
                <w:sz w:val="13"/>
              </w:rPr>
              <w:tab/>
            </w:r>
            <w:r>
              <w:rPr>
                <w:w w:val="105"/>
                <w:sz w:val="16"/>
              </w:rPr>
              <w:t>52,011.8</w:t>
            </w:r>
          </w:p>
        </w:tc>
        <w:tc>
          <w:tcPr>
            <w:tcW w:w="1349" w:type="dxa"/>
          </w:tcPr>
          <w:p w14:paraId="5D1DC883" w14:textId="77777777" w:rsidR="00C8487D" w:rsidRDefault="00C8487D" w:rsidP="00C8487D">
            <w:pPr>
              <w:pStyle w:val="TableParagraph"/>
              <w:spacing w:before="21"/>
              <w:ind w:right="440"/>
              <w:jc w:val="right"/>
              <w:rPr>
                <w:sz w:val="16"/>
              </w:rPr>
            </w:pPr>
            <w:r>
              <w:rPr>
                <w:w w:val="95"/>
                <w:sz w:val="16"/>
              </w:rPr>
              <w:t>382</w:t>
            </w:r>
          </w:p>
        </w:tc>
        <w:tc>
          <w:tcPr>
            <w:tcW w:w="1673" w:type="dxa"/>
          </w:tcPr>
          <w:p w14:paraId="5AA24405" w14:textId="77777777" w:rsidR="00C8487D" w:rsidRDefault="00C8487D" w:rsidP="00C8487D">
            <w:pPr>
              <w:pStyle w:val="TableParagraph"/>
              <w:spacing w:before="21"/>
              <w:ind w:right="440"/>
              <w:jc w:val="right"/>
              <w:rPr>
                <w:sz w:val="16"/>
              </w:rPr>
            </w:pPr>
            <w:r>
              <w:rPr>
                <w:w w:val="95"/>
                <w:sz w:val="16"/>
              </w:rPr>
              <w:t>21,150.7</w:t>
            </w:r>
          </w:p>
        </w:tc>
        <w:tc>
          <w:tcPr>
            <w:tcW w:w="1366" w:type="dxa"/>
          </w:tcPr>
          <w:p w14:paraId="1E186C61" w14:textId="77777777" w:rsidR="00C8487D" w:rsidRDefault="00C8487D" w:rsidP="00C8487D">
            <w:pPr>
              <w:pStyle w:val="TableParagraph"/>
              <w:spacing w:before="21"/>
              <w:ind w:right="102"/>
              <w:jc w:val="right"/>
              <w:rPr>
                <w:sz w:val="16"/>
              </w:rPr>
            </w:pPr>
            <w:r>
              <w:rPr>
                <w:w w:val="95"/>
                <w:sz w:val="16"/>
              </w:rPr>
              <w:t>21,004.5</w:t>
            </w:r>
          </w:p>
        </w:tc>
      </w:tr>
      <w:tr w:rsidR="00C8487D" w14:paraId="32CEDCFB" w14:textId="77777777" w:rsidTr="00C8487D">
        <w:trPr>
          <w:trHeight w:val="231"/>
        </w:trPr>
        <w:tc>
          <w:tcPr>
            <w:tcW w:w="5632" w:type="dxa"/>
          </w:tcPr>
          <w:p w14:paraId="3D5C24F4" w14:textId="77777777" w:rsidR="00C8487D" w:rsidRDefault="00C8487D" w:rsidP="00C8487D">
            <w:pPr>
              <w:pStyle w:val="TableParagraph"/>
              <w:tabs>
                <w:tab w:val="left" w:pos="4170"/>
              </w:tabs>
              <w:spacing w:before="21"/>
              <w:ind w:left="50"/>
              <w:rPr>
                <w:sz w:val="16"/>
              </w:rPr>
            </w:pPr>
            <w:r>
              <w:rPr>
                <w:position w:val="1"/>
                <w:sz w:val="13"/>
              </w:rPr>
              <w:t xml:space="preserve">8.  </w:t>
            </w:r>
            <w:r>
              <w:rPr>
                <w:spacing w:val="16"/>
                <w:position w:val="1"/>
                <w:sz w:val="13"/>
              </w:rPr>
              <w:t xml:space="preserve"> </w:t>
            </w:r>
            <w:r>
              <w:rPr>
                <w:position w:val="1"/>
                <w:sz w:val="13"/>
              </w:rPr>
              <w:t>Retail</w:t>
            </w:r>
            <w:r>
              <w:rPr>
                <w:spacing w:val="1"/>
                <w:position w:val="1"/>
                <w:sz w:val="13"/>
              </w:rPr>
              <w:t xml:space="preserve"> </w:t>
            </w:r>
            <w:r>
              <w:rPr>
                <w:position w:val="1"/>
                <w:sz w:val="13"/>
              </w:rPr>
              <w:t>Trade</w:t>
            </w:r>
            <w:r>
              <w:rPr>
                <w:position w:val="1"/>
                <w:sz w:val="13"/>
              </w:rPr>
              <w:tab/>
            </w:r>
            <w:r>
              <w:rPr>
                <w:sz w:val="16"/>
              </w:rPr>
              <w:t>429,591.0</w:t>
            </w:r>
          </w:p>
        </w:tc>
        <w:tc>
          <w:tcPr>
            <w:tcW w:w="1349" w:type="dxa"/>
          </w:tcPr>
          <w:p w14:paraId="13027305" w14:textId="77777777" w:rsidR="00C8487D" w:rsidRDefault="00C8487D" w:rsidP="00C8487D">
            <w:pPr>
              <w:pStyle w:val="TableParagraph"/>
              <w:spacing w:before="21"/>
              <w:ind w:right="438"/>
              <w:jc w:val="right"/>
              <w:rPr>
                <w:sz w:val="16"/>
              </w:rPr>
            </w:pPr>
            <w:r>
              <w:rPr>
                <w:sz w:val="16"/>
              </w:rPr>
              <w:t>8,881</w:t>
            </w:r>
          </w:p>
        </w:tc>
        <w:tc>
          <w:tcPr>
            <w:tcW w:w="1673" w:type="dxa"/>
          </w:tcPr>
          <w:p w14:paraId="60033A24" w14:textId="77777777" w:rsidR="00C8487D" w:rsidRDefault="00C8487D" w:rsidP="00C8487D">
            <w:pPr>
              <w:pStyle w:val="TableParagraph"/>
              <w:spacing w:before="21"/>
              <w:ind w:right="440"/>
              <w:jc w:val="right"/>
              <w:rPr>
                <w:sz w:val="16"/>
              </w:rPr>
            </w:pPr>
            <w:r>
              <w:rPr>
                <w:w w:val="95"/>
                <w:sz w:val="16"/>
              </w:rPr>
              <w:t>150,186.8</w:t>
            </w:r>
          </w:p>
        </w:tc>
        <w:tc>
          <w:tcPr>
            <w:tcW w:w="1366" w:type="dxa"/>
          </w:tcPr>
          <w:p w14:paraId="76DA612C" w14:textId="77777777" w:rsidR="00C8487D" w:rsidRDefault="00C8487D" w:rsidP="00C8487D">
            <w:pPr>
              <w:pStyle w:val="TableParagraph"/>
              <w:spacing w:before="21"/>
              <w:ind w:right="102"/>
              <w:jc w:val="right"/>
              <w:rPr>
                <w:sz w:val="16"/>
              </w:rPr>
            </w:pPr>
            <w:r>
              <w:rPr>
                <w:w w:val="95"/>
                <w:sz w:val="16"/>
              </w:rPr>
              <w:t>210,105.4</w:t>
            </w:r>
          </w:p>
        </w:tc>
      </w:tr>
      <w:tr w:rsidR="00C8487D" w14:paraId="52329815" w14:textId="77777777" w:rsidTr="00C8487D">
        <w:trPr>
          <w:trHeight w:val="231"/>
        </w:trPr>
        <w:tc>
          <w:tcPr>
            <w:tcW w:w="5632" w:type="dxa"/>
          </w:tcPr>
          <w:p w14:paraId="450056BC" w14:textId="77777777" w:rsidR="00C8487D" w:rsidRDefault="00C8487D" w:rsidP="00C8487D">
            <w:pPr>
              <w:pStyle w:val="TableParagraph"/>
              <w:tabs>
                <w:tab w:val="left" w:pos="4249"/>
              </w:tabs>
              <w:spacing w:before="20"/>
              <w:ind w:left="50"/>
              <w:rPr>
                <w:sz w:val="16"/>
              </w:rPr>
            </w:pPr>
            <w:r>
              <w:rPr>
                <w:w w:val="105"/>
                <w:position w:val="1"/>
                <w:sz w:val="13"/>
              </w:rPr>
              <w:t>9.   Finance, Ins., &amp;</w:t>
            </w:r>
            <w:r>
              <w:rPr>
                <w:spacing w:val="-29"/>
                <w:w w:val="105"/>
                <w:position w:val="1"/>
                <w:sz w:val="13"/>
              </w:rPr>
              <w:t xml:space="preserve"> </w:t>
            </w:r>
            <w:r>
              <w:rPr>
                <w:w w:val="105"/>
                <w:position w:val="1"/>
                <w:sz w:val="13"/>
              </w:rPr>
              <w:t>Real</w:t>
            </w:r>
            <w:r>
              <w:rPr>
                <w:spacing w:val="-6"/>
                <w:w w:val="105"/>
                <w:position w:val="1"/>
                <w:sz w:val="13"/>
              </w:rPr>
              <w:t xml:space="preserve"> </w:t>
            </w:r>
            <w:r>
              <w:rPr>
                <w:w w:val="105"/>
                <w:position w:val="1"/>
                <w:sz w:val="13"/>
              </w:rPr>
              <w:t>Estate</w:t>
            </w:r>
            <w:r>
              <w:rPr>
                <w:w w:val="105"/>
                <w:position w:val="1"/>
                <w:sz w:val="13"/>
              </w:rPr>
              <w:tab/>
            </w:r>
            <w:r>
              <w:rPr>
                <w:w w:val="105"/>
                <w:sz w:val="16"/>
              </w:rPr>
              <w:t>96,438.3</w:t>
            </w:r>
          </w:p>
        </w:tc>
        <w:tc>
          <w:tcPr>
            <w:tcW w:w="1349" w:type="dxa"/>
          </w:tcPr>
          <w:p w14:paraId="390C4410" w14:textId="77777777" w:rsidR="00C8487D" w:rsidRDefault="00C8487D" w:rsidP="00C8487D">
            <w:pPr>
              <w:pStyle w:val="TableParagraph"/>
              <w:spacing w:before="20"/>
              <w:ind w:right="440"/>
              <w:jc w:val="right"/>
              <w:rPr>
                <w:sz w:val="16"/>
              </w:rPr>
            </w:pPr>
            <w:r>
              <w:rPr>
                <w:w w:val="95"/>
                <w:sz w:val="16"/>
              </w:rPr>
              <w:t>422</w:t>
            </w:r>
          </w:p>
        </w:tc>
        <w:tc>
          <w:tcPr>
            <w:tcW w:w="1673" w:type="dxa"/>
          </w:tcPr>
          <w:p w14:paraId="269BE485" w14:textId="77777777" w:rsidR="00C8487D" w:rsidRDefault="00C8487D" w:rsidP="00C8487D">
            <w:pPr>
              <w:pStyle w:val="TableParagraph"/>
              <w:spacing w:before="20"/>
              <w:ind w:right="440"/>
              <w:jc w:val="right"/>
              <w:rPr>
                <w:sz w:val="16"/>
              </w:rPr>
            </w:pPr>
            <w:r>
              <w:rPr>
                <w:w w:val="95"/>
                <w:sz w:val="16"/>
              </w:rPr>
              <w:t>23,538.9</w:t>
            </w:r>
          </w:p>
        </w:tc>
        <w:tc>
          <w:tcPr>
            <w:tcW w:w="1366" w:type="dxa"/>
          </w:tcPr>
          <w:p w14:paraId="459A7977" w14:textId="77777777" w:rsidR="00C8487D" w:rsidRDefault="00C8487D" w:rsidP="00C8487D">
            <w:pPr>
              <w:pStyle w:val="TableParagraph"/>
              <w:spacing w:before="20"/>
              <w:ind w:right="102"/>
              <w:jc w:val="right"/>
              <w:rPr>
                <w:sz w:val="16"/>
              </w:rPr>
            </w:pPr>
            <w:r>
              <w:rPr>
                <w:w w:val="95"/>
                <w:sz w:val="16"/>
              </w:rPr>
              <w:t>53,736.2</w:t>
            </w:r>
          </w:p>
        </w:tc>
      </w:tr>
      <w:tr w:rsidR="00C8487D" w14:paraId="6B53AA87" w14:textId="77777777" w:rsidTr="00C8487D">
        <w:trPr>
          <w:trHeight w:val="232"/>
        </w:trPr>
        <w:tc>
          <w:tcPr>
            <w:tcW w:w="5632" w:type="dxa"/>
          </w:tcPr>
          <w:p w14:paraId="7A012CE6" w14:textId="77777777" w:rsidR="00C8487D" w:rsidRDefault="00C8487D" w:rsidP="00C8487D">
            <w:pPr>
              <w:pStyle w:val="TableParagraph"/>
              <w:tabs>
                <w:tab w:val="left" w:pos="4170"/>
              </w:tabs>
              <w:spacing w:before="21"/>
              <w:ind w:left="50"/>
              <w:rPr>
                <w:sz w:val="16"/>
              </w:rPr>
            </w:pPr>
            <w:r>
              <w:rPr>
                <w:position w:val="1"/>
                <w:sz w:val="13"/>
              </w:rPr>
              <w:t>10.</w:t>
            </w:r>
            <w:r>
              <w:rPr>
                <w:spacing w:val="3"/>
                <w:position w:val="1"/>
                <w:sz w:val="13"/>
              </w:rPr>
              <w:t xml:space="preserve"> </w:t>
            </w:r>
            <w:r>
              <w:rPr>
                <w:position w:val="1"/>
                <w:sz w:val="13"/>
              </w:rPr>
              <w:t>Services</w:t>
            </w:r>
            <w:r>
              <w:rPr>
                <w:position w:val="1"/>
                <w:sz w:val="13"/>
              </w:rPr>
              <w:tab/>
            </w:r>
            <w:r>
              <w:rPr>
                <w:sz w:val="16"/>
              </w:rPr>
              <w:t>353,615.5</w:t>
            </w:r>
          </w:p>
        </w:tc>
        <w:tc>
          <w:tcPr>
            <w:tcW w:w="1349" w:type="dxa"/>
          </w:tcPr>
          <w:p w14:paraId="1A247A81" w14:textId="77777777" w:rsidR="00C8487D" w:rsidRDefault="00C8487D" w:rsidP="00C8487D">
            <w:pPr>
              <w:pStyle w:val="TableParagraph"/>
              <w:spacing w:before="21"/>
              <w:ind w:right="438"/>
              <w:jc w:val="right"/>
              <w:rPr>
                <w:sz w:val="16"/>
              </w:rPr>
            </w:pPr>
            <w:r>
              <w:rPr>
                <w:sz w:val="16"/>
              </w:rPr>
              <w:t>4,268</w:t>
            </w:r>
          </w:p>
        </w:tc>
        <w:tc>
          <w:tcPr>
            <w:tcW w:w="1673" w:type="dxa"/>
          </w:tcPr>
          <w:p w14:paraId="047C5F97" w14:textId="77777777" w:rsidR="00C8487D" w:rsidRDefault="00C8487D" w:rsidP="00C8487D">
            <w:pPr>
              <w:pStyle w:val="TableParagraph"/>
              <w:spacing w:before="21"/>
              <w:ind w:right="440"/>
              <w:jc w:val="right"/>
              <w:rPr>
                <w:sz w:val="16"/>
              </w:rPr>
            </w:pPr>
            <w:r>
              <w:rPr>
                <w:w w:val="95"/>
                <w:sz w:val="16"/>
              </w:rPr>
              <w:t>112,551.4</w:t>
            </w:r>
          </w:p>
        </w:tc>
        <w:tc>
          <w:tcPr>
            <w:tcW w:w="1366" w:type="dxa"/>
          </w:tcPr>
          <w:p w14:paraId="326BC43A" w14:textId="77777777" w:rsidR="00C8487D" w:rsidRDefault="00C8487D" w:rsidP="00C8487D">
            <w:pPr>
              <w:pStyle w:val="TableParagraph"/>
              <w:spacing w:before="21"/>
              <w:ind w:right="102"/>
              <w:jc w:val="right"/>
              <w:rPr>
                <w:sz w:val="16"/>
              </w:rPr>
            </w:pPr>
            <w:r>
              <w:rPr>
                <w:w w:val="95"/>
                <w:sz w:val="16"/>
              </w:rPr>
              <w:t>168,069.5</w:t>
            </w:r>
          </w:p>
        </w:tc>
      </w:tr>
      <w:tr w:rsidR="00C8487D" w14:paraId="3F665891" w14:textId="77777777" w:rsidTr="00C8487D">
        <w:trPr>
          <w:trHeight w:val="225"/>
        </w:trPr>
        <w:tc>
          <w:tcPr>
            <w:tcW w:w="5632" w:type="dxa"/>
          </w:tcPr>
          <w:p w14:paraId="03C1E57F" w14:textId="77777777" w:rsidR="00C8487D" w:rsidRDefault="00C8487D" w:rsidP="00C8487D">
            <w:pPr>
              <w:pStyle w:val="TableParagraph"/>
              <w:tabs>
                <w:tab w:val="left" w:pos="4329"/>
              </w:tabs>
              <w:spacing w:before="21"/>
              <w:ind w:left="50"/>
              <w:rPr>
                <w:sz w:val="16"/>
              </w:rPr>
            </w:pPr>
            <w:r>
              <w:rPr>
                <w:w w:val="105"/>
                <w:position w:val="1"/>
                <w:sz w:val="13"/>
              </w:rPr>
              <w:t>11.</w:t>
            </w:r>
            <w:r>
              <w:rPr>
                <w:spacing w:val="-7"/>
                <w:w w:val="105"/>
                <w:position w:val="1"/>
                <w:sz w:val="13"/>
              </w:rPr>
              <w:t xml:space="preserve"> </w:t>
            </w:r>
            <w:r>
              <w:rPr>
                <w:w w:val="105"/>
                <w:position w:val="1"/>
                <w:sz w:val="13"/>
              </w:rPr>
              <w:t>Government</w:t>
            </w:r>
            <w:r>
              <w:rPr>
                <w:w w:val="105"/>
                <w:position w:val="1"/>
                <w:sz w:val="13"/>
              </w:rPr>
              <w:tab/>
            </w:r>
            <w:r>
              <w:rPr>
                <w:w w:val="105"/>
                <w:sz w:val="16"/>
              </w:rPr>
              <w:t>8,113.7</w:t>
            </w:r>
          </w:p>
        </w:tc>
        <w:tc>
          <w:tcPr>
            <w:tcW w:w="1349" w:type="dxa"/>
          </w:tcPr>
          <w:p w14:paraId="408DF4B4" w14:textId="77777777" w:rsidR="00C8487D" w:rsidRDefault="00C8487D" w:rsidP="00C8487D">
            <w:pPr>
              <w:pStyle w:val="TableParagraph"/>
              <w:spacing w:before="21"/>
              <w:ind w:right="441"/>
              <w:jc w:val="right"/>
              <w:rPr>
                <w:sz w:val="16"/>
              </w:rPr>
            </w:pPr>
            <w:r>
              <w:rPr>
                <w:w w:val="90"/>
                <w:sz w:val="16"/>
              </w:rPr>
              <w:t>40</w:t>
            </w:r>
          </w:p>
        </w:tc>
        <w:tc>
          <w:tcPr>
            <w:tcW w:w="1673" w:type="dxa"/>
          </w:tcPr>
          <w:p w14:paraId="20F186BE" w14:textId="77777777" w:rsidR="00C8487D" w:rsidRDefault="00C8487D" w:rsidP="00C8487D">
            <w:pPr>
              <w:pStyle w:val="TableParagraph"/>
              <w:spacing w:before="21"/>
              <w:ind w:right="440"/>
              <w:jc w:val="right"/>
              <w:rPr>
                <w:sz w:val="16"/>
              </w:rPr>
            </w:pPr>
            <w:r>
              <w:rPr>
                <w:w w:val="95"/>
                <w:sz w:val="16"/>
              </w:rPr>
              <w:t>2,450.9</w:t>
            </w:r>
          </w:p>
        </w:tc>
        <w:tc>
          <w:tcPr>
            <w:tcW w:w="1366" w:type="dxa"/>
          </w:tcPr>
          <w:p w14:paraId="6CCAE955" w14:textId="77777777" w:rsidR="00C8487D" w:rsidRDefault="00C8487D" w:rsidP="00C8487D">
            <w:pPr>
              <w:pStyle w:val="TableParagraph"/>
              <w:spacing w:before="21"/>
              <w:ind w:right="102"/>
              <w:jc w:val="right"/>
              <w:rPr>
                <w:sz w:val="16"/>
              </w:rPr>
            </w:pPr>
            <w:r>
              <w:rPr>
                <w:w w:val="95"/>
                <w:sz w:val="16"/>
              </w:rPr>
              <w:t>3,805.4</w:t>
            </w:r>
          </w:p>
        </w:tc>
      </w:tr>
      <w:tr w:rsidR="00C8487D" w14:paraId="53B6FD54" w14:textId="77777777" w:rsidTr="00C8487D">
        <w:trPr>
          <w:trHeight w:val="233"/>
        </w:trPr>
        <w:tc>
          <w:tcPr>
            <w:tcW w:w="5632" w:type="dxa"/>
          </w:tcPr>
          <w:p w14:paraId="546081B9" w14:textId="77777777" w:rsidR="00C8487D" w:rsidRDefault="00C8487D" w:rsidP="00C8487D">
            <w:pPr>
              <w:pStyle w:val="TableParagraph"/>
              <w:tabs>
                <w:tab w:val="left" w:pos="4050"/>
              </w:tabs>
              <w:spacing w:before="14"/>
              <w:ind w:left="50"/>
              <w:rPr>
                <w:sz w:val="16"/>
              </w:rPr>
            </w:pPr>
            <w:r>
              <w:rPr>
                <w:b/>
                <w:w w:val="105"/>
                <w:sz w:val="13"/>
              </w:rPr>
              <w:t>Total Effects (Private</w:t>
            </w:r>
            <w:r>
              <w:rPr>
                <w:b/>
                <w:spacing w:val="-15"/>
                <w:w w:val="105"/>
                <w:sz w:val="13"/>
              </w:rPr>
              <w:t xml:space="preserve"> </w:t>
            </w:r>
            <w:r>
              <w:rPr>
                <w:b/>
                <w:w w:val="105"/>
                <w:sz w:val="13"/>
              </w:rPr>
              <w:t>and</w:t>
            </w:r>
            <w:r>
              <w:rPr>
                <w:b/>
                <w:spacing w:val="-4"/>
                <w:w w:val="105"/>
                <w:sz w:val="13"/>
              </w:rPr>
              <w:t xml:space="preserve"> </w:t>
            </w:r>
            <w:r>
              <w:rPr>
                <w:b/>
                <w:w w:val="105"/>
                <w:sz w:val="13"/>
              </w:rPr>
              <w:t>Public)</w:t>
            </w:r>
            <w:r>
              <w:rPr>
                <w:b/>
                <w:w w:val="105"/>
                <w:sz w:val="13"/>
              </w:rPr>
              <w:tab/>
            </w:r>
            <w:r>
              <w:rPr>
                <w:w w:val="105"/>
                <w:sz w:val="16"/>
              </w:rPr>
              <w:t>1,080,782.5</w:t>
            </w:r>
          </w:p>
        </w:tc>
        <w:tc>
          <w:tcPr>
            <w:tcW w:w="1349" w:type="dxa"/>
          </w:tcPr>
          <w:p w14:paraId="155D8840" w14:textId="77777777" w:rsidR="00C8487D" w:rsidRDefault="00C8487D" w:rsidP="00C8487D">
            <w:pPr>
              <w:pStyle w:val="TableParagraph"/>
              <w:spacing w:before="14"/>
              <w:ind w:right="438"/>
              <w:jc w:val="right"/>
              <w:rPr>
                <w:sz w:val="16"/>
              </w:rPr>
            </w:pPr>
            <w:r>
              <w:rPr>
                <w:sz w:val="16"/>
              </w:rPr>
              <w:t>14,845</w:t>
            </w:r>
          </w:p>
        </w:tc>
        <w:tc>
          <w:tcPr>
            <w:tcW w:w="1673" w:type="dxa"/>
          </w:tcPr>
          <w:p w14:paraId="4040C442" w14:textId="77777777" w:rsidR="00C8487D" w:rsidRDefault="00C8487D" w:rsidP="00C8487D">
            <w:pPr>
              <w:pStyle w:val="TableParagraph"/>
              <w:spacing w:before="14"/>
              <w:ind w:right="440"/>
              <w:jc w:val="right"/>
              <w:rPr>
                <w:sz w:val="16"/>
              </w:rPr>
            </w:pPr>
            <w:r>
              <w:rPr>
                <w:w w:val="95"/>
                <w:sz w:val="16"/>
              </w:rPr>
              <w:t>350,874.6</w:t>
            </w:r>
          </w:p>
        </w:tc>
        <w:tc>
          <w:tcPr>
            <w:tcW w:w="1366" w:type="dxa"/>
          </w:tcPr>
          <w:p w14:paraId="0FB5FCFC" w14:textId="77777777" w:rsidR="00C8487D" w:rsidRDefault="00C8487D" w:rsidP="00C8487D">
            <w:pPr>
              <w:pStyle w:val="TableParagraph"/>
              <w:spacing w:before="14"/>
              <w:ind w:right="102"/>
              <w:jc w:val="right"/>
              <w:rPr>
                <w:sz w:val="16"/>
              </w:rPr>
            </w:pPr>
            <w:r>
              <w:rPr>
                <w:w w:val="95"/>
                <w:sz w:val="16"/>
              </w:rPr>
              <w:t>521,562.8</w:t>
            </w:r>
          </w:p>
        </w:tc>
      </w:tr>
      <w:tr w:rsidR="00C8487D" w14:paraId="4EC7AA79" w14:textId="77777777" w:rsidTr="00C8487D">
        <w:trPr>
          <w:trHeight w:val="471"/>
        </w:trPr>
        <w:tc>
          <w:tcPr>
            <w:tcW w:w="5632" w:type="dxa"/>
          </w:tcPr>
          <w:p w14:paraId="2E2158AF" w14:textId="77777777" w:rsidR="00C8487D" w:rsidRDefault="00C8487D" w:rsidP="00C8487D">
            <w:pPr>
              <w:pStyle w:val="TableParagraph"/>
              <w:numPr>
                <w:ilvl w:val="0"/>
                <w:numId w:val="2"/>
              </w:numPr>
              <w:tabs>
                <w:tab w:val="left" w:pos="279"/>
              </w:tabs>
              <w:spacing w:before="28"/>
              <w:ind w:hanging="228"/>
              <w:rPr>
                <w:b/>
                <w:sz w:val="17"/>
              </w:rPr>
            </w:pPr>
            <w:r>
              <w:rPr>
                <w:b/>
                <w:w w:val="105"/>
                <w:sz w:val="17"/>
              </w:rPr>
              <w:t>DISTRIBUTION OF EFFECTS/MULTIPLIER</w:t>
            </w:r>
          </w:p>
          <w:p w14:paraId="5053EAE5" w14:textId="77777777" w:rsidR="00C8487D" w:rsidRDefault="00C8487D" w:rsidP="00C8487D">
            <w:pPr>
              <w:pStyle w:val="TableParagraph"/>
              <w:numPr>
                <w:ilvl w:val="1"/>
                <w:numId w:val="2"/>
              </w:numPr>
              <w:tabs>
                <w:tab w:val="left" w:pos="264"/>
                <w:tab w:val="left" w:pos="4170"/>
              </w:tabs>
              <w:spacing w:before="37"/>
              <w:ind w:hanging="213"/>
              <w:rPr>
                <w:sz w:val="16"/>
              </w:rPr>
            </w:pPr>
            <w:r>
              <w:rPr>
                <w:position w:val="1"/>
                <w:sz w:val="13"/>
              </w:rPr>
              <w:t>Direct</w:t>
            </w:r>
            <w:r>
              <w:rPr>
                <w:spacing w:val="5"/>
                <w:position w:val="1"/>
                <w:sz w:val="13"/>
              </w:rPr>
              <w:t xml:space="preserve"> </w:t>
            </w:r>
            <w:r>
              <w:rPr>
                <w:position w:val="1"/>
                <w:sz w:val="13"/>
              </w:rPr>
              <w:t>Effects</w:t>
            </w:r>
            <w:r>
              <w:rPr>
                <w:position w:val="1"/>
                <w:sz w:val="13"/>
              </w:rPr>
              <w:tab/>
            </w:r>
            <w:r>
              <w:rPr>
                <w:sz w:val="16"/>
              </w:rPr>
              <w:t>715,231.3</w:t>
            </w:r>
          </w:p>
        </w:tc>
        <w:tc>
          <w:tcPr>
            <w:tcW w:w="1349" w:type="dxa"/>
          </w:tcPr>
          <w:p w14:paraId="3E672B4F" w14:textId="77777777" w:rsidR="00C8487D" w:rsidRDefault="00C8487D" w:rsidP="00C8487D">
            <w:pPr>
              <w:pStyle w:val="TableParagraph"/>
              <w:spacing w:before="7"/>
            </w:pPr>
          </w:p>
          <w:p w14:paraId="16F5408E" w14:textId="77777777" w:rsidR="00C8487D" w:rsidRDefault="00C8487D" w:rsidP="00C8487D">
            <w:pPr>
              <w:pStyle w:val="TableParagraph"/>
              <w:ind w:right="469"/>
              <w:jc w:val="right"/>
              <w:rPr>
                <w:sz w:val="16"/>
              </w:rPr>
            </w:pPr>
            <w:r>
              <w:rPr>
                <w:w w:val="95"/>
                <w:sz w:val="16"/>
              </w:rPr>
              <w:t>11,709</w:t>
            </w:r>
          </w:p>
        </w:tc>
        <w:tc>
          <w:tcPr>
            <w:tcW w:w="1673" w:type="dxa"/>
          </w:tcPr>
          <w:p w14:paraId="59BA4CAB" w14:textId="77777777" w:rsidR="00C8487D" w:rsidRDefault="00C8487D" w:rsidP="00C8487D">
            <w:pPr>
              <w:pStyle w:val="TableParagraph"/>
              <w:spacing w:before="7"/>
            </w:pPr>
          </w:p>
          <w:p w14:paraId="5B1C2817" w14:textId="77777777" w:rsidR="00C8487D" w:rsidRDefault="00C8487D" w:rsidP="00C8487D">
            <w:pPr>
              <w:pStyle w:val="TableParagraph"/>
              <w:ind w:right="440"/>
              <w:jc w:val="right"/>
              <w:rPr>
                <w:sz w:val="16"/>
              </w:rPr>
            </w:pPr>
            <w:r>
              <w:rPr>
                <w:w w:val="95"/>
                <w:sz w:val="16"/>
              </w:rPr>
              <w:t>230,962.0</w:t>
            </w:r>
          </w:p>
        </w:tc>
        <w:tc>
          <w:tcPr>
            <w:tcW w:w="1366" w:type="dxa"/>
          </w:tcPr>
          <w:p w14:paraId="623AF0BE" w14:textId="77777777" w:rsidR="00C8487D" w:rsidRDefault="00C8487D" w:rsidP="00C8487D">
            <w:pPr>
              <w:pStyle w:val="TableParagraph"/>
              <w:spacing w:before="7"/>
            </w:pPr>
          </w:p>
          <w:p w14:paraId="0A328291" w14:textId="77777777" w:rsidR="00C8487D" w:rsidRDefault="00C8487D" w:rsidP="00C8487D">
            <w:pPr>
              <w:pStyle w:val="TableParagraph"/>
              <w:ind w:right="102"/>
              <w:jc w:val="right"/>
              <w:rPr>
                <w:sz w:val="16"/>
              </w:rPr>
            </w:pPr>
            <w:r>
              <w:rPr>
                <w:w w:val="95"/>
                <w:sz w:val="16"/>
              </w:rPr>
              <w:t>338,794.2</w:t>
            </w:r>
          </w:p>
        </w:tc>
      </w:tr>
      <w:tr w:rsidR="00C8487D" w14:paraId="61935F35" w14:textId="77777777" w:rsidTr="00C8487D">
        <w:trPr>
          <w:trHeight w:val="231"/>
        </w:trPr>
        <w:tc>
          <w:tcPr>
            <w:tcW w:w="5632" w:type="dxa"/>
          </w:tcPr>
          <w:p w14:paraId="5CE3CDD4" w14:textId="77777777" w:rsidR="00C8487D" w:rsidRDefault="00C8487D" w:rsidP="00C8487D">
            <w:pPr>
              <w:pStyle w:val="TableParagraph"/>
              <w:tabs>
                <w:tab w:val="left" w:pos="4170"/>
              </w:tabs>
              <w:spacing w:before="20"/>
              <w:ind w:left="50"/>
              <w:rPr>
                <w:sz w:val="16"/>
              </w:rPr>
            </w:pPr>
            <w:r>
              <w:rPr>
                <w:w w:val="105"/>
                <w:position w:val="1"/>
                <w:sz w:val="13"/>
              </w:rPr>
              <w:t>2.   Indirect and</w:t>
            </w:r>
            <w:r>
              <w:rPr>
                <w:spacing w:val="-20"/>
                <w:w w:val="105"/>
                <w:position w:val="1"/>
                <w:sz w:val="13"/>
              </w:rPr>
              <w:t xml:space="preserve"> </w:t>
            </w:r>
            <w:r>
              <w:rPr>
                <w:w w:val="105"/>
                <w:position w:val="1"/>
                <w:sz w:val="13"/>
              </w:rPr>
              <w:t>Induced</w:t>
            </w:r>
            <w:r>
              <w:rPr>
                <w:spacing w:val="-4"/>
                <w:w w:val="105"/>
                <w:position w:val="1"/>
                <w:sz w:val="13"/>
              </w:rPr>
              <w:t xml:space="preserve"> </w:t>
            </w:r>
            <w:r>
              <w:rPr>
                <w:w w:val="105"/>
                <w:position w:val="1"/>
                <w:sz w:val="13"/>
              </w:rPr>
              <w:t>Effects</w:t>
            </w:r>
            <w:r>
              <w:rPr>
                <w:w w:val="105"/>
                <w:position w:val="1"/>
                <w:sz w:val="13"/>
              </w:rPr>
              <w:tab/>
            </w:r>
            <w:r>
              <w:rPr>
                <w:w w:val="105"/>
                <w:sz w:val="16"/>
              </w:rPr>
              <w:t>365,551.1</w:t>
            </w:r>
          </w:p>
        </w:tc>
        <w:tc>
          <w:tcPr>
            <w:tcW w:w="1349" w:type="dxa"/>
          </w:tcPr>
          <w:p w14:paraId="2A5C311B" w14:textId="77777777" w:rsidR="00C8487D" w:rsidRDefault="00C8487D" w:rsidP="00C8487D">
            <w:pPr>
              <w:pStyle w:val="TableParagraph"/>
              <w:spacing w:before="20"/>
              <w:ind w:right="470"/>
              <w:jc w:val="right"/>
              <w:rPr>
                <w:sz w:val="16"/>
              </w:rPr>
            </w:pPr>
            <w:r>
              <w:rPr>
                <w:w w:val="95"/>
                <w:sz w:val="16"/>
              </w:rPr>
              <w:t>3,136</w:t>
            </w:r>
          </w:p>
        </w:tc>
        <w:tc>
          <w:tcPr>
            <w:tcW w:w="1673" w:type="dxa"/>
          </w:tcPr>
          <w:p w14:paraId="2DD4B2A6" w14:textId="77777777" w:rsidR="00C8487D" w:rsidRDefault="00C8487D" w:rsidP="00C8487D">
            <w:pPr>
              <w:pStyle w:val="TableParagraph"/>
              <w:spacing w:before="20"/>
              <w:ind w:right="440"/>
              <w:jc w:val="right"/>
              <w:rPr>
                <w:sz w:val="16"/>
              </w:rPr>
            </w:pPr>
            <w:r>
              <w:rPr>
                <w:w w:val="95"/>
                <w:sz w:val="16"/>
              </w:rPr>
              <w:t>119,912.6</w:t>
            </w:r>
          </w:p>
        </w:tc>
        <w:tc>
          <w:tcPr>
            <w:tcW w:w="1366" w:type="dxa"/>
          </w:tcPr>
          <w:p w14:paraId="53D65BFA" w14:textId="77777777" w:rsidR="00C8487D" w:rsidRDefault="00C8487D" w:rsidP="00C8487D">
            <w:pPr>
              <w:pStyle w:val="TableParagraph"/>
              <w:spacing w:before="20"/>
              <w:ind w:right="102"/>
              <w:jc w:val="right"/>
              <w:rPr>
                <w:sz w:val="16"/>
              </w:rPr>
            </w:pPr>
            <w:r>
              <w:rPr>
                <w:w w:val="95"/>
                <w:sz w:val="16"/>
              </w:rPr>
              <w:t>182,768.6</w:t>
            </w:r>
          </w:p>
        </w:tc>
      </w:tr>
      <w:tr w:rsidR="00C8487D" w14:paraId="16CA78EB" w14:textId="77777777" w:rsidTr="00C8487D">
        <w:trPr>
          <w:trHeight w:val="232"/>
        </w:trPr>
        <w:tc>
          <w:tcPr>
            <w:tcW w:w="5632" w:type="dxa"/>
          </w:tcPr>
          <w:p w14:paraId="6DB868D7" w14:textId="77777777" w:rsidR="00C8487D" w:rsidRDefault="00C8487D" w:rsidP="00C8487D">
            <w:pPr>
              <w:pStyle w:val="TableParagraph"/>
              <w:tabs>
                <w:tab w:val="left" w:pos="4050"/>
              </w:tabs>
              <w:spacing w:before="21"/>
              <w:ind w:left="50"/>
              <w:rPr>
                <w:sz w:val="16"/>
              </w:rPr>
            </w:pPr>
            <w:r>
              <w:rPr>
                <w:position w:val="1"/>
                <w:sz w:val="13"/>
              </w:rPr>
              <w:t xml:space="preserve">3.  </w:t>
            </w:r>
            <w:r>
              <w:rPr>
                <w:spacing w:val="18"/>
                <w:position w:val="1"/>
                <w:sz w:val="13"/>
              </w:rPr>
              <w:t xml:space="preserve"> </w:t>
            </w:r>
            <w:r>
              <w:rPr>
                <w:position w:val="1"/>
                <w:sz w:val="13"/>
              </w:rPr>
              <w:t>Total Effects</w:t>
            </w:r>
            <w:r>
              <w:rPr>
                <w:position w:val="1"/>
                <w:sz w:val="13"/>
              </w:rPr>
              <w:tab/>
            </w:r>
            <w:r>
              <w:rPr>
                <w:sz w:val="16"/>
              </w:rPr>
              <w:t>1,080,782.5</w:t>
            </w:r>
          </w:p>
        </w:tc>
        <w:tc>
          <w:tcPr>
            <w:tcW w:w="1349" w:type="dxa"/>
          </w:tcPr>
          <w:p w14:paraId="569AF238" w14:textId="77777777" w:rsidR="00C8487D" w:rsidRDefault="00C8487D" w:rsidP="00C8487D">
            <w:pPr>
              <w:pStyle w:val="TableParagraph"/>
              <w:spacing w:before="21"/>
              <w:ind w:right="469"/>
              <w:jc w:val="right"/>
              <w:rPr>
                <w:sz w:val="16"/>
              </w:rPr>
            </w:pPr>
            <w:r>
              <w:rPr>
                <w:w w:val="95"/>
                <w:sz w:val="16"/>
              </w:rPr>
              <w:t>14,845</w:t>
            </w:r>
          </w:p>
        </w:tc>
        <w:tc>
          <w:tcPr>
            <w:tcW w:w="1673" w:type="dxa"/>
          </w:tcPr>
          <w:p w14:paraId="114B40C3" w14:textId="77777777" w:rsidR="00C8487D" w:rsidRDefault="00C8487D" w:rsidP="00C8487D">
            <w:pPr>
              <w:pStyle w:val="TableParagraph"/>
              <w:spacing w:before="21"/>
              <w:ind w:right="440"/>
              <w:jc w:val="right"/>
              <w:rPr>
                <w:sz w:val="16"/>
              </w:rPr>
            </w:pPr>
            <w:r>
              <w:rPr>
                <w:w w:val="95"/>
                <w:sz w:val="16"/>
              </w:rPr>
              <w:t>350,874.6</w:t>
            </w:r>
          </w:p>
        </w:tc>
        <w:tc>
          <w:tcPr>
            <w:tcW w:w="1366" w:type="dxa"/>
          </w:tcPr>
          <w:p w14:paraId="0F003A55" w14:textId="77777777" w:rsidR="00C8487D" w:rsidRDefault="00C8487D" w:rsidP="00C8487D">
            <w:pPr>
              <w:pStyle w:val="TableParagraph"/>
              <w:spacing w:before="21"/>
              <w:ind w:right="102"/>
              <w:jc w:val="right"/>
              <w:rPr>
                <w:sz w:val="16"/>
              </w:rPr>
            </w:pPr>
            <w:r>
              <w:rPr>
                <w:w w:val="95"/>
                <w:sz w:val="16"/>
              </w:rPr>
              <w:t>521,562.8</w:t>
            </w:r>
          </w:p>
        </w:tc>
      </w:tr>
      <w:tr w:rsidR="00C8487D" w14:paraId="2F5FD2CD" w14:textId="77777777" w:rsidTr="00C8487D">
        <w:trPr>
          <w:trHeight w:val="236"/>
        </w:trPr>
        <w:tc>
          <w:tcPr>
            <w:tcW w:w="5632" w:type="dxa"/>
          </w:tcPr>
          <w:p w14:paraId="708D7F06" w14:textId="77777777" w:rsidR="00C8487D" w:rsidRDefault="00C8487D" w:rsidP="00C8487D">
            <w:pPr>
              <w:pStyle w:val="TableParagraph"/>
              <w:tabs>
                <w:tab w:val="right" w:pos="4806"/>
              </w:tabs>
              <w:spacing w:before="21"/>
              <w:ind w:left="50"/>
              <w:rPr>
                <w:sz w:val="16"/>
              </w:rPr>
            </w:pPr>
            <w:r>
              <w:rPr>
                <w:w w:val="105"/>
                <w:position w:val="1"/>
                <w:sz w:val="13"/>
              </w:rPr>
              <w:t xml:space="preserve">4. </w:t>
            </w:r>
            <w:r>
              <w:rPr>
                <w:spacing w:val="27"/>
                <w:w w:val="105"/>
                <w:position w:val="1"/>
                <w:sz w:val="13"/>
              </w:rPr>
              <w:t xml:space="preserve"> </w:t>
            </w:r>
            <w:r>
              <w:rPr>
                <w:w w:val="105"/>
                <w:position w:val="1"/>
                <w:sz w:val="13"/>
              </w:rPr>
              <w:t>Multipliers</w:t>
            </w:r>
            <w:r>
              <w:rPr>
                <w:spacing w:val="-4"/>
                <w:w w:val="105"/>
                <w:position w:val="1"/>
                <w:sz w:val="13"/>
              </w:rPr>
              <w:t xml:space="preserve"> </w:t>
            </w:r>
            <w:r>
              <w:rPr>
                <w:w w:val="105"/>
                <w:position w:val="1"/>
                <w:sz w:val="13"/>
              </w:rPr>
              <w:t>(3/1)</w:t>
            </w:r>
            <w:r>
              <w:rPr>
                <w:w w:val="105"/>
                <w:sz w:val="13"/>
              </w:rPr>
              <w:tab/>
            </w:r>
            <w:r>
              <w:rPr>
                <w:w w:val="105"/>
                <w:sz w:val="16"/>
              </w:rPr>
              <w:t>1.511</w:t>
            </w:r>
          </w:p>
        </w:tc>
        <w:tc>
          <w:tcPr>
            <w:tcW w:w="1349" w:type="dxa"/>
          </w:tcPr>
          <w:p w14:paraId="7F4EF719" w14:textId="77777777" w:rsidR="00C8487D" w:rsidRDefault="00C8487D" w:rsidP="00C8487D">
            <w:pPr>
              <w:pStyle w:val="TableParagraph"/>
              <w:spacing w:before="21"/>
              <w:ind w:right="470"/>
              <w:jc w:val="right"/>
              <w:rPr>
                <w:sz w:val="16"/>
              </w:rPr>
            </w:pPr>
            <w:r>
              <w:rPr>
                <w:w w:val="95"/>
                <w:sz w:val="16"/>
              </w:rPr>
              <w:t>1.268</w:t>
            </w:r>
          </w:p>
        </w:tc>
        <w:tc>
          <w:tcPr>
            <w:tcW w:w="1673" w:type="dxa"/>
          </w:tcPr>
          <w:p w14:paraId="136A65E8" w14:textId="77777777" w:rsidR="00C8487D" w:rsidRDefault="00C8487D" w:rsidP="00C8487D">
            <w:pPr>
              <w:pStyle w:val="TableParagraph"/>
              <w:spacing w:before="21"/>
              <w:ind w:right="439"/>
              <w:jc w:val="right"/>
              <w:rPr>
                <w:sz w:val="16"/>
              </w:rPr>
            </w:pPr>
            <w:r>
              <w:rPr>
                <w:w w:val="95"/>
                <w:sz w:val="16"/>
              </w:rPr>
              <w:t>1.519</w:t>
            </w:r>
          </w:p>
        </w:tc>
        <w:tc>
          <w:tcPr>
            <w:tcW w:w="1366" w:type="dxa"/>
          </w:tcPr>
          <w:p w14:paraId="73D43771" w14:textId="77777777" w:rsidR="00C8487D" w:rsidRDefault="00C8487D" w:rsidP="00C8487D">
            <w:pPr>
              <w:pStyle w:val="TableParagraph"/>
              <w:spacing w:before="21"/>
              <w:ind w:right="103"/>
              <w:jc w:val="right"/>
              <w:rPr>
                <w:sz w:val="16"/>
              </w:rPr>
            </w:pPr>
            <w:r>
              <w:rPr>
                <w:w w:val="95"/>
                <w:sz w:val="16"/>
              </w:rPr>
              <w:t>1.539</w:t>
            </w:r>
          </w:p>
        </w:tc>
      </w:tr>
      <w:tr w:rsidR="00C8487D" w14:paraId="6A977033" w14:textId="77777777" w:rsidTr="00C8487D">
        <w:trPr>
          <w:trHeight w:val="245"/>
        </w:trPr>
        <w:tc>
          <w:tcPr>
            <w:tcW w:w="5632" w:type="dxa"/>
          </w:tcPr>
          <w:p w14:paraId="0A26D9EB" w14:textId="77777777" w:rsidR="00C8487D" w:rsidRDefault="00C8487D" w:rsidP="00C8487D">
            <w:pPr>
              <w:pStyle w:val="TableParagraph"/>
              <w:spacing w:before="24"/>
              <w:ind w:left="50"/>
              <w:rPr>
                <w:b/>
                <w:sz w:val="17"/>
              </w:rPr>
            </w:pPr>
            <w:r>
              <w:rPr>
                <w:b/>
                <w:w w:val="105"/>
                <w:sz w:val="17"/>
              </w:rPr>
              <w:t>III. COMPOSITION OF GROSS STATE PRODUCT</w:t>
            </w:r>
          </w:p>
        </w:tc>
        <w:tc>
          <w:tcPr>
            <w:tcW w:w="1349" w:type="dxa"/>
          </w:tcPr>
          <w:p w14:paraId="0F82BEE0" w14:textId="77777777" w:rsidR="00C8487D" w:rsidRDefault="00C8487D" w:rsidP="00C8487D">
            <w:pPr>
              <w:pStyle w:val="TableParagraph"/>
              <w:rPr>
                <w:sz w:val="14"/>
              </w:rPr>
            </w:pPr>
          </w:p>
        </w:tc>
        <w:tc>
          <w:tcPr>
            <w:tcW w:w="1673" w:type="dxa"/>
          </w:tcPr>
          <w:p w14:paraId="25E15B30" w14:textId="77777777" w:rsidR="00C8487D" w:rsidRDefault="00C8487D" w:rsidP="00C8487D">
            <w:pPr>
              <w:pStyle w:val="TableParagraph"/>
              <w:rPr>
                <w:sz w:val="14"/>
              </w:rPr>
            </w:pPr>
          </w:p>
        </w:tc>
        <w:tc>
          <w:tcPr>
            <w:tcW w:w="1366" w:type="dxa"/>
          </w:tcPr>
          <w:p w14:paraId="517402AC" w14:textId="77777777" w:rsidR="00C8487D" w:rsidRDefault="00C8487D" w:rsidP="00C8487D">
            <w:pPr>
              <w:pStyle w:val="TableParagraph"/>
              <w:rPr>
                <w:sz w:val="14"/>
              </w:rPr>
            </w:pPr>
          </w:p>
        </w:tc>
      </w:tr>
      <w:tr w:rsidR="00C8487D" w14:paraId="3DDDD887" w14:textId="77777777" w:rsidTr="00C8487D">
        <w:trPr>
          <w:trHeight w:val="235"/>
        </w:trPr>
        <w:tc>
          <w:tcPr>
            <w:tcW w:w="5632" w:type="dxa"/>
          </w:tcPr>
          <w:p w14:paraId="4EB84E0F" w14:textId="77777777" w:rsidR="00C8487D" w:rsidRDefault="00C8487D" w:rsidP="00C8487D">
            <w:pPr>
              <w:pStyle w:val="TableParagraph"/>
              <w:spacing w:before="40"/>
              <w:ind w:left="50"/>
              <w:rPr>
                <w:sz w:val="13"/>
              </w:rPr>
            </w:pPr>
            <w:r>
              <w:rPr>
                <w:w w:val="105"/>
                <w:sz w:val="13"/>
              </w:rPr>
              <w:t>1. Wages--Net of Taxes</w:t>
            </w:r>
          </w:p>
        </w:tc>
        <w:tc>
          <w:tcPr>
            <w:tcW w:w="1349" w:type="dxa"/>
          </w:tcPr>
          <w:p w14:paraId="0F97871E" w14:textId="77777777" w:rsidR="00C8487D" w:rsidRDefault="00C8487D" w:rsidP="00C8487D">
            <w:pPr>
              <w:pStyle w:val="TableParagraph"/>
              <w:rPr>
                <w:sz w:val="14"/>
              </w:rPr>
            </w:pPr>
          </w:p>
        </w:tc>
        <w:tc>
          <w:tcPr>
            <w:tcW w:w="1673" w:type="dxa"/>
          </w:tcPr>
          <w:p w14:paraId="4327526E" w14:textId="77777777" w:rsidR="00C8487D" w:rsidRDefault="00C8487D" w:rsidP="00C8487D">
            <w:pPr>
              <w:pStyle w:val="TableParagraph"/>
              <w:rPr>
                <w:sz w:val="14"/>
              </w:rPr>
            </w:pPr>
          </w:p>
        </w:tc>
        <w:tc>
          <w:tcPr>
            <w:tcW w:w="1366" w:type="dxa"/>
          </w:tcPr>
          <w:p w14:paraId="56921935" w14:textId="77777777" w:rsidR="00C8487D" w:rsidRDefault="00C8487D" w:rsidP="00C8487D">
            <w:pPr>
              <w:pStyle w:val="TableParagraph"/>
              <w:spacing w:before="19"/>
              <w:ind w:right="102"/>
              <w:jc w:val="right"/>
              <w:rPr>
                <w:sz w:val="16"/>
              </w:rPr>
            </w:pPr>
            <w:r>
              <w:rPr>
                <w:w w:val="95"/>
                <w:sz w:val="16"/>
              </w:rPr>
              <w:t>335,913.9</w:t>
            </w:r>
          </w:p>
        </w:tc>
      </w:tr>
      <w:tr w:rsidR="00C8487D" w14:paraId="6FC01DF8" w14:textId="77777777" w:rsidTr="00C8487D">
        <w:trPr>
          <w:trHeight w:val="242"/>
        </w:trPr>
        <w:tc>
          <w:tcPr>
            <w:tcW w:w="5632" w:type="dxa"/>
          </w:tcPr>
          <w:p w14:paraId="02C87775" w14:textId="77777777" w:rsidR="00C8487D" w:rsidRDefault="00C8487D" w:rsidP="00C8487D">
            <w:pPr>
              <w:pStyle w:val="TableParagraph"/>
              <w:spacing w:before="47"/>
              <w:ind w:left="50"/>
              <w:rPr>
                <w:sz w:val="13"/>
              </w:rPr>
            </w:pPr>
            <w:r>
              <w:rPr>
                <w:w w:val="105"/>
                <w:sz w:val="13"/>
              </w:rPr>
              <w:t>2. Taxes</w:t>
            </w:r>
          </w:p>
        </w:tc>
        <w:tc>
          <w:tcPr>
            <w:tcW w:w="1349" w:type="dxa"/>
          </w:tcPr>
          <w:p w14:paraId="5F9B70C2" w14:textId="77777777" w:rsidR="00C8487D" w:rsidRDefault="00C8487D" w:rsidP="00C8487D">
            <w:pPr>
              <w:pStyle w:val="TableParagraph"/>
              <w:rPr>
                <w:sz w:val="14"/>
              </w:rPr>
            </w:pPr>
          </w:p>
        </w:tc>
        <w:tc>
          <w:tcPr>
            <w:tcW w:w="1673" w:type="dxa"/>
          </w:tcPr>
          <w:p w14:paraId="6941B797" w14:textId="77777777" w:rsidR="00C8487D" w:rsidRDefault="00C8487D" w:rsidP="00C8487D">
            <w:pPr>
              <w:pStyle w:val="TableParagraph"/>
              <w:rPr>
                <w:sz w:val="14"/>
              </w:rPr>
            </w:pPr>
          </w:p>
        </w:tc>
        <w:tc>
          <w:tcPr>
            <w:tcW w:w="1366" w:type="dxa"/>
          </w:tcPr>
          <w:p w14:paraId="192D0907" w14:textId="77777777" w:rsidR="00C8487D" w:rsidRDefault="00C8487D" w:rsidP="00C8487D">
            <w:pPr>
              <w:pStyle w:val="TableParagraph"/>
              <w:spacing w:before="26"/>
              <w:ind w:right="102"/>
              <w:jc w:val="right"/>
              <w:rPr>
                <w:sz w:val="16"/>
              </w:rPr>
            </w:pPr>
            <w:r>
              <w:rPr>
                <w:w w:val="95"/>
                <w:sz w:val="16"/>
              </w:rPr>
              <w:t>87,502.6</w:t>
            </w:r>
          </w:p>
        </w:tc>
      </w:tr>
      <w:tr w:rsidR="00C8487D" w14:paraId="34879EAF" w14:textId="77777777" w:rsidTr="00C8487D">
        <w:trPr>
          <w:trHeight w:val="242"/>
        </w:trPr>
        <w:tc>
          <w:tcPr>
            <w:tcW w:w="5632" w:type="dxa"/>
          </w:tcPr>
          <w:p w14:paraId="384A976C" w14:textId="77777777" w:rsidR="00C8487D" w:rsidRDefault="00C8487D" w:rsidP="00C8487D">
            <w:pPr>
              <w:pStyle w:val="TableParagraph"/>
              <w:spacing w:before="47"/>
              <w:ind w:left="50"/>
              <w:rPr>
                <w:sz w:val="13"/>
              </w:rPr>
            </w:pPr>
            <w:r>
              <w:rPr>
                <w:w w:val="105"/>
                <w:sz w:val="13"/>
              </w:rPr>
              <w:t>a. Local</w:t>
            </w:r>
          </w:p>
        </w:tc>
        <w:tc>
          <w:tcPr>
            <w:tcW w:w="1349" w:type="dxa"/>
          </w:tcPr>
          <w:p w14:paraId="209FEC78" w14:textId="77777777" w:rsidR="00C8487D" w:rsidRDefault="00C8487D" w:rsidP="00C8487D">
            <w:pPr>
              <w:pStyle w:val="TableParagraph"/>
              <w:rPr>
                <w:sz w:val="14"/>
              </w:rPr>
            </w:pPr>
          </w:p>
        </w:tc>
        <w:tc>
          <w:tcPr>
            <w:tcW w:w="1673" w:type="dxa"/>
          </w:tcPr>
          <w:p w14:paraId="323F7017" w14:textId="77777777" w:rsidR="00C8487D" w:rsidRDefault="00C8487D" w:rsidP="00C8487D">
            <w:pPr>
              <w:pStyle w:val="TableParagraph"/>
              <w:rPr>
                <w:sz w:val="14"/>
              </w:rPr>
            </w:pPr>
          </w:p>
        </w:tc>
        <w:tc>
          <w:tcPr>
            <w:tcW w:w="1366" w:type="dxa"/>
          </w:tcPr>
          <w:p w14:paraId="46BBFA8C" w14:textId="77777777" w:rsidR="00C8487D" w:rsidRDefault="00C8487D" w:rsidP="00C8487D">
            <w:pPr>
              <w:pStyle w:val="TableParagraph"/>
              <w:spacing w:before="26"/>
              <w:ind w:right="102"/>
              <w:jc w:val="right"/>
              <w:rPr>
                <w:sz w:val="16"/>
              </w:rPr>
            </w:pPr>
            <w:r>
              <w:rPr>
                <w:w w:val="95"/>
                <w:sz w:val="16"/>
              </w:rPr>
              <w:t>17,826.8</w:t>
            </w:r>
          </w:p>
        </w:tc>
      </w:tr>
      <w:tr w:rsidR="00C8487D" w14:paraId="1B48D132" w14:textId="77777777" w:rsidTr="00C8487D">
        <w:trPr>
          <w:trHeight w:val="241"/>
        </w:trPr>
        <w:tc>
          <w:tcPr>
            <w:tcW w:w="5632" w:type="dxa"/>
          </w:tcPr>
          <w:p w14:paraId="51DF6089" w14:textId="77777777" w:rsidR="00C8487D" w:rsidRDefault="00C8487D" w:rsidP="00C8487D">
            <w:pPr>
              <w:pStyle w:val="TableParagraph"/>
              <w:spacing w:before="47"/>
              <w:ind w:left="50"/>
              <w:rPr>
                <w:sz w:val="13"/>
              </w:rPr>
            </w:pPr>
            <w:r>
              <w:rPr>
                <w:w w:val="105"/>
                <w:sz w:val="13"/>
              </w:rPr>
              <w:t>b. State</w:t>
            </w:r>
          </w:p>
        </w:tc>
        <w:tc>
          <w:tcPr>
            <w:tcW w:w="1349" w:type="dxa"/>
          </w:tcPr>
          <w:p w14:paraId="0187541F" w14:textId="77777777" w:rsidR="00C8487D" w:rsidRDefault="00C8487D" w:rsidP="00C8487D">
            <w:pPr>
              <w:pStyle w:val="TableParagraph"/>
              <w:rPr>
                <w:sz w:val="14"/>
              </w:rPr>
            </w:pPr>
          </w:p>
        </w:tc>
        <w:tc>
          <w:tcPr>
            <w:tcW w:w="1673" w:type="dxa"/>
          </w:tcPr>
          <w:p w14:paraId="3FB2CF67" w14:textId="77777777" w:rsidR="00C8487D" w:rsidRDefault="00C8487D" w:rsidP="00C8487D">
            <w:pPr>
              <w:pStyle w:val="TableParagraph"/>
              <w:rPr>
                <w:sz w:val="14"/>
              </w:rPr>
            </w:pPr>
          </w:p>
        </w:tc>
        <w:tc>
          <w:tcPr>
            <w:tcW w:w="1366" w:type="dxa"/>
          </w:tcPr>
          <w:p w14:paraId="49CB675A" w14:textId="77777777" w:rsidR="00C8487D" w:rsidRDefault="00C8487D" w:rsidP="00C8487D">
            <w:pPr>
              <w:pStyle w:val="TableParagraph"/>
              <w:spacing w:before="26"/>
              <w:ind w:right="102"/>
              <w:jc w:val="right"/>
              <w:rPr>
                <w:sz w:val="16"/>
              </w:rPr>
            </w:pPr>
            <w:r>
              <w:rPr>
                <w:w w:val="95"/>
                <w:sz w:val="16"/>
              </w:rPr>
              <w:t>16,642.0</w:t>
            </w:r>
          </w:p>
        </w:tc>
      </w:tr>
      <w:tr w:rsidR="00C8487D" w14:paraId="7D725C48" w14:textId="77777777" w:rsidTr="00C8487D">
        <w:trPr>
          <w:trHeight w:val="241"/>
        </w:trPr>
        <w:tc>
          <w:tcPr>
            <w:tcW w:w="5632" w:type="dxa"/>
          </w:tcPr>
          <w:p w14:paraId="538E3B69" w14:textId="77777777" w:rsidR="00C8487D" w:rsidRDefault="00C8487D" w:rsidP="00C8487D">
            <w:pPr>
              <w:pStyle w:val="TableParagraph"/>
              <w:spacing w:before="45"/>
              <w:ind w:left="50"/>
              <w:rPr>
                <w:sz w:val="13"/>
              </w:rPr>
            </w:pPr>
            <w:r>
              <w:rPr>
                <w:w w:val="105"/>
                <w:sz w:val="13"/>
              </w:rPr>
              <w:t>c. Federal</w:t>
            </w:r>
          </w:p>
        </w:tc>
        <w:tc>
          <w:tcPr>
            <w:tcW w:w="1349" w:type="dxa"/>
          </w:tcPr>
          <w:p w14:paraId="128A1998" w14:textId="77777777" w:rsidR="00C8487D" w:rsidRDefault="00C8487D" w:rsidP="00C8487D">
            <w:pPr>
              <w:pStyle w:val="TableParagraph"/>
              <w:rPr>
                <w:sz w:val="14"/>
              </w:rPr>
            </w:pPr>
          </w:p>
        </w:tc>
        <w:tc>
          <w:tcPr>
            <w:tcW w:w="1673" w:type="dxa"/>
          </w:tcPr>
          <w:p w14:paraId="570485A7" w14:textId="77777777" w:rsidR="00C8487D" w:rsidRDefault="00C8487D" w:rsidP="00C8487D">
            <w:pPr>
              <w:pStyle w:val="TableParagraph"/>
              <w:rPr>
                <w:sz w:val="14"/>
              </w:rPr>
            </w:pPr>
          </w:p>
        </w:tc>
        <w:tc>
          <w:tcPr>
            <w:tcW w:w="1366" w:type="dxa"/>
          </w:tcPr>
          <w:p w14:paraId="638842AA" w14:textId="77777777" w:rsidR="00C8487D" w:rsidRDefault="00C8487D" w:rsidP="00C8487D">
            <w:pPr>
              <w:pStyle w:val="TableParagraph"/>
              <w:spacing w:before="25"/>
              <w:ind w:right="102"/>
              <w:jc w:val="right"/>
              <w:rPr>
                <w:sz w:val="16"/>
              </w:rPr>
            </w:pPr>
            <w:r>
              <w:rPr>
                <w:w w:val="95"/>
                <w:sz w:val="16"/>
              </w:rPr>
              <w:t>53,033.7</w:t>
            </w:r>
          </w:p>
        </w:tc>
      </w:tr>
      <w:tr w:rsidR="00C8487D" w14:paraId="7D0C01B7" w14:textId="77777777" w:rsidTr="00C8487D">
        <w:trPr>
          <w:trHeight w:val="242"/>
        </w:trPr>
        <w:tc>
          <w:tcPr>
            <w:tcW w:w="5632" w:type="dxa"/>
          </w:tcPr>
          <w:p w14:paraId="274B1EE8" w14:textId="77777777" w:rsidR="00C8487D" w:rsidRDefault="00C8487D" w:rsidP="00C8487D">
            <w:pPr>
              <w:pStyle w:val="TableParagraph"/>
              <w:spacing w:before="47"/>
              <w:ind w:left="50"/>
              <w:rPr>
                <w:sz w:val="13"/>
              </w:rPr>
            </w:pPr>
            <w:r>
              <w:rPr>
                <w:w w:val="105"/>
                <w:sz w:val="13"/>
              </w:rPr>
              <w:t>General</w:t>
            </w:r>
          </w:p>
        </w:tc>
        <w:tc>
          <w:tcPr>
            <w:tcW w:w="1349" w:type="dxa"/>
          </w:tcPr>
          <w:p w14:paraId="07ED81BA" w14:textId="77777777" w:rsidR="00C8487D" w:rsidRDefault="00C8487D" w:rsidP="00C8487D">
            <w:pPr>
              <w:pStyle w:val="TableParagraph"/>
              <w:rPr>
                <w:sz w:val="14"/>
              </w:rPr>
            </w:pPr>
          </w:p>
        </w:tc>
        <w:tc>
          <w:tcPr>
            <w:tcW w:w="1673" w:type="dxa"/>
          </w:tcPr>
          <w:p w14:paraId="3D966F13" w14:textId="77777777" w:rsidR="00C8487D" w:rsidRDefault="00C8487D" w:rsidP="00C8487D">
            <w:pPr>
              <w:pStyle w:val="TableParagraph"/>
              <w:rPr>
                <w:sz w:val="14"/>
              </w:rPr>
            </w:pPr>
          </w:p>
        </w:tc>
        <w:tc>
          <w:tcPr>
            <w:tcW w:w="1366" w:type="dxa"/>
          </w:tcPr>
          <w:p w14:paraId="4F2FEFB6" w14:textId="77777777" w:rsidR="00C8487D" w:rsidRDefault="00C8487D" w:rsidP="00C8487D">
            <w:pPr>
              <w:pStyle w:val="TableParagraph"/>
              <w:spacing w:before="26"/>
              <w:ind w:right="102"/>
              <w:jc w:val="right"/>
              <w:rPr>
                <w:sz w:val="16"/>
              </w:rPr>
            </w:pPr>
            <w:r>
              <w:rPr>
                <w:w w:val="95"/>
                <w:sz w:val="16"/>
              </w:rPr>
              <w:t>16,276.8</w:t>
            </w:r>
          </w:p>
        </w:tc>
      </w:tr>
      <w:tr w:rsidR="00C8487D" w14:paraId="795B9A97" w14:textId="77777777" w:rsidTr="00C8487D">
        <w:trPr>
          <w:trHeight w:val="242"/>
        </w:trPr>
        <w:tc>
          <w:tcPr>
            <w:tcW w:w="5632" w:type="dxa"/>
          </w:tcPr>
          <w:p w14:paraId="50AAB933" w14:textId="77777777" w:rsidR="00C8487D" w:rsidRDefault="00C8487D" w:rsidP="00C8487D">
            <w:pPr>
              <w:pStyle w:val="TableParagraph"/>
              <w:spacing w:before="47"/>
              <w:ind w:left="50"/>
              <w:rPr>
                <w:sz w:val="13"/>
              </w:rPr>
            </w:pPr>
            <w:r>
              <w:rPr>
                <w:w w:val="105"/>
                <w:sz w:val="13"/>
              </w:rPr>
              <w:t>Social Security</w:t>
            </w:r>
          </w:p>
        </w:tc>
        <w:tc>
          <w:tcPr>
            <w:tcW w:w="1349" w:type="dxa"/>
          </w:tcPr>
          <w:p w14:paraId="408FACC6" w14:textId="77777777" w:rsidR="00C8487D" w:rsidRDefault="00C8487D" w:rsidP="00C8487D">
            <w:pPr>
              <w:pStyle w:val="TableParagraph"/>
              <w:rPr>
                <w:sz w:val="14"/>
              </w:rPr>
            </w:pPr>
          </w:p>
        </w:tc>
        <w:tc>
          <w:tcPr>
            <w:tcW w:w="1673" w:type="dxa"/>
          </w:tcPr>
          <w:p w14:paraId="62E3FA33" w14:textId="77777777" w:rsidR="00C8487D" w:rsidRDefault="00C8487D" w:rsidP="00C8487D">
            <w:pPr>
              <w:pStyle w:val="TableParagraph"/>
              <w:rPr>
                <w:sz w:val="14"/>
              </w:rPr>
            </w:pPr>
          </w:p>
        </w:tc>
        <w:tc>
          <w:tcPr>
            <w:tcW w:w="1366" w:type="dxa"/>
          </w:tcPr>
          <w:p w14:paraId="5F02614C" w14:textId="77777777" w:rsidR="00C8487D" w:rsidRDefault="00C8487D" w:rsidP="00C8487D">
            <w:pPr>
              <w:pStyle w:val="TableParagraph"/>
              <w:spacing w:before="26"/>
              <w:ind w:right="102"/>
              <w:jc w:val="right"/>
              <w:rPr>
                <w:sz w:val="16"/>
              </w:rPr>
            </w:pPr>
            <w:r>
              <w:rPr>
                <w:w w:val="95"/>
                <w:sz w:val="16"/>
              </w:rPr>
              <w:t>36,756.9</w:t>
            </w:r>
          </w:p>
        </w:tc>
      </w:tr>
      <w:tr w:rsidR="00C8487D" w14:paraId="28CD3489" w14:textId="77777777" w:rsidTr="00C8487D">
        <w:trPr>
          <w:trHeight w:val="242"/>
        </w:trPr>
        <w:tc>
          <w:tcPr>
            <w:tcW w:w="5632" w:type="dxa"/>
          </w:tcPr>
          <w:p w14:paraId="4A4687F8" w14:textId="77777777" w:rsidR="00C8487D" w:rsidRDefault="00C8487D" w:rsidP="00C8487D">
            <w:pPr>
              <w:pStyle w:val="TableParagraph"/>
              <w:spacing w:before="47"/>
              <w:ind w:left="50"/>
              <w:rPr>
                <w:sz w:val="13"/>
              </w:rPr>
            </w:pPr>
            <w:r>
              <w:rPr>
                <w:w w:val="105"/>
                <w:sz w:val="13"/>
              </w:rPr>
              <w:t>3. Profits, dividends, rents, and other</w:t>
            </w:r>
          </w:p>
        </w:tc>
        <w:tc>
          <w:tcPr>
            <w:tcW w:w="1349" w:type="dxa"/>
          </w:tcPr>
          <w:p w14:paraId="0EDB0B57" w14:textId="77777777" w:rsidR="00C8487D" w:rsidRDefault="00C8487D" w:rsidP="00C8487D">
            <w:pPr>
              <w:pStyle w:val="TableParagraph"/>
              <w:rPr>
                <w:sz w:val="14"/>
              </w:rPr>
            </w:pPr>
          </w:p>
        </w:tc>
        <w:tc>
          <w:tcPr>
            <w:tcW w:w="1673" w:type="dxa"/>
          </w:tcPr>
          <w:p w14:paraId="044EBEB5" w14:textId="77777777" w:rsidR="00C8487D" w:rsidRDefault="00C8487D" w:rsidP="00C8487D">
            <w:pPr>
              <w:pStyle w:val="TableParagraph"/>
              <w:rPr>
                <w:sz w:val="14"/>
              </w:rPr>
            </w:pPr>
          </w:p>
        </w:tc>
        <w:tc>
          <w:tcPr>
            <w:tcW w:w="1366" w:type="dxa"/>
          </w:tcPr>
          <w:p w14:paraId="5BF6DEC6" w14:textId="77777777" w:rsidR="00C8487D" w:rsidRDefault="00C8487D" w:rsidP="00C8487D">
            <w:pPr>
              <w:pStyle w:val="TableParagraph"/>
              <w:spacing w:before="26"/>
              <w:ind w:right="102"/>
              <w:jc w:val="right"/>
              <w:rPr>
                <w:sz w:val="16"/>
              </w:rPr>
            </w:pPr>
            <w:r>
              <w:rPr>
                <w:w w:val="95"/>
                <w:sz w:val="16"/>
              </w:rPr>
              <w:t>98,146.4</w:t>
            </w:r>
          </w:p>
        </w:tc>
      </w:tr>
      <w:tr w:rsidR="00C8487D" w14:paraId="2B14BA70" w14:textId="77777777" w:rsidTr="00C8487D">
        <w:trPr>
          <w:trHeight w:val="237"/>
        </w:trPr>
        <w:tc>
          <w:tcPr>
            <w:tcW w:w="5632" w:type="dxa"/>
          </w:tcPr>
          <w:p w14:paraId="6365471B" w14:textId="77777777" w:rsidR="00C8487D" w:rsidRDefault="00C8487D" w:rsidP="00C8487D">
            <w:pPr>
              <w:pStyle w:val="TableParagraph"/>
              <w:spacing w:before="47"/>
              <w:ind w:left="50"/>
              <w:rPr>
                <w:sz w:val="13"/>
              </w:rPr>
            </w:pPr>
            <w:r>
              <w:rPr>
                <w:w w:val="105"/>
                <w:sz w:val="13"/>
              </w:rPr>
              <w:t>4. Total Gross State Product (1+2+3)</w:t>
            </w:r>
          </w:p>
        </w:tc>
        <w:tc>
          <w:tcPr>
            <w:tcW w:w="1349" w:type="dxa"/>
          </w:tcPr>
          <w:p w14:paraId="3F65C0C2" w14:textId="77777777" w:rsidR="00C8487D" w:rsidRDefault="00C8487D" w:rsidP="00C8487D">
            <w:pPr>
              <w:pStyle w:val="TableParagraph"/>
              <w:rPr>
                <w:sz w:val="14"/>
              </w:rPr>
            </w:pPr>
          </w:p>
        </w:tc>
        <w:tc>
          <w:tcPr>
            <w:tcW w:w="1673" w:type="dxa"/>
          </w:tcPr>
          <w:p w14:paraId="3DA0A62C" w14:textId="77777777" w:rsidR="00C8487D" w:rsidRDefault="00C8487D" w:rsidP="00C8487D">
            <w:pPr>
              <w:pStyle w:val="TableParagraph"/>
              <w:rPr>
                <w:sz w:val="14"/>
              </w:rPr>
            </w:pPr>
          </w:p>
        </w:tc>
        <w:tc>
          <w:tcPr>
            <w:tcW w:w="1366" w:type="dxa"/>
          </w:tcPr>
          <w:p w14:paraId="5713BBB4" w14:textId="77777777" w:rsidR="00C8487D" w:rsidRDefault="00C8487D" w:rsidP="00C8487D">
            <w:pPr>
              <w:pStyle w:val="TableParagraph"/>
              <w:spacing w:before="26"/>
              <w:ind w:right="102"/>
              <w:jc w:val="right"/>
              <w:rPr>
                <w:sz w:val="16"/>
              </w:rPr>
            </w:pPr>
            <w:r>
              <w:rPr>
                <w:w w:val="95"/>
                <w:sz w:val="16"/>
              </w:rPr>
              <w:t>521,562.8</w:t>
            </w:r>
          </w:p>
        </w:tc>
      </w:tr>
      <w:tr w:rsidR="00C8487D" w14:paraId="13C5EB5C" w14:textId="77777777" w:rsidTr="00C8487D">
        <w:trPr>
          <w:trHeight w:val="257"/>
        </w:trPr>
        <w:tc>
          <w:tcPr>
            <w:tcW w:w="5632" w:type="dxa"/>
          </w:tcPr>
          <w:p w14:paraId="5541308E" w14:textId="77777777" w:rsidR="00C8487D" w:rsidRDefault="00C8487D" w:rsidP="00C8487D">
            <w:pPr>
              <w:pStyle w:val="TableParagraph"/>
              <w:spacing w:before="30"/>
              <w:ind w:left="50"/>
              <w:rPr>
                <w:b/>
                <w:sz w:val="17"/>
              </w:rPr>
            </w:pPr>
            <w:r>
              <w:rPr>
                <w:b/>
                <w:w w:val="105"/>
                <w:sz w:val="17"/>
              </w:rPr>
              <w:t>IV. TAX ACCOUNTS</w:t>
            </w:r>
          </w:p>
        </w:tc>
        <w:tc>
          <w:tcPr>
            <w:tcW w:w="1349" w:type="dxa"/>
          </w:tcPr>
          <w:p w14:paraId="40F09792" w14:textId="77777777" w:rsidR="00C8487D" w:rsidRDefault="00C8487D" w:rsidP="00C8487D">
            <w:pPr>
              <w:pStyle w:val="TableParagraph"/>
              <w:spacing w:before="19" w:line="218" w:lineRule="exact"/>
              <w:ind w:right="416"/>
              <w:jc w:val="right"/>
              <w:rPr>
                <w:b/>
                <w:sz w:val="19"/>
              </w:rPr>
            </w:pPr>
            <w:r>
              <w:rPr>
                <w:b/>
                <w:sz w:val="19"/>
              </w:rPr>
              <w:t>Business</w:t>
            </w:r>
          </w:p>
        </w:tc>
        <w:tc>
          <w:tcPr>
            <w:tcW w:w="1673" w:type="dxa"/>
          </w:tcPr>
          <w:p w14:paraId="68F389AA" w14:textId="77777777" w:rsidR="00C8487D" w:rsidRDefault="00C8487D" w:rsidP="00C8487D">
            <w:pPr>
              <w:pStyle w:val="TableParagraph"/>
              <w:spacing w:before="19" w:line="218" w:lineRule="exact"/>
              <w:ind w:right="387"/>
              <w:jc w:val="right"/>
              <w:rPr>
                <w:b/>
                <w:sz w:val="19"/>
              </w:rPr>
            </w:pPr>
            <w:r>
              <w:rPr>
                <w:b/>
                <w:sz w:val="19"/>
              </w:rPr>
              <w:t>Household</w:t>
            </w:r>
          </w:p>
        </w:tc>
        <w:tc>
          <w:tcPr>
            <w:tcW w:w="1366" w:type="dxa"/>
          </w:tcPr>
          <w:p w14:paraId="61F51F7D" w14:textId="77777777" w:rsidR="00C8487D" w:rsidRDefault="00C8487D" w:rsidP="00C8487D">
            <w:pPr>
              <w:pStyle w:val="TableParagraph"/>
              <w:spacing w:before="19" w:line="218" w:lineRule="exact"/>
              <w:ind w:right="47"/>
              <w:jc w:val="right"/>
              <w:rPr>
                <w:b/>
                <w:sz w:val="19"/>
              </w:rPr>
            </w:pPr>
            <w:r>
              <w:rPr>
                <w:b/>
                <w:sz w:val="19"/>
              </w:rPr>
              <w:t>Total</w:t>
            </w:r>
          </w:p>
        </w:tc>
      </w:tr>
      <w:tr w:rsidR="00C8487D" w14:paraId="4FB0CD65" w14:textId="77777777" w:rsidTr="00C8487D">
        <w:trPr>
          <w:trHeight w:val="229"/>
        </w:trPr>
        <w:tc>
          <w:tcPr>
            <w:tcW w:w="5632" w:type="dxa"/>
          </w:tcPr>
          <w:p w14:paraId="2AE2DFF2" w14:textId="77777777" w:rsidR="00C8487D" w:rsidRDefault="00C8487D" w:rsidP="00C8487D">
            <w:pPr>
              <w:pStyle w:val="TableParagraph"/>
              <w:spacing w:before="34"/>
              <w:ind w:left="50"/>
              <w:rPr>
                <w:sz w:val="13"/>
              </w:rPr>
            </w:pPr>
            <w:r>
              <w:rPr>
                <w:w w:val="105"/>
                <w:sz w:val="13"/>
              </w:rPr>
              <w:t>1. Income --Net of Taxes</w:t>
            </w:r>
          </w:p>
        </w:tc>
        <w:tc>
          <w:tcPr>
            <w:tcW w:w="1349" w:type="dxa"/>
          </w:tcPr>
          <w:p w14:paraId="5CB6113E" w14:textId="77777777" w:rsidR="00C8487D" w:rsidRDefault="00C8487D" w:rsidP="00C8487D">
            <w:pPr>
              <w:pStyle w:val="TableParagraph"/>
              <w:spacing w:before="13"/>
              <w:ind w:right="469"/>
              <w:jc w:val="right"/>
              <w:rPr>
                <w:sz w:val="16"/>
              </w:rPr>
            </w:pPr>
            <w:r>
              <w:rPr>
                <w:w w:val="95"/>
                <w:sz w:val="16"/>
              </w:rPr>
              <w:t>335,913.9</w:t>
            </w:r>
          </w:p>
        </w:tc>
        <w:tc>
          <w:tcPr>
            <w:tcW w:w="1673" w:type="dxa"/>
          </w:tcPr>
          <w:p w14:paraId="4FC0588E" w14:textId="77777777" w:rsidR="00C8487D" w:rsidRDefault="00C8487D" w:rsidP="00C8487D">
            <w:pPr>
              <w:pStyle w:val="TableParagraph"/>
              <w:spacing w:before="13"/>
              <w:ind w:right="440"/>
              <w:jc w:val="right"/>
              <w:rPr>
                <w:sz w:val="16"/>
              </w:rPr>
            </w:pPr>
            <w:r>
              <w:rPr>
                <w:w w:val="95"/>
                <w:sz w:val="16"/>
              </w:rPr>
              <w:t>342,831.4</w:t>
            </w:r>
          </w:p>
        </w:tc>
        <w:tc>
          <w:tcPr>
            <w:tcW w:w="1366" w:type="dxa"/>
          </w:tcPr>
          <w:p w14:paraId="2112220B" w14:textId="77777777" w:rsidR="00C8487D" w:rsidRDefault="00C8487D" w:rsidP="00C8487D">
            <w:pPr>
              <w:pStyle w:val="TableParagraph"/>
              <w:spacing w:before="13"/>
              <w:ind w:right="48"/>
              <w:jc w:val="right"/>
              <w:rPr>
                <w:sz w:val="16"/>
              </w:rPr>
            </w:pPr>
            <w:r>
              <w:rPr>
                <w:w w:val="90"/>
                <w:sz w:val="16"/>
              </w:rPr>
              <w:t>---------</w:t>
            </w:r>
          </w:p>
        </w:tc>
      </w:tr>
      <w:tr w:rsidR="00C8487D" w14:paraId="773365B9" w14:textId="77777777" w:rsidTr="00C8487D">
        <w:trPr>
          <w:trHeight w:val="242"/>
        </w:trPr>
        <w:tc>
          <w:tcPr>
            <w:tcW w:w="5632" w:type="dxa"/>
          </w:tcPr>
          <w:p w14:paraId="4CC48DE2" w14:textId="77777777" w:rsidR="00C8487D" w:rsidRDefault="00C8487D" w:rsidP="00C8487D">
            <w:pPr>
              <w:pStyle w:val="TableParagraph"/>
              <w:spacing w:before="47"/>
              <w:ind w:left="50"/>
              <w:rPr>
                <w:sz w:val="13"/>
              </w:rPr>
            </w:pPr>
            <w:r>
              <w:rPr>
                <w:w w:val="105"/>
                <w:sz w:val="13"/>
              </w:rPr>
              <w:t>2. Taxes</w:t>
            </w:r>
          </w:p>
        </w:tc>
        <w:tc>
          <w:tcPr>
            <w:tcW w:w="1349" w:type="dxa"/>
          </w:tcPr>
          <w:p w14:paraId="2B83EA0C" w14:textId="77777777" w:rsidR="00C8487D" w:rsidRDefault="00C8487D" w:rsidP="00C8487D">
            <w:pPr>
              <w:pStyle w:val="TableParagraph"/>
              <w:spacing w:before="26"/>
              <w:ind w:right="470"/>
              <w:jc w:val="right"/>
              <w:rPr>
                <w:sz w:val="16"/>
              </w:rPr>
            </w:pPr>
            <w:r>
              <w:rPr>
                <w:w w:val="95"/>
                <w:sz w:val="16"/>
              </w:rPr>
              <w:t>87,502.6</w:t>
            </w:r>
          </w:p>
        </w:tc>
        <w:tc>
          <w:tcPr>
            <w:tcW w:w="1673" w:type="dxa"/>
          </w:tcPr>
          <w:p w14:paraId="7EB6AB1E" w14:textId="77777777" w:rsidR="00C8487D" w:rsidRDefault="00C8487D" w:rsidP="00C8487D">
            <w:pPr>
              <w:pStyle w:val="TableParagraph"/>
              <w:spacing w:before="26"/>
              <w:ind w:right="440"/>
              <w:jc w:val="right"/>
              <w:rPr>
                <w:sz w:val="16"/>
              </w:rPr>
            </w:pPr>
            <w:r>
              <w:rPr>
                <w:w w:val="95"/>
                <w:sz w:val="16"/>
              </w:rPr>
              <w:t>66,499.9</w:t>
            </w:r>
          </w:p>
        </w:tc>
        <w:tc>
          <w:tcPr>
            <w:tcW w:w="1366" w:type="dxa"/>
          </w:tcPr>
          <w:p w14:paraId="40CF9928" w14:textId="77777777" w:rsidR="00C8487D" w:rsidRDefault="00C8487D" w:rsidP="00C8487D">
            <w:pPr>
              <w:pStyle w:val="TableParagraph"/>
              <w:spacing w:before="26"/>
              <w:ind w:right="102"/>
              <w:jc w:val="right"/>
              <w:rPr>
                <w:sz w:val="16"/>
              </w:rPr>
            </w:pPr>
            <w:r>
              <w:rPr>
                <w:w w:val="95"/>
                <w:sz w:val="16"/>
              </w:rPr>
              <w:t>154,002.5</w:t>
            </w:r>
          </w:p>
        </w:tc>
      </w:tr>
      <w:tr w:rsidR="00C8487D" w14:paraId="191D5180" w14:textId="77777777" w:rsidTr="00C8487D">
        <w:trPr>
          <w:trHeight w:val="242"/>
        </w:trPr>
        <w:tc>
          <w:tcPr>
            <w:tcW w:w="5632" w:type="dxa"/>
          </w:tcPr>
          <w:p w14:paraId="09D27461" w14:textId="77777777" w:rsidR="00C8487D" w:rsidRDefault="00C8487D" w:rsidP="00C8487D">
            <w:pPr>
              <w:pStyle w:val="TableParagraph"/>
              <w:spacing w:before="47"/>
              <w:ind w:left="50"/>
              <w:rPr>
                <w:sz w:val="13"/>
              </w:rPr>
            </w:pPr>
            <w:r>
              <w:rPr>
                <w:w w:val="105"/>
                <w:sz w:val="13"/>
              </w:rPr>
              <w:t>a. Local</w:t>
            </w:r>
          </w:p>
        </w:tc>
        <w:tc>
          <w:tcPr>
            <w:tcW w:w="1349" w:type="dxa"/>
          </w:tcPr>
          <w:p w14:paraId="69C75E9D" w14:textId="77777777" w:rsidR="00C8487D" w:rsidRDefault="00C8487D" w:rsidP="00C8487D">
            <w:pPr>
              <w:pStyle w:val="TableParagraph"/>
              <w:spacing w:before="26"/>
              <w:ind w:right="470"/>
              <w:jc w:val="right"/>
              <w:rPr>
                <w:sz w:val="16"/>
              </w:rPr>
            </w:pPr>
            <w:r>
              <w:rPr>
                <w:w w:val="95"/>
                <w:sz w:val="16"/>
              </w:rPr>
              <w:t>17,826.8</w:t>
            </w:r>
          </w:p>
        </w:tc>
        <w:tc>
          <w:tcPr>
            <w:tcW w:w="1673" w:type="dxa"/>
          </w:tcPr>
          <w:p w14:paraId="2085A1C7" w14:textId="77777777" w:rsidR="00C8487D" w:rsidRDefault="00C8487D" w:rsidP="00C8487D">
            <w:pPr>
              <w:pStyle w:val="TableParagraph"/>
              <w:spacing w:before="26"/>
              <w:ind w:right="440"/>
              <w:jc w:val="right"/>
              <w:rPr>
                <w:sz w:val="16"/>
              </w:rPr>
            </w:pPr>
            <w:r>
              <w:rPr>
                <w:w w:val="95"/>
                <w:sz w:val="16"/>
              </w:rPr>
              <w:t>6,728.8</w:t>
            </w:r>
          </w:p>
        </w:tc>
        <w:tc>
          <w:tcPr>
            <w:tcW w:w="1366" w:type="dxa"/>
          </w:tcPr>
          <w:p w14:paraId="419C029E" w14:textId="77777777" w:rsidR="00C8487D" w:rsidRDefault="00C8487D" w:rsidP="00C8487D">
            <w:pPr>
              <w:pStyle w:val="TableParagraph"/>
              <w:spacing w:before="26"/>
              <w:ind w:right="102"/>
              <w:jc w:val="right"/>
              <w:rPr>
                <w:sz w:val="16"/>
              </w:rPr>
            </w:pPr>
            <w:r>
              <w:rPr>
                <w:w w:val="95"/>
                <w:sz w:val="16"/>
              </w:rPr>
              <w:t>24,555.6</w:t>
            </w:r>
          </w:p>
        </w:tc>
      </w:tr>
      <w:tr w:rsidR="00C8487D" w14:paraId="4C81BD0C" w14:textId="77777777" w:rsidTr="00C8487D">
        <w:trPr>
          <w:trHeight w:val="242"/>
        </w:trPr>
        <w:tc>
          <w:tcPr>
            <w:tcW w:w="5632" w:type="dxa"/>
          </w:tcPr>
          <w:p w14:paraId="14CC56C5" w14:textId="77777777" w:rsidR="00C8487D" w:rsidRDefault="00C8487D" w:rsidP="00C8487D">
            <w:pPr>
              <w:pStyle w:val="TableParagraph"/>
              <w:spacing w:before="47"/>
              <w:ind w:left="50"/>
              <w:rPr>
                <w:sz w:val="13"/>
              </w:rPr>
            </w:pPr>
            <w:r>
              <w:rPr>
                <w:w w:val="105"/>
                <w:sz w:val="13"/>
              </w:rPr>
              <w:t>b. State</w:t>
            </w:r>
          </w:p>
        </w:tc>
        <w:tc>
          <w:tcPr>
            <w:tcW w:w="1349" w:type="dxa"/>
          </w:tcPr>
          <w:p w14:paraId="7E29910A" w14:textId="77777777" w:rsidR="00C8487D" w:rsidRDefault="00C8487D" w:rsidP="00C8487D">
            <w:pPr>
              <w:pStyle w:val="TableParagraph"/>
              <w:spacing w:before="26"/>
              <w:ind w:right="470"/>
              <w:jc w:val="right"/>
              <w:rPr>
                <w:sz w:val="16"/>
              </w:rPr>
            </w:pPr>
            <w:r>
              <w:rPr>
                <w:w w:val="95"/>
                <w:sz w:val="16"/>
              </w:rPr>
              <w:t>16,642.0</w:t>
            </w:r>
          </w:p>
        </w:tc>
        <w:tc>
          <w:tcPr>
            <w:tcW w:w="1673" w:type="dxa"/>
          </w:tcPr>
          <w:p w14:paraId="1BAE25CB" w14:textId="77777777" w:rsidR="00C8487D" w:rsidRDefault="00C8487D" w:rsidP="00C8487D">
            <w:pPr>
              <w:pStyle w:val="TableParagraph"/>
              <w:spacing w:before="26"/>
              <w:ind w:right="440"/>
              <w:jc w:val="right"/>
              <w:rPr>
                <w:sz w:val="16"/>
              </w:rPr>
            </w:pPr>
            <w:r>
              <w:rPr>
                <w:w w:val="95"/>
                <w:sz w:val="16"/>
              </w:rPr>
              <w:t>6,930.8</w:t>
            </w:r>
          </w:p>
        </w:tc>
        <w:tc>
          <w:tcPr>
            <w:tcW w:w="1366" w:type="dxa"/>
          </w:tcPr>
          <w:p w14:paraId="02ECABA6" w14:textId="77777777" w:rsidR="00C8487D" w:rsidRDefault="00C8487D" w:rsidP="00C8487D">
            <w:pPr>
              <w:pStyle w:val="TableParagraph"/>
              <w:spacing w:before="26"/>
              <w:ind w:right="102"/>
              <w:jc w:val="right"/>
              <w:rPr>
                <w:sz w:val="16"/>
              </w:rPr>
            </w:pPr>
            <w:r>
              <w:rPr>
                <w:w w:val="95"/>
                <w:sz w:val="16"/>
              </w:rPr>
              <w:t>23,572.8</w:t>
            </w:r>
          </w:p>
        </w:tc>
      </w:tr>
      <w:tr w:rsidR="00C8487D" w14:paraId="6FE75497" w14:textId="77777777" w:rsidTr="00C8487D">
        <w:trPr>
          <w:trHeight w:val="242"/>
        </w:trPr>
        <w:tc>
          <w:tcPr>
            <w:tcW w:w="5632" w:type="dxa"/>
          </w:tcPr>
          <w:p w14:paraId="283E429D" w14:textId="77777777" w:rsidR="00C8487D" w:rsidRDefault="00C8487D" w:rsidP="00C8487D">
            <w:pPr>
              <w:pStyle w:val="TableParagraph"/>
              <w:spacing w:before="47"/>
              <w:ind w:left="50"/>
              <w:rPr>
                <w:sz w:val="13"/>
              </w:rPr>
            </w:pPr>
            <w:r>
              <w:rPr>
                <w:w w:val="105"/>
                <w:sz w:val="13"/>
              </w:rPr>
              <w:t>c. Federal</w:t>
            </w:r>
          </w:p>
        </w:tc>
        <w:tc>
          <w:tcPr>
            <w:tcW w:w="1349" w:type="dxa"/>
          </w:tcPr>
          <w:p w14:paraId="778E55ED" w14:textId="77777777" w:rsidR="00C8487D" w:rsidRDefault="00C8487D" w:rsidP="00C8487D">
            <w:pPr>
              <w:pStyle w:val="TableParagraph"/>
              <w:spacing w:before="26"/>
              <w:ind w:right="470"/>
              <w:jc w:val="right"/>
              <w:rPr>
                <w:sz w:val="16"/>
              </w:rPr>
            </w:pPr>
            <w:r>
              <w:rPr>
                <w:w w:val="95"/>
                <w:sz w:val="16"/>
              </w:rPr>
              <w:t>53,033.7</w:t>
            </w:r>
          </w:p>
        </w:tc>
        <w:tc>
          <w:tcPr>
            <w:tcW w:w="1673" w:type="dxa"/>
          </w:tcPr>
          <w:p w14:paraId="2A835D95" w14:textId="77777777" w:rsidR="00C8487D" w:rsidRDefault="00C8487D" w:rsidP="00C8487D">
            <w:pPr>
              <w:pStyle w:val="TableParagraph"/>
              <w:spacing w:before="26"/>
              <w:ind w:right="440"/>
              <w:jc w:val="right"/>
              <w:rPr>
                <w:sz w:val="16"/>
              </w:rPr>
            </w:pPr>
            <w:r>
              <w:rPr>
                <w:w w:val="95"/>
                <w:sz w:val="16"/>
              </w:rPr>
              <w:t>52,840.3</w:t>
            </w:r>
          </w:p>
        </w:tc>
        <w:tc>
          <w:tcPr>
            <w:tcW w:w="1366" w:type="dxa"/>
          </w:tcPr>
          <w:p w14:paraId="0CA9F9F8" w14:textId="77777777" w:rsidR="00C8487D" w:rsidRDefault="00C8487D" w:rsidP="00C8487D">
            <w:pPr>
              <w:pStyle w:val="TableParagraph"/>
              <w:spacing w:before="26"/>
              <w:ind w:right="102"/>
              <w:jc w:val="right"/>
              <w:rPr>
                <w:sz w:val="16"/>
              </w:rPr>
            </w:pPr>
            <w:r>
              <w:rPr>
                <w:w w:val="95"/>
                <w:sz w:val="16"/>
              </w:rPr>
              <w:t>105,874.0</w:t>
            </w:r>
          </w:p>
        </w:tc>
      </w:tr>
      <w:tr w:rsidR="00C8487D" w14:paraId="2E77FCEC" w14:textId="77777777" w:rsidTr="00C8487D">
        <w:trPr>
          <w:trHeight w:val="241"/>
        </w:trPr>
        <w:tc>
          <w:tcPr>
            <w:tcW w:w="5632" w:type="dxa"/>
          </w:tcPr>
          <w:p w14:paraId="18A51939" w14:textId="77777777" w:rsidR="00C8487D" w:rsidRDefault="00C8487D" w:rsidP="00C8487D">
            <w:pPr>
              <w:pStyle w:val="TableParagraph"/>
              <w:spacing w:before="47"/>
              <w:ind w:left="50"/>
              <w:rPr>
                <w:sz w:val="13"/>
              </w:rPr>
            </w:pPr>
            <w:r>
              <w:rPr>
                <w:w w:val="105"/>
                <w:sz w:val="13"/>
              </w:rPr>
              <w:t>General</w:t>
            </w:r>
          </w:p>
        </w:tc>
        <w:tc>
          <w:tcPr>
            <w:tcW w:w="1349" w:type="dxa"/>
          </w:tcPr>
          <w:p w14:paraId="10C556A2" w14:textId="77777777" w:rsidR="00C8487D" w:rsidRDefault="00C8487D" w:rsidP="00C8487D">
            <w:pPr>
              <w:pStyle w:val="TableParagraph"/>
              <w:spacing w:before="26"/>
              <w:ind w:right="470"/>
              <w:jc w:val="right"/>
              <w:rPr>
                <w:sz w:val="16"/>
              </w:rPr>
            </w:pPr>
            <w:r>
              <w:rPr>
                <w:w w:val="95"/>
                <w:sz w:val="16"/>
              </w:rPr>
              <w:t>16,276.8</w:t>
            </w:r>
          </w:p>
        </w:tc>
        <w:tc>
          <w:tcPr>
            <w:tcW w:w="1673" w:type="dxa"/>
          </w:tcPr>
          <w:p w14:paraId="7D993DCB" w14:textId="77777777" w:rsidR="00C8487D" w:rsidRDefault="00C8487D" w:rsidP="00C8487D">
            <w:pPr>
              <w:pStyle w:val="TableParagraph"/>
              <w:spacing w:before="26"/>
              <w:ind w:right="440"/>
              <w:jc w:val="right"/>
              <w:rPr>
                <w:sz w:val="16"/>
              </w:rPr>
            </w:pPr>
            <w:r>
              <w:rPr>
                <w:w w:val="95"/>
                <w:sz w:val="16"/>
              </w:rPr>
              <w:t>52,840.3</w:t>
            </w:r>
          </w:p>
        </w:tc>
        <w:tc>
          <w:tcPr>
            <w:tcW w:w="1366" w:type="dxa"/>
          </w:tcPr>
          <w:p w14:paraId="7AE496BE" w14:textId="77777777" w:rsidR="00C8487D" w:rsidRDefault="00C8487D" w:rsidP="00C8487D">
            <w:pPr>
              <w:pStyle w:val="TableParagraph"/>
              <w:spacing w:before="26"/>
              <w:ind w:right="102"/>
              <w:jc w:val="right"/>
              <w:rPr>
                <w:sz w:val="16"/>
              </w:rPr>
            </w:pPr>
            <w:r>
              <w:rPr>
                <w:w w:val="95"/>
                <w:sz w:val="16"/>
              </w:rPr>
              <w:t>69,117.1</w:t>
            </w:r>
          </w:p>
        </w:tc>
      </w:tr>
      <w:tr w:rsidR="00C8487D" w14:paraId="446321F5" w14:textId="77777777" w:rsidTr="00C8487D">
        <w:trPr>
          <w:trHeight w:val="242"/>
        </w:trPr>
        <w:tc>
          <w:tcPr>
            <w:tcW w:w="5632" w:type="dxa"/>
          </w:tcPr>
          <w:p w14:paraId="4C2EB3FD" w14:textId="77777777" w:rsidR="00C8487D" w:rsidRDefault="00C8487D" w:rsidP="00C8487D">
            <w:pPr>
              <w:pStyle w:val="TableParagraph"/>
              <w:spacing w:before="45"/>
              <w:ind w:left="50"/>
              <w:rPr>
                <w:sz w:val="13"/>
              </w:rPr>
            </w:pPr>
            <w:r>
              <w:rPr>
                <w:w w:val="105"/>
                <w:sz w:val="13"/>
              </w:rPr>
              <w:t>Social Security</w:t>
            </w:r>
          </w:p>
        </w:tc>
        <w:tc>
          <w:tcPr>
            <w:tcW w:w="1349" w:type="dxa"/>
          </w:tcPr>
          <w:p w14:paraId="36BBCAFA" w14:textId="77777777" w:rsidR="00C8487D" w:rsidRDefault="00C8487D" w:rsidP="00C8487D">
            <w:pPr>
              <w:pStyle w:val="TableParagraph"/>
              <w:spacing w:before="25"/>
              <w:ind w:right="470"/>
              <w:jc w:val="right"/>
              <w:rPr>
                <w:sz w:val="16"/>
              </w:rPr>
            </w:pPr>
            <w:r>
              <w:rPr>
                <w:w w:val="95"/>
                <w:sz w:val="16"/>
              </w:rPr>
              <w:t>36,756.9</w:t>
            </w:r>
          </w:p>
        </w:tc>
        <w:tc>
          <w:tcPr>
            <w:tcW w:w="1673" w:type="dxa"/>
          </w:tcPr>
          <w:p w14:paraId="5D669908" w14:textId="77777777" w:rsidR="00C8487D" w:rsidRDefault="00C8487D" w:rsidP="00C8487D">
            <w:pPr>
              <w:pStyle w:val="TableParagraph"/>
              <w:spacing w:before="25"/>
              <w:ind w:right="438"/>
              <w:jc w:val="right"/>
              <w:rPr>
                <w:sz w:val="16"/>
              </w:rPr>
            </w:pPr>
            <w:r>
              <w:rPr>
                <w:w w:val="95"/>
                <w:sz w:val="16"/>
              </w:rPr>
              <w:t>0.0</w:t>
            </w:r>
          </w:p>
        </w:tc>
        <w:tc>
          <w:tcPr>
            <w:tcW w:w="1366" w:type="dxa"/>
          </w:tcPr>
          <w:p w14:paraId="4409BB4C" w14:textId="77777777" w:rsidR="00C8487D" w:rsidRDefault="00C8487D" w:rsidP="00C8487D">
            <w:pPr>
              <w:pStyle w:val="TableParagraph"/>
              <w:spacing w:before="25"/>
              <w:ind w:right="102"/>
              <w:jc w:val="right"/>
              <w:rPr>
                <w:sz w:val="16"/>
              </w:rPr>
            </w:pPr>
            <w:r>
              <w:rPr>
                <w:w w:val="95"/>
                <w:sz w:val="16"/>
              </w:rPr>
              <w:t>36,756.9</w:t>
            </w:r>
          </w:p>
        </w:tc>
      </w:tr>
      <w:tr w:rsidR="00C8487D" w14:paraId="28B7BE9B" w14:textId="77777777" w:rsidTr="00C8487D">
        <w:trPr>
          <w:trHeight w:val="482"/>
        </w:trPr>
        <w:tc>
          <w:tcPr>
            <w:tcW w:w="5632" w:type="dxa"/>
          </w:tcPr>
          <w:p w14:paraId="2A1A9B8E" w14:textId="77777777" w:rsidR="00C8487D" w:rsidRDefault="00C8487D" w:rsidP="00C8487D">
            <w:pPr>
              <w:pStyle w:val="TableParagraph"/>
              <w:spacing w:before="27"/>
              <w:ind w:left="50"/>
              <w:rPr>
                <w:b/>
                <w:sz w:val="17"/>
              </w:rPr>
            </w:pPr>
            <w:r>
              <w:rPr>
                <w:b/>
                <w:w w:val="105"/>
                <w:sz w:val="17"/>
              </w:rPr>
              <w:t>EFFECTS PER MILLION DOLLARS OF INITIAL EXPENDITURE</w:t>
            </w:r>
          </w:p>
          <w:p w14:paraId="59CE7179" w14:textId="77777777" w:rsidR="00C8487D" w:rsidRDefault="00C8487D" w:rsidP="00C8487D">
            <w:pPr>
              <w:pStyle w:val="TableParagraph"/>
              <w:spacing w:before="37"/>
              <w:ind w:left="50"/>
              <w:rPr>
                <w:sz w:val="17"/>
              </w:rPr>
            </w:pPr>
            <w:r>
              <w:rPr>
                <w:w w:val="105"/>
                <w:sz w:val="17"/>
              </w:rPr>
              <w:t>Employment (Jobs)</w:t>
            </w:r>
          </w:p>
        </w:tc>
        <w:tc>
          <w:tcPr>
            <w:tcW w:w="1349" w:type="dxa"/>
          </w:tcPr>
          <w:p w14:paraId="5FE41575" w14:textId="77777777" w:rsidR="00C8487D" w:rsidRDefault="00C8487D" w:rsidP="00C8487D">
            <w:pPr>
              <w:pStyle w:val="TableParagraph"/>
              <w:rPr>
                <w:sz w:val="14"/>
              </w:rPr>
            </w:pPr>
          </w:p>
        </w:tc>
        <w:tc>
          <w:tcPr>
            <w:tcW w:w="1673" w:type="dxa"/>
          </w:tcPr>
          <w:p w14:paraId="4C1815ED" w14:textId="77777777" w:rsidR="00C8487D" w:rsidRDefault="00C8487D" w:rsidP="00C8487D">
            <w:pPr>
              <w:pStyle w:val="TableParagraph"/>
              <w:rPr>
                <w:sz w:val="14"/>
              </w:rPr>
            </w:pPr>
          </w:p>
        </w:tc>
        <w:tc>
          <w:tcPr>
            <w:tcW w:w="1366" w:type="dxa"/>
          </w:tcPr>
          <w:p w14:paraId="530DF891" w14:textId="77777777" w:rsidR="00C8487D" w:rsidRDefault="00C8487D" w:rsidP="00C8487D">
            <w:pPr>
              <w:pStyle w:val="TableParagraph"/>
              <w:spacing w:before="2"/>
              <w:rPr>
                <w:sz w:val="23"/>
              </w:rPr>
            </w:pPr>
          </w:p>
          <w:p w14:paraId="5A05B9DA" w14:textId="77777777" w:rsidR="00C8487D" w:rsidRDefault="00C8487D" w:rsidP="00C8487D">
            <w:pPr>
              <w:pStyle w:val="TableParagraph"/>
              <w:ind w:right="102"/>
              <w:jc w:val="right"/>
              <w:rPr>
                <w:sz w:val="16"/>
              </w:rPr>
            </w:pPr>
            <w:r>
              <w:rPr>
                <w:w w:val="95"/>
                <w:sz w:val="16"/>
              </w:rPr>
              <w:t>16.1</w:t>
            </w:r>
          </w:p>
        </w:tc>
      </w:tr>
      <w:tr w:rsidR="00C8487D" w14:paraId="778DBCA0" w14:textId="77777777" w:rsidTr="00C8487D">
        <w:trPr>
          <w:trHeight w:val="242"/>
        </w:trPr>
        <w:tc>
          <w:tcPr>
            <w:tcW w:w="5632" w:type="dxa"/>
          </w:tcPr>
          <w:p w14:paraId="2C18150E" w14:textId="77777777" w:rsidR="00C8487D" w:rsidRDefault="00C8487D" w:rsidP="00C8487D">
            <w:pPr>
              <w:pStyle w:val="TableParagraph"/>
              <w:spacing w:before="20"/>
              <w:ind w:left="50"/>
              <w:rPr>
                <w:sz w:val="17"/>
              </w:rPr>
            </w:pPr>
            <w:r>
              <w:rPr>
                <w:w w:val="105"/>
                <w:sz w:val="17"/>
              </w:rPr>
              <w:t>Income</w:t>
            </w:r>
          </w:p>
        </w:tc>
        <w:tc>
          <w:tcPr>
            <w:tcW w:w="1349" w:type="dxa"/>
          </w:tcPr>
          <w:p w14:paraId="32EC7E46" w14:textId="77777777" w:rsidR="00C8487D" w:rsidRDefault="00C8487D" w:rsidP="00C8487D">
            <w:pPr>
              <w:pStyle w:val="TableParagraph"/>
              <w:rPr>
                <w:sz w:val="14"/>
              </w:rPr>
            </w:pPr>
          </w:p>
        </w:tc>
        <w:tc>
          <w:tcPr>
            <w:tcW w:w="1673" w:type="dxa"/>
          </w:tcPr>
          <w:p w14:paraId="35B50225" w14:textId="77777777" w:rsidR="00C8487D" w:rsidRDefault="00C8487D" w:rsidP="00C8487D">
            <w:pPr>
              <w:pStyle w:val="TableParagraph"/>
              <w:rPr>
                <w:sz w:val="14"/>
              </w:rPr>
            </w:pPr>
          </w:p>
        </w:tc>
        <w:tc>
          <w:tcPr>
            <w:tcW w:w="1366" w:type="dxa"/>
          </w:tcPr>
          <w:p w14:paraId="7C20208D" w14:textId="77777777" w:rsidR="00C8487D" w:rsidRDefault="00C8487D" w:rsidP="00C8487D">
            <w:pPr>
              <w:pStyle w:val="TableParagraph"/>
              <w:spacing w:before="24"/>
              <w:ind w:right="102"/>
              <w:jc w:val="right"/>
              <w:rPr>
                <w:sz w:val="16"/>
              </w:rPr>
            </w:pPr>
            <w:r>
              <w:rPr>
                <w:w w:val="95"/>
                <w:sz w:val="16"/>
              </w:rPr>
              <w:t>380,246.6</w:t>
            </w:r>
          </w:p>
        </w:tc>
      </w:tr>
      <w:tr w:rsidR="00C8487D" w14:paraId="3B16807A" w14:textId="77777777" w:rsidTr="00C8487D">
        <w:trPr>
          <w:trHeight w:val="242"/>
        </w:trPr>
        <w:tc>
          <w:tcPr>
            <w:tcW w:w="5632" w:type="dxa"/>
          </w:tcPr>
          <w:p w14:paraId="138A4CA0" w14:textId="77777777" w:rsidR="00C8487D" w:rsidRDefault="00C8487D" w:rsidP="00C8487D">
            <w:pPr>
              <w:pStyle w:val="TableParagraph"/>
              <w:spacing w:before="20"/>
              <w:ind w:left="50"/>
              <w:rPr>
                <w:sz w:val="17"/>
              </w:rPr>
            </w:pPr>
            <w:r>
              <w:rPr>
                <w:w w:val="105"/>
                <w:sz w:val="17"/>
              </w:rPr>
              <w:t>State Taxes</w:t>
            </w:r>
          </w:p>
        </w:tc>
        <w:tc>
          <w:tcPr>
            <w:tcW w:w="1349" w:type="dxa"/>
          </w:tcPr>
          <w:p w14:paraId="3BAA4B66" w14:textId="77777777" w:rsidR="00C8487D" w:rsidRDefault="00C8487D" w:rsidP="00C8487D">
            <w:pPr>
              <w:pStyle w:val="TableParagraph"/>
              <w:rPr>
                <w:sz w:val="14"/>
              </w:rPr>
            </w:pPr>
          </w:p>
        </w:tc>
        <w:tc>
          <w:tcPr>
            <w:tcW w:w="1673" w:type="dxa"/>
          </w:tcPr>
          <w:p w14:paraId="0F1B6784" w14:textId="77777777" w:rsidR="00C8487D" w:rsidRDefault="00C8487D" w:rsidP="00C8487D">
            <w:pPr>
              <w:pStyle w:val="TableParagraph"/>
              <w:rPr>
                <w:sz w:val="14"/>
              </w:rPr>
            </w:pPr>
          </w:p>
        </w:tc>
        <w:tc>
          <w:tcPr>
            <w:tcW w:w="1366" w:type="dxa"/>
          </w:tcPr>
          <w:p w14:paraId="295EF62A" w14:textId="77777777" w:rsidR="00C8487D" w:rsidRDefault="00C8487D" w:rsidP="00C8487D">
            <w:pPr>
              <w:pStyle w:val="TableParagraph"/>
              <w:spacing w:before="24"/>
              <w:ind w:right="102"/>
              <w:jc w:val="right"/>
              <w:rPr>
                <w:sz w:val="16"/>
              </w:rPr>
            </w:pPr>
            <w:r>
              <w:rPr>
                <w:w w:val="95"/>
                <w:sz w:val="16"/>
              </w:rPr>
              <w:t>25,546.1</w:t>
            </w:r>
          </w:p>
        </w:tc>
      </w:tr>
      <w:tr w:rsidR="00C8487D" w14:paraId="277C896D" w14:textId="77777777" w:rsidTr="00C8487D">
        <w:trPr>
          <w:trHeight w:val="242"/>
        </w:trPr>
        <w:tc>
          <w:tcPr>
            <w:tcW w:w="5632" w:type="dxa"/>
          </w:tcPr>
          <w:p w14:paraId="694B8C47" w14:textId="77777777" w:rsidR="00C8487D" w:rsidRDefault="00C8487D" w:rsidP="00C8487D">
            <w:pPr>
              <w:pStyle w:val="TableParagraph"/>
              <w:spacing w:before="20"/>
              <w:ind w:left="50"/>
              <w:rPr>
                <w:sz w:val="17"/>
              </w:rPr>
            </w:pPr>
            <w:r>
              <w:rPr>
                <w:w w:val="105"/>
                <w:sz w:val="17"/>
              </w:rPr>
              <w:t>Local Taxes</w:t>
            </w:r>
          </w:p>
        </w:tc>
        <w:tc>
          <w:tcPr>
            <w:tcW w:w="1349" w:type="dxa"/>
          </w:tcPr>
          <w:p w14:paraId="12517655" w14:textId="77777777" w:rsidR="00C8487D" w:rsidRDefault="00C8487D" w:rsidP="00C8487D">
            <w:pPr>
              <w:pStyle w:val="TableParagraph"/>
              <w:rPr>
                <w:sz w:val="14"/>
              </w:rPr>
            </w:pPr>
          </w:p>
        </w:tc>
        <w:tc>
          <w:tcPr>
            <w:tcW w:w="1673" w:type="dxa"/>
          </w:tcPr>
          <w:p w14:paraId="5A355BFE" w14:textId="77777777" w:rsidR="00C8487D" w:rsidRDefault="00C8487D" w:rsidP="00C8487D">
            <w:pPr>
              <w:pStyle w:val="TableParagraph"/>
              <w:rPr>
                <w:sz w:val="14"/>
              </w:rPr>
            </w:pPr>
          </w:p>
        </w:tc>
        <w:tc>
          <w:tcPr>
            <w:tcW w:w="1366" w:type="dxa"/>
          </w:tcPr>
          <w:p w14:paraId="4C16F331" w14:textId="77777777" w:rsidR="00C8487D" w:rsidRDefault="00C8487D" w:rsidP="00C8487D">
            <w:pPr>
              <w:pStyle w:val="TableParagraph"/>
              <w:spacing w:before="24"/>
              <w:ind w:right="102"/>
              <w:jc w:val="right"/>
              <w:rPr>
                <w:sz w:val="16"/>
              </w:rPr>
            </w:pPr>
            <w:r>
              <w:rPr>
                <w:w w:val="95"/>
                <w:sz w:val="16"/>
              </w:rPr>
              <w:t>26,611.2</w:t>
            </w:r>
          </w:p>
        </w:tc>
      </w:tr>
      <w:tr w:rsidR="00C8487D" w14:paraId="3F6BE9A3" w14:textId="77777777" w:rsidTr="00C8487D">
        <w:trPr>
          <w:trHeight w:val="238"/>
        </w:trPr>
        <w:tc>
          <w:tcPr>
            <w:tcW w:w="5632" w:type="dxa"/>
          </w:tcPr>
          <w:p w14:paraId="6FB0E047" w14:textId="77777777" w:rsidR="00C8487D" w:rsidRDefault="00C8487D" w:rsidP="00C8487D">
            <w:pPr>
              <w:pStyle w:val="TableParagraph"/>
              <w:spacing w:before="20"/>
              <w:ind w:left="50"/>
              <w:rPr>
                <w:sz w:val="17"/>
              </w:rPr>
            </w:pPr>
            <w:r>
              <w:rPr>
                <w:w w:val="105"/>
                <w:sz w:val="17"/>
              </w:rPr>
              <w:t>Gross State Product</w:t>
            </w:r>
          </w:p>
        </w:tc>
        <w:tc>
          <w:tcPr>
            <w:tcW w:w="1349" w:type="dxa"/>
          </w:tcPr>
          <w:p w14:paraId="6F990125" w14:textId="77777777" w:rsidR="00C8487D" w:rsidRDefault="00C8487D" w:rsidP="00C8487D">
            <w:pPr>
              <w:pStyle w:val="TableParagraph"/>
              <w:rPr>
                <w:sz w:val="14"/>
              </w:rPr>
            </w:pPr>
          </w:p>
        </w:tc>
        <w:tc>
          <w:tcPr>
            <w:tcW w:w="1673" w:type="dxa"/>
          </w:tcPr>
          <w:p w14:paraId="5BCDE44C" w14:textId="77777777" w:rsidR="00C8487D" w:rsidRDefault="00C8487D" w:rsidP="00C8487D">
            <w:pPr>
              <w:pStyle w:val="TableParagraph"/>
              <w:rPr>
                <w:sz w:val="14"/>
              </w:rPr>
            </w:pPr>
          </w:p>
        </w:tc>
        <w:tc>
          <w:tcPr>
            <w:tcW w:w="1366" w:type="dxa"/>
          </w:tcPr>
          <w:p w14:paraId="04BC1B31" w14:textId="77777777" w:rsidR="00C8487D" w:rsidRDefault="00C8487D" w:rsidP="00C8487D">
            <w:pPr>
              <w:pStyle w:val="TableParagraph"/>
              <w:spacing w:before="24"/>
              <w:ind w:right="102"/>
              <w:jc w:val="right"/>
              <w:rPr>
                <w:sz w:val="16"/>
              </w:rPr>
            </w:pPr>
            <w:r>
              <w:rPr>
                <w:w w:val="95"/>
                <w:sz w:val="16"/>
              </w:rPr>
              <w:t>565,223.4</w:t>
            </w:r>
          </w:p>
        </w:tc>
      </w:tr>
      <w:tr w:rsidR="00C8487D" w14:paraId="25A6C08F" w14:textId="77777777" w:rsidTr="00C8487D">
        <w:trPr>
          <w:trHeight w:val="211"/>
        </w:trPr>
        <w:tc>
          <w:tcPr>
            <w:tcW w:w="5632" w:type="dxa"/>
          </w:tcPr>
          <w:p w14:paraId="29EEECF4" w14:textId="77777777" w:rsidR="00C8487D" w:rsidRDefault="00C8487D" w:rsidP="00C8487D">
            <w:pPr>
              <w:pStyle w:val="TableParagraph"/>
              <w:spacing w:before="16" w:line="176" w:lineRule="exact"/>
              <w:ind w:left="50"/>
              <w:rPr>
                <w:b/>
                <w:sz w:val="17"/>
              </w:rPr>
            </w:pPr>
            <w:r>
              <w:rPr>
                <w:b/>
                <w:w w:val="105"/>
                <w:sz w:val="17"/>
              </w:rPr>
              <w:t>INITIAL EXPENDITURE IN DOLLARS</w:t>
            </w:r>
          </w:p>
        </w:tc>
        <w:tc>
          <w:tcPr>
            <w:tcW w:w="1349" w:type="dxa"/>
          </w:tcPr>
          <w:p w14:paraId="4E052535" w14:textId="77777777" w:rsidR="00C8487D" w:rsidRDefault="00C8487D" w:rsidP="00C8487D">
            <w:pPr>
              <w:pStyle w:val="TableParagraph"/>
              <w:rPr>
                <w:sz w:val="14"/>
              </w:rPr>
            </w:pPr>
          </w:p>
        </w:tc>
        <w:tc>
          <w:tcPr>
            <w:tcW w:w="1673" w:type="dxa"/>
          </w:tcPr>
          <w:p w14:paraId="3671308E" w14:textId="77777777" w:rsidR="00C8487D" w:rsidRDefault="00C8487D" w:rsidP="00C8487D">
            <w:pPr>
              <w:pStyle w:val="TableParagraph"/>
              <w:rPr>
                <w:sz w:val="14"/>
              </w:rPr>
            </w:pPr>
          </w:p>
        </w:tc>
        <w:tc>
          <w:tcPr>
            <w:tcW w:w="1366" w:type="dxa"/>
          </w:tcPr>
          <w:p w14:paraId="2F608A4F" w14:textId="77777777" w:rsidR="00C8487D" w:rsidRDefault="00C8487D" w:rsidP="00C8487D">
            <w:pPr>
              <w:pStyle w:val="TableParagraph"/>
              <w:spacing w:before="25" w:line="166" w:lineRule="exact"/>
              <w:ind w:left="388"/>
              <w:rPr>
                <w:sz w:val="16"/>
              </w:rPr>
            </w:pPr>
            <w:r>
              <w:rPr>
                <w:sz w:val="16"/>
              </w:rPr>
              <w:t>922,755,000.0</w:t>
            </w:r>
          </w:p>
        </w:tc>
      </w:tr>
    </w:tbl>
    <w:p w14:paraId="211E4300" w14:textId="28B30D5E" w:rsidR="00541E33" w:rsidRDefault="00541E33">
      <w:pPr>
        <w:pStyle w:val="BodyText"/>
        <w:rPr>
          <w:sz w:val="20"/>
        </w:rPr>
      </w:pPr>
    </w:p>
    <w:p w14:paraId="20FD090E" w14:textId="5759FAE2" w:rsidR="00541E33" w:rsidRDefault="00541E33">
      <w:pPr>
        <w:pStyle w:val="BodyText"/>
        <w:spacing w:before="9"/>
        <w:rPr>
          <w:sz w:val="12"/>
        </w:rPr>
      </w:pPr>
    </w:p>
    <w:p w14:paraId="26511E74" w14:textId="77777777" w:rsidR="00541E33" w:rsidRDefault="00541E33">
      <w:pPr>
        <w:pStyle w:val="BodyText"/>
        <w:spacing w:before="6"/>
        <w:rPr>
          <w:sz w:val="18"/>
        </w:rPr>
      </w:pPr>
    </w:p>
    <w:p w14:paraId="53AFFDB9" w14:textId="77777777" w:rsidR="00541E33" w:rsidRDefault="00541E33">
      <w:pPr>
        <w:spacing w:line="166" w:lineRule="exact"/>
        <w:rPr>
          <w:sz w:val="16"/>
        </w:rPr>
        <w:sectPr w:rsidR="00541E33">
          <w:headerReference w:type="default" r:id="rId37"/>
          <w:pgSz w:w="12240" w:h="15840"/>
          <w:pgMar w:top="1000" w:right="400" w:bottom="2360" w:left="380" w:header="802" w:footer="2173" w:gutter="0"/>
          <w:cols w:space="720"/>
        </w:sectPr>
      </w:pPr>
    </w:p>
    <w:tbl>
      <w:tblPr>
        <w:tblW w:w="0" w:type="auto"/>
        <w:tblInd w:w="1985" w:type="dxa"/>
        <w:tblLayout w:type="fixed"/>
        <w:tblCellMar>
          <w:left w:w="0" w:type="dxa"/>
          <w:right w:w="0" w:type="dxa"/>
        </w:tblCellMar>
        <w:tblLook w:val="01E0" w:firstRow="1" w:lastRow="1" w:firstColumn="1" w:lastColumn="1" w:noHBand="0" w:noVBand="0"/>
      </w:tblPr>
      <w:tblGrid>
        <w:gridCol w:w="7210"/>
      </w:tblGrid>
      <w:tr w:rsidR="00541E33" w14:paraId="7ACECE3D" w14:textId="77777777">
        <w:trPr>
          <w:trHeight w:val="501"/>
        </w:trPr>
        <w:tc>
          <w:tcPr>
            <w:tcW w:w="7210" w:type="dxa"/>
          </w:tcPr>
          <w:p w14:paraId="21A58C88" w14:textId="77777777" w:rsidR="00541E33" w:rsidRDefault="007C609A">
            <w:pPr>
              <w:pStyle w:val="TableParagraph"/>
              <w:spacing w:line="248" w:lineRule="exact"/>
              <w:ind w:left="179" w:right="180"/>
              <w:jc w:val="center"/>
              <w:rPr>
                <w:b/>
                <w:sz w:val="23"/>
              </w:rPr>
            </w:pPr>
            <w:r>
              <w:rPr>
                <w:b/>
                <w:sz w:val="23"/>
              </w:rPr>
              <w:t>A-12</w:t>
            </w:r>
          </w:p>
          <w:p w14:paraId="670D0D94" w14:textId="77777777" w:rsidR="00541E33" w:rsidRDefault="007C609A">
            <w:pPr>
              <w:pStyle w:val="TableParagraph"/>
              <w:spacing w:line="234" w:lineRule="exact"/>
              <w:ind w:left="180" w:right="180"/>
              <w:jc w:val="center"/>
              <w:rPr>
                <w:b/>
                <w:sz w:val="23"/>
              </w:rPr>
            </w:pPr>
            <w:r>
              <w:rPr>
                <w:b/>
                <w:sz w:val="23"/>
              </w:rPr>
              <w:t>Economic and Tax Impacts of Heritage Tourism Activity on the State</w:t>
            </w:r>
          </w:p>
        </w:tc>
      </w:tr>
      <w:tr w:rsidR="00541E33" w14:paraId="07107DAD" w14:textId="77777777">
        <w:trPr>
          <w:trHeight w:val="252"/>
        </w:trPr>
        <w:tc>
          <w:tcPr>
            <w:tcW w:w="7210" w:type="dxa"/>
          </w:tcPr>
          <w:p w14:paraId="6ACAF471" w14:textId="77777777" w:rsidR="00541E33" w:rsidRDefault="007C609A">
            <w:pPr>
              <w:pStyle w:val="TableParagraph"/>
              <w:spacing w:line="232" w:lineRule="exact"/>
              <w:ind w:left="1457"/>
              <w:rPr>
                <w:b/>
                <w:sz w:val="23"/>
              </w:rPr>
            </w:pPr>
            <w:r>
              <w:rPr>
                <w:b/>
                <w:sz w:val="23"/>
              </w:rPr>
              <w:t>of Year 2015 in California ($6,496.5 Million)</w:t>
            </w:r>
          </w:p>
        </w:tc>
      </w:tr>
    </w:tbl>
    <w:p w14:paraId="1EB21B9C" w14:textId="14A9BAF5" w:rsidR="00541E33" w:rsidRDefault="00541E33">
      <w:pPr>
        <w:pStyle w:val="BodyText"/>
        <w:rPr>
          <w:sz w:val="20"/>
        </w:rPr>
      </w:pPr>
    </w:p>
    <w:p w14:paraId="31D9E745" w14:textId="2A1BF010" w:rsidR="00541E33" w:rsidRDefault="002C3066" w:rsidP="002C3066">
      <w:pPr>
        <w:pStyle w:val="BodyText"/>
        <w:tabs>
          <w:tab w:val="left" w:pos="1095"/>
        </w:tabs>
        <w:spacing w:before="5"/>
        <w:rPr>
          <w:sz w:val="15"/>
        </w:rPr>
      </w:pPr>
      <w:r>
        <w:rPr>
          <w:sz w:val="15"/>
        </w:rPr>
        <w:tab/>
      </w:r>
    </w:p>
    <w:tbl>
      <w:tblPr>
        <w:tblW w:w="0" w:type="auto"/>
        <w:tblInd w:w="530" w:type="dxa"/>
        <w:tblLayout w:type="fixed"/>
        <w:tblCellMar>
          <w:left w:w="0" w:type="dxa"/>
          <w:right w:w="0" w:type="dxa"/>
        </w:tblCellMar>
        <w:tblLook w:val="01E0" w:firstRow="1" w:lastRow="1" w:firstColumn="1" w:lastColumn="1" w:noHBand="0" w:noVBand="0"/>
      </w:tblPr>
      <w:tblGrid>
        <w:gridCol w:w="6891"/>
        <w:gridCol w:w="1647"/>
        <w:gridCol w:w="1701"/>
      </w:tblGrid>
      <w:tr w:rsidR="002C3066" w14:paraId="51F97B6E" w14:textId="77777777" w:rsidTr="0065192E">
        <w:trPr>
          <w:trHeight w:val="218"/>
        </w:trPr>
        <w:tc>
          <w:tcPr>
            <w:tcW w:w="6891" w:type="dxa"/>
            <w:tcBorders>
              <w:bottom w:val="single" w:sz="8" w:space="0" w:color="000000"/>
            </w:tcBorders>
          </w:tcPr>
          <w:p w14:paraId="4BD90AD3" w14:textId="475C0F1A" w:rsidR="002C3066" w:rsidRDefault="002C3066" w:rsidP="002C3066">
            <w:pPr>
              <w:pStyle w:val="TableParagraph"/>
              <w:spacing w:line="189" w:lineRule="exact"/>
              <w:rPr>
                <w:b/>
                <w:sz w:val="17"/>
              </w:rPr>
            </w:pPr>
          </w:p>
        </w:tc>
        <w:tc>
          <w:tcPr>
            <w:tcW w:w="3348" w:type="dxa"/>
            <w:gridSpan w:val="2"/>
            <w:tcBorders>
              <w:bottom w:val="single" w:sz="8" w:space="0" w:color="000000"/>
            </w:tcBorders>
          </w:tcPr>
          <w:p w14:paraId="60810DC0" w14:textId="77777777" w:rsidR="002C3066" w:rsidRDefault="002C3066" w:rsidP="0065192E">
            <w:pPr>
              <w:pStyle w:val="TableParagraph"/>
              <w:rPr>
                <w:sz w:val="14"/>
              </w:rPr>
            </w:pPr>
          </w:p>
        </w:tc>
      </w:tr>
      <w:tr w:rsidR="002C3066" w14:paraId="7017554C" w14:textId="77777777" w:rsidTr="0065192E">
        <w:trPr>
          <w:trHeight w:val="222"/>
        </w:trPr>
        <w:tc>
          <w:tcPr>
            <w:tcW w:w="6891" w:type="dxa"/>
            <w:tcBorders>
              <w:top w:val="single" w:sz="8" w:space="0" w:color="000000"/>
            </w:tcBorders>
          </w:tcPr>
          <w:p w14:paraId="6B010E63" w14:textId="77777777" w:rsidR="002C3066" w:rsidRDefault="002C3066" w:rsidP="0065192E">
            <w:pPr>
              <w:pStyle w:val="TableParagraph"/>
              <w:tabs>
                <w:tab w:val="left" w:pos="5195"/>
              </w:tabs>
              <w:spacing w:before="9" w:line="194" w:lineRule="exact"/>
              <w:ind w:left="2814"/>
              <w:rPr>
                <w:b/>
                <w:sz w:val="17"/>
              </w:rPr>
            </w:pPr>
            <w:r>
              <w:rPr>
                <w:b/>
                <w:w w:val="105"/>
                <w:sz w:val="17"/>
              </w:rPr>
              <w:t>Output</w:t>
            </w:r>
            <w:r>
              <w:rPr>
                <w:b/>
                <w:w w:val="105"/>
                <w:sz w:val="17"/>
              </w:rPr>
              <w:tab/>
              <w:t>Employment</w:t>
            </w:r>
          </w:p>
        </w:tc>
        <w:tc>
          <w:tcPr>
            <w:tcW w:w="1647" w:type="dxa"/>
            <w:tcBorders>
              <w:top w:val="single" w:sz="8" w:space="0" w:color="000000"/>
            </w:tcBorders>
          </w:tcPr>
          <w:p w14:paraId="2291ED98" w14:textId="77777777" w:rsidR="002C3066" w:rsidRDefault="002C3066" w:rsidP="0065192E">
            <w:pPr>
              <w:pStyle w:val="TableParagraph"/>
              <w:spacing w:before="9" w:line="194" w:lineRule="exact"/>
              <w:ind w:left="150"/>
              <w:rPr>
                <w:b/>
                <w:sz w:val="17"/>
              </w:rPr>
            </w:pPr>
            <w:r>
              <w:rPr>
                <w:b/>
                <w:w w:val="105"/>
                <w:sz w:val="17"/>
              </w:rPr>
              <w:t>Income</w:t>
            </w:r>
          </w:p>
        </w:tc>
        <w:tc>
          <w:tcPr>
            <w:tcW w:w="1701" w:type="dxa"/>
            <w:tcBorders>
              <w:top w:val="single" w:sz="8" w:space="0" w:color="000000"/>
            </w:tcBorders>
          </w:tcPr>
          <w:p w14:paraId="53549CFC" w14:textId="77777777" w:rsidR="002C3066" w:rsidRDefault="002C3066" w:rsidP="0065192E">
            <w:pPr>
              <w:pStyle w:val="TableParagraph"/>
              <w:spacing w:before="9" w:line="194" w:lineRule="exact"/>
              <w:ind w:left="77"/>
              <w:rPr>
                <w:b/>
                <w:sz w:val="17"/>
              </w:rPr>
            </w:pPr>
            <w:r>
              <w:rPr>
                <w:b/>
                <w:w w:val="105"/>
                <w:sz w:val="17"/>
              </w:rPr>
              <w:t>Gross Domestic</w:t>
            </w:r>
          </w:p>
        </w:tc>
      </w:tr>
      <w:tr w:rsidR="002C3066" w14:paraId="33EA3B16" w14:textId="77777777" w:rsidTr="0065192E">
        <w:trPr>
          <w:trHeight w:val="227"/>
        </w:trPr>
        <w:tc>
          <w:tcPr>
            <w:tcW w:w="6891" w:type="dxa"/>
            <w:tcBorders>
              <w:bottom w:val="single" w:sz="8" w:space="0" w:color="000000"/>
            </w:tcBorders>
          </w:tcPr>
          <w:p w14:paraId="4A303813" w14:textId="77777777" w:rsidR="002C3066" w:rsidRDefault="002C3066" w:rsidP="0065192E">
            <w:pPr>
              <w:pStyle w:val="TableParagraph"/>
              <w:tabs>
                <w:tab w:val="left" w:pos="5195"/>
              </w:tabs>
              <w:spacing w:before="11"/>
              <w:ind w:left="2814"/>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47" w:type="dxa"/>
            <w:tcBorders>
              <w:bottom w:val="single" w:sz="8" w:space="0" w:color="000000"/>
            </w:tcBorders>
          </w:tcPr>
          <w:p w14:paraId="36E4074C" w14:textId="77777777" w:rsidR="002C3066" w:rsidRDefault="002C3066" w:rsidP="0065192E">
            <w:pPr>
              <w:pStyle w:val="TableParagraph"/>
              <w:spacing w:before="11"/>
              <w:ind w:left="150"/>
              <w:rPr>
                <w:b/>
                <w:sz w:val="17"/>
              </w:rPr>
            </w:pPr>
            <w:r>
              <w:rPr>
                <w:b/>
                <w:w w:val="105"/>
                <w:sz w:val="17"/>
              </w:rPr>
              <w:t>(000$)</w:t>
            </w:r>
          </w:p>
        </w:tc>
        <w:tc>
          <w:tcPr>
            <w:tcW w:w="1701" w:type="dxa"/>
            <w:tcBorders>
              <w:bottom w:val="single" w:sz="8" w:space="0" w:color="000000"/>
            </w:tcBorders>
          </w:tcPr>
          <w:p w14:paraId="64F8B2A4" w14:textId="77777777" w:rsidR="002C3066" w:rsidRDefault="002C3066" w:rsidP="0065192E">
            <w:pPr>
              <w:pStyle w:val="TableParagraph"/>
              <w:spacing w:before="11"/>
              <w:ind w:left="77"/>
              <w:rPr>
                <w:b/>
                <w:sz w:val="17"/>
              </w:rPr>
            </w:pPr>
            <w:r>
              <w:rPr>
                <w:b/>
                <w:w w:val="105"/>
                <w:sz w:val="17"/>
              </w:rPr>
              <w:t>Product (000$)</w:t>
            </w:r>
          </w:p>
        </w:tc>
      </w:tr>
    </w:tbl>
    <w:p w14:paraId="3E9B967F" w14:textId="5DF7D974" w:rsidR="00541E33" w:rsidRDefault="00541E33">
      <w:pPr>
        <w:pStyle w:val="BodyText"/>
        <w:spacing w:before="6"/>
        <w:rPr>
          <w:sz w:val="18"/>
        </w:rPr>
      </w:pPr>
    </w:p>
    <w:tbl>
      <w:tblPr>
        <w:tblW w:w="0" w:type="auto"/>
        <w:tblInd w:w="695" w:type="dxa"/>
        <w:tblLayout w:type="fixed"/>
        <w:tblCellMar>
          <w:left w:w="0" w:type="dxa"/>
          <w:right w:w="0" w:type="dxa"/>
        </w:tblCellMar>
        <w:tblLook w:val="01E0" w:firstRow="1" w:lastRow="1" w:firstColumn="1" w:lastColumn="1" w:noHBand="0" w:noVBand="0"/>
      </w:tblPr>
      <w:tblGrid>
        <w:gridCol w:w="5594"/>
        <w:gridCol w:w="1390"/>
        <w:gridCol w:w="1615"/>
        <w:gridCol w:w="1423"/>
      </w:tblGrid>
      <w:tr w:rsidR="00541E33" w14:paraId="5C2C7818" w14:textId="77777777">
        <w:trPr>
          <w:trHeight w:val="206"/>
        </w:trPr>
        <w:tc>
          <w:tcPr>
            <w:tcW w:w="5594" w:type="dxa"/>
          </w:tcPr>
          <w:p w14:paraId="71E95003" w14:textId="77777777" w:rsidR="00541E33" w:rsidRDefault="007C609A">
            <w:pPr>
              <w:pStyle w:val="TableParagraph"/>
              <w:tabs>
                <w:tab w:val="left" w:pos="4278"/>
              </w:tabs>
              <w:spacing w:line="180" w:lineRule="exact"/>
              <w:ind w:left="100"/>
              <w:rPr>
                <w:sz w:val="16"/>
              </w:rPr>
            </w:pPr>
            <w:r>
              <w:rPr>
                <w:w w:val="105"/>
                <w:position w:val="1"/>
                <w:sz w:val="13"/>
              </w:rPr>
              <w:t xml:space="preserve">1. </w:t>
            </w:r>
            <w:r>
              <w:rPr>
                <w:spacing w:val="27"/>
                <w:w w:val="105"/>
                <w:position w:val="1"/>
                <w:sz w:val="13"/>
              </w:rPr>
              <w:t xml:space="preserve"> </w:t>
            </w:r>
            <w:r>
              <w:rPr>
                <w:w w:val="105"/>
                <w:position w:val="1"/>
                <w:sz w:val="13"/>
              </w:rPr>
              <w:t>Agriculture</w:t>
            </w:r>
            <w:r>
              <w:rPr>
                <w:w w:val="105"/>
                <w:position w:val="1"/>
                <w:sz w:val="13"/>
              </w:rPr>
              <w:tab/>
            </w:r>
            <w:r>
              <w:rPr>
                <w:w w:val="105"/>
                <w:sz w:val="16"/>
              </w:rPr>
              <w:t>32,473.8</w:t>
            </w:r>
          </w:p>
        </w:tc>
        <w:tc>
          <w:tcPr>
            <w:tcW w:w="1390" w:type="dxa"/>
          </w:tcPr>
          <w:p w14:paraId="1EAF870A" w14:textId="77777777" w:rsidR="00541E33" w:rsidRDefault="007C609A">
            <w:pPr>
              <w:pStyle w:val="TableParagraph"/>
              <w:spacing w:line="178" w:lineRule="exact"/>
              <w:ind w:right="443"/>
              <w:jc w:val="right"/>
              <w:rPr>
                <w:sz w:val="16"/>
              </w:rPr>
            </w:pPr>
            <w:r>
              <w:rPr>
                <w:w w:val="95"/>
                <w:sz w:val="16"/>
              </w:rPr>
              <w:t>162</w:t>
            </w:r>
          </w:p>
        </w:tc>
        <w:tc>
          <w:tcPr>
            <w:tcW w:w="1615" w:type="dxa"/>
          </w:tcPr>
          <w:p w14:paraId="4EDC5F87" w14:textId="77777777" w:rsidR="00541E33" w:rsidRDefault="007C609A">
            <w:pPr>
              <w:pStyle w:val="TableParagraph"/>
              <w:spacing w:line="178" w:lineRule="exact"/>
              <w:ind w:right="383"/>
              <w:jc w:val="right"/>
              <w:rPr>
                <w:sz w:val="16"/>
              </w:rPr>
            </w:pPr>
            <w:r>
              <w:rPr>
                <w:w w:val="95"/>
                <w:sz w:val="16"/>
              </w:rPr>
              <w:t>3,965.4</w:t>
            </w:r>
          </w:p>
        </w:tc>
        <w:tc>
          <w:tcPr>
            <w:tcW w:w="1423" w:type="dxa"/>
          </w:tcPr>
          <w:p w14:paraId="77499029" w14:textId="77777777" w:rsidR="00541E33" w:rsidRDefault="007C609A">
            <w:pPr>
              <w:pStyle w:val="TableParagraph"/>
              <w:spacing w:line="178" w:lineRule="exact"/>
              <w:ind w:right="106"/>
              <w:jc w:val="right"/>
              <w:rPr>
                <w:sz w:val="16"/>
              </w:rPr>
            </w:pPr>
            <w:r>
              <w:rPr>
                <w:w w:val="95"/>
                <w:sz w:val="16"/>
              </w:rPr>
              <w:t>5,518.4</w:t>
            </w:r>
          </w:p>
        </w:tc>
      </w:tr>
      <w:tr w:rsidR="00541E33" w14:paraId="1F1C04C8" w14:textId="77777777">
        <w:trPr>
          <w:trHeight w:val="231"/>
        </w:trPr>
        <w:tc>
          <w:tcPr>
            <w:tcW w:w="5594" w:type="dxa"/>
          </w:tcPr>
          <w:p w14:paraId="31080CA8" w14:textId="77777777" w:rsidR="00541E33" w:rsidRDefault="007C609A">
            <w:pPr>
              <w:pStyle w:val="TableParagraph"/>
              <w:tabs>
                <w:tab w:val="left" w:pos="4278"/>
              </w:tabs>
              <w:spacing w:before="20"/>
              <w:ind w:left="50"/>
              <w:rPr>
                <w:sz w:val="16"/>
              </w:rPr>
            </w:pPr>
            <w:r>
              <w:rPr>
                <w:w w:val="105"/>
                <w:sz w:val="13"/>
              </w:rPr>
              <w:t>2. Agri. Serv., Forestry,</w:t>
            </w:r>
            <w:r>
              <w:rPr>
                <w:spacing w:val="-12"/>
                <w:w w:val="105"/>
                <w:sz w:val="13"/>
              </w:rPr>
              <w:t xml:space="preserve"> </w:t>
            </w:r>
            <w:r>
              <w:rPr>
                <w:w w:val="105"/>
                <w:sz w:val="13"/>
              </w:rPr>
              <w:t>&amp;</w:t>
            </w:r>
            <w:r>
              <w:rPr>
                <w:spacing w:val="-1"/>
                <w:w w:val="105"/>
                <w:sz w:val="13"/>
              </w:rPr>
              <w:t xml:space="preserve"> </w:t>
            </w:r>
            <w:r>
              <w:rPr>
                <w:w w:val="105"/>
                <w:sz w:val="13"/>
              </w:rPr>
              <w:t>Fish</w:t>
            </w:r>
            <w:r>
              <w:rPr>
                <w:w w:val="105"/>
                <w:sz w:val="13"/>
              </w:rPr>
              <w:tab/>
            </w:r>
            <w:r>
              <w:rPr>
                <w:w w:val="105"/>
                <w:sz w:val="16"/>
              </w:rPr>
              <w:t>10,988.8</w:t>
            </w:r>
          </w:p>
        </w:tc>
        <w:tc>
          <w:tcPr>
            <w:tcW w:w="1390" w:type="dxa"/>
          </w:tcPr>
          <w:p w14:paraId="1CDA5E01" w14:textId="77777777" w:rsidR="00541E33" w:rsidRDefault="007C609A">
            <w:pPr>
              <w:pStyle w:val="TableParagraph"/>
              <w:spacing w:before="20"/>
              <w:ind w:right="443"/>
              <w:jc w:val="right"/>
              <w:rPr>
                <w:sz w:val="16"/>
              </w:rPr>
            </w:pPr>
            <w:r>
              <w:rPr>
                <w:w w:val="95"/>
                <w:sz w:val="16"/>
              </w:rPr>
              <w:t>120</w:t>
            </w:r>
          </w:p>
        </w:tc>
        <w:tc>
          <w:tcPr>
            <w:tcW w:w="1615" w:type="dxa"/>
          </w:tcPr>
          <w:p w14:paraId="0054FF18" w14:textId="77777777" w:rsidR="00541E33" w:rsidRDefault="007C609A">
            <w:pPr>
              <w:pStyle w:val="TableParagraph"/>
              <w:spacing w:before="20"/>
              <w:ind w:right="383"/>
              <w:jc w:val="right"/>
              <w:rPr>
                <w:sz w:val="16"/>
              </w:rPr>
            </w:pPr>
            <w:r>
              <w:rPr>
                <w:w w:val="95"/>
                <w:sz w:val="16"/>
              </w:rPr>
              <w:t>4,922.4</w:t>
            </w:r>
          </w:p>
        </w:tc>
        <w:tc>
          <w:tcPr>
            <w:tcW w:w="1423" w:type="dxa"/>
          </w:tcPr>
          <w:p w14:paraId="57CAEE12" w14:textId="77777777" w:rsidR="00541E33" w:rsidRDefault="007C609A">
            <w:pPr>
              <w:pStyle w:val="TableParagraph"/>
              <w:spacing w:before="20"/>
              <w:ind w:right="106"/>
              <w:jc w:val="right"/>
              <w:rPr>
                <w:sz w:val="16"/>
              </w:rPr>
            </w:pPr>
            <w:r>
              <w:rPr>
                <w:w w:val="95"/>
                <w:sz w:val="16"/>
              </w:rPr>
              <w:t>7,802.8</w:t>
            </w:r>
          </w:p>
        </w:tc>
      </w:tr>
      <w:tr w:rsidR="00541E33" w14:paraId="006148BD" w14:textId="77777777">
        <w:trPr>
          <w:trHeight w:val="231"/>
        </w:trPr>
        <w:tc>
          <w:tcPr>
            <w:tcW w:w="5594" w:type="dxa"/>
          </w:tcPr>
          <w:p w14:paraId="10F01F29" w14:textId="77777777" w:rsidR="00541E33" w:rsidRDefault="007C609A">
            <w:pPr>
              <w:pStyle w:val="TableParagraph"/>
              <w:tabs>
                <w:tab w:val="left" w:pos="4278"/>
              </w:tabs>
              <w:spacing w:before="21"/>
              <w:ind w:left="50"/>
              <w:rPr>
                <w:sz w:val="16"/>
              </w:rPr>
            </w:pPr>
            <w:r>
              <w:rPr>
                <w:sz w:val="13"/>
              </w:rPr>
              <w:t>3.</w:t>
            </w:r>
            <w:r>
              <w:rPr>
                <w:spacing w:val="5"/>
                <w:sz w:val="13"/>
              </w:rPr>
              <w:t xml:space="preserve"> </w:t>
            </w:r>
            <w:r>
              <w:rPr>
                <w:sz w:val="13"/>
              </w:rPr>
              <w:t>Mining</w:t>
            </w:r>
            <w:r>
              <w:rPr>
                <w:sz w:val="13"/>
              </w:rPr>
              <w:tab/>
            </w:r>
            <w:r>
              <w:rPr>
                <w:sz w:val="16"/>
              </w:rPr>
              <w:t>70,603.1</w:t>
            </w:r>
          </w:p>
        </w:tc>
        <w:tc>
          <w:tcPr>
            <w:tcW w:w="1390" w:type="dxa"/>
          </w:tcPr>
          <w:p w14:paraId="66E82BB4" w14:textId="77777777" w:rsidR="00541E33" w:rsidRDefault="007C609A">
            <w:pPr>
              <w:pStyle w:val="TableParagraph"/>
              <w:spacing w:before="21"/>
              <w:ind w:right="444"/>
              <w:jc w:val="right"/>
              <w:rPr>
                <w:sz w:val="16"/>
              </w:rPr>
            </w:pPr>
            <w:r>
              <w:rPr>
                <w:w w:val="90"/>
                <w:sz w:val="16"/>
              </w:rPr>
              <w:t>51</w:t>
            </w:r>
          </w:p>
        </w:tc>
        <w:tc>
          <w:tcPr>
            <w:tcW w:w="1615" w:type="dxa"/>
          </w:tcPr>
          <w:p w14:paraId="73E180FD" w14:textId="77777777" w:rsidR="00541E33" w:rsidRDefault="007C609A">
            <w:pPr>
              <w:pStyle w:val="TableParagraph"/>
              <w:spacing w:before="21"/>
              <w:ind w:right="383"/>
              <w:jc w:val="right"/>
              <w:rPr>
                <w:sz w:val="16"/>
              </w:rPr>
            </w:pPr>
            <w:r>
              <w:rPr>
                <w:w w:val="95"/>
                <w:sz w:val="16"/>
              </w:rPr>
              <w:t>9,643.0</w:t>
            </w:r>
          </w:p>
        </w:tc>
        <w:tc>
          <w:tcPr>
            <w:tcW w:w="1423" w:type="dxa"/>
          </w:tcPr>
          <w:p w14:paraId="2D1E59A1" w14:textId="77777777" w:rsidR="00541E33" w:rsidRDefault="007C609A">
            <w:pPr>
              <w:pStyle w:val="TableParagraph"/>
              <w:spacing w:before="21"/>
              <w:ind w:right="106"/>
              <w:jc w:val="right"/>
              <w:rPr>
                <w:sz w:val="16"/>
              </w:rPr>
            </w:pPr>
            <w:r>
              <w:rPr>
                <w:w w:val="95"/>
                <w:sz w:val="16"/>
              </w:rPr>
              <w:t>30,361.8</w:t>
            </w:r>
          </w:p>
        </w:tc>
      </w:tr>
      <w:tr w:rsidR="00541E33" w14:paraId="3E748103" w14:textId="77777777">
        <w:trPr>
          <w:trHeight w:val="231"/>
        </w:trPr>
        <w:tc>
          <w:tcPr>
            <w:tcW w:w="5594" w:type="dxa"/>
          </w:tcPr>
          <w:p w14:paraId="2F302692" w14:textId="77777777" w:rsidR="00541E33" w:rsidRDefault="007C609A">
            <w:pPr>
              <w:pStyle w:val="TableParagraph"/>
              <w:tabs>
                <w:tab w:val="left" w:pos="4204"/>
              </w:tabs>
              <w:spacing w:before="20"/>
              <w:ind w:left="50"/>
              <w:rPr>
                <w:sz w:val="16"/>
              </w:rPr>
            </w:pPr>
            <w:r>
              <w:rPr>
                <w:w w:val="105"/>
                <w:sz w:val="13"/>
              </w:rPr>
              <w:t>4.</w:t>
            </w:r>
            <w:r>
              <w:rPr>
                <w:spacing w:val="-4"/>
                <w:w w:val="105"/>
                <w:sz w:val="13"/>
              </w:rPr>
              <w:t xml:space="preserve"> </w:t>
            </w:r>
            <w:r>
              <w:rPr>
                <w:w w:val="105"/>
                <w:sz w:val="13"/>
              </w:rPr>
              <w:t>Construction</w:t>
            </w:r>
            <w:r>
              <w:rPr>
                <w:w w:val="105"/>
                <w:sz w:val="13"/>
              </w:rPr>
              <w:tab/>
            </w:r>
            <w:r>
              <w:rPr>
                <w:w w:val="105"/>
                <w:sz w:val="16"/>
              </w:rPr>
              <w:t>118,158.1</w:t>
            </w:r>
          </w:p>
        </w:tc>
        <w:tc>
          <w:tcPr>
            <w:tcW w:w="1390" w:type="dxa"/>
          </w:tcPr>
          <w:p w14:paraId="65447373" w14:textId="77777777" w:rsidR="00541E33" w:rsidRDefault="007C609A">
            <w:pPr>
              <w:pStyle w:val="TableParagraph"/>
              <w:spacing w:before="20"/>
              <w:ind w:right="443"/>
              <w:jc w:val="right"/>
              <w:rPr>
                <w:sz w:val="16"/>
              </w:rPr>
            </w:pPr>
            <w:r>
              <w:rPr>
                <w:w w:val="95"/>
                <w:sz w:val="16"/>
              </w:rPr>
              <w:t>333</w:t>
            </w:r>
          </w:p>
        </w:tc>
        <w:tc>
          <w:tcPr>
            <w:tcW w:w="1615" w:type="dxa"/>
          </w:tcPr>
          <w:p w14:paraId="0E0DE4C9" w14:textId="77777777" w:rsidR="00541E33" w:rsidRDefault="007C609A">
            <w:pPr>
              <w:pStyle w:val="TableParagraph"/>
              <w:spacing w:before="20"/>
              <w:ind w:right="384"/>
              <w:jc w:val="right"/>
              <w:rPr>
                <w:sz w:val="16"/>
              </w:rPr>
            </w:pPr>
            <w:r>
              <w:rPr>
                <w:w w:val="95"/>
                <w:sz w:val="16"/>
              </w:rPr>
              <w:t>16,487.0</w:t>
            </w:r>
          </w:p>
        </w:tc>
        <w:tc>
          <w:tcPr>
            <w:tcW w:w="1423" w:type="dxa"/>
          </w:tcPr>
          <w:p w14:paraId="460EBCF9" w14:textId="77777777" w:rsidR="00541E33" w:rsidRDefault="007C609A">
            <w:pPr>
              <w:pStyle w:val="TableParagraph"/>
              <w:spacing w:before="20"/>
              <w:ind w:right="106"/>
              <w:jc w:val="right"/>
              <w:rPr>
                <w:sz w:val="16"/>
              </w:rPr>
            </w:pPr>
            <w:r>
              <w:rPr>
                <w:w w:val="95"/>
                <w:sz w:val="16"/>
              </w:rPr>
              <w:t>35,774.8</w:t>
            </w:r>
          </w:p>
        </w:tc>
      </w:tr>
      <w:tr w:rsidR="00541E33" w14:paraId="5AD4A922" w14:textId="77777777">
        <w:trPr>
          <w:trHeight w:val="232"/>
        </w:trPr>
        <w:tc>
          <w:tcPr>
            <w:tcW w:w="5594" w:type="dxa"/>
          </w:tcPr>
          <w:p w14:paraId="168620CA" w14:textId="77777777" w:rsidR="00541E33" w:rsidRDefault="007C609A">
            <w:pPr>
              <w:pStyle w:val="TableParagraph"/>
              <w:tabs>
                <w:tab w:val="left" w:pos="4089"/>
              </w:tabs>
              <w:spacing w:before="21"/>
              <w:ind w:left="50"/>
              <w:rPr>
                <w:sz w:val="16"/>
              </w:rPr>
            </w:pPr>
            <w:r>
              <w:rPr>
                <w:w w:val="105"/>
                <w:sz w:val="13"/>
              </w:rPr>
              <w:t>5.</w:t>
            </w:r>
            <w:r>
              <w:rPr>
                <w:spacing w:val="-4"/>
                <w:w w:val="105"/>
                <w:sz w:val="13"/>
              </w:rPr>
              <w:t xml:space="preserve"> </w:t>
            </w:r>
            <w:r>
              <w:rPr>
                <w:w w:val="105"/>
                <w:sz w:val="13"/>
              </w:rPr>
              <w:t>Manufacturing</w:t>
            </w:r>
            <w:r>
              <w:rPr>
                <w:w w:val="105"/>
                <w:sz w:val="13"/>
              </w:rPr>
              <w:tab/>
            </w:r>
            <w:r>
              <w:rPr>
                <w:w w:val="105"/>
                <w:sz w:val="16"/>
              </w:rPr>
              <w:t>1,121,468.3</w:t>
            </w:r>
          </w:p>
        </w:tc>
        <w:tc>
          <w:tcPr>
            <w:tcW w:w="1390" w:type="dxa"/>
          </w:tcPr>
          <w:p w14:paraId="32A4B0E9" w14:textId="77777777" w:rsidR="00541E33" w:rsidRDefault="007C609A">
            <w:pPr>
              <w:pStyle w:val="TableParagraph"/>
              <w:spacing w:before="21"/>
              <w:ind w:right="441"/>
              <w:jc w:val="right"/>
              <w:rPr>
                <w:sz w:val="16"/>
              </w:rPr>
            </w:pPr>
            <w:r>
              <w:rPr>
                <w:sz w:val="16"/>
              </w:rPr>
              <w:t>4,319</w:t>
            </w:r>
          </w:p>
        </w:tc>
        <w:tc>
          <w:tcPr>
            <w:tcW w:w="1615" w:type="dxa"/>
          </w:tcPr>
          <w:p w14:paraId="7323B814" w14:textId="77777777" w:rsidR="00541E33" w:rsidRDefault="007C609A">
            <w:pPr>
              <w:pStyle w:val="TableParagraph"/>
              <w:spacing w:before="21"/>
              <w:ind w:right="383"/>
              <w:jc w:val="right"/>
              <w:rPr>
                <w:sz w:val="16"/>
              </w:rPr>
            </w:pPr>
            <w:r>
              <w:rPr>
                <w:w w:val="95"/>
                <w:sz w:val="16"/>
              </w:rPr>
              <w:t>206,415.6</w:t>
            </w:r>
          </w:p>
        </w:tc>
        <w:tc>
          <w:tcPr>
            <w:tcW w:w="1423" w:type="dxa"/>
          </w:tcPr>
          <w:p w14:paraId="3C59C483" w14:textId="77777777" w:rsidR="00541E33" w:rsidRDefault="007C609A">
            <w:pPr>
              <w:pStyle w:val="TableParagraph"/>
              <w:spacing w:before="21"/>
              <w:ind w:right="106"/>
              <w:jc w:val="right"/>
              <w:rPr>
                <w:sz w:val="16"/>
              </w:rPr>
            </w:pPr>
            <w:r>
              <w:rPr>
                <w:w w:val="95"/>
                <w:sz w:val="16"/>
              </w:rPr>
              <w:t>353,920.0</w:t>
            </w:r>
          </w:p>
        </w:tc>
      </w:tr>
      <w:tr w:rsidR="00541E33" w14:paraId="0E4D31C7" w14:textId="77777777">
        <w:trPr>
          <w:trHeight w:val="232"/>
        </w:trPr>
        <w:tc>
          <w:tcPr>
            <w:tcW w:w="5594" w:type="dxa"/>
          </w:tcPr>
          <w:p w14:paraId="2B696B7F" w14:textId="77777777" w:rsidR="00541E33" w:rsidRDefault="007C609A">
            <w:pPr>
              <w:pStyle w:val="TableParagraph"/>
              <w:tabs>
                <w:tab w:val="left" w:pos="4204"/>
              </w:tabs>
              <w:spacing w:before="21"/>
              <w:ind w:left="50"/>
              <w:rPr>
                <w:sz w:val="16"/>
              </w:rPr>
            </w:pPr>
            <w:r>
              <w:rPr>
                <w:w w:val="105"/>
                <w:sz w:val="13"/>
              </w:rPr>
              <w:t>6. Transport. &amp;</w:t>
            </w:r>
            <w:r>
              <w:rPr>
                <w:spacing w:val="-8"/>
                <w:w w:val="105"/>
                <w:sz w:val="13"/>
              </w:rPr>
              <w:t xml:space="preserve"> </w:t>
            </w:r>
            <w:r>
              <w:rPr>
                <w:w w:val="105"/>
                <w:sz w:val="13"/>
              </w:rPr>
              <w:t>Public</w:t>
            </w:r>
            <w:r>
              <w:rPr>
                <w:spacing w:val="-4"/>
                <w:w w:val="105"/>
                <w:sz w:val="13"/>
              </w:rPr>
              <w:t xml:space="preserve"> </w:t>
            </w:r>
            <w:r>
              <w:rPr>
                <w:w w:val="105"/>
                <w:sz w:val="13"/>
              </w:rPr>
              <w:t>Utilities</w:t>
            </w:r>
            <w:r>
              <w:rPr>
                <w:w w:val="105"/>
                <w:sz w:val="13"/>
              </w:rPr>
              <w:tab/>
            </w:r>
            <w:r>
              <w:rPr>
                <w:w w:val="105"/>
                <w:sz w:val="16"/>
              </w:rPr>
              <w:t>452,376.9</w:t>
            </w:r>
          </w:p>
        </w:tc>
        <w:tc>
          <w:tcPr>
            <w:tcW w:w="1390" w:type="dxa"/>
          </w:tcPr>
          <w:p w14:paraId="064DC16E" w14:textId="77777777" w:rsidR="00541E33" w:rsidRDefault="007C609A">
            <w:pPr>
              <w:pStyle w:val="TableParagraph"/>
              <w:spacing w:before="21"/>
              <w:ind w:right="441"/>
              <w:jc w:val="right"/>
              <w:rPr>
                <w:sz w:val="16"/>
              </w:rPr>
            </w:pPr>
            <w:r>
              <w:rPr>
                <w:sz w:val="16"/>
              </w:rPr>
              <w:t>2,862</w:t>
            </w:r>
          </w:p>
        </w:tc>
        <w:tc>
          <w:tcPr>
            <w:tcW w:w="1615" w:type="dxa"/>
          </w:tcPr>
          <w:p w14:paraId="700247B7" w14:textId="77777777" w:rsidR="00541E33" w:rsidRDefault="007C609A">
            <w:pPr>
              <w:pStyle w:val="TableParagraph"/>
              <w:spacing w:before="21"/>
              <w:ind w:right="383"/>
              <w:jc w:val="right"/>
              <w:rPr>
                <w:sz w:val="16"/>
              </w:rPr>
            </w:pPr>
            <w:r>
              <w:rPr>
                <w:w w:val="95"/>
                <w:sz w:val="16"/>
              </w:rPr>
              <w:t>119,663.5</w:t>
            </w:r>
          </w:p>
        </w:tc>
        <w:tc>
          <w:tcPr>
            <w:tcW w:w="1423" w:type="dxa"/>
          </w:tcPr>
          <w:p w14:paraId="22861E82" w14:textId="77777777" w:rsidR="00541E33" w:rsidRDefault="007C609A">
            <w:pPr>
              <w:pStyle w:val="TableParagraph"/>
              <w:spacing w:before="21"/>
              <w:ind w:right="106"/>
              <w:jc w:val="right"/>
              <w:rPr>
                <w:sz w:val="16"/>
              </w:rPr>
            </w:pPr>
            <w:r>
              <w:rPr>
                <w:w w:val="95"/>
                <w:sz w:val="16"/>
              </w:rPr>
              <w:t>192,740.3</w:t>
            </w:r>
          </w:p>
        </w:tc>
      </w:tr>
      <w:tr w:rsidR="00541E33" w14:paraId="3741B758" w14:textId="77777777">
        <w:trPr>
          <w:trHeight w:val="232"/>
        </w:trPr>
        <w:tc>
          <w:tcPr>
            <w:tcW w:w="5594" w:type="dxa"/>
          </w:tcPr>
          <w:p w14:paraId="427B5CE2" w14:textId="77777777" w:rsidR="00541E33" w:rsidRDefault="007C609A">
            <w:pPr>
              <w:pStyle w:val="TableParagraph"/>
              <w:tabs>
                <w:tab w:val="left" w:pos="4204"/>
              </w:tabs>
              <w:spacing w:before="21"/>
              <w:ind w:left="50"/>
              <w:rPr>
                <w:sz w:val="16"/>
              </w:rPr>
            </w:pPr>
            <w:r>
              <w:rPr>
                <w:sz w:val="13"/>
              </w:rPr>
              <w:t>7.</w:t>
            </w:r>
            <w:r>
              <w:rPr>
                <w:spacing w:val="6"/>
                <w:sz w:val="13"/>
              </w:rPr>
              <w:t xml:space="preserve"> </w:t>
            </w:r>
            <w:r>
              <w:rPr>
                <w:sz w:val="13"/>
              </w:rPr>
              <w:t>Wholesale</w:t>
            </w:r>
            <w:r>
              <w:rPr>
                <w:sz w:val="13"/>
              </w:rPr>
              <w:tab/>
            </w:r>
            <w:r>
              <w:rPr>
                <w:sz w:val="16"/>
              </w:rPr>
              <w:t>393,378.8</w:t>
            </w:r>
          </w:p>
        </w:tc>
        <w:tc>
          <w:tcPr>
            <w:tcW w:w="1390" w:type="dxa"/>
          </w:tcPr>
          <w:p w14:paraId="11A72FC8" w14:textId="77777777" w:rsidR="00541E33" w:rsidRDefault="007C609A">
            <w:pPr>
              <w:pStyle w:val="TableParagraph"/>
              <w:spacing w:before="21"/>
              <w:ind w:right="441"/>
              <w:jc w:val="right"/>
              <w:rPr>
                <w:sz w:val="16"/>
              </w:rPr>
            </w:pPr>
            <w:r>
              <w:rPr>
                <w:sz w:val="16"/>
              </w:rPr>
              <w:t>2,738</w:t>
            </w:r>
          </w:p>
        </w:tc>
        <w:tc>
          <w:tcPr>
            <w:tcW w:w="1615" w:type="dxa"/>
          </w:tcPr>
          <w:p w14:paraId="55E0D1CA" w14:textId="77777777" w:rsidR="00541E33" w:rsidRDefault="007C609A">
            <w:pPr>
              <w:pStyle w:val="TableParagraph"/>
              <w:spacing w:before="21"/>
              <w:ind w:right="383"/>
              <w:jc w:val="right"/>
              <w:rPr>
                <w:sz w:val="16"/>
              </w:rPr>
            </w:pPr>
            <w:r>
              <w:rPr>
                <w:w w:val="95"/>
                <w:sz w:val="16"/>
              </w:rPr>
              <w:t>159,968.4</w:t>
            </w:r>
          </w:p>
        </w:tc>
        <w:tc>
          <w:tcPr>
            <w:tcW w:w="1423" w:type="dxa"/>
          </w:tcPr>
          <w:p w14:paraId="2CDD0CD3" w14:textId="77777777" w:rsidR="00541E33" w:rsidRDefault="007C609A">
            <w:pPr>
              <w:pStyle w:val="TableParagraph"/>
              <w:spacing w:before="21"/>
              <w:ind w:right="106"/>
              <w:jc w:val="right"/>
              <w:rPr>
                <w:sz w:val="16"/>
              </w:rPr>
            </w:pPr>
            <w:r>
              <w:rPr>
                <w:w w:val="95"/>
                <w:sz w:val="16"/>
              </w:rPr>
              <w:t>168,164.9</w:t>
            </w:r>
          </w:p>
        </w:tc>
      </w:tr>
      <w:tr w:rsidR="00541E33" w14:paraId="459A8B0C" w14:textId="77777777">
        <w:trPr>
          <w:trHeight w:val="231"/>
        </w:trPr>
        <w:tc>
          <w:tcPr>
            <w:tcW w:w="5594" w:type="dxa"/>
          </w:tcPr>
          <w:p w14:paraId="6F2389C0" w14:textId="77777777" w:rsidR="00541E33" w:rsidRDefault="007C609A">
            <w:pPr>
              <w:pStyle w:val="TableParagraph"/>
              <w:tabs>
                <w:tab w:val="left" w:pos="4089"/>
              </w:tabs>
              <w:spacing w:before="21"/>
              <w:ind w:left="50"/>
              <w:rPr>
                <w:sz w:val="16"/>
              </w:rPr>
            </w:pPr>
            <w:r>
              <w:rPr>
                <w:sz w:val="13"/>
              </w:rPr>
              <w:t>8.</w:t>
            </w:r>
            <w:r>
              <w:rPr>
                <w:spacing w:val="5"/>
                <w:sz w:val="13"/>
              </w:rPr>
              <w:t xml:space="preserve"> </w:t>
            </w:r>
            <w:r>
              <w:rPr>
                <w:sz w:val="13"/>
              </w:rPr>
              <w:t>Retail</w:t>
            </w:r>
            <w:r>
              <w:rPr>
                <w:spacing w:val="6"/>
                <w:sz w:val="13"/>
              </w:rPr>
              <w:t xml:space="preserve"> </w:t>
            </w:r>
            <w:r>
              <w:rPr>
                <w:sz w:val="13"/>
              </w:rPr>
              <w:t>Trade</w:t>
            </w:r>
            <w:r>
              <w:rPr>
                <w:sz w:val="13"/>
              </w:rPr>
              <w:tab/>
            </w:r>
            <w:r>
              <w:rPr>
                <w:sz w:val="16"/>
              </w:rPr>
              <w:t>3,026,245.0</w:t>
            </w:r>
          </w:p>
        </w:tc>
        <w:tc>
          <w:tcPr>
            <w:tcW w:w="1390" w:type="dxa"/>
          </w:tcPr>
          <w:p w14:paraId="41688256" w14:textId="77777777" w:rsidR="00541E33" w:rsidRDefault="007C609A">
            <w:pPr>
              <w:pStyle w:val="TableParagraph"/>
              <w:spacing w:before="21"/>
              <w:ind w:right="441"/>
              <w:jc w:val="right"/>
              <w:rPr>
                <w:sz w:val="16"/>
              </w:rPr>
            </w:pPr>
            <w:r>
              <w:rPr>
                <w:sz w:val="16"/>
              </w:rPr>
              <w:t>56,838</w:t>
            </w:r>
          </w:p>
        </w:tc>
        <w:tc>
          <w:tcPr>
            <w:tcW w:w="1615" w:type="dxa"/>
          </w:tcPr>
          <w:p w14:paraId="615CF32F" w14:textId="77777777" w:rsidR="00541E33" w:rsidRDefault="007C609A">
            <w:pPr>
              <w:pStyle w:val="TableParagraph"/>
              <w:spacing w:before="21"/>
              <w:ind w:right="383"/>
              <w:jc w:val="right"/>
              <w:rPr>
                <w:sz w:val="16"/>
              </w:rPr>
            </w:pPr>
            <w:r>
              <w:rPr>
                <w:w w:val="95"/>
                <w:sz w:val="16"/>
              </w:rPr>
              <w:t>1,059,116.0</w:t>
            </w:r>
          </w:p>
        </w:tc>
        <w:tc>
          <w:tcPr>
            <w:tcW w:w="1423" w:type="dxa"/>
          </w:tcPr>
          <w:p w14:paraId="45EA3907" w14:textId="77777777" w:rsidR="00541E33" w:rsidRDefault="007C609A">
            <w:pPr>
              <w:pStyle w:val="TableParagraph"/>
              <w:spacing w:before="21"/>
              <w:ind w:right="106"/>
              <w:jc w:val="right"/>
              <w:rPr>
                <w:sz w:val="16"/>
              </w:rPr>
            </w:pPr>
            <w:r>
              <w:rPr>
                <w:w w:val="95"/>
                <w:sz w:val="16"/>
              </w:rPr>
              <w:t>1,617,690.7</w:t>
            </w:r>
          </w:p>
        </w:tc>
      </w:tr>
      <w:tr w:rsidR="00541E33" w14:paraId="2F20CD21" w14:textId="77777777">
        <w:trPr>
          <w:trHeight w:val="231"/>
        </w:trPr>
        <w:tc>
          <w:tcPr>
            <w:tcW w:w="5594" w:type="dxa"/>
          </w:tcPr>
          <w:p w14:paraId="54D52C77" w14:textId="77777777" w:rsidR="00541E33" w:rsidRDefault="007C609A">
            <w:pPr>
              <w:pStyle w:val="TableParagraph"/>
              <w:tabs>
                <w:tab w:val="left" w:pos="4204"/>
              </w:tabs>
              <w:spacing w:before="20"/>
              <w:ind w:left="50"/>
              <w:rPr>
                <w:sz w:val="16"/>
              </w:rPr>
            </w:pPr>
            <w:r>
              <w:rPr>
                <w:w w:val="105"/>
                <w:sz w:val="13"/>
              </w:rPr>
              <w:t>9. Finance, Ins., &amp;</w:t>
            </w:r>
            <w:r>
              <w:rPr>
                <w:spacing w:val="-11"/>
                <w:w w:val="105"/>
                <w:sz w:val="13"/>
              </w:rPr>
              <w:t xml:space="preserve"> </w:t>
            </w:r>
            <w:r>
              <w:rPr>
                <w:w w:val="105"/>
                <w:sz w:val="13"/>
              </w:rPr>
              <w:t>Real</w:t>
            </w:r>
            <w:r>
              <w:rPr>
                <w:spacing w:val="-3"/>
                <w:w w:val="105"/>
                <w:sz w:val="13"/>
              </w:rPr>
              <w:t xml:space="preserve"> </w:t>
            </w:r>
            <w:r>
              <w:rPr>
                <w:w w:val="105"/>
                <w:sz w:val="13"/>
              </w:rPr>
              <w:t>Estate</w:t>
            </w:r>
            <w:r>
              <w:rPr>
                <w:w w:val="105"/>
                <w:sz w:val="13"/>
              </w:rPr>
              <w:tab/>
            </w:r>
            <w:r>
              <w:rPr>
                <w:w w:val="105"/>
                <w:sz w:val="16"/>
              </w:rPr>
              <w:t>661,730.1</w:t>
            </w:r>
          </w:p>
        </w:tc>
        <w:tc>
          <w:tcPr>
            <w:tcW w:w="1390" w:type="dxa"/>
          </w:tcPr>
          <w:p w14:paraId="1117BAA8" w14:textId="77777777" w:rsidR="00541E33" w:rsidRDefault="007C609A">
            <w:pPr>
              <w:pStyle w:val="TableParagraph"/>
              <w:spacing w:before="20"/>
              <w:ind w:right="441"/>
              <w:jc w:val="right"/>
              <w:rPr>
                <w:sz w:val="16"/>
              </w:rPr>
            </w:pPr>
            <w:r>
              <w:rPr>
                <w:sz w:val="16"/>
              </w:rPr>
              <w:t>2,203</w:t>
            </w:r>
          </w:p>
        </w:tc>
        <w:tc>
          <w:tcPr>
            <w:tcW w:w="1615" w:type="dxa"/>
          </w:tcPr>
          <w:p w14:paraId="5660884F" w14:textId="77777777" w:rsidR="00541E33" w:rsidRDefault="007C609A">
            <w:pPr>
              <w:pStyle w:val="TableParagraph"/>
              <w:spacing w:before="20"/>
              <w:ind w:right="383"/>
              <w:jc w:val="right"/>
              <w:rPr>
                <w:sz w:val="16"/>
              </w:rPr>
            </w:pPr>
            <w:r>
              <w:rPr>
                <w:w w:val="95"/>
                <w:sz w:val="16"/>
              </w:rPr>
              <w:t>156,532.6</w:t>
            </w:r>
          </w:p>
        </w:tc>
        <w:tc>
          <w:tcPr>
            <w:tcW w:w="1423" w:type="dxa"/>
          </w:tcPr>
          <w:p w14:paraId="505A3144" w14:textId="77777777" w:rsidR="00541E33" w:rsidRDefault="007C609A">
            <w:pPr>
              <w:pStyle w:val="TableParagraph"/>
              <w:spacing w:before="20"/>
              <w:ind w:right="106"/>
              <w:jc w:val="right"/>
              <w:rPr>
                <w:sz w:val="16"/>
              </w:rPr>
            </w:pPr>
            <w:r>
              <w:rPr>
                <w:w w:val="95"/>
                <w:sz w:val="16"/>
              </w:rPr>
              <w:t>478,524.5</w:t>
            </w:r>
          </w:p>
        </w:tc>
      </w:tr>
      <w:tr w:rsidR="00541E33" w14:paraId="190140B2" w14:textId="77777777">
        <w:trPr>
          <w:trHeight w:val="232"/>
        </w:trPr>
        <w:tc>
          <w:tcPr>
            <w:tcW w:w="5594" w:type="dxa"/>
          </w:tcPr>
          <w:p w14:paraId="186A3326" w14:textId="77777777" w:rsidR="00541E33" w:rsidRDefault="007C609A">
            <w:pPr>
              <w:pStyle w:val="TableParagraph"/>
              <w:tabs>
                <w:tab w:val="left" w:pos="4089"/>
              </w:tabs>
              <w:spacing w:before="21"/>
              <w:ind w:left="50"/>
              <w:rPr>
                <w:sz w:val="16"/>
              </w:rPr>
            </w:pPr>
            <w:r>
              <w:rPr>
                <w:sz w:val="13"/>
              </w:rPr>
              <w:t>10.</w:t>
            </w:r>
            <w:r>
              <w:rPr>
                <w:spacing w:val="5"/>
                <w:sz w:val="13"/>
              </w:rPr>
              <w:t xml:space="preserve"> </w:t>
            </w:r>
            <w:r>
              <w:rPr>
                <w:sz w:val="13"/>
              </w:rPr>
              <w:t>Services</w:t>
            </w:r>
            <w:r>
              <w:rPr>
                <w:sz w:val="13"/>
              </w:rPr>
              <w:tab/>
            </w:r>
            <w:r>
              <w:rPr>
                <w:sz w:val="16"/>
              </w:rPr>
              <w:t>2,556,388.1</w:t>
            </w:r>
          </w:p>
        </w:tc>
        <w:tc>
          <w:tcPr>
            <w:tcW w:w="1390" w:type="dxa"/>
          </w:tcPr>
          <w:p w14:paraId="3D38E935" w14:textId="77777777" w:rsidR="00541E33" w:rsidRDefault="007C609A">
            <w:pPr>
              <w:pStyle w:val="TableParagraph"/>
              <w:spacing w:before="21"/>
              <w:ind w:right="441"/>
              <w:jc w:val="right"/>
              <w:rPr>
                <w:sz w:val="16"/>
              </w:rPr>
            </w:pPr>
            <w:r>
              <w:rPr>
                <w:sz w:val="16"/>
              </w:rPr>
              <w:t>26,855</w:t>
            </w:r>
          </w:p>
        </w:tc>
        <w:tc>
          <w:tcPr>
            <w:tcW w:w="1615" w:type="dxa"/>
          </w:tcPr>
          <w:p w14:paraId="4B577D21" w14:textId="77777777" w:rsidR="00541E33" w:rsidRDefault="007C609A">
            <w:pPr>
              <w:pStyle w:val="TableParagraph"/>
              <w:spacing w:before="21"/>
              <w:ind w:right="383"/>
              <w:jc w:val="right"/>
              <w:rPr>
                <w:sz w:val="16"/>
              </w:rPr>
            </w:pPr>
            <w:r>
              <w:rPr>
                <w:w w:val="95"/>
                <w:sz w:val="16"/>
              </w:rPr>
              <w:t>816,309.1</w:t>
            </w:r>
          </w:p>
        </w:tc>
        <w:tc>
          <w:tcPr>
            <w:tcW w:w="1423" w:type="dxa"/>
          </w:tcPr>
          <w:p w14:paraId="766843E3" w14:textId="77777777" w:rsidR="00541E33" w:rsidRDefault="007C609A">
            <w:pPr>
              <w:pStyle w:val="TableParagraph"/>
              <w:spacing w:before="21"/>
              <w:ind w:right="106"/>
              <w:jc w:val="right"/>
              <w:rPr>
                <w:sz w:val="16"/>
              </w:rPr>
            </w:pPr>
            <w:r>
              <w:rPr>
                <w:w w:val="95"/>
                <w:sz w:val="16"/>
              </w:rPr>
              <w:t>1,137,921.2</w:t>
            </w:r>
          </w:p>
        </w:tc>
      </w:tr>
      <w:tr w:rsidR="00541E33" w14:paraId="72FC275C" w14:textId="77777777">
        <w:trPr>
          <w:trHeight w:val="225"/>
        </w:trPr>
        <w:tc>
          <w:tcPr>
            <w:tcW w:w="5594" w:type="dxa"/>
          </w:tcPr>
          <w:p w14:paraId="601BAF6C" w14:textId="77777777" w:rsidR="00541E33" w:rsidRDefault="007C609A">
            <w:pPr>
              <w:pStyle w:val="TableParagraph"/>
              <w:tabs>
                <w:tab w:val="left" w:pos="4278"/>
              </w:tabs>
              <w:spacing w:before="21"/>
              <w:ind w:left="50"/>
              <w:rPr>
                <w:sz w:val="16"/>
              </w:rPr>
            </w:pPr>
            <w:r>
              <w:rPr>
                <w:w w:val="105"/>
                <w:sz w:val="13"/>
              </w:rPr>
              <w:t>11.</w:t>
            </w:r>
            <w:r>
              <w:rPr>
                <w:spacing w:val="-3"/>
                <w:w w:val="105"/>
                <w:sz w:val="13"/>
              </w:rPr>
              <w:t xml:space="preserve"> </w:t>
            </w:r>
            <w:r>
              <w:rPr>
                <w:w w:val="105"/>
                <w:sz w:val="13"/>
              </w:rPr>
              <w:t>Government</w:t>
            </w:r>
            <w:r>
              <w:rPr>
                <w:w w:val="105"/>
                <w:sz w:val="13"/>
              </w:rPr>
              <w:tab/>
            </w:r>
            <w:r>
              <w:rPr>
                <w:w w:val="105"/>
                <w:sz w:val="16"/>
              </w:rPr>
              <w:t>59,447.7</w:t>
            </w:r>
          </w:p>
        </w:tc>
        <w:tc>
          <w:tcPr>
            <w:tcW w:w="1390" w:type="dxa"/>
          </w:tcPr>
          <w:p w14:paraId="2125BC5F" w14:textId="77777777" w:rsidR="00541E33" w:rsidRDefault="007C609A">
            <w:pPr>
              <w:pStyle w:val="TableParagraph"/>
              <w:spacing w:before="21"/>
              <w:ind w:right="443"/>
              <w:jc w:val="right"/>
              <w:rPr>
                <w:sz w:val="16"/>
              </w:rPr>
            </w:pPr>
            <w:r>
              <w:rPr>
                <w:w w:val="95"/>
                <w:sz w:val="16"/>
              </w:rPr>
              <w:t>337</w:t>
            </w:r>
          </w:p>
        </w:tc>
        <w:tc>
          <w:tcPr>
            <w:tcW w:w="1615" w:type="dxa"/>
          </w:tcPr>
          <w:p w14:paraId="3FB83ED6" w14:textId="77777777" w:rsidR="00541E33" w:rsidRDefault="007C609A">
            <w:pPr>
              <w:pStyle w:val="TableParagraph"/>
              <w:spacing w:before="21"/>
              <w:ind w:right="384"/>
              <w:jc w:val="right"/>
              <w:rPr>
                <w:sz w:val="16"/>
              </w:rPr>
            </w:pPr>
            <w:r>
              <w:rPr>
                <w:w w:val="95"/>
                <w:sz w:val="16"/>
              </w:rPr>
              <w:t>17,952.5</w:t>
            </w:r>
          </w:p>
        </w:tc>
        <w:tc>
          <w:tcPr>
            <w:tcW w:w="1423" w:type="dxa"/>
          </w:tcPr>
          <w:p w14:paraId="1A4F65AC" w14:textId="77777777" w:rsidR="00541E33" w:rsidRDefault="007C609A">
            <w:pPr>
              <w:pStyle w:val="TableParagraph"/>
              <w:spacing w:before="21"/>
              <w:ind w:right="106"/>
              <w:jc w:val="right"/>
              <w:rPr>
                <w:sz w:val="16"/>
              </w:rPr>
            </w:pPr>
            <w:r>
              <w:rPr>
                <w:w w:val="95"/>
                <w:sz w:val="16"/>
              </w:rPr>
              <w:t>27,856.4</w:t>
            </w:r>
          </w:p>
        </w:tc>
      </w:tr>
      <w:tr w:rsidR="00541E33" w14:paraId="1D023763" w14:textId="77777777">
        <w:trPr>
          <w:trHeight w:val="233"/>
        </w:trPr>
        <w:tc>
          <w:tcPr>
            <w:tcW w:w="5594" w:type="dxa"/>
          </w:tcPr>
          <w:p w14:paraId="4E7EF73F" w14:textId="77777777" w:rsidR="00541E33" w:rsidRDefault="007C609A">
            <w:pPr>
              <w:pStyle w:val="TableParagraph"/>
              <w:tabs>
                <w:tab w:val="left" w:pos="4089"/>
              </w:tabs>
              <w:spacing w:before="19"/>
              <w:ind w:left="50"/>
              <w:rPr>
                <w:sz w:val="16"/>
              </w:rPr>
            </w:pPr>
            <w:r>
              <w:rPr>
                <w:b/>
                <w:w w:val="105"/>
                <w:sz w:val="13"/>
              </w:rPr>
              <w:t>Total Effects (Private</w:t>
            </w:r>
            <w:r>
              <w:rPr>
                <w:b/>
                <w:spacing w:val="-10"/>
                <w:w w:val="105"/>
                <w:sz w:val="13"/>
              </w:rPr>
              <w:t xml:space="preserve"> </w:t>
            </w:r>
            <w:r>
              <w:rPr>
                <w:b/>
                <w:w w:val="105"/>
                <w:sz w:val="13"/>
              </w:rPr>
              <w:t>and</w:t>
            </w:r>
            <w:r>
              <w:rPr>
                <w:b/>
                <w:spacing w:val="-3"/>
                <w:w w:val="105"/>
                <w:sz w:val="13"/>
              </w:rPr>
              <w:t xml:space="preserve"> </w:t>
            </w:r>
            <w:r>
              <w:rPr>
                <w:b/>
                <w:w w:val="105"/>
                <w:sz w:val="13"/>
              </w:rPr>
              <w:t>Public)</w:t>
            </w:r>
            <w:r>
              <w:rPr>
                <w:b/>
                <w:w w:val="105"/>
                <w:sz w:val="13"/>
              </w:rPr>
              <w:tab/>
            </w:r>
            <w:r>
              <w:rPr>
                <w:w w:val="105"/>
                <w:sz w:val="16"/>
              </w:rPr>
              <w:t>8,503,258.6</w:t>
            </w:r>
          </w:p>
        </w:tc>
        <w:tc>
          <w:tcPr>
            <w:tcW w:w="1390" w:type="dxa"/>
          </w:tcPr>
          <w:p w14:paraId="77E00B6B" w14:textId="77777777" w:rsidR="00541E33" w:rsidRDefault="007C609A">
            <w:pPr>
              <w:pStyle w:val="TableParagraph"/>
              <w:spacing w:before="14"/>
              <w:ind w:right="441"/>
              <w:jc w:val="right"/>
              <w:rPr>
                <w:sz w:val="16"/>
              </w:rPr>
            </w:pPr>
            <w:r>
              <w:rPr>
                <w:sz w:val="16"/>
              </w:rPr>
              <w:t>96,819</w:t>
            </w:r>
          </w:p>
        </w:tc>
        <w:tc>
          <w:tcPr>
            <w:tcW w:w="1615" w:type="dxa"/>
          </w:tcPr>
          <w:p w14:paraId="6922F869" w14:textId="77777777" w:rsidR="00541E33" w:rsidRDefault="007C609A">
            <w:pPr>
              <w:pStyle w:val="TableParagraph"/>
              <w:spacing w:before="14"/>
              <w:ind w:right="383"/>
              <w:jc w:val="right"/>
              <w:rPr>
                <w:sz w:val="16"/>
              </w:rPr>
            </w:pPr>
            <w:r>
              <w:rPr>
                <w:w w:val="95"/>
                <w:sz w:val="16"/>
              </w:rPr>
              <w:t>2,570,975.5</w:t>
            </w:r>
          </w:p>
        </w:tc>
        <w:tc>
          <w:tcPr>
            <w:tcW w:w="1423" w:type="dxa"/>
          </w:tcPr>
          <w:p w14:paraId="7DA0CDC0" w14:textId="77777777" w:rsidR="00541E33" w:rsidRDefault="007C609A">
            <w:pPr>
              <w:pStyle w:val="TableParagraph"/>
              <w:spacing w:before="14"/>
              <w:ind w:right="106"/>
              <w:jc w:val="right"/>
              <w:rPr>
                <w:sz w:val="16"/>
              </w:rPr>
            </w:pPr>
            <w:r>
              <w:rPr>
                <w:w w:val="95"/>
                <w:sz w:val="16"/>
              </w:rPr>
              <w:t>4,056,276.0</w:t>
            </w:r>
          </w:p>
        </w:tc>
      </w:tr>
      <w:tr w:rsidR="00541E33" w14:paraId="75FC69BB" w14:textId="77777777">
        <w:trPr>
          <w:trHeight w:val="245"/>
        </w:trPr>
        <w:tc>
          <w:tcPr>
            <w:tcW w:w="5594" w:type="dxa"/>
          </w:tcPr>
          <w:p w14:paraId="79139585" w14:textId="77777777" w:rsidR="00541E33" w:rsidRDefault="007C609A">
            <w:pPr>
              <w:pStyle w:val="TableParagraph"/>
              <w:spacing w:before="28"/>
              <w:ind w:left="50"/>
              <w:rPr>
                <w:b/>
                <w:sz w:val="17"/>
              </w:rPr>
            </w:pPr>
            <w:r>
              <w:rPr>
                <w:b/>
                <w:w w:val="105"/>
                <w:sz w:val="17"/>
              </w:rPr>
              <w:t>II. DISTRIBUTION OF EFFECTS/MULTIPLIER</w:t>
            </w:r>
          </w:p>
        </w:tc>
        <w:tc>
          <w:tcPr>
            <w:tcW w:w="1390" w:type="dxa"/>
          </w:tcPr>
          <w:p w14:paraId="7F5C173C" w14:textId="77777777" w:rsidR="00541E33" w:rsidRDefault="00541E33">
            <w:pPr>
              <w:pStyle w:val="TableParagraph"/>
              <w:rPr>
                <w:sz w:val="14"/>
              </w:rPr>
            </w:pPr>
          </w:p>
        </w:tc>
        <w:tc>
          <w:tcPr>
            <w:tcW w:w="1615" w:type="dxa"/>
          </w:tcPr>
          <w:p w14:paraId="0AF445D2" w14:textId="77777777" w:rsidR="00541E33" w:rsidRDefault="00541E33">
            <w:pPr>
              <w:pStyle w:val="TableParagraph"/>
              <w:rPr>
                <w:sz w:val="14"/>
              </w:rPr>
            </w:pPr>
          </w:p>
        </w:tc>
        <w:tc>
          <w:tcPr>
            <w:tcW w:w="1423" w:type="dxa"/>
          </w:tcPr>
          <w:p w14:paraId="582747DA" w14:textId="77777777" w:rsidR="00541E33" w:rsidRDefault="00541E33">
            <w:pPr>
              <w:pStyle w:val="TableParagraph"/>
              <w:rPr>
                <w:sz w:val="14"/>
              </w:rPr>
            </w:pPr>
          </w:p>
        </w:tc>
      </w:tr>
      <w:tr w:rsidR="00541E33" w14:paraId="046D0858" w14:textId="77777777">
        <w:trPr>
          <w:trHeight w:val="225"/>
        </w:trPr>
        <w:tc>
          <w:tcPr>
            <w:tcW w:w="5594" w:type="dxa"/>
          </w:tcPr>
          <w:p w14:paraId="6F712E94" w14:textId="77777777" w:rsidR="00541E33" w:rsidRDefault="007C609A">
            <w:pPr>
              <w:pStyle w:val="TableParagraph"/>
              <w:tabs>
                <w:tab w:val="left" w:pos="4050"/>
              </w:tabs>
              <w:spacing w:before="15"/>
              <w:ind w:left="50"/>
              <w:rPr>
                <w:sz w:val="16"/>
              </w:rPr>
            </w:pPr>
            <w:r>
              <w:rPr>
                <w:position w:val="1"/>
                <w:sz w:val="13"/>
              </w:rPr>
              <w:t xml:space="preserve">1.  </w:t>
            </w:r>
            <w:r>
              <w:rPr>
                <w:spacing w:val="16"/>
                <w:position w:val="1"/>
                <w:sz w:val="13"/>
              </w:rPr>
              <w:t xml:space="preserve"> </w:t>
            </w:r>
            <w:r>
              <w:rPr>
                <w:position w:val="1"/>
                <w:sz w:val="13"/>
              </w:rPr>
              <w:t>Direct</w:t>
            </w:r>
            <w:r>
              <w:rPr>
                <w:spacing w:val="5"/>
                <w:position w:val="1"/>
                <w:sz w:val="13"/>
              </w:rPr>
              <w:t xml:space="preserve"> </w:t>
            </w:r>
            <w:r>
              <w:rPr>
                <w:position w:val="1"/>
                <w:sz w:val="13"/>
              </w:rPr>
              <w:t>Effects</w:t>
            </w:r>
            <w:r>
              <w:rPr>
                <w:position w:val="1"/>
                <w:sz w:val="13"/>
              </w:rPr>
              <w:tab/>
            </w:r>
            <w:r>
              <w:rPr>
                <w:sz w:val="16"/>
              </w:rPr>
              <w:t>5,312,025.9</w:t>
            </w:r>
          </w:p>
        </w:tc>
        <w:tc>
          <w:tcPr>
            <w:tcW w:w="1390" w:type="dxa"/>
          </w:tcPr>
          <w:p w14:paraId="6414E983" w14:textId="77777777" w:rsidR="00541E33" w:rsidRDefault="007C609A">
            <w:pPr>
              <w:pStyle w:val="TableParagraph"/>
              <w:spacing w:before="15"/>
              <w:ind w:right="472"/>
              <w:jc w:val="right"/>
              <w:rPr>
                <w:sz w:val="16"/>
              </w:rPr>
            </w:pPr>
            <w:r>
              <w:rPr>
                <w:w w:val="95"/>
                <w:sz w:val="16"/>
              </w:rPr>
              <w:t>75,418</w:t>
            </w:r>
          </w:p>
        </w:tc>
        <w:tc>
          <w:tcPr>
            <w:tcW w:w="1615" w:type="dxa"/>
          </w:tcPr>
          <w:p w14:paraId="114F2946" w14:textId="77777777" w:rsidR="00541E33" w:rsidRDefault="007C609A">
            <w:pPr>
              <w:pStyle w:val="TableParagraph"/>
              <w:spacing w:before="15"/>
              <w:ind w:right="383"/>
              <w:jc w:val="right"/>
              <w:rPr>
                <w:sz w:val="16"/>
              </w:rPr>
            </w:pPr>
            <w:r>
              <w:rPr>
                <w:w w:val="95"/>
                <w:sz w:val="16"/>
              </w:rPr>
              <w:t>1,662,208.8</w:t>
            </w:r>
          </w:p>
        </w:tc>
        <w:tc>
          <w:tcPr>
            <w:tcW w:w="1423" w:type="dxa"/>
          </w:tcPr>
          <w:p w14:paraId="24EF1E60" w14:textId="77777777" w:rsidR="00541E33" w:rsidRDefault="007C609A">
            <w:pPr>
              <w:pStyle w:val="TableParagraph"/>
              <w:spacing w:before="15"/>
              <w:ind w:right="106"/>
              <w:jc w:val="right"/>
              <w:rPr>
                <w:sz w:val="16"/>
              </w:rPr>
            </w:pPr>
            <w:r>
              <w:rPr>
                <w:w w:val="95"/>
                <w:sz w:val="16"/>
              </w:rPr>
              <w:t>2,513,096.5</w:t>
            </w:r>
          </w:p>
        </w:tc>
      </w:tr>
      <w:tr w:rsidR="00541E33" w14:paraId="1EA97D5C" w14:textId="77777777">
        <w:trPr>
          <w:trHeight w:val="231"/>
        </w:trPr>
        <w:tc>
          <w:tcPr>
            <w:tcW w:w="5594" w:type="dxa"/>
          </w:tcPr>
          <w:p w14:paraId="65E5C5AC" w14:textId="77777777" w:rsidR="00541E33" w:rsidRDefault="007C609A">
            <w:pPr>
              <w:pStyle w:val="TableParagraph"/>
              <w:tabs>
                <w:tab w:val="left" w:pos="4050"/>
              </w:tabs>
              <w:spacing w:before="20"/>
              <w:ind w:left="50"/>
              <w:rPr>
                <w:sz w:val="16"/>
              </w:rPr>
            </w:pPr>
            <w:r>
              <w:rPr>
                <w:position w:val="1"/>
                <w:sz w:val="13"/>
              </w:rPr>
              <w:t>2.    Indirect and</w:t>
            </w:r>
            <w:r>
              <w:rPr>
                <w:spacing w:val="5"/>
                <w:position w:val="1"/>
                <w:sz w:val="13"/>
              </w:rPr>
              <w:t xml:space="preserve"> </w:t>
            </w:r>
            <w:r>
              <w:rPr>
                <w:position w:val="1"/>
                <w:sz w:val="13"/>
              </w:rPr>
              <w:t>Induced</w:t>
            </w:r>
            <w:r>
              <w:rPr>
                <w:spacing w:val="5"/>
                <w:position w:val="1"/>
                <w:sz w:val="13"/>
              </w:rPr>
              <w:t xml:space="preserve"> </w:t>
            </w:r>
            <w:r>
              <w:rPr>
                <w:position w:val="1"/>
                <w:sz w:val="13"/>
              </w:rPr>
              <w:t>Effects</w:t>
            </w:r>
            <w:r>
              <w:rPr>
                <w:position w:val="1"/>
                <w:sz w:val="13"/>
              </w:rPr>
              <w:tab/>
            </w:r>
            <w:r>
              <w:rPr>
                <w:sz w:val="16"/>
              </w:rPr>
              <w:t>3,191,232.7</w:t>
            </w:r>
          </w:p>
        </w:tc>
        <w:tc>
          <w:tcPr>
            <w:tcW w:w="1390" w:type="dxa"/>
          </w:tcPr>
          <w:p w14:paraId="3ADD500B" w14:textId="77777777" w:rsidR="00541E33" w:rsidRDefault="007C609A">
            <w:pPr>
              <w:pStyle w:val="TableParagraph"/>
              <w:spacing w:before="20"/>
              <w:ind w:right="472"/>
              <w:jc w:val="right"/>
              <w:rPr>
                <w:sz w:val="16"/>
              </w:rPr>
            </w:pPr>
            <w:r>
              <w:rPr>
                <w:w w:val="95"/>
                <w:sz w:val="16"/>
              </w:rPr>
              <w:t>21,401</w:t>
            </w:r>
          </w:p>
        </w:tc>
        <w:tc>
          <w:tcPr>
            <w:tcW w:w="1615" w:type="dxa"/>
          </w:tcPr>
          <w:p w14:paraId="575499CD" w14:textId="77777777" w:rsidR="00541E33" w:rsidRDefault="007C609A">
            <w:pPr>
              <w:pStyle w:val="TableParagraph"/>
              <w:spacing w:before="20"/>
              <w:ind w:right="383"/>
              <w:jc w:val="right"/>
              <w:rPr>
                <w:sz w:val="16"/>
              </w:rPr>
            </w:pPr>
            <w:r>
              <w:rPr>
                <w:w w:val="95"/>
                <w:sz w:val="16"/>
              </w:rPr>
              <w:t>908,766.7</w:t>
            </w:r>
          </w:p>
        </w:tc>
        <w:tc>
          <w:tcPr>
            <w:tcW w:w="1423" w:type="dxa"/>
          </w:tcPr>
          <w:p w14:paraId="639D2536" w14:textId="77777777" w:rsidR="00541E33" w:rsidRDefault="007C609A">
            <w:pPr>
              <w:pStyle w:val="TableParagraph"/>
              <w:spacing w:before="20"/>
              <w:ind w:right="106"/>
              <w:jc w:val="right"/>
              <w:rPr>
                <w:sz w:val="16"/>
              </w:rPr>
            </w:pPr>
            <w:r>
              <w:rPr>
                <w:w w:val="95"/>
                <w:sz w:val="16"/>
              </w:rPr>
              <w:t>1,543,179.5</w:t>
            </w:r>
          </w:p>
        </w:tc>
      </w:tr>
      <w:tr w:rsidR="00541E33" w14:paraId="4C67DABC" w14:textId="77777777">
        <w:trPr>
          <w:trHeight w:val="232"/>
        </w:trPr>
        <w:tc>
          <w:tcPr>
            <w:tcW w:w="5594" w:type="dxa"/>
          </w:tcPr>
          <w:p w14:paraId="673AE5BF" w14:textId="77777777" w:rsidR="00541E33" w:rsidRDefault="007C609A">
            <w:pPr>
              <w:pStyle w:val="TableParagraph"/>
              <w:tabs>
                <w:tab w:val="left" w:pos="4050"/>
              </w:tabs>
              <w:spacing w:before="21"/>
              <w:ind w:left="50"/>
              <w:rPr>
                <w:sz w:val="16"/>
              </w:rPr>
            </w:pPr>
            <w:r>
              <w:rPr>
                <w:position w:val="1"/>
                <w:sz w:val="13"/>
              </w:rPr>
              <w:t xml:space="preserve">3.  </w:t>
            </w:r>
            <w:r>
              <w:rPr>
                <w:spacing w:val="18"/>
                <w:position w:val="1"/>
                <w:sz w:val="13"/>
              </w:rPr>
              <w:t xml:space="preserve"> </w:t>
            </w:r>
            <w:r>
              <w:rPr>
                <w:position w:val="1"/>
                <w:sz w:val="13"/>
              </w:rPr>
              <w:t>Total Effects</w:t>
            </w:r>
            <w:r>
              <w:rPr>
                <w:position w:val="1"/>
                <w:sz w:val="13"/>
              </w:rPr>
              <w:tab/>
            </w:r>
            <w:r>
              <w:rPr>
                <w:sz w:val="16"/>
              </w:rPr>
              <w:t>8,503,258.6</w:t>
            </w:r>
          </w:p>
        </w:tc>
        <w:tc>
          <w:tcPr>
            <w:tcW w:w="1390" w:type="dxa"/>
          </w:tcPr>
          <w:p w14:paraId="598CBA7C" w14:textId="77777777" w:rsidR="00541E33" w:rsidRDefault="007C609A">
            <w:pPr>
              <w:pStyle w:val="TableParagraph"/>
              <w:spacing w:before="21"/>
              <w:ind w:right="472"/>
              <w:jc w:val="right"/>
              <w:rPr>
                <w:sz w:val="16"/>
              </w:rPr>
            </w:pPr>
            <w:r>
              <w:rPr>
                <w:w w:val="95"/>
                <w:sz w:val="16"/>
              </w:rPr>
              <w:t>96,819</w:t>
            </w:r>
          </w:p>
        </w:tc>
        <w:tc>
          <w:tcPr>
            <w:tcW w:w="1615" w:type="dxa"/>
          </w:tcPr>
          <w:p w14:paraId="06DB08AF" w14:textId="77777777" w:rsidR="00541E33" w:rsidRDefault="007C609A">
            <w:pPr>
              <w:pStyle w:val="TableParagraph"/>
              <w:spacing w:before="21"/>
              <w:ind w:right="383"/>
              <w:jc w:val="right"/>
              <w:rPr>
                <w:sz w:val="16"/>
              </w:rPr>
            </w:pPr>
            <w:r>
              <w:rPr>
                <w:w w:val="95"/>
                <w:sz w:val="16"/>
              </w:rPr>
              <w:t>2,570,975.5</w:t>
            </w:r>
          </w:p>
        </w:tc>
        <w:tc>
          <w:tcPr>
            <w:tcW w:w="1423" w:type="dxa"/>
          </w:tcPr>
          <w:p w14:paraId="1BE8C8B0" w14:textId="77777777" w:rsidR="00541E33" w:rsidRDefault="007C609A">
            <w:pPr>
              <w:pStyle w:val="TableParagraph"/>
              <w:spacing w:before="21"/>
              <w:ind w:right="106"/>
              <w:jc w:val="right"/>
              <w:rPr>
                <w:sz w:val="16"/>
              </w:rPr>
            </w:pPr>
            <w:r>
              <w:rPr>
                <w:w w:val="95"/>
                <w:sz w:val="16"/>
              </w:rPr>
              <w:t>4,056,276.0</w:t>
            </w:r>
          </w:p>
        </w:tc>
      </w:tr>
      <w:tr w:rsidR="00541E33" w14:paraId="4A0B8D08" w14:textId="77777777">
        <w:trPr>
          <w:trHeight w:val="236"/>
        </w:trPr>
        <w:tc>
          <w:tcPr>
            <w:tcW w:w="5594" w:type="dxa"/>
          </w:tcPr>
          <w:p w14:paraId="473F2D1F" w14:textId="77777777" w:rsidR="00541E33" w:rsidRDefault="007C609A">
            <w:pPr>
              <w:pStyle w:val="TableParagraph"/>
              <w:tabs>
                <w:tab w:val="right" w:pos="4806"/>
              </w:tabs>
              <w:spacing w:before="21"/>
              <w:ind w:left="50"/>
              <w:rPr>
                <w:sz w:val="16"/>
              </w:rPr>
            </w:pPr>
            <w:r>
              <w:rPr>
                <w:w w:val="105"/>
                <w:position w:val="1"/>
                <w:sz w:val="13"/>
              </w:rPr>
              <w:t xml:space="preserve">4. </w:t>
            </w:r>
            <w:r>
              <w:rPr>
                <w:spacing w:val="27"/>
                <w:w w:val="105"/>
                <w:position w:val="1"/>
                <w:sz w:val="13"/>
              </w:rPr>
              <w:t xml:space="preserve"> </w:t>
            </w:r>
            <w:r>
              <w:rPr>
                <w:w w:val="105"/>
                <w:position w:val="1"/>
                <w:sz w:val="13"/>
              </w:rPr>
              <w:t>Multipliers</w:t>
            </w:r>
            <w:r>
              <w:rPr>
                <w:spacing w:val="-4"/>
                <w:w w:val="105"/>
                <w:position w:val="1"/>
                <w:sz w:val="13"/>
              </w:rPr>
              <w:t xml:space="preserve"> </w:t>
            </w:r>
            <w:r>
              <w:rPr>
                <w:w w:val="105"/>
                <w:position w:val="1"/>
                <w:sz w:val="13"/>
              </w:rPr>
              <w:t>(3/1)</w:t>
            </w:r>
            <w:r>
              <w:rPr>
                <w:w w:val="105"/>
                <w:sz w:val="13"/>
              </w:rPr>
              <w:tab/>
            </w:r>
            <w:r>
              <w:rPr>
                <w:w w:val="105"/>
                <w:sz w:val="16"/>
              </w:rPr>
              <w:t>1.601</w:t>
            </w:r>
          </w:p>
        </w:tc>
        <w:tc>
          <w:tcPr>
            <w:tcW w:w="1390" w:type="dxa"/>
          </w:tcPr>
          <w:p w14:paraId="5DB2DB65" w14:textId="77777777" w:rsidR="00541E33" w:rsidRDefault="007C609A">
            <w:pPr>
              <w:pStyle w:val="TableParagraph"/>
              <w:spacing w:before="21"/>
              <w:ind w:right="473"/>
              <w:jc w:val="right"/>
              <w:rPr>
                <w:sz w:val="16"/>
              </w:rPr>
            </w:pPr>
            <w:r>
              <w:rPr>
                <w:w w:val="95"/>
                <w:sz w:val="16"/>
              </w:rPr>
              <w:t>1.284</w:t>
            </w:r>
          </w:p>
        </w:tc>
        <w:tc>
          <w:tcPr>
            <w:tcW w:w="1615" w:type="dxa"/>
          </w:tcPr>
          <w:p w14:paraId="3197A96E" w14:textId="77777777" w:rsidR="00541E33" w:rsidRDefault="007C609A">
            <w:pPr>
              <w:pStyle w:val="TableParagraph"/>
              <w:spacing w:before="21"/>
              <w:ind w:right="384"/>
              <w:jc w:val="right"/>
              <w:rPr>
                <w:sz w:val="16"/>
              </w:rPr>
            </w:pPr>
            <w:r>
              <w:rPr>
                <w:w w:val="95"/>
                <w:sz w:val="16"/>
              </w:rPr>
              <w:t>1.547</w:t>
            </w:r>
          </w:p>
        </w:tc>
        <w:tc>
          <w:tcPr>
            <w:tcW w:w="1423" w:type="dxa"/>
          </w:tcPr>
          <w:p w14:paraId="224B9E7B" w14:textId="77777777" w:rsidR="00541E33" w:rsidRDefault="007C609A">
            <w:pPr>
              <w:pStyle w:val="TableParagraph"/>
              <w:spacing w:before="21"/>
              <w:ind w:right="105"/>
              <w:jc w:val="right"/>
              <w:rPr>
                <w:sz w:val="16"/>
              </w:rPr>
            </w:pPr>
            <w:r>
              <w:rPr>
                <w:w w:val="95"/>
                <w:sz w:val="16"/>
              </w:rPr>
              <w:t>1.614</w:t>
            </w:r>
          </w:p>
        </w:tc>
      </w:tr>
      <w:tr w:rsidR="00541E33" w14:paraId="38DC1BE2" w14:textId="77777777">
        <w:trPr>
          <w:trHeight w:val="245"/>
        </w:trPr>
        <w:tc>
          <w:tcPr>
            <w:tcW w:w="5594" w:type="dxa"/>
          </w:tcPr>
          <w:p w14:paraId="382E3629" w14:textId="77777777" w:rsidR="00541E33" w:rsidRDefault="007C609A">
            <w:pPr>
              <w:pStyle w:val="TableParagraph"/>
              <w:spacing w:before="24"/>
              <w:ind w:left="50"/>
              <w:rPr>
                <w:b/>
                <w:sz w:val="17"/>
              </w:rPr>
            </w:pPr>
            <w:r>
              <w:rPr>
                <w:b/>
                <w:w w:val="105"/>
                <w:sz w:val="17"/>
              </w:rPr>
              <w:t>III. COMPOSITION OF GROSS STATE PRODUCT</w:t>
            </w:r>
          </w:p>
        </w:tc>
        <w:tc>
          <w:tcPr>
            <w:tcW w:w="1390" w:type="dxa"/>
          </w:tcPr>
          <w:p w14:paraId="5FE09CF5" w14:textId="77777777" w:rsidR="00541E33" w:rsidRDefault="00541E33">
            <w:pPr>
              <w:pStyle w:val="TableParagraph"/>
              <w:rPr>
                <w:sz w:val="14"/>
              </w:rPr>
            </w:pPr>
          </w:p>
        </w:tc>
        <w:tc>
          <w:tcPr>
            <w:tcW w:w="1615" w:type="dxa"/>
          </w:tcPr>
          <w:p w14:paraId="46F24995" w14:textId="77777777" w:rsidR="00541E33" w:rsidRDefault="00541E33">
            <w:pPr>
              <w:pStyle w:val="TableParagraph"/>
              <w:rPr>
                <w:sz w:val="14"/>
              </w:rPr>
            </w:pPr>
          </w:p>
        </w:tc>
        <w:tc>
          <w:tcPr>
            <w:tcW w:w="1423" w:type="dxa"/>
          </w:tcPr>
          <w:p w14:paraId="57FDA627" w14:textId="77777777" w:rsidR="00541E33" w:rsidRDefault="00541E33">
            <w:pPr>
              <w:pStyle w:val="TableParagraph"/>
              <w:rPr>
                <w:sz w:val="14"/>
              </w:rPr>
            </w:pPr>
          </w:p>
        </w:tc>
      </w:tr>
      <w:tr w:rsidR="00541E33" w14:paraId="374511F2" w14:textId="77777777">
        <w:trPr>
          <w:trHeight w:val="235"/>
        </w:trPr>
        <w:tc>
          <w:tcPr>
            <w:tcW w:w="5594" w:type="dxa"/>
          </w:tcPr>
          <w:p w14:paraId="6F266E49" w14:textId="77777777" w:rsidR="00541E33" w:rsidRDefault="007C609A">
            <w:pPr>
              <w:pStyle w:val="TableParagraph"/>
              <w:spacing w:before="40"/>
              <w:ind w:left="50"/>
              <w:rPr>
                <w:sz w:val="13"/>
              </w:rPr>
            </w:pPr>
            <w:r>
              <w:rPr>
                <w:w w:val="105"/>
                <w:sz w:val="13"/>
              </w:rPr>
              <w:t>1. Wages--Net of Taxes</w:t>
            </w:r>
          </w:p>
        </w:tc>
        <w:tc>
          <w:tcPr>
            <w:tcW w:w="1390" w:type="dxa"/>
          </w:tcPr>
          <w:p w14:paraId="3061E7C6" w14:textId="77777777" w:rsidR="00541E33" w:rsidRDefault="00541E33">
            <w:pPr>
              <w:pStyle w:val="TableParagraph"/>
              <w:rPr>
                <w:sz w:val="14"/>
              </w:rPr>
            </w:pPr>
          </w:p>
        </w:tc>
        <w:tc>
          <w:tcPr>
            <w:tcW w:w="1615" w:type="dxa"/>
          </w:tcPr>
          <w:p w14:paraId="37055725" w14:textId="77777777" w:rsidR="00541E33" w:rsidRDefault="00541E33">
            <w:pPr>
              <w:pStyle w:val="TableParagraph"/>
              <w:rPr>
                <w:sz w:val="14"/>
              </w:rPr>
            </w:pPr>
          </w:p>
        </w:tc>
        <w:tc>
          <w:tcPr>
            <w:tcW w:w="1423" w:type="dxa"/>
          </w:tcPr>
          <w:p w14:paraId="62ECF377" w14:textId="77777777" w:rsidR="00541E33" w:rsidRDefault="007C609A">
            <w:pPr>
              <w:pStyle w:val="TableParagraph"/>
              <w:spacing w:before="19"/>
              <w:ind w:right="106"/>
              <w:jc w:val="right"/>
              <w:rPr>
                <w:sz w:val="16"/>
              </w:rPr>
            </w:pPr>
            <w:r>
              <w:rPr>
                <w:w w:val="95"/>
                <w:sz w:val="16"/>
              </w:rPr>
              <w:t>2,498,463.8</w:t>
            </w:r>
          </w:p>
        </w:tc>
      </w:tr>
      <w:tr w:rsidR="00541E33" w14:paraId="22049EC2" w14:textId="77777777">
        <w:trPr>
          <w:trHeight w:val="242"/>
        </w:trPr>
        <w:tc>
          <w:tcPr>
            <w:tcW w:w="5594" w:type="dxa"/>
          </w:tcPr>
          <w:p w14:paraId="6FCE3219" w14:textId="77777777" w:rsidR="00541E33" w:rsidRDefault="007C609A">
            <w:pPr>
              <w:pStyle w:val="TableParagraph"/>
              <w:spacing w:before="47"/>
              <w:ind w:left="50"/>
              <w:rPr>
                <w:sz w:val="13"/>
              </w:rPr>
            </w:pPr>
            <w:r>
              <w:rPr>
                <w:w w:val="105"/>
                <w:sz w:val="13"/>
              </w:rPr>
              <w:t>2. Taxes</w:t>
            </w:r>
          </w:p>
        </w:tc>
        <w:tc>
          <w:tcPr>
            <w:tcW w:w="1390" w:type="dxa"/>
          </w:tcPr>
          <w:p w14:paraId="5464EA55" w14:textId="77777777" w:rsidR="00541E33" w:rsidRDefault="00541E33">
            <w:pPr>
              <w:pStyle w:val="TableParagraph"/>
              <w:rPr>
                <w:sz w:val="14"/>
              </w:rPr>
            </w:pPr>
          </w:p>
        </w:tc>
        <w:tc>
          <w:tcPr>
            <w:tcW w:w="1615" w:type="dxa"/>
          </w:tcPr>
          <w:p w14:paraId="3E7EA575" w14:textId="77777777" w:rsidR="00541E33" w:rsidRDefault="00541E33">
            <w:pPr>
              <w:pStyle w:val="TableParagraph"/>
              <w:rPr>
                <w:sz w:val="14"/>
              </w:rPr>
            </w:pPr>
          </w:p>
        </w:tc>
        <w:tc>
          <w:tcPr>
            <w:tcW w:w="1423" w:type="dxa"/>
          </w:tcPr>
          <w:p w14:paraId="1B9E4688" w14:textId="77777777" w:rsidR="00541E33" w:rsidRDefault="007C609A">
            <w:pPr>
              <w:pStyle w:val="TableParagraph"/>
              <w:spacing w:before="26"/>
              <w:ind w:right="106"/>
              <w:jc w:val="right"/>
              <w:rPr>
                <w:sz w:val="16"/>
              </w:rPr>
            </w:pPr>
            <w:r>
              <w:rPr>
                <w:w w:val="95"/>
                <w:sz w:val="16"/>
              </w:rPr>
              <w:t>779,879.9</w:t>
            </w:r>
          </w:p>
        </w:tc>
      </w:tr>
      <w:tr w:rsidR="00541E33" w14:paraId="37DC516E" w14:textId="77777777">
        <w:trPr>
          <w:trHeight w:val="242"/>
        </w:trPr>
        <w:tc>
          <w:tcPr>
            <w:tcW w:w="5594" w:type="dxa"/>
          </w:tcPr>
          <w:p w14:paraId="264B39AB" w14:textId="77777777" w:rsidR="00541E33" w:rsidRDefault="007C609A">
            <w:pPr>
              <w:pStyle w:val="TableParagraph"/>
              <w:spacing w:before="47"/>
              <w:ind w:left="50"/>
              <w:rPr>
                <w:sz w:val="13"/>
              </w:rPr>
            </w:pPr>
            <w:r>
              <w:rPr>
                <w:w w:val="105"/>
                <w:sz w:val="13"/>
              </w:rPr>
              <w:t>a. Local</w:t>
            </w:r>
          </w:p>
        </w:tc>
        <w:tc>
          <w:tcPr>
            <w:tcW w:w="1390" w:type="dxa"/>
          </w:tcPr>
          <w:p w14:paraId="2EF009A6" w14:textId="77777777" w:rsidR="00541E33" w:rsidRDefault="00541E33">
            <w:pPr>
              <w:pStyle w:val="TableParagraph"/>
              <w:rPr>
                <w:sz w:val="14"/>
              </w:rPr>
            </w:pPr>
          </w:p>
        </w:tc>
        <w:tc>
          <w:tcPr>
            <w:tcW w:w="1615" w:type="dxa"/>
          </w:tcPr>
          <w:p w14:paraId="49AEE571" w14:textId="77777777" w:rsidR="00541E33" w:rsidRDefault="00541E33">
            <w:pPr>
              <w:pStyle w:val="TableParagraph"/>
              <w:rPr>
                <w:sz w:val="14"/>
              </w:rPr>
            </w:pPr>
          </w:p>
        </w:tc>
        <w:tc>
          <w:tcPr>
            <w:tcW w:w="1423" w:type="dxa"/>
          </w:tcPr>
          <w:p w14:paraId="55A50C79" w14:textId="77777777" w:rsidR="00541E33" w:rsidRDefault="007C609A">
            <w:pPr>
              <w:pStyle w:val="TableParagraph"/>
              <w:spacing w:before="26"/>
              <w:ind w:right="106"/>
              <w:jc w:val="right"/>
              <w:rPr>
                <w:sz w:val="16"/>
              </w:rPr>
            </w:pPr>
            <w:r>
              <w:rPr>
                <w:w w:val="95"/>
                <w:sz w:val="16"/>
              </w:rPr>
              <w:t>136,705.8</w:t>
            </w:r>
          </w:p>
        </w:tc>
      </w:tr>
      <w:tr w:rsidR="00541E33" w14:paraId="5386D5D1" w14:textId="77777777">
        <w:trPr>
          <w:trHeight w:val="241"/>
        </w:trPr>
        <w:tc>
          <w:tcPr>
            <w:tcW w:w="5594" w:type="dxa"/>
          </w:tcPr>
          <w:p w14:paraId="1A2CA9C7" w14:textId="77777777" w:rsidR="00541E33" w:rsidRDefault="007C609A">
            <w:pPr>
              <w:pStyle w:val="TableParagraph"/>
              <w:spacing w:before="47"/>
              <w:ind w:left="50"/>
              <w:rPr>
                <w:sz w:val="13"/>
              </w:rPr>
            </w:pPr>
            <w:r>
              <w:rPr>
                <w:w w:val="105"/>
                <w:sz w:val="13"/>
              </w:rPr>
              <w:t>b. State</w:t>
            </w:r>
          </w:p>
        </w:tc>
        <w:tc>
          <w:tcPr>
            <w:tcW w:w="1390" w:type="dxa"/>
          </w:tcPr>
          <w:p w14:paraId="3E79EF57" w14:textId="77777777" w:rsidR="00541E33" w:rsidRDefault="00541E33">
            <w:pPr>
              <w:pStyle w:val="TableParagraph"/>
              <w:rPr>
                <w:sz w:val="14"/>
              </w:rPr>
            </w:pPr>
          </w:p>
        </w:tc>
        <w:tc>
          <w:tcPr>
            <w:tcW w:w="1615" w:type="dxa"/>
          </w:tcPr>
          <w:p w14:paraId="66DFB159" w14:textId="77777777" w:rsidR="00541E33" w:rsidRDefault="00541E33">
            <w:pPr>
              <w:pStyle w:val="TableParagraph"/>
              <w:rPr>
                <w:sz w:val="14"/>
              </w:rPr>
            </w:pPr>
          </w:p>
        </w:tc>
        <w:tc>
          <w:tcPr>
            <w:tcW w:w="1423" w:type="dxa"/>
          </w:tcPr>
          <w:p w14:paraId="2EA38DE2" w14:textId="77777777" w:rsidR="00541E33" w:rsidRDefault="007C609A">
            <w:pPr>
              <w:pStyle w:val="TableParagraph"/>
              <w:spacing w:before="26"/>
              <w:ind w:right="106"/>
              <w:jc w:val="right"/>
              <w:rPr>
                <w:sz w:val="16"/>
              </w:rPr>
            </w:pPr>
            <w:r>
              <w:rPr>
                <w:w w:val="95"/>
                <w:sz w:val="16"/>
              </w:rPr>
              <w:t>249,082.4</w:t>
            </w:r>
          </w:p>
        </w:tc>
      </w:tr>
      <w:tr w:rsidR="00541E33" w14:paraId="4CB3CDE0" w14:textId="77777777">
        <w:trPr>
          <w:trHeight w:val="241"/>
        </w:trPr>
        <w:tc>
          <w:tcPr>
            <w:tcW w:w="5594" w:type="dxa"/>
          </w:tcPr>
          <w:p w14:paraId="76C58E09" w14:textId="77777777" w:rsidR="00541E33" w:rsidRDefault="007C609A">
            <w:pPr>
              <w:pStyle w:val="TableParagraph"/>
              <w:spacing w:before="45"/>
              <w:ind w:left="50"/>
              <w:rPr>
                <w:sz w:val="13"/>
              </w:rPr>
            </w:pPr>
            <w:r>
              <w:rPr>
                <w:w w:val="105"/>
                <w:sz w:val="13"/>
              </w:rPr>
              <w:t>c. Federal</w:t>
            </w:r>
          </w:p>
        </w:tc>
        <w:tc>
          <w:tcPr>
            <w:tcW w:w="1390" w:type="dxa"/>
          </w:tcPr>
          <w:p w14:paraId="13E6EAAE" w14:textId="77777777" w:rsidR="00541E33" w:rsidRDefault="00541E33">
            <w:pPr>
              <w:pStyle w:val="TableParagraph"/>
              <w:rPr>
                <w:sz w:val="14"/>
              </w:rPr>
            </w:pPr>
          </w:p>
        </w:tc>
        <w:tc>
          <w:tcPr>
            <w:tcW w:w="1615" w:type="dxa"/>
          </w:tcPr>
          <w:p w14:paraId="1CC5CEFC" w14:textId="77777777" w:rsidR="00541E33" w:rsidRDefault="00541E33">
            <w:pPr>
              <w:pStyle w:val="TableParagraph"/>
              <w:rPr>
                <w:sz w:val="14"/>
              </w:rPr>
            </w:pPr>
          </w:p>
        </w:tc>
        <w:tc>
          <w:tcPr>
            <w:tcW w:w="1423" w:type="dxa"/>
          </w:tcPr>
          <w:p w14:paraId="6BA24EBE" w14:textId="77777777" w:rsidR="00541E33" w:rsidRDefault="007C609A">
            <w:pPr>
              <w:pStyle w:val="TableParagraph"/>
              <w:spacing w:before="25"/>
              <w:ind w:right="106"/>
              <w:jc w:val="right"/>
              <w:rPr>
                <w:sz w:val="16"/>
              </w:rPr>
            </w:pPr>
            <w:r>
              <w:rPr>
                <w:w w:val="95"/>
                <w:sz w:val="16"/>
              </w:rPr>
              <w:t>394,091.8</w:t>
            </w:r>
          </w:p>
        </w:tc>
      </w:tr>
      <w:tr w:rsidR="00541E33" w14:paraId="6EDD88C0" w14:textId="77777777">
        <w:trPr>
          <w:trHeight w:val="242"/>
        </w:trPr>
        <w:tc>
          <w:tcPr>
            <w:tcW w:w="5594" w:type="dxa"/>
          </w:tcPr>
          <w:p w14:paraId="28EDF826" w14:textId="77777777" w:rsidR="00541E33" w:rsidRDefault="007C609A">
            <w:pPr>
              <w:pStyle w:val="TableParagraph"/>
              <w:spacing w:before="47"/>
              <w:ind w:left="50"/>
              <w:rPr>
                <w:sz w:val="13"/>
              </w:rPr>
            </w:pPr>
            <w:r>
              <w:rPr>
                <w:w w:val="105"/>
                <w:sz w:val="13"/>
              </w:rPr>
              <w:t>General</w:t>
            </w:r>
          </w:p>
        </w:tc>
        <w:tc>
          <w:tcPr>
            <w:tcW w:w="1390" w:type="dxa"/>
          </w:tcPr>
          <w:p w14:paraId="4C558140" w14:textId="77777777" w:rsidR="00541E33" w:rsidRDefault="00541E33">
            <w:pPr>
              <w:pStyle w:val="TableParagraph"/>
              <w:rPr>
                <w:sz w:val="14"/>
              </w:rPr>
            </w:pPr>
          </w:p>
        </w:tc>
        <w:tc>
          <w:tcPr>
            <w:tcW w:w="1615" w:type="dxa"/>
          </w:tcPr>
          <w:p w14:paraId="074C5DFA" w14:textId="77777777" w:rsidR="00541E33" w:rsidRDefault="00541E33">
            <w:pPr>
              <w:pStyle w:val="TableParagraph"/>
              <w:rPr>
                <w:sz w:val="14"/>
              </w:rPr>
            </w:pPr>
          </w:p>
        </w:tc>
        <w:tc>
          <w:tcPr>
            <w:tcW w:w="1423" w:type="dxa"/>
          </w:tcPr>
          <w:p w14:paraId="17BDFE9D" w14:textId="77777777" w:rsidR="00541E33" w:rsidRDefault="007C609A">
            <w:pPr>
              <w:pStyle w:val="TableParagraph"/>
              <w:spacing w:before="26"/>
              <w:ind w:right="106"/>
              <w:jc w:val="right"/>
              <w:rPr>
                <w:sz w:val="16"/>
              </w:rPr>
            </w:pPr>
            <w:r>
              <w:rPr>
                <w:w w:val="95"/>
                <w:sz w:val="16"/>
              </w:rPr>
              <w:t>118,442.9</w:t>
            </w:r>
          </w:p>
        </w:tc>
      </w:tr>
      <w:tr w:rsidR="00541E33" w14:paraId="62C6E1FD" w14:textId="77777777">
        <w:trPr>
          <w:trHeight w:val="242"/>
        </w:trPr>
        <w:tc>
          <w:tcPr>
            <w:tcW w:w="5594" w:type="dxa"/>
          </w:tcPr>
          <w:p w14:paraId="43D42509" w14:textId="77777777" w:rsidR="00541E33" w:rsidRDefault="007C609A">
            <w:pPr>
              <w:pStyle w:val="TableParagraph"/>
              <w:spacing w:before="47"/>
              <w:ind w:left="50"/>
              <w:rPr>
                <w:sz w:val="13"/>
              </w:rPr>
            </w:pPr>
            <w:r>
              <w:rPr>
                <w:w w:val="105"/>
                <w:sz w:val="13"/>
              </w:rPr>
              <w:t>Social Security</w:t>
            </w:r>
          </w:p>
        </w:tc>
        <w:tc>
          <w:tcPr>
            <w:tcW w:w="1390" w:type="dxa"/>
          </w:tcPr>
          <w:p w14:paraId="3C9DAAB4" w14:textId="77777777" w:rsidR="00541E33" w:rsidRDefault="00541E33">
            <w:pPr>
              <w:pStyle w:val="TableParagraph"/>
              <w:rPr>
                <w:sz w:val="14"/>
              </w:rPr>
            </w:pPr>
          </w:p>
        </w:tc>
        <w:tc>
          <w:tcPr>
            <w:tcW w:w="1615" w:type="dxa"/>
          </w:tcPr>
          <w:p w14:paraId="07AA8C78" w14:textId="77777777" w:rsidR="00541E33" w:rsidRDefault="00541E33">
            <w:pPr>
              <w:pStyle w:val="TableParagraph"/>
              <w:rPr>
                <w:sz w:val="14"/>
              </w:rPr>
            </w:pPr>
          </w:p>
        </w:tc>
        <w:tc>
          <w:tcPr>
            <w:tcW w:w="1423" w:type="dxa"/>
          </w:tcPr>
          <w:p w14:paraId="34DB793D" w14:textId="77777777" w:rsidR="00541E33" w:rsidRDefault="007C609A">
            <w:pPr>
              <w:pStyle w:val="TableParagraph"/>
              <w:spacing w:before="26"/>
              <w:ind w:right="106"/>
              <w:jc w:val="right"/>
              <w:rPr>
                <w:sz w:val="16"/>
              </w:rPr>
            </w:pPr>
            <w:r>
              <w:rPr>
                <w:w w:val="95"/>
                <w:sz w:val="16"/>
              </w:rPr>
              <w:t>275,648.9</w:t>
            </w:r>
          </w:p>
        </w:tc>
      </w:tr>
      <w:tr w:rsidR="00541E33" w14:paraId="64C4108A" w14:textId="77777777">
        <w:trPr>
          <w:trHeight w:val="242"/>
        </w:trPr>
        <w:tc>
          <w:tcPr>
            <w:tcW w:w="5594" w:type="dxa"/>
          </w:tcPr>
          <w:p w14:paraId="02D89608" w14:textId="77777777" w:rsidR="00541E33" w:rsidRDefault="007C609A">
            <w:pPr>
              <w:pStyle w:val="TableParagraph"/>
              <w:spacing w:before="47"/>
              <w:ind w:left="50"/>
              <w:rPr>
                <w:sz w:val="13"/>
              </w:rPr>
            </w:pPr>
            <w:r>
              <w:rPr>
                <w:w w:val="105"/>
                <w:sz w:val="13"/>
              </w:rPr>
              <w:t>3. Profits, dividends, rents, and other</w:t>
            </w:r>
          </w:p>
        </w:tc>
        <w:tc>
          <w:tcPr>
            <w:tcW w:w="1390" w:type="dxa"/>
          </w:tcPr>
          <w:p w14:paraId="4A0072B1" w14:textId="77777777" w:rsidR="00541E33" w:rsidRDefault="00541E33">
            <w:pPr>
              <w:pStyle w:val="TableParagraph"/>
              <w:rPr>
                <w:sz w:val="14"/>
              </w:rPr>
            </w:pPr>
          </w:p>
        </w:tc>
        <w:tc>
          <w:tcPr>
            <w:tcW w:w="1615" w:type="dxa"/>
          </w:tcPr>
          <w:p w14:paraId="0E3CDC94" w14:textId="77777777" w:rsidR="00541E33" w:rsidRDefault="00541E33">
            <w:pPr>
              <w:pStyle w:val="TableParagraph"/>
              <w:rPr>
                <w:sz w:val="14"/>
              </w:rPr>
            </w:pPr>
          </w:p>
        </w:tc>
        <w:tc>
          <w:tcPr>
            <w:tcW w:w="1423" w:type="dxa"/>
          </w:tcPr>
          <w:p w14:paraId="4FE6CFF0" w14:textId="77777777" w:rsidR="00541E33" w:rsidRDefault="007C609A">
            <w:pPr>
              <w:pStyle w:val="TableParagraph"/>
              <w:spacing w:before="26"/>
              <w:ind w:right="106"/>
              <w:jc w:val="right"/>
              <w:rPr>
                <w:sz w:val="16"/>
              </w:rPr>
            </w:pPr>
            <w:r>
              <w:rPr>
                <w:w w:val="95"/>
                <w:sz w:val="16"/>
              </w:rPr>
              <w:t>777,932.3</w:t>
            </w:r>
          </w:p>
        </w:tc>
      </w:tr>
      <w:tr w:rsidR="00541E33" w14:paraId="584078DC" w14:textId="77777777">
        <w:trPr>
          <w:trHeight w:val="237"/>
        </w:trPr>
        <w:tc>
          <w:tcPr>
            <w:tcW w:w="5594" w:type="dxa"/>
          </w:tcPr>
          <w:p w14:paraId="50BB5C9E" w14:textId="77777777" w:rsidR="00541E33" w:rsidRDefault="007C609A">
            <w:pPr>
              <w:pStyle w:val="TableParagraph"/>
              <w:spacing w:before="47"/>
              <w:ind w:left="50"/>
              <w:rPr>
                <w:sz w:val="13"/>
              </w:rPr>
            </w:pPr>
            <w:r>
              <w:rPr>
                <w:w w:val="105"/>
                <w:sz w:val="13"/>
              </w:rPr>
              <w:t>4. Total Gross State Product (1+2+3)</w:t>
            </w:r>
          </w:p>
        </w:tc>
        <w:tc>
          <w:tcPr>
            <w:tcW w:w="1390" w:type="dxa"/>
          </w:tcPr>
          <w:p w14:paraId="3EDCF51C" w14:textId="77777777" w:rsidR="00541E33" w:rsidRDefault="00541E33">
            <w:pPr>
              <w:pStyle w:val="TableParagraph"/>
              <w:rPr>
                <w:sz w:val="14"/>
              </w:rPr>
            </w:pPr>
          </w:p>
        </w:tc>
        <w:tc>
          <w:tcPr>
            <w:tcW w:w="1615" w:type="dxa"/>
          </w:tcPr>
          <w:p w14:paraId="3DB41999" w14:textId="77777777" w:rsidR="00541E33" w:rsidRDefault="00541E33">
            <w:pPr>
              <w:pStyle w:val="TableParagraph"/>
              <w:rPr>
                <w:sz w:val="14"/>
              </w:rPr>
            </w:pPr>
          </w:p>
        </w:tc>
        <w:tc>
          <w:tcPr>
            <w:tcW w:w="1423" w:type="dxa"/>
          </w:tcPr>
          <w:p w14:paraId="4146E809" w14:textId="77777777" w:rsidR="00541E33" w:rsidRDefault="007C609A">
            <w:pPr>
              <w:pStyle w:val="TableParagraph"/>
              <w:spacing w:before="26"/>
              <w:ind w:right="106"/>
              <w:jc w:val="right"/>
              <w:rPr>
                <w:sz w:val="16"/>
              </w:rPr>
            </w:pPr>
            <w:r>
              <w:rPr>
                <w:w w:val="95"/>
                <w:sz w:val="16"/>
              </w:rPr>
              <w:t>4,056,276.0</w:t>
            </w:r>
          </w:p>
        </w:tc>
      </w:tr>
      <w:tr w:rsidR="00541E33" w14:paraId="3882A6BC" w14:textId="77777777">
        <w:trPr>
          <w:trHeight w:val="257"/>
        </w:trPr>
        <w:tc>
          <w:tcPr>
            <w:tcW w:w="5594" w:type="dxa"/>
          </w:tcPr>
          <w:p w14:paraId="3C6976B9" w14:textId="77777777" w:rsidR="00541E33" w:rsidRDefault="007C609A">
            <w:pPr>
              <w:pStyle w:val="TableParagraph"/>
              <w:spacing w:before="30"/>
              <w:ind w:left="50"/>
              <w:rPr>
                <w:b/>
                <w:sz w:val="17"/>
              </w:rPr>
            </w:pPr>
            <w:r>
              <w:rPr>
                <w:b/>
                <w:w w:val="105"/>
                <w:sz w:val="17"/>
              </w:rPr>
              <w:t>IV. TAX ACCOUNTS</w:t>
            </w:r>
          </w:p>
        </w:tc>
        <w:tc>
          <w:tcPr>
            <w:tcW w:w="1390" w:type="dxa"/>
          </w:tcPr>
          <w:p w14:paraId="34FC7924" w14:textId="77777777" w:rsidR="00541E33" w:rsidRDefault="007C609A">
            <w:pPr>
              <w:pStyle w:val="TableParagraph"/>
              <w:spacing w:before="19" w:line="218" w:lineRule="exact"/>
              <w:ind w:right="416"/>
              <w:jc w:val="right"/>
              <w:rPr>
                <w:b/>
                <w:sz w:val="19"/>
              </w:rPr>
            </w:pPr>
            <w:r>
              <w:rPr>
                <w:b/>
                <w:sz w:val="19"/>
              </w:rPr>
              <w:t>Business</w:t>
            </w:r>
          </w:p>
        </w:tc>
        <w:tc>
          <w:tcPr>
            <w:tcW w:w="1615" w:type="dxa"/>
          </w:tcPr>
          <w:p w14:paraId="54C01D10" w14:textId="77777777" w:rsidR="00541E33" w:rsidRDefault="007C609A">
            <w:pPr>
              <w:pStyle w:val="TableParagraph"/>
              <w:spacing w:before="19" w:line="218" w:lineRule="exact"/>
              <w:ind w:right="329"/>
              <w:jc w:val="right"/>
              <w:rPr>
                <w:b/>
                <w:sz w:val="19"/>
              </w:rPr>
            </w:pPr>
            <w:r>
              <w:rPr>
                <w:b/>
                <w:sz w:val="19"/>
              </w:rPr>
              <w:t>Household</w:t>
            </w:r>
          </w:p>
        </w:tc>
        <w:tc>
          <w:tcPr>
            <w:tcW w:w="1423" w:type="dxa"/>
          </w:tcPr>
          <w:p w14:paraId="6927D77C" w14:textId="77777777" w:rsidR="00541E33" w:rsidRDefault="007C609A">
            <w:pPr>
              <w:pStyle w:val="TableParagraph"/>
              <w:spacing w:before="19" w:line="218" w:lineRule="exact"/>
              <w:ind w:right="49"/>
              <w:jc w:val="right"/>
              <w:rPr>
                <w:b/>
                <w:sz w:val="19"/>
              </w:rPr>
            </w:pPr>
            <w:r>
              <w:rPr>
                <w:b/>
                <w:sz w:val="19"/>
              </w:rPr>
              <w:t>Total</w:t>
            </w:r>
          </w:p>
        </w:tc>
      </w:tr>
      <w:tr w:rsidR="00541E33" w14:paraId="488CEF23" w14:textId="77777777">
        <w:trPr>
          <w:trHeight w:val="229"/>
        </w:trPr>
        <w:tc>
          <w:tcPr>
            <w:tcW w:w="5594" w:type="dxa"/>
          </w:tcPr>
          <w:p w14:paraId="0743495A" w14:textId="77777777" w:rsidR="00541E33" w:rsidRDefault="007C609A">
            <w:pPr>
              <w:pStyle w:val="TableParagraph"/>
              <w:spacing w:before="34"/>
              <w:ind w:left="50"/>
              <w:rPr>
                <w:sz w:val="13"/>
              </w:rPr>
            </w:pPr>
            <w:r>
              <w:rPr>
                <w:w w:val="105"/>
                <w:sz w:val="13"/>
              </w:rPr>
              <w:t>1. Income --Net of Taxes</w:t>
            </w:r>
          </w:p>
        </w:tc>
        <w:tc>
          <w:tcPr>
            <w:tcW w:w="1390" w:type="dxa"/>
          </w:tcPr>
          <w:p w14:paraId="3B61A703" w14:textId="77777777" w:rsidR="00541E33" w:rsidRDefault="007C609A">
            <w:pPr>
              <w:pStyle w:val="TableParagraph"/>
              <w:spacing w:before="13"/>
              <w:ind w:right="472"/>
              <w:jc w:val="right"/>
              <w:rPr>
                <w:sz w:val="16"/>
              </w:rPr>
            </w:pPr>
            <w:r>
              <w:rPr>
                <w:w w:val="95"/>
                <w:sz w:val="16"/>
              </w:rPr>
              <w:t>2,498,463.8</w:t>
            </w:r>
          </w:p>
        </w:tc>
        <w:tc>
          <w:tcPr>
            <w:tcW w:w="1615" w:type="dxa"/>
          </w:tcPr>
          <w:p w14:paraId="2C50E31A" w14:textId="77777777" w:rsidR="00541E33" w:rsidRDefault="007C609A">
            <w:pPr>
              <w:pStyle w:val="TableParagraph"/>
              <w:spacing w:before="13"/>
              <w:ind w:right="383"/>
              <w:jc w:val="right"/>
              <w:rPr>
                <w:sz w:val="16"/>
              </w:rPr>
            </w:pPr>
            <w:r>
              <w:rPr>
                <w:w w:val="95"/>
                <w:sz w:val="16"/>
              </w:rPr>
              <w:t>2,570,975.5</w:t>
            </w:r>
          </w:p>
        </w:tc>
        <w:tc>
          <w:tcPr>
            <w:tcW w:w="1423" w:type="dxa"/>
          </w:tcPr>
          <w:p w14:paraId="36251B16" w14:textId="77777777" w:rsidR="00541E33" w:rsidRDefault="007C609A">
            <w:pPr>
              <w:pStyle w:val="TableParagraph"/>
              <w:spacing w:before="13"/>
              <w:ind w:right="50"/>
              <w:jc w:val="right"/>
              <w:rPr>
                <w:sz w:val="16"/>
              </w:rPr>
            </w:pPr>
            <w:r>
              <w:rPr>
                <w:w w:val="90"/>
                <w:sz w:val="16"/>
              </w:rPr>
              <w:t>---------</w:t>
            </w:r>
          </w:p>
        </w:tc>
      </w:tr>
      <w:tr w:rsidR="00541E33" w14:paraId="0B112D4F" w14:textId="77777777">
        <w:trPr>
          <w:trHeight w:val="242"/>
        </w:trPr>
        <w:tc>
          <w:tcPr>
            <w:tcW w:w="5594" w:type="dxa"/>
          </w:tcPr>
          <w:p w14:paraId="61BEEAE1" w14:textId="77777777" w:rsidR="00541E33" w:rsidRDefault="007C609A">
            <w:pPr>
              <w:pStyle w:val="TableParagraph"/>
              <w:spacing w:before="47"/>
              <w:ind w:left="50"/>
              <w:rPr>
                <w:sz w:val="13"/>
              </w:rPr>
            </w:pPr>
            <w:r>
              <w:rPr>
                <w:w w:val="105"/>
                <w:sz w:val="13"/>
              </w:rPr>
              <w:t>2. Taxes</w:t>
            </w:r>
          </w:p>
        </w:tc>
        <w:tc>
          <w:tcPr>
            <w:tcW w:w="1390" w:type="dxa"/>
          </w:tcPr>
          <w:p w14:paraId="7445996B" w14:textId="77777777" w:rsidR="00541E33" w:rsidRDefault="007C609A">
            <w:pPr>
              <w:pStyle w:val="TableParagraph"/>
              <w:spacing w:before="26"/>
              <w:ind w:right="472"/>
              <w:jc w:val="right"/>
              <w:rPr>
                <w:sz w:val="16"/>
              </w:rPr>
            </w:pPr>
            <w:r>
              <w:rPr>
                <w:w w:val="95"/>
                <w:sz w:val="16"/>
              </w:rPr>
              <w:t>779,879.9</w:t>
            </w:r>
          </w:p>
        </w:tc>
        <w:tc>
          <w:tcPr>
            <w:tcW w:w="1615" w:type="dxa"/>
          </w:tcPr>
          <w:p w14:paraId="2D1B9C5A" w14:textId="77777777" w:rsidR="00541E33" w:rsidRDefault="007C609A">
            <w:pPr>
              <w:pStyle w:val="TableParagraph"/>
              <w:spacing w:before="26"/>
              <w:ind w:right="383"/>
              <w:jc w:val="right"/>
              <w:rPr>
                <w:sz w:val="16"/>
              </w:rPr>
            </w:pPr>
            <w:r>
              <w:rPr>
                <w:w w:val="95"/>
                <w:sz w:val="16"/>
              </w:rPr>
              <w:t>528,899.1</w:t>
            </w:r>
          </w:p>
        </w:tc>
        <w:tc>
          <w:tcPr>
            <w:tcW w:w="1423" w:type="dxa"/>
          </w:tcPr>
          <w:p w14:paraId="1749F38D" w14:textId="77777777" w:rsidR="00541E33" w:rsidRDefault="007C609A">
            <w:pPr>
              <w:pStyle w:val="TableParagraph"/>
              <w:spacing w:before="26"/>
              <w:ind w:right="106"/>
              <w:jc w:val="right"/>
              <w:rPr>
                <w:sz w:val="16"/>
              </w:rPr>
            </w:pPr>
            <w:r>
              <w:rPr>
                <w:w w:val="95"/>
                <w:sz w:val="16"/>
              </w:rPr>
              <w:t>1,308,779.0</w:t>
            </w:r>
          </w:p>
        </w:tc>
      </w:tr>
      <w:tr w:rsidR="00541E33" w14:paraId="691378BB" w14:textId="77777777">
        <w:trPr>
          <w:trHeight w:val="242"/>
        </w:trPr>
        <w:tc>
          <w:tcPr>
            <w:tcW w:w="5594" w:type="dxa"/>
          </w:tcPr>
          <w:p w14:paraId="2D03F54F" w14:textId="77777777" w:rsidR="00541E33" w:rsidRDefault="007C609A">
            <w:pPr>
              <w:pStyle w:val="TableParagraph"/>
              <w:spacing w:before="47"/>
              <w:ind w:left="50"/>
              <w:rPr>
                <w:sz w:val="13"/>
              </w:rPr>
            </w:pPr>
            <w:r>
              <w:rPr>
                <w:w w:val="105"/>
                <w:sz w:val="13"/>
              </w:rPr>
              <w:t>a. Local</w:t>
            </w:r>
          </w:p>
        </w:tc>
        <w:tc>
          <w:tcPr>
            <w:tcW w:w="1390" w:type="dxa"/>
          </w:tcPr>
          <w:p w14:paraId="0BE6A7BA" w14:textId="77777777" w:rsidR="00541E33" w:rsidRDefault="007C609A">
            <w:pPr>
              <w:pStyle w:val="TableParagraph"/>
              <w:spacing w:before="26"/>
              <w:ind w:right="472"/>
              <w:jc w:val="right"/>
              <w:rPr>
                <w:sz w:val="16"/>
              </w:rPr>
            </w:pPr>
            <w:r>
              <w:rPr>
                <w:w w:val="95"/>
                <w:sz w:val="16"/>
              </w:rPr>
              <w:t>136,705.8</w:t>
            </w:r>
          </w:p>
        </w:tc>
        <w:tc>
          <w:tcPr>
            <w:tcW w:w="1615" w:type="dxa"/>
          </w:tcPr>
          <w:p w14:paraId="2ABD3DBF" w14:textId="77777777" w:rsidR="00541E33" w:rsidRDefault="007C609A">
            <w:pPr>
              <w:pStyle w:val="TableParagraph"/>
              <w:spacing w:before="26"/>
              <w:ind w:right="384"/>
              <w:jc w:val="right"/>
              <w:rPr>
                <w:sz w:val="16"/>
              </w:rPr>
            </w:pPr>
            <w:r>
              <w:rPr>
                <w:w w:val="95"/>
                <w:sz w:val="16"/>
              </w:rPr>
              <w:t>40,022.8</w:t>
            </w:r>
          </w:p>
        </w:tc>
        <w:tc>
          <w:tcPr>
            <w:tcW w:w="1423" w:type="dxa"/>
          </w:tcPr>
          <w:p w14:paraId="38F6A48D" w14:textId="77777777" w:rsidR="00541E33" w:rsidRDefault="007C609A">
            <w:pPr>
              <w:pStyle w:val="TableParagraph"/>
              <w:spacing w:before="26"/>
              <w:ind w:right="106"/>
              <w:jc w:val="right"/>
              <w:rPr>
                <w:sz w:val="16"/>
              </w:rPr>
            </w:pPr>
            <w:r>
              <w:rPr>
                <w:w w:val="95"/>
                <w:sz w:val="16"/>
              </w:rPr>
              <w:t>176,728.6</w:t>
            </w:r>
          </w:p>
        </w:tc>
      </w:tr>
      <w:tr w:rsidR="00541E33" w14:paraId="07630485" w14:textId="77777777">
        <w:trPr>
          <w:trHeight w:val="242"/>
        </w:trPr>
        <w:tc>
          <w:tcPr>
            <w:tcW w:w="5594" w:type="dxa"/>
          </w:tcPr>
          <w:p w14:paraId="2B0B9106" w14:textId="77777777" w:rsidR="00541E33" w:rsidRDefault="007C609A">
            <w:pPr>
              <w:pStyle w:val="TableParagraph"/>
              <w:spacing w:before="47"/>
              <w:ind w:left="50"/>
              <w:rPr>
                <w:sz w:val="13"/>
              </w:rPr>
            </w:pPr>
            <w:r>
              <w:rPr>
                <w:w w:val="105"/>
                <w:sz w:val="13"/>
              </w:rPr>
              <w:t>b. State</w:t>
            </w:r>
          </w:p>
        </w:tc>
        <w:tc>
          <w:tcPr>
            <w:tcW w:w="1390" w:type="dxa"/>
          </w:tcPr>
          <w:p w14:paraId="75C76D04" w14:textId="77777777" w:rsidR="00541E33" w:rsidRDefault="007C609A">
            <w:pPr>
              <w:pStyle w:val="TableParagraph"/>
              <w:spacing w:before="26"/>
              <w:ind w:right="472"/>
              <w:jc w:val="right"/>
              <w:rPr>
                <w:sz w:val="16"/>
              </w:rPr>
            </w:pPr>
            <w:r>
              <w:rPr>
                <w:w w:val="95"/>
                <w:sz w:val="16"/>
              </w:rPr>
              <w:t>249,082.4</w:t>
            </w:r>
          </w:p>
        </w:tc>
        <w:tc>
          <w:tcPr>
            <w:tcW w:w="1615" w:type="dxa"/>
          </w:tcPr>
          <w:p w14:paraId="7EAE2A7C" w14:textId="77777777" w:rsidR="00541E33" w:rsidRDefault="007C609A">
            <w:pPr>
              <w:pStyle w:val="TableParagraph"/>
              <w:spacing w:before="26"/>
              <w:ind w:right="384"/>
              <w:jc w:val="right"/>
              <w:rPr>
                <w:sz w:val="16"/>
              </w:rPr>
            </w:pPr>
            <w:r>
              <w:rPr>
                <w:w w:val="95"/>
                <w:sz w:val="16"/>
              </w:rPr>
              <w:t>92,614.1</w:t>
            </w:r>
          </w:p>
        </w:tc>
        <w:tc>
          <w:tcPr>
            <w:tcW w:w="1423" w:type="dxa"/>
          </w:tcPr>
          <w:p w14:paraId="7AA0D6F2" w14:textId="77777777" w:rsidR="00541E33" w:rsidRDefault="007C609A">
            <w:pPr>
              <w:pStyle w:val="TableParagraph"/>
              <w:spacing w:before="26"/>
              <w:ind w:right="106"/>
              <w:jc w:val="right"/>
              <w:rPr>
                <w:sz w:val="16"/>
              </w:rPr>
            </w:pPr>
            <w:r>
              <w:rPr>
                <w:w w:val="95"/>
                <w:sz w:val="16"/>
              </w:rPr>
              <w:t>341,696.5</w:t>
            </w:r>
          </w:p>
        </w:tc>
      </w:tr>
      <w:tr w:rsidR="00541E33" w14:paraId="67ECFAEF" w14:textId="77777777">
        <w:trPr>
          <w:trHeight w:val="242"/>
        </w:trPr>
        <w:tc>
          <w:tcPr>
            <w:tcW w:w="5594" w:type="dxa"/>
          </w:tcPr>
          <w:p w14:paraId="7CB10681" w14:textId="77777777" w:rsidR="00541E33" w:rsidRDefault="007C609A">
            <w:pPr>
              <w:pStyle w:val="TableParagraph"/>
              <w:spacing w:before="47"/>
              <w:ind w:left="50"/>
              <w:rPr>
                <w:sz w:val="13"/>
              </w:rPr>
            </w:pPr>
            <w:r>
              <w:rPr>
                <w:w w:val="105"/>
                <w:sz w:val="13"/>
              </w:rPr>
              <w:t>c. Federal</w:t>
            </w:r>
          </w:p>
        </w:tc>
        <w:tc>
          <w:tcPr>
            <w:tcW w:w="1390" w:type="dxa"/>
          </w:tcPr>
          <w:p w14:paraId="2E5378CD" w14:textId="77777777" w:rsidR="00541E33" w:rsidRDefault="007C609A">
            <w:pPr>
              <w:pStyle w:val="TableParagraph"/>
              <w:spacing w:before="26"/>
              <w:ind w:right="472"/>
              <w:jc w:val="right"/>
              <w:rPr>
                <w:sz w:val="16"/>
              </w:rPr>
            </w:pPr>
            <w:r>
              <w:rPr>
                <w:w w:val="95"/>
                <w:sz w:val="16"/>
              </w:rPr>
              <w:t>394,091.8</w:t>
            </w:r>
          </w:p>
        </w:tc>
        <w:tc>
          <w:tcPr>
            <w:tcW w:w="1615" w:type="dxa"/>
          </w:tcPr>
          <w:p w14:paraId="534E26B7" w14:textId="77777777" w:rsidR="00541E33" w:rsidRDefault="007C609A">
            <w:pPr>
              <w:pStyle w:val="TableParagraph"/>
              <w:spacing w:before="26"/>
              <w:ind w:right="383"/>
              <w:jc w:val="right"/>
              <w:rPr>
                <w:sz w:val="16"/>
              </w:rPr>
            </w:pPr>
            <w:r>
              <w:rPr>
                <w:w w:val="95"/>
                <w:sz w:val="16"/>
              </w:rPr>
              <w:t>396,262.1</w:t>
            </w:r>
          </w:p>
        </w:tc>
        <w:tc>
          <w:tcPr>
            <w:tcW w:w="1423" w:type="dxa"/>
          </w:tcPr>
          <w:p w14:paraId="783016F0" w14:textId="77777777" w:rsidR="00541E33" w:rsidRDefault="007C609A">
            <w:pPr>
              <w:pStyle w:val="TableParagraph"/>
              <w:spacing w:before="26"/>
              <w:ind w:right="106"/>
              <w:jc w:val="right"/>
              <w:rPr>
                <w:sz w:val="16"/>
              </w:rPr>
            </w:pPr>
            <w:r>
              <w:rPr>
                <w:w w:val="95"/>
                <w:sz w:val="16"/>
              </w:rPr>
              <w:t>790,353.9</w:t>
            </w:r>
          </w:p>
        </w:tc>
      </w:tr>
      <w:tr w:rsidR="00541E33" w14:paraId="3A18C107" w14:textId="77777777">
        <w:trPr>
          <w:trHeight w:val="241"/>
        </w:trPr>
        <w:tc>
          <w:tcPr>
            <w:tcW w:w="5594" w:type="dxa"/>
          </w:tcPr>
          <w:p w14:paraId="09638582" w14:textId="77777777" w:rsidR="00541E33" w:rsidRDefault="007C609A">
            <w:pPr>
              <w:pStyle w:val="TableParagraph"/>
              <w:spacing w:before="47"/>
              <w:ind w:left="50"/>
              <w:rPr>
                <w:sz w:val="13"/>
              </w:rPr>
            </w:pPr>
            <w:r>
              <w:rPr>
                <w:w w:val="105"/>
                <w:sz w:val="13"/>
              </w:rPr>
              <w:t>General</w:t>
            </w:r>
          </w:p>
        </w:tc>
        <w:tc>
          <w:tcPr>
            <w:tcW w:w="1390" w:type="dxa"/>
          </w:tcPr>
          <w:p w14:paraId="4A05882B" w14:textId="77777777" w:rsidR="00541E33" w:rsidRDefault="007C609A">
            <w:pPr>
              <w:pStyle w:val="TableParagraph"/>
              <w:spacing w:before="26"/>
              <w:ind w:right="472"/>
              <w:jc w:val="right"/>
              <w:rPr>
                <w:sz w:val="16"/>
              </w:rPr>
            </w:pPr>
            <w:r>
              <w:rPr>
                <w:w w:val="95"/>
                <w:sz w:val="16"/>
              </w:rPr>
              <w:t>118,442.9</w:t>
            </w:r>
          </w:p>
        </w:tc>
        <w:tc>
          <w:tcPr>
            <w:tcW w:w="1615" w:type="dxa"/>
          </w:tcPr>
          <w:p w14:paraId="5145BF73" w14:textId="77777777" w:rsidR="00541E33" w:rsidRDefault="007C609A">
            <w:pPr>
              <w:pStyle w:val="TableParagraph"/>
              <w:spacing w:before="26"/>
              <w:ind w:right="383"/>
              <w:jc w:val="right"/>
              <w:rPr>
                <w:sz w:val="16"/>
              </w:rPr>
            </w:pPr>
            <w:r>
              <w:rPr>
                <w:w w:val="95"/>
                <w:sz w:val="16"/>
              </w:rPr>
              <w:t>396,262.1</w:t>
            </w:r>
          </w:p>
        </w:tc>
        <w:tc>
          <w:tcPr>
            <w:tcW w:w="1423" w:type="dxa"/>
          </w:tcPr>
          <w:p w14:paraId="7BCE72D8" w14:textId="77777777" w:rsidR="00541E33" w:rsidRDefault="007C609A">
            <w:pPr>
              <w:pStyle w:val="TableParagraph"/>
              <w:spacing w:before="26"/>
              <w:ind w:right="106"/>
              <w:jc w:val="right"/>
              <w:rPr>
                <w:sz w:val="16"/>
              </w:rPr>
            </w:pPr>
            <w:r>
              <w:rPr>
                <w:w w:val="95"/>
                <w:sz w:val="16"/>
              </w:rPr>
              <w:t>514,705.0</w:t>
            </w:r>
          </w:p>
        </w:tc>
      </w:tr>
      <w:tr w:rsidR="00541E33" w14:paraId="18763B27" w14:textId="77777777">
        <w:trPr>
          <w:trHeight w:val="242"/>
        </w:trPr>
        <w:tc>
          <w:tcPr>
            <w:tcW w:w="5594" w:type="dxa"/>
          </w:tcPr>
          <w:p w14:paraId="62B20D6C" w14:textId="77777777" w:rsidR="00541E33" w:rsidRDefault="007C609A">
            <w:pPr>
              <w:pStyle w:val="TableParagraph"/>
              <w:spacing w:before="45"/>
              <w:ind w:left="50"/>
              <w:rPr>
                <w:sz w:val="13"/>
              </w:rPr>
            </w:pPr>
            <w:r>
              <w:rPr>
                <w:w w:val="105"/>
                <w:sz w:val="13"/>
              </w:rPr>
              <w:t>Social Security</w:t>
            </w:r>
          </w:p>
        </w:tc>
        <w:tc>
          <w:tcPr>
            <w:tcW w:w="1390" w:type="dxa"/>
          </w:tcPr>
          <w:p w14:paraId="63B9C6F1" w14:textId="77777777" w:rsidR="00541E33" w:rsidRDefault="007C609A">
            <w:pPr>
              <w:pStyle w:val="TableParagraph"/>
              <w:spacing w:before="25"/>
              <w:ind w:right="472"/>
              <w:jc w:val="right"/>
              <w:rPr>
                <w:sz w:val="16"/>
              </w:rPr>
            </w:pPr>
            <w:r>
              <w:rPr>
                <w:w w:val="95"/>
                <w:sz w:val="16"/>
              </w:rPr>
              <w:t>275,648.9</w:t>
            </w:r>
          </w:p>
        </w:tc>
        <w:tc>
          <w:tcPr>
            <w:tcW w:w="1615" w:type="dxa"/>
          </w:tcPr>
          <w:p w14:paraId="6911FC2A" w14:textId="77777777" w:rsidR="00541E33" w:rsidRDefault="007C609A">
            <w:pPr>
              <w:pStyle w:val="TableParagraph"/>
              <w:spacing w:before="25"/>
              <w:ind w:right="383"/>
              <w:jc w:val="right"/>
              <w:rPr>
                <w:sz w:val="16"/>
              </w:rPr>
            </w:pPr>
            <w:r>
              <w:rPr>
                <w:w w:val="95"/>
                <w:sz w:val="16"/>
              </w:rPr>
              <w:t>0.0</w:t>
            </w:r>
          </w:p>
        </w:tc>
        <w:tc>
          <w:tcPr>
            <w:tcW w:w="1423" w:type="dxa"/>
          </w:tcPr>
          <w:p w14:paraId="7203D7AF" w14:textId="77777777" w:rsidR="00541E33" w:rsidRDefault="007C609A">
            <w:pPr>
              <w:pStyle w:val="TableParagraph"/>
              <w:spacing w:before="25"/>
              <w:ind w:right="106"/>
              <w:jc w:val="right"/>
              <w:rPr>
                <w:sz w:val="16"/>
              </w:rPr>
            </w:pPr>
            <w:r>
              <w:rPr>
                <w:w w:val="95"/>
                <w:sz w:val="16"/>
              </w:rPr>
              <w:t>275,648.9</w:t>
            </w:r>
          </w:p>
        </w:tc>
      </w:tr>
      <w:tr w:rsidR="00541E33" w14:paraId="5D700AC0" w14:textId="77777777">
        <w:trPr>
          <w:trHeight w:val="244"/>
        </w:trPr>
        <w:tc>
          <w:tcPr>
            <w:tcW w:w="5594" w:type="dxa"/>
          </w:tcPr>
          <w:p w14:paraId="0AC81446" w14:textId="77777777" w:rsidR="00541E33" w:rsidRDefault="007C609A">
            <w:pPr>
              <w:pStyle w:val="TableParagraph"/>
              <w:spacing w:before="27"/>
              <w:ind w:left="50"/>
              <w:rPr>
                <w:b/>
                <w:sz w:val="17"/>
              </w:rPr>
            </w:pPr>
            <w:r>
              <w:rPr>
                <w:b/>
                <w:w w:val="105"/>
                <w:sz w:val="17"/>
              </w:rPr>
              <w:t>EFFECTS PER MILLION DOLLARS OF INITIAL EXPENDITURE</w:t>
            </w:r>
          </w:p>
        </w:tc>
        <w:tc>
          <w:tcPr>
            <w:tcW w:w="1390" w:type="dxa"/>
          </w:tcPr>
          <w:p w14:paraId="38BE7162" w14:textId="77777777" w:rsidR="00541E33" w:rsidRDefault="00541E33">
            <w:pPr>
              <w:pStyle w:val="TableParagraph"/>
              <w:rPr>
                <w:sz w:val="14"/>
              </w:rPr>
            </w:pPr>
          </w:p>
        </w:tc>
        <w:tc>
          <w:tcPr>
            <w:tcW w:w="1615" w:type="dxa"/>
          </w:tcPr>
          <w:p w14:paraId="7D10A007" w14:textId="77777777" w:rsidR="00541E33" w:rsidRDefault="00541E33">
            <w:pPr>
              <w:pStyle w:val="TableParagraph"/>
              <w:rPr>
                <w:sz w:val="14"/>
              </w:rPr>
            </w:pPr>
          </w:p>
        </w:tc>
        <w:tc>
          <w:tcPr>
            <w:tcW w:w="1423" w:type="dxa"/>
          </w:tcPr>
          <w:p w14:paraId="01D82E2C" w14:textId="77777777" w:rsidR="00541E33" w:rsidRDefault="00541E33">
            <w:pPr>
              <w:pStyle w:val="TableParagraph"/>
              <w:rPr>
                <w:sz w:val="14"/>
              </w:rPr>
            </w:pPr>
          </w:p>
        </w:tc>
      </w:tr>
      <w:tr w:rsidR="00541E33" w14:paraId="19608DE6" w14:textId="77777777">
        <w:trPr>
          <w:trHeight w:val="237"/>
        </w:trPr>
        <w:tc>
          <w:tcPr>
            <w:tcW w:w="5594" w:type="dxa"/>
          </w:tcPr>
          <w:p w14:paraId="2E594D82" w14:textId="77777777" w:rsidR="00541E33" w:rsidRDefault="007C609A">
            <w:pPr>
              <w:pStyle w:val="TableParagraph"/>
              <w:spacing w:before="15"/>
              <w:ind w:left="50"/>
              <w:rPr>
                <w:sz w:val="17"/>
              </w:rPr>
            </w:pPr>
            <w:r>
              <w:rPr>
                <w:w w:val="105"/>
                <w:sz w:val="17"/>
              </w:rPr>
              <w:t>Employment (Jobs)</w:t>
            </w:r>
          </w:p>
        </w:tc>
        <w:tc>
          <w:tcPr>
            <w:tcW w:w="1390" w:type="dxa"/>
          </w:tcPr>
          <w:p w14:paraId="32FF31F8" w14:textId="77777777" w:rsidR="00541E33" w:rsidRDefault="00541E33">
            <w:pPr>
              <w:pStyle w:val="TableParagraph"/>
              <w:rPr>
                <w:sz w:val="14"/>
              </w:rPr>
            </w:pPr>
          </w:p>
        </w:tc>
        <w:tc>
          <w:tcPr>
            <w:tcW w:w="1615" w:type="dxa"/>
          </w:tcPr>
          <w:p w14:paraId="032CC459" w14:textId="77777777" w:rsidR="00541E33" w:rsidRDefault="00541E33">
            <w:pPr>
              <w:pStyle w:val="TableParagraph"/>
              <w:rPr>
                <w:sz w:val="14"/>
              </w:rPr>
            </w:pPr>
          </w:p>
        </w:tc>
        <w:tc>
          <w:tcPr>
            <w:tcW w:w="1423" w:type="dxa"/>
          </w:tcPr>
          <w:p w14:paraId="67754839" w14:textId="77777777" w:rsidR="00541E33" w:rsidRDefault="007C609A">
            <w:pPr>
              <w:pStyle w:val="TableParagraph"/>
              <w:spacing w:before="22"/>
              <w:ind w:right="104"/>
              <w:jc w:val="right"/>
              <w:rPr>
                <w:sz w:val="16"/>
              </w:rPr>
            </w:pPr>
            <w:r>
              <w:rPr>
                <w:w w:val="95"/>
                <w:sz w:val="16"/>
              </w:rPr>
              <w:t>14.9</w:t>
            </w:r>
          </w:p>
        </w:tc>
      </w:tr>
      <w:tr w:rsidR="00541E33" w14:paraId="602FDD36" w14:textId="77777777">
        <w:trPr>
          <w:trHeight w:val="242"/>
        </w:trPr>
        <w:tc>
          <w:tcPr>
            <w:tcW w:w="5594" w:type="dxa"/>
          </w:tcPr>
          <w:p w14:paraId="28307D35" w14:textId="77777777" w:rsidR="00541E33" w:rsidRDefault="007C609A">
            <w:pPr>
              <w:pStyle w:val="TableParagraph"/>
              <w:spacing w:before="20"/>
              <w:ind w:left="50"/>
              <w:rPr>
                <w:sz w:val="17"/>
              </w:rPr>
            </w:pPr>
            <w:r>
              <w:rPr>
                <w:w w:val="105"/>
                <w:sz w:val="17"/>
              </w:rPr>
              <w:t>Income</w:t>
            </w:r>
          </w:p>
        </w:tc>
        <w:tc>
          <w:tcPr>
            <w:tcW w:w="1390" w:type="dxa"/>
          </w:tcPr>
          <w:p w14:paraId="67402D1F" w14:textId="77777777" w:rsidR="00541E33" w:rsidRDefault="00541E33">
            <w:pPr>
              <w:pStyle w:val="TableParagraph"/>
              <w:rPr>
                <w:sz w:val="14"/>
              </w:rPr>
            </w:pPr>
          </w:p>
        </w:tc>
        <w:tc>
          <w:tcPr>
            <w:tcW w:w="1615" w:type="dxa"/>
          </w:tcPr>
          <w:p w14:paraId="240FFA6C" w14:textId="77777777" w:rsidR="00541E33" w:rsidRDefault="00541E33">
            <w:pPr>
              <w:pStyle w:val="TableParagraph"/>
              <w:rPr>
                <w:sz w:val="14"/>
              </w:rPr>
            </w:pPr>
          </w:p>
        </w:tc>
        <w:tc>
          <w:tcPr>
            <w:tcW w:w="1423" w:type="dxa"/>
          </w:tcPr>
          <w:p w14:paraId="1406B3E4" w14:textId="77777777" w:rsidR="00541E33" w:rsidRDefault="007C609A">
            <w:pPr>
              <w:pStyle w:val="TableParagraph"/>
              <w:spacing w:before="24"/>
              <w:ind w:right="106"/>
              <w:jc w:val="right"/>
              <w:rPr>
                <w:sz w:val="16"/>
              </w:rPr>
            </w:pPr>
            <w:r>
              <w:rPr>
                <w:w w:val="95"/>
                <w:sz w:val="16"/>
              </w:rPr>
              <w:t>395,747.7</w:t>
            </w:r>
          </w:p>
        </w:tc>
      </w:tr>
      <w:tr w:rsidR="00541E33" w14:paraId="33F84C52" w14:textId="77777777">
        <w:trPr>
          <w:trHeight w:val="242"/>
        </w:trPr>
        <w:tc>
          <w:tcPr>
            <w:tcW w:w="5594" w:type="dxa"/>
          </w:tcPr>
          <w:p w14:paraId="274640FA" w14:textId="77777777" w:rsidR="00541E33" w:rsidRDefault="007C609A">
            <w:pPr>
              <w:pStyle w:val="TableParagraph"/>
              <w:spacing w:before="20"/>
              <w:ind w:left="50"/>
              <w:rPr>
                <w:sz w:val="17"/>
              </w:rPr>
            </w:pPr>
            <w:r>
              <w:rPr>
                <w:w w:val="105"/>
                <w:sz w:val="17"/>
              </w:rPr>
              <w:t>State Taxes</w:t>
            </w:r>
          </w:p>
        </w:tc>
        <w:tc>
          <w:tcPr>
            <w:tcW w:w="1390" w:type="dxa"/>
          </w:tcPr>
          <w:p w14:paraId="4D3780ED" w14:textId="77777777" w:rsidR="00541E33" w:rsidRDefault="00541E33">
            <w:pPr>
              <w:pStyle w:val="TableParagraph"/>
              <w:rPr>
                <w:sz w:val="14"/>
              </w:rPr>
            </w:pPr>
          </w:p>
        </w:tc>
        <w:tc>
          <w:tcPr>
            <w:tcW w:w="1615" w:type="dxa"/>
          </w:tcPr>
          <w:p w14:paraId="6559D039" w14:textId="77777777" w:rsidR="00541E33" w:rsidRDefault="00541E33">
            <w:pPr>
              <w:pStyle w:val="TableParagraph"/>
              <w:rPr>
                <w:sz w:val="14"/>
              </w:rPr>
            </w:pPr>
          </w:p>
        </w:tc>
        <w:tc>
          <w:tcPr>
            <w:tcW w:w="1423" w:type="dxa"/>
          </w:tcPr>
          <w:p w14:paraId="41960987" w14:textId="77777777" w:rsidR="00541E33" w:rsidRDefault="007C609A">
            <w:pPr>
              <w:pStyle w:val="TableParagraph"/>
              <w:spacing w:before="24"/>
              <w:ind w:right="106"/>
              <w:jc w:val="right"/>
              <w:rPr>
                <w:sz w:val="16"/>
              </w:rPr>
            </w:pPr>
            <w:r>
              <w:rPr>
                <w:w w:val="95"/>
                <w:sz w:val="16"/>
              </w:rPr>
              <w:t>52,597.0</w:t>
            </w:r>
          </w:p>
        </w:tc>
      </w:tr>
      <w:tr w:rsidR="00541E33" w14:paraId="2597E307" w14:textId="77777777">
        <w:trPr>
          <w:trHeight w:val="236"/>
        </w:trPr>
        <w:tc>
          <w:tcPr>
            <w:tcW w:w="5594" w:type="dxa"/>
          </w:tcPr>
          <w:p w14:paraId="5794BC2E" w14:textId="77777777" w:rsidR="00541E33" w:rsidRDefault="007C609A">
            <w:pPr>
              <w:pStyle w:val="TableParagraph"/>
              <w:spacing w:before="20"/>
              <w:ind w:left="50"/>
              <w:rPr>
                <w:sz w:val="17"/>
              </w:rPr>
            </w:pPr>
            <w:r>
              <w:rPr>
                <w:w w:val="105"/>
                <w:sz w:val="17"/>
              </w:rPr>
              <w:t>Local Taxes</w:t>
            </w:r>
          </w:p>
        </w:tc>
        <w:tc>
          <w:tcPr>
            <w:tcW w:w="1390" w:type="dxa"/>
          </w:tcPr>
          <w:p w14:paraId="00041B1D" w14:textId="77777777" w:rsidR="00541E33" w:rsidRDefault="00541E33">
            <w:pPr>
              <w:pStyle w:val="TableParagraph"/>
              <w:rPr>
                <w:sz w:val="14"/>
              </w:rPr>
            </w:pPr>
          </w:p>
        </w:tc>
        <w:tc>
          <w:tcPr>
            <w:tcW w:w="1615" w:type="dxa"/>
          </w:tcPr>
          <w:p w14:paraId="3890D850" w14:textId="77777777" w:rsidR="00541E33" w:rsidRDefault="00541E33">
            <w:pPr>
              <w:pStyle w:val="TableParagraph"/>
              <w:rPr>
                <w:sz w:val="14"/>
              </w:rPr>
            </w:pPr>
          </w:p>
        </w:tc>
        <w:tc>
          <w:tcPr>
            <w:tcW w:w="1423" w:type="dxa"/>
          </w:tcPr>
          <w:p w14:paraId="27C7586C" w14:textId="77777777" w:rsidR="00541E33" w:rsidRDefault="007C609A">
            <w:pPr>
              <w:pStyle w:val="TableParagraph"/>
              <w:spacing w:before="24"/>
              <w:ind w:right="106"/>
              <w:jc w:val="right"/>
              <w:rPr>
                <w:sz w:val="16"/>
              </w:rPr>
            </w:pPr>
            <w:r>
              <w:rPr>
                <w:w w:val="95"/>
                <w:sz w:val="16"/>
              </w:rPr>
              <w:t>27,203.7</w:t>
            </w:r>
          </w:p>
        </w:tc>
      </w:tr>
      <w:tr w:rsidR="00541E33" w14:paraId="719A3130" w14:textId="77777777">
        <w:trPr>
          <w:trHeight w:val="224"/>
        </w:trPr>
        <w:tc>
          <w:tcPr>
            <w:tcW w:w="5594" w:type="dxa"/>
          </w:tcPr>
          <w:p w14:paraId="4EED5B6F" w14:textId="77777777" w:rsidR="00541E33" w:rsidRDefault="007C609A">
            <w:pPr>
              <w:pStyle w:val="TableParagraph"/>
              <w:spacing w:before="14" w:line="190" w:lineRule="exact"/>
              <w:ind w:left="50"/>
              <w:rPr>
                <w:sz w:val="17"/>
              </w:rPr>
            </w:pPr>
            <w:r>
              <w:rPr>
                <w:w w:val="105"/>
                <w:sz w:val="17"/>
              </w:rPr>
              <w:t>Gross State Product</w:t>
            </w:r>
          </w:p>
        </w:tc>
        <w:tc>
          <w:tcPr>
            <w:tcW w:w="1390" w:type="dxa"/>
          </w:tcPr>
          <w:p w14:paraId="02D98DA4" w14:textId="77777777" w:rsidR="00541E33" w:rsidRDefault="00541E33">
            <w:pPr>
              <w:pStyle w:val="TableParagraph"/>
              <w:rPr>
                <w:sz w:val="14"/>
              </w:rPr>
            </w:pPr>
          </w:p>
        </w:tc>
        <w:tc>
          <w:tcPr>
            <w:tcW w:w="1615" w:type="dxa"/>
          </w:tcPr>
          <w:p w14:paraId="6F1B77A9" w14:textId="77777777" w:rsidR="00541E33" w:rsidRDefault="00541E33">
            <w:pPr>
              <w:pStyle w:val="TableParagraph"/>
              <w:rPr>
                <w:sz w:val="14"/>
              </w:rPr>
            </w:pPr>
          </w:p>
        </w:tc>
        <w:tc>
          <w:tcPr>
            <w:tcW w:w="1423" w:type="dxa"/>
          </w:tcPr>
          <w:p w14:paraId="0BCA7940" w14:textId="77777777" w:rsidR="00541E33" w:rsidRDefault="007C609A">
            <w:pPr>
              <w:pStyle w:val="TableParagraph"/>
              <w:spacing w:before="23" w:line="181" w:lineRule="exact"/>
              <w:ind w:right="106"/>
              <w:jc w:val="right"/>
              <w:rPr>
                <w:sz w:val="16"/>
              </w:rPr>
            </w:pPr>
            <w:r>
              <w:rPr>
                <w:w w:val="95"/>
                <w:sz w:val="16"/>
              </w:rPr>
              <w:t>624,378.5</w:t>
            </w:r>
          </w:p>
        </w:tc>
      </w:tr>
      <w:tr w:rsidR="00541E33" w14:paraId="7CE2D859" w14:textId="77777777">
        <w:trPr>
          <w:trHeight w:val="203"/>
        </w:trPr>
        <w:tc>
          <w:tcPr>
            <w:tcW w:w="5594" w:type="dxa"/>
          </w:tcPr>
          <w:p w14:paraId="435DED55" w14:textId="77777777" w:rsidR="00541E33" w:rsidRDefault="007C609A">
            <w:pPr>
              <w:pStyle w:val="TableParagraph"/>
              <w:spacing w:before="8" w:line="176" w:lineRule="exact"/>
              <w:ind w:left="50"/>
              <w:rPr>
                <w:b/>
                <w:sz w:val="17"/>
              </w:rPr>
            </w:pPr>
            <w:r>
              <w:rPr>
                <w:b/>
                <w:w w:val="105"/>
                <w:sz w:val="17"/>
              </w:rPr>
              <w:t>INITIAL EXPENDITURE IN DOLLARS</w:t>
            </w:r>
          </w:p>
        </w:tc>
        <w:tc>
          <w:tcPr>
            <w:tcW w:w="1390" w:type="dxa"/>
          </w:tcPr>
          <w:p w14:paraId="0566A921" w14:textId="77777777" w:rsidR="00541E33" w:rsidRDefault="00541E33">
            <w:pPr>
              <w:pStyle w:val="TableParagraph"/>
              <w:rPr>
                <w:sz w:val="14"/>
              </w:rPr>
            </w:pPr>
          </w:p>
        </w:tc>
        <w:tc>
          <w:tcPr>
            <w:tcW w:w="1615" w:type="dxa"/>
          </w:tcPr>
          <w:p w14:paraId="4E7302E5" w14:textId="77777777" w:rsidR="00541E33" w:rsidRDefault="00541E33">
            <w:pPr>
              <w:pStyle w:val="TableParagraph"/>
              <w:rPr>
                <w:sz w:val="14"/>
              </w:rPr>
            </w:pPr>
          </w:p>
        </w:tc>
        <w:tc>
          <w:tcPr>
            <w:tcW w:w="1423" w:type="dxa"/>
          </w:tcPr>
          <w:p w14:paraId="2D42F5F7" w14:textId="77777777" w:rsidR="00541E33" w:rsidRDefault="007C609A">
            <w:pPr>
              <w:pStyle w:val="TableParagraph"/>
              <w:spacing w:before="17" w:line="166" w:lineRule="exact"/>
              <w:ind w:left="328"/>
              <w:rPr>
                <w:sz w:val="16"/>
              </w:rPr>
            </w:pPr>
            <w:r>
              <w:rPr>
                <w:sz w:val="16"/>
              </w:rPr>
              <w:t>6,496,500,000.0</w:t>
            </w:r>
          </w:p>
        </w:tc>
      </w:tr>
    </w:tbl>
    <w:p w14:paraId="2592C372" w14:textId="77777777" w:rsidR="00541E33" w:rsidRDefault="00541E33">
      <w:pPr>
        <w:pStyle w:val="BodyText"/>
        <w:rPr>
          <w:sz w:val="20"/>
        </w:rPr>
      </w:pPr>
    </w:p>
    <w:p w14:paraId="0A60C2A9" w14:textId="77777777" w:rsidR="00541E33" w:rsidRDefault="00541E33">
      <w:pPr>
        <w:pStyle w:val="BodyText"/>
        <w:spacing w:before="1"/>
        <w:rPr>
          <w:sz w:val="20"/>
        </w:rPr>
      </w:pPr>
    </w:p>
    <w:p w14:paraId="3D18837E" w14:textId="77777777" w:rsidR="00541E33" w:rsidRDefault="007C609A">
      <w:pPr>
        <w:spacing w:before="94"/>
        <w:ind w:left="776"/>
        <w:rPr>
          <w:sz w:val="14"/>
        </w:rPr>
      </w:pPr>
      <w:r>
        <w:rPr>
          <w:w w:val="105"/>
          <w:sz w:val="14"/>
        </w:rPr>
        <w:t>Note: Detail may not sum to totals due to rounding.</w:t>
      </w:r>
    </w:p>
    <w:p w14:paraId="70795828" w14:textId="77777777" w:rsidR="00541E33" w:rsidRDefault="007C609A">
      <w:pPr>
        <w:spacing w:before="83"/>
        <w:ind w:left="776"/>
        <w:rPr>
          <w:sz w:val="14"/>
        </w:rPr>
      </w:pPr>
      <w:r>
        <w:rPr>
          <w:w w:val="105"/>
          <w:sz w:val="14"/>
        </w:rPr>
        <w:t>*Terms:</w:t>
      </w:r>
    </w:p>
    <w:p w14:paraId="7A37D922" w14:textId="77777777" w:rsidR="00541E33" w:rsidRDefault="007C609A">
      <w:pPr>
        <w:spacing w:before="82" w:line="343" w:lineRule="auto"/>
        <w:ind w:left="776" w:right="4496"/>
        <w:jc w:val="both"/>
        <w:rPr>
          <w:sz w:val="14"/>
        </w:rPr>
      </w:pPr>
      <w:r>
        <w:rPr>
          <w:w w:val="105"/>
          <w:sz w:val="14"/>
        </w:rPr>
        <w:t>Direct</w:t>
      </w:r>
      <w:r>
        <w:rPr>
          <w:spacing w:val="-2"/>
          <w:w w:val="105"/>
          <w:sz w:val="14"/>
        </w:rPr>
        <w:t xml:space="preserve"> </w:t>
      </w:r>
      <w:r>
        <w:rPr>
          <w:w w:val="105"/>
          <w:sz w:val="14"/>
        </w:rPr>
        <w:t>Effects</w:t>
      </w:r>
      <w:r>
        <w:rPr>
          <w:spacing w:val="-6"/>
          <w:w w:val="105"/>
          <w:sz w:val="14"/>
        </w:rPr>
        <w:t xml:space="preserve"> </w:t>
      </w:r>
      <w:r>
        <w:rPr>
          <w:w w:val="105"/>
          <w:sz w:val="14"/>
        </w:rPr>
        <w:t>--the</w:t>
      </w:r>
      <w:r>
        <w:rPr>
          <w:spacing w:val="-2"/>
          <w:w w:val="105"/>
          <w:sz w:val="14"/>
        </w:rPr>
        <w:t xml:space="preserve"> </w:t>
      </w:r>
      <w:r>
        <w:rPr>
          <w:w w:val="105"/>
          <w:sz w:val="14"/>
        </w:rPr>
        <w:t>proportion</w:t>
      </w:r>
      <w:r>
        <w:rPr>
          <w:spacing w:val="-3"/>
          <w:w w:val="105"/>
          <w:sz w:val="14"/>
        </w:rPr>
        <w:t xml:space="preserve"> </w:t>
      </w:r>
      <w:r>
        <w:rPr>
          <w:w w:val="105"/>
          <w:sz w:val="14"/>
        </w:rPr>
        <w:t>of</w:t>
      </w:r>
      <w:r>
        <w:rPr>
          <w:spacing w:val="-3"/>
          <w:w w:val="105"/>
          <w:sz w:val="14"/>
        </w:rPr>
        <w:t xml:space="preserve"> </w:t>
      </w:r>
      <w:r>
        <w:rPr>
          <w:w w:val="105"/>
          <w:sz w:val="14"/>
        </w:rPr>
        <w:t>direct</w:t>
      </w:r>
      <w:r>
        <w:rPr>
          <w:spacing w:val="-2"/>
          <w:w w:val="105"/>
          <w:sz w:val="14"/>
        </w:rPr>
        <w:t xml:space="preserve"> </w:t>
      </w:r>
      <w:r>
        <w:rPr>
          <w:w w:val="105"/>
          <w:sz w:val="14"/>
        </w:rPr>
        <w:t>spending</w:t>
      </w:r>
      <w:r>
        <w:rPr>
          <w:spacing w:val="-3"/>
          <w:w w:val="105"/>
          <w:sz w:val="14"/>
        </w:rPr>
        <w:t xml:space="preserve"> </w:t>
      </w:r>
      <w:r>
        <w:rPr>
          <w:w w:val="105"/>
          <w:sz w:val="14"/>
        </w:rPr>
        <w:t>on</w:t>
      </w:r>
      <w:r>
        <w:rPr>
          <w:spacing w:val="-3"/>
          <w:w w:val="105"/>
          <w:sz w:val="14"/>
        </w:rPr>
        <w:t xml:space="preserve"> </w:t>
      </w:r>
      <w:r>
        <w:rPr>
          <w:w w:val="105"/>
          <w:sz w:val="14"/>
        </w:rPr>
        <w:t>goods</w:t>
      </w:r>
      <w:r>
        <w:rPr>
          <w:spacing w:val="-6"/>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produced</w:t>
      </w:r>
      <w:r>
        <w:rPr>
          <w:spacing w:val="-3"/>
          <w:w w:val="105"/>
          <w:sz w:val="14"/>
        </w:rPr>
        <w:t xml:space="preserve"> </w:t>
      </w:r>
      <w:r>
        <w:rPr>
          <w:w w:val="105"/>
          <w:sz w:val="14"/>
        </w:rPr>
        <w:t>in</w:t>
      </w:r>
      <w:r>
        <w:rPr>
          <w:spacing w:val="-5"/>
          <w:w w:val="105"/>
          <w:sz w:val="14"/>
        </w:rPr>
        <w:t xml:space="preserve"> </w:t>
      </w:r>
      <w:r>
        <w:rPr>
          <w:w w:val="105"/>
          <w:sz w:val="14"/>
        </w:rPr>
        <w:t>the</w:t>
      </w:r>
      <w:r>
        <w:rPr>
          <w:spacing w:val="-2"/>
          <w:w w:val="105"/>
          <w:sz w:val="14"/>
        </w:rPr>
        <w:t xml:space="preserve"> </w:t>
      </w:r>
      <w:r>
        <w:rPr>
          <w:w w:val="105"/>
          <w:sz w:val="14"/>
        </w:rPr>
        <w:t>specified</w:t>
      </w:r>
      <w:r>
        <w:rPr>
          <w:spacing w:val="-3"/>
          <w:w w:val="105"/>
          <w:sz w:val="14"/>
        </w:rPr>
        <w:t xml:space="preserve"> </w:t>
      </w:r>
      <w:r>
        <w:rPr>
          <w:w w:val="105"/>
          <w:sz w:val="14"/>
        </w:rPr>
        <w:t>region. Indirect</w:t>
      </w:r>
      <w:r>
        <w:rPr>
          <w:spacing w:val="-7"/>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8"/>
          <w:w w:val="105"/>
          <w:sz w:val="14"/>
        </w:rPr>
        <w:t xml:space="preserve"> </w:t>
      </w:r>
      <w:r>
        <w:rPr>
          <w:w w:val="105"/>
          <w:sz w:val="14"/>
        </w:rPr>
        <w:t>and</w:t>
      </w:r>
      <w:r>
        <w:rPr>
          <w:spacing w:val="-8"/>
          <w:w w:val="105"/>
          <w:sz w:val="14"/>
        </w:rPr>
        <w:t xml:space="preserve"> </w:t>
      </w:r>
      <w:r>
        <w:rPr>
          <w:w w:val="105"/>
          <w:sz w:val="14"/>
        </w:rPr>
        <w:t>services</w:t>
      </w:r>
      <w:r>
        <w:rPr>
          <w:spacing w:val="-8"/>
          <w:w w:val="105"/>
          <w:sz w:val="14"/>
        </w:rPr>
        <w:t xml:space="preserve"> </w:t>
      </w:r>
      <w:r>
        <w:rPr>
          <w:w w:val="105"/>
          <w:sz w:val="14"/>
        </w:rPr>
        <w:t>needed</w:t>
      </w:r>
      <w:r>
        <w:rPr>
          <w:spacing w:val="-8"/>
          <w:w w:val="105"/>
          <w:sz w:val="14"/>
        </w:rPr>
        <w:t xml:space="preserve"> </w:t>
      </w:r>
      <w:r>
        <w:rPr>
          <w:w w:val="105"/>
          <w:sz w:val="14"/>
        </w:rPr>
        <w:t>to</w:t>
      </w:r>
      <w:r>
        <w:rPr>
          <w:spacing w:val="-6"/>
          <w:w w:val="105"/>
          <w:sz w:val="14"/>
        </w:rPr>
        <w:t xml:space="preserve"> </w:t>
      </w:r>
      <w:r>
        <w:rPr>
          <w:w w:val="105"/>
          <w:sz w:val="14"/>
        </w:rPr>
        <w:t>support</w:t>
      </w:r>
      <w:r>
        <w:rPr>
          <w:spacing w:val="-9"/>
          <w:w w:val="105"/>
          <w:sz w:val="14"/>
        </w:rPr>
        <w:t xml:space="preserve"> </w:t>
      </w:r>
      <w:r>
        <w:rPr>
          <w:w w:val="105"/>
          <w:sz w:val="14"/>
        </w:rPr>
        <w:t>the</w:t>
      </w:r>
      <w:r>
        <w:rPr>
          <w:spacing w:val="-8"/>
          <w:w w:val="105"/>
          <w:sz w:val="14"/>
        </w:rPr>
        <w:t xml:space="preserve"> </w:t>
      </w:r>
      <w:r>
        <w:rPr>
          <w:w w:val="105"/>
          <w:sz w:val="14"/>
        </w:rPr>
        <w:t>provision</w:t>
      </w:r>
      <w:r>
        <w:rPr>
          <w:spacing w:val="-10"/>
          <w:w w:val="105"/>
          <w:sz w:val="14"/>
        </w:rPr>
        <w:t xml:space="preserve"> </w:t>
      </w:r>
      <w:r>
        <w:rPr>
          <w:w w:val="105"/>
          <w:sz w:val="14"/>
        </w:rPr>
        <w:t>of</w:t>
      </w:r>
      <w:r>
        <w:rPr>
          <w:spacing w:val="-8"/>
          <w:w w:val="105"/>
          <w:sz w:val="14"/>
        </w:rPr>
        <w:t xml:space="preserve"> </w:t>
      </w:r>
      <w:r>
        <w:rPr>
          <w:w w:val="105"/>
          <w:sz w:val="14"/>
        </w:rPr>
        <w:t>those</w:t>
      </w:r>
      <w:r>
        <w:rPr>
          <w:spacing w:val="-8"/>
          <w:w w:val="105"/>
          <w:sz w:val="14"/>
        </w:rPr>
        <w:t xml:space="preserve"> </w:t>
      </w:r>
      <w:r>
        <w:rPr>
          <w:w w:val="105"/>
          <w:sz w:val="14"/>
        </w:rPr>
        <w:t>direct</w:t>
      </w:r>
      <w:r>
        <w:rPr>
          <w:spacing w:val="-9"/>
          <w:w w:val="105"/>
          <w:sz w:val="14"/>
        </w:rPr>
        <w:t xml:space="preserve"> </w:t>
      </w:r>
      <w:r>
        <w:rPr>
          <w:w w:val="105"/>
          <w:sz w:val="14"/>
        </w:rPr>
        <w:t>economic effects.</w:t>
      </w:r>
      <w:r>
        <w:rPr>
          <w:spacing w:val="-3"/>
          <w:w w:val="105"/>
          <w:sz w:val="14"/>
        </w:rPr>
        <w:t xml:space="preserve"> </w:t>
      </w:r>
      <w:r>
        <w:rPr>
          <w:w w:val="105"/>
          <w:sz w:val="14"/>
        </w:rPr>
        <w:t>Induced</w:t>
      </w:r>
      <w:r>
        <w:rPr>
          <w:spacing w:val="-6"/>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9"/>
          <w:w w:val="105"/>
          <w:sz w:val="14"/>
        </w:rPr>
        <w:t xml:space="preserve"> </w:t>
      </w:r>
      <w:r>
        <w:rPr>
          <w:w w:val="105"/>
          <w:sz w:val="14"/>
        </w:rPr>
        <w:t>and</w:t>
      </w:r>
      <w:r>
        <w:rPr>
          <w:spacing w:val="-6"/>
          <w:w w:val="105"/>
          <w:sz w:val="14"/>
        </w:rPr>
        <w:t xml:space="preserve"> </w:t>
      </w:r>
      <w:r>
        <w:rPr>
          <w:w w:val="105"/>
          <w:sz w:val="14"/>
        </w:rPr>
        <w:t>services</w:t>
      </w:r>
      <w:r>
        <w:rPr>
          <w:spacing w:val="-9"/>
          <w:w w:val="105"/>
          <w:sz w:val="14"/>
        </w:rPr>
        <w:t xml:space="preserve"> </w:t>
      </w:r>
      <w:r>
        <w:rPr>
          <w:w w:val="105"/>
          <w:sz w:val="14"/>
        </w:rPr>
        <w:t>needed</w:t>
      </w:r>
      <w:r>
        <w:rPr>
          <w:spacing w:val="-6"/>
          <w:w w:val="105"/>
          <w:sz w:val="14"/>
        </w:rPr>
        <w:t xml:space="preserve"> </w:t>
      </w:r>
      <w:r>
        <w:rPr>
          <w:w w:val="105"/>
          <w:sz w:val="14"/>
        </w:rPr>
        <w:t>by</w:t>
      </w:r>
      <w:r>
        <w:rPr>
          <w:spacing w:val="-11"/>
          <w:w w:val="105"/>
          <w:sz w:val="14"/>
        </w:rPr>
        <w:t xml:space="preserve"> </w:t>
      </w:r>
      <w:r>
        <w:rPr>
          <w:w w:val="105"/>
          <w:sz w:val="14"/>
        </w:rPr>
        <w:t>households</w:t>
      </w:r>
      <w:r>
        <w:rPr>
          <w:spacing w:val="-11"/>
          <w:w w:val="105"/>
          <w:sz w:val="14"/>
        </w:rPr>
        <w:t xml:space="preserve"> </w:t>
      </w:r>
      <w:r>
        <w:rPr>
          <w:w w:val="105"/>
          <w:sz w:val="14"/>
        </w:rPr>
        <w:t>that</w:t>
      </w:r>
      <w:r>
        <w:rPr>
          <w:spacing w:val="-7"/>
          <w:w w:val="105"/>
          <w:sz w:val="14"/>
        </w:rPr>
        <w:t xml:space="preserve"> </w:t>
      </w:r>
      <w:r>
        <w:rPr>
          <w:w w:val="105"/>
          <w:sz w:val="14"/>
        </w:rPr>
        <w:t>provide</w:t>
      </w:r>
      <w:r>
        <w:rPr>
          <w:spacing w:val="-10"/>
          <w:w w:val="105"/>
          <w:sz w:val="14"/>
        </w:rPr>
        <w:t xml:space="preserve"> </w:t>
      </w:r>
      <w:r>
        <w:rPr>
          <w:w w:val="105"/>
          <w:sz w:val="14"/>
        </w:rPr>
        <w:t>the</w:t>
      </w:r>
      <w:r>
        <w:rPr>
          <w:spacing w:val="-8"/>
          <w:w w:val="105"/>
          <w:sz w:val="14"/>
        </w:rPr>
        <w:t xml:space="preserve"> </w:t>
      </w:r>
      <w:r>
        <w:rPr>
          <w:w w:val="105"/>
          <w:sz w:val="14"/>
        </w:rPr>
        <w:t>direct</w:t>
      </w:r>
      <w:r>
        <w:rPr>
          <w:spacing w:val="-7"/>
          <w:w w:val="105"/>
          <w:sz w:val="14"/>
        </w:rPr>
        <w:t xml:space="preserve"> </w:t>
      </w:r>
      <w:r>
        <w:rPr>
          <w:w w:val="105"/>
          <w:sz w:val="14"/>
        </w:rPr>
        <w:t>and indirect</w:t>
      </w:r>
      <w:r>
        <w:rPr>
          <w:spacing w:val="-3"/>
          <w:w w:val="105"/>
          <w:sz w:val="14"/>
        </w:rPr>
        <w:t xml:space="preserve"> </w:t>
      </w:r>
      <w:r>
        <w:rPr>
          <w:w w:val="105"/>
          <w:sz w:val="14"/>
        </w:rPr>
        <w:t>labor.</w:t>
      </w:r>
    </w:p>
    <w:tbl>
      <w:tblPr>
        <w:tblW w:w="0" w:type="auto"/>
        <w:tblInd w:w="1760" w:type="dxa"/>
        <w:tblLayout w:type="fixed"/>
        <w:tblCellMar>
          <w:left w:w="0" w:type="dxa"/>
          <w:right w:w="0" w:type="dxa"/>
        </w:tblCellMar>
        <w:tblLook w:val="01E0" w:firstRow="1" w:lastRow="1" w:firstColumn="1" w:lastColumn="1" w:noHBand="0" w:noVBand="0"/>
      </w:tblPr>
      <w:tblGrid>
        <w:gridCol w:w="7210"/>
      </w:tblGrid>
      <w:tr w:rsidR="00541E33" w14:paraId="75E47D51" w14:textId="77777777">
        <w:trPr>
          <w:trHeight w:val="503"/>
        </w:trPr>
        <w:tc>
          <w:tcPr>
            <w:tcW w:w="7210" w:type="dxa"/>
          </w:tcPr>
          <w:p w14:paraId="388CAFBF" w14:textId="77777777" w:rsidR="00541E33" w:rsidRDefault="007C609A">
            <w:pPr>
              <w:pStyle w:val="TableParagraph"/>
              <w:spacing w:line="248" w:lineRule="exact"/>
              <w:ind w:left="179" w:right="180"/>
              <w:jc w:val="center"/>
              <w:rPr>
                <w:b/>
                <w:sz w:val="23"/>
              </w:rPr>
            </w:pPr>
            <w:r>
              <w:rPr>
                <w:b/>
                <w:sz w:val="23"/>
              </w:rPr>
              <w:t>A-13</w:t>
            </w:r>
          </w:p>
          <w:p w14:paraId="083F0D0E" w14:textId="77777777" w:rsidR="00541E33" w:rsidRDefault="007C609A">
            <w:pPr>
              <w:pStyle w:val="TableParagraph"/>
              <w:spacing w:line="236" w:lineRule="exact"/>
              <w:ind w:left="180" w:right="180"/>
              <w:jc w:val="center"/>
              <w:rPr>
                <w:b/>
                <w:sz w:val="23"/>
              </w:rPr>
            </w:pPr>
            <w:r>
              <w:rPr>
                <w:b/>
                <w:sz w:val="23"/>
              </w:rPr>
              <w:t>Economic and Tax Impacts of Heritage Tourism Activity on the State</w:t>
            </w:r>
          </w:p>
        </w:tc>
      </w:tr>
      <w:tr w:rsidR="00541E33" w14:paraId="310B3AF7" w14:textId="77777777" w:rsidTr="007C2982">
        <w:trPr>
          <w:trHeight w:val="80"/>
        </w:trPr>
        <w:tc>
          <w:tcPr>
            <w:tcW w:w="7210" w:type="dxa"/>
          </w:tcPr>
          <w:p w14:paraId="59A88535" w14:textId="77777777" w:rsidR="00541E33" w:rsidRDefault="007C609A">
            <w:pPr>
              <w:pStyle w:val="TableParagraph"/>
              <w:spacing w:line="234" w:lineRule="exact"/>
              <w:ind w:left="1620"/>
              <w:rPr>
                <w:b/>
                <w:sz w:val="23"/>
              </w:rPr>
            </w:pPr>
            <w:r>
              <w:rPr>
                <w:b/>
                <w:sz w:val="23"/>
              </w:rPr>
              <w:t>of Year 2015 in Illinois ($1,864.0 Million)</w:t>
            </w:r>
          </w:p>
        </w:tc>
      </w:tr>
    </w:tbl>
    <w:p w14:paraId="0FF09B9D" w14:textId="75EB0A13" w:rsidR="00541E33" w:rsidRDefault="00541E33">
      <w:pPr>
        <w:pStyle w:val="BodyText"/>
        <w:rPr>
          <w:sz w:val="20"/>
        </w:rPr>
      </w:pPr>
    </w:p>
    <w:p w14:paraId="54EE7DCD" w14:textId="77777777" w:rsidR="002C3066" w:rsidRDefault="002C3066">
      <w:pPr>
        <w:pStyle w:val="BodyText"/>
        <w:rPr>
          <w:sz w:val="20"/>
        </w:rPr>
      </w:pPr>
    </w:p>
    <w:tbl>
      <w:tblPr>
        <w:tblW w:w="0" w:type="auto"/>
        <w:tblInd w:w="530" w:type="dxa"/>
        <w:tblLayout w:type="fixed"/>
        <w:tblCellMar>
          <w:left w:w="0" w:type="dxa"/>
          <w:right w:w="0" w:type="dxa"/>
        </w:tblCellMar>
        <w:tblLook w:val="01E0" w:firstRow="1" w:lastRow="1" w:firstColumn="1" w:lastColumn="1" w:noHBand="0" w:noVBand="0"/>
      </w:tblPr>
      <w:tblGrid>
        <w:gridCol w:w="6891"/>
        <w:gridCol w:w="1647"/>
        <w:gridCol w:w="1701"/>
      </w:tblGrid>
      <w:tr w:rsidR="002C3066" w14:paraId="7ACA5FB4" w14:textId="77777777" w:rsidTr="0065192E">
        <w:trPr>
          <w:trHeight w:val="218"/>
        </w:trPr>
        <w:tc>
          <w:tcPr>
            <w:tcW w:w="6891" w:type="dxa"/>
            <w:tcBorders>
              <w:bottom w:val="single" w:sz="8" w:space="0" w:color="000000"/>
            </w:tcBorders>
          </w:tcPr>
          <w:p w14:paraId="48AF84B2" w14:textId="064083C8" w:rsidR="002C3066" w:rsidRDefault="002C3066" w:rsidP="0065192E">
            <w:pPr>
              <w:pStyle w:val="TableParagraph"/>
              <w:spacing w:line="189" w:lineRule="exact"/>
              <w:ind w:left="50"/>
              <w:rPr>
                <w:b/>
                <w:sz w:val="17"/>
              </w:rPr>
            </w:pPr>
          </w:p>
        </w:tc>
        <w:tc>
          <w:tcPr>
            <w:tcW w:w="3348" w:type="dxa"/>
            <w:gridSpan w:val="2"/>
            <w:tcBorders>
              <w:bottom w:val="single" w:sz="8" w:space="0" w:color="000000"/>
            </w:tcBorders>
          </w:tcPr>
          <w:p w14:paraId="108288E4" w14:textId="77777777" w:rsidR="002C3066" w:rsidRDefault="002C3066" w:rsidP="0065192E">
            <w:pPr>
              <w:pStyle w:val="TableParagraph"/>
              <w:rPr>
                <w:sz w:val="14"/>
              </w:rPr>
            </w:pPr>
          </w:p>
        </w:tc>
      </w:tr>
      <w:tr w:rsidR="002C3066" w14:paraId="37C4B25C" w14:textId="77777777" w:rsidTr="0065192E">
        <w:trPr>
          <w:trHeight w:val="222"/>
        </w:trPr>
        <w:tc>
          <w:tcPr>
            <w:tcW w:w="6891" w:type="dxa"/>
            <w:tcBorders>
              <w:top w:val="single" w:sz="8" w:space="0" w:color="000000"/>
            </w:tcBorders>
          </w:tcPr>
          <w:p w14:paraId="40C6642B" w14:textId="77777777" w:rsidR="002C3066" w:rsidRDefault="002C3066" w:rsidP="0065192E">
            <w:pPr>
              <w:pStyle w:val="TableParagraph"/>
              <w:tabs>
                <w:tab w:val="left" w:pos="5195"/>
              </w:tabs>
              <w:spacing w:before="9" w:line="194" w:lineRule="exact"/>
              <w:ind w:left="2814"/>
              <w:rPr>
                <w:b/>
                <w:sz w:val="17"/>
              </w:rPr>
            </w:pPr>
            <w:r>
              <w:rPr>
                <w:b/>
                <w:w w:val="105"/>
                <w:sz w:val="17"/>
              </w:rPr>
              <w:t>Output</w:t>
            </w:r>
            <w:r>
              <w:rPr>
                <w:b/>
                <w:w w:val="105"/>
                <w:sz w:val="17"/>
              </w:rPr>
              <w:tab/>
              <w:t>Employment</w:t>
            </w:r>
          </w:p>
        </w:tc>
        <w:tc>
          <w:tcPr>
            <w:tcW w:w="1647" w:type="dxa"/>
            <w:tcBorders>
              <w:top w:val="single" w:sz="8" w:space="0" w:color="000000"/>
            </w:tcBorders>
          </w:tcPr>
          <w:p w14:paraId="15FD8F21" w14:textId="77777777" w:rsidR="002C3066" w:rsidRDefault="002C3066" w:rsidP="0065192E">
            <w:pPr>
              <w:pStyle w:val="TableParagraph"/>
              <w:spacing w:before="9" w:line="194" w:lineRule="exact"/>
              <w:ind w:left="150"/>
              <w:rPr>
                <w:b/>
                <w:sz w:val="17"/>
              </w:rPr>
            </w:pPr>
            <w:r>
              <w:rPr>
                <w:b/>
                <w:w w:val="105"/>
                <w:sz w:val="17"/>
              </w:rPr>
              <w:t>Income</w:t>
            </w:r>
          </w:p>
        </w:tc>
        <w:tc>
          <w:tcPr>
            <w:tcW w:w="1701" w:type="dxa"/>
            <w:tcBorders>
              <w:top w:val="single" w:sz="8" w:space="0" w:color="000000"/>
            </w:tcBorders>
          </w:tcPr>
          <w:p w14:paraId="3B689FBC" w14:textId="77777777" w:rsidR="002C3066" w:rsidRDefault="002C3066" w:rsidP="0065192E">
            <w:pPr>
              <w:pStyle w:val="TableParagraph"/>
              <w:spacing w:before="9" w:line="194" w:lineRule="exact"/>
              <w:ind w:left="77"/>
              <w:rPr>
                <w:b/>
                <w:sz w:val="17"/>
              </w:rPr>
            </w:pPr>
            <w:r>
              <w:rPr>
                <w:b/>
                <w:w w:val="105"/>
                <w:sz w:val="17"/>
              </w:rPr>
              <w:t>Gross Domestic</w:t>
            </w:r>
          </w:p>
        </w:tc>
      </w:tr>
      <w:tr w:rsidR="002C3066" w14:paraId="73C9D918" w14:textId="77777777" w:rsidTr="0065192E">
        <w:trPr>
          <w:trHeight w:val="227"/>
        </w:trPr>
        <w:tc>
          <w:tcPr>
            <w:tcW w:w="6891" w:type="dxa"/>
            <w:tcBorders>
              <w:bottom w:val="single" w:sz="8" w:space="0" w:color="000000"/>
            </w:tcBorders>
          </w:tcPr>
          <w:p w14:paraId="0FFB3CB4" w14:textId="77777777" w:rsidR="002C3066" w:rsidRDefault="002C3066" w:rsidP="0065192E">
            <w:pPr>
              <w:pStyle w:val="TableParagraph"/>
              <w:tabs>
                <w:tab w:val="left" w:pos="5195"/>
              </w:tabs>
              <w:spacing w:before="11"/>
              <w:ind w:left="2814"/>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47" w:type="dxa"/>
            <w:tcBorders>
              <w:bottom w:val="single" w:sz="8" w:space="0" w:color="000000"/>
            </w:tcBorders>
          </w:tcPr>
          <w:p w14:paraId="34549198" w14:textId="77777777" w:rsidR="002C3066" w:rsidRDefault="002C3066" w:rsidP="0065192E">
            <w:pPr>
              <w:pStyle w:val="TableParagraph"/>
              <w:spacing w:before="11"/>
              <w:ind w:left="150"/>
              <w:rPr>
                <w:b/>
                <w:sz w:val="17"/>
              </w:rPr>
            </w:pPr>
            <w:r>
              <w:rPr>
                <w:b/>
                <w:w w:val="105"/>
                <w:sz w:val="17"/>
              </w:rPr>
              <w:t>(000$)</w:t>
            </w:r>
          </w:p>
        </w:tc>
        <w:tc>
          <w:tcPr>
            <w:tcW w:w="1701" w:type="dxa"/>
            <w:tcBorders>
              <w:bottom w:val="single" w:sz="8" w:space="0" w:color="000000"/>
            </w:tcBorders>
          </w:tcPr>
          <w:p w14:paraId="2B6243A5" w14:textId="77777777" w:rsidR="002C3066" w:rsidRDefault="002C3066" w:rsidP="0065192E">
            <w:pPr>
              <w:pStyle w:val="TableParagraph"/>
              <w:spacing w:before="11"/>
              <w:ind w:left="77"/>
              <w:rPr>
                <w:b/>
                <w:sz w:val="17"/>
              </w:rPr>
            </w:pPr>
            <w:r>
              <w:rPr>
                <w:b/>
                <w:w w:val="105"/>
                <w:sz w:val="17"/>
              </w:rPr>
              <w:t>Product (000$)</w:t>
            </w:r>
          </w:p>
        </w:tc>
      </w:tr>
    </w:tbl>
    <w:p w14:paraId="1C8E8252" w14:textId="2A21945F" w:rsidR="00541E33" w:rsidRDefault="00541E33">
      <w:pPr>
        <w:pStyle w:val="BodyText"/>
        <w:spacing w:before="9"/>
        <w:rPr>
          <w:sz w:val="12"/>
        </w:rPr>
      </w:pPr>
    </w:p>
    <w:p w14:paraId="222A44AE" w14:textId="77777777" w:rsidR="00541E33" w:rsidRDefault="00541E33">
      <w:pPr>
        <w:pStyle w:val="BodyText"/>
        <w:spacing w:before="9"/>
        <w:rPr>
          <w:sz w:val="18"/>
        </w:rPr>
      </w:pPr>
    </w:p>
    <w:tbl>
      <w:tblPr>
        <w:tblW w:w="0" w:type="auto"/>
        <w:tblInd w:w="455" w:type="dxa"/>
        <w:tblLayout w:type="fixed"/>
        <w:tblCellMar>
          <w:left w:w="0" w:type="dxa"/>
          <w:right w:w="0" w:type="dxa"/>
        </w:tblCellMar>
        <w:tblLook w:val="01E0" w:firstRow="1" w:lastRow="1" w:firstColumn="1" w:lastColumn="1" w:noHBand="0" w:noVBand="0"/>
      </w:tblPr>
      <w:tblGrid>
        <w:gridCol w:w="5633"/>
        <w:gridCol w:w="1349"/>
        <w:gridCol w:w="1616"/>
        <w:gridCol w:w="1423"/>
      </w:tblGrid>
      <w:tr w:rsidR="00541E33" w14:paraId="72C2B714" w14:textId="77777777">
        <w:trPr>
          <w:trHeight w:val="204"/>
        </w:trPr>
        <w:tc>
          <w:tcPr>
            <w:tcW w:w="5633" w:type="dxa"/>
          </w:tcPr>
          <w:p w14:paraId="4A99863A" w14:textId="77777777" w:rsidR="00541E33" w:rsidRDefault="007C609A">
            <w:pPr>
              <w:pStyle w:val="TableParagraph"/>
              <w:tabs>
                <w:tab w:val="left" w:pos="4249"/>
              </w:tabs>
              <w:spacing w:line="178" w:lineRule="exact"/>
              <w:ind w:left="100"/>
              <w:rPr>
                <w:sz w:val="16"/>
              </w:rPr>
            </w:pPr>
            <w:r>
              <w:rPr>
                <w:position w:val="1"/>
                <w:sz w:val="13"/>
              </w:rPr>
              <w:t xml:space="preserve">1.  </w:t>
            </w:r>
            <w:r>
              <w:rPr>
                <w:spacing w:val="2"/>
                <w:position w:val="1"/>
                <w:sz w:val="13"/>
              </w:rPr>
              <w:t xml:space="preserve"> </w:t>
            </w:r>
            <w:r>
              <w:rPr>
                <w:position w:val="1"/>
                <w:sz w:val="13"/>
              </w:rPr>
              <w:t>Agriculture</w:t>
            </w:r>
            <w:r>
              <w:rPr>
                <w:position w:val="1"/>
                <w:sz w:val="13"/>
              </w:rPr>
              <w:tab/>
            </w:r>
            <w:r>
              <w:rPr>
                <w:sz w:val="16"/>
              </w:rPr>
              <w:t>14,090.2</w:t>
            </w:r>
          </w:p>
        </w:tc>
        <w:tc>
          <w:tcPr>
            <w:tcW w:w="1349" w:type="dxa"/>
          </w:tcPr>
          <w:p w14:paraId="7EBF2FB1" w14:textId="77777777" w:rsidR="00541E33" w:rsidRDefault="007C609A">
            <w:pPr>
              <w:pStyle w:val="TableParagraph"/>
              <w:spacing w:line="178" w:lineRule="exact"/>
              <w:ind w:left="430" w:right="293"/>
              <w:jc w:val="center"/>
              <w:rPr>
                <w:sz w:val="16"/>
              </w:rPr>
            </w:pPr>
            <w:r>
              <w:rPr>
                <w:sz w:val="16"/>
              </w:rPr>
              <w:t>24</w:t>
            </w:r>
          </w:p>
        </w:tc>
        <w:tc>
          <w:tcPr>
            <w:tcW w:w="1616" w:type="dxa"/>
          </w:tcPr>
          <w:p w14:paraId="0795843A" w14:textId="77777777" w:rsidR="00541E33" w:rsidRDefault="007C609A">
            <w:pPr>
              <w:pStyle w:val="TableParagraph"/>
              <w:spacing w:line="178" w:lineRule="exact"/>
              <w:ind w:right="382"/>
              <w:jc w:val="right"/>
              <w:rPr>
                <w:sz w:val="16"/>
              </w:rPr>
            </w:pPr>
            <w:r>
              <w:rPr>
                <w:w w:val="95"/>
                <w:sz w:val="16"/>
              </w:rPr>
              <w:t>688.2</w:t>
            </w:r>
          </w:p>
        </w:tc>
        <w:tc>
          <w:tcPr>
            <w:tcW w:w="1423" w:type="dxa"/>
          </w:tcPr>
          <w:p w14:paraId="0DFE6058" w14:textId="77777777" w:rsidR="00541E33" w:rsidRDefault="007C609A">
            <w:pPr>
              <w:pStyle w:val="TableParagraph"/>
              <w:spacing w:line="178" w:lineRule="exact"/>
              <w:ind w:right="103"/>
              <w:jc w:val="right"/>
              <w:rPr>
                <w:sz w:val="16"/>
              </w:rPr>
            </w:pPr>
            <w:r>
              <w:rPr>
                <w:w w:val="95"/>
                <w:sz w:val="16"/>
              </w:rPr>
              <w:t>1,802.0</w:t>
            </w:r>
          </w:p>
        </w:tc>
      </w:tr>
      <w:tr w:rsidR="00541E33" w14:paraId="4611CE2F" w14:textId="77777777">
        <w:trPr>
          <w:trHeight w:val="231"/>
        </w:trPr>
        <w:tc>
          <w:tcPr>
            <w:tcW w:w="5633" w:type="dxa"/>
          </w:tcPr>
          <w:p w14:paraId="32F6736D" w14:textId="77777777" w:rsidR="00541E33" w:rsidRDefault="007C609A">
            <w:pPr>
              <w:pStyle w:val="TableParagraph"/>
              <w:tabs>
                <w:tab w:val="left" w:pos="4329"/>
              </w:tabs>
              <w:spacing w:before="20"/>
              <w:ind w:left="50"/>
              <w:rPr>
                <w:sz w:val="16"/>
              </w:rPr>
            </w:pPr>
            <w:r>
              <w:rPr>
                <w:w w:val="105"/>
                <w:position w:val="1"/>
                <w:sz w:val="13"/>
              </w:rPr>
              <w:t>2.   Agri. Serv.,</w:t>
            </w:r>
            <w:r>
              <w:rPr>
                <w:spacing w:val="-4"/>
                <w:w w:val="105"/>
                <w:position w:val="1"/>
                <w:sz w:val="13"/>
              </w:rPr>
              <w:t xml:space="preserve"> </w:t>
            </w:r>
            <w:r>
              <w:rPr>
                <w:w w:val="105"/>
                <w:position w:val="1"/>
                <w:sz w:val="13"/>
              </w:rPr>
              <w:t>Forestry,&amp;</w:t>
            </w:r>
            <w:r>
              <w:rPr>
                <w:spacing w:val="-4"/>
                <w:w w:val="105"/>
                <w:position w:val="1"/>
                <w:sz w:val="13"/>
              </w:rPr>
              <w:t xml:space="preserve"> </w:t>
            </w:r>
            <w:r>
              <w:rPr>
                <w:w w:val="105"/>
                <w:position w:val="1"/>
                <w:sz w:val="13"/>
              </w:rPr>
              <w:t>Fish</w:t>
            </w:r>
            <w:r>
              <w:rPr>
                <w:w w:val="105"/>
                <w:position w:val="1"/>
                <w:sz w:val="13"/>
              </w:rPr>
              <w:tab/>
            </w:r>
            <w:r>
              <w:rPr>
                <w:w w:val="105"/>
                <w:sz w:val="16"/>
              </w:rPr>
              <w:t>2,633.8</w:t>
            </w:r>
          </w:p>
        </w:tc>
        <w:tc>
          <w:tcPr>
            <w:tcW w:w="1349" w:type="dxa"/>
          </w:tcPr>
          <w:p w14:paraId="33B6EB80" w14:textId="77777777" w:rsidR="00541E33" w:rsidRDefault="007C609A">
            <w:pPr>
              <w:pStyle w:val="TableParagraph"/>
              <w:spacing w:before="20"/>
              <w:ind w:left="430" w:right="293"/>
              <w:jc w:val="center"/>
              <w:rPr>
                <w:sz w:val="16"/>
              </w:rPr>
            </w:pPr>
            <w:r>
              <w:rPr>
                <w:sz w:val="16"/>
              </w:rPr>
              <w:t>31</w:t>
            </w:r>
          </w:p>
        </w:tc>
        <w:tc>
          <w:tcPr>
            <w:tcW w:w="1616" w:type="dxa"/>
          </w:tcPr>
          <w:p w14:paraId="0B754B3F" w14:textId="77777777" w:rsidR="00541E33" w:rsidRDefault="007C609A">
            <w:pPr>
              <w:pStyle w:val="TableParagraph"/>
              <w:spacing w:before="20"/>
              <w:ind w:right="382"/>
              <w:jc w:val="right"/>
              <w:rPr>
                <w:sz w:val="16"/>
              </w:rPr>
            </w:pPr>
            <w:r>
              <w:rPr>
                <w:w w:val="95"/>
                <w:sz w:val="16"/>
              </w:rPr>
              <w:t>1,241.1</w:t>
            </w:r>
          </w:p>
        </w:tc>
        <w:tc>
          <w:tcPr>
            <w:tcW w:w="1423" w:type="dxa"/>
          </w:tcPr>
          <w:p w14:paraId="2DD456C7" w14:textId="77777777" w:rsidR="00541E33" w:rsidRDefault="007C609A">
            <w:pPr>
              <w:pStyle w:val="TableParagraph"/>
              <w:spacing w:before="20"/>
              <w:ind w:right="103"/>
              <w:jc w:val="right"/>
              <w:rPr>
                <w:sz w:val="16"/>
              </w:rPr>
            </w:pPr>
            <w:r>
              <w:rPr>
                <w:w w:val="95"/>
                <w:sz w:val="16"/>
              </w:rPr>
              <w:t>1,560.2</w:t>
            </w:r>
          </w:p>
        </w:tc>
      </w:tr>
      <w:tr w:rsidR="00541E33" w14:paraId="2BFF3288" w14:textId="77777777">
        <w:trPr>
          <w:trHeight w:val="232"/>
        </w:trPr>
        <w:tc>
          <w:tcPr>
            <w:tcW w:w="5633" w:type="dxa"/>
          </w:tcPr>
          <w:p w14:paraId="341FBC43" w14:textId="77777777" w:rsidR="00541E33" w:rsidRDefault="007C609A">
            <w:pPr>
              <w:pStyle w:val="TableParagraph"/>
              <w:tabs>
                <w:tab w:val="left" w:pos="4329"/>
              </w:tabs>
              <w:spacing w:before="21"/>
              <w:ind w:left="50"/>
              <w:rPr>
                <w:sz w:val="16"/>
              </w:rPr>
            </w:pPr>
            <w:r>
              <w:rPr>
                <w:w w:val="105"/>
                <w:position w:val="1"/>
                <w:sz w:val="13"/>
              </w:rPr>
              <w:t xml:space="preserve">3. </w:t>
            </w:r>
            <w:r>
              <w:rPr>
                <w:spacing w:val="21"/>
                <w:w w:val="105"/>
                <w:position w:val="1"/>
                <w:sz w:val="13"/>
              </w:rPr>
              <w:t xml:space="preserve"> </w:t>
            </w:r>
            <w:r>
              <w:rPr>
                <w:w w:val="105"/>
                <w:position w:val="1"/>
                <w:sz w:val="13"/>
              </w:rPr>
              <w:t>Mining</w:t>
            </w:r>
            <w:r>
              <w:rPr>
                <w:w w:val="105"/>
                <w:position w:val="1"/>
                <w:sz w:val="13"/>
              </w:rPr>
              <w:tab/>
            </w:r>
            <w:r>
              <w:rPr>
                <w:w w:val="105"/>
                <w:sz w:val="16"/>
              </w:rPr>
              <w:t>6,569.1</w:t>
            </w:r>
          </w:p>
        </w:tc>
        <w:tc>
          <w:tcPr>
            <w:tcW w:w="1349" w:type="dxa"/>
          </w:tcPr>
          <w:p w14:paraId="4086325A" w14:textId="77777777" w:rsidR="00541E33" w:rsidRDefault="007C609A">
            <w:pPr>
              <w:pStyle w:val="TableParagraph"/>
              <w:spacing w:before="21"/>
              <w:ind w:left="430" w:right="293"/>
              <w:jc w:val="center"/>
              <w:rPr>
                <w:sz w:val="16"/>
              </w:rPr>
            </w:pPr>
            <w:r>
              <w:rPr>
                <w:sz w:val="16"/>
              </w:rPr>
              <w:t>21</w:t>
            </w:r>
          </w:p>
        </w:tc>
        <w:tc>
          <w:tcPr>
            <w:tcW w:w="1616" w:type="dxa"/>
          </w:tcPr>
          <w:p w14:paraId="774682A1" w14:textId="77777777" w:rsidR="00541E33" w:rsidRDefault="007C609A">
            <w:pPr>
              <w:pStyle w:val="TableParagraph"/>
              <w:spacing w:before="21"/>
              <w:ind w:right="382"/>
              <w:jc w:val="right"/>
              <w:rPr>
                <w:sz w:val="16"/>
              </w:rPr>
            </w:pPr>
            <w:r>
              <w:rPr>
                <w:w w:val="95"/>
                <w:sz w:val="16"/>
              </w:rPr>
              <w:t>946.4</w:t>
            </w:r>
          </w:p>
        </w:tc>
        <w:tc>
          <w:tcPr>
            <w:tcW w:w="1423" w:type="dxa"/>
          </w:tcPr>
          <w:p w14:paraId="670E55D1" w14:textId="77777777" w:rsidR="00541E33" w:rsidRDefault="007C609A">
            <w:pPr>
              <w:pStyle w:val="TableParagraph"/>
              <w:spacing w:before="21"/>
              <w:ind w:right="103"/>
              <w:jc w:val="right"/>
              <w:rPr>
                <w:sz w:val="16"/>
              </w:rPr>
            </w:pPr>
            <w:r>
              <w:rPr>
                <w:w w:val="95"/>
                <w:sz w:val="16"/>
              </w:rPr>
              <w:t>1,352.9</w:t>
            </w:r>
          </w:p>
        </w:tc>
      </w:tr>
      <w:tr w:rsidR="00541E33" w14:paraId="4EACD932" w14:textId="77777777">
        <w:trPr>
          <w:trHeight w:val="231"/>
        </w:trPr>
        <w:tc>
          <w:tcPr>
            <w:tcW w:w="5633" w:type="dxa"/>
          </w:tcPr>
          <w:p w14:paraId="78424BB1" w14:textId="77777777" w:rsidR="00541E33" w:rsidRDefault="007C609A">
            <w:pPr>
              <w:pStyle w:val="TableParagraph"/>
              <w:tabs>
                <w:tab w:val="left" w:pos="4249"/>
              </w:tabs>
              <w:spacing w:before="21"/>
              <w:ind w:left="50"/>
              <w:rPr>
                <w:sz w:val="16"/>
              </w:rPr>
            </w:pPr>
            <w:r>
              <w:rPr>
                <w:w w:val="105"/>
                <w:position w:val="1"/>
                <w:sz w:val="13"/>
              </w:rPr>
              <w:t xml:space="preserve">4. </w:t>
            </w:r>
            <w:r>
              <w:rPr>
                <w:spacing w:val="23"/>
                <w:w w:val="105"/>
                <w:position w:val="1"/>
                <w:sz w:val="13"/>
              </w:rPr>
              <w:t xml:space="preserve"> </w:t>
            </w:r>
            <w:r>
              <w:rPr>
                <w:w w:val="105"/>
                <w:position w:val="1"/>
                <w:sz w:val="13"/>
              </w:rPr>
              <w:t>Construction</w:t>
            </w:r>
            <w:r>
              <w:rPr>
                <w:w w:val="105"/>
                <w:position w:val="1"/>
                <w:sz w:val="13"/>
              </w:rPr>
              <w:tab/>
            </w:r>
            <w:r>
              <w:rPr>
                <w:w w:val="105"/>
                <w:sz w:val="16"/>
              </w:rPr>
              <w:t>34,119.9</w:t>
            </w:r>
          </w:p>
        </w:tc>
        <w:tc>
          <w:tcPr>
            <w:tcW w:w="1349" w:type="dxa"/>
          </w:tcPr>
          <w:p w14:paraId="225EBFA9" w14:textId="77777777" w:rsidR="00541E33" w:rsidRDefault="007C609A">
            <w:pPr>
              <w:pStyle w:val="TableParagraph"/>
              <w:spacing w:before="21"/>
              <w:ind w:left="430" w:right="293"/>
              <w:jc w:val="center"/>
              <w:rPr>
                <w:sz w:val="16"/>
              </w:rPr>
            </w:pPr>
            <w:r>
              <w:rPr>
                <w:sz w:val="16"/>
              </w:rPr>
              <w:t>84</w:t>
            </w:r>
          </w:p>
        </w:tc>
        <w:tc>
          <w:tcPr>
            <w:tcW w:w="1616" w:type="dxa"/>
          </w:tcPr>
          <w:p w14:paraId="27EB81B3" w14:textId="77777777" w:rsidR="00541E33" w:rsidRDefault="007C609A">
            <w:pPr>
              <w:pStyle w:val="TableParagraph"/>
              <w:spacing w:before="21"/>
              <w:ind w:right="382"/>
              <w:jc w:val="right"/>
              <w:rPr>
                <w:sz w:val="16"/>
              </w:rPr>
            </w:pPr>
            <w:r>
              <w:rPr>
                <w:w w:val="95"/>
                <w:sz w:val="16"/>
              </w:rPr>
              <w:t>4,734.4</w:t>
            </w:r>
          </w:p>
        </w:tc>
        <w:tc>
          <w:tcPr>
            <w:tcW w:w="1423" w:type="dxa"/>
          </w:tcPr>
          <w:p w14:paraId="10DB7890" w14:textId="77777777" w:rsidR="00541E33" w:rsidRDefault="007C609A">
            <w:pPr>
              <w:pStyle w:val="TableParagraph"/>
              <w:spacing w:before="21"/>
              <w:ind w:right="103"/>
              <w:jc w:val="right"/>
              <w:rPr>
                <w:sz w:val="16"/>
              </w:rPr>
            </w:pPr>
            <w:r>
              <w:rPr>
                <w:w w:val="95"/>
                <w:sz w:val="16"/>
              </w:rPr>
              <w:t>10,069.4</w:t>
            </w:r>
          </w:p>
        </w:tc>
      </w:tr>
      <w:tr w:rsidR="00541E33" w14:paraId="29E47B3F" w14:textId="77777777">
        <w:trPr>
          <w:trHeight w:val="231"/>
        </w:trPr>
        <w:tc>
          <w:tcPr>
            <w:tcW w:w="5633" w:type="dxa"/>
          </w:tcPr>
          <w:p w14:paraId="5815256F" w14:textId="77777777" w:rsidR="00541E33" w:rsidRDefault="007C609A">
            <w:pPr>
              <w:pStyle w:val="TableParagraph"/>
              <w:tabs>
                <w:tab w:val="left" w:pos="4170"/>
              </w:tabs>
              <w:spacing w:before="20"/>
              <w:ind w:left="50"/>
              <w:rPr>
                <w:sz w:val="16"/>
              </w:rPr>
            </w:pPr>
            <w:r>
              <w:rPr>
                <w:w w:val="105"/>
                <w:position w:val="1"/>
                <w:sz w:val="13"/>
              </w:rPr>
              <w:t xml:space="preserve">5. </w:t>
            </w:r>
            <w:r>
              <w:rPr>
                <w:spacing w:val="17"/>
                <w:w w:val="105"/>
                <w:position w:val="1"/>
                <w:sz w:val="13"/>
              </w:rPr>
              <w:t xml:space="preserve"> </w:t>
            </w:r>
            <w:r>
              <w:rPr>
                <w:w w:val="105"/>
                <w:position w:val="1"/>
                <w:sz w:val="13"/>
              </w:rPr>
              <w:t>Manufacturing</w:t>
            </w:r>
            <w:r>
              <w:rPr>
                <w:w w:val="105"/>
                <w:position w:val="1"/>
                <w:sz w:val="13"/>
              </w:rPr>
              <w:tab/>
            </w:r>
            <w:r>
              <w:rPr>
                <w:w w:val="105"/>
                <w:sz w:val="16"/>
              </w:rPr>
              <w:t>211,647.3</w:t>
            </w:r>
          </w:p>
        </w:tc>
        <w:tc>
          <w:tcPr>
            <w:tcW w:w="1349" w:type="dxa"/>
          </w:tcPr>
          <w:p w14:paraId="3E49FE19" w14:textId="77777777" w:rsidR="00541E33" w:rsidRDefault="007C609A">
            <w:pPr>
              <w:pStyle w:val="TableParagraph"/>
              <w:spacing w:before="20"/>
              <w:ind w:left="430" w:right="368"/>
              <w:jc w:val="center"/>
              <w:rPr>
                <w:sz w:val="16"/>
              </w:rPr>
            </w:pPr>
            <w:r>
              <w:rPr>
                <w:sz w:val="16"/>
              </w:rPr>
              <w:t>722</w:t>
            </w:r>
          </w:p>
        </w:tc>
        <w:tc>
          <w:tcPr>
            <w:tcW w:w="1616" w:type="dxa"/>
          </w:tcPr>
          <w:p w14:paraId="37A5D8B4" w14:textId="77777777" w:rsidR="00541E33" w:rsidRDefault="007C609A">
            <w:pPr>
              <w:pStyle w:val="TableParagraph"/>
              <w:spacing w:before="20"/>
              <w:ind w:right="383"/>
              <w:jc w:val="right"/>
              <w:rPr>
                <w:sz w:val="16"/>
              </w:rPr>
            </w:pPr>
            <w:r>
              <w:rPr>
                <w:w w:val="95"/>
                <w:sz w:val="16"/>
              </w:rPr>
              <w:t>36,885.7</w:t>
            </w:r>
          </w:p>
        </w:tc>
        <w:tc>
          <w:tcPr>
            <w:tcW w:w="1423" w:type="dxa"/>
          </w:tcPr>
          <w:p w14:paraId="70774023" w14:textId="77777777" w:rsidR="00541E33" w:rsidRDefault="007C609A">
            <w:pPr>
              <w:pStyle w:val="TableParagraph"/>
              <w:spacing w:before="20"/>
              <w:ind w:right="103"/>
              <w:jc w:val="right"/>
              <w:rPr>
                <w:sz w:val="16"/>
              </w:rPr>
            </w:pPr>
            <w:r>
              <w:rPr>
                <w:w w:val="95"/>
                <w:sz w:val="16"/>
              </w:rPr>
              <w:t>62,068.5</w:t>
            </w:r>
          </w:p>
        </w:tc>
      </w:tr>
      <w:tr w:rsidR="00541E33" w14:paraId="1382E8E3" w14:textId="77777777">
        <w:trPr>
          <w:trHeight w:val="232"/>
        </w:trPr>
        <w:tc>
          <w:tcPr>
            <w:tcW w:w="5633" w:type="dxa"/>
          </w:tcPr>
          <w:p w14:paraId="3D58F588" w14:textId="77777777" w:rsidR="00541E33" w:rsidRDefault="007C609A">
            <w:pPr>
              <w:pStyle w:val="TableParagraph"/>
              <w:tabs>
                <w:tab w:val="left" w:pos="4170"/>
              </w:tabs>
              <w:spacing w:before="21"/>
              <w:ind w:left="50"/>
              <w:rPr>
                <w:sz w:val="16"/>
              </w:rPr>
            </w:pPr>
            <w:r>
              <w:rPr>
                <w:w w:val="105"/>
                <w:position w:val="1"/>
                <w:sz w:val="13"/>
              </w:rPr>
              <w:t>6.   Transport. &amp;</w:t>
            </w:r>
            <w:r>
              <w:rPr>
                <w:spacing w:val="-28"/>
                <w:w w:val="105"/>
                <w:position w:val="1"/>
                <w:sz w:val="13"/>
              </w:rPr>
              <w:t xml:space="preserve"> </w:t>
            </w:r>
            <w:r>
              <w:rPr>
                <w:w w:val="105"/>
                <w:position w:val="1"/>
                <w:sz w:val="13"/>
              </w:rPr>
              <w:t>Public</w:t>
            </w:r>
            <w:r>
              <w:rPr>
                <w:spacing w:val="-7"/>
                <w:w w:val="105"/>
                <w:position w:val="1"/>
                <w:sz w:val="13"/>
              </w:rPr>
              <w:t xml:space="preserve"> </w:t>
            </w:r>
            <w:r>
              <w:rPr>
                <w:w w:val="105"/>
                <w:position w:val="1"/>
                <w:sz w:val="13"/>
              </w:rPr>
              <w:t>Utilities</w:t>
            </w:r>
            <w:r>
              <w:rPr>
                <w:w w:val="105"/>
                <w:position w:val="1"/>
                <w:sz w:val="13"/>
              </w:rPr>
              <w:tab/>
            </w:r>
            <w:r>
              <w:rPr>
                <w:w w:val="105"/>
                <w:sz w:val="16"/>
              </w:rPr>
              <w:t>125,350.2</w:t>
            </w:r>
          </w:p>
        </w:tc>
        <w:tc>
          <w:tcPr>
            <w:tcW w:w="1349" w:type="dxa"/>
          </w:tcPr>
          <w:p w14:paraId="18D02D7D" w14:textId="77777777" w:rsidR="00541E33" w:rsidRDefault="007C609A">
            <w:pPr>
              <w:pStyle w:val="TableParagraph"/>
              <w:spacing w:before="21"/>
              <w:ind w:left="430" w:right="368"/>
              <w:jc w:val="center"/>
              <w:rPr>
                <w:sz w:val="16"/>
              </w:rPr>
            </w:pPr>
            <w:r>
              <w:rPr>
                <w:sz w:val="16"/>
              </w:rPr>
              <w:t>950</w:t>
            </w:r>
          </w:p>
        </w:tc>
        <w:tc>
          <w:tcPr>
            <w:tcW w:w="1616" w:type="dxa"/>
          </w:tcPr>
          <w:p w14:paraId="056DC80A" w14:textId="77777777" w:rsidR="00541E33" w:rsidRDefault="007C609A">
            <w:pPr>
              <w:pStyle w:val="TableParagraph"/>
              <w:spacing w:before="21"/>
              <w:ind w:right="383"/>
              <w:jc w:val="right"/>
              <w:rPr>
                <w:sz w:val="16"/>
              </w:rPr>
            </w:pPr>
            <w:r>
              <w:rPr>
                <w:w w:val="95"/>
                <w:sz w:val="16"/>
              </w:rPr>
              <w:t>34,588.8</w:t>
            </w:r>
          </w:p>
        </w:tc>
        <w:tc>
          <w:tcPr>
            <w:tcW w:w="1423" w:type="dxa"/>
          </w:tcPr>
          <w:p w14:paraId="5F9FE0E0" w14:textId="77777777" w:rsidR="00541E33" w:rsidRDefault="007C609A">
            <w:pPr>
              <w:pStyle w:val="TableParagraph"/>
              <w:spacing w:before="21"/>
              <w:ind w:right="103"/>
              <w:jc w:val="right"/>
              <w:rPr>
                <w:sz w:val="16"/>
              </w:rPr>
            </w:pPr>
            <w:r>
              <w:rPr>
                <w:w w:val="95"/>
                <w:sz w:val="16"/>
              </w:rPr>
              <w:t>56,809.7</w:t>
            </w:r>
          </w:p>
        </w:tc>
      </w:tr>
      <w:tr w:rsidR="00541E33" w14:paraId="0F3FF9E0" w14:textId="77777777">
        <w:trPr>
          <w:trHeight w:val="232"/>
        </w:trPr>
        <w:tc>
          <w:tcPr>
            <w:tcW w:w="5633" w:type="dxa"/>
          </w:tcPr>
          <w:p w14:paraId="202D1B71" w14:textId="77777777" w:rsidR="00541E33" w:rsidRDefault="007C609A">
            <w:pPr>
              <w:pStyle w:val="TableParagraph"/>
              <w:tabs>
                <w:tab w:val="left" w:pos="4170"/>
              </w:tabs>
              <w:spacing w:before="21"/>
              <w:ind w:left="50"/>
              <w:rPr>
                <w:sz w:val="16"/>
              </w:rPr>
            </w:pPr>
            <w:r>
              <w:rPr>
                <w:w w:val="105"/>
                <w:position w:val="1"/>
                <w:sz w:val="13"/>
              </w:rPr>
              <w:t xml:space="preserve">7. </w:t>
            </w:r>
            <w:r>
              <w:rPr>
                <w:spacing w:val="20"/>
                <w:w w:val="105"/>
                <w:position w:val="1"/>
                <w:sz w:val="13"/>
              </w:rPr>
              <w:t xml:space="preserve"> </w:t>
            </w:r>
            <w:r>
              <w:rPr>
                <w:w w:val="105"/>
                <w:position w:val="1"/>
                <w:sz w:val="13"/>
              </w:rPr>
              <w:t>Wholesale</w:t>
            </w:r>
            <w:r>
              <w:rPr>
                <w:w w:val="105"/>
                <w:position w:val="1"/>
                <w:sz w:val="13"/>
              </w:rPr>
              <w:tab/>
            </w:r>
            <w:r>
              <w:rPr>
                <w:w w:val="105"/>
                <w:sz w:val="16"/>
              </w:rPr>
              <w:t>109,939.7</w:t>
            </w:r>
          </w:p>
        </w:tc>
        <w:tc>
          <w:tcPr>
            <w:tcW w:w="1349" w:type="dxa"/>
          </w:tcPr>
          <w:p w14:paraId="7D8282C2" w14:textId="77777777" w:rsidR="00541E33" w:rsidRDefault="007C609A">
            <w:pPr>
              <w:pStyle w:val="TableParagraph"/>
              <w:spacing w:before="21"/>
              <w:ind w:left="430" w:right="368"/>
              <w:jc w:val="center"/>
              <w:rPr>
                <w:sz w:val="16"/>
              </w:rPr>
            </w:pPr>
            <w:r>
              <w:rPr>
                <w:sz w:val="16"/>
              </w:rPr>
              <w:t>709</w:t>
            </w:r>
          </w:p>
        </w:tc>
        <w:tc>
          <w:tcPr>
            <w:tcW w:w="1616" w:type="dxa"/>
          </w:tcPr>
          <w:p w14:paraId="12DF3BF9" w14:textId="77777777" w:rsidR="00541E33" w:rsidRDefault="007C609A">
            <w:pPr>
              <w:pStyle w:val="TableParagraph"/>
              <w:spacing w:before="21"/>
              <w:ind w:right="383"/>
              <w:jc w:val="right"/>
              <w:rPr>
                <w:sz w:val="16"/>
              </w:rPr>
            </w:pPr>
            <w:r>
              <w:rPr>
                <w:w w:val="95"/>
                <w:sz w:val="16"/>
              </w:rPr>
              <w:t>44,707.2</w:t>
            </w:r>
          </w:p>
        </w:tc>
        <w:tc>
          <w:tcPr>
            <w:tcW w:w="1423" w:type="dxa"/>
          </w:tcPr>
          <w:p w14:paraId="190C7DBA" w14:textId="77777777" w:rsidR="00541E33" w:rsidRDefault="007C609A">
            <w:pPr>
              <w:pStyle w:val="TableParagraph"/>
              <w:spacing w:before="21"/>
              <w:ind w:right="103"/>
              <w:jc w:val="right"/>
              <w:rPr>
                <w:sz w:val="16"/>
              </w:rPr>
            </w:pPr>
            <w:r>
              <w:rPr>
                <w:w w:val="95"/>
                <w:sz w:val="16"/>
              </w:rPr>
              <w:t>44,259.3</w:t>
            </w:r>
          </w:p>
        </w:tc>
      </w:tr>
      <w:tr w:rsidR="00541E33" w14:paraId="214387D4" w14:textId="77777777">
        <w:trPr>
          <w:trHeight w:val="232"/>
        </w:trPr>
        <w:tc>
          <w:tcPr>
            <w:tcW w:w="5633" w:type="dxa"/>
          </w:tcPr>
          <w:p w14:paraId="2461CDC9" w14:textId="77777777" w:rsidR="00541E33" w:rsidRDefault="007C609A">
            <w:pPr>
              <w:pStyle w:val="TableParagraph"/>
              <w:tabs>
                <w:tab w:val="left" w:pos="4170"/>
              </w:tabs>
              <w:spacing w:before="21"/>
              <w:ind w:left="50"/>
              <w:rPr>
                <w:sz w:val="16"/>
              </w:rPr>
            </w:pPr>
            <w:r>
              <w:rPr>
                <w:position w:val="1"/>
                <w:sz w:val="13"/>
              </w:rPr>
              <w:t xml:space="preserve">8.  </w:t>
            </w:r>
            <w:r>
              <w:rPr>
                <w:spacing w:val="16"/>
                <w:position w:val="1"/>
                <w:sz w:val="13"/>
              </w:rPr>
              <w:t xml:space="preserve"> </w:t>
            </w:r>
            <w:r>
              <w:rPr>
                <w:position w:val="1"/>
                <w:sz w:val="13"/>
              </w:rPr>
              <w:t>Retail</w:t>
            </w:r>
            <w:r>
              <w:rPr>
                <w:spacing w:val="1"/>
                <w:position w:val="1"/>
                <w:sz w:val="13"/>
              </w:rPr>
              <w:t xml:space="preserve"> </w:t>
            </w:r>
            <w:r>
              <w:rPr>
                <w:position w:val="1"/>
                <w:sz w:val="13"/>
              </w:rPr>
              <w:t>Trade</w:t>
            </w:r>
            <w:r>
              <w:rPr>
                <w:position w:val="1"/>
                <w:sz w:val="13"/>
              </w:rPr>
              <w:tab/>
            </w:r>
            <w:r>
              <w:rPr>
                <w:sz w:val="16"/>
              </w:rPr>
              <w:t>865,954.0</w:t>
            </w:r>
          </w:p>
        </w:tc>
        <w:tc>
          <w:tcPr>
            <w:tcW w:w="1349" w:type="dxa"/>
          </w:tcPr>
          <w:p w14:paraId="57204F77" w14:textId="77777777" w:rsidR="00541E33" w:rsidRDefault="007C609A">
            <w:pPr>
              <w:pStyle w:val="TableParagraph"/>
              <w:spacing w:before="21"/>
              <w:ind w:left="381"/>
              <w:rPr>
                <w:sz w:val="16"/>
              </w:rPr>
            </w:pPr>
            <w:r>
              <w:rPr>
                <w:sz w:val="16"/>
              </w:rPr>
              <w:t>18,277</w:t>
            </w:r>
          </w:p>
        </w:tc>
        <w:tc>
          <w:tcPr>
            <w:tcW w:w="1616" w:type="dxa"/>
          </w:tcPr>
          <w:p w14:paraId="0D9571F5" w14:textId="77777777" w:rsidR="00541E33" w:rsidRDefault="007C609A">
            <w:pPr>
              <w:pStyle w:val="TableParagraph"/>
              <w:spacing w:before="21"/>
              <w:ind w:right="382"/>
              <w:jc w:val="right"/>
              <w:rPr>
                <w:sz w:val="16"/>
              </w:rPr>
            </w:pPr>
            <w:r>
              <w:rPr>
                <w:w w:val="95"/>
                <w:sz w:val="16"/>
              </w:rPr>
              <w:t>302,942.0</w:t>
            </w:r>
          </w:p>
        </w:tc>
        <w:tc>
          <w:tcPr>
            <w:tcW w:w="1423" w:type="dxa"/>
          </w:tcPr>
          <w:p w14:paraId="394182CB" w14:textId="77777777" w:rsidR="00541E33" w:rsidRDefault="007C609A">
            <w:pPr>
              <w:pStyle w:val="TableParagraph"/>
              <w:spacing w:before="21"/>
              <w:ind w:right="103"/>
              <w:jc w:val="right"/>
              <w:rPr>
                <w:sz w:val="16"/>
              </w:rPr>
            </w:pPr>
            <w:r>
              <w:rPr>
                <w:w w:val="95"/>
                <w:sz w:val="16"/>
              </w:rPr>
              <w:t>416,263.9</w:t>
            </w:r>
          </w:p>
        </w:tc>
      </w:tr>
      <w:tr w:rsidR="00541E33" w14:paraId="246FFA95" w14:textId="77777777">
        <w:trPr>
          <w:trHeight w:val="231"/>
        </w:trPr>
        <w:tc>
          <w:tcPr>
            <w:tcW w:w="5633" w:type="dxa"/>
          </w:tcPr>
          <w:p w14:paraId="36BEA0F0" w14:textId="77777777" w:rsidR="00541E33" w:rsidRDefault="007C609A">
            <w:pPr>
              <w:pStyle w:val="TableParagraph"/>
              <w:tabs>
                <w:tab w:val="left" w:pos="4170"/>
              </w:tabs>
              <w:spacing w:before="21"/>
              <w:ind w:left="50"/>
              <w:rPr>
                <w:sz w:val="16"/>
              </w:rPr>
            </w:pPr>
            <w:r>
              <w:rPr>
                <w:w w:val="105"/>
                <w:position w:val="1"/>
                <w:sz w:val="13"/>
              </w:rPr>
              <w:t>9.   Finance, Ins., &amp;</w:t>
            </w:r>
            <w:r>
              <w:rPr>
                <w:spacing w:val="-29"/>
                <w:w w:val="105"/>
                <w:position w:val="1"/>
                <w:sz w:val="13"/>
              </w:rPr>
              <w:t xml:space="preserve"> </w:t>
            </w:r>
            <w:r>
              <w:rPr>
                <w:w w:val="105"/>
                <w:position w:val="1"/>
                <w:sz w:val="13"/>
              </w:rPr>
              <w:t>Real</w:t>
            </w:r>
            <w:r>
              <w:rPr>
                <w:spacing w:val="-6"/>
                <w:w w:val="105"/>
                <w:position w:val="1"/>
                <w:sz w:val="13"/>
              </w:rPr>
              <w:t xml:space="preserve"> </w:t>
            </w:r>
            <w:r>
              <w:rPr>
                <w:w w:val="105"/>
                <w:position w:val="1"/>
                <w:sz w:val="13"/>
              </w:rPr>
              <w:t>Estate</w:t>
            </w:r>
            <w:r>
              <w:rPr>
                <w:w w:val="105"/>
                <w:position w:val="1"/>
                <w:sz w:val="13"/>
              </w:rPr>
              <w:tab/>
            </w:r>
            <w:r>
              <w:rPr>
                <w:w w:val="105"/>
                <w:sz w:val="16"/>
              </w:rPr>
              <w:t>207,093.4</w:t>
            </w:r>
          </w:p>
        </w:tc>
        <w:tc>
          <w:tcPr>
            <w:tcW w:w="1349" w:type="dxa"/>
          </w:tcPr>
          <w:p w14:paraId="4A30F79F" w14:textId="77777777" w:rsidR="00541E33" w:rsidRDefault="007C609A">
            <w:pPr>
              <w:pStyle w:val="TableParagraph"/>
              <w:spacing w:before="21"/>
              <w:ind w:left="430" w:right="368"/>
              <w:jc w:val="center"/>
              <w:rPr>
                <w:sz w:val="16"/>
              </w:rPr>
            </w:pPr>
            <w:r>
              <w:rPr>
                <w:sz w:val="16"/>
              </w:rPr>
              <w:t>712</w:t>
            </w:r>
          </w:p>
        </w:tc>
        <w:tc>
          <w:tcPr>
            <w:tcW w:w="1616" w:type="dxa"/>
          </w:tcPr>
          <w:p w14:paraId="53985FD5" w14:textId="77777777" w:rsidR="00541E33" w:rsidRDefault="007C609A">
            <w:pPr>
              <w:pStyle w:val="TableParagraph"/>
              <w:spacing w:before="21"/>
              <w:ind w:right="383"/>
              <w:jc w:val="right"/>
              <w:rPr>
                <w:sz w:val="16"/>
              </w:rPr>
            </w:pPr>
            <w:r>
              <w:rPr>
                <w:w w:val="95"/>
                <w:sz w:val="16"/>
              </w:rPr>
              <w:t>53,005.2</w:t>
            </w:r>
          </w:p>
        </w:tc>
        <w:tc>
          <w:tcPr>
            <w:tcW w:w="1423" w:type="dxa"/>
          </w:tcPr>
          <w:p w14:paraId="17A15CC0" w14:textId="77777777" w:rsidR="00541E33" w:rsidRDefault="007C609A">
            <w:pPr>
              <w:pStyle w:val="TableParagraph"/>
              <w:spacing w:before="21"/>
              <w:ind w:right="103"/>
              <w:jc w:val="right"/>
              <w:rPr>
                <w:sz w:val="16"/>
              </w:rPr>
            </w:pPr>
            <w:r>
              <w:rPr>
                <w:w w:val="95"/>
                <w:sz w:val="16"/>
              </w:rPr>
              <w:t>130,715.4</w:t>
            </w:r>
          </w:p>
        </w:tc>
      </w:tr>
      <w:tr w:rsidR="00541E33" w14:paraId="431DF3B0" w14:textId="77777777">
        <w:trPr>
          <w:trHeight w:val="231"/>
        </w:trPr>
        <w:tc>
          <w:tcPr>
            <w:tcW w:w="5633" w:type="dxa"/>
          </w:tcPr>
          <w:p w14:paraId="76ECEEE2" w14:textId="77777777" w:rsidR="00541E33" w:rsidRDefault="007C609A">
            <w:pPr>
              <w:pStyle w:val="TableParagraph"/>
              <w:tabs>
                <w:tab w:val="left" w:pos="4170"/>
              </w:tabs>
              <w:spacing w:before="20"/>
              <w:ind w:left="50"/>
              <w:rPr>
                <w:sz w:val="16"/>
              </w:rPr>
            </w:pPr>
            <w:r>
              <w:rPr>
                <w:position w:val="1"/>
                <w:sz w:val="13"/>
              </w:rPr>
              <w:t>10.</w:t>
            </w:r>
            <w:r>
              <w:rPr>
                <w:spacing w:val="3"/>
                <w:position w:val="1"/>
                <w:sz w:val="13"/>
              </w:rPr>
              <w:t xml:space="preserve"> </w:t>
            </w:r>
            <w:r>
              <w:rPr>
                <w:position w:val="1"/>
                <w:sz w:val="13"/>
              </w:rPr>
              <w:t>Services</w:t>
            </w:r>
            <w:r>
              <w:rPr>
                <w:position w:val="1"/>
                <w:sz w:val="13"/>
              </w:rPr>
              <w:tab/>
            </w:r>
            <w:r>
              <w:rPr>
                <w:sz w:val="16"/>
              </w:rPr>
              <w:t>718,093.0</w:t>
            </w:r>
          </w:p>
        </w:tc>
        <w:tc>
          <w:tcPr>
            <w:tcW w:w="1349" w:type="dxa"/>
          </w:tcPr>
          <w:p w14:paraId="7A953C40" w14:textId="77777777" w:rsidR="00541E33" w:rsidRDefault="007C609A">
            <w:pPr>
              <w:pStyle w:val="TableParagraph"/>
              <w:spacing w:before="20"/>
              <w:ind w:left="374" w:right="439"/>
              <w:jc w:val="center"/>
              <w:rPr>
                <w:sz w:val="16"/>
              </w:rPr>
            </w:pPr>
            <w:r>
              <w:rPr>
                <w:sz w:val="16"/>
              </w:rPr>
              <w:t>8,546</w:t>
            </w:r>
          </w:p>
        </w:tc>
        <w:tc>
          <w:tcPr>
            <w:tcW w:w="1616" w:type="dxa"/>
          </w:tcPr>
          <w:p w14:paraId="4A354FAC" w14:textId="77777777" w:rsidR="00541E33" w:rsidRDefault="007C609A">
            <w:pPr>
              <w:pStyle w:val="TableParagraph"/>
              <w:spacing w:before="20"/>
              <w:ind w:right="382"/>
              <w:jc w:val="right"/>
              <w:rPr>
                <w:sz w:val="16"/>
              </w:rPr>
            </w:pPr>
            <w:r>
              <w:rPr>
                <w:w w:val="95"/>
                <w:sz w:val="16"/>
              </w:rPr>
              <w:t>228,839.2</w:t>
            </w:r>
          </w:p>
        </w:tc>
        <w:tc>
          <w:tcPr>
            <w:tcW w:w="1423" w:type="dxa"/>
          </w:tcPr>
          <w:p w14:paraId="7A3E4D07" w14:textId="77777777" w:rsidR="00541E33" w:rsidRDefault="007C609A">
            <w:pPr>
              <w:pStyle w:val="TableParagraph"/>
              <w:spacing w:before="20"/>
              <w:ind w:right="103"/>
              <w:jc w:val="right"/>
              <w:rPr>
                <w:sz w:val="16"/>
              </w:rPr>
            </w:pPr>
            <w:r>
              <w:rPr>
                <w:w w:val="95"/>
                <w:sz w:val="16"/>
              </w:rPr>
              <w:t>357,158.7</w:t>
            </w:r>
          </w:p>
        </w:tc>
      </w:tr>
      <w:tr w:rsidR="00541E33" w14:paraId="34BB10E6" w14:textId="77777777">
        <w:trPr>
          <w:trHeight w:val="226"/>
        </w:trPr>
        <w:tc>
          <w:tcPr>
            <w:tcW w:w="5633" w:type="dxa"/>
          </w:tcPr>
          <w:p w14:paraId="6F1A8160" w14:textId="77777777" w:rsidR="00541E33" w:rsidRDefault="007C609A">
            <w:pPr>
              <w:pStyle w:val="TableParagraph"/>
              <w:tabs>
                <w:tab w:val="left" w:pos="4249"/>
              </w:tabs>
              <w:spacing w:before="21"/>
              <w:ind w:left="50"/>
              <w:rPr>
                <w:sz w:val="16"/>
              </w:rPr>
            </w:pPr>
            <w:r>
              <w:rPr>
                <w:w w:val="105"/>
                <w:position w:val="1"/>
                <w:sz w:val="13"/>
              </w:rPr>
              <w:t>11.</w:t>
            </w:r>
            <w:r>
              <w:rPr>
                <w:spacing w:val="-7"/>
                <w:w w:val="105"/>
                <w:position w:val="1"/>
                <w:sz w:val="13"/>
              </w:rPr>
              <w:t xml:space="preserve"> </w:t>
            </w:r>
            <w:r>
              <w:rPr>
                <w:w w:val="105"/>
                <w:position w:val="1"/>
                <w:sz w:val="13"/>
              </w:rPr>
              <w:t>Government</w:t>
            </w:r>
            <w:r>
              <w:rPr>
                <w:w w:val="105"/>
                <w:position w:val="1"/>
                <w:sz w:val="13"/>
              </w:rPr>
              <w:tab/>
            </w:r>
            <w:r>
              <w:rPr>
                <w:w w:val="105"/>
                <w:sz w:val="16"/>
              </w:rPr>
              <w:t>16,652.1</w:t>
            </w:r>
          </w:p>
        </w:tc>
        <w:tc>
          <w:tcPr>
            <w:tcW w:w="1349" w:type="dxa"/>
          </w:tcPr>
          <w:p w14:paraId="66E222EE" w14:textId="77777777" w:rsidR="00541E33" w:rsidRDefault="007C609A">
            <w:pPr>
              <w:pStyle w:val="TableParagraph"/>
              <w:spacing w:before="21"/>
              <w:ind w:left="430" w:right="368"/>
              <w:jc w:val="center"/>
              <w:rPr>
                <w:sz w:val="16"/>
              </w:rPr>
            </w:pPr>
            <w:r>
              <w:rPr>
                <w:sz w:val="16"/>
              </w:rPr>
              <w:t>100</w:t>
            </w:r>
          </w:p>
        </w:tc>
        <w:tc>
          <w:tcPr>
            <w:tcW w:w="1616" w:type="dxa"/>
          </w:tcPr>
          <w:p w14:paraId="0C62E366" w14:textId="77777777" w:rsidR="00541E33" w:rsidRDefault="007C609A">
            <w:pPr>
              <w:pStyle w:val="TableParagraph"/>
              <w:spacing w:before="21"/>
              <w:ind w:right="382"/>
              <w:jc w:val="right"/>
              <w:rPr>
                <w:sz w:val="16"/>
              </w:rPr>
            </w:pPr>
            <w:r>
              <w:rPr>
                <w:w w:val="95"/>
                <w:sz w:val="16"/>
              </w:rPr>
              <w:t>5,031.9</w:t>
            </w:r>
          </w:p>
        </w:tc>
        <w:tc>
          <w:tcPr>
            <w:tcW w:w="1423" w:type="dxa"/>
          </w:tcPr>
          <w:p w14:paraId="48BA78DA" w14:textId="77777777" w:rsidR="00541E33" w:rsidRDefault="007C609A">
            <w:pPr>
              <w:pStyle w:val="TableParagraph"/>
              <w:spacing w:before="21"/>
              <w:ind w:right="103"/>
              <w:jc w:val="right"/>
              <w:rPr>
                <w:sz w:val="16"/>
              </w:rPr>
            </w:pPr>
            <w:r>
              <w:rPr>
                <w:w w:val="95"/>
                <w:sz w:val="16"/>
              </w:rPr>
              <w:t>7,819.4</w:t>
            </w:r>
          </w:p>
        </w:tc>
      </w:tr>
      <w:tr w:rsidR="00541E33" w14:paraId="4C55DB3C" w14:textId="77777777">
        <w:trPr>
          <w:trHeight w:val="234"/>
        </w:trPr>
        <w:tc>
          <w:tcPr>
            <w:tcW w:w="5633" w:type="dxa"/>
          </w:tcPr>
          <w:p w14:paraId="078408E5" w14:textId="77777777" w:rsidR="00541E33" w:rsidRDefault="007C609A">
            <w:pPr>
              <w:pStyle w:val="TableParagraph"/>
              <w:tabs>
                <w:tab w:val="left" w:pos="4050"/>
              </w:tabs>
              <w:spacing w:before="15"/>
              <w:ind w:left="50"/>
              <w:rPr>
                <w:sz w:val="16"/>
              </w:rPr>
            </w:pPr>
            <w:r>
              <w:rPr>
                <w:b/>
                <w:w w:val="105"/>
                <w:sz w:val="13"/>
              </w:rPr>
              <w:t>Total Effects (Private</w:t>
            </w:r>
            <w:r>
              <w:rPr>
                <w:b/>
                <w:spacing w:val="-15"/>
                <w:w w:val="105"/>
                <w:sz w:val="13"/>
              </w:rPr>
              <w:t xml:space="preserve"> </w:t>
            </w:r>
            <w:r>
              <w:rPr>
                <w:b/>
                <w:w w:val="105"/>
                <w:sz w:val="13"/>
              </w:rPr>
              <w:t>and</w:t>
            </w:r>
            <w:r>
              <w:rPr>
                <w:b/>
                <w:spacing w:val="-4"/>
                <w:w w:val="105"/>
                <w:sz w:val="13"/>
              </w:rPr>
              <w:t xml:space="preserve"> </w:t>
            </w:r>
            <w:r>
              <w:rPr>
                <w:b/>
                <w:w w:val="105"/>
                <w:sz w:val="13"/>
              </w:rPr>
              <w:t>Public)</w:t>
            </w:r>
            <w:r>
              <w:rPr>
                <w:b/>
                <w:w w:val="105"/>
                <w:sz w:val="13"/>
              </w:rPr>
              <w:tab/>
            </w:r>
            <w:r>
              <w:rPr>
                <w:w w:val="105"/>
                <w:sz w:val="16"/>
              </w:rPr>
              <w:t>2,312,142.7</w:t>
            </w:r>
          </w:p>
        </w:tc>
        <w:tc>
          <w:tcPr>
            <w:tcW w:w="1349" w:type="dxa"/>
          </w:tcPr>
          <w:p w14:paraId="6F55FBA6" w14:textId="77777777" w:rsidR="00541E33" w:rsidRDefault="007C609A">
            <w:pPr>
              <w:pStyle w:val="TableParagraph"/>
              <w:spacing w:before="15"/>
              <w:ind w:left="381"/>
              <w:rPr>
                <w:sz w:val="16"/>
              </w:rPr>
            </w:pPr>
            <w:r>
              <w:rPr>
                <w:sz w:val="16"/>
              </w:rPr>
              <w:t>30,176</w:t>
            </w:r>
          </w:p>
        </w:tc>
        <w:tc>
          <w:tcPr>
            <w:tcW w:w="1616" w:type="dxa"/>
          </w:tcPr>
          <w:p w14:paraId="50A413ED" w14:textId="77777777" w:rsidR="00541E33" w:rsidRDefault="007C609A">
            <w:pPr>
              <w:pStyle w:val="TableParagraph"/>
              <w:spacing w:before="15"/>
              <w:ind w:right="382"/>
              <w:jc w:val="right"/>
              <w:rPr>
                <w:sz w:val="16"/>
              </w:rPr>
            </w:pPr>
            <w:r>
              <w:rPr>
                <w:w w:val="95"/>
                <w:sz w:val="16"/>
              </w:rPr>
              <w:t>713,610.2</w:t>
            </w:r>
          </w:p>
        </w:tc>
        <w:tc>
          <w:tcPr>
            <w:tcW w:w="1423" w:type="dxa"/>
          </w:tcPr>
          <w:p w14:paraId="419D586B" w14:textId="77777777" w:rsidR="00541E33" w:rsidRDefault="007C609A">
            <w:pPr>
              <w:pStyle w:val="TableParagraph"/>
              <w:spacing w:before="15"/>
              <w:ind w:right="103"/>
              <w:jc w:val="right"/>
              <w:rPr>
                <w:sz w:val="16"/>
              </w:rPr>
            </w:pPr>
            <w:r>
              <w:rPr>
                <w:w w:val="95"/>
                <w:sz w:val="16"/>
              </w:rPr>
              <w:t>1,089,879.4</w:t>
            </w:r>
          </w:p>
        </w:tc>
      </w:tr>
      <w:tr w:rsidR="00541E33" w14:paraId="6DF4EBD7" w14:textId="77777777">
        <w:trPr>
          <w:trHeight w:val="244"/>
        </w:trPr>
        <w:tc>
          <w:tcPr>
            <w:tcW w:w="5633" w:type="dxa"/>
          </w:tcPr>
          <w:p w14:paraId="14C868E3" w14:textId="77777777" w:rsidR="00541E33" w:rsidRDefault="007C609A">
            <w:pPr>
              <w:pStyle w:val="TableParagraph"/>
              <w:spacing w:before="28"/>
              <w:ind w:left="50"/>
              <w:rPr>
                <w:b/>
                <w:sz w:val="17"/>
              </w:rPr>
            </w:pPr>
            <w:r>
              <w:rPr>
                <w:b/>
                <w:w w:val="105"/>
                <w:sz w:val="17"/>
              </w:rPr>
              <w:t>II. DISTRIBUTION OF EFFECTS/MULTIPLIER</w:t>
            </w:r>
          </w:p>
        </w:tc>
        <w:tc>
          <w:tcPr>
            <w:tcW w:w="1349" w:type="dxa"/>
          </w:tcPr>
          <w:p w14:paraId="676C8901" w14:textId="77777777" w:rsidR="00541E33" w:rsidRDefault="00541E33">
            <w:pPr>
              <w:pStyle w:val="TableParagraph"/>
              <w:rPr>
                <w:sz w:val="14"/>
              </w:rPr>
            </w:pPr>
          </w:p>
        </w:tc>
        <w:tc>
          <w:tcPr>
            <w:tcW w:w="1616" w:type="dxa"/>
          </w:tcPr>
          <w:p w14:paraId="49D0E293" w14:textId="77777777" w:rsidR="00541E33" w:rsidRDefault="00541E33">
            <w:pPr>
              <w:pStyle w:val="TableParagraph"/>
              <w:rPr>
                <w:sz w:val="14"/>
              </w:rPr>
            </w:pPr>
          </w:p>
        </w:tc>
        <w:tc>
          <w:tcPr>
            <w:tcW w:w="1423" w:type="dxa"/>
          </w:tcPr>
          <w:p w14:paraId="6D90FADD" w14:textId="77777777" w:rsidR="00541E33" w:rsidRDefault="00541E33">
            <w:pPr>
              <w:pStyle w:val="TableParagraph"/>
              <w:rPr>
                <w:sz w:val="14"/>
              </w:rPr>
            </w:pPr>
          </w:p>
        </w:tc>
      </w:tr>
      <w:tr w:rsidR="00541E33" w14:paraId="3CD9581A" w14:textId="77777777">
        <w:trPr>
          <w:trHeight w:val="225"/>
        </w:trPr>
        <w:tc>
          <w:tcPr>
            <w:tcW w:w="5633" w:type="dxa"/>
          </w:tcPr>
          <w:p w14:paraId="6808852C" w14:textId="77777777" w:rsidR="00541E33" w:rsidRDefault="007C609A">
            <w:pPr>
              <w:pStyle w:val="TableParagraph"/>
              <w:tabs>
                <w:tab w:val="left" w:pos="4050"/>
              </w:tabs>
              <w:spacing w:before="14"/>
              <w:ind w:left="50"/>
              <w:rPr>
                <w:sz w:val="16"/>
              </w:rPr>
            </w:pPr>
            <w:r>
              <w:rPr>
                <w:position w:val="1"/>
                <w:sz w:val="13"/>
              </w:rPr>
              <w:t xml:space="preserve">1.  </w:t>
            </w:r>
            <w:r>
              <w:rPr>
                <w:spacing w:val="16"/>
                <w:position w:val="1"/>
                <w:sz w:val="13"/>
              </w:rPr>
              <w:t xml:space="preserve"> </w:t>
            </w:r>
            <w:r>
              <w:rPr>
                <w:position w:val="1"/>
                <w:sz w:val="13"/>
              </w:rPr>
              <w:t>Direct</w:t>
            </w:r>
            <w:r>
              <w:rPr>
                <w:spacing w:val="5"/>
                <w:position w:val="1"/>
                <w:sz w:val="13"/>
              </w:rPr>
              <w:t xml:space="preserve"> </w:t>
            </w:r>
            <w:r>
              <w:rPr>
                <w:position w:val="1"/>
                <w:sz w:val="13"/>
              </w:rPr>
              <w:t>Effects</w:t>
            </w:r>
            <w:r>
              <w:rPr>
                <w:position w:val="1"/>
                <w:sz w:val="13"/>
              </w:rPr>
              <w:tab/>
            </w:r>
            <w:r>
              <w:rPr>
                <w:sz w:val="16"/>
              </w:rPr>
              <w:t>1,480,343.8</w:t>
            </w:r>
          </w:p>
        </w:tc>
        <w:tc>
          <w:tcPr>
            <w:tcW w:w="1349" w:type="dxa"/>
          </w:tcPr>
          <w:p w14:paraId="29E9E2BF" w14:textId="77777777" w:rsidR="00541E33" w:rsidRDefault="007C609A">
            <w:pPr>
              <w:pStyle w:val="TableParagraph"/>
              <w:spacing w:before="14"/>
              <w:ind w:left="430" w:right="439"/>
              <w:jc w:val="center"/>
              <w:rPr>
                <w:sz w:val="16"/>
              </w:rPr>
            </w:pPr>
            <w:r>
              <w:rPr>
                <w:sz w:val="16"/>
              </w:rPr>
              <w:t>24,021</w:t>
            </w:r>
          </w:p>
        </w:tc>
        <w:tc>
          <w:tcPr>
            <w:tcW w:w="1616" w:type="dxa"/>
          </w:tcPr>
          <w:p w14:paraId="0CAC733C" w14:textId="77777777" w:rsidR="00541E33" w:rsidRDefault="007C609A">
            <w:pPr>
              <w:pStyle w:val="TableParagraph"/>
              <w:spacing w:before="14"/>
              <w:ind w:right="382"/>
              <w:jc w:val="right"/>
              <w:rPr>
                <w:sz w:val="16"/>
              </w:rPr>
            </w:pPr>
            <w:r>
              <w:rPr>
                <w:w w:val="95"/>
                <w:sz w:val="16"/>
              </w:rPr>
              <w:t>468,984.8</w:t>
            </w:r>
          </w:p>
        </w:tc>
        <w:tc>
          <w:tcPr>
            <w:tcW w:w="1423" w:type="dxa"/>
          </w:tcPr>
          <w:p w14:paraId="4ECD80F7" w14:textId="77777777" w:rsidR="00541E33" w:rsidRDefault="007C609A">
            <w:pPr>
              <w:pStyle w:val="TableParagraph"/>
              <w:spacing w:before="14"/>
              <w:ind w:right="103"/>
              <w:jc w:val="right"/>
              <w:rPr>
                <w:sz w:val="16"/>
              </w:rPr>
            </w:pPr>
            <w:r>
              <w:rPr>
                <w:w w:val="95"/>
                <w:sz w:val="16"/>
              </w:rPr>
              <w:t>693,829.3</w:t>
            </w:r>
          </w:p>
        </w:tc>
      </w:tr>
      <w:tr w:rsidR="00541E33" w14:paraId="5961B8FF" w14:textId="77777777">
        <w:trPr>
          <w:trHeight w:val="231"/>
        </w:trPr>
        <w:tc>
          <w:tcPr>
            <w:tcW w:w="5633" w:type="dxa"/>
          </w:tcPr>
          <w:p w14:paraId="7915A526" w14:textId="77777777" w:rsidR="00541E33" w:rsidRDefault="007C609A">
            <w:pPr>
              <w:pStyle w:val="TableParagraph"/>
              <w:tabs>
                <w:tab w:val="left" w:pos="4170"/>
              </w:tabs>
              <w:spacing w:before="21"/>
              <w:ind w:left="50"/>
              <w:rPr>
                <w:sz w:val="16"/>
              </w:rPr>
            </w:pPr>
            <w:r>
              <w:rPr>
                <w:w w:val="105"/>
                <w:position w:val="1"/>
                <w:sz w:val="13"/>
              </w:rPr>
              <w:t>2.   Indirect and</w:t>
            </w:r>
            <w:r>
              <w:rPr>
                <w:spacing w:val="-20"/>
                <w:w w:val="105"/>
                <w:position w:val="1"/>
                <w:sz w:val="13"/>
              </w:rPr>
              <w:t xml:space="preserve"> </w:t>
            </w:r>
            <w:r>
              <w:rPr>
                <w:w w:val="105"/>
                <w:position w:val="1"/>
                <w:sz w:val="13"/>
              </w:rPr>
              <w:t>Induced</w:t>
            </w:r>
            <w:r>
              <w:rPr>
                <w:spacing w:val="-4"/>
                <w:w w:val="105"/>
                <w:position w:val="1"/>
                <w:sz w:val="13"/>
              </w:rPr>
              <w:t xml:space="preserve"> </w:t>
            </w:r>
            <w:r>
              <w:rPr>
                <w:w w:val="105"/>
                <w:position w:val="1"/>
                <w:sz w:val="13"/>
              </w:rPr>
              <w:t>Effects</w:t>
            </w:r>
            <w:r>
              <w:rPr>
                <w:w w:val="105"/>
                <w:position w:val="1"/>
                <w:sz w:val="13"/>
              </w:rPr>
              <w:tab/>
            </w:r>
            <w:r>
              <w:rPr>
                <w:w w:val="105"/>
                <w:sz w:val="16"/>
              </w:rPr>
              <w:t>831,799.0</w:t>
            </w:r>
          </w:p>
        </w:tc>
        <w:tc>
          <w:tcPr>
            <w:tcW w:w="1349" w:type="dxa"/>
          </w:tcPr>
          <w:p w14:paraId="4E6D9C7D" w14:textId="77777777" w:rsidR="00541E33" w:rsidRDefault="007C609A">
            <w:pPr>
              <w:pStyle w:val="TableParagraph"/>
              <w:spacing w:before="21"/>
              <w:ind w:left="430" w:right="367"/>
              <w:jc w:val="center"/>
              <w:rPr>
                <w:sz w:val="16"/>
              </w:rPr>
            </w:pPr>
            <w:r>
              <w:rPr>
                <w:sz w:val="16"/>
              </w:rPr>
              <w:t>6,155</w:t>
            </w:r>
          </w:p>
        </w:tc>
        <w:tc>
          <w:tcPr>
            <w:tcW w:w="1616" w:type="dxa"/>
          </w:tcPr>
          <w:p w14:paraId="5E1940A6" w14:textId="77777777" w:rsidR="00541E33" w:rsidRDefault="007C609A">
            <w:pPr>
              <w:pStyle w:val="TableParagraph"/>
              <w:spacing w:before="21"/>
              <w:ind w:right="382"/>
              <w:jc w:val="right"/>
              <w:rPr>
                <w:sz w:val="16"/>
              </w:rPr>
            </w:pPr>
            <w:r>
              <w:rPr>
                <w:w w:val="95"/>
                <w:sz w:val="16"/>
              </w:rPr>
              <w:t>244,625.3</w:t>
            </w:r>
          </w:p>
        </w:tc>
        <w:tc>
          <w:tcPr>
            <w:tcW w:w="1423" w:type="dxa"/>
          </w:tcPr>
          <w:p w14:paraId="09D206F6" w14:textId="77777777" w:rsidR="00541E33" w:rsidRDefault="007C609A">
            <w:pPr>
              <w:pStyle w:val="TableParagraph"/>
              <w:spacing w:before="21"/>
              <w:ind w:right="103"/>
              <w:jc w:val="right"/>
              <w:rPr>
                <w:sz w:val="16"/>
              </w:rPr>
            </w:pPr>
            <w:r>
              <w:rPr>
                <w:w w:val="95"/>
                <w:sz w:val="16"/>
              </w:rPr>
              <w:t>396,050.2</w:t>
            </w:r>
          </w:p>
        </w:tc>
      </w:tr>
      <w:tr w:rsidR="00541E33" w14:paraId="64A7E045" w14:textId="77777777">
        <w:trPr>
          <w:trHeight w:val="231"/>
        </w:trPr>
        <w:tc>
          <w:tcPr>
            <w:tcW w:w="5633" w:type="dxa"/>
          </w:tcPr>
          <w:p w14:paraId="1503003B" w14:textId="77777777" w:rsidR="00541E33" w:rsidRDefault="007C609A">
            <w:pPr>
              <w:pStyle w:val="TableParagraph"/>
              <w:tabs>
                <w:tab w:val="left" w:pos="4050"/>
              </w:tabs>
              <w:spacing w:before="20"/>
              <w:ind w:left="50"/>
              <w:rPr>
                <w:sz w:val="16"/>
              </w:rPr>
            </w:pPr>
            <w:r>
              <w:rPr>
                <w:position w:val="1"/>
                <w:sz w:val="13"/>
              </w:rPr>
              <w:t xml:space="preserve">3.  </w:t>
            </w:r>
            <w:r>
              <w:rPr>
                <w:spacing w:val="18"/>
                <w:position w:val="1"/>
                <w:sz w:val="13"/>
              </w:rPr>
              <w:t xml:space="preserve"> </w:t>
            </w:r>
            <w:r>
              <w:rPr>
                <w:position w:val="1"/>
                <w:sz w:val="13"/>
              </w:rPr>
              <w:t>Total Effects</w:t>
            </w:r>
            <w:r>
              <w:rPr>
                <w:position w:val="1"/>
                <w:sz w:val="13"/>
              </w:rPr>
              <w:tab/>
            </w:r>
            <w:r>
              <w:rPr>
                <w:sz w:val="16"/>
              </w:rPr>
              <w:t>2,312,142.7</w:t>
            </w:r>
          </w:p>
        </w:tc>
        <w:tc>
          <w:tcPr>
            <w:tcW w:w="1349" w:type="dxa"/>
          </w:tcPr>
          <w:p w14:paraId="2F2C98FF" w14:textId="77777777" w:rsidR="00541E33" w:rsidRDefault="007C609A">
            <w:pPr>
              <w:pStyle w:val="TableParagraph"/>
              <w:spacing w:before="20"/>
              <w:ind w:left="430" w:right="439"/>
              <w:jc w:val="center"/>
              <w:rPr>
                <w:sz w:val="16"/>
              </w:rPr>
            </w:pPr>
            <w:r>
              <w:rPr>
                <w:sz w:val="16"/>
              </w:rPr>
              <w:t>30,176</w:t>
            </w:r>
          </w:p>
        </w:tc>
        <w:tc>
          <w:tcPr>
            <w:tcW w:w="1616" w:type="dxa"/>
          </w:tcPr>
          <w:p w14:paraId="5CF64600" w14:textId="77777777" w:rsidR="00541E33" w:rsidRDefault="007C609A">
            <w:pPr>
              <w:pStyle w:val="TableParagraph"/>
              <w:spacing w:before="20"/>
              <w:ind w:right="382"/>
              <w:jc w:val="right"/>
              <w:rPr>
                <w:sz w:val="16"/>
              </w:rPr>
            </w:pPr>
            <w:r>
              <w:rPr>
                <w:w w:val="95"/>
                <w:sz w:val="16"/>
              </w:rPr>
              <w:t>713,610.2</w:t>
            </w:r>
          </w:p>
        </w:tc>
        <w:tc>
          <w:tcPr>
            <w:tcW w:w="1423" w:type="dxa"/>
          </w:tcPr>
          <w:p w14:paraId="6EE86642" w14:textId="77777777" w:rsidR="00541E33" w:rsidRDefault="007C609A">
            <w:pPr>
              <w:pStyle w:val="TableParagraph"/>
              <w:spacing w:before="20"/>
              <w:ind w:right="103"/>
              <w:jc w:val="right"/>
              <w:rPr>
                <w:sz w:val="16"/>
              </w:rPr>
            </w:pPr>
            <w:r>
              <w:rPr>
                <w:w w:val="95"/>
                <w:sz w:val="16"/>
              </w:rPr>
              <w:t>1,089,879.4</w:t>
            </w:r>
          </w:p>
        </w:tc>
      </w:tr>
      <w:tr w:rsidR="00541E33" w14:paraId="147F5AD3" w14:textId="77777777">
        <w:trPr>
          <w:trHeight w:val="238"/>
        </w:trPr>
        <w:tc>
          <w:tcPr>
            <w:tcW w:w="5633" w:type="dxa"/>
          </w:tcPr>
          <w:p w14:paraId="17539F4B" w14:textId="77777777" w:rsidR="00541E33" w:rsidRDefault="007C609A">
            <w:pPr>
              <w:pStyle w:val="TableParagraph"/>
              <w:tabs>
                <w:tab w:val="right" w:pos="4806"/>
              </w:tabs>
              <w:spacing w:before="21"/>
              <w:ind w:left="50"/>
              <w:rPr>
                <w:sz w:val="16"/>
              </w:rPr>
            </w:pPr>
            <w:r>
              <w:rPr>
                <w:w w:val="105"/>
                <w:position w:val="1"/>
                <w:sz w:val="13"/>
              </w:rPr>
              <w:t xml:space="preserve">4. </w:t>
            </w:r>
            <w:r>
              <w:rPr>
                <w:spacing w:val="27"/>
                <w:w w:val="105"/>
                <w:position w:val="1"/>
                <w:sz w:val="13"/>
              </w:rPr>
              <w:t xml:space="preserve"> </w:t>
            </w:r>
            <w:r>
              <w:rPr>
                <w:w w:val="105"/>
                <w:position w:val="1"/>
                <w:sz w:val="13"/>
              </w:rPr>
              <w:t>Multipliers</w:t>
            </w:r>
            <w:r>
              <w:rPr>
                <w:spacing w:val="-4"/>
                <w:w w:val="105"/>
                <w:position w:val="1"/>
                <w:sz w:val="13"/>
              </w:rPr>
              <w:t xml:space="preserve"> </w:t>
            </w:r>
            <w:r>
              <w:rPr>
                <w:w w:val="105"/>
                <w:position w:val="1"/>
                <w:sz w:val="13"/>
              </w:rPr>
              <w:t>(3/1)</w:t>
            </w:r>
            <w:r>
              <w:rPr>
                <w:w w:val="105"/>
                <w:sz w:val="13"/>
              </w:rPr>
              <w:tab/>
            </w:r>
            <w:r>
              <w:rPr>
                <w:w w:val="105"/>
                <w:sz w:val="16"/>
              </w:rPr>
              <w:t>1.562</w:t>
            </w:r>
          </w:p>
        </w:tc>
        <w:tc>
          <w:tcPr>
            <w:tcW w:w="1349" w:type="dxa"/>
          </w:tcPr>
          <w:p w14:paraId="7E12CD1E" w14:textId="77777777" w:rsidR="00541E33" w:rsidRDefault="007C609A">
            <w:pPr>
              <w:pStyle w:val="TableParagraph"/>
              <w:spacing w:before="21"/>
              <w:ind w:left="430" w:right="367"/>
              <w:jc w:val="center"/>
              <w:rPr>
                <w:sz w:val="16"/>
              </w:rPr>
            </w:pPr>
            <w:r>
              <w:rPr>
                <w:sz w:val="16"/>
              </w:rPr>
              <w:t>1.256</w:t>
            </w:r>
          </w:p>
        </w:tc>
        <w:tc>
          <w:tcPr>
            <w:tcW w:w="1616" w:type="dxa"/>
          </w:tcPr>
          <w:p w14:paraId="3254060A" w14:textId="77777777" w:rsidR="00541E33" w:rsidRDefault="007C609A">
            <w:pPr>
              <w:pStyle w:val="TableParagraph"/>
              <w:spacing w:before="21"/>
              <w:ind w:right="383"/>
              <w:jc w:val="right"/>
              <w:rPr>
                <w:sz w:val="16"/>
              </w:rPr>
            </w:pPr>
            <w:r>
              <w:rPr>
                <w:w w:val="95"/>
                <w:sz w:val="16"/>
              </w:rPr>
              <w:t>1.522</w:t>
            </w:r>
          </w:p>
        </w:tc>
        <w:tc>
          <w:tcPr>
            <w:tcW w:w="1423" w:type="dxa"/>
          </w:tcPr>
          <w:p w14:paraId="5C787723" w14:textId="77777777" w:rsidR="00541E33" w:rsidRDefault="007C609A">
            <w:pPr>
              <w:pStyle w:val="TableParagraph"/>
              <w:spacing w:before="21"/>
              <w:ind w:right="104"/>
              <w:jc w:val="right"/>
              <w:rPr>
                <w:sz w:val="16"/>
              </w:rPr>
            </w:pPr>
            <w:r>
              <w:rPr>
                <w:w w:val="95"/>
                <w:sz w:val="16"/>
              </w:rPr>
              <w:t>1.571</w:t>
            </w:r>
          </w:p>
        </w:tc>
      </w:tr>
      <w:tr w:rsidR="00541E33" w14:paraId="7C68C551" w14:textId="77777777">
        <w:trPr>
          <w:trHeight w:val="245"/>
        </w:trPr>
        <w:tc>
          <w:tcPr>
            <w:tcW w:w="5633" w:type="dxa"/>
          </w:tcPr>
          <w:p w14:paraId="74CC13B6" w14:textId="77777777" w:rsidR="00541E33" w:rsidRDefault="007C609A">
            <w:pPr>
              <w:pStyle w:val="TableParagraph"/>
              <w:spacing w:before="26"/>
              <w:ind w:left="50"/>
              <w:rPr>
                <w:b/>
                <w:sz w:val="17"/>
              </w:rPr>
            </w:pPr>
            <w:r>
              <w:rPr>
                <w:b/>
                <w:w w:val="105"/>
                <w:sz w:val="17"/>
              </w:rPr>
              <w:t>III. COMPOSITION OF GROSS STATE PRODUCT</w:t>
            </w:r>
          </w:p>
        </w:tc>
        <w:tc>
          <w:tcPr>
            <w:tcW w:w="1349" w:type="dxa"/>
          </w:tcPr>
          <w:p w14:paraId="541D1CC2" w14:textId="77777777" w:rsidR="00541E33" w:rsidRDefault="00541E33">
            <w:pPr>
              <w:pStyle w:val="TableParagraph"/>
              <w:rPr>
                <w:sz w:val="14"/>
              </w:rPr>
            </w:pPr>
          </w:p>
        </w:tc>
        <w:tc>
          <w:tcPr>
            <w:tcW w:w="1616" w:type="dxa"/>
          </w:tcPr>
          <w:p w14:paraId="7BE53130" w14:textId="77777777" w:rsidR="00541E33" w:rsidRDefault="00541E33">
            <w:pPr>
              <w:pStyle w:val="TableParagraph"/>
              <w:rPr>
                <w:sz w:val="14"/>
              </w:rPr>
            </w:pPr>
          </w:p>
        </w:tc>
        <w:tc>
          <w:tcPr>
            <w:tcW w:w="1423" w:type="dxa"/>
          </w:tcPr>
          <w:p w14:paraId="229D022A" w14:textId="77777777" w:rsidR="00541E33" w:rsidRDefault="00541E33">
            <w:pPr>
              <w:pStyle w:val="TableParagraph"/>
              <w:rPr>
                <w:sz w:val="14"/>
              </w:rPr>
            </w:pPr>
          </w:p>
        </w:tc>
      </w:tr>
      <w:tr w:rsidR="00541E33" w14:paraId="477593BD" w14:textId="77777777">
        <w:trPr>
          <w:trHeight w:val="234"/>
        </w:trPr>
        <w:tc>
          <w:tcPr>
            <w:tcW w:w="5633" w:type="dxa"/>
          </w:tcPr>
          <w:p w14:paraId="5A66C03E" w14:textId="77777777" w:rsidR="00541E33" w:rsidRDefault="007C609A">
            <w:pPr>
              <w:pStyle w:val="TableParagraph"/>
              <w:spacing w:before="38"/>
              <w:ind w:left="50"/>
              <w:rPr>
                <w:sz w:val="13"/>
              </w:rPr>
            </w:pPr>
            <w:r>
              <w:rPr>
                <w:w w:val="105"/>
                <w:sz w:val="13"/>
              </w:rPr>
              <w:t>1. Wages--Net of Taxes</w:t>
            </w:r>
          </w:p>
        </w:tc>
        <w:tc>
          <w:tcPr>
            <w:tcW w:w="1349" w:type="dxa"/>
          </w:tcPr>
          <w:p w14:paraId="32E9E244" w14:textId="77777777" w:rsidR="00541E33" w:rsidRDefault="00541E33">
            <w:pPr>
              <w:pStyle w:val="TableParagraph"/>
              <w:rPr>
                <w:sz w:val="14"/>
              </w:rPr>
            </w:pPr>
          </w:p>
        </w:tc>
        <w:tc>
          <w:tcPr>
            <w:tcW w:w="1616" w:type="dxa"/>
          </w:tcPr>
          <w:p w14:paraId="519A1914" w14:textId="77777777" w:rsidR="00541E33" w:rsidRDefault="00541E33">
            <w:pPr>
              <w:pStyle w:val="TableParagraph"/>
              <w:rPr>
                <w:sz w:val="14"/>
              </w:rPr>
            </w:pPr>
          </w:p>
        </w:tc>
        <w:tc>
          <w:tcPr>
            <w:tcW w:w="1423" w:type="dxa"/>
          </w:tcPr>
          <w:p w14:paraId="1FC0EDF5" w14:textId="77777777" w:rsidR="00541E33" w:rsidRDefault="007C609A">
            <w:pPr>
              <w:pStyle w:val="TableParagraph"/>
              <w:spacing w:before="18"/>
              <w:ind w:right="103"/>
              <w:jc w:val="right"/>
              <w:rPr>
                <w:sz w:val="16"/>
              </w:rPr>
            </w:pPr>
            <w:r>
              <w:rPr>
                <w:w w:val="95"/>
                <w:sz w:val="16"/>
              </w:rPr>
              <w:t>696,682.0</w:t>
            </w:r>
          </w:p>
        </w:tc>
      </w:tr>
      <w:tr w:rsidR="00541E33" w14:paraId="48FDB893" w14:textId="77777777">
        <w:trPr>
          <w:trHeight w:val="242"/>
        </w:trPr>
        <w:tc>
          <w:tcPr>
            <w:tcW w:w="5633" w:type="dxa"/>
          </w:tcPr>
          <w:p w14:paraId="04B19B4C" w14:textId="77777777" w:rsidR="00541E33" w:rsidRDefault="007C609A">
            <w:pPr>
              <w:pStyle w:val="TableParagraph"/>
              <w:spacing w:before="47"/>
              <w:ind w:left="50"/>
              <w:rPr>
                <w:sz w:val="13"/>
              </w:rPr>
            </w:pPr>
            <w:r>
              <w:rPr>
                <w:w w:val="105"/>
                <w:sz w:val="13"/>
              </w:rPr>
              <w:t>2. Taxes</w:t>
            </w:r>
          </w:p>
        </w:tc>
        <w:tc>
          <w:tcPr>
            <w:tcW w:w="1349" w:type="dxa"/>
          </w:tcPr>
          <w:p w14:paraId="2C9F59B9" w14:textId="77777777" w:rsidR="00541E33" w:rsidRDefault="00541E33">
            <w:pPr>
              <w:pStyle w:val="TableParagraph"/>
              <w:rPr>
                <w:sz w:val="14"/>
              </w:rPr>
            </w:pPr>
          </w:p>
        </w:tc>
        <w:tc>
          <w:tcPr>
            <w:tcW w:w="1616" w:type="dxa"/>
          </w:tcPr>
          <w:p w14:paraId="7841E100" w14:textId="77777777" w:rsidR="00541E33" w:rsidRDefault="00541E33">
            <w:pPr>
              <w:pStyle w:val="TableParagraph"/>
              <w:rPr>
                <w:sz w:val="14"/>
              </w:rPr>
            </w:pPr>
          </w:p>
        </w:tc>
        <w:tc>
          <w:tcPr>
            <w:tcW w:w="1423" w:type="dxa"/>
          </w:tcPr>
          <w:p w14:paraId="1261B231" w14:textId="77777777" w:rsidR="00541E33" w:rsidRDefault="007C609A">
            <w:pPr>
              <w:pStyle w:val="TableParagraph"/>
              <w:spacing w:before="26"/>
              <w:ind w:right="103"/>
              <w:jc w:val="right"/>
              <w:rPr>
                <w:sz w:val="16"/>
              </w:rPr>
            </w:pPr>
            <w:r>
              <w:rPr>
                <w:w w:val="95"/>
                <w:sz w:val="16"/>
              </w:rPr>
              <w:t>221,602.1</w:t>
            </w:r>
          </w:p>
        </w:tc>
      </w:tr>
      <w:tr w:rsidR="00541E33" w14:paraId="70326B9E" w14:textId="77777777">
        <w:trPr>
          <w:trHeight w:val="242"/>
        </w:trPr>
        <w:tc>
          <w:tcPr>
            <w:tcW w:w="5633" w:type="dxa"/>
          </w:tcPr>
          <w:p w14:paraId="489EB0C6" w14:textId="77777777" w:rsidR="00541E33" w:rsidRDefault="007C609A">
            <w:pPr>
              <w:pStyle w:val="TableParagraph"/>
              <w:spacing w:before="47"/>
              <w:ind w:left="50"/>
              <w:rPr>
                <w:sz w:val="13"/>
              </w:rPr>
            </w:pPr>
            <w:r>
              <w:rPr>
                <w:w w:val="105"/>
                <w:sz w:val="13"/>
              </w:rPr>
              <w:t>a. Local</w:t>
            </w:r>
          </w:p>
        </w:tc>
        <w:tc>
          <w:tcPr>
            <w:tcW w:w="1349" w:type="dxa"/>
          </w:tcPr>
          <w:p w14:paraId="0AF07FD0" w14:textId="77777777" w:rsidR="00541E33" w:rsidRDefault="00541E33">
            <w:pPr>
              <w:pStyle w:val="TableParagraph"/>
              <w:rPr>
                <w:sz w:val="14"/>
              </w:rPr>
            </w:pPr>
          </w:p>
        </w:tc>
        <w:tc>
          <w:tcPr>
            <w:tcW w:w="1616" w:type="dxa"/>
          </w:tcPr>
          <w:p w14:paraId="476406E9" w14:textId="77777777" w:rsidR="00541E33" w:rsidRDefault="00541E33">
            <w:pPr>
              <w:pStyle w:val="TableParagraph"/>
              <w:rPr>
                <w:sz w:val="14"/>
              </w:rPr>
            </w:pPr>
          </w:p>
        </w:tc>
        <w:tc>
          <w:tcPr>
            <w:tcW w:w="1423" w:type="dxa"/>
          </w:tcPr>
          <w:p w14:paraId="6369E2E6" w14:textId="77777777" w:rsidR="00541E33" w:rsidRDefault="007C609A">
            <w:pPr>
              <w:pStyle w:val="TableParagraph"/>
              <w:spacing w:before="26"/>
              <w:ind w:right="103"/>
              <w:jc w:val="right"/>
              <w:rPr>
                <w:sz w:val="16"/>
              </w:rPr>
            </w:pPr>
            <w:r>
              <w:rPr>
                <w:w w:val="95"/>
                <w:sz w:val="16"/>
              </w:rPr>
              <w:t>45,701.0</w:t>
            </w:r>
          </w:p>
        </w:tc>
      </w:tr>
      <w:tr w:rsidR="00541E33" w14:paraId="430CA66E" w14:textId="77777777">
        <w:trPr>
          <w:trHeight w:val="242"/>
        </w:trPr>
        <w:tc>
          <w:tcPr>
            <w:tcW w:w="5633" w:type="dxa"/>
          </w:tcPr>
          <w:p w14:paraId="595772F9" w14:textId="77777777" w:rsidR="00541E33" w:rsidRDefault="007C609A">
            <w:pPr>
              <w:pStyle w:val="TableParagraph"/>
              <w:spacing w:before="47"/>
              <w:ind w:left="50"/>
              <w:rPr>
                <w:sz w:val="13"/>
              </w:rPr>
            </w:pPr>
            <w:r>
              <w:rPr>
                <w:w w:val="105"/>
                <w:sz w:val="13"/>
              </w:rPr>
              <w:t>b. State</w:t>
            </w:r>
          </w:p>
        </w:tc>
        <w:tc>
          <w:tcPr>
            <w:tcW w:w="1349" w:type="dxa"/>
          </w:tcPr>
          <w:p w14:paraId="0AE2ADED" w14:textId="77777777" w:rsidR="00541E33" w:rsidRDefault="00541E33">
            <w:pPr>
              <w:pStyle w:val="TableParagraph"/>
              <w:rPr>
                <w:sz w:val="14"/>
              </w:rPr>
            </w:pPr>
          </w:p>
        </w:tc>
        <w:tc>
          <w:tcPr>
            <w:tcW w:w="1616" w:type="dxa"/>
          </w:tcPr>
          <w:p w14:paraId="35370D0E" w14:textId="77777777" w:rsidR="00541E33" w:rsidRDefault="00541E33">
            <w:pPr>
              <w:pStyle w:val="TableParagraph"/>
              <w:rPr>
                <w:sz w:val="14"/>
              </w:rPr>
            </w:pPr>
          </w:p>
        </w:tc>
        <w:tc>
          <w:tcPr>
            <w:tcW w:w="1423" w:type="dxa"/>
          </w:tcPr>
          <w:p w14:paraId="1BFC8F28" w14:textId="77777777" w:rsidR="00541E33" w:rsidRDefault="007C609A">
            <w:pPr>
              <w:pStyle w:val="TableParagraph"/>
              <w:spacing w:before="26"/>
              <w:ind w:right="103"/>
              <w:jc w:val="right"/>
              <w:rPr>
                <w:sz w:val="16"/>
              </w:rPr>
            </w:pPr>
            <w:r>
              <w:rPr>
                <w:w w:val="95"/>
                <w:sz w:val="16"/>
              </w:rPr>
              <w:t>65,916.8</w:t>
            </w:r>
          </w:p>
        </w:tc>
      </w:tr>
      <w:tr w:rsidR="00541E33" w14:paraId="42312714" w14:textId="77777777">
        <w:trPr>
          <w:trHeight w:val="242"/>
        </w:trPr>
        <w:tc>
          <w:tcPr>
            <w:tcW w:w="5633" w:type="dxa"/>
          </w:tcPr>
          <w:p w14:paraId="5759ACF1" w14:textId="77777777" w:rsidR="00541E33" w:rsidRDefault="007C609A">
            <w:pPr>
              <w:pStyle w:val="TableParagraph"/>
              <w:spacing w:before="47"/>
              <w:ind w:left="50"/>
              <w:rPr>
                <w:sz w:val="13"/>
              </w:rPr>
            </w:pPr>
            <w:r>
              <w:rPr>
                <w:w w:val="105"/>
                <w:sz w:val="13"/>
              </w:rPr>
              <w:t>c. Federal</w:t>
            </w:r>
          </w:p>
        </w:tc>
        <w:tc>
          <w:tcPr>
            <w:tcW w:w="1349" w:type="dxa"/>
          </w:tcPr>
          <w:p w14:paraId="264C715E" w14:textId="77777777" w:rsidR="00541E33" w:rsidRDefault="00541E33">
            <w:pPr>
              <w:pStyle w:val="TableParagraph"/>
              <w:rPr>
                <w:sz w:val="14"/>
              </w:rPr>
            </w:pPr>
          </w:p>
        </w:tc>
        <w:tc>
          <w:tcPr>
            <w:tcW w:w="1616" w:type="dxa"/>
          </w:tcPr>
          <w:p w14:paraId="5DA5F87E" w14:textId="77777777" w:rsidR="00541E33" w:rsidRDefault="00541E33">
            <w:pPr>
              <w:pStyle w:val="TableParagraph"/>
              <w:rPr>
                <w:sz w:val="14"/>
              </w:rPr>
            </w:pPr>
          </w:p>
        </w:tc>
        <w:tc>
          <w:tcPr>
            <w:tcW w:w="1423" w:type="dxa"/>
          </w:tcPr>
          <w:p w14:paraId="433ACF57" w14:textId="77777777" w:rsidR="00541E33" w:rsidRDefault="007C609A">
            <w:pPr>
              <w:pStyle w:val="TableParagraph"/>
              <w:spacing w:before="26"/>
              <w:ind w:right="103"/>
              <w:jc w:val="right"/>
              <w:rPr>
                <w:sz w:val="16"/>
              </w:rPr>
            </w:pPr>
            <w:r>
              <w:rPr>
                <w:w w:val="95"/>
                <w:sz w:val="16"/>
              </w:rPr>
              <w:t>109,984.3</w:t>
            </w:r>
          </w:p>
        </w:tc>
      </w:tr>
      <w:tr w:rsidR="00541E33" w14:paraId="1BB9E3AB" w14:textId="77777777">
        <w:trPr>
          <w:trHeight w:val="241"/>
        </w:trPr>
        <w:tc>
          <w:tcPr>
            <w:tcW w:w="5633" w:type="dxa"/>
          </w:tcPr>
          <w:p w14:paraId="72B5085F" w14:textId="77777777" w:rsidR="00541E33" w:rsidRDefault="007C609A">
            <w:pPr>
              <w:pStyle w:val="TableParagraph"/>
              <w:spacing w:before="47"/>
              <w:ind w:left="50"/>
              <w:rPr>
                <w:sz w:val="13"/>
              </w:rPr>
            </w:pPr>
            <w:r>
              <w:rPr>
                <w:w w:val="105"/>
                <w:sz w:val="13"/>
              </w:rPr>
              <w:t>General</w:t>
            </w:r>
          </w:p>
        </w:tc>
        <w:tc>
          <w:tcPr>
            <w:tcW w:w="1349" w:type="dxa"/>
          </w:tcPr>
          <w:p w14:paraId="260F2A1C" w14:textId="77777777" w:rsidR="00541E33" w:rsidRDefault="00541E33">
            <w:pPr>
              <w:pStyle w:val="TableParagraph"/>
              <w:rPr>
                <w:sz w:val="14"/>
              </w:rPr>
            </w:pPr>
          </w:p>
        </w:tc>
        <w:tc>
          <w:tcPr>
            <w:tcW w:w="1616" w:type="dxa"/>
          </w:tcPr>
          <w:p w14:paraId="2ECF48EB" w14:textId="77777777" w:rsidR="00541E33" w:rsidRDefault="00541E33">
            <w:pPr>
              <w:pStyle w:val="TableParagraph"/>
              <w:rPr>
                <w:sz w:val="14"/>
              </w:rPr>
            </w:pPr>
          </w:p>
        </w:tc>
        <w:tc>
          <w:tcPr>
            <w:tcW w:w="1423" w:type="dxa"/>
          </w:tcPr>
          <w:p w14:paraId="612D238E" w14:textId="77777777" w:rsidR="00541E33" w:rsidRDefault="007C609A">
            <w:pPr>
              <w:pStyle w:val="TableParagraph"/>
              <w:spacing w:before="26"/>
              <w:ind w:right="103"/>
              <w:jc w:val="right"/>
              <w:rPr>
                <w:sz w:val="16"/>
              </w:rPr>
            </w:pPr>
            <w:r>
              <w:rPr>
                <w:w w:val="95"/>
                <w:sz w:val="16"/>
              </w:rPr>
              <w:t>33,474.1</w:t>
            </w:r>
          </w:p>
        </w:tc>
      </w:tr>
      <w:tr w:rsidR="00541E33" w14:paraId="365A91F5" w14:textId="77777777">
        <w:trPr>
          <w:trHeight w:val="241"/>
        </w:trPr>
        <w:tc>
          <w:tcPr>
            <w:tcW w:w="5633" w:type="dxa"/>
          </w:tcPr>
          <w:p w14:paraId="455FCBDF" w14:textId="77777777" w:rsidR="00541E33" w:rsidRDefault="007C609A">
            <w:pPr>
              <w:pStyle w:val="TableParagraph"/>
              <w:spacing w:before="45"/>
              <w:ind w:left="50"/>
              <w:rPr>
                <w:sz w:val="13"/>
              </w:rPr>
            </w:pPr>
            <w:r>
              <w:rPr>
                <w:w w:val="105"/>
                <w:sz w:val="13"/>
              </w:rPr>
              <w:t>Social Security</w:t>
            </w:r>
          </w:p>
        </w:tc>
        <w:tc>
          <w:tcPr>
            <w:tcW w:w="1349" w:type="dxa"/>
          </w:tcPr>
          <w:p w14:paraId="071CFF0F" w14:textId="77777777" w:rsidR="00541E33" w:rsidRDefault="00541E33">
            <w:pPr>
              <w:pStyle w:val="TableParagraph"/>
              <w:rPr>
                <w:sz w:val="14"/>
              </w:rPr>
            </w:pPr>
          </w:p>
        </w:tc>
        <w:tc>
          <w:tcPr>
            <w:tcW w:w="1616" w:type="dxa"/>
          </w:tcPr>
          <w:p w14:paraId="7E719C24" w14:textId="77777777" w:rsidR="00541E33" w:rsidRDefault="00541E33">
            <w:pPr>
              <w:pStyle w:val="TableParagraph"/>
              <w:rPr>
                <w:sz w:val="14"/>
              </w:rPr>
            </w:pPr>
          </w:p>
        </w:tc>
        <w:tc>
          <w:tcPr>
            <w:tcW w:w="1423" w:type="dxa"/>
          </w:tcPr>
          <w:p w14:paraId="67800C09" w14:textId="77777777" w:rsidR="00541E33" w:rsidRDefault="007C609A">
            <w:pPr>
              <w:pStyle w:val="TableParagraph"/>
              <w:spacing w:before="25"/>
              <w:ind w:right="103"/>
              <w:jc w:val="right"/>
              <w:rPr>
                <w:sz w:val="16"/>
              </w:rPr>
            </w:pPr>
            <w:r>
              <w:rPr>
                <w:w w:val="95"/>
                <w:sz w:val="16"/>
              </w:rPr>
              <w:t>76,510.2</w:t>
            </w:r>
          </w:p>
        </w:tc>
      </w:tr>
      <w:tr w:rsidR="00541E33" w14:paraId="5080F05F" w14:textId="77777777">
        <w:trPr>
          <w:trHeight w:val="242"/>
        </w:trPr>
        <w:tc>
          <w:tcPr>
            <w:tcW w:w="5633" w:type="dxa"/>
          </w:tcPr>
          <w:p w14:paraId="4B9E31EE" w14:textId="77777777" w:rsidR="00541E33" w:rsidRDefault="007C609A">
            <w:pPr>
              <w:pStyle w:val="TableParagraph"/>
              <w:spacing w:before="47"/>
              <w:ind w:left="50"/>
              <w:rPr>
                <w:sz w:val="13"/>
              </w:rPr>
            </w:pPr>
            <w:r>
              <w:rPr>
                <w:w w:val="105"/>
                <w:sz w:val="13"/>
              </w:rPr>
              <w:t>3. Profits, dividends, rents, and other</w:t>
            </w:r>
          </w:p>
        </w:tc>
        <w:tc>
          <w:tcPr>
            <w:tcW w:w="1349" w:type="dxa"/>
          </w:tcPr>
          <w:p w14:paraId="0EEE4DB5" w14:textId="77777777" w:rsidR="00541E33" w:rsidRDefault="00541E33">
            <w:pPr>
              <w:pStyle w:val="TableParagraph"/>
              <w:rPr>
                <w:sz w:val="14"/>
              </w:rPr>
            </w:pPr>
          </w:p>
        </w:tc>
        <w:tc>
          <w:tcPr>
            <w:tcW w:w="1616" w:type="dxa"/>
          </w:tcPr>
          <w:p w14:paraId="6727CEDA" w14:textId="77777777" w:rsidR="00541E33" w:rsidRDefault="00541E33">
            <w:pPr>
              <w:pStyle w:val="TableParagraph"/>
              <w:rPr>
                <w:sz w:val="14"/>
              </w:rPr>
            </w:pPr>
          </w:p>
        </w:tc>
        <w:tc>
          <w:tcPr>
            <w:tcW w:w="1423" w:type="dxa"/>
          </w:tcPr>
          <w:p w14:paraId="7D376093" w14:textId="77777777" w:rsidR="00541E33" w:rsidRDefault="007C609A">
            <w:pPr>
              <w:pStyle w:val="TableParagraph"/>
              <w:spacing w:before="26"/>
              <w:ind w:right="103"/>
              <w:jc w:val="right"/>
              <w:rPr>
                <w:sz w:val="16"/>
              </w:rPr>
            </w:pPr>
            <w:r>
              <w:rPr>
                <w:w w:val="95"/>
                <w:sz w:val="16"/>
              </w:rPr>
              <w:t>171,595.3</w:t>
            </w:r>
          </w:p>
        </w:tc>
      </w:tr>
      <w:tr w:rsidR="00541E33" w14:paraId="486E7B35" w14:textId="77777777">
        <w:trPr>
          <w:trHeight w:val="237"/>
        </w:trPr>
        <w:tc>
          <w:tcPr>
            <w:tcW w:w="5633" w:type="dxa"/>
          </w:tcPr>
          <w:p w14:paraId="7D9247D9" w14:textId="77777777" w:rsidR="00541E33" w:rsidRDefault="007C609A">
            <w:pPr>
              <w:pStyle w:val="TableParagraph"/>
              <w:spacing w:before="47"/>
              <w:ind w:left="50"/>
              <w:rPr>
                <w:sz w:val="13"/>
              </w:rPr>
            </w:pPr>
            <w:r>
              <w:rPr>
                <w:w w:val="105"/>
                <w:sz w:val="13"/>
              </w:rPr>
              <w:t>4. Total Gross State Product (1+2+3)</w:t>
            </w:r>
          </w:p>
        </w:tc>
        <w:tc>
          <w:tcPr>
            <w:tcW w:w="1349" w:type="dxa"/>
          </w:tcPr>
          <w:p w14:paraId="6FDB39C7" w14:textId="77777777" w:rsidR="00541E33" w:rsidRDefault="00541E33">
            <w:pPr>
              <w:pStyle w:val="TableParagraph"/>
              <w:rPr>
                <w:sz w:val="14"/>
              </w:rPr>
            </w:pPr>
          </w:p>
        </w:tc>
        <w:tc>
          <w:tcPr>
            <w:tcW w:w="1616" w:type="dxa"/>
          </w:tcPr>
          <w:p w14:paraId="48448180" w14:textId="77777777" w:rsidR="00541E33" w:rsidRDefault="00541E33">
            <w:pPr>
              <w:pStyle w:val="TableParagraph"/>
              <w:rPr>
                <w:sz w:val="14"/>
              </w:rPr>
            </w:pPr>
          </w:p>
        </w:tc>
        <w:tc>
          <w:tcPr>
            <w:tcW w:w="1423" w:type="dxa"/>
          </w:tcPr>
          <w:p w14:paraId="0728EF3C" w14:textId="77777777" w:rsidR="00541E33" w:rsidRDefault="007C609A">
            <w:pPr>
              <w:pStyle w:val="TableParagraph"/>
              <w:spacing w:before="26"/>
              <w:ind w:right="103"/>
              <w:jc w:val="right"/>
              <w:rPr>
                <w:sz w:val="16"/>
              </w:rPr>
            </w:pPr>
            <w:r>
              <w:rPr>
                <w:w w:val="95"/>
                <w:sz w:val="16"/>
              </w:rPr>
              <w:t>1,089,879.4</w:t>
            </w:r>
          </w:p>
        </w:tc>
      </w:tr>
      <w:tr w:rsidR="00541E33" w14:paraId="0A0E3222" w14:textId="77777777">
        <w:trPr>
          <w:trHeight w:val="258"/>
        </w:trPr>
        <w:tc>
          <w:tcPr>
            <w:tcW w:w="5633" w:type="dxa"/>
          </w:tcPr>
          <w:p w14:paraId="517972C0" w14:textId="77777777" w:rsidR="00541E33" w:rsidRDefault="007C609A">
            <w:pPr>
              <w:pStyle w:val="TableParagraph"/>
              <w:spacing w:before="30"/>
              <w:ind w:left="50"/>
              <w:rPr>
                <w:b/>
                <w:sz w:val="17"/>
              </w:rPr>
            </w:pPr>
            <w:r>
              <w:rPr>
                <w:b/>
                <w:w w:val="105"/>
                <w:sz w:val="17"/>
              </w:rPr>
              <w:t>IV. TAX ACCOUNTS</w:t>
            </w:r>
          </w:p>
        </w:tc>
        <w:tc>
          <w:tcPr>
            <w:tcW w:w="1349" w:type="dxa"/>
          </w:tcPr>
          <w:p w14:paraId="3B340911" w14:textId="77777777" w:rsidR="00541E33" w:rsidRDefault="007C609A">
            <w:pPr>
              <w:pStyle w:val="TableParagraph"/>
              <w:spacing w:before="19"/>
              <w:ind w:left="234"/>
              <w:rPr>
                <w:b/>
                <w:sz w:val="19"/>
              </w:rPr>
            </w:pPr>
            <w:r>
              <w:rPr>
                <w:b/>
                <w:sz w:val="19"/>
              </w:rPr>
              <w:t>Business</w:t>
            </w:r>
          </w:p>
        </w:tc>
        <w:tc>
          <w:tcPr>
            <w:tcW w:w="1616" w:type="dxa"/>
          </w:tcPr>
          <w:p w14:paraId="564C986E" w14:textId="77777777" w:rsidR="00541E33" w:rsidRDefault="007C609A">
            <w:pPr>
              <w:pStyle w:val="TableParagraph"/>
              <w:spacing w:before="19"/>
              <w:ind w:right="331"/>
              <w:jc w:val="right"/>
              <w:rPr>
                <w:b/>
                <w:sz w:val="19"/>
              </w:rPr>
            </w:pPr>
            <w:r>
              <w:rPr>
                <w:b/>
                <w:sz w:val="19"/>
              </w:rPr>
              <w:t>Household</w:t>
            </w:r>
          </w:p>
        </w:tc>
        <w:tc>
          <w:tcPr>
            <w:tcW w:w="1423" w:type="dxa"/>
          </w:tcPr>
          <w:p w14:paraId="5380AA32" w14:textId="77777777" w:rsidR="00541E33" w:rsidRDefault="007C609A">
            <w:pPr>
              <w:pStyle w:val="TableParagraph"/>
              <w:spacing w:before="19"/>
              <w:ind w:right="48"/>
              <w:jc w:val="right"/>
              <w:rPr>
                <w:b/>
                <w:sz w:val="19"/>
              </w:rPr>
            </w:pPr>
            <w:r>
              <w:rPr>
                <w:b/>
                <w:sz w:val="19"/>
              </w:rPr>
              <w:t>Total</w:t>
            </w:r>
          </w:p>
        </w:tc>
      </w:tr>
      <w:tr w:rsidR="00541E33" w14:paraId="05D0EBCF" w14:textId="77777777">
        <w:trPr>
          <w:trHeight w:val="230"/>
        </w:trPr>
        <w:tc>
          <w:tcPr>
            <w:tcW w:w="5633" w:type="dxa"/>
          </w:tcPr>
          <w:p w14:paraId="5DA60064" w14:textId="77777777" w:rsidR="00541E33" w:rsidRDefault="007C609A">
            <w:pPr>
              <w:pStyle w:val="TableParagraph"/>
              <w:spacing w:before="35"/>
              <w:ind w:left="50"/>
              <w:rPr>
                <w:sz w:val="13"/>
              </w:rPr>
            </w:pPr>
            <w:r>
              <w:rPr>
                <w:w w:val="105"/>
                <w:sz w:val="13"/>
              </w:rPr>
              <w:t>1. Income --Net of Taxes</w:t>
            </w:r>
          </w:p>
        </w:tc>
        <w:tc>
          <w:tcPr>
            <w:tcW w:w="1349" w:type="dxa"/>
          </w:tcPr>
          <w:p w14:paraId="4469E574" w14:textId="77777777" w:rsidR="00541E33" w:rsidRDefault="007C609A">
            <w:pPr>
              <w:pStyle w:val="TableParagraph"/>
              <w:spacing w:before="14"/>
              <w:ind w:left="270"/>
              <w:rPr>
                <w:sz w:val="16"/>
              </w:rPr>
            </w:pPr>
            <w:r>
              <w:rPr>
                <w:sz w:val="16"/>
              </w:rPr>
              <w:t>696,682.0</w:t>
            </w:r>
          </w:p>
        </w:tc>
        <w:tc>
          <w:tcPr>
            <w:tcW w:w="1616" w:type="dxa"/>
          </w:tcPr>
          <w:p w14:paraId="2D9466E9" w14:textId="77777777" w:rsidR="00541E33" w:rsidRDefault="007C609A">
            <w:pPr>
              <w:pStyle w:val="TableParagraph"/>
              <w:spacing w:before="14"/>
              <w:ind w:right="382"/>
              <w:jc w:val="right"/>
              <w:rPr>
                <w:sz w:val="16"/>
              </w:rPr>
            </w:pPr>
            <w:r>
              <w:rPr>
                <w:w w:val="95"/>
                <w:sz w:val="16"/>
              </w:rPr>
              <w:t>713,610.2</w:t>
            </w:r>
          </w:p>
        </w:tc>
        <w:tc>
          <w:tcPr>
            <w:tcW w:w="1423" w:type="dxa"/>
          </w:tcPr>
          <w:p w14:paraId="313CD555" w14:textId="77777777" w:rsidR="00541E33" w:rsidRDefault="007C609A">
            <w:pPr>
              <w:pStyle w:val="TableParagraph"/>
              <w:spacing w:before="14"/>
              <w:ind w:right="49"/>
              <w:jc w:val="right"/>
              <w:rPr>
                <w:sz w:val="16"/>
              </w:rPr>
            </w:pPr>
            <w:r>
              <w:rPr>
                <w:w w:val="90"/>
                <w:sz w:val="16"/>
              </w:rPr>
              <w:t>---------</w:t>
            </w:r>
          </w:p>
        </w:tc>
      </w:tr>
      <w:tr w:rsidR="00541E33" w14:paraId="5548DC39" w14:textId="77777777">
        <w:trPr>
          <w:trHeight w:val="241"/>
        </w:trPr>
        <w:tc>
          <w:tcPr>
            <w:tcW w:w="5633" w:type="dxa"/>
          </w:tcPr>
          <w:p w14:paraId="3AF31414" w14:textId="77777777" w:rsidR="00541E33" w:rsidRDefault="007C609A">
            <w:pPr>
              <w:pStyle w:val="TableParagraph"/>
              <w:spacing w:before="47"/>
              <w:ind w:left="50"/>
              <w:rPr>
                <w:sz w:val="13"/>
              </w:rPr>
            </w:pPr>
            <w:r>
              <w:rPr>
                <w:w w:val="105"/>
                <w:sz w:val="13"/>
              </w:rPr>
              <w:t>2. Taxes</w:t>
            </w:r>
          </w:p>
        </w:tc>
        <w:tc>
          <w:tcPr>
            <w:tcW w:w="1349" w:type="dxa"/>
          </w:tcPr>
          <w:p w14:paraId="1A561FBB" w14:textId="77777777" w:rsidR="00541E33" w:rsidRDefault="007C609A">
            <w:pPr>
              <w:pStyle w:val="TableParagraph"/>
              <w:spacing w:before="26"/>
              <w:ind w:left="270"/>
              <w:rPr>
                <w:sz w:val="16"/>
              </w:rPr>
            </w:pPr>
            <w:r>
              <w:rPr>
                <w:sz w:val="16"/>
              </w:rPr>
              <w:t>221,602.1</w:t>
            </w:r>
          </w:p>
        </w:tc>
        <w:tc>
          <w:tcPr>
            <w:tcW w:w="1616" w:type="dxa"/>
          </w:tcPr>
          <w:p w14:paraId="750C01F3" w14:textId="77777777" w:rsidR="00541E33" w:rsidRDefault="007C609A">
            <w:pPr>
              <w:pStyle w:val="TableParagraph"/>
              <w:spacing w:before="26"/>
              <w:ind w:right="382"/>
              <w:jc w:val="right"/>
              <w:rPr>
                <w:sz w:val="16"/>
              </w:rPr>
            </w:pPr>
            <w:r>
              <w:rPr>
                <w:w w:val="95"/>
                <w:sz w:val="16"/>
              </w:rPr>
              <w:t>142,825.7</w:t>
            </w:r>
          </w:p>
        </w:tc>
        <w:tc>
          <w:tcPr>
            <w:tcW w:w="1423" w:type="dxa"/>
          </w:tcPr>
          <w:p w14:paraId="68B3D03E" w14:textId="77777777" w:rsidR="00541E33" w:rsidRDefault="007C609A">
            <w:pPr>
              <w:pStyle w:val="TableParagraph"/>
              <w:spacing w:before="26"/>
              <w:ind w:right="103"/>
              <w:jc w:val="right"/>
              <w:rPr>
                <w:sz w:val="16"/>
              </w:rPr>
            </w:pPr>
            <w:r>
              <w:rPr>
                <w:w w:val="95"/>
                <w:sz w:val="16"/>
              </w:rPr>
              <w:t>364,427.8</w:t>
            </w:r>
          </w:p>
        </w:tc>
      </w:tr>
      <w:tr w:rsidR="00541E33" w14:paraId="5ED84554" w14:textId="77777777">
        <w:trPr>
          <w:trHeight w:val="241"/>
        </w:trPr>
        <w:tc>
          <w:tcPr>
            <w:tcW w:w="5633" w:type="dxa"/>
          </w:tcPr>
          <w:p w14:paraId="673560A7" w14:textId="77777777" w:rsidR="00541E33" w:rsidRDefault="007C609A">
            <w:pPr>
              <w:pStyle w:val="TableParagraph"/>
              <w:spacing w:before="45"/>
              <w:ind w:left="50"/>
              <w:rPr>
                <w:sz w:val="13"/>
              </w:rPr>
            </w:pPr>
            <w:r>
              <w:rPr>
                <w:w w:val="105"/>
                <w:sz w:val="13"/>
              </w:rPr>
              <w:t>a. Local</w:t>
            </w:r>
          </w:p>
        </w:tc>
        <w:tc>
          <w:tcPr>
            <w:tcW w:w="1349" w:type="dxa"/>
          </w:tcPr>
          <w:p w14:paraId="05C9E0BB" w14:textId="77777777" w:rsidR="00541E33" w:rsidRDefault="007C609A">
            <w:pPr>
              <w:pStyle w:val="TableParagraph"/>
              <w:spacing w:before="25"/>
              <w:ind w:left="345"/>
              <w:rPr>
                <w:sz w:val="16"/>
              </w:rPr>
            </w:pPr>
            <w:r>
              <w:rPr>
                <w:sz w:val="16"/>
              </w:rPr>
              <w:t>45,701.0</w:t>
            </w:r>
          </w:p>
        </w:tc>
        <w:tc>
          <w:tcPr>
            <w:tcW w:w="1616" w:type="dxa"/>
          </w:tcPr>
          <w:p w14:paraId="2CBF154A" w14:textId="77777777" w:rsidR="00541E33" w:rsidRDefault="007C609A">
            <w:pPr>
              <w:pStyle w:val="TableParagraph"/>
              <w:spacing w:before="25"/>
              <w:ind w:right="383"/>
              <w:jc w:val="right"/>
              <w:rPr>
                <w:sz w:val="16"/>
              </w:rPr>
            </w:pPr>
            <w:r>
              <w:rPr>
                <w:w w:val="95"/>
                <w:sz w:val="16"/>
              </w:rPr>
              <w:t>18,265.3</w:t>
            </w:r>
          </w:p>
        </w:tc>
        <w:tc>
          <w:tcPr>
            <w:tcW w:w="1423" w:type="dxa"/>
          </w:tcPr>
          <w:p w14:paraId="39A089EE" w14:textId="77777777" w:rsidR="00541E33" w:rsidRDefault="007C609A">
            <w:pPr>
              <w:pStyle w:val="TableParagraph"/>
              <w:spacing w:before="25"/>
              <w:ind w:right="103"/>
              <w:jc w:val="right"/>
              <w:rPr>
                <w:sz w:val="16"/>
              </w:rPr>
            </w:pPr>
            <w:r>
              <w:rPr>
                <w:w w:val="95"/>
                <w:sz w:val="16"/>
              </w:rPr>
              <w:t>63,966.3</w:t>
            </w:r>
          </w:p>
        </w:tc>
      </w:tr>
      <w:tr w:rsidR="00541E33" w14:paraId="6396833F" w14:textId="77777777">
        <w:trPr>
          <w:trHeight w:val="242"/>
        </w:trPr>
        <w:tc>
          <w:tcPr>
            <w:tcW w:w="5633" w:type="dxa"/>
          </w:tcPr>
          <w:p w14:paraId="29E88780" w14:textId="77777777" w:rsidR="00541E33" w:rsidRDefault="007C609A">
            <w:pPr>
              <w:pStyle w:val="TableParagraph"/>
              <w:spacing w:before="47"/>
              <w:ind w:left="50"/>
              <w:rPr>
                <w:sz w:val="13"/>
              </w:rPr>
            </w:pPr>
            <w:r>
              <w:rPr>
                <w:w w:val="105"/>
                <w:sz w:val="13"/>
              </w:rPr>
              <w:t>b. State</w:t>
            </w:r>
          </w:p>
        </w:tc>
        <w:tc>
          <w:tcPr>
            <w:tcW w:w="1349" w:type="dxa"/>
          </w:tcPr>
          <w:p w14:paraId="58A30720" w14:textId="77777777" w:rsidR="00541E33" w:rsidRDefault="007C609A">
            <w:pPr>
              <w:pStyle w:val="TableParagraph"/>
              <w:spacing w:before="26"/>
              <w:ind w:left="345"/>
              <w:rPr>
                <w:sz w:val="16"/>
              </w:rPr>
            </w:pPr>
            <w:r>
              <w:rPr>
                <w:sz w:val="16"/>
              </w:rPr>
              <w:t>65,916.8</w:t>
            </w:r>
          </w:p>
        </w:tc>
        <w:tc>
          <w:tcPr>
            <w:tcW w:w="1616" w:type="dxa"/>
          </w:tcPr>
          <w:p w14:paraId="0155375D" w14:textId="77777777" w:rsidR="00541E33" w:rsidRDefault="007C609A">
            <w:pPr>
              <w:pStyle w:val="TableParagraph"/>
              <w:spacing w:before="26"/>
              <w:ind w:right="383"/>
              <w:jc w:val="right"/>
              <w:rPr>
                <w:sz w:val="16"/>
              </w:rPr>
            </w:pPr>
            <w:r>
              <w:rPr>
                <w:w w:val="95"/>
                <w:sz w:val="16"/>
              </w:rPr>
              <w:t>14,572.3</w:t>
            </w:r>
          </w:p>
        </w:tc>
        <w:tc>
          <w:tcPr>
            <w:tcW w:w="1423" w:type="dxa"/>
          </w:tcPr>
          <w:p w14:paraId="3D398B01" w14:textId="77777777" w:rsidR="00541E33" w:rsidRDefault="007C609A">
            <w:pPr>
              <w:pStyle w:val="TableParagraph"/>
              <w:spacing w:before="26"/>
              <w:ind w:right="103"/>
              <w:jc w:val="right"/>
              <w:rPr>
                <w:sz w:val="16"/>
              </w:rPr>
            </w:pPr>
            <w:r>
              <w:rPr>
                <w:w w:val="95"/>
                <w:sz w:val="16"/>
              </w:rPr>
              <w:t>80,489.1</w:t>
            </w:r>
          </w:p>
        </w:tc>
      </w:tr>
      <w:tr w:rsidR="00541E33" w14:paraId="7A24BC8C" w14:textId="77777777">
        <w:trPr>
          <w:trHeight w:val="242"/>
        </w:trPr>
        <w:tc>
          <w:tcPr>
            <w:tcW w:w="5633" w:type="dxa"/>
          </w:tcPr>
          <w:p w14:paraId="2036040C" w14:textId="77777777" w:rsidR="00541E33" w:rsidRDefault="007C609A">
            <w:pPr>
              <w:pStyle w:val="TableParagraph"/>
              <w:spacing w:before="47"/>
              <w:ind w:left="50"/>
              <w:rPr>
                <w:sz w:val="13"/>
              </w:rPr>
            </w:pPr>
            <w:r>
              <w:rPr>
                <w:w w:val="105"/>
                <w:sz w:val="13"/>
              </w:rPr>
              <w:t>c. Federal</w:t>
            </w:r>
          </w:p>
        </w:tc>
        <w:tc>
          <w:tcPr>
            <w:tcW w:w="1349" w:type="dxa"/>
          </w:tcPr>
          <w:p w14:paraId="5345F303" w14:textId="77777777" w:rsidR="00541E33" w:rsidRDefault="007C609A">
            <w:pPr>
              <w:pStyle w:val="TableParagraph"/>
              <w:spacing w:before="26"/>
              <w:ind w:left="270"/>
              <w:rPr>
                <w:sz w:val="16"/>
              </w:rPr>
            </w:pPr>
            <w:r>
              <w:rPr>
                <w:sz w:val="16"/>
              </w:rPr>
              <w:t>109,984.3</w:t>
            </w:r>
          </w:p>
        </w:tc>
        <w:tc>
          <w:tcPr>
            <w:tcW w:w="1616" w:type="dxa"/>
          </w:tcPr>
          <w:p w14:paraId="3D888BD6" w14:textId="77777777" w:rsidR="00541E33" w:rsidRDefault="007C609A">
            <w:pPr>
              <w:pStyle w:val="TableParagraph"/>
              <w:spacing w:before="26"/>
              <w:ind w:right="382"/>
              <w:jc w:val="right"/>
              <w:rPr>
                <w:sz w:val="16"/>
              </w:rPr>
            </w:pPr>
            <w:r>
              <w:rPr>
                <w:w w:val="95"/>
                <w:sz w:val="16"/>
              </w:rPr>
              <w:t>109,988.1</w:t>
            </w:r>
          </w:p>
        </w:tc>
        <w:tc>
          <w:tcPr>
            <w:tcW w:w="1423" w:type="dxa"/>
          </w:tcPr>
          <w:p w14:paraId="3A69711A" w14:textId="77777777" w:rsidR="00541E33" w:rsidRDefault="007C609A">
            <w:pPr>
              <w:pStyle w:val="TableParagraph"/>
              <w:spacing w:before="26"/>
              <w:ind w:right="103"/>
              <w:jc w:val="right"/>
              <w:rPr>
                <w:sz w:val="16"/>
              </w:rPr>
            </w:pPr>
            <w:r>
              <w:rPr>
                <w:w w:val="95"/>
                <w:sz w:val="16"/>
              </w:rPr>
              <w:t>219,972.4</w:t>
            </w:r>
          </w:p>
        </w:tc>
      </w:tr>
      <w:tr w:rsidR="00541E33" w14:paraId="6474381F" w14:textId="77777777">
        <w:trPr>
          <w:trHeight w:val="242"/>
        </w:trPr>
        <w:tc>
          <w:tcPr>
            <w:tcW w:w="5633" w:type="dxa"/>
          </w:tcPr>
          <w:p w14:paraId="6E623959" w14:textId="77777777" w:rsidR="00541E33" w:rsidRDefault="007C609A">
            <w:pPr>
              <w:pStyle w:val="TableParagraph"/>
              <w:spacing w:before="47"/>
              <w:ind w:left="50"/>
              <w:rPr>
                <w:sz w:val="13"/>
              </w:rPr>
            </w:pPr>
            <w:r>
              <w:rPr>
                <w:w w:val="105"/>
                <w:sz w:val="13"/>
              </w:rPr>
              <w:t>General</w:t>
            </w:r>
          </w:p>
        </w:tc>
        <w:tc>
          <w:tcPr>
            <w:tcW w:w="1349" w:type="dxa"/>
          </w:tcPr>
          <w:p w14:paraId="493EFA27" w14:textId="77777777" w:rsidR="00541E33" w:rsidRDefault="007C609A">
            <w:pPr>
              <w:pStyle w:val="TableParagraph"/>
              <w:spacing w:before="26"/>
              <w:ind w:left="345"/>
              <w:rPr>
                <w:sz w:val="16"/>
              </w:rPr>
            </w:pPr>
            <w:r>
              <w:rPr>
                <w:sz w:val="16"/>
              </w:rPr>
              <w:t>33,474.1</w:t>
            </w:r>
          </w:p>
        </w:tc>
        <w:tc>
          <w:tcPr>
            <w:tcW w:w="1616" w:type="dxa"/>
          </w:tcPr>
          <w:p w14:paraId="100F7686" w14:textId="77777777" w:rsidR="00541E33" w:rsidRDefault="007C609A">
            <w:pPr>
              <w:pStyle w:val="TableParagraph"/>
              <w:spacing w:before="26"/>
              <w:ind w:right="382"/>
              <w:jc w:val="right"/>
              <w:rPr>
                <w:sz w:val="16"/>
              </w:rPr>
            </w:pPr>
            <w:r>
              <w:rPr>
                <w:w w:val="95"/>
                <w:sz w:val="16"/>
              </w:rPr>
              <w:t>109,988.1</w:t>
            </w:r>
          </w:p>
        </w:tc>
        <w:tc>
          <w:tcPr>
            <w:tcW w:w="1423" w:type="dxa"/>
          </w:tcPr>
          <w:p w14:paraId="3C42A9AD" w14:textId="77777777" w:rsidR="00541E33" w:rsidRDefault="007C609A">
            <w:pPr>
              <w:pStyle w:val="TableParagraph"/>
              <w:spacing w:before="26"/>
              <w:ind w:right="103"/>
              <w:jc w:val="right"/>
              <w:rPr>
                <w:sz w:val="16"/>
              </w:rPr>
            </w:pPr>
            <w:r>
              <w:rPr>
                <w:w w:val="95"/>
                <w:sz w:val="16"/>
              </w:rPr>
              <w:t>143,462.2</w:t>
            </w:r>
          </w:p>
        </w:tc>
      </w:tr>
      <w:tr w:rsidR="00541E33" w14:paraId="00ED206B" w14:textId="77777777">
        <w:trPr>
          <w:trHeight w:val="242"/>
        </w:trPr>
        <w:tc>
          <w:tcPr>
            <w:tcW w:w="5633" w:type="dxa"/>
          </w:tcPr>
          <w:p w14:paraId="5999FB24" w14:textId="77777777" w:rsidR="00541E33" w:rsidRDefault="007C609A">
            <w:pPr>
              <w:pStyle w:val="TableParagraph"/>
              <w:spacing w:before="47"/>
              <w:ind w:left="50"/>
              <w:rPr>
                <w:sz w:val="13"/>
              </w:rPr>
            </w:pPr>
            <w:r>
              <w:rPr>
                <w:w w:val="105"/>
                <w:sz w:val="13"/>
              </w:rPr>
              <w:t>Social Security</w:t>
            </w:r>
          </w:p>
        </w:tc>
        <w:tc>
          <w:tcPr>
            <w:tcW w:w="1349" w:type="dxa"/>
          </w:tcPr>
          <w:p w14:paraId="034473EA" w14:textId="77777777" w:rsidR="00541E33" w:rsidRDefault="007C609A">
            <w:pPr>
              <w:pStyle w:val="TableParagraph"/>
              <w:spacing w:before="26"/>
              <w:ind w:left="345"/>
              <w:rPr>
                <w:sz w:val="16"/>
              </w:rPr>
            </w:pPr>
            <w:r>
              <w:rPr>
                <w:sz w:val="16"/>
              </w:rPr>
              <w:t>76,510.2</w:t>
            </w:r>
          </w:p>
        </w:tc>
        <w:tc>
          <w:tcPr>
            <w:tcW w:w="1616" w:type="dxa"/>
          </w:tcPr>
          <w:p w14:paraId="741F97B2" w14:textId="77777777" w:rsidR="00541E33" w:rsidRDefault="007C609A">
            <w:pPr>
              <w:pStyle w:val="TableParagraph"/>
              <w:spacing w:before="26"/>
              <w:ind w:right="382"/>
              <w:jc w:val="right"/>
              <w:rPr>
                <w:sz w:val="16"/>
              </w:rPr>
            </w:pPr>
            <w:r>
              <w:rPr>
                <w:w w:val="95"/>
                <w:sz w:val="16"/>
              </w:rPr>
              <w:t>0.0</w:t>
            </w:r>
          </w:p>
        </w:tc>
        <w:tc>
          <w:tcPr>
            <w:tcW w:w="1423" w:type="dxa"/>
          </w:tcPr>
          <w:p w14:paraId="7B0B70A3" w14:textId="77777777" w:rsidR="00541E33" w:rsidRDefault="007C609A">
            <w:pPr>
              <w:pStyle w:val="TableParagraph"/>
              <w:spacing w:before="26"/>
              <w:ind w:right="103"/>
              <w:jc w:val="right"/>
              <w:rPr>
                <w:sz w:val="16"/>
              </w:rPr>
            </w:pPr>
            <w:r>
              <w:rPr>
                <w:w w:val="95"/>
                <w:sz w:val="16"/>
              </w:rPr>
              <w:t>76,510.2</w:t>
            </w:r>
          </w:p>
        </w:tc>
      </w:tr>
      <w:tr w:rsidR="00541E33" w14:paraId="7A09FED7" w14:textId="77777777">
        <w:trPr>
          <w:trHeight w:val="243"/>
        </w:trPr>
        <w:tc>
          <w:tcPr>
            <w:tcW w:w="5633" w:type="dxa"/>
          </w:tcPr>
          <w:p w14:paraId="24015E72" w14:textId="77777777" w:rsidR="00541E33" w:rsidRDefault="007C609A">
            <w:pPr>
              <w:pStyle w:val="TableParagraph"/>
              <w:spacing w:before="26"/>
              <w:ind w:left="50"/>
              <w:rPr>
                <w:b/>
                <w:sz w:val="17"/>
              </w:rPr>
            </w:pPr>
            <w:r>
              <w:rPr>
                <w:b/>
                <w:w w:val="105"/>
                <w:sz w:val="17"/>
              </w:rPr>
              <w:t>EFFECTS PER MILLION DOLLARS OF INITIAL EXPENDITURE</w:t>
            </w:r>
          </w:p>
        </w:tc>
        <w:tc>
          <w:tcPr>
            <w:tcW w:w="1349" w:type="dxa"/>
          </w:tcPr>
          <w:p w14:paraId="63911062" w14:textId="77777777" w:rsidR="00541E33" w:rsidRDefault="00541E33">
            <w:pPr>
              <w:pStyle w:val="TableParagraph"/>
              <w:rPr>
                <w:sz w:val="14"/>
              </w:rPr>
            </w:pPr>
          </w:p>
        </w:tc>
        <w:tc>
          <w:tcPr>
            <w:tcW w:w="1616" w:type="dxa"/>
          </w:tcPr>
          <w:p w14:paraId="4F2E6431" w14:textId="77777777" w:rsidR="00541E33" w:rsidRDefault="00541E33">
            <w:pPr>
              <w:pStyle w:val="TableParagraph"/>
              <w:rPr>
                <w:sz w:val="14"/>
              </w:rPr>
            </w:pPr>
          </w:p>
        </w:tc>
        <w:tc>
          <w:tcPr>
            <w:tcW w:w="1423" w:type="dxa"/>
          </w:tcPr>
          <w:p w14:paraId="41C69334" w14:textId="77777777" w:rsidR="00541E33" w:rsidRDefault="00541E33">
            <w:pPr>
              <w:pStyle w:val="TableParagraph"/>
              <w:rPr>
                <w:sz w:val="14"/>
              </w:rPr>
            </w:pPr>
          </w:p>
        </w:tc>
      </w:tr>
      <w:tr w:rsidR="00541E33" w14:paraId="7D8A3B83" w14:textId="77777777">
        <w:trPr>
          <w:trHeight w:val="238"/>
        </w:trPr>
        <w:tc>
          <w:tcPr>
            <w:tcW w:w="5633" w:type="dxa"/>
          </w:tcPr>
          <w:p w14:paraId="6C826CD9" w14:textId="77777777" w:rsidR="00541E33" w:rsidRDefault="007C609A">
            <w:pPr>
              <w:pStyle w:val="TableParagraph"/>
              <w:spacing w:before="15"/>
              <w:ind w:left="50"/>
              <w:rPr>
                <w:sz w:val="17"/>
              </w:rPr>
            </w:pPr>
            <w:r>
              <w:rPr>
                <w:w w:val="105"/>
                <w:sz w:val="17"/>
              </w:rPr>
              <w:t>Employment (Jobs)</w:t>
            </w:r>
          </w:p>
        </w:tc>
        <w:tc>
          <w:tcPr>
            <w:tcW w:w="1349" w:type="dxa"/>
          </w:tcPr>
          <w:p w14:paraId="6296ACA7" w14:textId="77777777" w:rsidR="00541E33" w:rsidRDefault="00541E33">
            <w:pPr>
              <w:pStyle w:val="TableParagraph"/>
              <w:rPr>
                <w:sz w:val="14"/>
              </w:rPr>
            </w:pPr>
          </w:p>
        </w:tc>
        <w:tc>
          <w:tcPr>
            <w:tcW w:w="1616" w:type="dxa"/>
          </w:tcPr>
          <w:p w14:paraId="496A6B31" w14:textId="77777777" w:rsidR="00541E33" w:rsidRDefault="00541E33">
            <w:pPr>
              <w:pStyle w:val="TableParagraph"/>
              <w:rPr>
                <w:sz w:val="14"/>
              </w:rPr>
            </w:pPr>
          </w:p>
        </w:tc>
        <w:tc>
          <w:tcPr>
            <w:tcW w:w="1423" w:type="dxa"/>
          </w:tcPr>
          <w:p w14:paraId="129F1F8E" w14:textId="77777777" w:rsidR="00541E33" w:rsidRDefault="007C609A">
            <w:pPr>
              <w:pStyle w:val="TableParagraph"/>
              <w:spacing w:before="24"/>
              <w:ind w:right="103"/>
              <w:jc w:val="right"/>
              <w:rPr>
                <w:sz w:val="16"/>
              </w:rPr>
            </w:pPr>
            <w:r>
              <w:rPr>
                <w:w w:val="95"/>
                <w:sz w:val="16"/>
              </w:rPr>
              <w:t>16.2</w:t>
            </w:r>
          </w:p>
        </w:tc>
      </w:tr>
      <w:tr w:rsidR="00541E33" w14:paraId="3D3C06BD" w14:textId="77777777">
        <w:trPr>
          <w:trHeight w:val="243"/>
        </w:trPr>
        <w:tc>
          <w:tcPr>
            <w:tcW w:w="5633" w:type="dxa"/>
          </w:tcPr>
          <w:p w14:paraId="3B1A01E2" w14:textId="77777777" w:rsidR="00541E33" w:rsidRDefault="007C609A">
            <w:pPr>
              <w:pStyle w:val="TableParagraph"/>
              <w:spacing w:before="21"/>
              <w:ind w:left="50"/>
              <w:rPr>
                <w:sz w:val="17"/>
              </w:rPr>
            </w:pPr>
            <w:r>
              <w:rPr>
                <w:w w:val="105"/>
                <w:sz w:val="17"/>
              </w:rPr>
              <w:t>Income</w:t>
            </w:r>
          </w:p>
        </w:tc>
        <w:tc>
          <w:tcPr>
            <w:tcW w:w="1349" w:type="dxa"/>
          </w:tcPr>
          <w:p w14:paraId="6FC70727" w14:textId="77777777" w:rsidR="00541E33" w:rsidRDefault="00541E33">
            <w:pPr>
              <w:pStyle w:val="TableParagraph"/>
              <w:rPr>
                <w:sz w:val="14"/>
              </w:rPr>
            </w:pPr>
          </w:p>
        </w:tc>
        <w:tc>
          <w:tcPr>
            <w:tcW w:w="1616" w:type="dxa"/>
          </w:tcPr>
          <w:p w14:paraId="416A4B05" w14:textId="77777777" w:rsidR="00541E33" w:rsidRDefault="00541E33">
            <w:pPr>
              <w:pStyle w:val="TableParagraph"/>
              <w:rPr>
                <w:sz w:val="14"/>
              </w:rPr>
            </w:pPr>
          </w:p>
        </w:tc>
        <w:tc>
          <w:tcPr>
            <w:tcW w:w="1423" w:type="dxa"/>
          </w:tcPr>
          <w:p w14:paraId="25CCCF5E" w14:textId="77777777" w:rsidR="00541E33" w:rsidRDefault="007C609A">
            <w:pPr>
              <w:pStyle w:val="TableParagraph"/>
              <w:spacing w:before="25"/>
              <w:ind w:right="103"/>
              <w:jc w:val="right"/>
              <w:rPr>
                <w:sz w:val="16"/>
              </w:rPr>
            </w:pPr>
            <w:r>
              <w:rPr>
                <w:w w:val="95"/>
                <w:sz w:val="16"/>
              </w:rPr>
              <w:t>382,842.1</w:t>
            </w:r>
          </w:p>
        </w:tc>
      </w:tr>
      <w:tr w:rsidR="00541E33" w14:paraId="1E1A7D5F" w14:textId="77777777">
        <w:trPr>
          <w:trHeight w:val="241"/>
        </w:trPr>
        <w:tc>
          <w:tcPr>
            <w:tcW w:w="5633" w:type="dxa"/>
          </w:tcPr>
          <w:p w14:paraId="42DB6657" w14:textId="77777777" w:rsidR="00541E33" w:rsidRDefault="007C609A">
            <w:pPr>
              <w:pStyle w:val="TableParagraph"/>
              <w:spacing w:before="20"/>
              <w:ind w:left="50"/>
              <w:rPr>
                <w:sz w:val="17"/>
              </w:rPr>
            </w:pPr>
            <w:r>
              <w:rPr>
                <w:w w:val="105"/>
                <w:sz w:val="17"/>
              </w:rPr>
              <w:t>State Taxes</w:t>
            </w:r>
          </w:p>
        </w:tc>
        <w:tc>
          <w:tcPr>
            <w:tcW w:w="1349" w:type="dxa"/>
          </w:tcPr>
          <w:p w14:paraId="75F1DDBC" w14:textId="77777777" w:rsidR="00541E33" w:rsidRDefault="00541E33">
            <w:pPr>
              <w:pStyle w:val="TableParagraph"/>
              <w:rPr>
                <w:sz w:val="14"/>
              </w:rPr>
            </w:pPr>
          </w:p>
        </w:tc>
        <w:tc>
          <w:tcPr>
            <w:tcW w:w="1616" w:type="dxa"/>
          </w:tcPr>
          <w:p w14:paraId="5AD47619" w14:textId="77777777" w:rsidR="00541E33" w:rsidRDefault="00541E33">
            <w:pPr>
              <w:pStyle w:val="TableParagraph"/>
              <w:rPr>
                <w:sz w:val="14"/>
              </w:rPr>
            </w:pPr>
          </w:p>
        </w:tc>
        <w:tc>
          <w:tcPr>
            <w:tcW w:w="1423" w:type="dxa"/>
          </w:tcPr>
          <w:p w14:paraId="23C38037" w14:textId="77777777" w:rsidR="00541E33" w:rsidRDefault="007C609A">
            <w:pPr>
              <w:pStyle w:val="TableParagraph"/>
              <w:spacing w:before="24"/>
              <w:ind w:right="103"/>
              <w:jc w:val="right"/>
              <w:rPr>
                <w:sz w:val="16"/>
              </w:rPr>
            </w:pPr>
            <w:r>
              <w:rPr>
                <w:w w:val="95"/>
                <w:sz w:val="16"/>
              </w:rPr>
              <w:t>43,181.3</w:t>
            </w:r>
          </w:p>
        </w:tc>
      </w:tr>
      <w:tr w:rsidR="00541E33" w14:paraId="71355850" w14:textId="77777777">
        <w:trPr>
          <w:trHeight w:val="235"/>
        </w:trPr>
        <w:tc>
          <w:tcPr>
            <w:tcW w:w="5633" w:type="dxa"/>
          </w:tcPr>
          <w:p w14:paraId="7948729C" w14:textId="77777777" w:rsidR="00541E33" w:rsidRDefault="007C609A">
            <w:pPr>
              <w:pStyle w:val="TableParagraph"/>
              <w:spacing w:before="18"/>
              <w:ind w:left="50"/>
              <w:rPr>
                <w:sz w:val="17"/>
              </w:rPr>
            </w:pPr>
            <w:r>
              <w:rPr>
                <w:w w:val="105"/>
                <w:sz w:val="17"/>
              </w:rPr>
              <w:t>Local Taxes</w:t>
            </w:r>
          </w:p>
        </w:tc>
        <w:tc>
          <w:tcPr>
            <w:tcW w:w="1349" w:type="dxa"/>
          </w:tcPr>
          <w:p w14:paraId="6B61C75A" w14:textId="77777777" w:rsidR="00541E33" w:rsidRDefault="00541E33">
            <w:pPr>
              <w:pStyle w:val="TableParagraph"/>
              <w:rPr>
                <w:sz w:val="14"/>
              </w:rPr>
            </w:pPr>
          </w:p>
        </w:tc>
        <w:tc>
          <w:tcPr>
            <w:tcW w:w="1616" w:type="dxa"/>
          </w:tcPr>
          <w:p w14:paraId="2129AB21" w14:textId="77777777" w:rsidR="00541E33" w:rsidRDefault="00541E33">
            <w:pPr>
              <w:pStyle w:val="TableParagraph"/>
              <w:rPr>
                <w:sz w:val="14"/>
              </w:rPr>
            </w:pPr>
          </w:p>
        </w:tc>
        <w:tc>
          <w:tcPr>
            <w:tcW w:w="1423" w:type="dxa"/>
          </w:tcPr>
          <w:p w14:paraId="5696C5F6" w14:textId="77777777" w:rsidR="00541E33" w:rsidRDefault="007C609A">
            <w:pPr>
              <w:pStyle w:val="TableParagraph"/>
              <w:spacing w:before="23"/>
              <w:ind w:right="103"/>
              <w:jc w:val="right"/>
              <w:rPr>
                <w:sz w:val="16"/>
              </w:rPr>
            </w:pPr>
            <w:r>
              <w:rPr>
                <w:w w:val="95"/>
                <w:sz w:val="16"/>
              </w:rPr>
              <w:t>34,317.1</w:t>
            </w:r>
          </w:p>
        </w:tc>
      </w:tr>
      <w:tr w:rsidR="00541E33" w14:paraId="26EB3B3C" w14:textId="77777777">
        <w:trPr>
          <w:trHeight w:val="224"/>
        </w:trPr>
        <w:tc>
          <w:tcPr>
            <w:tcW w:w="5633" w:type="dxa"/>
          </w:tcPr>
          <w:p w14:paraId="2689EF1F" w14:textId="77777777" w:rsidR="00541E33" w:rsidRDefault="007C609A">
            <w:pPr>
              <w:pStyle w:val="TableParagraph"/>
              <w:spacing w:before="14" w:line="190" w:lineRule="exact"/>
              <w:ind w:left="50"/>
              <w:rPr>
                <w:sz w:val="17"/>
              </w:rPr>
            </w:pPr>
            <w:r>
              <w:rPr>
                <w:w w:val="105"/>
                <w:sz w:val="17"/>
              </w:rPr>
              <w:t>Gross State Product</w:t>
            </w:r>
          </w:p>
        </w:tc>
        <w:tc>
          <w:tcPr>
            <w:tcW w:w="1349" w:type="dxa"/>
          </w:tcPr>
          <w:p w14:paraId="14A74E0F" w14:textId="77777777" w:rsidR="00541E33" w:rsidRDefault="00541E33">
            <w:pPr>
              <w:pStyle w:val="TableParagraph"/>
              <w:rPr>
                <w:sz w:val="14"/>
              </w:rPr>
            </w:pPr>
          </w:p>
        </w:tc>
        <w:tc>
          <w:tcPr>
            <w:tcW w:w="1616" w:type="dxa"/>
          </w:tcPr>
          <w:p w14:paraId="716A4819" w14:textId="77777777" w:rsidR="00541E33" w:rsidRDefault="00541E33">
            <w:pPr>
              <w:pStyle w:val="TableParagraph"/>
              <w:rPr>
                <w:sz w:val="14"/>
              </w:rPr>
            </w:pPr>
          </w:p>
        </w:tc>
        <w:tc>
          <w:tcPr>
            <w:tcW w:w="1423" w:type="dxa"/>
          </w:tcPr>
          <w:p w14:paraId="155CDF32" w14:textId="77777777" w:rsidR="00541E33" w:rsidRDefault="007C609A">
            <w:pPr>
              <w:pStyle w:val="TableParagraph"/>
              <w:spacing w:before="23" w:line="181" w:lineRule="exact"/>
              <w:ind w:right="103"/>
              <w:jc w:val="right"/>
              <w:rPr>
                <w:sz w:val="16"/>
              </w:rPr>
            </w:pPr>
            <w:r>
              <w:rPr>
                <w:w w:val="95"/>
                <w:sz w:val="16"/>
              </w:rPr>
              <w:t>584,705.4</w:t>
            </w:r>
          </w:p>
        </w:tc>
      </w:tr>
      <w:tr w:rsidR="00541E33" w14:paraId="6E632099" w14:textId="77777777">
        <w:trPr>
          <w:trHeight w:val="203"/>
        </w:trPr>
        <w:tc>
          <w:tcPr>
            <w:tcW w:w="5633" w:type="dxa"/>
          </w:tcPr>
          <w:p w14:paraId="294C3DDF" w14:textId="77777777" w:rsidR="00541E33" w:rsidRDefault="007C609A">
            <w:pPr>
              <w:pStyle w:val="TableParagraph"/>
              <w:spacing w:before="8" w:line="176" w:lineRule="exact"/>
              <w:ind w:left="50"/>
              <w:rPr>
                <w:b/>
                <w:sz w:val="17"/>
              </w:rPr>
            </w:pPr>
            <w:r>
              <w:rPr>
                <w:b/>
                <w:w w:val="105"/>
                <w:sz w:val="17"/>
              </w:rPr>
              <w:t>INITIAL EXPENDITURE IN DOLLARS</w:t>
            </w:r>
          </w:p>
        </w:tc>
        <w:tc>
          <w:tcPr>
            <w:tcW w:w="1349" w:type="dxa"/>
          </w:tcPr>
          <w:p w14:paraId="6CEE5C04" w14:textId="77777777" w:rsidR="00541E33" w:rsidRDefault="00541E33">
            <w:pPr>
              <w:pStyle w:val="TableParagraph"/>
              <w:rPr>
                <w:sz w:val="14"/>
              </w:rPr>
            </w:pPr>
          </w:p>
        </w:tc>
        <w:tc>
          <w:tcPr>
            <w:tcW w:w="1616" w:type="dxa"/>
          </w:tcPr>
          <w:p w14:paraId="0F4CF4A6" w14:textId="77777777" w:rsidR="00541E33" w:rsidRDefault="00541E33">
            <w:pPr>
              <w:pStyle w:val="TableParagraph"/>
              <w:rPr>
                <w:sz w:val="14"/>
              </w:rPr>
            </w:pPr>
          </w:p>
        </w:tc>
        <w:tc>
          <w:tcPr>
            <w:tcW w:w="1423" w:type="dxa"/>
          </w:tcPr>
          <w:p w14:paraId="16524D10" w14:textId="77777777" w:rsidR="00541E33" w:rsidRDefault="007C609A">
            <w:pPr>
              <w:pStyle w:val="TableParagraph"/>
              <w:spacing w:before="17" w:line="166" w:lineRule="exact"/>
              <w:ind w:left="332"/>
              <w:rPr>
                <w:sz w:val="16"/>
              </w:rPr>
            </w:pPr>
            <w:r>
              <w:rPr>
                <w:sz w:val="16"/>
              </w:rPr>
              <w:t>1,863,980,000.0</w:t>
            </w:r>
          </w:p>
        </w:tc>
      </w:tr>
    </w:tbl>
    <w:p w14:paraId="6BE679DA" w14:textId="77777777" w:rsidR="00541E33" w:rsidRDefault="00541E33">
      <w:pPr>
        <w:pStyle w:val="BodyText"/>
        <w:rPr>
          <w:sz w:val="20"/>
        </w:rPr>
      </w:pPr>
    </w:p>
    <w:p w14:paraId="05D918BC" w14:textId="77777777" w:rsidR="002C3066" w:rsidRDefault="002C3066" w:rsidP="002C3066">
      <w:pPr>
        <w:spacing w:before="94"/>
        <w:ind w:left="776"/>
        <w:rPr>
          <w:sz w:val="14"/>
        </w:rPr>
      </w:pPr>
      <w:r>
        <w:rPr>
          <w:w w:val="105"/>
          <w:sz w:val="14"/>
        </w:rPr>
        <w:t>Note: Detail may not sum to totals due to rounding.</w:t>
      </w:r>
    </w:p>
    <w:p w14:paraId="74969D9D" w14:textId="77777777" w:rsidR="002C3066" w:rsidRDefault="002C3066" w:rsidP="002C3066">
      <w:pPr>
        <w:spacing w:before="83"/>
        <w:ind w:left="776"/>
        <w:rPr>
          <w:sz w:val="14"/>
        </w:rPr>
      </w:pPr>
      <w:r>
        <w:rPr>
          <w:w w:val="105"/>
          <w:sz w:val="14"/>
        </w:rPr>
        <w:t>*Terms:</w:t>
      </w:r>
    </w:p>
    <w:p w14:paraId="51298E83" w14:textId="77777777" w:rsidR="002C3066" w:rsidRDefault="002C3066" w:rsidP="002C3066">
      <w:pPr>
        <w:spacing w:before="82" w:line="343" w:lineRule="auto"/>
        <w:ind w:left="776" w:right="4496"/>
        <w:jc w:val="both"/>
        <w:rPr>
          <w:sz w:val="14"/>
        </w:rPr>
      </w:pPr>
      <w:r>
        <w:rPr>
          <w:w w:val="105"/>
          <w:sz w:val="14"/>
        </w:rPr>
        <w:t>Direct</w:t>
      </w:r>
      <w:r>
        <w:rPr>
          <w:spacing w:val="-2"/>
          <w:w w:val="105"/>
          <w:sz w:val="14"/>
        </w:rPr>
        <w:t xml:space="preserve"> </w:t>
      </w:r>
      <w:r>
        <w:rPr>
          <w:w w:val="105"/>
          <w:sz w:val="14"/>
        </w:rPr>
        <w:t>Effects</w:t>
      </w:r>
      <w:r>
        <w:rPr>
          <w:spacing w:val="-6"/>
          <w:w w:val="105"/>
          <w:sz w:val="14"/>
        </w:rPr>
        <w:t xml:space="preserve"> </w:t>
      </w:r>
      <w:r>
        <w:rPr>
          <w:w w:val="105"/>
          <w:sz w:val="14"/>
        </w:rPr>
        <w:t>--the</w:t>
      </w:r>
      <w:r>
        <w:rPr>
          <w:spacing w:val="-2"/>
          <w:w w:val="105"/>
          <w:sz w:val="14"/>
        </w:rPr>
        <w:t xml:space="preserve"> </w:t>
      </w:r>
      <w:r>
        <w:rPr>
          <w:w w:val="105"/>
          <w:sz w:val="14"/>
        </w:rPr>
        <w:t>proportion</w:t>
      </w:r>
      <w:r>
        <w:rPr>
          <w:spacing w:val="-3"/>
          <w:w w:val="105"/>
          <w:sz w:val="14"/>
        </w:rPr>
        <w:t xml:space="preserve"> </w:t>
      </w:r>
      <w:r>
        <w:rPr>
          <w:w w:val="105"/>
          <w:sz w:val="14"/>
        </w:rPr>
        <w:t>of</w:t>
      </w:r>
      <w:r>
        <w:rPr>
          <w:spacing w:val="-3"/>
          <w:w w:val="105"/>
          <w:sz w:val="14"/>
        </w:rPr>
        <w:t xml:space="preserve"> </w:t>
      </w:r>
      <w:r>
        <w:rPr>
          <w:w w:val="105"/>
          <w:sz w:val="14"/>
        </w:rPr>
        <w:t>direct</w:t>
      </w:r>
      <w:r>
        <w:rPr>
          <w:spacing w:val="-2"/>
          <w:w w:val="105"/>
          <w:sz w:val="14"/>
        </w:rPr>
        <w:t xml:space="preserve"> </w:t>
      </w:r>
      <w:r>
        <w:rPr>
          <w:w w:val="105"/>
          <w:sz w:val="14"/>
        </w:rPr>
        <w:t>spending</w:t>
      </w:r>
      <w:r>
        <w:rPr>
          <w:spacing w:val="-3"/>
          <w:w w:val="105"/>
          <w:sz w:val="14"/>
        </w:rPr>
        <w:t xml:space="preserve"> </w:t>
      </w:r>
      <w:r>
        <w:rPr>
          <w:w w:val="105"/>
          <w:sz w:val="14"/>
        </w:rPr>
        <w:t>on</w:t>
      </w:r>
      <w:r>
        <w:rPr>
          <w:spacing w:val="-3"/>
          <w:w w:val="105"/>
          <w:sz w:val="14"/>
        </w:rPr>
        <w:t xml:space="preserve"> </w:t>
      </w:r>
      <w:r>
        <w:rPr>
          <w:w w:val="105"/>
          <w:sz w:val="14"/>
        </w:rPr>
        <w:t>goods</w:t>
      </w:r>
      <w:r>
        <w:rPr>
          <w:spacing w:val="-6"/>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produced</w:t>
      </w:r>
      <w:r>
        <w:rPr>
          <w:spacing w:val="-3"/>
          <w:w w:val="105"/>
          <w:sz w:val="14"/>
        </w:rPr>
        <w:t xml:space="preserve"> </w:t>
      </w:r>
      <w:r>
        <w:rPr>
          <w:w w:val="105"/>
          <w:sz w:val="14"/>
        </w:rPr>
        <w:t>in</w:t>
      </w:r>
      <w:r>
        <w:rPr>
          <w:spacing w:val="-5"/>
          <w:w w:val="105"/>
          <w:sz w:val="14"/>
        </w:rPr>
        <w:t xml:space="preserve"> </w:t>
      </w:r>
      <w:r>
        <w:rPr>
          <w:w w:val="105"/>
          <w:sz w:val="14"/>
        </w:rPr>
        <w:t>the</w:t>
      </w:r>
      <w:r>
        <w:rPr>
          <w:spacing w:val="-2"/>
          <w:w w:val="105"/>
          <w:sz w:val="14"/>
        </w:rPr>
        <w:t xml:space="preserve"> </w:t>
      </w:r>
      <w:r>
        <w:rPr>
          <w:w w:val="105"/>
          <w:sz w:val="14"/>
        </w:rPr>
        <w:t>specified</w:t>
      </w:r>
      <w:r>
        <w:rPr>
          <w:spacing w:val="-3"/>
          <w:w w:val="105"/>
          <w:sz w:val="14"/>
        </w:rPr>
        <w:t xml:space="preserve"> </w:t>
      </w:r>
      <w:r>
        <w:rPr>
          <w:w w:val="105"/>
          <w:sz w:val="14"/>
        </w:rPr>
        <w:t>region. Indirect</w:t>
      </w:r>
      <w:r>
        <w:rPr>
          <w:spacing w:val="-7"/>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8"/>
          <w:w w:val="105"/>
          <w:sz w:val="14"/>
        </w:rPr>
        <w:t xml:space="preserve"> </w:t>
      </w:r>
      <w:r>
        <w:rPr>
          <w:w w:val="105"/>
          <w:sz w:val="14"/>
        </w:rPr>
        <w:t>and</w:t>
      </w:r>
      <w:r>
        <w:rPr>
          <w:spacing w:val="-8"/>
          <w:w w:val="105"/>
          <w:sz w:val="14"/>
        </w:rPr>
        <w:t xml:space="preserve"> </w:t>
      </w:r>
      <w:r>
        <w:rPr>
          <w:w w:val="105"/>
          <w:sz w:val="14"/>
        </w:rPr>
        <w:t>services</w:t>
      </w:r>
      <w:r>
        <w:rPr>
          <w:spacing w:val="-8"/>
          <w:w w:val="105"/>
          <w:sz w:val="14"/>
        </w:rPr>
        <w:t xml:space="preserve"> </w:t>
      </w:r>
      <w:r>
        <w:rPr>
          <w:w w:val="105"/>
          <w:sz w:val="14"/>
        </w:rPr>
        <w:t>needed</w:t>
      </w:r>
      <w:r>
        <w:rPr>
          <w:spacing w:val="-8"/>
          <w:w w:val="105"/>
          <w:sz w:val="14"/>
        </w:rPr>
        <w:t xml:space="preserve"> </w:t>
      </w:r>
      <w:r>
        <w:rPr>
          <w:w w:val="105"/>
          <w:sz w:val="14"/>
        </w:rPr>
        <w:t>to</w:t>
      </w:r>
      <w:r>
        <w:rPr>
          <w:spacing w:val="-6"/>
          <w:w w:val="105"/>
          <w:sz w:val="14"/>
        </w:rPr>
        <w:t xml:space="preserve"> </w:t>
      </w:r>
      <w:r>
        <w:rPr>
          <w:w w:val="105"/>
          <w:sz w:val="14"/>
        </w:rPr>
        <w:t>support</w:t>
      </w:r>
      <w:r>
        <w:rPr>
          <w:spacing w:val="-9"/>
          <w:w w:val="105"/>
          <w:sz w:val="14"/>
        </w:rPr>
        <w:t xml:space="preserve"> </w:t>
      </w:r>
      <w:r>
        <w:rPr>
          <w:w w:val="105"/>
          <w:sz w:val="14"/>
        </w:rPr>
        <w:t>the</w:t>
      </w:r>
      <w:r>
        <w:rPr>
          <w:spacing w:val="-8"/>
          <w:w w:val="105"/>
          <w:sz w:val="14"/>
        </w:rPr>
        <w:t xml:space="preserve"> </w:t>
      </w:r>
      <w:r>
        <w:rPr>
          <w:w w:val="105"/>
          <w:sz w:val="14"/>
        </w:rPr>
        <w:t>provision</w:t>
      </w:r>
      <w:r>
        <w:rPr>
          <w:spacing w:val="-10"/>
          <w:w w:val="105"/>
          <w:sz w:val="14"/>
        </w:rPr>
        <w:t xml:space="preserve"> </w:t>
      </w:r>
      <w:r>
        <w:rPr>
          <w:w w:val="105"/>
          <w:sz w:val="14"/>
        </w:rPr>
        <w:t>of</w:t>
      </w:r>
      <w:r>
        <w:rPr>
          <w:spacing w:val="-8"/>
          <w:w w:val="105"/>
          <w:sz w:val="14"/>
        </w:rPr>
        <w:t xml:space="preserve"> </w:t>
      </w:r>
      <w:r>
        <w:rPr>
          <w:w w:val="105"/>
          <w:sz w:val="14"/>
        </w:rPr>
        <w:t>those</w:t>
      </w:r>
      <w:r>
        <w:rPr>
          <w:spacing w:val="-8"/>
          <w:w w:val="105"/>
          <w:sz w:val="14"/>
        </w:rPr>
        <w:t xml:space="preserve"> </w:t>
      </w:r>
      <w:r>
        <w:rPr>
          <w:w w:val="105"/>
          <w:sz w:val="14"/>
        </w:rPr>
        <w:t>direct</w:t>
      </w:r>
      <w:r>
        <w:rPr>
          <w:spacing w:val="-9"/>
          <w:w w:val="105"/>
          <w:sz w:val="14"/>
        </w:rPr>
        <w:t xml:space="preserve"> </w:t>
      </w:r>
      <w:r>
        <w:rPr>
          <w:w w:val="105"/>
          <w:sz w:val="14"/>
        </w:rPr>
        <w:t>economic effects.</w:t>
      </w:r>
      <w:r>
        <w:rPr>
          <w:spacing w:val="-3"/>
          <w:w w:val="105"/>
          <w:sz w:val="14"/>
        </w:rPr>
        <w:t xml:space="preserve"> </w:t>
      </w:r>
      <w:r>
        <w:rPr>
          <w:w w:val="105"/>
          <w:sz w:val="14"/>
        </w:rPr>
        <w:t>Induced</w:t>
      </w:r>
      <w:r>
        <w:rPr>
          <w:spacing w:val="-6"/>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9"/>
          <w:w w:val="105"/>
          <w:sz w:val="14"/>
        </w:rPr>
        <w:t xml:space="preserve"> </w:t>
      </w:r>
      <w:r>
        <w:rPr>
          <w:w w:val="105"/>
          <w:sz w:val="14"/>
        </w:rPr>
        <w:t>and</w:t>
      </w:r>
      <w:r>
        <w:rPr>
          <w:spacing w:val="-6"/>
          <w:w w:val="105"/>
          <w:sz w:val="14"/>
        </w:rPr>
        <w:t xml:space="preserve"> </w:t>
      </w:r>
      <w:r>
        <w:rPr>
          <w:w w:val="105"/>
          <w:sz w:val="14"/>
        </w:rPr>
        <w:t>services</w:t>
      </w:r>
      <w:r>
        <w:rPr>
          <w:spacing w:val="-9"/>
          <w:w w:val="105"/>
          <w:sz w:val="14"/>
        </w:rPr>
        <w:t xml:space="preserve"> </w:t>
      </w:r>
      <w:r>
        <w:rPr>
          <w:w w:val="105"/>
          <w:sz w:val="14"/>
        </w:rPr>
        <w:t>needed</w:t>
      </w:r>
      <w:r>
        <w:rPr>
          <w:spacing w:val="-6"/>
          <w:w w:val="105"/>
          <w:sz w:val="14"/>
        </w:rPr>
        <w:t xml:space="preserve"> </w:t>
      </w:r>
      <w:r>
        <w:rPr>
          <w:w w:val="105"/>
          <w:sz w:val="14"/>
        </w:rPr>
        <w:t>by</w:t>
      </w:r>
      <w:r>
        <w:rPr>
          <w:spacing w:val="-11"/>
          <w:w w:val="105"/>
          <w:sz w:val="14"/>
        </w:rPr>
        <w:t xml:space="preserve"> </w:t>
      </w:r>
      <w:r>
        <w:rPr>
          <w:w w:val="105"/>
          <w:sz w:val="14"/>
        </w:rPr>
        <w:t>households</w:t>
      </w:r>
      <w:r>
        <w:rPr>
          <w:spacing w:val="-11"/>
          <w:w w:val="105"/>
          <w:sz w:val="14"/>
        </w:rPr>
        <w:t xml:space="preserve"> </w:t>
      </w:r>
      <w:r>
        <w:rPr>
          <w:w w:val="105"/>
          <w:sz w:val="14"/>
        </w:rPr>
        <w:t>that</w:t>
      </w:r>
      <w:r>
        <w:rPr>
          <w:spacing w:val="-7"/>
          <w:w w:val="105"/>
          <w:sz w:val="14"/>
        </w:rPr>
        <w:t xml:space="preserve"> </w:t>
      </w:r>
      <w:r>
        <w:rPr>
          <w:w w:val="105"/>
          <w:sz w:val="14"/>
        </w:rPr>
        <w:t>provide</w:t>
      </w:r>
      <w:r>
        <w:rPr>
          <w:spacing w:val="-10"/>
          <w:w w:val="105"/>
          <w:sz w:val="14"/>
        </w:rPr>
        <w:t xml:space="preserve"> </w:t>
      </w:r>
      <w:r>
        <w:rPr>
          <w:w w:val="105"/>
          <w:sz w:val="14"/>
        </w:rPr>
        <w:t>the</w:t>
      </w:r>
      <w:r>
        <w:rPr>
          <w:spacing w:val="-8"/>
          <w:w w:val="105"/>
          <w:sz w:val="14"/>
        </w:rPr>
        <w:t xml:space="preserve"> </w:t>
      </w:r>
      <w:r>
        <w:rPr>
          <w:w w:val="105"/>
          <w:sz w:val="14"/>
        </w:rPr>
        <w:t>direct</w:t>
      </w:r>
      <w:r>
        <w:rPr>
          <w:spacing w:val="-7"/>
          <w:w w:val="105"/>
          <w:sz w:val="14"/>
        </w:rPr>
        <w:t xml:space="preserve"> </w:t>
      </w:r>
      <w:r>
        <w:rPr>
          <w:w w:val="105"/>
          <w:sz w:val="14"/>
        </w:rPr>
        <w:t>and indirect</w:t>
      </w:r>
      <w:r>
        <w:rPr>
          <w:spacing w:val="-3"/>
          <w:w w:val="105"/>
          <w:sz w:val="14"/>
        </w:rPr>
        <w:t xml:space="preserve"> </w:t>
      </w:r>
      <w:r>
        <w:rPr>
          <w:w w:val="105"/>
          <w:sz w:val="14"/>
        </w:rPr>
        <w:t>labor.</w:t>
      </w:r>
    </w:p>
    <w:p w14:paraId="03DD8C2C" w14:textId="77777777" w:rsidR="00541E33" w:rsidRDefault="00541E33">
      <w:pPr>
        <w:pStyle w:val="BodyText"/>
        <w:rPr>
          <w:sz w:val="20"/>
        </w:rPr>
      </w:pPr>
    </w:p>
    <w:tbl>
      <w:tblPr>
        <w:tblW w:w="0" w:type="auto"/>
        <w:tblInd w:w="1654" w:type="dxa"/>
        <w:tblLayout w:type="fixed"/>
        <w:tblCellMar>
          <w:left w:w="0" w:type="dxa"/>
          <w:right w:w="0" w:type="dxa"/>
        </w:tblCellMar>
        <w:tblLook w:val="01E0" w:firstRow="1" w:lastRow="1" w:firstColumn="1" w:lastColumn="1" w:noHBand="0" w:noVBand="0"/>
      </w:tblPr>
      <w:tblGrid>
        <w:gridCol w:w="7547"/>
      </w:tblGrid>
      <w:tr w:rsidR="007C2982" w14:paraId="6B55CAE5" w14:textId="77777777" w:rsidTr="0065192E">
        <w:trPr>
          <w:trHeight w:val="506"/>
        </w:trPr>
        <w:tc>
          <w:tcPr>
            <w:tcW w:w="7547" w:type="dxa"/>
          </w:tcPr>
          <w:p w14:paraId="6626BEC7" w14:textId="72D68DAC" w:rsidR="007C2982" w:rsidRDefault="007C2982" w:rsidP="002C3066">
            <w:pPr>
              <w:pStyle w:val="TableParagraph"/>
              <w:spacing w:line="249" w:lineRule="exact"/>
              <w:ind w:right="178"/>
              <w:rPr>
                <w:b/>
                <w:w w:val="105"/>
                <w:sz w:val="23"/>
              </w:rPr>
            </w:pPr>
          </w:p>
          <w:p w14:paraId="61442314" w14:textId="77777777" w:rsidR="007C2982" w:rsidRDefault="007C2982" w:rsidP="0065192E">
            <w:pPr>
              <w:pStyle w:val="TableParagraph"/>
              <w:spacing w:line="249" w:lineRule="exact"/>
              <w:ind w:left="178" w:right="178"/>
              <w:jc w:val="center"/>
              <w:rPr>
                <w:b/>
                <w:w w:val="105"/>
                <w:sz w:val="23"/>
              </w:rPr>
            </w:pPr>
          </w:p>
          <w:p w14:paraId="5E6E00FF" w14:textId="7771BBF2" w:rsidR="007C2982" w:rsidRDefault="007C2982" w:rsidP="0065192E">
            <w:pPr>
              <w:pStyle w:val="TableParagraph"/>
              <w:spacing w:line="249" w:lineRule="exact"/>
              <w:ind w:left="178" w:right="178"/>
              <w:jc w:val="center"/>
              <w:rPr>
                <w:b/>
                <w:sz w:val="23"/>
              </w:rPr>
            </w:pPr>
            <w:r>
              <w:rPr>
                <w:b/>
                <w:w w:val="105"/>
                <w:sz w:val="23"/>
              </w:rPr>
              <w:t>A-14</w:t>
            </w:r>
          </w:p>
          <w:p w14:paraId="3D290FF4" w14:textId="77777777" w:rsidR="007C2982" w:rsidRDefault="007C2982" w:rsidP="0065192E">
            <w:pPr>
              <w:pStyle w:val="TableParagraph"/>
              <w:spacing w:line="238" w:lineRule="exact"/>
              <w:ind w:left="178" w:right="178"/>
              <w:jc w:val="center"/>
              <w:rPr>
                <w:b/>
                <w:sz w:val="23"/>
              </w:rPr>
            </w:pPr>
            <w:r>
              <w:rPr>
                <w:b/>
                <w:w w:val="105"/>
                <w:sz w:val="23"/>
              </w:rPr>
              <w:t>Economic and Tax Impacts of Heritage Tourism Activity on the State</w:t>
            </w:r>
          </w:p>
        </w:tc>
      </w:tr>
      <w:tr w:rsidR="007C2982" w14:paraId="5251ACB6" w14:textId="77777777" w:rsidTr="0065192E">
        <w:trPr>
          <w:trHeight w:val="254"/>
        </w:trPr>
        <w:tc>
          <w:tcPr>
            <w:tcW w:w="7547" w:type="dxa"/>
          </w:tcPr>
          <w:p w14:paraId="5555A96D" w14:textId="77777777" w:rsidR="007C2982" w:rsidRDefault="007C2982" w:rsidP="0065192E">
            <w:pPr>
              <w:pStyle w:val="TableParagraph"/>
              <w:spacing w:line="235" w:lineRule="exact"/>
              <w:ind w:left="1762"/>
              <w:rPr>
                <w:b/>
                <w:sz w:val="23"/>
              </w:rPr>
            </w:pPr>
            <w:r>
              <w:rPr>
                <w:b/>
                <w:w w:val="105"/>
                <w:sz w:val="23"/>
              </w:rPr>
              <w:t>of Year 2015 in Kansas ($371.3 Million)</w:t>
            </w:r>
          </w:p>
        </w:tc>
      </w:tr>
    </w:tbl>
    <w:p w14:paraId="6DD201E7" w14:textId="77777777" w:rsidR="00541E33" w:rsidRDefault="00541E33">
      <w:pPr>
        <w:pStyle w:val="BodyText"/>
        <w:rPr>
          <w:sz w:val="20"/>
        </w:rPr>
      </w:pPr>
    </w:p>
    <w:tbl>
      <w:tblPr>
        <w:tblW w:w="0" w:type="auto"/>
        <w:tblInd w:w="530" w:type="dxa"/>
        <w:tblLayout w:type="fixed"/>
        <w:tblCellMar>
          <w:left w:w="0" w:type="dxa"/>
          <w:right w:w="0" w:type="dxa"/>
        </w:tblCellMar>
        <w:tblLook w:val="01E0" w:firstRow="1" w:lastRow="1" w:firstColumn="1" w:lastColumn="1" w:noHBand="0" w:noVBand="0"/>
      </w:tblPr>
      <w:tblGrid>
        <w:gridCol w:w="6891"/>
        <w:gridCol w:w="1647"/>
        <w:gridCol w:w="1701"/>
      </w:tblGrid>
      <w:tr w:rsidR="002C3066" w14:paraId="6222D5F0" w14:textId="77777777" w:rsidTr="0065192E">
        <w:trPr>
          <w:trHeight w:val="218"/>
        </w:trPr>
        <w:tc>
          <w:tcPr>
            <w:tcW w:w="6891" w:type="dxa"/>
            <w:tcBorders>
              <w:bottom w:val="single" w:sz="8" w:space="0" w:color="000000"/>
            </w:tcBorders>
          </w:tcPr>
          <w:p w14:paraId="41EC30E3" w14:textId="0A3A79F3" w:rsidR="002C3066" w:rsidRDefault="002C3066" w:rsidP="002C3066">
            <w:pPr>
              <w:pStyle w:val="TableParagraph"/>
              <w:spacing w:line="189" w:lineRule="exact"/>
              <w:rPr>
                <w:b/>
                <w:sz w:val="17"/>
              </w:rPr>
            </w:pPr>
          </w:p>
        </w:tc>
        <w:tc>
          <w:tcPr>
            <w:tcW w:w="3348" w:type="dxa"/>
            <w:gridSpan w:val="2"/>
            <w:tcBorders>
              <w:bottom w:val="single" w:sz="8" w:space="0" w:color="000000"/>
            </w:tcBorders>
          </w:tcPr>
          <w:p w14:paraId="1D1C4F81" w14:textId="77777777" w:rsidR="002C3066" w:rsidRDefault="002C3066" w:rsidP="0065192E">
            <w:pPr>
              <w:pStyle w:val="TableParagraph"/>
              <w:rPr>
                <w:sz w:val="14"/>
              </w:rPr>
            </w:pPr>
          </w:p>
        </w:tc>
      </w:tr>
      <w:tr w:rsidR="002C3066" w14:paraId="2779E9CC" w14:textId="77777777" w:rsidTr="0065192E">
        <w:trPr>
          <w:trHeight w:val="222"/>
        </w:trPr>
        <w:tc>
          <w:tcPr>
            <w:tcW w:w="6891" w:type="dxa"/>
            <w:tcBorders>
              <w:top w:val="single" w:sz="8" w:space="0" w:color="000000"/>
            </w:tcBorders>
          </w:tcPr>
          <w:p w14:paraId="6D763C5D" w14:textId="77777777" w:rsidR="002C3066" w:rsidRDefault="002C3066" w:rsidP="0065192E">
            <w:pPr>
              <w:pStyle w:val="TableParagraph"/>
              <w:tabs>
                <w:tab w:val="left" w:pos="5195"/>
              </w:tabs>
              <w:spacing w:before="9" w:line="194" w:lineRule="exact"/>
              <w:ind w:left="2814"/>
              <w:rPr>
                <w:b/>
                <w:sz w:val="17"/>
              </w:rPr>
            </w:pPr>
            <w:r>
              <w:rPr>
                <w:b/>
                <w:w w:val="105"/>
                <w:sz w:val="17"/>
              </w:rPr>
              <w:t>Output</w:t>
            </w:r>
            <w:r>
              <w:rPr>
                <w:b/>
                <w:w w:val="105"/>
                <w:sz w:val="17"/>
              </w:rPr>
              <w:tab/>
              <w:t>Employment</w:t>
            </w:r>
          </w:p>
        </w:tc>
        <w:tc>
          <w:tcPr>
            <w:tcW w:w="1647" w:type="dxa"/>
            <w:tcBorders>
              <w:top w:val="single" w:sz="8" w:space="0" w:color="000000"/>
            </w:tcBorders>
          </w:tcPr>
          <w:p w14:paraId="6BF6B65E" w14:textId="77777777" w:rsidR="002C3066" w:rsidRDefault="002C3066" w:rsidP="0065192E">
            <w:pPr>
              <w:pStyle w:val="TableParagraph"/>
              <w:spacing w:before="9" w:line="194" w:lineRule="exact"/>
              <w:ind w:left="150"/>
              <w:rPr>
                <w:b/>
                <w:sz w:val="17"/>
              </w:rPr>
            </w:pPr>
            <w:r>
              <w:rPr>
                <w:b/>
                <w:w w:val="105"/>
                <w:sz w:val="17"/>
              </w:rPr>
              <w:t>Income</w:t>
            </w:r>
          </w:p>
        </w:tc>
        <w:tc>
          <w:tcPr>
            <w:tcW w:w="1701" w:type="dxa"/>
            <w:tcBorders>
              <w:top w:val="single" w:sz="8" w:space="0" w:color="000000"/>
            </w:tcBorders>
          </w:tcPr>
          <w:p w14:paraId="72BF1447" w14:textId="77777777" w:rsidR="002C3066" w:rsidRDefault="002C3066" w:rsidP="0065192E">
            <w:pPr>
              <w:pStyle w:val="TableParagraph"/>
              <w:spacing w:before="9" w:line="194" w:lineRule="exact"/>
              <w:ind w:left="77"/>
              <w:rPr>
                <w:b/>
                <w:sz w:val="17"/>
              </w:rPr>
            </w:pPr>
            <w:r>
              <w:rPr>
                <w:b/>
                <w:w w:val="105"/>
                <w:sz w:val="17"/>
              </w:rPr>
              <w:t>Gross Domestic</w:t>
            </w:r>
          </w:p>
        </w:tc>
      </w:tr>
      <w:tr w:rsidR="002C3066" w14:paraId="70F2CFF0" w14:textId="77777777" w:rsidTr="0065192E">
        <w:trPr>
          <w:trHeight w:val="227"/>
        </w:trPr>
        <w:tc>
          <w:tcPr>
            <w:tcW w:w="6891" w:type="dxa"/>
            <w:tcBorders>
              <w:bottom w:val="single" w:sz="8" w:space="0" w:color="000000"/>
            </w:tcBorders>
          </w:tcPr>
          <w:p w14:paraId="0B0AF049" w14:textId="77777777" w:rsidR="002C3066" w:rsidRDefault="002C3066" w:rsidP="0065192E">
            <w:pPr>
              <w:pStyle w:val="TableParagraph"/>
              <w:tabs>
                <w:tab w:val="left" w:pos="5195"/>
              </w:tabs>
              <w:spacing w:before="11"/>
              <w:ind w:left="2814"/>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647" w:type="dxa"/>
            <w:tcBorders>
              <w:bottom w:val="single" w:sz="8" w:space="0" w:color="000000"/>
            </w:tcBorders>
          </w:tcPr>
          <w:p w14:paraId="3DB0C456" w14:textId="77777777" w:rsidR="002C3066" w:rsidRDefault="002C3066" w:rsidP="0065192E">
            <w:pPr>
              <w:pStyle w:val="TableParagraph"/>
              <w:spacing w:before="11"/>
              <w:ind w:left="150"/>
              <w:rPr>
                <w:b/>
                <w:sz w:val="17"/>
              </w:rPr>
            </w:pPr>
            <w:r>
              <w:rPr>
                <w:b/>
                <w:w w:val="105"/>
                <w:sz w:val="17"/>
              </w:rPr>
              <w:t>(000$)</w:t>
            </w:r>
          </w:p>
        </w:tc>
        <w:tc>
          <w:tcPr>
            <w:tcW w:w="1701" w:type="dxa"/>
            <w:tcBorders>
              <w:bottom w:val="single" w:sz="8" w:space="0" w:color="000000"/>
            </w:tcBorders>
          </w:tcPr>
          <w:p w14:paraId="4168EA57" w14:textId="77777777" w:rsidR="002C3066" w:rsidRDefault="002C3066" w:rsidP="0065192E">
            <w:pPr>
              <w:pStyle w:val="TableParagraph"/>
              <w:spacing w:before="11"/>
              <w:ind w:left="77"/>
              <w:rPr>
                <w:b/>
                <w:sz w:val="17"/>
              </w:rPr>
            </w:pPr>
            <w:r>
              <w:rPr>
                <w:b/>
                <w:w w:val="105"/>
                <w:sz w:val="17"/>
              </w:rPr>
              <w:t>Product (000$)</w:t>
            </w:r>
          </w:p>
        </w:tc>
      </w:tr>
    </w:tbl>
    <w:p w14:paraId="0C24C302" w14:textId="3E305BD1" w:rsidR="00541E33" w:rsidRDefault="00541E33">
      <w:pPr>
        <w:pStyle w:val="BodyText"/>
        <w:spacing w:before="2"/>
        <w:rPr>
          <w:sz w:val="19"/>
        </w:rPr>
      </w:pPr>
    </w:p>
    <w:tbl>
      <w:tblPr>
        <w:tblW w:w="0" w:type="auto"/>
        <w:tblInd w:w="405" w:type="dxa"/>
        <w:tblLayout w:type="fixed"/>
        <w:tblCellMar>
          <w:left w:w="0" w:type="dxa"/>
          <w:right w:w="0" w:type="dxa"/>
        </w:tblCellMar>
        <w:tblLook w:val="01E0" w:firstRow="1" w:lastRow="1" w:firstColumn="1" w:lastColumn="1" w:noHBand="0" w:noVBand="0"/>
      </w:tblPr>
      <w:tblGrid>
        <w:gridCol w:w="4163"/>
        <w:gridCol w:w="1501"/>
        <w:gridCol w:w="1390"/>
        <w:gridCol w:w="1691"/>
        <w:gridCol w:w="1375"/>
      </w:tblGrid>
      <w:tr w:rsidR="00541E33" w14:paraId="29628A64" w14:textId="77777777">
        <w:trPr>
          <w:trHeight w:val="206"/>
        </w:trPr>
        <w:tc>
          <w:tcPr>
            <w:tcW w:w="4163" w:type="dxa"/>
          </w:tcPr>
          <w:p w14:paraId="7959DB2C" w14:textId="77777777" w:rsidR="00541E33" w:rsidRDefault="007C609A">
            <w:pPr>
              <w:pStyle w:val="TableParagraph"/>
              <w:spacing w:before="3"/>
              <w:ind w:left="50"/>
              <w:rPr>
                <w:sz w:val="14"/>
              </w:rPr>
            </w:pPr>
            <w:r>
              <w:rPr>
                <w:sz w:val="14"/>
              </w:rPr>
              <w:t>1. Agriculture</w:t>
            </w:r>
          </w:p>
        </w:tc>
        <w:tc>
          <w:tcPr>
            <w:tcW w:w="1501" w:type="dxa"/>
          </w:tcPr>
          <w:p w14:paraId="073A10B6" w14:textId="77777777" w:rsidR="00541E33" w:rsidRDefault="007C609A">
            <w:pPr>
              <w:pStyle w:val="TableParagraph"/>
              <w:spacing w:line="178" w:lineRule="exact"/>
              <w:ind w:right="801"/>
              <w:jc w:val="right"/>
              <w:rPr>
                <w:sz w:val="16"/>
              </w:rPr>
            </w:pPr>
            <w:r>
              <w:rPr>
                <w:sz w:val="16"/>
              </w:rPr>
              <w:t>2,365.9</w:t>
            </w:r>
          </w:p>
        </w:tc>
        <w:tc>
          <w:tcPr>
            <w:tcW w:w="1390" w:type="dxa"/>
          </w:tcPr>
          <w:p w14:paraId="599FD4FB" w14:textId="77777777" w:rsidR="00541E33" w:rsidRDefault="007C609A">
            <w:pPr>
              <w:pStyle w:val="TableParagraph"/>
              <w:spacing w:line="178" w:lineRule="exact"/>
              <w:ind w:right="471"/>
              <w:jc w:val="right"/>
              <w:rPr>
                <w:sz w:val="16"/>
              </w:rPr>
            </w:pPr>
            <w:r>
              <w:rPr>
                <w:w w:val="98"/>
                <w:sz w:val="16"/>
              </w:rPr>
              <w:t>3</w:t>
            </w:r>
          </w:p>
        </w:tc>
        <w:tc>
          <w:tcPr>
            <w:tcW w:w="1691" w:type="dxa"/>
          </w:tcPr>
          <w:p w14:paraId="63BA8A3B" w14:textId="77777777" w:rsidR="00541E33" w:rsidRDefault="007C609A">
            <w:pPr>
              <w:pStyle w:val="TableParagraph"/>
              <w:spacing w:line="178" w:lineRule="exact"/>
              <w:ind w:right="445"/>
              <w:jc w:val="right"/>
              <w:rPr>
                <w:sz w:val="16"/>
              </w:rPr>
            </w:pPr>
            <w:r>
              <w:rPr>
                <w:w w:val="95"/>
                <w:sz w:val="16"/>
              </w:rPr>
              <w:t>110.4</w:t>
            </w:r>
          </w:p>
        </w:tc>
        <w:tc>
          <w:tcPr>
            <w:tcW w:w="1375" w:type="dxa"/>
          </w:tcPr>
          <w:p w14:paraId="0655EC9A" w14:textId="77777777" w:rsidR="00541E33" w:rsidRDefault="007C609A">
            <w:pPr>
              <w:pStyle w:val="TableParagraph"/>
              <w:spacing w:line="178" w:lineRule="exact"/>
              <w:ind w:right="101"/>
              <w:jc w:val="right"/>
              <w:rPr>
                <w:sz w:val="16"/>
              </w:rPr>
            </w:pPr>
            <w:r>
              <w:rPr>
                <w:w w:val="95"/>
                <w:sz w:val="16"/>
              </w:rPr>
              <w:t>519.7</w:t>
            </w:r>
          </w:p>
        </w:tc>
      </w:tr>
      <w:tr w:rsidR="00541E33" w14:paraId="4EDF6C28" w14:textId="77777777">
        <w:trPr>
          <w:trHeight w:val="235"/>
        </w:trPr>
        <w:tc>
          <w:tcPr>
            <w:tcW w:w="4163" w:type="dxa"/>
          </w:tcPr>
          <w:p w14:paraId="4463EBE1" w14:textId="77777777" w:rsidR="00541E33" w:rsidRDefault="007C609A">
            <w:pPr>
              <w:pStyle w:val="TableParagraph"/>
              <w:spacing w:before="31"/>
              <w:ind w:left="50"/>
              <w:rPr>
                <w:sz w:val="14"/>
              </w:rPr>
            </w:pPr>
            <w:r>
              <w:rPr>
                <w:sz w:val="14"/>
              </w:rPr>
              <w:t>2. Agri. Serv., Forestry, &amp; Fish</w:t>
            </w:r>
          </w:p>
        </w:tc>
        <w:tc>
          <w:tcPr>
            <w:tcW w:w="1501" w:type="dxa"/>
          </w:tcPr>
          <w:p w14:paraId="485CF081" w14:textId="77777777" w:rsidR="00541E33" w:rsidRDefault="007C609A">
            <w:pPr>
              <w:pStyle w:val="TableParagraph"/>
              <w:spacing w:before="22"/>
              <w:ind w:right="801"/>
              <w:jc w:val="right"/>
              <w:rPr>
                <w:sz w:val="16"/>
              </w:rPr>
            </w:pPr>
            <w:r>
              <w:rPr>
                <w:sz w:val="16"/>
              </w:rPr>
              <w:t>343.0</w:t>
            </w:r>
          </w:p>
        </w:tc>
        <w:tc>
          <w:tcPr>
            <w:tcW w:w="1390" w:type="dxa"/>
          </w:tcPr>
          <w:p w14:paraId="30834F91" w14:textId="77777777" w:rsidR="00541E33" w:rsidRDefault="007C609A">
            <w:pPr>
              <w:pStyle w:val="TableParagraph"/>
              <w:spacing w:before="22"/>
              <w:ind w:right="471"/>
              <w:jc w:val="right"/>
              <w:rPr>
                <w:sz w:val="16"/>
              </w:rPr>
            </w:pPr>
            <w:r>
              <w:rPr>
                <w:w w:val="98"/>
                <w:sz w:val="16"/>
              </w:rPr>
              <w:t>5</w:t>
            </w:r>
          </w:p>
        </w:tc>
        <w:tc>
          <w:tcPr>
            <w:tcW w:w="1691" w:type="dxa"/>
          </w:tcPr>
          <w:p w14:paraId="38904B30" w14:textId="77777777" w:rsidR="00541E33" w:rsidRDefault="007C609A">
            <w:pPr>
              <w:pStyle w:val="TableParagraph"/>
              <w:spacing w:before="22"/>
              <w:ind w:right="445"/>
              <w:jc w:val="right"/>
              <w:rPr>
                <w:sz w:val="16"/>
              </w:rPr>
            </w:pPr>
            <w:r>
              <w:rPr>
                <w:w w:val="95"/>
                <w:sz w:val="16"/>
              </w:rPr>
              <w:t>176.7</w:t>
            </w:r>
          </w:p>
        </w:tc>
        <w:tc>
          <w:tcPr>
            <w:tcW w:w="1375" w:type="dxa"/>
          </w:tcPr>
          <w:p w14:paraId="12A13E4B" w14:textId="77777777" w:rsidR="00541E33" w:rsidRDefault="007C609A">
            <w:pPr>
              <w:pStyle w:val="TableParagraph"/>
              <w:spacing w:before="22"/>
              <w:ind w:right="101"/>
              <w:jc w:val="right"/>
              <w:rPr>
                <w:sz w:val="16"/>
              </w:rPr>
            </w:pPr>
            <w:r>
              <w:rPr>
                <w:w w:val="95"/>
                <w:sz w:val="16"/>
              </w:rPr>
              <w:t>308.4</w:t>
            </w:r>
          </w:p>
        </w:tc>
      </w:tr>
      <w:tr w:rsidR="00541E33" w14:paraId="3FCB1A89" w14:textId="77777777">
        <w:trPr>
          <w:trHeight w:val="235"/>
        </w:trPr>
        <w:tc>
          <w:tcPr>
            <w:tcW w:w="4163" w:type="dxa"/>
          </w:tcPr>
          <w:p w14:paraId="6C451B1D" w14:textId="77777777" w:rsidR="00541E33" w:rsidRDefault="007C609A">
            <w:pPr>
              <w:pStyle w:val="TableParagraph"/>
              <w:spacing w:before="31"/>
              <w:ind w:left="50"/>
              <w:rPr>
                <w:sz w:val="14"/>
              </w:rPr>
            </w:pPr>
            <w:r>
              <w:rPr>
                <w:sz w:val="14"/>
              </w:rPr>
              <w:t>3. Mining</w:t>
            </w:r>
          </w:p>
        </w:tc>
        <w:tc>
          <w:tcPr>
            <w:tcW w:w="1501" w:type="dxa"/>
          </w:tcPr>
          <w:p w14:paraId="322E068C" w14:textId="77777777" w:rsidR="00541E33" w:rsidRDefault="007C609A">
            <w:pPr>
              <w:pStyle w:val="TableParagraph"/>
              <w:spacing w:before="22"/>
              <w:ind w:right="801"/>
              <w:jc w:val="right"/>
              <w:rPr>
                <w:sz w:val="16"/>
              </w:rPr>
            </w:pPr>
            <w:r>
              <w:rPr>
                <w:sz w:val="16"/>
              </w:rPr>
              <w:t>2,287.5</w:t>
            </w:r>
          </w:p>
        </w:tc>
        <w:tc>
          <w:tcPr>
            <w:tcW w:w="1390" w:type="dxa"/>
          </w:tcPr>
          <w:p w14:paraId="2ABDE8A0" w14:textId="77777777" w:rsidR="00541E33" w:rsidRDefault="007C609A">
            <w:pPr>
              <w:pStyle w:val="TableParagraph"/>
              <w:spacing w:before="22"/>
              <w:ind w:right="471"/>
              <w:jc w:val="right"/>
              <w:rPr>
                <w:sz w:val="16"/>
              </w:rPr>
            </w:pPr>
            <w:r>
              <w:rPr>
                <w:w w:val="98"/>
                <w:sz w:val="16"/>
              </w:rPr>
              <w:t>5</w:t>
            </w:r>
          </w:p>
        </w:tc>
        <w:tc>
          <w:tcPr>
            <w:tcW w:w="1691" w:type="dxa"/>
          </w:tcPr>
          <w:p w14:paraId="52920BB4" w14:textId="77777777" w:rsidR="00541E33" w:rsidRDefault="007C609A">
            <w:pPr>
              <w:pStyle w:val="TableParagraph"/>
              <w:spacing w:before="22"/>
              <w:ind w:right="445"/>
              <w:jc w:val="right"/>
              <w:rPr>
                <w:sz w:val="16"/>
              </w:rPr>
            </w:pPr>
            <w:r>
              <w:rPr>
                <w:w w:val="95"/>
                <w:sz w:val="16"/>
              </w:rPr>
              <w:t>312.8</w:t>
            </w:r>
          </w:p>
        </w:tc>
        <w:tc>
          <w:tcPr>
            <w:tcW w:w="1375" w:type="dxa"/>
          </w:tcPr>
          <w:p w14:paraId="47D7E077" w14:textId="77777777" w:rsidR="00541E33" w:rsidRDefault="007C609A">
            <w:pPr>
              <w:pStyle w:val="TableParagraph"/>
              <w:spacing w:before="22"/>
              <w:ind w:right="101"/>
              <w:jc w:val="right"/>
              <w:rPr>
                <w:sz w:val="16"/>
              </w:rPr>
            </w:pPr>
            <w:r>
              <w:rPr>
                <w:w w:val="95"/>
                <w:sz w:val="16"/>
              </w:rPr>
              <w:t>950.9</w:t>
            </w:r>
          </w:p>
        </w:tc>
      </w:tr>
      <w:tr w:rsidR="00541E33" w14:paraId="254558DC" w14:textId="77777777">
        <w:trPr>
          <w:trHeight w:val="235"/>
        </w:trPr>
        <w:tc>
          <w:tcPr>
            <w:tcW w:w="4163" w:type="dxa"/>
          </w:tcPr>
          <w:p w14:paraId="6DC5C36C" w14:textId="77777777" w:rsidR="00541E33" w:rsidRDefault="007C609A">
            <w:pPr>
              <w:pStyle w:val="TableParagraph"/>
              <w:spacing w:before="31"/>
              <w:ind w:left="50"/>
              <w:rPr>
                <w:sz w:val="14"/>
              </w:rPr>
            </w:pPr>
            <w:r>
              <w:rPr>
                <w:sz w:val="14"/>
              </w:rPr>
              <w:t>4. Construction</w:t>
            </w:r>
          </w:p>
        </w:tc>
        <w:tc>
          <w:tcPr>
            <w:tcW w:w="1501" w:type="dxa"/>
          </w:tcPr>
          <w:p w14:paraId="56E6F547" w14:textId="77777777" w:rsidR="00541E33" w:rsidRDefault="007C609A">
            <w:pPr>
              <w:pStyle w:val="TableParagraph"/>
              <w:spacing w:before="22"/>
              <w:ind w:right="801"/>
              <w:jc w:val="right"/>
              <w:rPr>
                <w:sz w:val="16"/>
              </w:rPr>
            </w:pPr>
            <w:r>
              <w:rPr>
                <w:sz w:val="16"/>
              </w:rPr>
              <w:t>5,848.9</w:t>
            </w:r>
          </w:p>
        </w:tc>
        <w:tc>
          <w:tcPr>
            <w:tcW w:w="1390" w:type="dxa"/>
          </w:tcPr>
          <w:p w14:paraId="755C861F" w14:textId="77777777" w:rsidR="00541E33" w:rsidRDefault="007C609A">
            <w:pPr>
              <w:pStyle w:val="TableParagraph"/>
              <w:spacing w:before="22"/>
              <w:ind w:right="473"/>
              <w:jc w:val="right"/>
              <w:rPr>
                <w:sz w:val="16"/>
              </w:rPr>
            </w:pPr>
            <w:r>
              <w:rPr>
                <w:w w:val="90"/>
                <w:sz w:val="16"/>
              </w:rPr>
              <w:t>20</w:t>
            </w:r>
          </w:p>
        </w:tc>
        <w:tc>
          <w:tcPr>
            <w:tcW w:w="1691" w:type="dxa"/>
          </w:tcPr>
          <w:p w14:paraId="79925196" w14:textId="77777777" w:rsidR="00541E33" w:rsidRDefault="007C609A">
            <w:pPr>
              <w:pStyle w:val="TableParagraph"/>
              <w:spacing w:before="22"/>
              <w:ind w:right="445"/>
              <w:jc w:val="right"/>
              <w:rPr>
                <w:sz w:val="16"/>
              </w:rPr>
            </w:pPr>
            <w:r>
              <w:rPr>
                <w:w w:val="95"/>
                <w:sz w:val="16"/>
              </w:rPr>
              <w:t>805.3</w:t>
            </w:r>
          </w:p>
        </w:tc>
        <w:tc>
          <w:tcPr>
            <w:tcW w:w="1375" w:type="dxa"/>
          </w:tcPr>
          <w:p w14:paraId="7D50F148" w14:textId="77777777" w:rsidR="00541E33" w:rsidRDefault="007C609A">
            <w:pPr>
              <w:pStyle w:val="TableParagraph"/>
              <w:spacing w:before="22"/>
              <w:ind w:right="101"/>
              <w:jc w:val="right"/>
              <w:rPr>
                <w:sz w:val="16"/>
              </w:rPr>
            </w:pPr>
            <w:r>
              <w:rPr>
                <w:w w:val="95"/>
                <w:sz w:val="16"/>
              </w:rPr>
              <w:t>1,804.1</w:t>
            </w:r>
          </w:p>
        </w:tc>
      </w:tr>
      <w:tr w:rsidR="00541E33" w14:paraId="45FD36A2" w14:textId="77777777">
        <w:trPr>
          <w:trHeight w:val="234"/>
        </w:trPr>
        <w:tc>
          <w:tcPr>
            <w:tcW w:w="4163" w:type="dxa"/>
          </w:tcPr>
          <w:p w14:paraId="706EB394" w14:textId="77777777" w:rsidR="00541E33" w:rsidRDefault="007C609A">
            <w:pPr>
              <w:pStyle w:val="TableParagraph"/>
              <w:spacing w:before="31"/>
              <w:ind w:left="50"/>
              <w:rPr>
                <w:sz w:val="14"/>
              </w:rPr>
            </w:pPr>
            <w:r>
              <w:rPr>
                <w:sz w:val="14"/>
              </w:rPr>
              <w:t>5. Manufacturing</w:t>
            </w:r>
          </w:p>
        </w:tc>
        <w:tc>
          <w:tcPr>
            <w:tcW w:w="1501" w:type="dxa"/>
          </w:tcPr>
          <w:p w14:paraId="61EC35CA" w14:textId="77777777" w:rsidR="00541E33" w:rsidRDefault="007C609A">
            <w:pPr>
              <w:pStyle w:val="TableParagraph"/>
              <w:spacing w:before="22"/>
              <w:ind w:right="801"/>
              <w:jc w:val="right"/>
              <w:rPr>
                <w:sz w:val="16"/>
              </w:rPr>
            </w:pPr>
            <w:r>
              <w:rPr>
                <w:sz w:val="16"/>
              </w:rPr>
              <w:t>28,372.8</w:t>
            </w:r>
          </w:p>
        </w:tc>
        <w:tc>
          <w:tcPr>
            <w:tcW w:w="1390" w:type="dxa"/>
          </w:tcPr>
          <w:p w14:paraId="3DD87E7E" w14:textId="77777777" w:rsidR="00541E33" w:rsidRDefault="007C609A">
            <w:pPr>
              <w:pStyle w:val="TableParagraph"/>
              <w:spacing w:before="22"/>
              <w:ind w:right="472"/>
              <w:jc w:val="right"/>
              <w:rPr>
                <w:sz w:val="16"/>
              </w:rPr>
            </w:pPr>
            <w:r>
              <w:rPr>
                <w:w w:val="95"/>
                <w:sz w:val="16"/>
              </w:rPr>
              <w:t>109</w:t>
            </w:r>
          </w:p>
        </w:tc>
        <w:tc>
          <w:tcPr>
            <w:tcW w:w="1691" w:type="dxa"/>
          </w:tcPr>
          <w:p w14:paraId="35798822" w14:textId="77777777" w:rsidR="00541E33" w:rsidRDefault="007C609A">
            <w:pPr>
              <w:pStyle w:val="TableParagraph"/>
              <w:spacing w:before="22"/>
              <w:ind w:right="445"/>
              <w:jc w:val="right"/>
              <w:rPr>
                <w:sz w:val="16"/>
              </w:rPr>
            </w:pPr>
            <w:r>
              <w:rPr>
                <w:w w:val="95"/>
                <w:sz w:val="16"/>
              </w:rPr>
              <w:t>4,645.8</w:t>
            </w:r>
          </w:p>
        </w:tc>
        <w:tc>
          <w:tcPr>
            <w:tcW w:w="1375" w:type="dxa"/>
          </w:tcPr>
          <w:p w14:paraId="12684A75" w14:textId="77777777" w:rsidR="00541E33" w:rsidRDefault="007C609A">
            <w:pPr>
              <w:pStyle w:val="TableParagraph"/>
              <w:spacing w:before="22"/>
              <w:ind w:right="101"/>
              <w:jc w:val="right"/>
              <w:rPr>
                <w:sz w:val="16"/>
              </w:rPr>
            </w:pPr>
            <w:r>
              <w:rPr>
                <w:w w:val="95"/>
                <w:sz w:val="16"/>
              </w:rPr>
              <w:t>8,385.3</w:t>
            </w:r>
          </w:p>
        </w:tc>
      </w:tr>
      <w:tr w:rsidR="00541E33" w14:paraId="6EF8D892" w14:textId="77777777">
        <w:trPr>
          <w:trHeight w:val="234"/>
        </w:trPr>
        <w:tc>
          <w:tcPr>
            <w:tcW w:w="4163" w:type="dxa"/>
          </w:tcPr>
          <w:p w14:paraId="1E25AD4F" w14:textId="77777777" w:rsidR="00541E33" w:rsidRDefault="007C609A">
            <w:pPr>
              <w:pStyle w:val="TableParagraph"/>
              <w:spacing w:before="30"/>
              <w:ind w:left="50"/>
              <w:rPr>
                <w:sz w:val="14"/>
              </w:rPr>
            </w:pPr>
            <w:r>
              <w:rPr>
                <w:sz w:val="14"/>
              </w:rPr>
              <w:t>6. Transport. &amp; Public Utilities</w:t>
            </w:r>
          </w:p>
        </w:tc>
        <w:tc>
          <w:tcPr>
            <w:tcW w:w="1501" w:type="dxa"/>
          </w:tcPr>
          <w:p w14:paraId="26767BFA" w14:textId="77777777" w:rsidR="00541E33" w:rsidRDefault="007C609A">
            <w:pPr>
              <w:pStyle w:val="TableParagraph"/>
              <w:spacing w:before="21"/>
              <w:ind w:right="801"/>
              <w:jc w:val="right"/>
              <w:rPr>
                <w:sz w:val="16"/>
              </w:rPr>
            </w:pPr>
            <w:r>
              <w:rPr>
                <w:sz w:val="16"/>
              </w:rPr>
              <w:t>20,602.9</w:t>
            </w:r>
          </w:p>
        </w:tc>
        <w:tc>
          <w:tcPr>
            <w:tcW w:w="1390" w:type="dxa"/>
          </w:tcPr>
          <w:p w14:paraId="2A7EFC37" w14:textId="77777777" w:rsidR="00541E33" w:rsidRDefault="007C609A">
            <w:pPr>
              <w:pStyle w:val="TableParagraph"/>
              <w:spacing w:before="21"/>
              <w:ind w:right="472"/>
              <w:jc w:val="right"/>
              <w:rPr>
                <w:sz w:val="16"/>
              </w:rPr>
            </w:pPr>
            <w:r>
              <w:rPr>
                <w:w w:val="95"/>
                <w:sz w:val="16"/>
              </w:rPr>
              <w:t>202</w:t>
            </w:r>
          </w:p>
        </w:tc>
        <w:tc>
          <w:tcPr>
            <w:tcW w:w="1691" w:type="dxa"/>
          </w:tcPr>
          <w:p w14:paraId="649E8E03" w14:textId="77777777" w:rsidR="00541E33" w:rsidRDefault="007C609A">
            <w:pPr>
              <w:pStyle w:val="TableParagraph"/>
              <w:spacing w:before="21"/>
              <w:ind w:right="445"/>
              <w:jc w:val="right"/>
              <w:rPr>
                <w:sz w:val="16"/>
              </w:rPr>
            </w:pPr>
            <w:r>
              <w:rPr>
                <w:w w:val="95"/>
                <w:sz w:val="16"/>
              </w:rPr>
              <w:t>5,506.6</w:t>
            </w:r>
          </w:p>
        </w:tc>
        <w:tc>
          <w:tcPr>
            <w:tcW w:w="1375" w:type="dxa"/>
          </w:tcPr>
          <w:p w14:paraId="31BB0699" w14:textId="77777777" w:rsidR="00541E33" w:rsidRDefault="007C609A">
            <w:pPr>
              <w:pStyle w:val="TableParagraph"/>
              <w:spacing w:before="21"/>
              <w:ind w:right="101"/>
              <w:jc w:val="right"/>
              <w:rPr>
                <w:sz w:val="16"/>
              </w:rPr>
            </w:pPr>
            <w:r>
              <w:rPr>
                <w:w w:val="95"/>
                <w:sz w:val="16"/>
              </w:rPr>
              <w:t>9,618.3</w:t>
            </w:r>
          </w:p>
        </w:tc>
      </w:tr>
      <w:tr w:rsidR="00541E33" w14:paraId="47129BB2" w14:textId="77777777">
        <w:trPr>
          <w:trHeight w:val="235"/>
        </w:trPr>
        <w:tc>
          <w:tcPr>
            <w:tcW w:w="4163" w:type="dxa"/>
          </w:tcPr>
          <w:p w14:paraId="5B9953B2" w14:textId="77777777" w:rsidR="00541E33" w:rsidRDefault="007C609A">
            <w:pPr>
              <w:pStyle w:val="TableParagraph"/>
              <w:spacing w:before="31"/>
              <w:ind w:left="50"/>
              <w:rPr>
                <w:sz w:val="14"/>
              </w:rPr>
            </w:pPr>
            <w:r>
              <w:rPr>
                <w:sz w:val="14"/>
              </w:rPr>
              <w:t>7. Wholesale</w:t>
            </w:r>
          </w:p>
        </w:tc>
        <w:tc>
          <w:tcPr>
            <w:tcW w:w="1501" w:type="dxa"/>
          </w:tcPr>
          <w:p w14:paraId="242CBAD8" w14:textId="77777777" w:rsidR="00541E33" w:rsidRDefault="007C609A">
            <w:pPr>
              <w:pStyle w:val="TableParagraph"/>
              <w:spacing w:before="22"/>
              <w:ind w:right="801"/>
              <w:jc w:val="right"/>
              <w:rPr>
                <w:sz w:val="16"/>
              </w:rPr>
            </w:pPr>
            <w:r>
              <w:rPr>
                <w:sz w:val="16"/>
              </w:rPr>
              <w:t>20,313.1</w:t>
            </w:r>
          </w:p>
        </w:tc>
        <w:tc>
          <w:tcPr>
            <w:tcW w:w="1390" w:type="dxa"/>
          </w:tcPr>
          <w:p w14:paraId="6308A883" w14:textId="77777777" w:rsidR="00541E33" w:rsidRDefault="007C609A">
            <w:pPr>
              <w:pStyle w:val="TableParagraph"/>
              <w:spacing w:before="22"/>
              <w:ind w:right="472"/>
              <w:jc w:val="right"/>
              <w:rPr>
                <w:sz w:val="16"/>
              </w:rPr>
            </w:pPr>
            <w:r>
              <w:rPr>
                <w:w w:val="95"/>
                <w:sz w:val="16"/>
              </w:rPr>
              <w:t>159</w:t>
            </w:r>
          </w:p>
        </w:tc>
        <w:tc>
          <w:tcPr>
            <w:tcW w:w="1691" w:type="dxa"/>
          </w:tcPr>
          <w:p w14:paraId="5E35A4B2" w14:textId="77777777" w:rsidR="00541E33" w:rsidRDefault="007C609A">
            <w:pPr>
              <w:pStyle w:val="TableParagraph"/>
              <w:spacing w:before="22"/>
              <w:ind w:right="445"/>
              <w:jc w:val="right"/>
              <w:rPr>
                <w:sz w:val="16"/>
              </w:rPr>
            </w:pPr>
            <w:r>
              <w:rPr>
                <w:w w:val="95"/>
                <w:sz w:val="16"/>
              </w:rPr>
              <w:t>8,260.4</w:t>
            </w:r>
          </w:p>
        </w:tc>
        <w:tc>
          <w:tcPr>
            <w:tcW w:w="1375" w:type="dxa"/>
          </w:tcPr>
          <w:p w14:paraId="4AFC2B36" w14:textId="77777777" w:rsidR="00541E33" w:rsidRDefault="007C609A">
            <w:pPr>
              <w:pStyle w:val="TableParagraph"/>
              <w:spacing w:before="22"/>
              <w:ind w:right="101"/>
              <w:jc w:val="right"/>
              <w:rPr>
                <w:sz w:val="16"/>
              </w:rPr>
            </w:pPr>
            <w:r>
              <w:rPr>
                <w:w w:val="95"/>
                <w:sz w:val="16"/>
              </w:rPr>
              <w:t>9,006.4</w:t>
            </w:r>
          </w:p>
        </w:tc>
      </w:tr>
      <w:tr w:rsidR="00541E33" w14:paraId="18F3CAD8" w14:textId="77777777">
        <w:trPr>
          <w:trHeight w:val="235"/>
        </w:trPr>
        <w:tc>
          <w:tcPr>
            <w:tcW w:w="4163" w:type="dxa"/>
          </w:tcPr>
          <w:p w14:paraId="2FEBD6C7" w14:textId="77777777" w:rsidR="00541E33" w:rsidRDefault="007C609A">
            <w:pPr>
              <w:pStyle w:val="TableParagraph"/>
              <w:spacing w:before="31"/>
              <w:ind w:left="50"/>
              <w:rPr>
                <w:sz w:val="14"/>
              </w:rPr>
            </w:pPr>
            <w:r>
              <w:rPr>
                <w:sz w:val="14"/>
              </w:rPr>
              <w:t>8. Retail Trade</w:t>
            </w:r>
          </w:p>
        </w:tc>
        <w:tc>
          <w:tcPr>
            <w:tcW w:w="1501" w:type="dxa"/>
          </w:tcPr>
          <w:p w14:paraId="059B6557" w14:textId="77777777" w:rsidR="00541E33" w:rsidRDefault="007C609A">
            <w:pPr>
              <w:pStyle w:val="TableParagraph"/>
              <w:spacing w:before="22"/>
              <w:ind w:right="798"/>
              <w:jc w:val="right"/>
              <w:rPr>
                <w:sz w:val="16"/>
              </w:rPr>
            </w:pPr>
            <w:r>
              <w:rPr>
                <w:sz w:val="16"/>
              </w:rPr>
              <w:t>171,749.5</w:t>
            </w:r>
          </w:p>
        </w:tc>
        <w:tc>
          <w:tcPr>
            <w:tcW w:w="1390" w:type="dxa"/>
          </w:tcPr>
          <w:p w14:paraId="358B744D" w14:textId="77777777" w:rsidR="00541E33" w:rsidRDefault="007C609A">
            <w:pPr>
              <w:pStyle w:val="TableParagraph"/>
              <w:spacing w:before="22"/>
              <w:ind w:right="473"/>
              <w:jc w:val="right"/>
              <w:rPr>
                <w:sz w:val="16"/>
              </w:rPr>
            </w:pPr>
            <w:r>
              <w:rPr>
                <w:w w:val="95"/>
                <w:sz w:val="16"/>
              </w:rPr>
              <w:t>4,524</w:t>
            </w:r>
          </w:p>
        </w:tc>
        <w:tc>
          <w:tcPr>
            <w:tcW w:w="1691" w:type="dxa"/>
          </w:tcPr>
          <w:p w14:paraId="41F98291" w14:textId="77777777" w:rsidR="00541E33" w:rsidRDefault="007C609A">
            <w:pPr>
              <w:pStyle w:val="TableParagraph"/>
              <w:spacing w:before="22"/>
              <w:ind w:right="446"/>
              <w:jc w:val="right"/>
              <w:rPr>
                <w:sz w:val="16"/>
              </w:rPr>
            </w:pPr>
            <w:r>
              <w:rPr>
                <w:w w:val="95"/>
                <w:sz w:val="16"/>
              </w:rPr>
              <w:t>60,028.4</w:t>
            </w:r>
          </w:p>
        </w:tc>
        <w:tc>
          <w:tcPr>
            <w:tcW w:w="1375" w:type="dxa"/>
          </w:tcPr>
          <w:p w14:paraId="1C12D14A" w14:textId="77777777" w:rsidR="00541E33" w:rsidRDefault="007C609A">
            <w:pPr>
              <w:pStyle w:val="TableParagraph"/>
              <w:spacing w:before="22"/>
              <w:ind w:right="101"/>
              <w:jc w:val="right"/>
              <w:rPr>
                <w:sz w:val="16"/>
              </w:rPr>
            </w:pPr>
            <w:r>
              <w:rPr>
                <w:w w:val="95"/>
                <w:sz w:val="16"/>
              </w:rPr>
              <w:t>89,182.2</w:t>
            </w:r>
          </w:p>
        </w:tc>
      </w:tr>
      <w:tr w:rsidR="00541E33" w14:paraId="3479D864" w14:textId="77777777">
        <w:trPr>
          <w:trHeight w:val="235"/>
        </w:trPr>
        <w:tc>
          <w:tcPr>
            <w:tcW w:w="4163" w:type="dxa"/>
          </w:tcPr>
          <w:p w14:paraId="5BB97478" w14:textId="77777777" w:rsidR="00541E33" w:rsidRDefault="007C609A">
            <w:pPr>
              <w:pStyle w:val="TableParagraph"/>
              <w:spacing w:before="31"/>
              <w:ind w:left="50"/>
              <w:rPr>
                <w:sz w:val="14"/>
              </w:rPr>
            </w:pPr>
            <w:r>
              <w:rPr>
                <w:sz w:val="14"/>
              </w:rPr>
              <w:t>9. Finance, Ins., &amp; Real Estate</w:t>
            </w:r>
          </w:p>
        </w:tc>
        <w:tc>
          <w:tcPr>
            <w:tcW w:w="1501" w:type="dxa"/>
          </w:tcPr>
          <w:p w14:paraId="74B5FBAD" w14:textId="77777777" w:rsidR="00541E33" w:rsidRDefault="007C609A">
            <w:pPr>
              <w:pStyle w:val="TableParagraph"/>
              <w:spacing w:before="22"/>
              <w:ind w:right="801"/>
              <w:jc w:val="right"/>
              <w:rPr>
                <w:sz w:val="16"/>
              </w:rPr>
            </w:pPr>
            <w:r>
              <w:rPr>
                <w:sz w:val="16"/>
              </w:rPr>
              <w:t>33,855.1</w:t>
            </w:r>
          </w:p>
        </w:tc>
        <w:tc>
          <w:tcPr>
            <w:tcW w:w="1390" w:type="dxa"/>
          </w:tcPr>
          <w:p w14:paraId="0485251F" w14:textId="77777777" w:rsidR="00541E33" w:rsidRDefault="007C609A">
            <w:pPr>
              <w:pStyle w:val="TableParagraph"/>
              <w:spacing w:before="22"/>
              <w:ind w:right="472"/>
              <w:jc w:val="right"/>
              <w:rPr>
                <w:sz w:val="16"/>
              </w:rPr>
            </w:pPr>
            <w:r>
              <w:rPr>
                <w:w w:val="95"/>
                <w:sz w:val="16"/>
              </w:rPr>
              <w:t>167</w:t>
            </w:r>
          </w:p>
        </w:tc>
        <w:tc>
          <w:tcPr>
            <w:tcW w:w="1691" w:type="dxa"/>
          </w:tcPr>
          <w:p w14:paraId="02EDC0C0" w14:textId="77777777" w:rsidR="00541E33" w:rsidRDefault="007C609A">
            <w:pPr>
              <w:pStyle w:val="TableParagraph"/>
              <w:spacing w:before="22"/>
              <w:ind w:right="445"/>
              <w:jc w:val="right"/>
              <w:rPr>
                <w:sz w:val="16"/>
              </w:rPr>
            </w:pPr>
            <w:r>
              <w:rPr>
                <w:w w:val="95"/>
                <w:sz w:val="16"/>
              </w:rPr>
              <w:t>8,048.4</w:t>
            </w:r>
          </w:p>
        </w:tc>
        <w:tc>
          <w:tcPr>
            <w:tcW w:w="1375" w:type="dxa"/>
          </w:tcPr>
          <w:p w14:paraId="760838D9" w14:textId="77777777" w:rsidR="00541E33" w:rsidRDefault="007C609A">
            <w:pPr>
              <w:pStyle w:val="TableParagraph"/>
              <w:spacing w:before="22"/>
              <w:ind w:right="101"/>
              <w:jc w:val="right"/>
              <w:rPr>
                <w:sz w:val="16"/>
              </w:rPr>
            </w:pPr>
            <w:r>
              <w:rPr>
                <w:w w:val="95"/>
                <w:sz w:val="16"/>
              </w:rPr>
              <w:t>22,331.4</w:t>
            </w:r>
          </w:p>
        </w:tc>
      </w:tr>
      <w:tr w:rsidR="00541E33" w14:paraId="5499A0D3" w14:textId="77777777">
        <w:trPr>
          <w:trHeight w:val="235"/>
        </w:trPr>
        <w:tc>
          <w:tcPr>
            <w:tcW w:w="4163" w:type="dxa"/>
          </w:tcPr>
          <w:p w14:paraId="416F52F6" w14:textId="77777777" w:rsidR="00541E33" w:rsidRDefault="007C609A">
            <w:pPr>
              <w:pStyle w:val="TableParagraph"/>
              <w:spacing w:before="31"/>
              <w:ind w:left="50"/>
              <w:rPr>
                <w:sz w:val="14"/>
              </w:rPr>
            </w:pPr>
            <w:r>
              <w:rPr>
                <w:sz w:val="14"/>
              </w:rPr>
              <w:t>10. Services</w:t>
            </w:r>
          </w:p>
        </w:tc>
        <w:tc>
          <w:tcPr>
            <w:tcW w:w="1501" w:type="dxa"/>
          </w:tcPr>
          <w:p w14:paraId="66CE9104" w14:textId="77777777" w:rsidR="00541E33" w:rsidRDefault="007C609A">
            <w:pPr>
              <w:pStyle w:val="TableParagraph"/>
              <w:spacing w:before="22"/>
              <w:ind w:right="798"/>
              <w:jc w:val="right"/>
              <w:rPr>
                <w:sz w:val="16"/>
              </w:rPr>
            </w:pPr>
            <w:r>
              <w:rPr>
                <w:sz w:val="16"/>
              </w:rPr>
              <w:t>137,841.9</w:t>
            </w:r>
          </w:p>
        </w:tc>
        <w:tc>
          <w:tcPr>
            <w:tcW w:w="1390" w:type="dxa"/>
          </w:tcPr>
          <w:p w14:paraId="1D9E24A4" w14:textId="77777777" w:rsidR="00541E33" w:rsidRDefault="007C609A">
            <w:pPr>
              <w:pStyle w:val="TableParagraph"/>
              <w:spacing w:before="22"/>
              <w:ind w:right="473"/>
              <w:jc w:val="right"/>
              <w:rPr>
                <w:sz w:val="16"/>
              </w:rPr>
            </w:pPr>
            <w:r>
              <w:rPr>
                <w:w w:val="95"/>
                <w:sz w:val="16"/>
              </w:rPr>
              <w:t>2,169</w:t>
            </w:r>
          </w:p>
        </w:tc>
        <w:tc>
          <w:tcPr>
            <w:tcW w:w="1691" w:type="dxa"/>
          </w:tcPr>
          <w:p w14:paraId="56F0676A" w14:textId="77777777" w:rsidR="00541E33" w:rsidRDefault="007C609A">
            <w:pPr>
              <w:pStyle w:val="TableParagraph"/>
              <w:spacing w:before="22"/>
              <w:ind w:right="446"/>
              <w:jc w:val="right"/>
              <w:rPr>
                <w:sz w:val="16"/>
              </w:rPr>
            </w:pPr>
            <w:r>
              <w:rPr>
                <w:w w:val="95"/>
                <w:sz w:val="16"/>
              </w:rPr>
              <w:t>43,544.8</w:t>
            </w:r>
          </w:p>
        </w:tc>
        <w:tc>
          <w:tcPr>
            <w:tcW w:w="1375" w:type="dxa"/>
          </w:tcPr>
          <w:p w14:paraId="5FBC446B" w14:textId="77777777" w:rsidR="00541E33" w:rsidRDefault="007C609A">
            <w:pPr>
              <w:pStyle w:val="TableParagraph"/>
              <w:spacing w:before="22"/>
              <w:ind w:right="101"/>
              <w:jc w:val="right"/>
              <w:rPr>
                <w:sz w:val="16"/>
              </w:rPr>
            </w:pPr>
            <w:r>
              <w:rPr>
                <w:w w:val="95"/>
                <w:sz w:val="16"/>
              </w:rPr>
              <w:t>74,623.8</w:t>
            </w:r>
          </w:p>
        </w:tc>
      </w:tr>
      <w:tr w:rsidR="00541E33" w14:paraId="75CBB49C" w14:textId="77777777">
        <w:trPr>
          <w:trHeight w:val="229"/>
        </w:trPr>
        <w:tc>
          <w:tcPr>
            <w:tcW w:w="4163" w:type="dxa"/>
          </w:tcPr>
          <w:p w14:paraId="24BBA455" w14:textId="77777777" w:rsidR="00541E33" w:rsidRDefault="007C609A">
            <w:pPr>
              <w:pStyle w:val="TableParagraph"/>
              <w:spacing w:before="31"/>
              <w:ind w:left="50"/>
              <w:rPr>
                <w:sz w:val="14"/>
              </w:rPr>
            </w:pPr>
            <w:r>
              <w:rPr>
                <w:sz w:val="14"/>
              </w:rPr>
              <w:t>11. Government</w:t>
            </w:r>
          </w:p>
        </w:tc>
        <w:tc>
          <w:tcPr>
            <w:tcW w:w="1501" w:type="dxa"/>
          </w:tcPr>
          <w:p w14:paraId="4D9C1703" w14:textId="77777777" w:rsidR="00541E33" w:rsidRDefault="007C609A">
            <w:pPr>
              <w:pStyle w:val="TableParagraph"/>
              <w:spacing w:before="22"/>
              <w:ind w:right="801"/>
              <w:jc w:val="right"/>
              <w:rPr>
                <w:sz w:val="16"/>
              </w:rPr>
            </w:pPr>
            <w:r>
              <w:rPr>
                <w:sz w:val="16"/>
              </w:rPr>
              <w:t>3,009.5</w:t>
            </w:r>
          </w:p>
        </w:tc>
        <w:tc>
          <w:tcPr>
            <w:tcW w:w="1390" w:type="dxa"/>
          </w:tcPr>
          <w:p w14:paraId="782BA886" w14:textId="77777777" w:rsidR="00541E33" w:rsidRDefault="007C609A">
            <w:pPr>
              <w:pStyle w:val="TableParagraph"/>
              <w:spacing w:before="22"/>
              <w:ind w:right="473"/>
              <w:jc w:val="right"/>
              <w:rPr>
                <w:sz w:val="16"/>
              </w:rPr>
            </w:pPr>
            <w:r>
              <w:rPr>
                <w:w w:val="90"/>
                <w:sz w:val="16"/>
              </w:rPr>
              <w:t>24</w:t>
            </w:r>
          </w:p>
        </w:tc>
        <w:tc>
          <w:tcPr>
            <w:tcW w:w="1691" w:type="dxa"/>
          </w:tcPr>
          <w:p w14:paraId="3DED2619" w14:textId="77777777" w:rsidR="00541E33" w:rsidRDefault="007C609A">
            <w:pPr>
              <w:pStyle w:val="TableParagraph"/>
              <w:spacing w:before="22"/>
              <w:ind w:right="445"/>
              <w:jc w:val="right"/>
              <w:rPr>
                <w:sz w:val="16"/>
              </w:rPr>
            </w:pPr>
            <w:r>
              <w:rPr>
                <w:w w:val="95"/>
                <w:sz w:val="16"/>
              </w:rPr>
              <w:t>907.8</w:t>
            </w:r>
          </w:p>
        </w:tc>
        <w:tc>
          <w:tcPr>
            <w:tcW w:w="1375" w:type="dxa"/>
          </w:tcPr>
          <w:p w14:paraId="4DDB6C04" w14:textId="77777777" w:rsidR="00541E33" w:rsidRDefault="007C609A">
            <w:pPr>
              <w:pStyle w:val="TableParagraph"/>
              <w:spacing w:before="22"/>
              <w:ind w:right="101"/>
              <w:jc w:val="right"/>
              <w:rPr>
                <w:sz w:val="16"/>
              </w:rPr>
            </w:pPr>
            <w:r>
              <w:rPr>
                <w:w w:val="95"/>
                <w:sz w:val="16"/>
              </w:rPr>
              <w:t>1,405.0</w:t>
            </w:r>
          </w:p>
        </w:tc>
      </w:tr>
      <w:tr w:rsidR="00541E33" w14:paraId="2A7D38E8" w14:textId="77777777">
        <w:trPr>
          <w:trHeight w:val="236"/>
        </w:trPr>
        <w:tc>
          <w:tcPr>
            <w:tcW w:w="4163" w:type="dxa"/>
          </w:tcPr>
          <w:p w14:paraId="22DCB8BD" w14:textId="77777777" w:rsidR="00541E33" w:rsidRDefault="007C609A">
            <w:pPr>
              <w:pStyle w:val="TableParagraph"/>
              <w:spacing w:before="35"/>
              <w:ind w:left="50"/>
              <w:rPr>
                <w:b/>
                <w:sz w:val="14"/>
              </w:rPr>
            </w:pPr>
            <w:r>
              <w:rPr>
                <w:b/>
                <w:sz w:val="14"/>
              </w:rPr>
              <w:t>Total Effects (Private and Public)</w:t>
            </w:r>
          </w:p>
        </w:tc>
        <w:tc>
          <w:tcPr>
            <w:tcW w:w="1501" w:type="dxa"/>
          </w:tcPr>
          <w:p w14:paraId="08A7EC14" w14:textId="77777777" w:rsidR="00541E33" w:rsidRDefault="007C609A">
            <w:pPr>
              <w:pStyle w:val="TableParagraph"/>
              <w:spacing w:before="16"/>
              <w:ind w:right="798"/>
              <w:jc w:val="right"/>
              <w:rPr>
                <w:sz w:val="16"/>
              </w:rPr>
            </w:pPr>
            <w:r>
              <w:rPr>
                <w:sz w:val="16"/>
              </w:rPr>
              <w:t>426,590.1</w:t>
            </w:r>
          </w:p>
        </w:tc>
        <w:tc>
          <w:tcPr>
            <w:tcW w:w="1390" w:type="dxa"/>
          </w:tcPr>
          <w:p w14:paraId="2D185E55" w14:textId="77777777" w:rsidR="00541E33" w:rsidRDefault="007C609A">
            <w:pPr>
              <w:pStyle w:val="TableParagraph"/>
              <w:spacing w:before="16"/>
              <w:ind w:right="473"/>
              <w:jc w:val="right"/>
              <w:rPr>
                <w:sz w:val="16"/>
              </w:rPr>
            </w:pPr>
            <w:r>
              <w:rPr>
                <w:w w:val="95"/>
                <w:sz w:val="16"/>
              </w:rPr>
              <w:t>7,388</w:t>
            </w:r>
          </w:p>
        </w:tc>
        <w:tc>
          <w:tcPr>
            <w:tcW w:w="1691" w:type="dxa"/>
          </w:tcPr>
          <w:p w14:paraId="1AE7BD05" w14:textId="77777777" w:rsidR="00541E33" w:rsidRDefault="007C609A">
            <w:pPr>
              <w:pStyle w:val="TableParagraph"/>
              <w:spacing w:before="16"/>
              <w:ind w:right="445"/>
              <w:jc w:val="right"/>
              <w:rPr>
                <w:sz w:val="16"/>
              </w:rPr>
            </w:pPr>
            <w:r>
              <w:rPr>
                <w:w w:val="95"/>
                <w:sz w:val="16"/>
              </w:rPr>
              <w:t>132,347.5</w:t>
            </w:r>
          </w:p>
        </w:tc>
        <w:tc>
          <w:tcPr>
            <w:tcW w:w="1375" w:type="dxa"/>
          </w:tcPr>
          <w:p w14:paraId="474B3000" w14:textId="77777777" w:rsidR="00541E33" w:rsidRDefault="007C609A">
            <w:pPr>
              <w:pStyle w:val="TableParagraph"/>
              <w:spacing w:before="16"/>
              <w:ind w:right="101"/>
              <w:jc w:val="right"/>
              <w:rPr>
                <w:sz w:val="16"/>
              </w:rPr>
            </w:pPr>
            <w:r>
              <w:rPr>
                <w:w w:val="95"/>
                <w:sz w:val="16"/>
              </w:rPr>
              <w:t>218,135.3</w:t>
            </w:r>
          </w:p>
        </w:tc>
      </w:tr>
      <w:tr w:rsidR="00541E33" w14:paraId="266F4B56" w14:textId="77777777">
        <w:trPr>
          <w:trHeight w:val="245"/>
        </w:trPr>
        <w:tc>
          <w:tcPr>
            <w:tcW w:w="4163" w:type="dxa"/>
          </w:tcPr>
          <w:p w14:paraId="20FCEC02" w14:textId="77777777" w:rsidR="00541E33" w:rsidRDefault="007C609A">
            <w:pPr>
              <w:pStyle w:val="TableParagraph"/>
              <w:spacing w:before="29"/>
              <w:ind w:left="50"/>
              <w:rPr>
                <w:b/>
                <w:sz w:val="17"/>
              </w:rPr>
            </w:pPr>
            <w:r>
              <w:rPr>
                <w:b/>
                <w:w w:val="105"/>
                <w:sz w:val="17"/>
              </w:rPr>
              <w:t>II. DISTRIBUTION OF EFFECTS/MULTIPLIER</w:t>
            </w:r>
          </w:p>
        </w:tc>
        <w:tc>
          <w:tcPr>
            <w:tcW w:w="1501" w:type="dxa"/>
          </w:tcPr>
          <w:p w14:paraId="21F6C665" w14:textId="77777777" w:rsidR="00541E33" w:rsidRDefault="00541E33">
            <w:pPr>
              <w:pStyle w:val="TableParagraph"/>
              <w:rPr>
                <w:sz w:val="14"/>
              </w:rPr>
            </w:pPr>
          </w:p>
        </w:tc>
        <w:tc>
          <w:tcPr>
            <w:tcW w:w="1390" w:type="dxa"/>
          </w:tcPr>
          <w:p w14:paraId="1325D6FA" w14:textId="77777777" w:rsidR="00541E33" w:rsidRDefault="00541E33">
            <w:pPr>
              <w:pStyle w:val="TableParagraph"/>
              <w:rPr>
                <w:sz w:val="14"/>
              </w:rPr>
            </w:pPr>
          </w:p>
        </w:tc>
        <w:tc>
          <w:tcPr>
            <w:tcW w:w="1691" w:type="dxa"/>
          </w:tcPr>
          <w:p w14:paraId="2DB4F6D5" w14:textId="77777777" w:rsidR="00541E33" w:rsidRDefault="00541E33">
            <w:pPr>
              <w:pStyle w:val="TableParagraph"/>
              <w:rPr>
                <w:sz w:val="14"/>
              </w:rPr>
            </w:pPr>
          </w:p>
        </w:tc>
        <w:tc>
          <w:tcPr>
            <w:tcW w:w="1375" w:type="dxa"/>
          </w:tcPr>
          <w:p w14:paraId="126E2432" w14:textId="77777777" w:rsidR="00541E33" w:rsidRDefault="00541E33">
            <w:pPr>
              <w:pStyle w:val="TableParagraph"/>
              <w:rPr>
                <w:sz w:val="14"/>
              </w:rPr>
            </w:pPr>
          </w:p>
        </w:tc>
      </w:tr>
      <w:tr w:rsidR="00541E33" w14:paraId="3DA32100" w14:textId="77777777">
        <w:trPr>
          <w:trHeight w:val="226"/>
        </w:trPr>
        <w:tc>
          <w:tcPr>
            <w:tcW w:w="4163" w:type="dxa"/>
          </w:tcPr>
          <w:p w14:paraId="16A9EC6D" w14:textId="77777777" w:rsidR="00541E33" w:rsidRDefault="007C609A">
            <w:pPr>
              <w:pStyle w:val="TableParagraph"/>
              <w:spacing w:before="25"/>
              <w:ind w:left="50"/>
              <w:rPr>
                <w:sz w:val="14"/>
              </w:rPr>
            </w:pPr>
            <w:r>
              <w:rPr>
                <w:sz w:val="14"/>
              </w:rPr>
              <w:t>1. Direct Effects</w:t>
            </w:r>
          </w:p>
        </w:tc>
        <w:tc>
          <w:tcPr>
            <w:tcW w:w="1501" w:type="dxa"/>
          </w:tcPr>
          <w:p w14:paraId="0FDFBE55" w14:textId="77777777" w:rsidR="00541E33" w:rsidRDefault="007C609A">
            <w:pPr>
              <w:pStyle w:val="TableParagraph"/>
              <w:spacing w:before="14"/>
              <w:ind w:right="800"/>
              <w:jc w:val="right"/>
              <w:rPr>
                <w:sz w:val="16"/>
              </w:rPr>
            </w:pPr>
            <w:r>
              <w:rPr>
                <w:w w:val="95"/>
                <w:sz w:val="16"/>
              </w:rPr>
              <w:t>289,173.2</w:t>
            </w:r>
          </w:p>
        </w:tc>
        <w:tc>
          <w:tcPr>
            <w:tcW w:w="1390" w:type="dxa"/>
          </w:tcPr>
          <w:p w14:paraId="15958737" w14:textId="77777777" w:rsidR="00541E33" w:rsidRDefault="007C609A">
            <w:pPr>
              <w:pStyle w:val="TableParagraph"/>
              <w:spacing w:before="14"/>
              <w:ind w:right="473"/>
              <w:jc w:val="right"/>
              <w:rPr>
                <w:sz w:val="16"/>
              </w:rPr>
            </w:pPr>
            <w:r>
              <w:rPr>
                <w:w w:val="95"/>
                <w:sz w:val="16"/>
              </w:rPr>
              <w:t>6,041</w:t>
            </w:r>
          </w:p>
        </w:tc>
        <w:tc>
          <w:tcPr>
            <w:tcW w:w="1691" w:type="dxa"/>
          </w:tcPr>
          <w:p w14:paraId="247115A2" w14:textId="77777777" w:rsidR="00541E33" w:rsidRDefault="007C609A">
            <w:pPr>
              <w:pStyle w:val="TableParagraph"/>
              <w:spacing w:before="14"/>
              <w:ind w:right="446"/>
              <w:jc w:val="right"/>
              <w:rPr>
                <w:sz w:val="16"/>
              </w:rPr>
            </w:pPr>
            <w:r>
              <w:rPr>
                <w:w w:val="95"/>
                <w:sz w:val="16"/>
              </w:rPr>
              <w:t>92,092.1</w:t>
            </w:r>
          </w:p>
        </w:tc>
        <w:tc>
          <w:tcPr>
            <w:tcW w:w="1375" w:type="dxa"/>
          </w:tcPr>
          <w:p w14:paraId="2157BAB9" w14:textId="77777777" w:rsidR="00541E33" w:rsidRDefault="007C609A">
            <w:pPr>
              <w:pStyle w:val="TableParagraph"/>
              <w:spacing w:before="14"/>
              <w:ind w:right="101"/>
              <w:jc w:val="right"/>
              <w:rPr>
                <w:sz w:val="16"/>
              </w:rPr>
            </w:pPr>
            <w:r>
              <w:rPr>
                <w:w w:val="95"/>
                <w:sz w:val="16"/>
              </w:rPr>
              <w:t>148,547.0</w:t>
            </w:r>
          </w:p>
        </w:tc>
      </w:tr>
      <w:tr w:rsidR="00541E33" w14:paraId="17B6DE14" w14:textId="77777777">
        <w:trPr>
          <w:trHeight w:val="235"/>
        </w:trPr>
        <w:tc>
          <w:tcPr>
            <w:tcW w:w="4163" w:type="dxa"/>
          </w:tcPr>
          <w:p w14:paraId="3635D604" w14:textId="77777777" w:rsidR="00541E33" w:rsidRDefault="007C609A">
            <w:pPr>
              <w:pStyle w:val="TableParagraph"/>
              <w:spacing w:before="34"/>
              <w:ind w:left="50"/>
              <w:rPr>
                <w:sz w:val="14"/>
              </w:rPr>
            </w:pPr>
            <w:r>
              <w:rPr>
                <w:sz w:val="14"/>
              </w:rPr>
              <w:t>2. Indirect and Induced Effects</w:t>
            </w:r>
          </w:p>
        </w:tc>
        <w:tc>
          <w:tcPr>
            <w:tcW w:w="1501" w:type="dxa"/>
          </w:tcPr>
          <w:p w14:paraId="4A602933" w14:textId="77777777" w:rsidR="00541E33" w:rsidRDefault="007C609A">
            <w:pPr>
              <w:pStyle w:val="TableParagraph"/>
              <w:spacing w:before="22"/>
              <w:ind w:right="800"/>
              <w:jc w:val="right"/>
              <w:rPr>
                <w:sz w:val="16"/>
              </w:rPr>
            </w:pPr>
            <w:r>
              <w:rPr>
                <w:w w:val="95"/>
                <w:sz w:val="16"/>
              </w:rPr>
              <w:t>137,417.0</w:t>
            </w:r>
          </w:p>
        </w:tc>
        <w:tc>
          <w:tcPr>
            <w:tcW w:w="1390" w:type="dxa"/>
          </w:tcPr>
          <w:p w14:paraId="661969E2" w14:textId="77777777" w:rsidR="00541E33" w:rsidRDefault="007C609A">
            <w:pPr>
              <w:pStyle w:val="TableParagraph"/>
              <w:spacing w:before="22"/>
              <w:ind w:right="473"/>
              <w:jc w:val="right"/>
              <w:rPr>
                <w:sz w:val="16"/>
              </w:rPr>
            </w:pPr>
            <w:r>
              <w:rPr>
                <w:w w:val="95"/>
                <w:sz w:val="16"/>
              </w:rPr>
              <w:t>1,347</w:t>
            </w:r>
          </w:p>
        </w:tc>
        <w:tc>
          <w:tcPr>
            <w:tcW w:w="1691" w:type="dxa"/>
          </w:tcPr>
          <w:p w14:paraId="77FFF391" w14:textId="77777777" w:rsidR="00541E33" w:rsidRDefault="007C609A">
            <w:pPr>
              <w:pStyle w:val="TableParagraph"/>
              <w:spacing w:before="22"/>
              <w:ind w:right="446"/>
              <w:jc w:val="right"/>
              <w:rPr>
                <w:sz w:val="16"/>
              </w:rPr>
            </w:pPr>
            <w:r>
              <w:rPr>
                <w:w w:val="95"/>
                <w:sz w:val="16"/>
              </w:rPr>
              <w:t>40,255.4</w:t>
            </w:r>
          </w:p>
        </w:tc>
        <w:tc>
          <w:tcPr>
            <w:tcW w:w="1375" w:type="dxa"/>
          </w:tcPr>
          <w:p w14:paraId="312FF42B" w14:textId="77777777" w:rsidR="00541E33" w:rsidRDefault="007C609A">
            <w:pPr>
              <w:pStyle w:val="TableParagraph"/>
              <w:spacing w:before="22"/>
              <w:ind w:right="101"/>
              <w:jc w:val="right"/>
              <w:rPr>
                <w:sz w:val="16"/>
              </w:rPr>
            </w:pPr>
            <w:r>
              <w:rPr>
                <w:w w:val="95"/>
                <w:sz w:val="16"/>
              </w:rPr>
              <w:t>69,588.3</w:t>
            </w:r>
          </w:p>
        </w:tc>
      </w:tr>
      <w:tr w:rsidR="00541E33" w14:paraId="04C026F0" w14:textId="77777777">
        <w:trPr>
          <w:trHeight w:val="235"/>
        </w:trPr>
        <w:tc>
          <w:tcPr>
            <w:tcW w:w="4163" w:type="dxa"/>
          </w:tcPr>
          <w:p w14:paraId="5D72718B" w14:textId="77777777" w:rsidR="00541E33" w:rsidRDefault="007C609A">
            <w:pPr>
              <w:pStyle w:val="TableParagraph"/>
              <w:spacing w:before="34"/>
              <w:ind w:left="50"/>
              <w:rPr>
                <w:sz w:val="14"/>
              </w:rPr>
            </w:pPr>
            <w:r>
              <w:rPr>
                <w:sz w:val="14"/>
              </w:rPr>
              <w:t>3. Total Effects</w:t>
            </w:r>
          </w:p>
        </w:tc>
        <w:tc>
          <w:tcPr>
            <w:tcW w:w="1501" w:type="dxa"/>
          </w:tcPr>
          <w:p w14:paraId="0A7AB7E4" w14:textId="77777777" w:rsidR="00541E33" w:rsidRDefault="007C609A">
            <w:pPr>
              <w:pStyle w:val="TableParagraph"/>
              <w:spacing w:before="22"/>
              <w:ind w:right="800"/>
              <w:jc w:val="right"/>
              <w:rPr>
                <w:sz w:val="16"/>
              </w:rPr>
            </w:pPr>
            <w:r>
              <w:rPr>
                <w:w w:val="95"/>
                <w:sz w:val="16"/>
              </w:rPr>
              <w:t>426,590.1</w:t>
            </w:r>
          </w:p>
        </w:tc>
        <w:tc>
          <w:tcPr>
            <w:tcW w:w="1390" w:type="dxa"/>
          </w:tcPr>
          <w:p w14:paraId="20ED69DE" w14:textId="77777777" w:rsidR="00541E33" w:rsidRDefault="007C609A">
            <w:pPr>
              <w:pStyle w:val="TableParagraph"/>
              <w:spacing w:before="22"/>
              <w:ind w:right="473"/>
              <w:jc w:val="right"/>
              <w:rPr>
                <w:sz w:val="16"/>
              </w:rPr>
            </w:pPr>
            <w:r>
              <w:rPr>
                <w:w w:val="95"/>
                <w:sz w:val="16"/>
              </w:rPr>
              <w:t>7,388</w:t>
            </w:r>
          </w:p>
        </w:tc>
        <w:tc>
          <w:tcPr>
            <w:tcW w:w="1691" w:type="dxa"/>
          </w:tcPr>
          <w:p w14:paraId="4F031A6D" w14:textId="77777777" w:rsidR="00541E33" w:rsidRDefault="007C609A">
            <w:pPr>
              <w:pStyle w:val="TableParagraph"/>
              <w:spacing w:before="22"/>
              <w:ind w:right="445"/>
              <w:jc w:val="right"/>
              <w:rPr>
                <w:sz w:val="16"/>
              </w:rPr>
            </w:pPr>
            <w:r>
              <w:rPr>
                <w:w w:val="95"/>
                <w:sz w:val="16"/>
              </w:rPr>
              <w:t>132,347.5</w:t>
            </w:r>
          </w:p>
        </w:tc>
        <w:tc>
          <w:tcPr>
            <w:tcW w:w="1375" w:type="dxa"/>
          </w:tcPr>
          <w:p w14:paraId="4519AAF4" w14:textId="77777777" w:rsidR="00541E33" w:rsidRDefault="007C609A">
            <w:pPr>
              <w:pStyle w:val="TableParagraph"/>
              <w:spacing w:before="22"/>
              <w:ind w:right="101"/>
              <w:jc w:val="right"/>
              <w:rPr>
                <w:sz w:val="16"/>
              </w:rPr>
            </w:pPr>
            <w:r>
              <w:rPr>
                <w:w w:val="95"/>
                <w:sz w:val="16"/>
              </w:rPr>
              <w:t>218,135.3</w:t>
            </w:r>
          </w:p>
        </w:tc>
      </w:tr>
      <w:tr w:rsidR="00541E33" w14:paraId="52A2C4D4" w14:textId="77777777">
        <w:trPr>
          <w:trHeight w:val="235"/>
        </w:trPr>
        <w:tc>
          <w:tcPr>
            <w:tcW w:w="4163" w:type="dxa"/>
          </w:tcPr>
          <w:p w14:paraId="5AA285ED" w14:textId="77777777" w:rsidR="00541E33" w:rsidRDefault="007C609A">
            <w:pPr>
              <w:pStyle w:val="TableParagraph"/>
              <w:spacing w:before="34"/>
              <w:ind w:left="50"/>
              <w:rPr>
                <w:sz w:val="14"/>
              </w:rPr>
            </w:pPr>
            <w:r>
              <w:rPr>
                <w:sz w:val="14"/>
              </w:rPr>
              <w:t>4. Multipliers (3/1)</w:t>
            </w:r>
          </w:p>
        </w:tc>
        <w:tc>
          <w:tcPr>
            <w:tcW w:w="1501" w:type="dxa"/>
          </w:tcPr>
          <w:p w14:paraId="27F8AC8A" w14:textId="77777777" w:rsidR="00541E33" w:rsidRDefault="007C609A">
            <w:pPr>
              <w:pStyle w:val="TableParagraph"/>
              <w:spacing w:before="22"/>
              <w:ind w:right="802"/>
              <w:jc w:val="right"/>
              <w:rPr>
                <w:sz w:val="16"/>
              </w:rPr>
            </w:pPr>
            <w:r>
              <w:rPr>
                <w:w w:val="95"/>
                <w:sz w:val="16"/>
              </w:rPr>
              <w:t>1.475</w:t>
            </w:r>
          </w:p>
        </w:tc>
        <w:tc>
          <w:tcPr>
            <w:tcW w:w="1390" w:type="dxa"/>
          </w:tcPr>
          <w:p w14:paraId="0A000300" w14:textId="77777777" w:rsidR="00541E33" w:rsidRDefault="007C609A">
            <w:pPr>
              <w:pStyle w:val="TableParagraph"/>
              <w:spacing w:before="22"/>
              <w:ind w:right="473"/>
              <w:jc w:val="right"/>
              <w:rPr>
                <w:sz w:val="16"/>
              </w:rPr>
            </w:pPr>
            <w:r>
              <w:rPr>
                <w:w w:val="95"/>
                <w:sz w:val="16"/>
              </w:rPr>
              <w:t>1.223</w:t>
            </w:r>
          </w:p>
        </w:tc>
        <w:tc>
          <w:tcPr>
            <w:tcW w:w="1691" w:type="dxa"/>
          </w:tcPr>
          <w:p w14:paraId="3D7FDAD0" w14:textId="77777777" w:rsidR="00541E33" w:rsidRDefault="007C609A">
            <w:pPr>
              <w:pStyle w:val="TableParagraph"/>
              <w:spacing w:before="22"/>
              <w:ind w:right="446"/>
              <w:jc w:val="right"/>
              <w:rPr>
                <w:sz w:val="16"/>
              </w:rPr>
            </w:pPr>
            <w:r>
              <w:rPr>
                <w:w w:val="95"/>
                <w:sz w:val="16"/>
              </w:rPr>
              <w:t>1.437</w:t>
            </w:r>
          </w:p>
        </w:tc>
        <w:tc>
          <w:tcPr>
            <w:tcW w:w="1375" w:type="dxa"/>
          </w:tcPr>
          <w:p w14:paraId="6CFA1FCC" w14:textId="77777777" w:rsidR="00541E33" w:rsidRDefault="007C609A">
            <w:pPr>
              <w:pStyle w:val="TableParagraph"/>
              <w:spacing w:before="22"/>
              <w:ind w:right="103"/>
              <w:jc w:val="right"/>
              <w:rPr>
                <w:sz w:val="16"/>
              </w:rPr>
            </w:pPr>
            <w:r>
              <w:rPr>
                <w:w w:val="95"/>
                <w:sz w:val="16"/>
              </w:rPr>
              <w:t>1.468</w:t>
            </w:r>
          </w:p>
        </w:tc>
      </w:tr>
      <w:tr w:rsidR="00541E33" w14:paraId="202BFDFC" w14:textId="77777777">
        <w:trPr>
          <w:trHeight w:val="239"/>
        </w:trPr>
        <w:tc>
          <w:tcPr>
            <w:tcW w:w="4163" w:type="dxa"/>
          </w:tcPr>
          <w:p w14:paraId="4965CC43" w14:textId="77777777" w:rsidR="00541E33" w:rsidRDefault="007C609A">
            <w:pPr>
              <w:pStyle w:val="TableParagraph"/>
              <w:spacing w:before="22"/>
              <w:ind w:left="50"/>
              <w:rPr>
                <w:b/>
                <w:sz w:val="17"/>
              </w:rPr>
            </w:pPr>
            <w:r>
              <w:rPr>
                <w:b/>
                <w:w w:val="105"/>
                <w:sz w:val="17"/>
              </w:rPr>
              <w:t>III. COMPOSITION OF GROSS STATE PRODUCT</w:t>
            </w:r>
          </w:p>
        </w:tc>
        <w:tc>
          <w:tcPr>
            <w:tcW w:w="1501" w:type="dxa"/>
          </w:tcPr>
          <w:p w14:paraId="6159F89C" w14:textId="77777777" w:rsidR="00541E33" w:rsidRDefault="00541E33">
            <w:pPr>
              <w:pStyle w:val="TableParagraph"/>
              <w:rPr>
                <w:sz w:val="14"/>
              </w:rPr>
            </w:pPr>
          </w:p>
        </w:tc>
        <w:tc>
          <w:tcPr>
            <w:tcW w:w="1390" w:type="dxa"/>
          </w:tcPr>
          <w:p w14:paraId="53A36372" w14:textId="77777777" w:rsidR="00541E33" w:rsidRDefault="00541E33">
            <w:pPr>
              <w:pStyle w:val="TableParagraph"/>
              <w:rPr>
                <w:sz w:val="14"/>
              </w:rPr>
            </w:pPr>
          </w:p>
        </w:tc>
        <w:tc>
          <w:tcPr>
            <w:tcW w:w="1691" w:type="dxa"/>
          </w:tcPr>
          <w:p w14:paraId="3E2AE009" w14:textId="77777777" w:rsidR="00541E33" w:rsidRDefault="00541E33">
            <w:pPr>
              <w:pStyle w:val="TableParagraph"/>
              <w:rPr>
                <w:sz w:val="14"/>
              </w:rPr>
            </w:pPr>
          </w:p>
        </w:tc>
        <w:tc>
          <w:tcPr>
            <w:tcW w:w="1375" w:type="dxa"/>
          </w:tcPr>
          <w:p w14:paraId="0DE18806" w14:textId="77777777" w:rsidR="00541E33" w:rsidRDefault="00541E33">
            <w:pPr>
              <w:pStyle w:val="TableParagraph"/>
              <w:rPr>
                <w:sz w:val="14"/>
              </w:rPr>
            </w:pPr>
          </w:p>
        </w:tc>
      </w:tr>
      <w:tr w:rsidR="00541E33" w14:paraId="2D1033D9" w14:textId="77777777">
        <w:trPr>
          <w:trHeight w:val="228"/>
        </w:trPr>
        <w:tc>
          <w:tcPr>
            <w:tcW w:w="4163" w:type="dxa"/>
          </w:tcPr>
          <w:p w14:paraId="52BB820A" w14:textId="77777777" w:rsidR="00541E33" w:rsidRDefault="007C609A">
            <w:pPr>
              <w:pStyle w:val="TableParagraph"/>
              <w:spacing w:before="27"/>
              <w:ind w:left="50"/>
              <w:rPr>
                <w:sz w:val="14"/>
              </w:rPr>
            </w:pPr>
            <w:r>
              <w:rPr>
                <w:sz w:val="14"/>
              </w:rPr>
              <w:t>1. Wages--Net of Taxes</w:t>
            </w:r>
          </w:p>
        </w:tc>
        <w:tc>
          <w:tcPr>
            <w:tcW w:w="1501" w:type="dxa"/>
          </w:tcPr>
          <w:p w14:paraId="7E789D22" w14:textId="77777777" w:rsidR="00541E33" w:rsidRDefault="00541E33">
            <w:pPr>
              <w:pStyle w:val="TableParagraph"/>
              <w:rPr>
                <w:sz w:val="14"/>
              </w:rPr>
            </w:pPr>
          </w:p>
        </w:tc>
        <w:tc>
          <w:tcPr>
            <w:tcW w:w="1390" w:type="dxa"/>
          </w:tcPr>
          <w:p w14:paraId="743129F1" w14:textId="77777777" w:rsidR="00541E33" w:rsidRDefault="00541E33">
            <w:pPr>
              <w:pStyle w:val="TableParagraph"/>
              <w:rPr>
                <w:sz w:val="14"/>
              </w:rPr>
            </w:pPr>
          </w:p>
        </w:tc>
        <w:tc>
          <w:tcPr>
            <w:tcW w:w="1691" w:type="dxa"/>
          </w:tcPr>
          <w:p w14:paraId="1D2307DA" w14:textId="77777777" w:rsidR="00541E33" w:rsidRDefault="00541E33">
            <w:pPr>
              <w:pStyle w:val="TableParagraph"/>
              <w:rPr>
                <w:sz w:val="14"/>
              </w:rPr>
            </w:pPr>
          </w:p>
        </w:tc>
        <w:tc>
          <w:tcPr>
            <w:tcW w:w="1375" w:type="dxa"/>
          </w:tcPr>
          <w:p w14:paraId="63F0EF10" w14:textId="77777777" w:rsidR="00541E33" w:rsidRDefault="007C609A">
            <w:pPr>
              <w:pStyle w:val="TableParagraph"/>
              <w:spacing w:before="15"/>
              <w:ind w:right="101"/>
              <w:jc w:val="right"/>
              <w:rPr>
                <w:sz w:val="16"/>
              </w:rPr>
            </w:pPr>
            <w:r>
              <w:rPr>
                <w:w w:val="95"/>
                <w:sz w:val="16"/>
              </w:rPr>
              <w:t>129,669.1</w:t>
            </w:r>
          </w:p>
        </w:tc>
      </w:tr>
      <w:tr w:rsidR="00541E33" w14:paraId="63380EFA" w14:textId="77777777">
        <w:trPr>
          <w:trHeight w:val="235"/>
        </w:trPr>
        <w:tc>
          <w:tcPr>
            <w:tcW w:w="4163" w:type="dxa"/>
          </w:tcPr>
          <w:p w14:paraId="61A1C90C" w14:textId="77777777" w:rsidR="00541E33" w:rsidRDefault="007C609A">
            <w:pPr>
              <w:pStyle w:val="TableParagraph"/>
              <w:spacing w:before="34"/>
              <w:ind w:left="50"/>
              <w:rPr>
                <w:sz w:val="14"/>
              </w:rPr>
            </w:pPr>
            <w:r>
              <w:rPr>
                <w:sz w:val="14"/>
              </w:rPr>
              <w:t>2. Taxes</w:t>
            </w:r>
          </w:p>
        </w:tc>
        <w:tc>
          <w:tcPr>
            <w:tcW w:w="1501" w:type="dxa"/>
          </w:tcPr>
          <w:p w14:paraId="16AABA90" w14:textId="77777777" w:rsidR="00541E33" w:rsidRDefault="00541E33">
            <w:pPr>
              <w:pStyle w:val="TableParagraph"/>
              <w:rPr>
                <w:sz w:val="14"/>
              </w:rPr>
            </w:pPr>
          </w:p>
        </w:tc>
        <w:tc>
          <w:tcPr>
            <w:tcW w:w="1390" w:type="dxa"/>
          </w:tcPr>
          <w:p w14:paraId="2EC3DAB0" w14:textId="77777777" w:rsidR="00541E33" w:rsidRDefault="00541E33">
            <w:pPr>
              <w:pStyle w:val="TableParagraph"/>
              <w:rPr>
                <w:sz w:val="14"/>
              </w:rPr>
            </w:pPr>
          </w:p>
        </w:tc>
        <w:tc>
          <w:tcPr>
            <w:tcW w:w="1691" w:type="dxa"/>
          </w:tcPr>
          <w:p w14:paraId="2AA96A81" w14:textId="77777777" w:rsidR="00541E33" w:rsidRDefault="00541E33">
            <w:pPr>
              <w:pStyle w:val="TableParagraph"/>
              <w:rPr>
                <w:sz w:val="14"/>
              </w:rPr>
            </w:pPr>
          </w:p>
        </w:tc>
        <w:tc>
          <w:tcPr>
            <w:tcW w:w="1375" w:type="dxa"/>
          </w:tcPr>
          <w:p w14:paraId="4067A52A" w14:textId="77777777" w:rsidR="00541E33" w:rsidRDefault="007C609A">
            <w:pPr>
              <w:pStyle w:val="TableParagraph"/>
              <w:spacing w:before="22"/>
              <w:ind w:right="101"/>
              <w:jc w:val="right"/>
              <w:rPr>
                <w:sz w:val="16"/>
              </w:rPr>
            </w:pPr>
            <w:r>
              <w:rPr>
                <w:w w:val="95"/>
                <w:sz w:val="16"/>
              </w:rPr>
              <w:t>43,909.3</w:t>
            </w:r>
          </w:p>
        </w:tc>
      </w:tr>
      <w:tr w:rsidR="00541E33" w14:paraId="2F23D26C" w14:textId="77777777">
        <w:trPr>
          <w:trHeight w:val="235"/>
        </w:trPr>
        <w:tc>
          <w:tcPr>
            <w:tcW w:w="4163" w:type="dxa"/>
          </w:tcPr>
          <w:p w14:paraId="78A37B09" w14:textId="77777777" w:rsidR="00541E33" w:rsidRDefault="007C609A">
            <w:pPr>
              <w:pStyle w:val="TableParagraph"/>
              <w:spacing w:before="34"/>
              <w:ind w:left="50"/>
              <w:rPr>
                <w:sz w:val="14"/>
              </w:rPr>
            </w:pPr>
            <w:r>
              <w:rPr>
                <w:sz w:val="14"/>
              </w:rPr>
              <w:t>a. Local</w:t>
            </w:r>
          </w:p>
        </w:tc>
        <w:tc>
          <w:tcPr>
            <w:tcW w:w="1501" w:type="dxa"/>
          </w:tcPr>
          <w:p w14:paraId="32B40FE4" w14:textId="77777777" w:rsidR="00541E33" w:rsidRDefault="00541E33">
            <w:pPr>
              <w:pStyle w:val="TableParagraph"/>
              <w:rPr>
                <w:sz w:val="14"/>
              </w:rPr>
            </w:pPr>
          </w:p>
        </w:tc>
        <w:tc>
          <w:tcPr>
            <w:tcW w:w="1390" w:type="dxa"/>
          </w:tcPr>
          <w:p w14:paraId="40D26EFA" w14:textId="77777777" w:rsidR="00541E33" w:rsidRDefault="00541E33">
            <w:pPr>
              <w:pStyle w:val="TableParagraph"/>
              <w:rPr>
                <w:sz w:val="14"/>
              </w:rPr>
            </w:pPr>
          </w:p>
        </w:tc>
        <w:tc>
          <w:tcPr>
            <w:tcW w:w="1691" w:type="dxa"/>
          </w:tcPr>
          <w:p w14:paraId="63F83BCB" w14:textId="77777777" w:rsidR="00541E33" w:rsidRDefault="00541E33">
            <w:pPr>
              <w:pStyle w:val="TableParagraph"/>
              <w:rPr>
                <w:sz w:val="14"/>
              </w:rPr>
            </w:pPr>
          </w:p>
        </w:tc>
        <w:tc>
          <w:tcPr>
            <w:tcW w:w="1375" w:type="dxa"/>
          </w:tcPr>
          <w:p w14:paraId="451AC5D2" w14:textId="77777777" w:rsidR="00541E33" w:rsidRDefault="007C609A">
            <w:pPr>
              <w:pStyle w:val="TableParagraph"/>
              <w:spacing w:before="22"/>
              <w:ind w:right="101"/>
              <w:jc w:val="right"/>
              <w:rPr>
                <w:sz w:val="16"/>
              </w:rPr>
            </w:pPr>
            <w:r>
              <w:rPr>
                <w:w w:val="95"/>
                <w:sz w:val="16"/>
              </w:rPr>
              <w:t>8,967.6</w:t>
            </w:r>
          </w:p>
        </w:tc>
      </w:tr>
      <w:tr w:rsidR="00541E33" w14:paraId="03F0A407" w14:textId="77777777">
        <w:trPr>
          <w:trHeight w:val="235"/>
        </w:trPr>
        <w:tc>
          <w:tcPr>
            <w:tcW w:w="4163" w:type="dxa"/>
          </w:tcPr>
          <w:p w14:paraId="0C4C3781" w14:textId="77777777" w:rsidR="00541E33" w:rsidRDefault="007C609A">
            <w:pPr>
              <w:pStyle w:val="TableParagraph"/>
              <w:spacing w:before="34"/>
              <w:ind w:left="50"/>
              <w:rPr>
                <w:sz w:val="14"/>
              </w:rPr>
            </w:pPr>
            <w:r>
              <w:rPr>
                <w:sz w:val="14"/>
              </w:rPr>
              <w:t>b. State</w:t>
            </w:r>
          </w:p>
        </w:tc>
        <w:tc>
          <w:tcPr>
            <w:tcW w:w="1501" w:type="dxa"/>
          </w:tcPr>
          <w:p w14:paraId="62FA012A" w14:textId="77777777" w:rsidR="00541E33" w:rsidRDefault="00541E33">
            <w:pPr>
              <w:pStyle w:val="TableParagraph"/>
              <w:rPr>
                <w:sz w:val="14"/>
              </w:rPr>
            </w:pPr>
          </w:p>
        </w:tc>
        <w:tc>
          <w:tcPr>
            <w:tcW w:w="1390" w:type="dxa"/>
          </w:tcPr>
          <w:p w14:paraId="2C0B9608" w14:textId="77777777" w:rsidR="00541E33" w:rsidRDefault="00541E33">
            <w:pPr>
              <w:pStyle w:val="TableParagraph"/>
              <w:rPr>
                <w:sz w:val="14"/>
              </w:rPr>
            </w:pPr>
          </w:p>
        </w:tc>
        <w:tc>
          <w:tcPr>
            <w:tcW w:w="1691" w:type="dxa"/>
          </w:tcPr>
          <w:p w14:paraId="5387685A" w14:textId="77777777" w:rsidR="00541E33" w:rsidRDefault="00541E33">
            <w:pPr>
              <w:pStyle w:val="TableParagraph"/>
              <w:rPr>
                <w:sz w:val="14"/>
              </w:rPr>
            </w:pPr>
          </w:p>
        </w:tc>
        <w:tc>
          <w:tcPr>
            <w:tcW w:w="1375" w:type="dxa"/>
          </w:tcPr>
          <w:p w14:paraId="0CBB2E6C" w14:textId="77777777" w:rsidR="00541E33" w:rsidRDefault="007C609A">
            <w:pPr>
              <w:pStyle w:val="TableParagraph"/>
              <w:spacing w:before="22"/>
              <w:ind w:right="101"/>
              <w:jc w:val="right"/>
              <w:rPr>
                <w:sz w:val="16"/>
              </w:rPr>
            </w:pPr>
            <w:r>
              <w:rPr>
                <w:w w:val="95"/>
                <w:sz w:val="16"/>
              </w:rPr>
              <w:t>14,384.7</w:t>
            </w:r>
          </w:p>
        </w:tc>
      </w:tr>
      <w:tr w:rsidR="00541E33" w14:paraId="02312959" w14:textId="77777777">
        <w:trPr>
          <w:trHeight w:val="235"/>
        </w:trPr>
        <w:tc>
          <w:tcPr>
            <w:tcW w:w="4163" w:type="dxa"/>
          </w:tcPr>
          <w:p w14:paraId="41D15C43" w14:textId="77777777" w:rsidR="00541E33" w:rsidRDefault="007C609A">
            <w:pPr>
              <w:pStyle w:val="TableParagraph"/>
              <w:spacing w:before="34"/>
              <w:ind w:left="50"/>
              <w:rPr>
                <w:sz w:val="14"/>
              </w:rPr>
            </w:pPr>
            <w:r>
              <w:rPr>
                <w:sz w:val="14"/>
              </w:rPr>
              <w:t>c. Federal</w:t>
            </w:r>
          </w:p>
        </w:tc>
        <w:tc>
          <w:tcPr>
            <w:tcW w:w="1501" w:type="dxa"/>
          </w:tcPr>
          <w:p w14:paraId="17CD4744" w14:textId="77777777" w:rsidR="00541E33" w:rsidRDefault="00541E33">
            <w:pPr>
              <w:pStyle w:val="TableParagraph"/>
              <w:rPr>
                <w:sz w:val="14"/>
              </w:rPr>
            </w:pPr>
          </w:p>
        </w:tc>
        <w:tc>
          <w:tcPr>
            <w:tcW w:w="1390" w:type="dxa"/>
          </w:tcPr>
          <w:p w14:paraId="3933B5C6" w14:textId="77777777" w:rsidR="00541E33" w:rsidRDefault="00541E33">
            <w:pPr>
              <w:pStyle w:val="TableParagraph"/>
              <w:rPr>
                <w:sz w:val="14"/>
              </w:rPr>
            </w:pPr>
          </w:p>
        </w:tc>
        <w:tc>
          <w:tcPr>
            <w:tcW w:w="1691" w:type="dxa"/>
          </w:tcPr>
          <w:p w14:paraId="0FD13E01" w14:textId="77777777" w:rsidR="00541E33" w:rsidRDefault="00541E33">
            <w:pPr>
              <w:pStyle w:val="TableParagraph"/>
              <w:rPr>
                <w:sz w:val="14"/>
              </w:rPr>
            </w:pPr>
          </w:p>
        </w:tc>
        <w:tc>
          <w:tcPr>
            <w:tcW w:w="1375" w:type="dxa"/>
          </w:tcPr>
          <w:p w14:paraId="6944745E" w14:textId="77777777" w:rsidR="00541E33" w:rsidRDefault="007C609A">
            <w:pPr>
              <w:pStyle w:val="TableParagraph"/>
              <w:spacing w:before="22"/>
              <w:ind w:right="101"/>
              <w:jc w:val="right"/>
              <w:rPr>
                <w:sz w:val="16"/>
              </w:rPr>
            </w:pPr>
            <w:r>
              <w:rPr>
                <w:w w:val="95"/>
                <w:sz w:val="16"/>
              </w:rPr>
              <w:t>20,556.9</w:t>
            </w:r>
          </w:p>
        </w:tc>
      </w:tr>
      <w:tr w:rsidR="00541E33" w14:paraId="3BEAA639" w14:textId="77777777">
        <w:trPr>
          <w:trHeight w:val="235"/>
        </w:trPr>
        <w:tc>
          <w:tcPr>
            <w:tcW w:w="4163" w:type="dxa"/>
          </w:tcPr>
          <w:p w14:paraId="330BDDBA" w14:textId="77777777" w:rsidR="00541E33" w:rsidRDefault="007C609A">
            <w:pPr>
              <w:pStyle w:val="TableParagraph"/>
              <w:spacing w:before="34"/>
              <w:ind w:left="50"/>
              <w:rPr>
                <w:sz w:val="14"/>
              </w:rPr>
            </w:pPr>
            <w:r>
              <w:rPr>
                <w:sz w:val="14"/>
              </w:rPr>
              <w:t>General</w:t>
            </w:r>
          </w:p>
        </w:tc>
        <w:tc>
          <w:tcPr>
            <w:tcW w:w="1501" w:type="dxa"/>
          </w:tcPr>
          <w:p w14:paraId="6945EA5C" w14:textId="77777777" w:rsidR="00541E33" w:rsidRDefault="00541E33">
            <w:pPr>
              <w:pStyle w:val="TableParagraph"/>
              <w:rPr>
                <w:sz w:val="14"/>
              </w:rPr>
            </w:pPr>
          </w:p>
        </w:tc>
        <w:tc>
          <w:tcPr>
            <w:tcW w:w="1390" w:type="dxa"/>
          </w:tcPr>
          <w:p w14:paraId="3A3CA855" w14:textId="77777777" w:rsidR="00541E33" w:rsidRDefault="00541E33">
            <w:pPr>
              <w:pStyle w:val="TableParagraph"/>
              <w:rPr>
                <w:sz w:val="14"/>
              </w:rPr>
            </w:pPr>
          </w:p>
        </w:tc>
        <w:tc>
          <w:tcPr>
            <w:tcW w:w="1691" w:type="dxa"/>
          </w:tcPr>
          <w:p w14:paraId="4412A7B6" w14:textId="77777777" w:rsidR="00541E33" w:rsidRDefault="00541E33">
            <w:pPr>
              <w:pStyle w:val="TableParagraph"/>
              <w:rPr>
                <w:sz w:val="14"/>
              </w:rPr>
            </w:pPr>
          </w:p>
        </w:tc>
        <w:tc>
          <w:tcPr>
            <w:tcW w:w="1375" w:type="dxa"/>
          </w:tcPr>
          <w:p w14:paraId="1AB8BB00" w14:textId="77777777" w:rsidR="00541E33" w:rsidRDefault="007C609A">
            <w:pPr>
              <w:pStyle w:val="TableParagraph"/>
              <w:spacing w:before="22"/>
              <w:ind w:right="101"/>
              <w:jc w:val="right"/>
              <w:rPr>
                <w:sz w:val="16"/>
              </w:rPr>
            </w:pPr>
            <w:r>
              <w:rPr>
                <w:w w:val="95"/>
                <w:sz w:val="16"/>
              </w:rPr>
              <w:t>6,367.2</w:t>
            </w:r>
          </w:p>
        </w:tc>
      </w:tr>
      <w:tr w:rsidR="00541E33" w14:paraId="552F8DE2" w14:textId="77777777">
        <w:trPr>
          <w:trHeight w:val="235"/>
        </w:trPr>
        <w:tc>
          <w:tcPr>
            <w:tcW w:w="4163" w:type="dxa"/>
          </w:tcPr>
          <w:p w14:paraId="33F7AD87" w14:textId="77777777" w:rsidR="00541E33" w:rsidRDefault="007C609A">
            <w:pPr>
              <w:pStyle w:val="TableParagraph"/>
              <w:spacing w:before="34"/>
              <w:ind w:left="50"/>
              <w:rPr>
                <w:sz w:val="14"/>
              </w:rPr>
            </w:pPr>
            <w:r>
              <w:rPr>
                <w:sz w:val="14"/>
              </w:rPr>
              <w:t>Social Security</w:t>
            </w:r>
          </w:p>
        </w:tc>
        <w:tc>
          <w:tcPr>
            <w:tcW w:w="1501" w:type="dxa"/>
          </w:tcPr>
          <w:p w14:paraId="3FC8DF32" w14:textId="77777777" w:rsidR="00541E33" w:rsidRDefault="00541E33">
            <w:pPr>
              <w:pStyle w:val="TableParagraph"/>
              <w:rPr>
                <w:sz w:val="14"/>
              </w:rPr>
            </w:pPr>
          </w:p>
        </w:tc>
        <w:tc>
          <w:tcPr>
            <w:tcW w:w="1390" w:type="dxa"/>
          </w:tcPr>
          <w:p w14:paraId="18276220" w14:textId="77777777" w:rsidR="00541E33" w:rsidRDefault="00541E33">
            <w:pPr>
              <w:pStyle w:val="TableParagraph"/>
              <w:rPr>
                <w:sz w:val="14"/>
              </w:rPr>
            </w:pPr>
          </w:p>
        </w:tc>
        <w:tc>
          <w:tcPr>
            <w:tcW w:w="1691" w:type="dxa"/>
          </w:tcPr>
          <w:p w14:paraId="39EC1AC0" w14:textId="77777777" w:rsidR="00541E33" w:rsidRDefault="00541E33">
            <w:pPr>
              <w:pStyle w:val="TableParagraph"/>
              <w:rPr>
                <w:sz w:val="14"/>
              </w:rPr>
            </w:pPr>
          </w:p>
        </w:tc>
        <w:tc>
          <w:tcPr>
            <w:tcW w:w="1375" w:type="dxa"/>
          </w:tcPr>
          <w:p w14:paraId="31CB0946" w14:textId="77777777" w:rsidR="00541E33" w:rsidRDefault="007C609A">
            <w:pPr>
              <w:pStyle w:val="TableParagraph"/>
              <w:spacing w:before="22"/>
              <w:ind w:right="101"/>
              <w:jc w:val="right"/>
              <w:rPr>
                <w:sz w:val="16"/>
              </w:rPr>
            </w:pPr>
            <w:r>
              <w:rPr>
                <w:w w:val="95"/>
                <w:sz w:val="16"/>
              </w:rPr>
              <w:t>14,189.7</w:t>
            </w:r>
          </w:p>
        </w:tc>
      </w:tr>
      <w:tr w:rsidR="00541E33" w14:paraId="08BA3D7B" w14:textId="77777777">
        <w:trPr>
          <w:trHeight w:val="235"/>
        </w:trPr>
        <w:tc>
          <w:tcPr>
            <w:tcW w:w="4163" w:type="dxa"/>
          </w:tcPr>
          <w:p w14:paraId="1C62ED92" w14:textId="77777777" w:rsidR="00541E33" w:rsidRDefault="007C609A">
            <w:pPr>
              <w:pStyle w:val="TableParagraph"/>
              <w:spacing w:before="34"/>
              <w:ind w:left="50"/>
              <w:rPr>
                <w:sz w:val="14"/>
              </w:rPr>
            </w:pPr>
            <w:r>
              <w:rPr>
                <w:sz w:val="14"/>
              </w:rPr>
              <w:t>3. Profits, dividends, rents, and other</w:t>
            </w:r>
          </w:p>
        </w:tc>
        <w:tc>
          <w:tcPr>
            <w:tcW w:w="1501" w:type="dxa"/>
          </w:tcPr>
          <w:p w14:paraId="1A40C50B" w14:textId="77777777" w:rsidR="00541E33" w:rsidRDefault="00541E33">
            <w:pPr>
              <w:pStyle w:val="TableParagraph"/>
              <w:rPr>
                <w:sz w:val="14"/>
              </w:rPr>
            </w:pPr>
          </w:p>
        </w:tc>
        <w:tc>
          <w:tcPr>
            <w:tcW w:w="1390" w:type="dxa"/>
          </w:tcPr>
          <w:p w14:paraId="41D40A04" w14:textId="77777777" w:rsidR="00541E33" w:rsidRDefault="00541E33">
            <w:pPr>
              <w:pStyle w:val="TableParagraph"/>
              <w:rPr>
                <w:sz w:val="14"/>
              </w:rPr>
            </w:pPr>
          </w:p>
        </w:tc>
        <w:tc>
          <w:tcPr>
            <w:tcW w:w="1691" w:type="dxa"/>
          </w:tcPr>
          <w:p w14:paraId="7E911F2E" w14:textId="77777777" w:rsidR="00541E33" w:rsidRDefault="00541E33">
            <w:pPr>
              <w:pStyle w:val="TableParagraph"/>
              <w:rPr>
                <w:sz w:val="14"/>
              </w:rPr>
            </w:pPr>
          </w:p>
        </w:tc>
        <w:tc>
          <w:tcPr>
            <w:tcW w:w="1375" w:type="dxa"/>
          </w:tcPr>
          <w:p w14:paraId="20661ED9" w14:textId="77777777" w:rsidR="00541E33" w:rsidRDefault="007C609A">
            <w:pPr>
              <w:pStyle w:val="TableParagraph"/>
              <w:spacing w:before="22"/>
              <w:ind w:right="101"/>
              <w:jc w:val="right"/>
              <w:rPr>
                <w:sz w:val="16"/>
              </w:rPr>
            </w:pPr>
            <w:r>
              <w:rPr>
                <w:w w:val="95"/>
                <w:sz w:val="16"/>
              </w:rPr>
              <w:t>44,556.9</w:t>
            </w:r>
          </w:p>
        </w:tc>
      </w:tr>
      <w:tr w:rsidR="00541E33" w14:paraId="64F9082D" w14:textId="77777777">
        <w:trPr>
          <w:trHeight w:val="231"/>
        </w:trPr>
        <w:tc>
          <w:tcPr>
            <w:tcW w:w="4163" w:type="dxa"/>
          </w:tcPr>
          <w:p w14:paraId="6BD55892" w14:textId="77777777" w:rsidR="00541E33" w:rsidRDefault="007C609A">
            <w:pPr>
              <w:pStyle w:val="TableParagraph"/>
              <w:spacing w:before="34"/>
              <w:ind w:left="50"/>
              <w:rPr>
                <w:sz w:val="14"/>
              </w:rPr>
            </w:pPr>
            <w:r>
              <w:rPr>
                <w:sz w:val="14"/>
              </w:rPr>
              <w:t>4. Total Gross State Product (1+2+3)</w:t>
            </w:r>
          </w:p>
        </w:tc>
        <w:tc>
          <w:tcPr>
            <w:tcW w:w="1501" w:type="dxa"/>
          </w:tcPr>
          <w:p w14:paraId="72B3BE6A" w14:textId="77777777" w:rsidR="00541E33" w:rsidRDefault="00541E33">
            <w:pPr>
              <w:pStyle w:val="TableParagraph"/>
              <w:rPr>
                <w:sz w:val="14"/>
              </w:rPr>
            </w:pPr>
          </w:p>
        </w:tc>
        <w:tc>
          <w:tcPr>
            <w:tcW w:w="1390" w:type="dxa"/>
          </w:tcPr>
          <w:p w14:paraId="749CDF91" w14:textId="77777777" w:rsidR="00541E33" w:rsidRDefault="00541E33">
            <w:pPr>
              <w:pStyle w:val="TableParagraph"/>
              <w:rPr>
                <w:sz w:val="14"/>
              </w:rPr>
            </w:pPr>
          </w:p>
        </w:tc>
        <w:tc>
          <w:tcPr>
            <w:tcW w:w="1691" w:type="dxa"/>
          </w:tcPr>
          <w:p w14:paraId="4139AFA4" w14:textId="77777777" w:rsidR="00541E33" w:rsidRDefault="00541E33">
            <w:pPr>
              <w:pStyle w:val="TableParagraph"/>
              <w:rPr>
                <w:sz w:val="14"/>
              </w:rPr>
            </w:pPr>
          </w:p>
        </w:tc>
        <w:tc>
          <w:tcPr>
            <w:tcW w:w="1375" w:type="dxa"/>
          </w:tcPr>
          <w:p w14:paraId="5D140B0E" w14:textId="77777777" w:rsidR="00541E33" w:rsidRDefault="007C609A">
            <w:pPr>
              <w:pStyle w:val="TableParagraph"/>
              <w:spacing w:before="22"/>
              <w:ind w:right="101"/>
              <w:jc w:val="right"/>
              <w:rPr>
                <w:sz w:val="16"/>
              </w:rPr>
            </w:pPr>
            <w:r>
              <w:rPr>
                <w:w w:val="95"/>
                <w:sz w:val="16"/>
              </w:rPr>
              <w:t>218,135.3</w:t>
            </w:r>
          </w:p>
        </w:tc>
      </w:tr>
      <w:tr w:rsidR="00541E33" w14:paraId="122D9028" w14:textId="77777777">
        <w:trPr>
          <w:trHeight w:val="255"/>
        </w:trPr>
        <w:tc>
          <w:tcPr>
            <w:tcW w:w="4163" w:type="dxa"/>
          </w:tcPr>
          <w:p w14:paraId="40BB9C5C" w14:textId="77777777" w:rsidR="00541E33" w:rsidRDefault="007C609A">
            <w:pPr>
              <w:pStyle w:val="TableParagraph"/>
              <w:spacing w:before="33"/>
              <w:ind w:left="50"/>
              <w:rPr>
                <w:b/>
                <w:sz w:val="17"/>
              </w:rPr>
            </w:pPr>
            <w:r>
              <w:rPr>
                <w:b/>
                <w:w w:val="105"/>
                <w:sz w:val="17"/>
              </w:rPr>
              <w:t>IV. TAX ACCOUNTS</w:t>
            </w:r>
          </w:p>
        </w:tc>
        <w:tc>
          <w:tcPr>
            <w:tcW w:w="1501" w:type="dxa"/>
          </w:tcPr>
          <w:p w14:paraId="786A527B" w14:textId="77777777" w:rsidR="00541E33" w:rsidRDefault="00541E33">
            <w:pPr>
              <w:pStyle w:val="TableParagraph"/>
              <w:rPr>
                <w:sz w:val="14"/>
              </w:rPr>
            </w:pPr>
          </w:p>
        </w:tc>
        <w:tc>
          <w:tcPr>
            <w:tcW w:w="1390" w:type="dxa"/>
          </w:tcPr>
          <w:p w14:paraId="21EB2974" w14:textId="77777777" w:rsidR="00541E33" w:rsidRDefault="007C609A">
            <w:pPr>
              <w:pStyle w:val="TableParagraph"/>
              <w:spacing w:before="17"/>
              <w:ind w:right="424"/>
              <w:jc w:val="right"/>
              <w:rPr>
                <w:b/>
                <w:sz w:val="19"/>
              </w:rPr>
            </w:pPr>
            <w:r>
              <w:rPr>
                <w:b/>
                <w:sz w:val="19"/>
              </w:rPr>
              <w:t>Business</w:t>
            </w:r>
          </w:p>
        </w:tc>
        <w:tc>
          <w:tcPr>
            <w:tcW w:w="1691" w:type="dxa"/>
          </w:tcPr>
          <w:p w14:paraId="55A208DA" w14:textId="77777777" w:rsidR="00541E33" w:rsidRDefault="007C609A">
            <w:pPr>
              <w:pStyle w:val="TableParagraph"/>
              <w:spacing w:before="17"/>
              <w:ind w:right="396"/>
              <w:jc w:val="right"/>
              <w:rPr>
                <w:b/>
                <w:sz w:val="19"/>
              </w:rPr>
            </w:pPr>
            <w:r>
              <w:rPr>
                <w:b/>
                <w:sz w:val="19"/>
              </w:rPr>
              <w:t>Household</w:t>
            </w:r>
          </w:p>
        </w:tc>
        <w:tc>
          <w:tcPr>
            <w:tcW w:w="1375" w:type="dxa"/>
          </w:tcPr>
          <w:p w14:paraId="443A7880" w14:textId="77777777" w:rsidR="00541E33" w:rsidRDefault="007C609A">
            <w:pPr>
              <w:pStyle w:val="TableParagraph"/>
              <w:spacing w:before="17"/>
              <w:ind w:right="49"/>
              <w:jc w:val="right"/>
              <w:rPr>
                <w:b/>
                <w:sz w:val="19"/>
              </w:rPr>
            </w:pPr>
            <w:r>
              <w:rPr>
                <w:b/>
                <w:sz w:val="19"/>
              </w:rPr>
              <w:t>Total</w:t>
            </w:r>
          </w:p>
        </w:tc>
      </w:tr>
      <w:tr w:rsidR="00541E33" w14:paraId="4F8B8F95" w14:textId="77777777">
        <w:trPr>
          <w:trHeight w:val="226"/>
        </w:trPr>
        <w:tc>
          <w:tcPr>
            <w:tcW w:w="4163" w:type="dxa"/>
          </w:tcPr>
          <w:p w14:paraId="79001735" w14:textId="77777777" w:rsidR="00541E33" w:rsidRDefault="007C609A">
            <w:pPr>
              <w:pStyle w:val="TableParagraph"/>
              <w:spacing w:before="26"/>
              <w:ind w:left="50"/>
              <w:rPr>
                <w:sz w:val="14"/>
              </w:rPr>
            </w:pPr>
            <w:r>
              <w:rPr>
                <w:sz w:val="14"/>
              </w:rPr>
              <w:t>1. Income --Net of Taxes</w:t>
            </w:r>
          </w:p>
        </w:tc>
        <w:tc>
          <w:tcPr>
            <w:tcW w:w="1501" w:type="dxa"/>
          </w:tcPr>
          <w:p w14:paraId="138753CD" w14:textId="77777777" w:rsidR="00541E33" w:rsidRDefault="00541E33">
            <w:pPr>
              <w:pStyle w:val="TableParagraph"/>
              <w:rPr>
                <w:sz w:val="14"/>
              </w:rPr>
            </w:pPr>
          </w:p>
        </w:tc>
        <w:tc>
          <w:tcPr>
            <w:tcW w:w="1390" w:type="dxa"/>
          </w:tcPr>
          <w:p w14:paraId="49A6A994" w14:textId="77777777" w:rsidR="00541E33" w:rsidRDefault="007C609A">
            <w:pPr>
              <w:pStyle w:val="TableParagraph"/>
              <w:spacing w:before="14"/>
              <w:ind w:right="472"/>
              <w:jc w:val="right"/>
              <w:rPr>
                <w:sz w:val="16"/>
              </w:rPr>
            </w:pPr>
            <w:r>
              <w:rPr>
                <w:w w:val="95"/>
                <w:sz w:val="16"/>
              </w:rPr>
              <w:t>129,669.1</w:t>
            </w:r>
          </w:p>
        </w:tc>
        <w:tc>
          <w:tcPr>
            <w:tcW w:w="1691" w:type="dxa"/>
          </w:tcPr>
          <w:p w14:paraId="19C45EE5" w14:textId="77777777" w:rsidR="00541E33" w:rsidRDefault="007C609A">
            <w:pPr>
              <w:pStyle w:val="TableParagraph"/>
              <w:spacing w:before="14"/>
              <w:ind w:right="445"/>
              <w:jc w:val="right"/>
              <w:rPr>
                <w:sz w:val="16"/>
              </w:rPr>
            </w:pPr>
            <w:r>
              <w:rPr>
                <w:w w:val="95"/>
                <w:sz w:val="16"/>
              </w:rPr>
              <w:t>132,347.5</w:t>
            </w:r>
          </w:p>
        </w:tc>
        <w:tc>
          <w:tcPr>
            <w:tcW w:w="1375" w:type="dxa"/>
          </w:tcPr>
          <w:p w14:paraId="1D793FA6" w14:textId="77777777" w:rsidR="00541E33" w:rsidRDefault="007C609A">
            <w:pPr>
              <w:pStyle w:val="TableParagraph"/>
              <w:spacing w:before="14"/>
              <w:ind w:right="47"/>
              <w:jc w:val="right"/>
              <w:rPr>
                <w:sz w:val="16"/>
              </w:rPr>
            </w:pPr>
            <w:r>
              <w:rPr>
                <w:w w:val="90"/>
                <w:sz w:val="16"/>
              </w:rPr>
              <w:t>---------</w:t>
            </w:r>
          </w:p>
        </w:tc>
      </w:tr>
      <w:tr w:rsidR="00541E33" w14:paraId="7AB094E6" w14:textId="77777777">
        <w:trPr>
          <w:trHeight w:val="233"/>
        </w:trPr>
        <w:tc>
          <w:tcPr>
            <w:tcW w:w="4163" w:type="dxa"/>
          </w:tcPr>
          <w:p w14:paraId="38101D86" w14:textId="77777777" w:rsidR="00541E33" w:rsidRDefault="007C609A">
            <w:pPr>
              <w:pStyle w:val="TableParagraph"/>
              <w:spacing w:before="32"/>
              <w:ind w:left="50"/>
              <w:rPr>
                <w:sz w:val="14"/>
              </w:rPr>
            </w:pPr>
            <w:r>
              <w:rPr>
                <w:sz w:val="14"/>
              </w:rPr>
              <w:t>2. Taxes</w:t>
            </w:r>
          </w:p>
        </w:tc>
        <w:tc>
          <w:tcPr>
            <w:tcW w:w="1501" w:type="dxa"/>
          </w:tcPr>
          <w:p w14:paraId="5D4961B7" w14:textId="77777777" w:rsidR="00541E33" w:rsidRDefault="00541E33">
            <w:pPr>
              <w:pStyle w:val="TableParagraph"/>
              <w:rPr>
                <w:sz w:val="14"/>
              </w:rPr>
            </w:pPr>
          </w:p>
        </w:tc>
        <w:tc>
          <w:tcPr>
            <w:tcW w:w="1390" w:type="dxa"/>
          </w:tcPr>
          <w:p w14:paraId="6336809F" w14:textId="77777777" w:rsidR="00541E33" w:rsidRDefault="007C609A">
            <w:pPr>
              <w:pStyle w:val="TableParagraph"/>
              <w:spacing w:before="21"/>
              <w:ind w:right="472"/>
              <w:jc w:val="right"/>
              <w:rPr>
                <w:sz w:val="16"/>
              </w:rPr>
            </w:pPr>
            <w:r>
              <w:rPr>
                <w:w w:val="95"/>
                <w:sz w:val="16"/>
              </w:rPr>
              <w:t>43,909.3</w:t>
            </w:r>
          </w:p>
        </w:tc>
        <w:tc>
          <w:tcPr>
            <w:tcW w:w="1691" w:type="dxa"/>
          </w:tcPr>
          <w:p w14:paraId="3CF1371E" w14:textId="77777777" w:rsidR="00541E33" w:rsidRDefault="007C609A">
            <w:pPr>
              <w:pStyle w:val="TableParagraph"/>
              <w:spacing w:before="21"/>
              <w:ind w:right="446"/>
              <w:jc w:val="right"/>
              <w:rPr>
                <w:sz w:val="16"/>
              </w:rPr>
            </w:pPr>
            <w:r>
              <w:rPr>
                <w:w w:val="95"/>
                <w:sz w:val="16"/>
              </w:rPr>
              <w:t>26,464.0</w:t>
            </w:r>
          </w:p>
        </w:tc>
        <w:tc>
          <w:tcPr>
            <w:tcW w:w="1375" w:type="dxa"/>
          </w:tcPr>
          <w:p w14:paraId="0CDC4E32" w14:textId="77777777" w:rsidR="00541E33" w:rsidRDefault="007C609A">
            <w:pPr>
              <w:pStyle w:val="TableParagraph"/>
              <w:spacing w:before="21"/>
              <w:ind w:right="101"/>
              <w:jc w:val="right"/>
              <w:rPr>
                <w:sz w:val="16"/>
              </w:rPr>
            </w:pPr>
            <w:r>
              <w:rPr>
                <w:w w:val="95"/>
                <w:sz w:val="16"/>
              </w:rPr>
              <w:t>70,373.3</w:t>
            </w:r>
          </w:p>
        </w:tc>
      </w:tr>
      <w:tr w:rsidR="00541E33" w14:paraId="5D7339F8" w14:textId="77777777">
        <w:trPr>
          <w:trHeight w:val="235"/>
        </w:trPr>
        <w:tc>
          <w:tcPr>
            <w:tcW w:w="4163" w:type="dxa"/>
          </w:tcPr>
          <w:p w14:paraId="634D395C" w14:textId="77777777" w:rsidR="00541E33" w:rsidRDefault="007C609A">
            <w:pPr>
              <w:pStyle w:val="TableParagraph"/>
              <w:spacing w:before="34"/>
              <w:ind w:left="50"/>
              <w:rPr>
                <w:sz w:val="14"/>
              </w:rPr>
            </w:pPr>
            <w:r>
              <w:rPr>
                <w:sz w:val="14"/>
              </w:rPr>
              <w:t>a. Local</w:t>
            </w:r>
          </w:p>
        </w:tc>
        <w:tc>
          <w:tcPr>
            <w:tcW w:w="1501" w:type="dxa"/>
          </w:tcPr>
          <w:p w14:paraId="249E575D" w14:textId="77777777" w:rsidR="00541E33" w:rsidRDefault="00541E33">
            <w:pPr>
              <w:pStyle w:val="TableParagraph"/>
              <w:rPr>
                <w:sz w:val="14"/>
              </w:rPr>
            </w:pPr>
          </w:p>
        </w:tc>
        <w:tc>
          <w:tcPr>
            <w:tcW w:w="1390" w:type="dxa"/>
          </w:tcPr>
          <w:p w14:paraId="698A5590" w14:textId="77777777" w:rsidR="00541E33" w:rsidRDefault="007C609A">
            <w:pPr>
              <w:pStyle w:val="TableParagraph"/>
              <w:spacing w:before="22"/>
              <w:ind w:right="472"/>
              <w:jc w:val="right"/>
              <w:rPr>
                <w:sz w:val="16"/>
              </w:rPr>
            </w:pPr>
            <w:r>
              <w:rPr>
                <w:w w:val="95"/>
                <w:sz w:val="16"/>
              </w:rPr>
              <w:t>8,967.6</w:t>
            </w:r>
          </w:p>
        </w:tc>
        <w:tc>
          <w:tcPr>
            <w:tcW w:w="1691" w:type="dxa"/>
          </w:tcPr>
          <w:p w14:paraId="7B0159CA" w14:textId="77777777" w:rsidR="00541E33" w:rsidRDefault="007C609A">
            <w:pPr>
              <w:pStyle w:val="TableParagraph"/>
              <w:spacing w:before="22"/>
              <w:ind w:right="445"/>
              <w:jc w:val="right"/>
              <w:rPr>
                <w:sz w:val="16"/>
              </w:rPr>
            </w:pPr>
            <w:r>
              <w:rPr>
                <w:w w:val="95"/>
                <w:sz w:val="16"/>
              </w:rPr>
              <w:t>2,691.6</w:t>
            </w:r>
          </w:p>
        </w:tc>
        <w:tc>
          <w:tcPr>
            <w:tcW w:w="1375" w:type="dxa"/>
          </w:tcPr>
          <w:p w14:paraId="7DDE8A79" w14:textId="77777777" w:rsidR="00541E33" w:rsidRDefault="007C609A">
            <w:pPr>
              <w:pStyle w:val="TableParagraph"/>
              <w:spacing w:before="22"/>
              <w:ind w:right="101"/>
              <w:jc w:val="right"/>
              <w:rPr>
                <w:sz w:val="16"/>
              </w:rPr>
            </w:pPr>
            <w:r>
              <w:rPr>
                <w:w w:val="95"/>
                <w:sz w:val="16"/>
              </w:rPr>
              <w:t>11,659.2</w:t>
            </w:r>
          </w:p>
        </w:tc>
      </w:tr>
      <w:tr w:rsidR="00541E33" w14:paraId="6E232E26" w14:textId="77777777">
        <w:trPr>
          <w:trHeight w:val="235"/>
        </w:trPr>
        <w:tc>
          <w:tcPr>
            <w:tcW w:w="4163" w:type="dxa"/>
          </w:tcPr>
          <w:p w14:paraId="2883BC3B" w14:textId="77777777" w:rsidR="00541E33" w:rsidRDefault="007C609A">
            <w:pPr>
              <w:pStyle w:val="TableParagraph"/>
              <w:spacing w:before="34"/>
              <w:ind w:left="50"/>
              <w:rPr>
                <w:sz w:val="14"/>
              </w:rPr>
            </w:pPr>
            <w:r>
              <w:rPr>
                <w:sz w:val="14"/>
              </w:rPr>
              <w:t>b. State</w:t>
            </w:r>
          </w:p>
        </w:tc>
        <w:tc>
          <w:tcPr>
            <w:tcW w:w="1501" w:type="dxa"/>
          </w:tcPr>
          <w:p w14:paraId="60D8F4CE" w14:textId="77777777" w:rsidR="00541E33" w:rsidRDefault="00541E33">
            <w:pPr>
              <w:pStyle w:val="TableParagraph"/>
              <w:rPr>
                <w:sz w:val="14"/>
              </w:rPr>
            </w:pPr>
          </w:p>
        </w:tc>
        <w:tc>
          <w:tcPr>
            <w:tcW w:w="1390" w:type="dxa"/>
          </w:tcPr>
          <w:p w14:paraId="7E3466B6" w14:textId="77777777" w:rsidR="00541E33" w:rsidRDefault="007C609A">
            <w:pPr>
              <w:pStyle w:val="TableParagraph"/>
              <w:spacing w:before="22"/>
              <w:ind w:right="472"/>
              <w:jc w:val="right"/>
              <w:rPr>
                <w:sz w:val="16"/>
              </w:rPr>
            </w:pPr>
            <w:r>
              <w:rPr>
                <w:w w:val="95"/>
                <w:sz w:val="16"/>
              </w:rPr>
              <w:t>14,384.7</w:t>
            </w:r>
          </w:p>
        </w:tc>
        <w:tc>
          <w:tcPr>
            <w:tcW w:w="1691" w:type="dxa"/>
          </w:tcPr>
          <w:p w14:paraId="3B555931" w14:textId="77777777" w:rsidR="00541E33" w:rsidRDefault="007C609A">
            <w:pPr>
              <w:pStyle w:val="TableParagraph"/>
              <w:spacing w:before="22"/>
              <w:ind w:right="445"/>
              <w:jc w:val="right"/>
              <w:rPr>
                <w:sz w:val="16"/>
              </w:rPr>
            </w:pPr>
            <w:r>
              <w:rPr>
                <w:w w:val="95"/>
                <w:sz w:val="16"/>
              </w:rPr>
              <w:t>3,373.8</w:t>
            </w:r>
          </w:p>
        </w:tc>
        <w:tc>
          <w:tcPr>
            <w:tcW w:w="1375" w:type="dxa"/>
          </w:tcPr>
          <w:p w14:paraId="544B770E" w14:textId="77777777" w:rsidR="00541E33" w:rsidRDefault="007C609A">
            <w:pPr>
              <w:pStyle w:val="TableParagraph"/>
              <w:spacing w:before="22"/>
              <w:ind w:right="101"/>
              <w:jc w:val="right"/>
              <w:rPr>
                <w:sz w:val="16"/>
              </w:rPr>
            </w:pPr>
            <w:r>
              <w:rPr>
                <w:w w:val="95"/>
                <w:sz w:val="16"/>
              </w:rPr>
              <w:t>17,758.5</w:t>
            </w:r>
          </w:p>
        </w:tc>
      </w:tr>
      <w:tr w:rsidR="00541E33" w14:paraId="32960C18" w14:textId="77777777">
        <w:trPr>
          <w:trHeight w:val="235"/>
        </w:trPr>
        <w:tc>
          <w:tcPr>
            <w:tcW w:w="4163" w:type="dxa"/>
          </w:tcPr>
          <w:p w14:paraId="56AE4E61" w14:textId="77777777" w:rsidR="00541E33" w:rsidRDefault="007C609A">
            <w:pPr>
              <w:pStyle w:val="TableParagraph"/>
              <w:spacing w:before="34"/>
              <w:ind w:left="50"/>
              <w:rPr>
                <w:sz w:val="14"/>
              </w:rPr>
            </w:pPr>
            <w:r>
              <w:rPr>
                <w:sz w:val="14"/>
              </w:rPr>
              <w:t>c. Federal</w:t>
            </w:r>
          </w:p>
        </w:tc>
        <w:tc>
          <w:tcPr>
            <w:tcW w:w="1501" w:type="dxa"/>
          </w:tcPr>
          <w:p w14:paraId="7801D2B3" w14:textId="77777777" w:rsidR="00541E33" w:rsidRDefault="00541E33">
            <w:pPr>
              <w:pStyle w:val="TableParagraph"/>
              <w:rPr>
                <w:sz w:val="14"/>
              </w:rPr>
            </w:pPr>
          </w:p>
        </w:tc>
        <w:tc>
          <w:tcPr>
            <w:tcW w:w="1390" w:type="dxa"/>
          </w:tcPr>
          <w:p w14:paraId="78FD19B4" w14:textId="77777777" w:rsidR="00541E33" w:rsidRDefault="007C609A">
            <w:pPr>
              <w:pStyle w:val="TableParagraph"/>
              <w:spacing w:before="22"/>
              <w:ind w:right="472"/>
              <w:jc w:val="right"/>
              <w:rPr>
                <w:sz w:val="16"/>
              </w:rPr>
            </w:pPr>
            <w:r>
              <w:rPr>
                <w:w w:val="95"/>
                <w:sz w:val="16"/>
              </w:rPr>
              <w:t>20,556.9</w:t>
            </w:r>
          </w:p>
        </w:tc>
        <w:tc>
          <w:tcPr>
            <w:tcW w:w="1691" w:type="dxa"/>
          </w:tcPr>
          <w:p w14:paraId="20D01830" w14:textId="77777777" w:rsidR="00541E33" w:rsidRDefault="007C609A">
            <w:pPr>
              <w:pStyle w:val="TableParagraph"/>
              <w:spacing w:before="22"/>
              <w:ind w:right="446"/>
              <w:jc w:val="right"/>
              <w:rPr>
                <w:sz w:val="16"/>
              </w:rPr>
            </w:pPr>
            <w:r>
              <w:rPr>
                <w:w w:val="95"/>
                <w:sz w:val="16"/>
              </w:rPr>
              <w:t>20,398.6</w:t>
            </w:r>
          </w:p>
        </w:tc>
        <w:tc>
          <w:tcPr>
            <w:tcW w:w="1375" w:type="dxa"/>
          </w:tcPr>
          <w:p w14:paraId="6A3C9E69" w14:textId="77777777" w:rsidR="00541E33" w:rsidRDefault="007C609A">
            <w:pPr>
              <w:pStyle w:val="TableParagraph"/>
              <w:spacing w:before="22"/>
              <w:ind w:right="101"/>
              <w:jc w:val="right"/>
              <w:rPr>
                <w:sz w:val="16"/>
              </w:rPr>
            </w:pPr>
            <w:r>
              <w:rPr>
                <w:w w:val="95"/>
                <w:sz w:val="16"/>
              </w:rPr>
              <w:t>40,955.5</w:t>
            </w:r>
          </w:p>
        </w:tc>
      </w:tr>
      <w:tr w:rsidR="00541E33" w14:paraId="118EC524" w14:textId="77777777">
        <w:trPr>
          <w:trHeight w:val="235"/>
        </w:trPr>
        <w:tc>
          <w:tcPr>
            <w:tcW w:w="4163" w:type="dxa"/>
          </w:tcPr>
          <w:p w14:paraId="415AC86A" w14:textId="77777777" w:rsidR="00541E33" w:rsidRDefault="007C609A">
            <w:pPr>
              <w:pStyle w:val="TableParagraph"/>
              <w:spacing w:before="34"/>
              <w:ind w:left="50"/>
              <w:rPr>
                <w:sz w:val="14"/>
              </w:rPr>
            </w:pPr>
            <w:r>
              <w:rPr>
                <w:sz w:val="14"/>
              </w:rPr>
              <w:t>General</w:t>
            </w:r>
          </w:p>
        </w:tc>
        <w:tc>
          <w:tcPr>
            <w:tcW w:w="1501" w:type="dxa"/>
          </w:tcPr>
          <w:p w14:paraId="52C7603A" w14:textId="77777777" w:rsidR="00541E33" w:rsidRDefault="00541E33">
            <w:pPr>
              <w:pStyle w:val="TableParagraph"/>
              <w:rPr>
                <w:sz w:val="14"/>
              </w:rPr>
            </w:pPr>
          </w:p>
        </w:tc>
        <w:tc>
          <w:tcPr>
            <w:tcW w:w="1390" w:type="dxa"/>
          </w:tcPr>
          <w:p w14:paraId="45C3631E" w14:textId="77777777" w:rsidR="00541E33" w:rsidRDefault="007C609A">
            <w:pPr>
              <w:pStyle w:val="TableParagraph"/>
              <w:spacing w:before="22"/>
              <w:ind w:right="472"/>
              <w:jc w:val="right"/>
              <w:rPr>
                <w:sz w:val="16"/>
              </w:rPr>
            </w:pPr>
            <w:r>
              <w:rPr>
                <w:w w:val="95"/>
                <w:sz w:val="16"/>
              </w:rPr>
              <w:t>6,367.2</w:t>
            </w:r>
          </w:p>
        </w:tc>
        <w:tc>
          <w:tcPr>
            <w:tcW w:w="1691" w:type="dxa"/>
          </w:tcPr>
          <w:p w14:paraId="73BE4BC3" w14:textId="77777777" w:rsidR="00541E33" w:rsidRDefault="007C609A">
            <w:pPr>
              <w:pStyle w:val="TableParagraph"/>
              <w:spacing w:before="22"/>
              <w:ind w:right="446"/>
              <w:jc w:val="right"/>
              <w:rPr>
                <w:sz w:val="16"/>
              </w:rPr>
            </w:pPr>
            <w:r>
              <w:rPr>
                <w:w w:val="95"/>
                <w:sz w:val="16"/>
              </w:rPr>
              <w:t>20,398.6</w:t>
            </w:r>
          </w:p>
        </w:tc>
        <w:tc>
          <w:tcPr>
            <w:tcW w:w="1375" w:type="dxa"/>
          </w:tcPr>
          <w:p w14:paraId="666D7E2F" w14:textId="77777777" w:rsidR="00541E33" w:rsidRDefault="007C609A">
            <w:pPr>
              <w:pStyle w:val="TableParagraph"/>
              <w:spacing w:before="22"/>
              <w:ind w:right="101"/>
              <w:jc w:val="right"/>
              <w:rPr>
                <w:sz w:val="16"/>
              </w:rPr>
            </w:pPr>
            <w:r>
              <w:rPr>
                <w:w w:val="95"/>
                <w:sz w:val="16"/>
              </w:rPr>
              <w:t>26,765.8</w:t>
            </w:r>
          </w:p>
        </w:tc>
      </w:tr>
      <w:tr w:rsidR="00541E33" w14:paraId="57936F07" w14:textId="77777777">
        <w:trPr>
          <w:trHeight w:val="235"/>
        </w:trPr>
        <w:tc>
          <w:tcPr>
            <w:tcW w:w="4163" w:type="dxa"/>
          </w:tcPr>
          <w:p w14:paraId="2D2DB76B" w14:textId="77777777" w:rsidR="00541E33" w:rsidRDefault="007C609A">
            <w:pPr>
              <w:pStyle w:val="TableParagraph"/>
              <w:spacing w:before="34"/>
              <w:ind w:left="50"/>
              <w:rPr>
                <w:sz w:val="14"/>
              </w:rPr>
            </w:pPr>
            <w:r>
              <w:rPr>
                <w:sz w:val="14"/>
              </w:rPr>
              <w:t>Social Security</w:t>
            </w:r>
          </w:p>
        </w:tc>
        <w:tc>
          <w:tcPr>
            <w:tcW w:w="1501" w:type="dxa"/>
          </w:tcPr>
          <w:p w14:paraId="4DE24655" w14:textId="77777777" w:rsidR="00541E33" w:rsidRDefault="00541E33">
            <w:pPr>
              <w:pStyle w:val="TableParagraph"/>
              <w:rPr>
                <w:sz w:val="14"/>
              </w:rPr>
            </w:pPr>
          </w:p>
        </w:tc>
        <w:tc>
          <w:tcPr>
            <w:tcW w:w="1390" w:type="dxa"/>
          </w:tcPr>
          <w:p w14:paraId="7CB10923" w14:textId="77777777" w:rsidR="00541E33" w:rsidRDefault="007C609A">
            <w:pPr>
              <w:pStyle w:val="TableParagraph"/>
              <w:spacing w:before="22"/>
              <w:ind w:right="472"/>
              <w:jc w:val="right"/>
              <w:rPr>
                <w:sz w:val="16"/>
              </w:rPr>
            </w:pPr>
            <w:r>
              <w:rPr>
                <w:w w:val="95"/>
                <w:sz w:val="16"/>
              </w:rPr>
              <w:t>14,189.7</w:t>
            </w:r>
          </w:p>
        </w:tc>
        <w:tc>
          <w:tcPr>
            <w:tcW w:w="1691" w:type="dxa"/>
          </w:tcPr>
          <w:p w14:paraId="2EB870E3" w14:textId="77777777" w:rsidR="00541E33" w:rsidRDefault="007C609A">
            <w:pPr>
              <w:pStyle w:val="TableParagraph"/>
              <w:spacing w:before="22"/>
              <w:ind w:right="445"/>
              <w:jc w:val="right"/>
              <w:rPr>
                <w:sz w:val="16"/>
              </w:rPr>
            </w:pPr>
            <w:r>
              <w:rPr>
                <w:w w:val="95"/>
                <w:sz w:val="16"/>
              </w:rPr>
              <w:t>0.0</w:t>
            </w:r>
          </w:p>
        </w:tc>
        <w:tc>
          <w:tcPr>
            <w:tcW w:w="1375" w:type="dxa"/>
          </w:tcPr>
          <w:p w14:paraId="74CF80F7" w14:textId="77777777" w:rsidR="00541E33" w:rsidRDefault="007C609A">
            <w:pPr>
              <w:pStyle w:val="TableParagraph"/>
              <w:spacing w:before="22"/>
              <w:ind w:right="101"/>
              <w:jc w:val="right"/>
              <w:rPr>
                <w:sz w:val="16"/>
              </w:rPr>
            </w:pPr>
            <w:r>
              <w:rPr>
                <w:w w:val="95"/>
                <w:sz w:val="16"/>
              </w:rPr>
              <w:t>14,189.7</w:t>
            </w:r>
          </w:p>
        </w:tc>
      </w:tr>
      <w:tr w:rsidR="00541E33" w14:paraId="39D2923E" w14:textId="77777777">
        <w:trPr>
          <w:trHeight w:val="238"/>
        </w:trPr>
        <w:tc>
          <w:tcPr>
            <w:tcW w:w="5664" w:type="dxa"/>
            <w:gridSpan w:val="2"/>
          </w:tcPr>
          <w:p w14:paraId="4E173D94" w14:textId="77777777" w:rsidR="00541E33" w:rsidRDefault="007C609A">
            <w:pPr>
              <w:pStyle w:val="TableParagraph"/>
              <w:spacing w:before="22"/>
              <w:ind w:left="50"/>
              <w:rPr>
                <w:b/>
                <w:sz w:val="17"/>
              </w:rPr>
            </w:pPr>
            <w:r>
              <w:rPr>
                <w:b/>
                <w:w w:val="105"/>
                <w:sz w:val="17"/>
              </w:rPr>
              <w:t>EFFECTS PER MILLION DOLLARS OF INITIAL EXPENDITURE</w:t>
            </w:r>
          </w:p>
        </w:tc>
        <w:tc>
          <w:tcPr>
            <w:tcW w:w="1390" w:type="dxa"/>
          </w:tcPr>
          <w:p w14:paraId="6CA22F07" w14:textId="77777777" w:rsidR="00541E33" w:rsidRDefault="00541E33">
            <w:pPr>
              <w:pStyle w:val="TableParagraph"/>
              <w:rPr>
                <w:sz w:val="14"/>
              </w:rPr>
            </w:pPr>
          </w:p>
        </w:tc>
        <w:tc>
          <w:tcPr>
            <w:tcW w:w="1691" w:type="dxa"/>
          </w:tcPr>
          <w:p w14:paraId="24F31EB3" w14:textId="77777777" w:rsidR="00541E33" w:rsidRDefault="00541E33">
            <w:pPr>
              <w:pStyle w:val="TableParagraph"/>
              <w:rPr>
                <w:sz w:val="14"/>
              </w:rPr>
            </w:pPr>
          </w:p>
        </w:tc>
        <w:tc>
          <w:tcPr>
            <w:tcW w:w="1375" w:type="dxa"/>
          </w:tcPr>
          <w:p w14:paraId="1DED75F2" w14:textId="77777777" w:rsidR="00541E33" w:rsidRDefault="00541E33">
            <w:pPr>
              <w:pStyle w:val="TableParagraph"/>
              <w:rPr>
                <w:sz w:val="14"/>
              </w:rPr>
            </w:pPr>
          </w:p>
        </w:tc>
      </w:tr>
      <w:tr w:rsidR="00541E33" w14:paraId="3F671B4F" w14:textId="77777777">
        <w:trPr>
          <w:trHeight w:val="231"/>
        </w:trPr>
        <w:tc>
          <w:tcPr>
            <w:tcW w:w="5664" w:type="dxa"/>
            <w:gridSpan w:val="2"/>
          </w:tcPr>
          <w:p w14:paraId="5E411962" w14:textId="77777777" w:rsidR="00541E33" w:rsidRDefault="007C609A">
            <w:pPr>
              <w:pStyle w:val="TableParagraph"/>
              <w:spacing w:before="14"/>
              <w:ind w:left="50"/>
              <w:rPr>
                <w:sz w:val="17"/>
              </w:rPr>
            </w:pPr>
            <w:r>
              <w:rPr>
                <w:w w:val="105"/>
                <w:sz w:val="17"/>
              </w:rPr>
              <w:t>Employment (Jobs)</w:t>
            </w:r>
          </w:p>
        </w:tc>
        <w:tc>
          <w:tcPr>
            <w:tcW w:w="1390" w:type="dxa"/>
          </w:tcPr>
          <w:p w14:paraId="02779BAC" w14:textId="77777777" w:rsidR="00541E33" w:rsidRDefault="00541E33">
            <w:pPr>
              <w:pStyle w:val="TableParagraph"/>
              <w:rPr>
                <w:sz w:val="14"/>
              </w:rPr>
            </w:pPr>
          </w:p>
        </w:tc>
        <w:tc>
          <w:tcPr>
            <w:tcW w:w="1691" w:type="dxa"/>
          </w:tcPr>
          <w:p w14:paraId="419BCB82" w14:textId="77777777" w:rsidR="00541E33" w:rsidRDefault="00541E33">
            <w:pPr>
              <w:pStyle w:val="TableParagraph"/>
              <w:rPr>
                <w:sz w:val="14"/>
              </w:rPr>
            </w:pPr>
          </w:p>
        </w:tc>
        <w:tc>
          <w:tcPr>
            <w:tcW w:w="1375" w:type="dxa"/>
          </w:tcPr>
          <w:p w14:paraId="10DB12A6" w14:textId="77777777" w:rsidR="00541E33" w:rsidRDefault="007C609A">
            <w:pPr>
              <w:pStyle w:val="TableParagraph"/>
              <w:spacing w:before="16"/>
              <w:ind w:right="101"/>
              <w:jc w:val="right"/>
              <w:rPr>
                <w:sz w:val="16"/>
              </w:rPr>
            </w:pPr>
            <w:r>
              <w:rPr>
                <w:w w:val="95"/>
                <w:sz w:val="16"/>
              </w:rPr>
              <w:t>19.9</w:t>
            </w:r>
          </w:p>
        </w:tc>
      </w:tr>
      <w:tr w:rsidR="00541E33" w14:paraId="7A72C73F" w14:textId="77777777">
        <w:trPr>
          <w:trHeight w:val="233"/>
        </w:trPr>
        <w:tc>
          <w:tcPr>
            <w:tcW w:w="5664" w:type="dxa"/>
            <w:gridSpan w:val="2"/>
          </w:tcPr>
          <w:p w14:paraId="718F7798" w14:textId="77777777" w:rsidR="00541E33" w:rsidRDefault="007C609A">
            <w:pPr>
              <w:pStyle w:val="TableParagraph"/>
              <w:spacing w:before="15"/>
              <w:ind w:left="50"/>
              <w:rPr>
                <w:sz w:val="17"/>
              </w:rPr>
            </w:pPr>
            <w:r>
              <w:rPr>
                <w:w w:val="105"/>
                <w:sz w:val="17"/>
              </w:rPr>
              <w:t>Income</w:t>
            </w:r>
          </w:p>
        </w:tc>
        <w:tc>
          <w:tcPr>
            <w:tcW w:w="1390" w:type="dxa"/>
          </w:tcPr>
          <w:p w14:paraId="27EBF084" w14:textId="77777777" w:rsidR="00541E33" w:rsidRDefault="00541E33">
            <w:pPr>
              <w:pStyle w:val="TableParagraph"/>
              <w:rPr>
                <w:sz w:val="14"/>
              </w:rPr>
            </w:pPr>
          </w:p>
        </w:tc>
        <w:tc>
          <w:tcPr>
            <w:tcW w:w="1691" w:type="dxa"/>
          </w:tcPr>
          <w:p w14:paraId="2176B9D1" w14:textId="77777777" w:rsidR="00541E33" w:rsidRDefault="00541E33">
            <w:pPr>
              <w:pStyle w:val="TableParagraph"/>
              <w:rPr>
                <w:sz w:val="14"/>
              </w:rPr>
            </w:pPr>
          </w:p>
        </w:tc>
        <w:tc>
          <w:tcPr>
            <w:tcW w:w="1375" w:type="dxa"/>
          </w:tcPr>
          <w:p w14:paraId="62C353CD" w14:textId="77777777" w:rsidR="00541E33" w:rsidRDefault="007C609A">
            <w:pPr>
              <w:pStyle w:val="TableParagraph"/>
              <w:spacing w:before="19"/>
              <w:ind w:right="101"/>
              <w:jc w:val="right"/>
              <w:rPr>
                <w:sz w:val="16"/>
              </w:rPr>
            </w:pPr>
            <w:r>
              <w:rPr>
                <w:w w:val="95"/>
                <w:sz w:val="16"/>
              </w:rPr>
              <w:t>356,467.5</w:t>
            </w:r>
          </w:p>
        </w:tc>
      </w:tr>
      <w:tr w:rsidR="00541E33" w14:paraId="5854E0AA" w14:textId="77777777">
        <w:trPr>
          <w:trHeight w:val="235"/>
        </w:trPr>
        <w:tc>
          <w:tcPr>
            <w:tcW w:w="5664" w:type="dxa"/>
            <w:gridSpan w:val="2"/>
          </w:tcPr>
          <w:p w14:paraId="2052ABAF" w14:textId="77777777" w:rsidR="00541E33" w:rsidRDefault="007C609A">
            <w:pPr>
              <w:pStyle w:val="TableParagraph"/>
              <w:spacing w:before="16"/>
              <w:ind w:left="50"/>
              <w:rPr>
                <w:sz w:val="17"/>
              </w:rPr>
            </w:pPr>
            <w:r>
              <w:rPr>
                <w:w w:val="105"/>
                <w:sz w:val="17"/>
              </w:rPr>
              <w:t>State Taxes</w:t>
            </w:r>
          </w:p>
        </w:tc>
        <w:tc>
          <w:tcPr>
            <w:tcW w:w="1390" w:type="dxa"/>
          </w:tcPr>
          <w:p w14:paraId="1E910C5A" w14:textId="77777777" w:rsidR="00541E33" w:rsidRDefault="00541E33">
            <w:pPr>
              <w:pStyle w:val="TableParagraph"/>
              <w:rPr>
                <w:sz w:val="14"/>
              </w:rPr>
            </w:pPr>
          </w:p>
        </w:tc>
        <w:tc>
          <w:tcPr>
            <w:tcW w:w="1691" w:type="dxa"/>
          </w:tcPr>
          <w:p w14:paraId="3D939FE1" w14:textId="77777777" w:rsidR="00541E33" w:rsidRDefault="00541E33">
            <w:pPr>
              <w:pStyle w:val="TableParagraph"/>
              <w:rPr>
                <w:sz w:val="14"/>
              </w:rPr>
            </w:pPr>
          </w:p>
        </w:tc>
        <w:tc>
          <w:tcPr>
            <w:tcW w:w="1375" w:type="dxa"/>
          </w:tcPr>
          <w:p w14:paraId="636943A4" w14:textId="77777777" w:rsidR="00541E33" w:rsidRDefault="007C609A">
            <w:pPr>
              <w:pStyle w:val="TableParagraph"/>
              <w:spacing w:before="21"/>
              <w:ind w:right="101"/>
              <w:jc w:val="right"/>
              <w:rPr>
                <w:sz w:val="16"/>
              </w:rPr>
            </w:pPr>
            <w:r>
              <w:rPr>
                <w:w w:val="95"/>
                <w:sz w:val="16"/>
              </w:rPr>
              <w:t>47,831.2</w:t>
            </w:r>
          </w:p>
        </w:tc>
      </w:tr>
      <w:tr w:rsidR="00541E33" w14:paraId="2E66E7CB" w14:textId="77777777">
        <w:trPr>
          <w:trHeight w:val="229"/>
        </w:trPr>
        <w:tc>
          <w:tcPr>
            <w:tcW w:w="5664" w:type="dxa"/>
            <w:gridSpan w:val="2"/>
          </w:tcPr>
          <w:p w14:paraId="4B3BBDC9" w14:textId="77777777" w:rsidR="00541E33" w:rsidRDefault="007C609A">
            <w:pPr>
              <w:pStyle w:val="TableParagraph"/>
              <w:spacing w:before="16" w:line="193" w:lineRule="exact"/>
              <w:ind w:left="50"/>
              <w:rPr>
                <w:sz w:val="17"/>
              </w:rPr>
            </w:pPr>
            <w:r>
              <w:rPr>
                <w:w w:val="105"/>
                <w:sz w:val="17"/>
              </w:rPr>
              <w:t>Local Taxes</w:t>
            </w:r>
          </w:p>
        </w:tc>
        <w:tc>
          <w:tcPr>
            <w:tcW w:w="1390" w:type="dxa"/>
          </w:tcPr>
          <w:p w14:paraId="4DECB4AA" w14:textId="77777777" w:rsidR="00541E33" w:rsidRDefault="00541E33">
            <w:pPr>
              <w:pStyle w:val="TableParagraph"/>
              <w:rPr>
                <w:sz w:val="14"/>
              </w:rPr>
            </w:pPr>
          </w:p>
        </w:tc>
        <w:tc>
          <w:tcPr>
            <w:tcW w:w="1691" w:type="dxa"/>
          </w:tcPr>
          <w:p w14:paraId="0CDBC623" w14:textId="77777777" w:rsidR="00541E33" w:rsidRDefault="00541E33">
            <w:pPr>
              <w:pStyle w:val="TableParagraph"/>
              <w:rPr>
                <w:sz w:val="14"/>
              </w:rPr>
            </w:pPr>
          </w:p>
        </w:tc>
        <w:tc>
          <w:tcPr>
            <w:tcW w:w="1375" w:type="dxa"/>
          </w:tcPr>
          <w:p w14:paraId="664CE12A" w14:textId="77777777" w:rsidR="00541E33" w:rsidRDefault="007C609A">
            <w:pPr>
              <w:pStyle w:val="TableParagraph"/>
              <w:spacing w:before="21"/>
              <w:ind w:right="101"/>
              <w:jc w:val="right"/>
              <w:rPr>
                <w:sz w:val="16"/>
              </w:rPr>
            </w:pPr>
            <w:r>
              <w:rPr>
                <w:w w:val="95"/>
                <w:sz w:val="16"/>
              </w:rPr>
              <w:t>31,403.1</w:t>
            </w:r>
          </w:p>
        </w:tc>
      </w:tr>
      <w:tr w:rsidR="00541E33" w14:paraId="64FF7F09" w14:textId="77777777">
        <w:trPr>
          <w:trHeight w:val="219"/>
        </w:trPr>
        <w:tc>
          <w:tcPr>
            <w:tcW w:w="5664" w:type="dxa"/>
            <w:gridSpan w:val="2"/>
          </w:tcPr>
          <w:p w14:paraId="3CD720ED" w14:textId="77777777" w:rsidR="00541E33" w:rsidRDefault="007C609A">
            <w:pPr>
              <w:pStyle w:val="TableParagraph"/>
              <w:spacing w:before="10" w:line="189" w:lineRule="exact"/>
              <w:ind w:left="50"/>
              <w:rPr>
                <w:sz w:val="17"/>
              </w:rPr>
            </w:pPr>
            <w:r>
              <w:rPr>
                <w:w w:val="105"/>
                <w:sz w:val="17"/>
              </w:rPr>
              <w:t>Gross State Product</w:t>
            </w:r>
          </w:p>
        </w:tc>
        <w:tc>
          <w:tcPr>
            <w:tcW w:w="1390" w:type="dxa"/>
          </w:tcPr>
          <w:p w14:paraId="2416F732" w14:textId="77777777" w:rsidR="00541E33" w:rsidRDefault="00541E33">
            <w:pPr>
              <w:pStyle w:val="TableParagraph"/>
              <w:rPr>
                <w:sz w:val="14"/>
              </w:rPr>
            </w:pPr>
          </w:p>
        </w:tc>
        <w:tc>
          <w:tcPr>
            <w:tcW w:w="1691" w:type="dxa"/>
          </w:tcPr>
          <w:p w14:paraId="2015FD80" w14:textId="77777777" w:rsidR="00541E33" w:rsidRDefault="00541E33">
            <w:pPr>
              <w:pStyle w:val="TableParagraph"/>
              <w:rPr>
                <w:sz w:val="14"/>
              </w:rPr>
            </w:pPr>
          </w:p>
        </w:tc>
        <w:tc>
          <w:tcPr>
            <w:tcW w:w="1375" w:type="dxa"/>
          </w:tcPr>
          <w:p w14:paraId="06AAE428" w14:textId="77777777" w:rsidR="00541E33" w:rsidRDefault="007C609A">
            <w:pPr>
              <w:pStyle w:val="TableParagraph"/>
              <w:spacing w:before="19" w:line="180" w:lineRule="exact"/>
              <w:ind w:right="101"/>
              <w:jc w:val="right"/>
              <w:rPr>
                <w:sz w:val="16"/>
              </w:rPr>
            </w:pPr>
            <w:r>
              <w:rPr>
                <w:w w:val="95"/>
                <w:sz w:val="16"/>
              </w:rPr>
              <w:t>587,530.1</w:t>
            </w:r>
          </w:p>
        </w:tc>
      </w:tr>
      <w:tr w:rsidR="00541E33" w14:paraId="4E8A2E8F" w14:textId="77777777">
        <w:trPr>
          <w:trHeight w:val="202"/>
        </w:trPr>
        <w:tc>
          <w:tcPr>
            <w:tcW w:w="5664" w:type="dxa"/>
            <w:gridSpan w:val="2"/>
          </w:tcPr>
          <w:p w14:paraId="38B9786D" w14:textId="77777777" w:rsidR="00541E33" w:rsidRDefault="007C609A">
            <w:pPr>
              <w:pStyle w:val="TableParagraph"/>
              <w:spacing w:before="6" w:line="176" w:lineRule="exact"/>
              <w:ind w:left="50"/>
              <w:rPr>
                <w:b/>
                <w:sz w:val="17"/>
              </w:rPr>
            </w:pPr>
            <w:r>
              <w:rPr>
                <w:b/>
                <w:w w:val="105"/>
                <w:sz w:val="17"/>
              </w:rPr>
              <w:t>INITIAL EXPENDITURE IN DOLLARS</w:t>
            </w:r>
          </w:p>
        </w:tc>
        <w:tc>
          <w:tcPr>
            <w:tcW w:w="1390" w:type="dxa"/>
          </w:tcPr>
          <w:p w14:paraId="3E4DC69D" w14:textId="77777777" w:rsidR="00541E33" w:rsidRDefault="00541E33">
            <w:pPr>
              <w:pStyle w:val="TableParagraph"/>
              <w:rPr>
                <w:sz w:val="14"/>
              </w:rPr>
            </w:pPr>
          </w:p>
        </w:tc>
        <w:tc>
          <w:tcPr>
            <w:tcW w:w="1691" w:type="dxa"/>
          </w:tcPr>
          <w:p w14:paraId="48C946C8" w14:textId="77777777" w:rsidR="00541E33" w:rsidRDefault="00541E33">
            <w:pPr>
              <w:pStyle w:val="TableParagraph"/>
              <w:rPr>
                <w:sz w:val="14"/>
              </w:rPr>
            </w:pPr>
          </w:p>
        </w:tc>
        <w:tc>
          <w:tcPr>
            <w:tcW w:w="1375" w:type="dxa"/>
          </w:tcPr>
          <w:p w14:paraId="6CAD4703" w14:textId="77777777" w:rsidR="00541E33" w:rsidRDefault="007C609A">
            <w:pPr>
              <w:pStyle w:val="TableParagraph"/>
              <w:spacing w:before="16" w:line="166" w:lineRule="exact"/>
              <w:ind w:right="101"/>
              <w:jc w:val="right"/>
              <w:rPr>
                <w:sz w:val="16"/>
              </w:rPr>
            </w:pPr>
            <w:r>
              <w:rPr>
                <w:w w:val="95"/>
                <w:sz w:val="16"/>
              </w:rPr>
              <w:t>371,275,000.0</w:t>
            </w:r>
          </w:p>
        </w:tc>
      </w:tr>
    </w:tbl>
    <w:p w14:paraId="0B91D798" w14:textId="12B2E012" w:rsidR="00541E33" w:rsidRDefault="00541E33">
      <w:pPr>
        <w:pStyle w:val="BodyText"/>
        <w:rPr>
          <w:sz w:val="20"/>
        </w:rPr>
      </w:pPr>
    </w:p>
    <w:p w14:paraId="5439ACFE" w14:textId="77777777" w:rsidR="002C3066" w:rsidRDefault="002C3066" w:rsidP="002C3066">
      <w:pPr>
        <w:spacing w:before="94"/>
        <w:ind w:left="776"/>
        <w:rPr>
          <w:sz w:val="14"/>
        </w:rPr>
      </w:pPr>
      <w:r>
        <w:rPr>
          <w:w w:val="105"/>
          <w:sz w:val="14"/>
        </w:rPr>
        <w:t>Note: Detail may not sum to totals due to rounding.</w:t>
      </w:r>
    </w:p>
    <w:p w14:paraId="43AE7DA4" w14:textId="77777777" w:rsidR="002C3066" w:rsidRDefault="002C3066" w:rsidP="002C3066">
      <w:pPr>
        <w:spacing w:before="83"/>
        <w:ind w:left="776"/>
        <w:rPr>
          <w:sz w:val="14"/>
        </w:rPr>
      </w:pPr>
      <w:r>
        <w:rPr>
          <w:w w:val="105"/>
          <w:sz w:val="14"/>
        </w:rPr>
        <w:t>*Terms:</w:t>
      </w:r>
    </w:p>
    <w:p w14:paraId="2AAFB04D" w14:textId="76E8A683" w:rsidR="007C2982" w:rsidRPr="002C3066" w:rsidRDefault="002C3066" w:rsidP="002C3066">
      <w:pPr>
        <w:spacing w:before="82" w:line="343" w:lineRule="auto"/>
        <w:ind w:left="776" w:right="4496"/>
        <w:jc w:val="both"/>
        <w:rPr>
          <w:sz w:val="14"/>
        </w:rPr>
      </w:pPr>
      <w:r>
        <w:rPr>
          <w:w w:val="105"/>
          <w:sz w:val="14"/>
        </w:rPr>
        <w:t>Direct</w:t>
      </w:r>
      <w:r>
        <w:rPr>
          <w:spacing w:val="-2"/>
          <w:w w:val="105"/>
          <w:sz w:val="14"/>
        </w:rPr>
        <w:t xml:space="preserve"> </w:t>
      </w:r>
      <w:r>
        <w:rPr>
          <w:w w:val="105"/>
          <w:sz w:val="14"/>
        </w:rPr>
        <w:t>Effects</w:t>
      </w:r>
      <w:r>
        <w:rPr>
          <w:spacing w:val="-6"/>
          <w:w w:val="105"/>
          <w:sz w:val="14"/>
        </w:rPr>
        <w:t xml:space="preserve"> </w:t>
      </w:r>
      <w:r>
        <w:rPr>
          <w:w w:val="105"/>
          <w:sz w:val="14"/>
        </w:rPr>
        <w:t>--the</w:t>
      </w:r>
      <w:r>
        <w:rPr>
          <w:spacing w:val="-2"/>
          <w:w w:val="105"/>
          <w:sz w:val="14"/>
        </w:rPr>
        <w:t xml:space="preserve"> </w:t>
      </w:r>
      <w:r>
        <w:rPr>
          <w:w w:val="105"/>
          <w:sz w:val="14"/>
        </w:rPr>
        <w:t>proportion</w:t>
      </w:r>
      <w:r>
        <w:rPr>
          <w:spacing w:val="-3"/>
          <w:w w:val="105"/>
          <w:sz w:val="14"/>
        </w:rPr>
        <w:t xml:space="preserve"> </w:t>
      </w:r>
      <w:r>
        <w:rPr>
          <w:w w:val="105"/>
          <w:sz w:val="14"/>
        </w:rPr>
        <w:t>of</w:t>
      </w:r>
      <w:r>
        <w:rPr>
          <w:spacing w:val="-3"/>
          <w:w w:val="105"/>
          <w:sz w:val="14"/>
        </w:rPr>
        <w:t xml:space="preserve"> </w:t>
      </w:r>
      <w:r>
        <w:rPr>
          <w:w w:val="105"/>
          <w:sz w:val="14"/>
        </w:rPr>
        <w:t>direct</w:t>
      </w:r>
      <w:r>
        <w:rPr>
          <w:spacing w:val="-2"/>
          <w:w w:val="105"/>
          <w:sz w:val="14"/>
        </w:rPr>
        <w:t xml:space="preserve"> </w:t>
      </w:r>
      <w:r>
        <w:rPr>
          <w:w w:val="105"/>
          <w:sz w:val="14"/>
        </w:rPr>
        <w:t>spending</w:t>
      </w:r>
      <w:r>
        <w:rPr>
          <w:spacing w:val="-3"/>
          <w:w w:val="105"/>
          <w:sz w:val="14"/>
        </w:rPr>
        <w:t xml:space="preserve"> </w:t>
      </w:r>
      <w:r>
        <w:rPr>
          <w:w w:val="105"/>
          <w:sz w:val="14"/>
        </w:rPr>
        <w:t>on</w:t>
      </w:r>
      <w:r>
        <w:rPr>
          <w:spacing w:val="-3"/>
          <w:w w:val="105"/>
          <w:sz w:val="14"/>
        </w:rPr>
        <w:t xml:space="preserve"> </w:t>
      </w:r>
      <w:r>
        <w:rPr>
          <w:w w:val="105"/>
          <w:sz w:val="14"/>
        </w:rPr>
        <w:t>goods</w:t>
      </w:r>
      <w:r>
        <w:rPr>
          <w:spacing w:val="-6"/>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produced</w:t>
      </w:r>
      <w:r>
        <w:rPr>
          <w:spacing w:val="-3"/>
          <w:w w:val="105"/>
          <w:sz w:val="14"/>
        </w:rPr>
        <w:t xml:space="preserve"> </w:t>
      </w:r>
      <w:r>
        <w:rPr>
          <w:w w:val="105"/>
          <w:sz w:val="14"/>
        </w:rPr>
        <w:t>in</w:t>
      </w:r>
      <w:r>
        <w:rPr>
          <w:spacing w:val="-5"/>
          <w:w w:val="105"/>
          <w:sz w:val="14"/>
        </w:rPr>
        <w:t xml:space="preserve"> </w:t>
      </w:r>
      <w:r>
        <w:rPr>
          <w:w w:val="105"/>
          <w:sz w:val="14"/>
        </w:rPr>
        <w:t>the</w:t>
      </w:r>
      <w:r>
        <w:rPr>
          <w:spacing w:val="-2"/>
          <w:w w:val="105"/>
          <w:sz w:val="14"/>
        </w:rPr>
        <w:t xml:space="preserve"> </w:t>
      </w:r>
      <w:r>
        <w:rPr>
          <w:w w:val="105"/>
          <w:sz w:val="14"/>
        </w:rPr>
        <w:t>specified</w:t>
      </w:r>
      <w:r>
        <w:rPr>
          <w:spacing w:val="-3"/>
          <w:w w:val="105"/>
          <w:sz w:val="14"/>
        </w:rPr>
        <w:t xml:space="preserve"> </w:t>
      </w:r>
      <w:r>
        <w:rPr>
          <w:w w:val="105"/>
          <w:sz w:val="14"/>
        </w:rPr>
        <w:t>region. Indirect</w:t>
      </w:r>
      <w:r>
        <w:rPr>
          <w:spacing w:val="-7"/>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8"/>
          <w:w w:val="105"/>
          <w:sz w:val="14"/>
        </w:rPr>
        <w:t xml:space="preserve"> </w:t>
      </w:r>
      <w:r>
        <w:rPr>
          <w:w w:val="105"/>
          <w:sz w:val="14"/>
        </w:rPr>
        <w:t>and</w:t>
      </w:r>
      <w:r>
        <w:rPr>
          <w:spacing w:val="-8"/>
          <w:w w:val="105"/>
          <w:sz w:val="14"/>
        </w:rPr>
        <w:t xml:space="preserve"> </w:t>
      </w:r>
      <w:r>
        <w:rPr>
          <w:w w:val="105"/>
          <w:sz w:val="14"/>
        </w:rPr>
        <w:t>services</w:t>
      </w:r>
      <w:r>
        <w:rPr>
          <w:spacing w:val="-8"/>
          <w:w w:val="105"/>
          <w:sz w:val="14"/>
        </w:rPr>
        <w:t xml:space="preserve"> </w:t>
      </w:r>
      <w:r>
        <w:rPr>
          <w:w w:val="105"/>
          <w:sz w:val="14"/>
        </w:rPr>
        <w:t>needed</w:t>
      </w:r>
      <w:r>
        <w:rPr>
          <w:spacing w:val="-8"/>
          <w:w w:val="105"/>
          <w:sz w:val="14"/>
        </w:rPr>
        <w:t xml:space="preserve"> </w:t>
      </w:r>
      <w:r>
        <w:rPr>
          <w:w w:val="105"/>
          <w:sz w:val="14"/>
        </w:rPr>
        <w:t>to</w:t>
      </w:r>
      <w:r>
        <w:rPr>
          <w:spacing w:val="-6"/>
          <w:w w:val="105"/>
          <w:sz w:val="14"/>
        </w:rPr>
        <w:t xml:space="preserve"> </w:t>
      </w:r>
      <w:r>
        <w:rPr>
          <w:w w:val="105"/>
          <w:sz w:val="14"/>
        </w:rPr>
        <w:t>support</w:t>
      </w:r>
      <w:r>
        <w:rPr>
          <w:spacing w:val="-9"/>
          <w:w w:val="105"/>
          <w:sz w:val="14"/>
        </w:rPr>
        <w:t xml:space="preserve"> </w:t>
      </w:r>
      <w:r>
        <w:rPr>
          <w:w w:val="105"/>
          <w:sz w:val="14"/>
        </w:rPr>
        <w:t>the</w:t>
      </w:r>
      <w:r>
        <w:rPr>
          <w:spacing w:val="-8"/>
          <w:w w:val="105"/>
          <w:sz w:val="14"/>
        </w:rPr>
        <w:t xml:space="preserve"> </w:t>
      </w:r>
      <w:r>
        <w:rPr>
          <w:w w:val="105"/>
          <w:sz w:val="14"/>
        </w:rPr>
        <w:t>provision</w:t>
      </w:r>
      <w:r>
        <w:rPr>
          <w:spacing w:val="-10"/>
          <w:w w:val="105"/>
          <w:sz w:val="14"/>
        </w:rPr>
        <w:t xml:space="preserve"> </w:t>
      </w:r>
      <w:r>
        <w:rPr>
          <w:w w:val="105"/>
          <w:sz w:val="14"/>
        </w:rPr>
        <w:t>of</w:t>
      </w:r>
      <w:r>
        <w:rPr>
          <w:spacing w:val="-8"/>
          <w:w w:val="105"/>
          <w:sz w:val="14"/>
        </w:rPr>
        <w:t xml:space="preserve"> </w:t>
      </w:r>
      <w:r>
        <w:rPr>
          <w:w w:val="105"/>
          <w:sz w:val="14"/>
        </w:rPr>
        <w:t>those</w:t>
      </w:r>
      <w:r>
        <w:rPr>
          <w:spacing w:val="-8"/>
          <w:w w:val="105"/>
          <w:sz w:val="14"/>
        </w:rPr>
        <w:t xml:space="preserve"> </w:t>
      </w:r>
      <w:r>
        <w:rPr>
          <w:w w:val="105"/>
          <w:sz w:val="14"/>
        </w:rPr>
        <w:t>direct</w:t>
      </w:r>
      <w:r>
        <w:rPr>
          <w:spacing w:val="-9"/>
          <w:w w:val="105"/>
          <w:sz w:val="14"/>
        </w:rPr>
        <w:t xml:space="preserve"> </w:t>
      </w:r>
      <w:r>
        <w:rPr>
          <w:w w:val="105"/>
          <w:sz w:val="14"/>
        </w:rPr>
        <w:t>economic effects.</w:t>
      </w:r>
      <w:r>
        <w:rPr>
          <w:spacing w:val="-3"/>
          <w:w w:val="105"/>
          <w:sz w:val="14"/>
        </w:rPr>
        <w:t xml:space="preserve"> </w:t>
      </w:r>
      <w:r>
        <w:rPr>
          <w:w w:val="105"/>
          <w:sz w:val="14"/>
        </w:rPr>
        <w:t>Induced</w:t>
      </w:r>
      <w:r>
        <w:rPr>
          <w:spacing w:val="-6"/>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9"/>
          <w:w w:val="105"/>
          <w:sz w:val="14"/>
        </w:rPr>
        <w:t xml:space="preserve"> </w:t>
      </w:r>
      <w:r>
        <w:rPr>
          <w:w w:val="105"/>
          <w:sz w:val="14"/>
        </w:rPr>
        <w:t>and</w:t>
      </w:r>
      <w:r>
        <w:rPr>
          <w:spacing w:val="-6"/>
          <w:w w:val="105"/>
          <w:sz w:val="14"/>
        </w:rPr>
        <w:t xml:space="preserve"> </w:t>
      </w:r>
      <w:r>
        <w:rPr>
          <w:w w:val="105"/>
          <w:sz w:val="14"/>
        </w:rPr>
        <w:t>services</w:t>
      </w:r>
      <w:r>
        <w:rPr>
          <w:spacing w:val="-9"/>
          <w:w w:val="105"/>
          <w:sz w:val="14"/>
        </w:rPr>
        <w:t xml:space="preserve"> </w:t>
      </w:r>
      <w:r>
        <w:rPr>
          <w:w w:val="105"/>
          <w:sz w:val="14"/>
        </w:rPr>
        <w:t>needed</w:t>
      </w:r>
      <w:r>
        <w:rPr>
          <w:spacing w:val="-6"/>
          <w:w w:val="105"/>
          <w:sz w:val="14"/>
        </w:rPr>
        <w:t xml:space="preserve"> </w:t>
      </w:r>
      <w:r>
        <w:rPr>
          <w:w w:val="105"/>
          <w:sz w:val="14"/>
        </w:rPr>
        <w:t>by</w:t>
      </w:r>
      <w:r>
        <w:rPr>
          <w:spacing w:val="-11"/>
          <w:w w:val="105"/>
          <w:sz w:val="14"/>
        </w:rPr>
        <w:t xml:space="preserve"> </w:t>
      </w:r>
      <w:r>
        <w:rPr>
          <w:w w:val="105"/>
          <w:sz w:val="14"/>
        </w:rPr>
        <w:t>households</w:t>
      </w:r>
      <w:r>
        <w:rPr>
          <w:spacing w:val="-11"/>
          <w:w w:val="105"/>
          <w:sz w:val="14"/>
        </w:rPr>
        <w:t xml:space="preserve"> </w:t>
      </w:r>
      <w:r>
        <w:rPr>
          <w:w w:val="105"/>
          <w:sz w:val="14"/>
        </w:rPr>
        <w:t>that</w:t>
      </w:r>
      <w:r>
        <w:rPr>
          <w:spacing w:val="-7"/>
          <w:w w:val="105"/>
          <w:sz w:val="14"/>
        </w:rPr>
        <w:t xml:space="preserve"> </w:t>
      </w:r>
      <w:r>
        <w:rPr>
          <w:w w:val="105"/>
          <w:sz w:val="14"/>
        </w:rPr>
        <w:t>provide</w:t>
      </w:r>
      <w:r>
        <w:rPr>
          <w:spacing w:val="-10"/>
          <w:w w:val="105"/>
          <w:sz w:val="14"/>
        </w:rPr>
        <w:t xml:space="preserve"> </w:t>
      </w:r>
      <w:r>
        <w:rPr>
          <w:w w:val="105"/>
          <w:sz w:val="14"/>
        </w:rPr>
        <w:t>the</w:t>
      </w:r>
      <w:r>
        <w:rPr>
          <w:spacing w:val="-8"/>
          <w:w w:val="105"/>
          <w:sz w:val="14"/>
        </w:rPr>
        <w:t xml:space="preserve"> </w:t>
      </w:r>
      <w:r>
        <w:rPr>
          <w:w w:val="105"/>
          <w:sz w:val="14"/>
        </w:rPr>
        <w:t>direct</w:t>
      </w:r>
      <w:r>
        <w:rPr>
          <w:spacing w:val="-7"/>
          <w:w w:val="105"/>
          <w:sz w:val="14"/>
        </w:rPr>
        <w:t xml:space="preserve"> </w:t>
      </w:r>
      <w:r>
        <w:rPr>
          <w:w w:val="105"/>
          <w:sz w:val="14"/>
        </w:rPr>
        <w:t>and indirect</w:t>
      </w:r>
      <w:r>
        <w:rPr>
          <w:spacing w:val="-3"/>
          <w:w w:val="105"/>
          <w:sz w:val="14"/>
        </w:rPr>
        <w:t xml:space="preserve"> </w:t>
      </w:r>
      <w:r>
        <w:rPr>
          <w:w w:val="105"/>
          <w:sz w:val="14"/>
        </w:rPr>
        <w:t>labor.</w:t>
      </w:r>
    </w:p>
    <w:p w14:paraId="2D57CB1F" w14:textId="77777777" w:rsidR="007C2982" w:rsidRDefault="007C2982">
      <w:pPr>
        <w:pStyle w:val="BodyText"/>
        <w:rPr>
          <w:sz w:val="20"/>
        </w:rPr>
      </w:pPr>
    </w:p>
    <w:tbl>
      <w:tblPr>
        <w:tblW w:w="0" w:type="auto"/>
        <w:tblInd w:w="1760" w:type="dxa"/>
        <w:tblLayout w:type="fixed"/>
        <w:tblCellMar>
          <w:left w:w="0" w:type="dxa"/>
          <w:right w:w="0" w:type="dxa"/>
        </w:tblCellMar>
        <w:tblLook w:val="01E0" w:firstRow="1" w:lastRow="1" w:firstColumn="1" w:lastColumn="1" w:noHBand="0" w:noVBand="0"/>
      </w:tblPr>
      <w:tblGrid>
        <w:gridCol w:w="7210"/>
      </w:tblGrid>
      <w:tr w:rsidR="007C2982" w14:paraId="3BDAD68B" w14:textId="77777777" w:rsidTr="0065192E">
        <w:trPr>
          <w:trHeight w:val="503"/>
        </w:trPr>
        <w:tc>
          <w:tcPr>
            <w:tcW w:w="7210" w:type="dxa"/>
          </w:tcPr>
          <w:p w14:paraId="034F8D81" w14:textId="77777777" w:rsidR="007C2982" w:rsidRDefault="007C2982" w:rsidP="0065192E">
            <w:pPr>
              <w:pStyle w:val="TableParagraph"/>
              <w:spacing w:line="248" w:lineRule="exact"/>
              <w:ind w:left="179" w:right="180"/>
              <w:jc w:val="center"/>
              <w:rPr>
                <w:b/>
                <w:sz w:val="23"/>
              </w:rPr>
            </w:pPr>
            <w:r>
              <w:rPr>
                <w:b/>
                <w:sz w:val="23"/>
              </w:rPr>
              <w:t>A-15</w:t>
            </w:r>
          </w:p>
          <w:p w14:paraId="1DF42FCF" w14:textId="77777777" w:rsidR="007C2982" w:rsidRDefault="007C2982" w:rsidP="0065192E">
            <w:pPr>
              <w:pStyle w:val="TableParagraph"/>
              <w:spacing w:line="236" w:lineRule="exact"/>
              <w:ind w:left="180" w:right="180"/>
              <w:jc w:val="center"/>
              <w:rPr>
                <w:b/>
                <w:sz w:val="23"/>
              </w:rPr>
            </w:pPr>
            <w:r>
              <w:rPr>
                <w:b/>
                <w:sz w:val="23"/>
              </w:rPr>
              <w:t>Economic and Tax Impacts of Heritage Tourism Activity on the State</w:t>
            </w:r>
          </w:p>
        </w:tc>
      </w:tr>
      <w:tr w:rsidR="007C2982" w14:paraId="2D64A327" w14:textId="77777777" w:rsidTr="0065192E">
        <w:trPr>
          <w:trHeight w:val="253"/>
        </w:trPr>
        <w:tc>
          <w:tcPr>
            <w:tcW w:w="7210" w:type="dxa"/>
          </w:tcPr>
          <w:p w14:paraId="556561C5" w14:textId="77777777" w:rsidR="007C2982" w:rsidRDefault="007C2982" w:rsidP="0065192E">
            <w:pPr>
              <w:pStyle w:val="TableParagraph"/>
              <w:spacing w:line="234" w:lineRule="exact"/>
              <w:ind w:left="1613"/>
              <w:rPr>
                <w:b/>
                <w:sz w:val="23"/>
              </w:rPr>
            </w:pPr>
            <w:r>
              <w:rPr>
                <w:b/>
                <w:sz w:val="23"/>
              </w:rPr>
              <w:t>of Year 2015 in Missouri ($693.0 Million)</w:t>
            </w:r>
          </w:p>
        </w:tc>
      </w:tr>
    </w:tbl>
    <w:p w14:paraId="08D3C7D1" w14:textId="77777777" w:rsidR="007C2982" w:rsidRDefault="007C2982" w:rsidP="007C2982">
      <w:pPr>
        <w:pStyle w:val="BodyText"/>
        <w:rPr>
          <w:rFonts w:ascii="Calibri"/>
          <w:sz w:val="20"/>
        </w:rPr>
      </w:pPr>
    </w:p>
    <w:p w14:paraId="0A86B375" w14:textId="77777777" w:rsidR="00541E33" w:rsidRDefault="00541E33">
      <w:pPr>
        <w:pStyle w:val="BodyText"/>
        <w:spacing w:before="4"/>
        <w:rPr>
          <w:rFonts w:ascii="Calibri"/>
          <w:sz w:val="21"/>
        </w:rPr>
      </w:pPr>
    </w:p>
    <w:tbl>
      <w:tblPr>
        <w:tblW w:w="0" w:type="auto"/>
        <w:tblInd w:w="455" w:type="dxa"/>
        <w:tblLayout w:type="fixed"/>
        <w:tblCellMar>
          <w:left w:w="0" w:type="dxa"/>
          <w:right w:w="0" w:type="dxa"/>
        </w:tblCellMar>
        <w:tblLook w:val="01E0" w:firstRow="1" w:lastRow="1" w:firstColumn="1" w:lastColumn="1" w:noHBand="0" w:noVBand="0"/>
      </w:tblPr>
      <w:tblGrid>
        <w:gridCol w:w="4935"/>
        <w:gridCol w:w="1059"/>
        <w:gridCol w:w="691"/>
        <w:gridCol w:w="827"/>
        <w:gridCol w:w="802"/>
        <w:gridCol w:w="1705"/>
      </w:tblGrid>
      <w:tr w:rsidR="00541E33" w14:paraId="0E7BAB0E" w14:textId="77777777">
        <w:trPr>
          <w:trHeight w:val="445"/>
        </w:trPr>
        <w:tc>
          <w:tcPr>
            <w:tcW w:w="4935" w:type="dxa"/>
            <w:tcBorders>
              <w:top w:val="single" w:sz="4" w:space="0" w:color="000000"/>
              <w:bottom w:val="single" w:sz="4" w:space="0" w:color="000000"/>
            </w:tcBorders>
          </w:tcPr>
          <w:p w14:paraId="6C9F3C75" w14:textId="77777777" w:rsidR="00541E33" w:rsidRDefault="007C609A">
            <w:pPr>
              <w:pStyle w:val="TableParagraph"/>
              <w:spacing w:before="13"/>
              <w:ind w:right="632"/>
              <w:jc w:val="right"/>
              <w:rPr>
                <w:b/>
                <w:sz w:val="17"/>
              </w:rPr>
            </w:pPr>
            <w:r>
              <w:rPr>
                <w:b/>
                <w:sz w:val="17"/>
              </w:rPr>
              <w:t>Output</w:t>
            </w:r>
          </w:p>
          <w:p w14:paraId="33DF541C" w14:textId="77777777" w:rsidR="00541E33" w:rsidRDefault="007C609A">
            <w:pPr>
              <w:pStyle w:val="TableParagraph"/>
              <w:spacing w:before="26" w:line="191" w:lineRule="exact"/>
              <w:ind w:right="647"/>
              <w:jc w:val="right"/>
              <w:rPr>
                <w:b/>
                <w:sz w:val="17"/>
              </w:rPr>
            </w:pPr>
            <w:r>
              <w:rPr>
                <w:b/>
                <w:w w:val="105"/>
                <w:sz w:val="17"/>
              </w:rPr>
              <w:t>(000 $)</w:t>
            </w:r>
          </w:p>
        </w:tc>
        <w:tc>
          <w:tcPr>
            <w:tcW w:w="1059" w:type="dxa"/>
            <w:tcBorders>
              <w:top w:val="single" w:sz="8" w:space="0" w:color="000000"/>
              <w:bottom w:val="single" w:sz="8" w:space="0" w:color="000000"/>
            </w:tcBorders>
          </w:tcPr>
          <w:p w14:paraId="19AA768A" w14:textId="77777777" w:rsidR="00541E33" w:rsidRDefault="007C609A">
            <w:pPr>
              <w:pStyle w:val="TableParagraph"/>
              <w:spacing w:before="13"/>
              <w:ind w:left="95" w:right="-15"/>
              <w:rPr>
                <w:b/>
                <w:sz w:val="17"/>
              </w:rPr>
            </w:pPr>
            <w:r>
              <w:rPr>
                <w:b/>
                <w:sz w:val="17"/>
              </w:rPr>
              <w:t>Employment</w:t>
            </w:r>
          </w:p>
          <w:p w14:paraId="3B9240BC" w14:textId="77777777" w:rsidR="00541E33" w:rsidRDefault="007C609A">
            <w:pPr>
              <w:pStyle w:val="TableParagraph"/>
              <w:spacing w:before="26" w:line="191" w:lineRule="exact"/>
              <w:ind w:left="95"/>
              <w:rPr>
                <w:b/>
                <w:sz w:val="17"/>
              </w:rPr>
            </w:pPr>
            <w:r>
              <w:rPr>
                <w:b/>
                <w:w w:val="105"/>
                <w:sz w:val="17"/>
              </w:rPr>
              <w:t>(jobs)</w:t>
            </w:r>
          </w:p>
        </w:tc>
        <w:tc>
          <w:tcPr>
            <w:tcW w:w="691" w:type="dxa"/>
            <w:tcBorders>
              <w:top w:val="single" w:sz="8" w:space="0" w:color="000000"/>
              <w:bottom w:val="single" w:sz="8" w:space="0" w:color="000000"/>
            </w:tcBorders>
          </w:tcPr>
          <w:p w14:paraId="74CA3367" w14:textId="77777777" w:rsidR="00541E33" w:rsidRDefault="00541E33">
            <w:pPr>
              <w:pStyle w:val="TableParagraph"/>
              <w:rPr>
                <w:sz w:val="14"/>
              </w:rPr>
            </w:pPr>
          </w:p>
        </w:tc>
        <w:tc>
          <w:tcPr>
            <w:tcW w:w="827" w:type="dxa"/>
            <w:tcBorders>
              <w:top w:val="single" w:sz="8" w:space="0" w:color="000000"/>
              <w:bottom w:val="single" w:sz="8" w:space="0" w:color="000000"/>
            </w:tcBorders>
          </w:tcPr>
          <w:p w14:paraId="0C22DEB9" w14:textId="77777777" w:rsidR="00541E33" w:rsidRDefault="007C609A">
            <w:pPr>
              <w:pStyle w:val="TableParagraph"/>
              <w:spacing w:before="13"/>
              <w:ind w:left="173"/>
              <w:rPr>
                <w:b/>
                <w:sz w:val="17"/>
              </w:rPr>
            </w:pPr>
            <w:r>
              <w:rPr>
                <w:b/>
                <w:w w:val="105"/>
                <w:sz w:val="17"/>
              </w:rPr>
              <w:t>Income</w:t>
            </w:r>
          </w:p>
          <w:p w14:paraId="30C70CB1" w14:textId="77777777" w:rsidR="00541E33" w:rsidRDefault="007C609A">
            <w:pPr>
              <w:pStyle w:val="TableParagraph"/>
              <w:spacing w:before="26" w:line="191" w:lineRule="exact"/>
              <w:ind w:left="173"/>
              <w:rPr>
                <w:b/>
                <w:sz w:val="17"/>
              </w:rPr>
            </w:pPr>
            <w:r>
              <w:rPr>
                <w:b/>
                <w:w w:val="105"/>
                <w:sz w:val="17"/>
              </w:rPr>
              <w:t>(000$)</w:t>
            </w:r>
          </w:p>
        </w:tc>
        <w:tc>
          <w:tcPr>
            <w:tcW w:w="802" w:type="dxa"/>
            <w:tcBorders>
              <w:top w:val="single" w:sz="8" w:space="0" w:color="000000"/>
              <w:bottom w:val="single" w:sz="8" w:space="0" w:color="000000"/>
            </w:tcBorders>
          </w:tcPr>
          <w:p w14:paraId="5F3E9F97" w14:textId="77777777" w:rsidR="00541E33" w:rsidRDefault="00541E33">
            <w:pPr>
              <w:pStyle w:val="TableParagraph"/>
              <w:rPr>
                <w:sz w:val="14"/>
              </w:rPr>
            </w:pPr>
          </w:p>
        </w:tc>
        <w:tc>
          <w:tcPr>
            <w:tcW w:w="1705" w:type="dxa"/>
            <w:tcBorders>
              <w:top w:val="single" w:sz="8" w:space="0" w:color="000000"/>
              <w:bottom w:val="single" w:sz="8" w:space="0" w:color="000000"/>
            </w:tcBorders>
          </w:tcPr>
          <w:p w14:paraId="007D5407" w14:textId="77777777" w:rsidR="00541E33" w:rsidRDefault="007C609A">
            <w:pPr>
              <w:pStyle w:val="TableParagraph"/>
              <w:spacing w:before="13"/>
              <w:ind w:left="104"/>
              <w:rPr>
                <w:b/>
                <w:sz w:val="17"/>
              </w:rPr>
            </w:pPr>
            <w:r>
              <w:rPr>
                <w:b/>
                <w:w w:val="105"/>
                <w:sz w:val="17"/>
              </w:rPr>
              <w:t>Gross Domestic</w:t>
            </w:r>
          </w:p>
          <w:p w14:paraId="630D40CC" w14:textId="77777777" w:rsidR="00541E33" w:rsidRDefault="007C609A">
            <w:pPr>
              <w:pStyle w:val="TableParagraph"/>
              <w:spacing w:before="26" w:line="191" w:lineRule="exact"/>
              <w:ind w:left="104"/>
              <w:rPr>
                <w:b/>
                <w:sz w:val="17"/>
              </w:rPr>
            </w:pPr>
            <w:r>
              <w:rPr>
                <w:b/>
                <w:w w:val="105"/>
                <w:sz w:val="17"/>
              </w:rPr>
              <w:t>Product (000$)</w:t>
            </w:r>
          </w:p>
        </w:tc>
      </w:tr>
      <w:tr w:rsidR="00541E33" w14:paraId="235001E5" w14:textId="77777777">
        <w:trPr>
          <w:trHeight w:val="229"/>
        </w:trPr>
        <w:tc>
          <w:tcPr>
            <w:tcW w:w="4935" w:type="dxa"/>
            <w:tcBorders>
              <w:top w:val="single" w:sz="4" w:space="0" w:color="000000"/>
            </w:tcBorders>
          </w:tcPr>
          <w:p w14:paraId="395DE7F7" w14:textId="77777777" w:rsidR="00541E33" w:rsidRDefault="007C609A">
            <w:pPr>
              <w:pStyle w:val="TableParagraph"/>
              <w:spacing w:before="13"/>
              <w:ind w:left="102"/>
              <w:rPr>
                <w:b/>
                <w:sz w:val="17"/>
              </w:rPr>
            </w:pPr>
            <w:r>
              <w:rPr>
                <w:b/>
                <w:w w:val="105"/>
                <w:sz w:val="17"/>
              </w:rPr>
              <w:t>I. TOTAL EFFECTS (Direct and Indirect/Induced)*</w:t>
            </w:r>
          </w:p>
        </w:tc>
        <w:tc>
          <w:tcPr>
            <w:tcW w:w="1059" w:type="dxa"/>
            <w:tcBorders>
              <w:top w:val="single" w:sz="8" w:space="0" w:color="000000"/>
            </w:tcBorders>
          </w:tcPr>
          <w:p w14:paraId="6298CB31" w14:textId="77777777" w:rsidR="00541E33" w:rsidRDefault="00541E33">
            <w:pPr>
              <w:pStyle w:val="TableParagraph"/>
              <w:rPr>
                <w:sz w:val="14"/>
              </w:rPr>
            </w:pPr>
          </w:p>
        </w:tc>
        <w:tc>
          <w:tcPr>
            <w:tcW w:w="691" w:type="dxa"/>
            <w:tcBorders>
              <w:top w:val="single" w:sz="8" w:space="0" w:color="000000"/>
            </w:tcBorders>
          </w:tcPr>
          <w:p w14:paraId="1AB7F630" w14:textId="77777777" w:rsidR="00541E33" w:rsidRDefault="00541E33">
            <w:pPr>
              <w:pStyle w:val="TableParagraph"/>
              <w:rPr>
                <w:sz w:val="14"/>
              </w:rPr>
            </w:pPr>
          </w:p>
        </w:tc>
        <w:tc>
          <w:tcPr>
            <w:tcW w:w="827" w:type="dxa"/>
            <w:tcBorders>
              <w:top w:val="single" w:sz="8" w:space="0" w:color="000000"/>
            </w:tcBorders>
          </w:tcPr>
          <w:p w14:paraId="1E6C4BAF" w14:textId="77777777" w:rsidR="00541E33" w:rsidRDefault="00541E33">
            <w:pPr>
              <w:pStyle w:val="TableParagraph"/>
              <w:rPr>
                <w:sz w:val="14"/>
              </w:rPr>
            </w:pPr>
          </w:p>
        </w:tc>
        <w:tc>
          <w:tcPr>
            <w:tcW w:w="802" w:type="dxa"/>
            <w:tcBorders>
              <w:top w:val="single" w:sz="8" w:space="0" w:color="000000"/>
            </w:tcBorders>
          </w:tcPr>
          <w:p w14:paraId="3BA02D8D" w14:textId="77777777" w:rsidR="00541E33" w:rsidRDefault="00541E33">
            <w:pPr>
              <w:pStyle w:val="TableParagraph"/>
              <w:rPr>
                <w:sz w:val="14"/>
              </w:rPr>
            </w:pPr>
          </w:p>
        </w:tc>
        <w:tc>
          <w:tcPr>
            <w:tcW w:w="1705" w:type="dxa"/>
            <w:tcBorders>
              <w:top w:val="single" w:sz="8" w:space="0" w:color="000000"/>
            </w:tcBorders>
          </w:tcPr>
          <w:p w14:paraId="0B003DD0" w14:textId="77777777" w:rsidR="00541E33" w:rsidRDefault="00541E33">
            <w:pPr>
              <w:pStyle w:val="TableParagraph"/>
              <w:rPr>
                <w:sz w:val="14"/>
              </w:rPr>
            </w:pPr>
          </w:p>
        </w:tc>
      </w:tr>
      <w:tr w:rsidR="00541E33" w14:paraId="05F68889" w14:textId="77777777">
        <w:trPr>
          <w:trHeight w:val="224"/>
        </w:trPr>
        <w:tc>
          <w:tcPr>
            <w:tcW w:w="4935" w:type="dxa"/>
          </w:tcPr>
          <w:p w14:paraId="4F6583E9" w14:textId="77777777" w:rsidR="00541E33" w:rsidRDefault="007C609A">
            <w:pPr>
              <w:pStyle w:val="TableParagraph"/>
              <w:tabs>
                <w:tab w:val="left" w:pos="4329"/>
              </w:tabs>
              <w:spacing w:before="14"/>
              <w:ind w:left="100"/>
              <w:rPr>
                <w:sz w:val="16"/>
              </w:rPr>
            </w:pPr>
            <w:r>
              <w:rPr>
                <w:position w:val="1"/>
                <w:sz w:val="13"/>
              </w:rPr>
              <w:t xml:space="preserve">1.  </w:t>
            </w:r>
            <w:r>
              <w:rPr>
                <w:spacing w:val="2"/>
                <w:position w:val="1"/>
                <w:sz w:val="13"/>
              </w:rPr>
              <w:t xml:space="preserve"> </w:t>
            </w:r>
            <w:r>
              <w:rPr>
                <w:position w:val="1"/>
                <w:sz w:val="13"/>
              </w:rPr>
              <w:t>Agriculture</w:t>
            </w:r>
            <w:r>
              <w:rPr>
                <w:position w:val="1"/>
                <w:sz w:val="13"/>
              </w:rPr>
              <w:tab/>
            </w:r>
            <w:r>
              <w:rPr>
                <w:sz w:val="16"/>
              </w:rPr>
              <w:t>2,195.5</w:t>
            </w:r>
          </w:p>
        </w:tc>
        <w:tc>
          <w:tcPr>
            <w:tcW w:w="1059" w:type="dxa"/>
          </w:tcPr>
          <w:p w14:paraId="048253B2" w14:textId="77777777" w:rsidR="00541E33" w:rsidRDefault="00541E33">
            <w:pPr>
              <w:pStyle w:val="TableParagraph"/>
              <w:rPr>
                <w:sz w:val="14"/>
              </w:rPr>
            </w:pPr>
          </w:p>
        </w:tc>
        <w:tc>
          <w:tcPr>
            <w:tcW w:w="691" w:type="dxa"/>
          </w:tcPr>
          <w:p w14:paraId="16D1832C" w14:textId="77777777" w:rsidR="00541E33" w:rsidRDefault="007C609A">
            <w:pPr>
              <w:pStyle w:val="TableParagraph"/>
              <w:spacing w:before="14"/>
              <w:ind w:right="170"/>
              <w:jc w:val="right"/>
              <w:rPr>
                <w:sz w:val="16"/>
              </w:rPr>
            </w:pPr>
            <w:r>
              <w:rPr>
                <w:w w:val="98"/>
                <w:sz w:val="16"/>
              </w:rPr>
              <w:t>4</w:t>
            </w:r>
          </w:p>
        </w:tc>
        <w:tc>
          <w:tcPr>
            <w:tcW w:w="827" w:type="dxa"/>
          </w:tcPr>
          <w:p w14:paraId="7EA1E89A" w14:textId="77777777" w:rsidR="00541E33" w:rsidRDefault="00541E33">
            <w:pPr>
              <w:pStyle w:val="TableParagraph"/>
              <w:rPr>
                <w:sz w:val="14"/>
              </w:rPr>
            </w:pPr>
          </w:p>
        </w:tc>
        <w:tc>
          <w:tcPr>
            <w:tcW w:w="802" w:type="dxa"/>
          </w:tcPr>
          <w:p w14:paraId="24654FF0" w14:textId="77777777" w:rsidR="00541E33" w:rsidRDefault="007C609A">
            <w:pPr>
              <w:pStyle w:val="TableParagraph"/>
              <w:spacing w:before="14"/>
              <w:ind w:right="98"/>
              <w:jc w:val="right"/>
              <w:rPr>
                <w:sz w:val="16"/>
              </w:rPr>
            </w:pPr>
            <w:r>
              <w:rPr>
                <w:w w:val="95"/>
                <w:sz w:val="16"/>
              </w:rPr>
              <w:t>99.7</w:t>
            </w:r>
          </w:p>
        </w:tc>
        <w:tc>
          <w:tcPr>
            <w:tcW w:w="1705" w:type="dxa"/>
          </w:tcPr>
          <w:p w14:paraId="5DB8648E" w14:textId="77777777" w:rsidR="00541E33" w:rsidRDefault="007C609A">
            <w:pPr>
              <w:pStyle w:val="TableParagraph"/>
              <w:spacing w:before="14"/>
              <w:ind w:right="101"/>
              <w:jc w:val="right"/>
              <w:rPr>
                <w:sz w:val="16"/>
              </w:rPr>
            </w:pPr>
            <w:r>
              <w:rPr>
                <w:w w:val="95"/>
                <w:sz w:val="16"/>
              </w:rPr>
              <w:t>277.7</w:t>
            </w:r>
          </w:p>
        </w:tc>
      </w:tr>
      <w:tr w:rsidR="00541E33" w14:paraId="5581B1BD" w14:textId="77777777">
        <w:trPr>
          <w:trHeight w:val="231"/>
        </w:trPr>
        <w:tc>
          <w:tcPr>
            <w:tcW w:w="4935" w:type="dxa"/>
          </w:tcPr>
          <w:p w14:paraId="5DE0A74A" w14:textId="77777777" w:rsidR="00541E33" w:rsidRDefault="007C609A">
            <w:pPr>
              <w:pStyle w:val="TableParagraph"/>
              <w:tabs>
                <w:tab w:val="right" w:pos="4806"/>
              </w:tabs>
              <w:spacing w:before="20"/>
              <w:ind w:left="50"/>
              <w:rPr>
                <w:sz w:val="16"/>
              </w:rPr>
            </w:pPr>
            <w:r>
              <w:rPr>
                <w:w w:val="105"/>
                <w:position w:val="1"/>
                <w:sz w:val="13"/>
              </w:rPr>
              <w:t>2.   Agri. Serv., Forestry,</w:t>
            </w:r>
            <w:r>
              <w:rPr>
                <w:spacing w:val="-20"/>
                <w:w w:val="105"/>
                <w:position w:val="1"/>
                <w:sz w:val="13"/>
              </w:rPr>
              <w:t xml:space="preserve"> </w:t>
            </w:r>
            <w:r>
              <w:rPr>
                <w:w w:val="105"/>
                <w:position w:val="1"/>
                <w:sz w:val="13"/>
              </w:rPr>
              <w:t>&amp;</w:t>
            </w:r>
            <w:r>
              <w:rPr>
                <w:spacing w:val="-4"/>
                <w:w w:val="105"/>
                <w:position w:val="1"/>
                <w:sz w:val="13"/>
              </w:rPr>
              <w:t xml:space="preserve"> </w:t>
            </w:r>
            <w:r>
              <w:rPr>
                <w:w w:val="105"/>
                <w:position w:val="1"/>
                <w:sz w:val="13"/>
              </w:rPr>
              <w:t>Fish</w:t>
            </w:r>
            <w:r>
              <w:rPr>
                <w:w w:val="105"/>
                <w:sz w:val="13"/>
              </w:rPr>
              <w:tab/>
            </w:r>
            <w:r>
              <w:rPr>
                <w:w w:val="105"/>
                <w:sz w:val="16"/>
              </w:rPr>
              <w:t>909.8</w:t>
            </w:r>
          </w:p>
        </w:tc>
        <w:tc>
          <w:tcPr>
            <w:tcW w:w="1059" w:type="dxa"/>
          </w:tcPr>
          <w:p w14:paraId="0E7EB294" w14:textId="77777777" w:rsidR="00541E33" w:rsidRDefault="00541E33">
            <w:pPr>
              <w:pStyle w:val="TableParagraph"/>
              <w:rPr>
                <w:sz w:val="14"/>
              </w:rPr>
            </w:pPr>
          </w:p>
        </w:tc>
        <w:tc>
          <w:tcPr>
            <w:tcW w:w="691" w:type="dxa"/>
          </w:tcPr>
          <w:p w14:paraId="2D959270" w14:textId="77777777" w:rsidR="00541E33" w:rsidRDefault="007C609A">
            <w:pPr>
              <w:pStyle w:val="TableParagraph"/>
              <w:spacing w:before="20"/>
              <w:ind w:left="-14" w:right="172"/>
              <w:jc w:val="right"/>
              <w:rPr>
                <w:sz w:val="16"/>
              </w:rPr>
            </w:pPr>
            <w:r>
              <w:rPr>
                <w:w w:val="90"/>
                <w:sz w:val="16"/>
              </w:rPr>
              <w:t>11</w:t>
            </w:r>
          </w:p>
        </w:tc>
        <w:tc>
          <w:tcPr>
            <w:tcW w:w="827" w:type="dxa"/>
          </w:tcPr>
          <w:p w14:paraId="5E1F8EC7" w14:textId="77777777" w:rsidR="00541E33" w:rsidRDefault="00541E33">
            <w:pPr>
              <w:pStyle w:val="TableParagraph"/>
              <w:rPr>
                <w:sz w:val="14"/>
              </w:rPr>
            </w:pPr>
          </w:p>
        </w:tc>
        <w:tc>
          <w:tcPr>
            <w:tcW w:w="802" w:type="dxa"/>
          </w:tcPr>
          <w:p w14:paraId="7BB55C0E" w14:textId="77777777" w:rsidR="00541E33" w:rsidRDefault="007C609A">
            <w:pPr>
              <w:pStyle w:val="TableParagraph"/>
              <w:spacing w:before="20"/>
              <w:ind w:right="98"/>
              <w:jc w:val="right"/>
              <w:rPr>
                <w:sz w:val="16"/>
              </w:rPr>
            </w:pPr>
            <w:r>
              <w:rPr>
                <w:w w:val="95"/>
                <w:sz w:val="16"/>
              </w:rPr>
              <w:t>436.5</w:t>
            </w:r>
          </w:p>
        </w:tc>
        <w:tc>
          <w:tcPr>
            <w:tcW w:w="1705" w:type="dxa"/>
          </w:tcPr>
          <w:p w14:paraId="77997746" w14:textId="77777777" w:rsidR="00541E33" w:rsidRDefault="007C609A">
            <w:pPr>
              <w:pStyle w:val="TableParagraph"/>
              <w:spacing w:before="20"/>
              <w:ind w:right="101"/>
              <w:jc w:val="right"/>
              <w:rPr>
                <w:sz w:val="16"/>
              </w:rPr>
            </w:pPr>
            <w:r>
              <w:rPr>
                <w:w w:val="95"/>
                <w:sz w:val="16"/>
              </w:rPr>
              <w:t>820.2</w:t>
            </w:r>
          </w:p>
        </w:tc>
      </w:tr>
      <w:tr w:rsidR="00541E33" w14:paraId="37429AAA" w14:textId="77777777">
        <w:trPr>
          <w:trHeight w:val="232"/>
        </w:trPr>
        <w:tc>
          <w:tcPr>
            <w:tcW w:w="4935" w:type="dxa"/>
          </w:tcPr>
          <w:p w14:paraId="6B8C7C7E" w14:textId="77777777" w:rsidR="00541E33" w:rsidRDefault="007C609A">
            <w:pPr>
              <w:pStyle w:val="TableParagraph"/>
              <w:tabs>
                <w:tab w:val="right" w:pos="4803"/>
              </w:tabs>
              <w:spacing w:before="21"/>
              <w:ind w:left="50"/>
              <w:rPr>
                <w:sz w:val="16"/>
              </w:rPr>
            </w:pPr>
            <w:r>
              <w:rPr>
                <w:w w:val="105"/>
                <w:position w:val="1"/>
                <w:sz w:val="13"/>
              </w:rPr>
              <w:t xml:space="preserve">3. </w:t>
            </w:r>
            <w:r>
              <w:rPr>
                <w:spacing w:val="28"/>
                <w:w w:val="105"/>
                <w:position w:val="1"/>
                <w:sz w:val="13"/>
              </w:rPr>
              <w:t xml:space="preserve"> </w:t>
            </w:r>
            <w:r>
              <w:rPr>
                <w:w w:val="105"/>
                <w:position w:val="1"/>
                <w:sz w:val="13"/>
              </w:rPr>
              <w:t>Mining</w:t>
            </w:r>
            <w:r>
              <w:rPr>
                <w:w w:val="105"/>
                <w:sz w:val="13"/>
              </w:rPr>
              <w:tab/>
            </w:r>
            <w:r>
              <w:rPr>
                <w:w w:val="105"/>
                <w:sz w:val="16"/>
              </w:rPr>
              <w:t>73.3</w:t>
            </w:r>
          </w:p>
        </w:tc>
        <w:tc>
          <w:tcPr>
            <w:tcW w:w="1059" w:type="dxa"/>
          </w:tcPr>
          <w:p w14:paraId="0790F001" w14:textId="77777777" w:rsidR="00541E33" w:rsidRDefault="00541E33">
            <w:pPr>
              <w:pStyle w:val="TableParagraph"/>
              <w:rPr>
                <w:sz w:val="14"/>
              </w:rPr>
            </w:pPr>
          </w:p>
        </w:tc>
        <w:tc>
          <w:tcPr>
            <w:tcW w:w="691" w:type="dxa"/>
          </w:tcPr>
          <w:p w14:paraId="5E53FE26" w14:textId="77777777" w:rsidR="00541E33" w:rsidRDefault="007C609A">
            <w:pPr>
              <w:pStyle w:val="TableParagraph"/>
              <w:spacing w:before="21"/>
              <w:ind w:right="170"/>
              <w:jc w:val="right"/>
              <w:rPr>
                <w:sz w:val="16"/>
              </w:rPr>
            </w:pPr>
            <w:r>
              <w:rPr>
                <w:w w:val="98"/>
                <w:sz w:val="16"/>
              </w:rPr>
              <w:t>0</w:t>
            </w:r>
          </w:p>
        </w:tc>
        <w:tc>
          <w:tcPr>
            <w:tcW w:w="827" w:type="dxa"/>
          </w:tcPr>
          <w:p w14:paraId="5749E2F3" w14:textId="77777777" w:rsidR="00541E33" w:rsidRDefault="00541E33">
            <w:pPr>
              <w:pStyle w:val="TableParagraph"/>
              <w:rPr>
                <w:sz w:val="14"/>
              </w:rPr>
            </w:pPr>
          </w:p>
        </w:tc>
        <w:tc>
          <w:tcPr>
            <w:tcW w:w="802" w:type="dxa"/>
          </w:tcPr>
          <w:p w14:paraId="48947ABD" w14:textId="77777777" w:rsidR="00541E33" w:rsidRDefault="007C609A">
            <w:pPr>
              <w:pStyle w:val="TableParagraph"/>
              <w:spacing w:before="21"/>
              <w:ind w:right="98"/>
              <w:jc w:val="right"/>
              <w:rPr>
                <w:sz w:val="16"/>
              </w:rPr>
            </w:pPr>
            <w:r>
              <w:rPr>
                <w:w w:val="95"/>
                <w:sz w:val="16"/>
              </w:rPr>
              <w:t>20.1</w:t>
            </w:r>
          </w:p>
        </w:tc>
        <w:tc>
          <w:tcPr>
            <w:tcW w:w="1705" w:type="dxa"/>
          </w:tcPr>
          <w:p w14:paraId="0335852C" w14:textId="77777777" w:rsidR="00541E33" w:rsidRDefault="007C609A">
            <w:pPr>
              <w:pStyle w:val="TableParagraph"/>
              <w:spacing w:before="21"/>
              <w:ind w:right="101"/>
              <w:jc w:val="right"/>
              <w:rPr>
                <w:sz w:val="16"/>
              </w:rPr>
            </w:pPr>
            <w:r>
              <w:rPr>
                <w:w w:val="95"/>
                <w:sz w:val="16"/>
              </w:rPr>
              <w:t>34.7</w:t>
            </w:r>
          </w:p>
        </w:tc>
      </w:tr>
      <w:tr w:rsidR="00541E33" w14:paraId="5AD97335" w14:textId="77777777">
        <w:trPr>
          <w:trHeight w:val="231"/>
        </w:trPr>
        <w:tc>
          <w:tcPr>
            <w:tcW w:w="4935" w:type="dxa"/>
          </w:tcPr>
          <w:p w14:paraId="11342FA6" w14:textId="77777777" w:rsidR="00541E33" w:rsidRDefault="007C609A">
            <w:pPr>
              <w:pStyle w:val="TableParagraph"/>
              <w:tabs>
                <w:tab w:val="left" w:pos="4249"/>
              </w:tabs>
              <w:spacing w:before="21"/>
              <w:ind w:left="50"/>
              <w:rPr>
                <w:sz w:val="16"/>
              </w:rPr>
            </w:pPr>
            <w:r>
              <w:rPr>
                <w:w w:val="105"/>
                <w:position w:val="1"/>
                <w:sz w:val="13"/>
              </w:rPr>
              <w:t xml:space="preserve">4. </w:t>
            </w:r>
            <w:r>
              <w:rPr>
                <w:spacing w:val="23"/>
                <w:w w:val="105"/>
                <w:position w:val="1"/>
                <w:sz w:val="13"/>
              </w:rPr>
              <w:t xml:space="preserve"> </w:t>
            </w:r>
            <w:r>
              <w:rPr>
                <w:w w:val="105"/>
                <w:position w:val="1"/>
                <w:sz w:val="13"/>
              </w:rPr>
              <w:t>Construction</w:t>
            </w:r>
            <w:r>
              <w:rPr>
                <w:w w:val="105"/>
                <w:position w:val="1"/>
                <w:sz w:val="13"/>
              </w:rPr>
              <w:tab/>
            </w:r>
            <w:r>
              <w:rPr>
                <w:w w:val="105"/>
                <w:sz w:val="16"/>
              </w:rPr>
              <w:t>12,688.3</w:t>
            </w:r>
          </w:p>
        </w:tc>
        <w:tc>
          <w:tcPr>
            <w:tcW w:w="1059" w:type="dxa"/>
          </w:tcPr>
          <w:p w14:paraId="1A14AD27" w14:textId="77777777" w:rsidR="00541E33" w:rsidRDefault="00541E33">
            <w:pPr>
              <w:pStyle w:val="TableParagraph"/>
              <w:rPr>
                <w:sz w:val="14"/>
              </w:rPr>
            </w:pPr>
          </w:p>
        </w:tc>
        <w:tc>
          <w:tcPr>
            <w:tcW w:w="691" w:type="dxa"/>
          </w:tcPr>
          <w:p w14:paraId="26436D56" w14:textId="77777777" w:rsidR="00541E33" w:rsidRDefault="007C609A">
            <w:pPr>
              <w:pStyle w:val="TableParagraph"/>
              <w:spacing w:before="21"/>
              <w:ind w:left="-14" w:right="172"/>
              <w:jc w:val="right"/>
              <w:rPr>
                <w:sz w:val="16"/>
              </w:rPr>
            </w:pPr>
            <w:r>
              <w:rPr>
                <w:w w:val="90"/>
                <w:sz w:val="16"/>
              </w:rPr>
              <w:t>39</w:t>
            </w:r>
          </w:p>
        </w:tc>
        <w:tc>
          <w:tcPr>
            <w:tcW w:w="827" w:type="dxa"/>
          </w:tcPr>
          <w:p w14:paraId="03C6509E" w14:textId="77777777" w:rsidR="00541E33" w:rsidRDefault="00541E33">
            <w:pPr>
              <w:pStyle w:val="TableParagraph"/>
              <w:rPr>
                <w:sz w:val="14"/>
              </w:rPr>
            </w:pPr>
          </w:p>
        </w:tc>
        <w:tc>
          <w:tcPr>
            <w:tcW w:w="802" w:type="dxa"/>
          </w:tcPr>
          <w:p w14:paraId="6A0F5EBD" w14:textId="77777777" w:rsidR="00541E33" w:rsidRDefault="007C609A">
            <w:pPr>
              <w:pStyle w:val="TableParagraph"/>
              <w:spacing w:before="21"/>
              <w:ind w:right="100"/>
              <w:jc w:val="right"/>
              <w:rPr>
                <w:sz w:val="16"/>
              </w:rPr>
            </w:pPr>
            <w:r>
              <w:rPr>
                <w:w w:val="95"/>
                <w:sz w:val="16"/>
              </w:rPr>
              <w:t>1,762.3</w:t>
            </w:r>
          </w:p>
        </w:tc>
        <w:tc>
          <w:tcPr>
            <w:tcW w:w="1705" w:type="dxa"/>
          </w:tcPr>
          <w:p w14:paraId="6AB27257" w14:textId="77777777" w:rsidR="00541E33" w:rsidRDefault="007C609A">
            <w:pPr>
              <w:pStyle w:val="TableParagraph"/>
              <w:spacing w:before="21"/>
              <w:ind w:right="103"/>
              <w:jc w:val="right"/>
              <w:rPr>
                <w:sz w:val="16"/>
              </w:rPr>
            </w:pPr>
            <w:r>
              <w:rPr>
                <w:w w:val="95"/>
                <w:sz w:val="16"/>
              </w:rPr>
              <w:t>3,611.3</w:t>
            </w:r>
          </w:p>
        </w:tc>
      </w:tr>
      <w:tr w:rsidR="00541E33" w14:paraId="1E862701" w14:textId="77777777">
        <w:trPr>
          <w:trHeight w:val="231"/>
        </w:trPr>
        <w:tc>
          <w:tcPr>
            <w:tcW w:w="4935" w:type="dxa"/>
          </w:tcPr>
          <w:p w14:paraId="63259EE7" w14:textId="77777777" w:rsidR="00541E33" w:rsidRDefault="007C609A">
            <w:pPr>
              <w:pStyle w:val="TableParagraph"/>
              <w:tabs>
                <w:tab w:val="left" w:pos="4249"/>
              </w:tabs>
              <w:spacing w:before="20"/>
              <w:ind w:left="50"/>
              <w:rPr>
                <w:sz w:val="16"/>
              </w:rPr>
            </w:pPr>
            <w:r>
              <w:rPr>
                <w:w w:val="105"/>
                <w:position w:val="1"/>
                <w:sz w:val="13"/>
              </w:rPr>
              <w:t xml:space="preserve">5. </w:t>
            </w:r>
            <w:r>
              <w:rPr>
                <w:spacing w:val="17"/>
                <w:w w:val="105"/>
                <w:position w:val="1"/>
                <w:sz w:val="13"/>
              </w:rPr>
              <w:t xml:space="preserve"> </w:t>
            </w:r>
            <w:r>
              <w:rPr>
                <w:w w:val="105"/>
                <w:position w:val="1"/>
                <w:sz w:val="13"/>
              </w:rPr>
              <w:t>Manufacturing</w:t>
            </w:r>
            <w:r>
              <w:rPr>
                <w:w w:val="105"/>
                <w:position w:val="1"/>
                <w:sz w:val="13"/>
              </w:rPr>
              <w:tab/>
            </w:r>
            <w:r>
              <w:rPr>
                <w:w w:val="105"/>
                <w:sz w:val="16"/>
              </w:rPr>
              <w:t>55,512.4</w:t>
            </w:r>
          </w:p>
        </w:tc>
        <w:tc>
          <w:tcPr>
            <w:tcW w:w="1059" w:type="dxa"/>
          </w:tcPr>
          <w:p w14:paraId="354DFE47" w14:textId="77777777" w:rsidR="00541E33" w:rsidRDefault="00541E33">
            <w:pPr>
              <w:pStyle w:val="TableParagraph"/>
              <w:rPr>
                <w:sz w:val="14"/>
              </w:rPr>
            </w:pPr>
          </w:p>
        </w:tc>
        <w:tc>
          <w:tcPr>
            <w:tcW w:w="691" w:type="dxa"/>
          </w:tcPr>
          <w:p w14:paraId="0C20B506" w14:textId="77777777" w:rsidR="00541E33" w:rsidRDefault="007C609A">
            <w:pPr>
              <w:pStyle w:val="TableParagraph"/>
              <w:spacing w:before="20"/>
              <w:ind w:left="-14" w:right="170"/>
              <w:jc w:val="right"/>
              <w:rPr>
                <w:sz w:val="16"/>
              </w:rPr>
            </w:pPr>
            <w:r>
              <w:rPr>
                <w:w w:val="95"/>
                <w:sz w:val="16"/>
              </w:rPr>
              <w:t>254</w:t>
            </w:r>
          </w:p>
        </w:tc>
        <w:tc>
          <w:tcPr>
            <w:tcW w:w="827" w:type="dxa"/>
          </w:tcPr>
          <w:p w14:paraId="5DCD68BE" w14:textId="77777777" w:rsidR="00541E33" w:rsidRDefault="00541E33">
            <w:pPr>
              <w:pStyle w:val="TableParagraph"/>
              <w:rPr>
                <w:sz w:val="14"/>
              </w:rPr>
            </w:pPr>
          </w:p>
        </w:tc>
        <w:tc>
          <w:tcPr>
            <w:tcW w:w="802" w:type="dxa"/>
          </w:tcPr>
          <w:p w14:paraId="2C381864" w14:textId="77777777" w:rsidR="00541E33" w:rsidRDefault="007C609A">
            <w:pPr>
              <w:pStyle w:val="TableParagraph"/>
              <w:spacing w:before="20"/>
              <w:ind w:right="100"/>
              <w:jc w:val="right"/>
              <w:rPr>
                <w:sz w:val="16"/>
              </w:rPr>
            </w:pPr>
            <w:r>
              <w:rPr>
                <w:w w:val="95"/>
                <w:sz w:val="16"/>
              </w:rPr>
              <w:t>10,232.9</w:t>
            </w:r>
          </w:p>
        </w:tc>
        <w:tc>
          <w:tcPr>
            <w:tcW w:w="1705" w:type="dxa"/>
          </w:tcPr>
          <w:p w14:paraId="7F0C8639" w14:textId="77777777" w:rsidR="00541E33" w:rsidRDefault="007C609A">
            <w:pPr>
              <w:pStyle w:val="TableParagraph"/>
              <w:spacing w:before="20"/>
              <w:ind w:right="103"/>
              <w:jc w:val="right"/>
              <w:rPr>
                <w:sz w:val="16"/>
              </w:rPr>
            </w:pPr>
            <w:r>
              <w:rPr>
                <w:w w:val="95"/>
                <w:sz w:val="16"/>
              </w:rPr>
              <w:t>21,317.4</w:t>
            </w:r>
          </w:p>
        </w:tc>
      </w:tr>
      <w:tr w:rsidR="00541E33" w14:paraId="7BAC9F2C" w14:textId="77777777">
        <w:trPr>
          <w:trHeight w:val="232"/>
        </w:trPr>
        <w:tc>
          <w:tcPr>
            <w:tcW w:w="4935" w:type="dxa"/>
          </w:tcPr>
          <w:p w14:paraId="1B93133A" w14:textId="77777777" w:rsidR="00541E33" w:rsidRDefault="007C609A">
            <w:pPr>
              <w:pStyle w:val="TableParagraph"/>
              <w:tabs>
                <w:tab w:val="left" w:pos="4249"/>
              </w:tabs>
              <w:spacing w:before="21"/>
              <w:ind w:left="50"/>
              <w:rPr>
                <w:sz w:val="16"/>
              </w:rPr>
            </w:pPr>
            <w:r>
              <w:rPr>
                <w:w w:val="105"/>
                <w:position w:val="1"/>
                <w:sz w:val="13"/>
              </w:rPr>
              <w:t>6.   Transport. &amp;</w:t>
            </w:r>
            <w:r>
              <w:rPr>
                <w:spacing w:val="-28"/>
                <w:w w:val="105"/>
                <w:position w:val="1"/>
                <w:sz w:val="13"/>
              </w:rPr>
              <w:t xml:space="preserve"> </w:t>
            </w:r>
            <w:r>
              <w:rPr>
                <w:w w:val="105"/>
                <w:position w:val="1"/>
                <w:sz w:val="13"/>
              </w:rPr>
              <w:t>Public</w:t>
            </w:r>
            <w:r>
              <w:rPr>
                <w:spacing w:val="-7"/>
                <w:w w:val="105"/>
                <w:position w:val="1"/>
                <w:sz w:val="13"/>
              </w:rPr>
              <w:t xml:space="preserve"> </w:t>
            </w:r>
            <w:r>
              <w:rPr>
                <w:w w:val="105"/>
                <w:position w:val="1"/>
                <w:sz w:val="13"/>
              </w:rPr>
              <w:t>Utilities</w:t>
            </w:r>
            <w:r>
              <w:rPr>
                <w:w w:val="105"/>
                <w:position w:val="1"/>
                <w:sz w:val="13"/>
              </w:rPr>
              <w:tab/>
            </w:r>
            <w:r>
              <w:rPr>
                <w:w w:val="105"/>
                <w:sz w:val="16"/>
              </w:rPr>
              <w:t>45,849.6</w:t>
            </w:r>
          </w:p>
        </w:tc>
        <w:tc>
          <w:tcPr>
            <w:tcW w:w="1059" w:type="dxa"/>
          </w:tcPr>
          <w:p w14:paraId="745564F2" w14:textId="77777777" w:rsidR="00541E33" w:rsidRDefault="00541E33">
            <w:pPr>
              <w:pStyle w:val="TableParagraph"/>
              <w:rPr>
                <w:sz w:val="14"/>
              </w:rPr>
            </w:pPr>
          </w:p>
        </w:tc>
        <w:tc>
          <w:tcPr>
            <w:tcW w:w="691" w:type="dxa"/>
          </w:tcPr>
          <w:p w14:paraId="0B0E7FB1" w14:textId="77777777" w:rsidR="00541E33" w:rsidRDefault="007C609A">
            <w:pPr>
              <w:pStyle w:val="TableParagraph"/>
              <w:spacing w:before="21"/>
              <w:ind w:left="-14" w:right="170"/>
              <w:jc w:val="right"/>
              <w:rPr>
                <w:sz w:val="16"/>
              </w:rPr>
            </w:pPr>
            <w:r>
              <w:rPr>
                <w:w w:val="95"/>
                <w:sz w:val="16"/>
              </w:rPr>
              <w:t>356</w:t>
            </w:r>
          </w:p>
        </w:tc>
        <w:tc>
          <w:tcPr>
            <w:tcW w:w="827" w:type="dxa"/>
          </w:tcPr>
          <w:p w14:paraId="464572CE" w14:textId="77777777" w:rsidR="00541E33" w:rsidRDefault="00541E33">
            <w:pPr>
              <w:pStyle w:val="TableParagraph"/>
              <w:rPr>
                <w:sz w:val="14"/>
              </w:rPr>
            </w:pPr>
          </w:p>
        </w:tc>
        <w:tc>
          <w:tcPr>
            <w:tcW w:w="802" w:type="dxa"/>
          </w:tcPr>
          <w:p w14:paraId="715229F1" w14:textId="77777777" w:rsidR="00541E33" w:rsidRDefault="007C609A">
            <w:pPr>
              <w:pStyle w:val="TableParagraph"/>
              <w:spacing w:before="21"/>
              <w:ind w:right="100"/>
              <w:jc w:val="right"/>
              <w:rPr>
                <w:sz w:val="16"/>
              </w:rPr>
            </w:pPr>
            <w:r>
              <w:rPr>
                <w:w w:val="95"/>
                <w:sz w:val="16"/>
              </w:rPr>
              <w:t>11,503.9</w:t>
            </w:r>
          </w:p>
        </w:tc>
        <w:tc>
          <w:tcPr>
            <w:tcW w:w="1705" w:type="dxa"/>
          </w:tcPr>
          <w:p w14:paraId="781FEBF9" w14:textId="77777777" w:rsidR="00541E33" w:rsidRDefault="007C609A">
            <w:pPr>
              <w:pStyle w:val="TableParagraph"/>
              <w:spacing w:before="21"/>
              <w:ind w:right="103"/>
              <w:jc w:val="right"/>
              <w:rPr>
                <w:sz w:val="16"/>
              </w:rPr>
            </w:pPr>
            <w:r>
              <w:rPr>
                <w:w w:val="95"/>
                <w:sz w:val="16"/>
              </w:rPr>
              <w:t>19,789.7</w:t>
            </w:r>
          </w:p>
        </w:tc>
      </w:tr>
      <w:tr w:rsidR="00541E33" w14:paraId="5F1B6F02" w14:textId="77777777">
        <w:trPr>
          <w:trHeight w:val="232"/>
        </w:trPr>
        <w:tc>
          <w:tcPr>
            <w:tcW w:w="4935" w:type="dxa"/>
          </w:tcPr>
          <w:p w14:paraId="28635498" w14:textId="77777777" w:rsidR="00541E33" w:rsidRDefault="007C609A">
            <w:pPr>
              <w:pStyle w:val="TableParagraph"/>
              <w:tabs>
                <w:tab w:val="left" w:pos="4249"/>
              </w:tabs>
              <w:spacing w:before="21"/>
              <w:ind w:left="50"/>
              <w:rPr>
                <w:sz w:val="16"/>
              </w:rPr>
            </w:pPr>
            <w:r>
              <w:rPr>
                <w:w w:val="105"/>
                <w:position w:val="1"/>
                <w:sz w:val="13"/>
              </w:rPr>
              <w:t xml:space="preserve">7. </w:t>
            </w:r>
            <w:r>
              <w:rPr>
                <w:spacing w:val="20"/>
                <w:w w:val="105"/>
                <w:position w:val="1"/>
                <w:sz w:val="13"/>
              </w:rPr>
              <w:t xml:space="preserve"> </w:t>
            </w:r>
            <w:r>
              <w:rPr>
                <w:w w:val="105"/>
                <w:position w:val="1"/>
                <w:sz w:val="13"/>
              </w:rPr>
              <w:t>Wholesale</w:t>
            </w:r>
            <w:r>
              <w:rPr>
                <w:w w:val="105"/>
                <w:position w:val="1"/>
                <w:sz w:val="13"/>
              </w:rPr>
              <w:tab/>
            </w:r>
            <w:r>
              <w:rPr>
                <w:w w:val="105"/>
                <w:sz w:val="16"/>
              </w:rPr>
              <w:t>38,895.0</w:t>
            </w:r>
          </w:p>
        </w:tc>
        <w:tc>
          <w:tcPr>
            <w:tcW w:w="1059" w:type="dxa"/>
          </w:tcPr>
          <w:p w14:paraId="05B11D92" w14:textId="77777777" w:rsidR="00541E33" w:rsidRDefault="00541E33">
            <w:pPr>
              <w:pStyle w:val="TableParagraph"/>
              <w:rPr>
                <w:sz w:val="14"/>
              </w:rPr>
            </w:pPr>
          </w:p>
        </w:tc>
        <w:tc>
          <w:tcPr>
            <w:tcW w:w="691" w:type="dxa"/>
          </w:tcPr>
          <w:p w14:paraId="76C80F0D" w14:textId="77777777" w:rsidR="00541E33" w:rsidRDefault="007C609A">
            <w:pPr>
              <w:pStyle w:val="TableParagraph"/>
              <w:spacing w:before="21"/>
              <w:ind w:left="-14" w:right="170"/>
              <w:jc w:val="right"/>
              <w:rPr>
                <w:sz w:val="16"/>
              </w:rPr>
            </w:pPr>
            <w:r>
              <w:rPr>
                <w:w w:val="95"/>
                <w:sz w:val="16"/>
              </w:rPr>
              <w:t>309</w:t>
            </w:r>
          </w:p>
        </w:tc>
        <w:tc>
          <w:tcPr>
            <w:tcW w:w="827" w:type="dxa"/>
          </w:tcPr>
          <w:p w14:paraId="73F65B95" w14:textId="77777777" w:rsidR="00541E33" w:rsidRDefault="00541E33">
            <w:pPr>
              <w:pStyle w:val="TableParagraph"/>
              <w:rPr>
                <w:sz w:val="14"/>
              </w:rPr>
            </w:pPr>
          </w:p>
        </w:tc>
        <w:tc>
          <w:tcPr>
            <w:tcW w:w="802" w:type="dxa"/>
          </w:tcPr>
          <w:p w14:paraId="4D2458B1" w14:textId="77777777" w:rsidR="00541E33" w:rsidRDefault="007C609A">
            <w:pPr>
              <w:pStyle w:val="TableParagraph"/>
              <w:spacing w:before="21"/>
              <w:ind w:right="100"/>
              <w:jc w:val="right"/>
              <w:rPr>
                <w:sz w:val="16"/>
              </w:rPr>
            </w:pPr>
            <w:r>
              <w:rPr>
                <w:w w:val="95"/>
                <w:sz w:val="16"/>
              </w:rPr>
              <w:t>15,816.7</w:t>
            </w:r>
          </w:p>
        </w:tc>
        <w:tc>
          <w:tcPr>
            <w:tcW w:w="1705" w:type="dxa"/>
          </w:tcPr>
          <w:p w14:paraId="066B57FE" w14:textId="77777777" w:rsidR="00541E33" w:rsidRDefault="007C609A">
            <w:pPr>
              <w:pStyle w:val="TableParagraph"/>
              <w:spacing w:before="21"/>
              <w:ind w:right="103"/>
              <w:jc w:val="right"/>
              <w:rPr>
                <w:sz w:val="16"/>
              </w:rPr>
            </w:pPr>
            <w:r>
              <w:rPr>
                <w:w w:val="95"/>
                <w:sz w:val="16"/>
              </w:rPr>
              <w:t>17,004.5</w:t>
            </w:r>
          </w:p>
        </w:tc>
      </w:tr>
      <w:tr w:rsidR="00541E33" w14:paraId="59B5C778" w14:textId="77777777">
        <w:trPr>
          <w:trHeight w:val="232"/>
        </w:trPr>
        <w:tc>
          <w:tcPr>
            <w:tcW w:w="4935" w:type="dxa"/>
          </w:tcPr>
          <w:p w14:paraId="3A7E815C" w14:textId="77777777" w:rsidR="00541E33" w:rsidRDefault="007C609A">
            <w:pPr>
              <w:pStyle w:val="TableParagraph"/>
              <w:tabs>
                <w:tab w:val="left" w:pos="4170"/>
              </w:tabs>
              <w:spacing w:before="21"/>
              <w:ind w:left="50"/>
              <w:rPr>
                <w:sz w:val="16"/>
              </w:rPr>
            </w:pPr>
            <w:r>
              <w:rPr>
                <w:position w:val="1"/>
                <w:sz w:val="13"/>
              </w:rPr>
              <w:t xml:space="preserve">8.  </w:t>
            </w:r>
            <w:r>
              <w:rPr>
                <w:spacing w:val="16"/>
                <w:position w:val="1"/>
                <w:sz w:val="13"/>
              </w:rPr>
              <w:t xml:space="preserve"> </w:t>
            </w:r>
            <w:r>
              <w:rPr>
                <w:position w:val="1"/>
                <w:sz w:val="13"/>
              </w:rPr>
              <w:t>Retail</w:t>
            </w:r>
            <w:r>
              <w:rPr>
                <w:spacing w:val="1"/>
                <w:position w:val="1"/>
                <w:sz w:val="13"/>
              </w:rPr>
              <w:t xml:space="preserve"> </w:t>
            </w:r>
            <w:r>
              <w:rPr>
                <w:position w:val="1"/>
                <w:sz w:val="13"/>
              </w:rPr>
              <w:t>Trade</w:t>
            </w:r>
            <w:r>
              <w:rPr>
                <w:position w:val="1"/>
                <w:sz w:val="13"/>
              </w:rPr>
              <w:tab/>
            </w:r>
            <w:r>
              <w:rPr>
                <w:sz w:val="16"/>
              </w:rPr>
              <w:t>322,148.7</w:t>
            </w:r>
          </w:p>
        </w:tc>
        <w:tc>
          <w:tcPr>
            <w:tcW w:w="1059" w:type="dxa"/>
          </w:tcPr>
          <w:p w14:paraId="223573E6" w14:textId="77777777" w:rsidR="00541E33" w:rsidRDefault="00541E33">
            <w:pPr>
              <w:pStyle w:val="TableParagraph"/>
              <w:rPr>
                <w:sz w:val="14"/>
              </w:rPr>
            </w:pPr>
          </w:p>
        </w:tc>
        <w:tc>
          <w:tcPr>
            <w:tcW w:w="691" w:type="dxa"/>
          </w:tcPr>
          <w:p w14:paraId="77AC1159" w14:textId="77777777" w:rsidR="00541E33" w:rsidRDefault="007C609A">
            <w:pPr>
              <w:pStyle w:val="TableParagraph"/>
              <w:spacing w:before="21"/>
              <w:ind w:left="-14" w:right="172"/>
              <w:jc w:val="right"/>
              <w:rPr>
                <w:sz w:val="16"/>
              </w:rPr>
            </w:pPr>
            <w:r>
              <w:rPr>
                <w:w w:val="95"/>
                <w:sz w:val="16"/>
              </w:rPr>
              <w:t>7,810</w:t>
            </w:r>
          </w:p>
        </w:tc>
        <w:tc>
          <w:tcPr>
            <w:tcW w:w="827" w:type="dxa"/>
          </w:tcPr>
          <w:p w14:paraId="1F227886" w14:textId="77777777" w:rsidR="00541E33" w:rsidRDefault="00541E33">
            <w:pPr>
              <w:pStyle w:val="TableParagraph"/>
              <w:rPr>
                <w:sz w:val="14"/>
              </w:rPr>
            </w:pPr>
          </w:p>
        </w:tc>
        <w:tc>
          <w:tcPr>
            <w:tcW w:w="802" w:type="dxa"/>
          </w:tcPr>
          <w:p w14:paraId="08766375" w14:textId="77777777" w:rsidR="00541E33" w:rsidRDefault="007C609A">
            <w:pPr>
              <w:pStyle w:val="TableParagraph"/>
              <w:spacing w:before="21"/>
              <w:ind w:right="100"/>
              <w:jc w:val="right"/>
              <w:rPr>
                <w:sz w:val="16"/>
              </w:rPr>
            </w:pPr>
            <w:r>
              <w:rPr>
                <w:w w:val="95"/>
                <w:sz w:val="16"/>
              </w:rPr>
              <w:t>112,605.0</w:t>
            </w:r>
          </w:p>
        </w:tc>
        <w:tc>
          <w:tcPr>
            <w:tcW w:w="1705" w:type="dxa"/>
          </w:tcPr>
          <w:p w14:paraId="40D22A83" w14:textId="77777777" w:rsidR="00541E33" w:rsidRDefault="007C609A">
            <w:pPr>
              <w:pStyle w:val="TableParagraph"/>
              <w:spacing w:before="21"/>
              <w:ind w:right="103"/>
              <w:jc w:val="right"/>
              <w:rPr>
                <w:sz w:val="16"/>
              </w:rPr>
            </w:pPr>
            <w:r>
              <w:rPr>
                <w:w w:val="95"/>
                <w:sz w:val="16"/>
              </w:rPr>
              <w:t>158,284.5</w:t>
            </w:r>
          </w:p>
        </w:tc>
      </w:tr>
      <w:tr w:rsidR="00541E33" w14:paraId="6A822D33" w14:textId="77777777">
        <w:trPr>
          <w:trHeight w:val="231"/>
        </w:trPr>
        <w:tc>
          <w:tcPr>
            <w:tcW w:w="4935" w:type="dxa"/>
          </w:tcPr>
          <w:p w14:paraId="2DB2254E" w14:textId="77777777" w:rsidR="00541E33" w:rsidRDefault="007C609A">
            <w:pPr>
              <w:pStyle w:val="TableParagraph"/>
              <w:tabs>
                <w:tab w:val="left" w:pos="4249"/>
              </w:tabs>
              <w:spacing w:before="21"/>
              <w:ind w:left="50"/>
              <w:rPr>
                <w:sz w:val="16"/>
              </w:rPr>
            </w:pPr>
            <w:r>
              <w:rPr>
                <w:w w:val="105"/>
                <w:position w:val="1"/>
                <w:sz w:val="13"/>
              </w:rPr>
              <w:t>9.   Finance, Ins., &amp;</w:t>
            </w:r>
            <w:r>
              <w:rPr>
                <w:spacing w:val="-29"/>
                <w:w w:val="105"/>
                <w:position w:val="1"/>
                <w:sz w:val="13"/>
              </w:rPr>
              <w:t xml:space="preserve"> </w:t>
            </w:r>
            <w:r>
              <w:rPr>
                <w:w w:val="105"/>
                <w:position w:val="1"/>
                <w:sz w:val="13"/>
              </w:rPr>
              <w:t>Real</w:t>
            </w:r>
            <w:r>
              <w:rPr>
                <w:spacing w:val="-6"/>
                <w:w w:val="105"/>
                <w:position w:val="1"/>
                <w:sz w:val="13"/>
              </w:rPr>
              <w:t xml:space="preserve"> </w:t>
            </w:r>
            <w:r>
              <w:rPr>
                <w:w w:val="105"/>
                <w:position w:val="1"/>
                <w:sz w:val="13"/>
              </w:rPr>
              <w:t>Estate</w:t>
            </w:r>
            <w:r>
              <w:rPr>
                <w:w w:val="105"/>
                <w:position w:val="1"/>
                <w:sz w:val="13"/>
              </w:rPr>
              <w:tab/>
            </w:r>
            <w:r>
              <w:rPr>
                <w:w w:val="105"/>
                <w:sz w:val="16"/>
              </w:rPr>
              <w:t>71,455.3</w:t>
            </w:r>
          </w:p>
        </w:tc>
        <w:tc>
          <w:tcPr>
            <w:tcW w:w="1059" w:type="dxa"/>
          </w:tcPr>
          <w:p w14:paraId="264DEB97" w14:textId="77777777" w:rsidR="00541E33" w:rsidRDefault="00541E33">
            <w:pPr>
              <w:pStyle w:val="TableParagraph"/>
              <w:rPr>
                <w:sz w:val="14"/>
              </w:rPr>
            </w:pPr>
          </w:p>
        </w:tc>
        <w:tc>
          <w:tcPr>
            <w:tcW w:w="691" w:type="dxa"/>
          </w:tcPr>
          <w:p w14:paraId="1653D9EC" w14:textId="77777777" w:rsidR="00541E33" w:rsidRDefault="007C609A">
            <w:pPr>
              <w:pStyle w:val="TableParagraph"/>
              <w:spacing w:before="21"/>
              <w:ind w:left="-14" w:right="170"/>
              <w:jc w:val="right"/>
              <w:rPr>
                <w:sz w:val="16"/>
              </w:rPr>
            </w:pPr>
            <w:r>
              <w:rPr>
                <w:w w:val="95"/>
                <w:sz w:val="16"/>
              </w:rPr>
              <w:t>352</w:t>
            </w:r>
          </w:p>
        </w:tc>
        <w:tc>
          <w:tcPr>
            <w:tcW w:w="827" w:type="dxa"/>
          </w:tcPr>
          <w:p w14:paraId="29DBF2F3" w14:textId="77777777" w:rsidR="00541E33" w:rsidRDefault="00541E33">
            <w:pPr>
              <w:pStyle w:val="TableParagraph"/>
              <w:rPr>
                <w:sz w:val="14"/>
              </w:rPr>
            </w:pPr>
          </w:p>
        </w:tc>
        <w:tc>
          <w:tcPr>
            <w:tcW w:w="802" w:type="dxa"/>
          </w:tcPr>
          <w:p w14:paraId="7604214D" w14:textId="77777777" w:rsidR="00541E33" w:rsidRDefault="007C609A">
            <w:pPr>
              <w:pStyle w:val="TableParagraph"/>
              <w:spacing w:before="21"/>
              <w:ind w:right="100"/>
              <w:jc w:val="right"/>
              <w:rPr>
                <w:sz w:val="16"/>
              </w:rPr>
            </w:pPr>
            <w:r>
              <w:rPr>
                <w:w w:val="95"/>
                <w:sz w:val="16"/>
              </w:rPr>
              <w:t>17,232.1</w:t>
            </w:r>
          </w:p>
        </w:tc>
        <w:tc>
          <w:tcPr>
            <w:tcW w:w="1705" w:type="dxa"/>
          </w:tcPr>
          <w:p w14:paraId="177E7CB0" w14:textId="77777777" w:rsidR="00541E33" w:rsidRDefault="007C609A">
            <w:pPr>
              <w:pStyle w:val="TableParagraph"/>
              <w:spacing w:before="21"/>
              <w:ind w:right="103"/>
              <w:jc w:val="right"/>
              <w:rPr>
                <w:sz w:val="16"/>
              </w:rPr>
            </w:pPr>
            <w:r>
              <w:rPr>
                <w:w w:val="95"/>
                <w:sz w:val="16"/>
              </w:rPr>
              <w:t>42,348.6</w:t>
            </w:r>
          </w:p>
        </w:tc>
      </w:tr>
      <w:tr w:rsidR="00541E33" w14:paraId="6092C0F3" w14:textId="77777777">
        <w:trPr>
          <w:trHeight w:val="231"/>
        </w:trPr>
        <w:tc>
          <w:tcPr>
            <w:tcW w:w="4935" w:type="dxa"/>
          </w:tcPr>
          <w:p w14:paraId="1F0CDF63" w14:textId="77777777" w:rsidR="00541E33" w:rsidRDefault="007C609A">
            <w:pPr>
              <w:pStyle w:val="TableParagraph"/>
              <w:tabs>
                <w:tab w:val="left" w:pos="4170"/>
              </w:tabs>
              <w:spacing w:before="20"/>
              <w:ind w:left="50"/>
              <w:rPr>
                <w:sz w:val="16"/>
              </w:rPr>
            </w:pPr>
            <w:r>
              <w:rPr>
                <w:position w:val="1"/>
                <w:sz w:val="13"/>
              </w:rPr>
              <w:t>10.</w:t>
            </w:r>
            <w:r>
              <w:rPr>
                <w:spacing w:val="3"/>
                <w:position w:val="1"/>
                <w:sz w:val="13"/>
              </w:rPr>
              <w:t xml:space="preserve"> </w:t>
            </w:r>
            <w:r>
              <w:rPr>
                <w:position w:val="1"/>
                <w:sz w:val="13"/>
              </w:rPr>
              <w:t>Services</w:t>
            </w:r>
            <w:r>
              <w:rPr>
                <w:position w:val="1"/>
                <w:sz w:val="13"/>
              </w:rPr>
              <w:tab/>
            </w:r>
            <w:r>
              <w:rPr>
                <w:sz w:val="16"/>
              </w:rPr>
              <w:t>264,361.0</w:t>
            </w:r>
          </w:p>
        </w:tc>
        <w:tc>
          <w:tcPr>
            <w:tcW w:w="1059" w:type="dxa"/>
          </w:tcPr>
          <w:p w14:paraId="4BE294FB" w14:textId="77777777" w:rsidR="00541E33" w:rsidRDefault="00541E33">
            <w:pPr>
              <w:pStyle w:val="TableParagraph"/>
              <w:rPr>
                <w:sz w:val="14"/>
              </w:rPr>
            </w:pPr>
          </w:p>
        </w:tc>
        <w:tc>
          <w:tcPr>
            <w:tcW w:w="691" w:type="dxa"/>
          </w:tcPr>
          <w:p w14:paraId="4E7A4DFB" w14:textId="77777777" w:rsidR="00541E33" w:rsidRDefault="007C609A">
            <w:pPr>
              <w:pStyle w:val="TableParagraph"/>
              <w:spacing w:before="20"/>
              <w:ind w:left="-14" w:right="172"/>
              <w:jc w:val="right"/>
              <w:rPr>
                <w:sz w:val="16"/>
              </w:rPr>
            </w:pPr>
            <w:r>
              <w:rPr>
                <w:w w:val="95"/>
                <w:sz w:val="16"/>
              </w:rPr>
              <w:t>3,646</w:t>
            </w:r>
          </w:p>
        </w:tc>
        <w:tc>
          <w:tcPr>
            <w:tcW w:w="827" w:type="dxa"/>
          </w:tcPr>
          <w:p w14:paraId="450E6622" w14:textId="77777777" w:rsidR="00541E33" w:rsidRDefault="00541E33">
            <w:pPr>
              <w:pStyle w:val="TableParagraph"/>
              <w:rPr>
                <w:sz w:val="14"/>
              </w:rPr>
            </w:pPr>
          </w:p>
        </w:tc>
        <w:tc>
          <w:tcPr>
            <w:tcW w:w="802" w:type="dxa"/>
          </w:tcPr>
          <w:p w14:paraId="5470F8EC" w14:textId="77777777" w:rsidR="00541E33" w:rsidRDefault="007C609A">
            <w:pPr>
              <w:pStyle w:val="TableParagraph"/>
              <w:spacing w:before="20"/>
              <w:ind w:right="100"/>
              <w:jc w:val="right"/>
              <w:rPr>
                <w:sz w:val="16"/>
              </w:rPr>
            </w:pPr>
            <w:r>
              <w:rPr>
                <w:w w:val="95"/>
                <w:sz w:val="16"/>
              </w:rPr>
              <w:t>84,146.0</w:t>
            </w:r>
          </w:p>
        </w:tc>
        <w:tc>
          <w:tcPr>
            <w:tcW w:w="1705" w:type="dxa"/>
          </w:tcPr>
          <w:p w14:paraId="0D0A5605" w14:textId="77777777" w:rsidR="00541E33" w:rsidRDefault="007C609A">
            <w:pPr>
              <w:pStyle w:val="TableParagraph"/>
              <w:spacing w:before="20"/>
              <w:ind w:right="103"/>
              <w:jc w:val="right"/>
              <w:rPr>
                <w:sz w:val="16"/>
              </w:rPr>
            </w:pPr>
            <w:r>
              <w:rPr>
                <w:w w:val="95"/>
                <w:sz w:val="16"/>
              </w:rPr>
              <w:t>126,711.2</w:t>
            </w:r>
          </w:p>
        </w:tc>
      </w:tr>
      <w:tr w:rsidR="00541E33" w14:paraId="083CB93A" w14:textId="77777777">
        <w:trPr>
          <w:trHeight w:val="226"/>
        </w:trPr>
        <w:tc>
          <w:tcPr>
            <w:tcW w:w="4935" w:type="dxa"/>
          </w:tcPr>
          <w:p w14:paraId="790120E3" w14:textId="77777777" w:rsidR="00541E33" w:rsidRDefault="007C609A">
            <w:pPr>
              <w:pStyle w:val="TableParagraph"/>
              <w:tabs>
                <w:tab w:val="left" w:pos="4329"/>
              </w:tabs>
              <w:spacing w:before="21"/>
              <w:ind w:left="50"/>
              <w:rPr>
                <w:sz w:val="16"/>
              </w:rPr>
            </w:pPr>
            <w:r>
              <w:rPr>
                <w:w w:val="105"/>
                <w:position w:val="1"/>
                <w:sz w:val="13"/>
              </w:rPr>
              <w:t>11.</w:t>
            </w:r>
            <w:r>
              <w:rPr>
                <w:spacing w:val="-7"/>
                <w:w w:val="105"/>
                <w:position w:val="1"/>
                <w:sz w:val="13"/>
              </w:rPr>
              <w:t xml:space="preserve"> </w:t>
            </w:r>
            <w:r>
              <w:rPr>
                <w:w w:val="105"/>
                <w:position w:val="1"/>
                <w:sz w:val="13"/>
              </w:rPr>
              <w:t>Government</w:t>
            </w:r>
            <w:r>
              <w:rPr>
                <w:w w:val="105"/>
                <w:position w:val="1"/>
                <w:sz w:val="13"/>
              </w:rPr>
              <w:tab/>
            </w:r>
            <w:r>
              <w:rPr>
                <w:w w:val="105"/>
                <w:sz w:val="16"/>
              </w:rPr>
              <w:t>6,069.5</w:t>
            </w:r>
          </w:p>
        </w:tc>
        <w:tc>
          <w:tcPr>
            <w:tcW w:w="1059" w:type="dxa"/>
          </w:tcPr>
          <w:p w14:paraId="3B5792E9" w14:textId="77777777" w:rsidR="00541E33" w:rsidRDefault="00541E33">
            <w:pPr>
              <w:pStyle w:val="TableParagraph"/>
              <w:rPr>
                <w:sz w:val="14"/>
              </w:rPr>
            </w:pPr>
          </w:p>
        </w:tc>
        <w:tc>
          <w:tcPr>
            <w:tcW w:w="691" w:type="dxa"/>
          </w:tcPr>
          <w:p w14:paraId="29ABC498" w14:textId="77777777" w:rsidR="00541E33" w:rsidRDefault="007C609A">
            <w:pPr>
              <w:pStyle w:val="TableParagraph"/>
              <w:spacing w:before="21"/>
              <w:ind w:left="-14" w:right="172"/>
              <w:jc w:val="right"/>
              <w:rPr>
                <w:sz w:val="16"/>
              </w:rPr>
            </w:pPr>
            <w:r>
              <w:rPr>
                <w:w w:val="90"/>
                <w:sz w:val="16"/>
              </w:rPr>
              <w:t>53</w:t>
            </w:r>
          </w:p>
        </w:tc>
        <w:tc>
          <w:tcPr>
            <w:tcW w:w="827" w:type="dxa"/>
          </w:tcPr>
          <w:p w14:paraId="3DA1CDCA" w14:textId="77777777" w:rsidR="00541E33" w:rsidRDefault="00541E33">
            <w:pPr>
              <w:pStyle w:val="TableParagraph"/>
              <w:rPr>
                <w:sz w:val="14"/>
              </w:rPr>
            </w:pPr>
          </w:p>
        </w:tc>
        <w:tc>
          <w:tcPr>
            <w:tcW w:w="802" w:type="dxa"/>
          </w:tcPr>
          <w:p w14:paraId="03609EAB" w14:textId="77777777" w:rsidR="00541E33" w:rsidRDefault="007C609A">
            <w:pPr>
              <w:pStyle w:val="TableParagraph"/>
              <w:spacing w:before="21"/>
              <w:ind w:right="100"/>
              <w:jc w:val="right"/>
              <w:rPr>
                <w:sz w:val="16"/>
              </w:rPr>
            </w:pPr>
            <w:r>
              <w:rPr>
                <w:w w:val="95"/>
                <w:sz w:val="16"/>
              </w:rPr>
              <w:t>1,832.8</w:t>
            </w:r>
          </w:p>
        </w:tc>
        <w:tc>
          <w:tcPr>
            <w:tcW w:w="1705" w:type="dxa"/>
          </w:tcPr>
          <w:p w14:paraId="2CB3C942" w14:textId="77777777" w:rsidR="00541E33" w:rsidRDefault="007C609A">
            <w:pPr>
              <w:pStyle w:val="TableParagraph"/>
              <w:spacing w:before="21"/>
              <w:ind w:right="103"/>
              <w:jc w:val="right"/>
              <w:rPr>
                <w:sz w:val="16"/>
              </w:rPr>
            </w:pPr>
            <w:r>
              <w:rPr>
                <w:w w:val="95"/>
                <w:sz w:val="16"/>
              </w:rPr>
              <w:t>2,843.5</w:t>
            </w:r>
          </w:p>
        </w:tc>
      </w:tr>
      <w:tr w:rsidR="00541E33" w14:paraId="20B43165" w14:textId="77777777">
        <w:trPr>
          <w:trHeight w:val="234"/>
        </w:trPr>
        <w:tc>
          <w:tcPr>
            <w:tcW w:w="4935" w:type="dxa"/>
          </w:tcPr>
          <w:p w14:paraId="1C9AAE27" w14:textId="77777777" w:rsidR="00541E33" w:rsidRDefault="007C609A">
            <w:pPr>
              <w:pStyle w:val="TableParagraph"/>
              <w:tabs>
                <w:tab w:val="left" w:pos="4170"/>
              </w:tabs>
              <w:spacing w:before="15"/>
              <w:ind w:left="50"/>
              <w:rPr>
                <w:sz w:val="16"/>
              </w:rPr>
            </w:pPr>
            <w:r>
              <w:rPr>
                <w:b/>
                <w:w w:val="105"/>
                <w:sz w:val="13"/>
              </w:rPr>
              <w:t>Total Effects (Private</w:t>
            </w:r>
            <w:r>
              <w:rPr>
                <w:b/>
                <w:spacing w:val="-15"/>
                <w:w w:val="105"/>
                <w:sz w:val="13"/>
              </w:rPr>
              <w:t xml:space="preserve"> </w:t>
            </w:r>
            <w:r>
              <w:rPr>
                <w:b/>
                <w:w w:val="105"/>
                <w:sz w:val="13"/>
              </w:rPr>
              <w:t>and</w:t>
            </w:r>
            <w:r>
              <w:rPr>
                <w:b/>
                <w:spacing w:val="-4"/>
                <w:w w:val="105"/>
                <w:sz w:val="13"/>
              </w:rPr>
              <w:t xml:space="preserve"> </w:t>
            </w:r>
            <w:r>
              <w:rPr>
                <w:b/>
                <w:w w:val="105"/>
                <w:sz w:val="13"/>
              </w:rPr>
              <w:t>Public)</w:t>
            </w:r>
            <w:r>
              <w:rPr>
                <w:b/>
                <w:w w:val="105"/>
                <w:sz w:val="13"/>
              </w:rPr>
              <w:tab/>
            </w:r>
            <w:r>
              <w:rPr>
                <w:w w:val="105"/>
                <w:sz w:val="16"/>
              </w:rPr>
              <w:t>820,158.4</w:t>
            </w:r>
          </w:p>
        </w:tc>
        <w:tc>
          <w:tcPr>
            <w:tcW w:w="1059" w:type="dxa"/>
          </w:tcPr>
          <w:p w14:paraId="7517DDF7" w14:textId="77777777" w:rsidR="00541E33" w:rsidRDefault="00541E33">
            <w:pPr>
              <w:pStyle w:val="TableParagraph"/>
              <w:rPr>
                <w:sz w:val="14"/>
              </w:rPr>
            </w:pPr>
          </w:p>
        </w:tc>
        <w:tc>
          <w:tcPr>
            <w:tcW w:w="691" w:type="dxa"/>
          </w:tcPr>
          <w:p w14:paraId="2FAB37BB" w14:textId="77777777" w:rsidR="00541E33" w:rsidRDefault="007C609A">
            <w:pPr>
              <w:pStyle w:val="TableParagraph"/>
              <w:spacing w:before="15"/>
              <w:ind w:left="-14" w:right="170"/>
              <w:jc w:val="right"/>
              <w:rPr>
                <w:sz w:val="16"/>
              </w:rPr>
            </w:pPr>
            <w:r>
              <w:rPr>
                <w:w w:val="95"/>
                <w:sz w:val="16"/>
              </w:rPr>
              <w:t>12,835</w:t>
            </w:r>
          </w:p>
        </w:tc>
        <w:tc>
          <w:tcPr>
            <w:tcW w:w="827" w:type="dxa"/>
          </w:tcPr>
          <w:p w14:paraId="5685C318" w14:textId="77777777" w:rsidR="00541E33" w:rsidRDefault="00541E33">
            <w:pPr>
              <w:pStyle w:val="TableParagraph"/>
              <w:rPr>
                <w:sz w:val="14"/>
              </w:rPr>
            </w:pPr>
          </w:p>
        </w:tc>
        <w:tc>
          <w:tcPr>
            <w:tcW w:w="802" w:type="dxa"/>
          </w:tcPr>
          <w:p w14:paraId="649A5877" w14:textId="77777777" w:rsidR="00541E33" w:rsidRDefault="007C609A">
            <w:pPr>
              <w:pStyle w:val="TableParagraph"/>
              <w:spacing w:before="15"/>
              <w:ind w:right="100"/>
              <w:jc w:val="right"/>
              <w:rPr>
                <w:sz w:val="16"/>
              </w:rPr>
            </w:pPr>
            <w:r>
              <w:rPr>
                <w:w w:val="95"/>
                <w:sz w:val="16"/>
              </w:rPr>
              <w:t>255,688.1</w:t>
            </w:r>
          </w:p>
        </w:tc>
        <w:tc>
          <w:tcPr>
            <w:tcW w:w="1705" w:type="dxa"/>
          </w:tcPr>
          <w:p w14:paraId="1040CAE3" w14:textId="77777777" w:rsidR="00541E33" w:rsidRDefault="007C609A">
            <w:pPr>
              <w:pStyle w:val="TableParagraph"/>
              <w:spacing w:before="15"/>
              <w:ind w:right="103"/>
              <w:jc w:val="right"/>
              <w:rPr>
                <w:sz w:val="16"/>
              </w:rPr>
            </w:pPr>
            <w:r>
              <w:rPr>
                <w:w w:val="95"/>
                <w:sz w:val="16"/>
              </w:rPr>
              <w:t>393,043.1</w:t>
            </w:r>
          </w:p>
        </w:tc>
      </w:tr>
      <w:tr w:rsidR="00541E33" w14:paraId="74621A1B" w14:textId="77777777">
        <w:trPr>
          <w:trHeight w:val="244"/>
        </w:trPr>
        <w:tc>
          <w:tcPr>
            <w:tcW w:w="4935" w:type="dxa"/>
          </w:tcPr>
          <w:p w14:paraId="3BD7BBBF" w14:textId="77777777" w:rsidR="00541E33" w:rsidRDefault="007C609A">
            <w:pPr>
              <w:pStyle w:val="TableParagraph"/>
              <w:spacing w:before="28"/>
              <w:ind w:left="50"/>
              <w:rPr>
                <w:b/>
                <w:sz w:val="17"/>
              </w:rPr>
            </w:pPr>
            <w:r>
              <w:rPr>
                <w:b/>
                <w:w w:val="105"/>
                <w:sz w:val="17"/>
              </w:rPr>
              <w:t>II. DISTRIBUTION OF EFFECTS/MULTIPLIER</w:t>
            </w:r>
          </w:p>
        </w:tc>
        <w:tc>
          <w:tcPr>
            <w:tcW w:w="1059" w:type="dxa"/>
          </w:tcPr>
          <w:p w14:paraId="5E4A4FDF" w14:textId="77777777" w:rsidR="00541E33" w:rsidRDefault="00541E33">
            <w:pPr>
              <w:pStyle w:val="TableParagraph"/>
              <w:rPr>
                <w:sz w:val="14"/>
              </w:rPr>
            </w:pPr>
          </w:p>
        </w:tc>
        <w:tc>
          <w:tcPr>
            <w:tcW w:w="691" w:type="dxa"/>
          </w:tcPr>
          <w:p w14:paraId="63E714C5" w14:textId="77777777" w:rsidR="00541E33" w:rsidRDefault="00541E33">
            <w:pPr>
              <w:pStyle w:val="TableParagraph"/>
              <w:rPr>
                <w:sz w:val="14"/>
              </w:rPr>
            </w:pPr>
          </w:p>
        </w:tc>
        <w:tc>
          <w:tcPr>
            <w:tcW w:w="827" w:type="dxa"/>
          </w:tcPr>
          <w:p w14:paraId="3314C5F3" w14:textId="77777777" w:rsidR="00541E33" w:rsidRDefault="00541E33">
            <w:pPr>
              <w:pStyle w:val="TableParagraph"/>
              <w:rPr>
                <w:sz w:val="14"/>
              </w:rPr>
            </w:pPr>
          </w:p>
        </w:tc>
        <w:tc>
          <w:tcPr>
            <w:tcW w:w="802" w:type="dxa"/>
          </w:tcPr>
          <w:p w14:paraId="3EFAC2D6" w14:textId="77777777" w:rsidR="00541E33" w:rsidRDefault="00541E33">
            <w:pPr>
              <w:pStyle w:val="TableParagraph"/>
              <w:rPr>
                <w:sz w:val="14"/>
              </w:rPr>
            </w:pPr>
          </w:p>
        </w:tc>
        <w:tc>
          <w:tcPr>
            <w:tcW w:w="1705" w:type="dxa"/>
          </w:tcPr>
          <w:p w14:paraId="35115120" w14:textId="77777777" w:rsidR="00541E33" w:rsidRDefault="00541E33">
            <w:pPr>
              <w:pStyle w:val="TableParagraph"/>
              <w:rPr>
                <w:sz w:val="14"/>
              </w:rPr>
            </w:pPr>
          </w:p>
        </w:tc>
      </w:tr>
      <w:tr w:rsidR="00541E33" w14:paraId="63110790" w14:textId="77777777">
        <w:trPr>
          <w:trHeight w:val="225"/>
        </w:trPr>
        <w:tc>
          <w:tcPr>
            <w:tcW w:w="4935" w:type="dxa"/>
          </w:tcPr>
          <w:p w14:paraId="729063B5" w14:textId="77777777" w:rsidR="00541E33" w:rsidRDefault="007C609A">
            <w:pPr>
              <w:pStyle w:val="TableParagraph"/>
              <w:tabs>
                <w:tab w:val="left" w:pos="4201"/>
              </w:tabs>
              <w:spacing w:before="14"/>
              <w:ind w:left="50"/>
              <w:rPr>
                <w:sz w:val="16"/>
              </w:rPr>
            </w:pPr>
            <w:r>
              <w:rPr>
                <w:position w:val="1"/>
                <w:sz w:val="13"/>
              </w:rPr>
              <w:t>1.</w:t>
            </w:r>
            <w:r>
              <w:rPr>
                <w:spacing w:val="5"/>
                <w:position w:val="1"/>
                <w:sz w:val="13"/>
              </w:rPr>
              <w:t xml:space="preserve"> </w:t>
            </w:r>
            <w:r>
              <w:rPr>
                <w:position w:val="1"/>
                <w:sz w:val="13"/>
              </w:rPr>
              <w:t>Direct</w:t>
            </w:r>
            <w:r>
              <w:rPr>
                <w:spacing w:val="6"/>
                <w:position w:val="1"/>
                <w:sz w:val="13"/>
              </w:rPr>
              <w:t xml:space="preserve"> </w:t>
            </w:r>
            <w:r>
              <w:rPr>
                <w:position w:val="1"/>
                <w:sz w:val="13"/>
              </w:rPr>
              <w:t>Effects</w:t>
            </w:r>
            <w:r>
              <w:rPr>
                <w:position w:val="1"/>
                <w:sz w:val="13"/>
              </w:rPr>
              <w:tab/>
            </w:r>
            <w:r>
              <w:rPr>
                <w:sz w:val="16"/>
              </w:rPr>
              <w:t>539,087.3</w:t>
            </w:r>
          </w:p>
        </w:tc>
        <w:tc>
          <w:tcPr>
            <w:tcW w:w="1059" w:type="dxa"/>
          </w:tcPr>
          <w:p w14:paraId="284E1828" w14:textId="77777777" w:rsidR="00541E33" w:rsidRDefault="00541E33">
            <w:pPr>
              <w:pStyle w:val="TableParagraph"/>
              <w:rPr>
                <w:sz w:val="14"/>
              </w:rPr>
            </w:pPr>
          </w:p>
        </w:tc>
        <w:tc>
          <w:tcPr>
            <w:tcW w:w="691" w:type="dxa"/>
          </w:tcPr>
          <w:p w14:paraId="570184AE" w14:textId="77777777" w:rsidR="00541E33" w:rsidRDefault="007C609A">
            <w:pPr>
              <w:pStyle w:val="TableParagraph"/>
              <w:spacing w:before="14"/>
              <w:ind w:left="-14" w:right="170"/>
              <w:jc w:val="right"/>
              <w:rPr>
                <w:sz w:val="16"/>
              </w:rPr>
            </w:pPr>
            <w:r>
              <w:rPr>
                <w:w w:val="95"/>
                <w:sz w:val="16"/>
              </w:rPr>
              <w:t>10,323</w:t>
            </w:r>
          </w:p>
        </w:tc>
        <w:tc>
          <w:tcPr>
            <w:tcW w:w="827" w:type="dxa"/>
          </w:tcPr>
          <w:p w14:paraId="704BF25B" w14:textId="77777777" w:rsidR="00541E33" w:rsidRDefault="00541E33">
            <w:pPr>
              <w:pStyle w:val="TableParagraph"/>
              <w:rPr>
                <w:sz w:val="14"/>
              </w:rPr>
            </w:pPr>
          </w:p>
        </w:tc>
        <w:tc>
          <w:tcPr>
            <w:tcW w:w="802" w:type="dxa"/>
          </w:tcPr>
          <w:p w14:paraId="2C9D8386" w14:textId="77777777" w:rsidR="00541E33" w:rsidRDefault="007C609A">
            <w:pPr>
              <w:pStyle w:val="TableParagraph"/>
              <w:spacing w:before="14"/>
              <w:ind w:right="100"/>
              <w:jc w:val="right"/>
              <w:rPr>
                <w:sz w:val="16"/>
              </w:rPr>
            </w:pPr>
            <w:r>
              <w:rPr>
                <w:w w:val="95"/>
                <w:sz w:val="16"/>
              </w:rPr>
              <w:t>173,226.8</w:t>
            </w:r>
          </w:p>
        </w:tc>
        <w:tc>
          <w:tcPr>
            <w:tcW w:w="1705" w:type="dxa"/>
          </w:tcPr>
          <w:p w14:paraId="31CB65E6" w14:textId="77777777" w:rsidR="00541E33" w:rsidRDefault="007C609A">
            <w:pPr>
              <w:pStyle w:val="TableParagraph"/>
              <w:spacing w:before="14"/>
              <w:ind w:right="103"/>
              <w:jc w:val="right"/>
              <w:rPr>
                <w:sz w:val="16"/>
              </w:rPr>
            </w:pPr>
            <w:r>
              <w:rPr>
                <w:w w:val="95"/>
                <w:sz w:val="16"/>
              </w:rPr>
              <w:t>256,688.7</w:t>
            </w:r>
          </w:p>
        </w:tc>
      </w:tr>
      <w:tr w:rsidR="00541E33" w14:paraId="54CC2662" w14:textId="77777777">
        <w:trPr>
          <w:trHeight w:val="231"/>
        </w:trPr>
        <w:tc>
          <w:tcPr>
            <w:tcW w:w="4935" w:type="dxa"/>
          </w:tcPr>
          <w:p w14:paraId="1F5C0571" w14:textId="77777777" w:rsidR="00541E33" w:rsidRDefault="007C609A">
            <w:pPr>
              <w:pStyle w:val="TableParagraph"/>
              <w:tabs>
                <w:tab w:val="left" w:pos="4201"/>
              </w:tabs>
              <w:spacing w:before="21"/>
              <w:ind w:left="50"/>
              <w:rPr>
                <w:sz w:val="16"/>
              </w:rPr>
            </w:pPr>
            <w:r>
              <w:rPr>
                <w:w w:val="105"/>
                <w:sz w:val="13"/>
              </w:rPr>
              <w:t>2. Indirect and</w:t>
            </w:r>
            <w:r>
              <w:rPr>
                <w:spacing w:val="-10"/>
                <w:w w:val="105"/>
                <w:sz w:val="13"/>
              </w:rPr>
              <w:t xml:space="preserve"> </w:t>
            </w:r>
            <w:r>
              <w:rPr>
                <w:w w:val="105"/>
                <w:sz w:val="13"/>
              </w:rPr>
              <w:t>Induced</w:t>
            </w:r>
            <w:r>
              <w:rPr>
                <w:spacing w:val="-3"/>
                <w:w w:val="105"/>
                <w:sz w:val="13"/>
              </w:rPr>
              <w:t xml:space="preserve"> </w:t>
            </w:r>
            <w:r>
              <w:rPr>
                <w:w w:val="105"/>
                <w:sz w:val="13"/>
              </w:rPr>
              <w:t>Effects</w:t>
            </w:r>
            <w:r>
              <w:rPr>
                <w:w w:val="105"/>
                <w:sz w:val="13"/>
              </w:rPr>
              <w:tab/>
            </w:r>
            <w:r>
              <w:rPr>
                <w:w w:val="105"/>
                <w:sz w:val="16"/>
              </w:rPr>
              <w:t>281,071.0</w:t>
            </w:r>
          </w:p>
        </w:tc>
        <w:tc>
          <w:tcPr>
            <w:tcW w:w="1059" w:type="dxa"/>
          </w:tcPr>
          <w:p w14:paraId="284989A2" w14:textId="77777777" w:rsidR="00541E33" w:rsidRDefault="00541E33">
            <w:pPr>
              <w:pStyle w:val="TableParagraph"/>
              <w:rPr>
                <w:sz w:val="14"/>
              </w:rPr>
            </w:pPr>
          </w:p>
        </w:tc>
        <w:tc>
          <w:tcPr>
            <w:tcW w:w="691" w:type="dxa"/>
          </w:tcPr>
          <w:p w14:paraId="2831CD91" w14:textId="77777777" w:rsidR="00541E33" w:rsidRDefault="007C609A">
            <w:pPr>
              <w:pStyle w:val="TableParagraph"/>
              <w:spacing w:before="21"/>
              <w:ind w:left="-14" w:right="172"/>
              <w:jc w:val="right"/>
              <w:rPr>
                <w:sz w:val="16"/>
              </w:rPr>
            </w:pPr>
            <w:r>
              <w:rPr>
                <w:w w:val="95"/>
                <w:sz w:val="16"/>
              </w:rPr>
              <w:t>2,512</w:t>
            </w:r>
          </w:p>
        </w:tc>
        <w:tc>
          <w:tcPr>
            <w:tcW w:w="827" w:type="dxa"/>
          </w:tcPr>
          <w:p w14:paraId="19A7F29E" w14:textId="77777777" w:rsidR="00541E33" w:rsidRDefault="00541E33">
            <w:pPr>
              <w:pStyle w:val="TableParagraph"/>
              <w:rPr>
                <w:sz w:val="14"/>
              </w:rPr>
            </w:pPr>
          </w:p>
        </w:tc>
        <w:tc>
          <w:tcPr>
            <w:tcW w:w="802" w:type="dxa"/>
          </w:tcPr>
          <w:p w14:paraId="5B13610D" w14:textId="77777777" w:rsidR="00541E33" w:rsidRDefault="007C609A">
            <w:pPr>
              <w:pStyle w:val="TableParagraph"/>
              <w:spacing w:before="21"/>
              <w:ind w:right="100"/>
              <w:jc w:val="right"/>
              <w:rPr>
                <w:sz w:val="16"/>
              </w:rPr>
            </w:pPr>
            <w:r>
              <w:rPr>
                <w:w w:val="95"/>
                <w:sz w:val="16"/>
              </w:rPr>
              <w:t>82,461.3</w:t>
            </w:r>
          </w:p>
        </w:tc>
        <w:tc>
          <w:tcPr>
            <w:tcW w:w="1705" w:type="dxa"/>
          </w:tcPr>
          <w:p w14:paraId="117F1EC5" w14:textId="77777777" w:rsidR="00541E33" w:rsidRDefault="007C609A">
            <w:pPr>
              <w:pStyle w:val="TableParagraph"/>
              <w:spacing w:before="21"/>
              <w:ind w:right="103"/>
              <w:jc w:val="right"/>
              <w:rPr>
                <w:sz w:val="16"/>
              </w:rPr>
            </w:pPr>
            <w:r>
              <w:rPr>
                <w:w w:val="95"/>
                <w:sz w:val="16"/>
              </w:rPr>
              <w:t>136,354.3</w:t>
            </w:r>
          </w:p>
        </w:tc>
      </w:tr>
      <w:tr w:rsidR="00541E33" w14:paraId="50C350C6" w14:textId="77777777">
        <w:trPr>
          <w:trHeight w:val="231"/>
        </w:trPr>
        <w:tc>
          <w:tcPr>
            <w:tcW w:w="4935" w:type="dxa"/>
          </w:tcPr>
          <w:p w14:paraId="36E96DFF" w14:textId="77777777" w:rsidR="00541E33" w:rsidRDefault="007C609A">
            <w:pPr>
              <w:pStyle w:val="TableParagraph"/>
              <w:tabs>
                <w:tab w:val="left" w:pos="4201"/>
              </w:tabs>
              <w:spacing w:before="20"/>
              <w:ind w:left="50"/>
              <w:rPr>
                <w:sz w:val="16"/>
              </w:rPr>
            </w:pPr>
            <w:r>
              <w:rPr>
                <w:sz w:val="13"/>
              </w:rPr>
              <w:t>3.</w:t>
            </w:r>
            <w:r>
              <w:rPr>
                <w:spacing w:val="5"/>
                <w:sz w:val="13"/>
              </w:rPr>
              <w:t xml:space="preserve"> </w:t>
            </w:r>
            <w:r>
              <w:rPr>
                <w:sz w:val="13"/>
              </w:rPr>
              <w:t>Total</w:t>
            </w:r>
            <w:r>
              <w:rPr>
                <w:spacing w:val="6"/>
                <w:sz w:val="13"/>
              </w:rPr>
              <w:t xml:space="preserve"> </w:t>
            </w:r>
            <w:r>
              <w:rPr>
                <w:sz w:val="13"/>
              </w:rPr>
              <w:t>Effects</w:t>
            </w:r>
            <w:r>
              <w:rPr>
                <w:sz w:val="13"/>
              </w:rPr>
              <w:tab/>
            </w:r>
            <w:r>
              <w:rPr>
                <w:sz w:val="16"/>
              </w:rPr>
              <w:t>820,158.4</w:t>
            </w:r>
          </w:p>
        </w:tc>
        <w:tc>
          <w:tcPr>
            <w:tcW w:w="1059" w:type="dxa"/>
          </w:tcPr>
          <w:p w14:paraId="342D94CC" w14:textId="77777777" w:rsidR="00541E33" w:rsidRDefault="00541E33">
            <w:pPr>
              <w:pStyle w:val="TableParagraph"/>
              <w:rPr>
                <w:sz w:val="14"/>
              </w:rPr>
            </w:pPr>
          </w:p>
        </w:tc>
        <w:tc>
          <w:tcPr>
            <w:tcW w:w="691" w:type="dxa"/>
          </w:tcPr>
          <w:p w14:paraId="53B222AF" w14:textId="77777777" w:rsidR="00541E33" w:rsidRDefault="007C609A">
            <w:pPr>
              <w:pStyle w:val="TableParagraph"/>
              <w:spacing w:before="20"/>
              <w:ind w:left="-14" w:right="170"/>
              <w:jc w:val="right"/>
              <w:rPr>
                <w:sz w:val="16"/>
              </w:rPr>
            </w:pPr>
            <w:r>
              <w:rPr>
                <w:w w:val="95"/>
                <w:sz w:val="16"/>
              </w:rPr>
              <w:t>12,835</w:t>
            </w:r>
          </w:p>
        </w:tc>
        <w:tc>
          <w:tcPr>
            <w:tcW w:w="827" w:type="dxa"/>
          </w:tcPr>
          <w:p w14:paraId="73E985D6" w14:textId="77777777" w:rsidR="00541E33" w:rsidRDefault="00541E33">
            <w:pPr>
              <w:pStyle w:val="TableParagraph"/>
              <w:rPr>
                <w:sz w:val="14"/>
              </w:rPr>
            </w:pPr>
          </w:p>
        </w:tc>
        <w:tc>
          <w:tcPr>
            <w:tcW w:w="802" w:type="dxa"/>
          </w:tcPr>
          <w:p w14:paraId="60C06305" w14:textId="77777777" w:rsidR="00541E33" w:rsidRDefault="007C609A">
            <w:pPr>
              <w:pStyle w:val="TableParagraph"/>
              <w:spacing w:before="20"/>
              <w:ind w:right="100"/>
              <w:jc w:val="right"/>
              <w:rPr>
                <w:sz w:val="16"/>
              </w:rPr>
            </w:pPr>
            <w:r>
              <w:rPr>
                <w:w w:val="95"/>
                <w:sz w:val="16"/>
              </w:rPr>
              <w:t>255,688.1</w:t>
            </w:r>
          </w:p>
        </w:tc>
        <w:tc>
          <w:tcPr>
            <w:tcW w:w="1705" w:type="dxa"/>
          </w:tcPr>
          <w:p w14:paraId="4FA38F75" w14:textId="77777777" w:rsidR="00541E33" w:rsidRDefault="007C609A">
            <w:pPr>
              <w:pStyle w:val="TableParagraph"/>
              <w:spacing w:before="20"/>
              <w:ind w:right="103"/>
              <w:jc w:val="right"/>
              <w:rPr>
                <w:sz w:val="16"/>
              </w:rPr>
            </w:pPr>
            <w:r>
              <w:rPr>
                <w:w w:val="95"/>
                <w:sz w:val="16"/>
              </w:rPr>
              <w:t>393,043.1</w:t>
            </w:r>
          </w:p>
        </w:tc>
      </w:tr>
      <w:tr w:rsidR="00541E33" w14:paraId="22902151" w14:textId="77777777">
        <w:trPr>
          <w:trHeight w:val="238"/>
        </w:trPr>
        <w:tc>
          <w:tcPr>
            <w:tcW w:w="4935" w:type="dxa"/>
          </w:tcPr>
          <w:p w14:paraId="6FFE8A87" w14:textId="77777777" w:rsidR="00541E33" w:rsidRDefault="007C609A">
            <w:pPr>
              <w:pStyle w:val="TableParagraph"/>
              <w:tabs>
                <w:tab w:val="right" w:pos="4806"/>
              </w:tabs>
              <w:spacing w:before="21"/>
              <w:ind w:left="50"/>
              <w:rPr>
                <w:sz w:val="16"/>
              </w:rPr>
            </w:pPr>
            <w:r>
              <w:rPr>
                <w:w w:val="105"/>
                <w:sz w:val="13"/>
              </w:rPr>
              <w:t>4.</w:t>
            </w:r>
            <w:r>
              <w:rPr>
                <w:spacing w:val="-3"/>
                <w:w w:val="105"/>
                <w:sz w:val="13"/>
              </w:rPr>
              <w:t xml:space="preserve"> </w:t>
            </w:r>
            <w:r>
              <w:rPr>
                <w:w w:val="105"/>
                <w:sz w:val="13"/>
              </w:rPr>
              <w:t>Multipliers</w:t>
            </w:r>
            <w:r>
              <w:rPr>
                <w:spacing w:val="-2"/>
                <w:w w:val="105"/>
                <w:sz w:val="13"/>
              </w:rPr>
              <w:t xml:space="preserve"> </w:t>
            </w:r>
            <w:r>
              <w:rPr>
                <w:w w:val="105"/>
                <w:sz w:val="13"/>
              </w:rPr>
              <w:t>(3/1)</w:t>
            </w:r>
            <w:r>
              <w:rPr>
                <w:w w:val="105"/>
                <w:sz w:val="13"/>
              </w:rPr>
              <w:tab/>
            </w:r>
            <w:r>
              <w:rPr>
                <w:w w:val="105"/>
                <w:sz w:val="16"/>
              </w:rPr>
              <w:t>1.521</w:t>
            </w:r>
          </w:p>
        </w:tc>
        <w:tc>
          <w:tcPr>
            <w:tcW w:w="1059" w:type="dxa"/>
          </w:tcPr>
          <w:p w14:paraId="13154BA4" w14:textId="77777777" w:rsidR="00541E33" w:rsidRDefault="00541E33">
            <w:pPr>
              <w:pStyle w:val="TableParagraph"/>
              <w:rPr>
                <w:sz w:val="14"/>
              </w:rPr>
            </w:pPr>
          </w:p>
        </w:tc>
        <w:tc>
          <w:tcPr>
            <w:tcW w:w="691" w:type="dxa"/>
          </w:tcPr>
          <w:p w14:paraId="330389F4" w14:textId="77777777" w:rsidR="00541E33" w:rsidRDefault="007C609A">
            <w:pPr>
              <w:pStyle w:val="TableParagraph"/>
              <w:spacing w:before="21"/>
              <w:ind w:left="-14" w:right="172"/>
              <w:jc w:val="right"/>
              <w:rPr>
                <w:sz w:val="16"/>
              </w:rPr>
            </w:pPr>
            <w:r>
              <w:rPr>
                <w:w w:val="95"/>
                <w:sz w:val="16"/>
              </w:rPr>
              <w:t>1.243</w:t>
            </w:r>
          </w:p>
        </w:tc>
        <w:tc>
          <w:tcPr>
            <w:tcW w:w="827" w:type="dxa"/>
          </w:tcPr>
          <w:p w14:paraId="29D01209" w14:textId="77777777" w:rsidR="00541E33" w:rsidRDefault="00541E33">
            <w:pPr>
              <w:pStyle w:val="TableParagraph"/>
              <w:rPr>
                <w:sz w:val="14"/>
              </w:rPr>
            </w:pPr>
          </w:p>
        </w:tc>
        <w:tc>
          <w:tcPr>
            <w:tcW w:w="802" w:type="dxa"/>
          </w:tcPr>
          <w:p w14:paraId="2E50A62F" w14:textId="77777777" w:rsidR="00541E33" w:rsidRDefault="007C609A">
            <w:pPr>
              <w:pStyle w:val="TableParagraph"/>
              <w:spacing w:before="21"/>
              <w:ind w:right="99"/>
              <w:jc w:val="right"/>
              <w:rPr>
                <w:sz w:val="16"/>
              </w:rPr>
            </w:pPr>
            <w:r>
              <w:rPr>
                <w:w w:val="95"/>
                <w:sz w:val="16"/>
              </w:rPr>
              <w:t>1.476</w:t>
            </w:r>
          </w:p>
        </w:tc>
        <w:tc>
          <w:tcPr>
            <w:tcW w:w="1705" w:type="dxa"/>
          </w:tcPr>
          <w:p w14:paraId="6704146A" w14:textId="77777777" w:rsidR="00541E33" w:rsidRDefault="007C609A">
            <w:pPr>
              <w:pStyle w:val="TableParagraph"/>
              <w:spacing w:before="21"/>
              <w:ind w:right="102"/>
              <w:jc w:val="right"/>
              <w:rPr>
                <w:sz w:val="16"/>
              </w:rPr>
            </w:pPr>
            <w:r>
              <w:rPr>
                <w:w w:val="95"/>
                <w:sz w:val="16"/>
              </w:rPr>
              <w:t>1.531</w:t>
            </w:r>
          </w:p>
        </w:tc>
      </w:tr>
      <w:tr w:rsidR="00541E33" w14:paraId="104CE1E0" w14:textId="77777777">
        <w:trPr>
          <w:trHeight w:val="245"/>
        </w:trPr>
        <w:tc>
          <w:tcPr>
            <w:tcW w:w="4935" w:type="dxa"/>
          </w:tcPr>
          <w:p w14:paraId="0E5AEF1B" w14:textId="77777777" w:rsidR="00541E33" w:rsidRDefault="007C609A">
            <w:pPr>
              <w:pStyle w:val="TableParagraph"/>
              <w:spacing w:before="26"/>
              <w:ind w:left="50"/>
              <w:rPr>
                <w:b/>
                <w:sz w:val="17"/>
              </w:rPr>
            </w:pPr>
            <w:r>
              <w:rPr>
                <w:b/>
                <w:w w:val="105"/>
                <w:sz w:val="17"/>
              </w:rPr>
              <w:t>III. COMPOSITION OF GROSS STATE PRODUCT</w:t>
            </w:r>
          </w:p>
        </w:tc>
        <w:tc>
          <w:tcPr>
            <w:tcW w:w="1059" w:type="dxa"/>
          </w:tcPr>
          <w:p w14:paraId="519387A5" w14:textId="77777777" w:rsidR="00541E33" w:rsidRDefault="00541E33">
            <w:pPr>
              <w:pStyle w:val="TableParagraph"/>
              <w:rPr>
                <w:sz w:val="14"/>
              </w:rPr>
            </w:pPr>
          </w:p>
        </w:tc>
        <w:tc>
          <w:tcPr>
            <w:tcW w:w="691" w:type="dxa"/>
          </w:tcPr>
          <w:p w14:paraId="23C79E8F" w14:textId="77777777" w:rsidR="00541E33" w:rsidRDefault="00541E33">
            <w:pPr>
              <w:pStyle w:val="TableParagraph"/>
              <w:rPr>
                <w:sz w:val="14"/>
              </w:rPr>
            </w:pPr>
          </w:p>
        </w:tc>
        <w:tc>
          <w:tcPr>
            <w:tcW w:w="827" w:type="dxa"/>
          </w:tcPr>
          <w:p w14:paraId="3C1A90B7" w14:textId="77777777" w:rsidR="00541E33" w:rsidRDefault="00541E33">
            <w:pPr>
              <w:pStyle w:val="TableParagraph"/>
              <w:rPr>
                <w:sz w:val="14"/>
              </w:rPr>
            </w:pPr>
          </w:p>
        </w:tc>
        <w:tc>
          <w:tcPr>
            <w:tcW w:w="802" w:type="dxa"/>
          </w:tcPr>
          <w:p w14:paraId="622EA23B" w14:textId="77777777" w:rsidR="00541E33" w:rsidRDefault="00541E33">
            <w:pPr>
              <w:pStyle w:val="TableParagraph"/>
              <w:rPr>
                <w:sz w:val="14"/>
              </w:rPr>
            </w:pPr>
          </w:p>
        </w:tc>
        <w:tc>
          <w:tcPr>
            <w:tcW w:w="1705" w:type="dxa"/>
          </w:tcPr>
          <w:p w14:paraId="3212A4E6" w14:textId="77777777" w:rsidR="00541E33" w:rsidRDefault="00541E33">
            <w:pPr>
              <w:pStyle w:val="TableParagraph"/>
              <w:rPr>
                <w:sz w:val="14"/>
              </w:rPr>
            </w:pPr>
          </w:p>
        </w:tc>
      </w:tr>
      <w:tr w:rsidR="00541E33" w14:paraId="6C79CCB1" w14:textId="77777777">
        <w:trPr>
          <w:trHeight w:val="234"/>
        </w:trPr>
        <w:tc>
          <w:tcPr>
            <w:tcW w:w="4935" w:type="dxa"/>
          </w:tcPr>
          <w:p w14:paraId="70820B70" w14:textId="77777777" w:rsidR="00541E33" w:rsidRDefault="007C609A">
            <w:pPr>
              <w:pStyle w:val="TableParagraph"/>
              <w:spacing w:before="38"/>
              <w:ind w:left="50"/>
              <w:rPr>
                <w:sz w:val="13"/>
              </w:rPr>
            </w:pPr>
            <w:r>
              <w:rPr>
                <w:w w:val="105"/>
                <w:sz w:val="13"/>
              </w:rPr>
              <w:t>1. Wages--Net of Taxes</w:t>
            </w:r>
          </w:p>
        </w:tc>
        <w:tc>
          <w:tcPr>
            <w:tcW w:w="1059" w:type="dxa"/>
          </w:tcPr>
          <w:p w14:paraId="47FDC950" w14:textId="77777777" w:rsidR="00541E33" w:rsidRDefault="00541E33">
            <w:pPr>
              <w:pStyle w:val="TableParagraph"/>
              <w:rPr>
                <w:sz w:val="14"/>
              </w:rPr>
            </w:pPr>
          </w:p>
        </w:tc>
        <w:tc>
          <w:tcPr>
            <w:tcW w:w="691" w:type="dxa"/>
          </w:tcPr>
          <w:p w14:paraId="6E20E531" w14:textId="77777777" w:rsidR="00541E33" w:rsidRDefault="00541E33">
            <w:pPr>
              <w:pStyle w:val="TableParagraph"/>
              <w:rPr>
                <w:sz w:val="14"/>
              </w:rPr>
            </w:pPr>
          </w:p>
        </w:tc>
        <w:tc>
          <w:tcPr>
            <w:tcW w:w="827" w:type="dxa"/>
          </w:tcPr>
          <w:p w14:paraId="7F056E8D" w14:textId="77777777" w:rsidR="00541E33" w:rsidRDefault="00541E33">
            <w:pPr>
              <w:pStyle w:val="TableParagraph"/>
              <w:rPr>
                <w:sz w:val="14"/>
              </w:rPr>
            </w:pPr>
          </w:p>
        </w:tc>
        <w:tc>
          <w:tcPr>
            <w:tcW w:w="802" w:type="dxa"/>
          </w:tcPr>
          <w:p w14:paraId="0E6F0AD7" w14:textId="77777777" w:rsidR="00541E33" w:rsidRDefault="00541E33">
            <w:pPr>
              <w:pStyle w:val="TableParagraph"/>
              <w:rPr>
                <w:sz w:val="14"/>
              </w:rPr>
            </w:pPr>
          </w:p>
        </w:tc>
        <w:tc>
          <w:tcPr>
            <w:tcW w:w="1705" w:type="dxa"/>
          </w:tcPr>
          <w:p w14:paraId="54FF9812" w14:textId="77777777" w:rsidR="00541E33" w:rsidRDefault="007C609A">
            <w:pPr>
              <w:pStyle w:val="TableParagraph"/>
              <w:spacing w:before="18"/>
              <w:ind w:right="103"/>
              <w:jc w:val="right"/>
              <w:rPr>
                <w:sz w:val="16"/>
              </w:rPr>
            </w:pPr>
            <w:r>
              <w:rPr>
                <w:w w:val="95"/>
                <w:sz w:val="16"/>
              </w:rPr>
              <w:t>250,491.9</w:t>
            </w:r>
          </w:p>
        </w:tc>
      </w:tr>
      <w:tr w:rsidR="00541E33" w14:paraId="4F7FDFA0" w14:textId="77777777">
        <w:trPr>
          <w:trHeight w:val="242"/>
        </w:trPr>
        <w:tc>
          <w:tcPr>
            <w:tcW w:w="4935" w:type="dxa"/>
          </w:tcPr>
          <w:p w14:paraId="17AEA08F" w14:textId="77777777" w:rsidR="00541E33" w:rsidRDefault="007C609A">
            <w:pPr>
              <w:pStyle w:val="TableParagraph"/>
              <w:spacing w:before="47"/>
              <w:ind w:left="50"/>
              <w:rPr>
                <w:sz w:val="13"/>
              </w:rPr>
            </w:pPr>
            <w:r>
              <w:rPr>
                <w:w w:val="105"/>
                <w:sz w:val="13"/>
              </w:rPr>
              <w:t>2. Taxes</w:t>
            </w:r>
          </w:p>
        </w:tc>
        <w:tc>
          <w:tcPr>
            <w:tcW w:w="1059" w:type="dxa"/>
          </w:tcPr>
          <w:p w14:paraId="215243FA" w14:textId="77777777" w:rsidR="00541E33" w:rsidRDefault="00541E33">
            <w:pPr>
              <w:pStyle w:val="TableParagraph"/>
              <w:rPr>
                <w:sz w:val="14"/>
              </w:rPr>
            </w:pPr>
          </w:p>
        </w:tc>
        <w:tc>
          <w:tcPr>
            <w:tcW w:w="691" w:type="dxa"/>
          </w:tcPr>
          <w:p w14:paraId="6C067FDF" w14:textId="77777777" w:rsidR="00541E33" w:rsidRDefault="00541E33">
            <w:pPr>
              <w:pStyle w:val="TableParagraph"/>
              <w:rPr>
                <w:sz w:val="14"/>
              </w:rPr>
            </w:pPr>
          </w:p>
        </w:tc>
        <w:tc>
          <w:tcPr>
            <w:tcW w:w="827" w:type="dxa"/>
          </w:tcPr>
          <w:p w14:paraId="506474BD" w14:textId="77777777" w:rsidR="00541E33" w:rsidRDefault="00541E33">
            <w:pPr>
              <w:pStyle w:val="TableParagraph"/>
              <w:rPr>
                <w:sz w:val="14"/>
              </w:rPr>
            </w:pPr>
          </w:p>
        </w:tc>
        <w:tc>
          <w:tcPr>
            <w:tcW w:w="802" w:type="dxa"/>
          </w:tcPr>
          <w:p w14:paraId="38DF51B3" w14:textId="77777777" w:rsidR="00541E33" w:rsidRDefault="00541E33">
            <w:pPr>
              <w:pStyle w:val="TableParagraph"/>
              <w:rPr>
                <w:sz w:val="14"/>
              </w:rPr>
            </w:pPr>
          </w:p>
        </w:tc>
        <w:tc>
          <w:tcPr>
            <w:tcW w:w="1705" w:type="dxa"/>
          </w:tcPr>
          <w:p w14:paraId="6A4E0E1A" w14:textId="77777777" w:rsidR="00541E33" w:rsidRDefault="007C609A">
            <w:pPr>
              <w:pStyle w:val="TableParagraph"/>
              <w:spacing w:before="26"/>
              <w:ind w:right="103"/>
              <w:jc w:val="right"/>
              <w:rPr>
                <w:sz w:val="16"/>
              </w:rPr>
            </w:pPr>
            <w:r>
              <w:rPr>
                <w:w w:val="95"/>
                <w:sz w:val="16"/>
              </w:rPr>
              <w:t>76,245.8</w:t>
            </w:r>
          </w:p>
        </w:tc>
      </w:tr>
      <w:tr w:rsidR="00541E33" w14:paraId="24D24227" w14:textId="77777777">
        <w:trPr>
          <w:trHeight w:val="242"/>
        </w:trPr>
        <w:tc>
          <w:tcPr>
            <w:tcW w:w="4935" w:type="dxa"/>
          </w:tcPr>
          <w:p w14:paraId="77B2D157" w14:textId="77777777" w:rsidR="00541E33" w:rsidRDefault="007C609A">
            <w:pPr>
              <w:pStyle w:val="TableParagraph"/>
              <w:spacing w:before="47"/>
              <w:ind w:left="50"/>
              <w:rPr>
                <w:sz w:val="13"/>
              </w:rPr>
            </w:pPr>
            <w:r>
              <w:rPr>
                <w:w w:val="105"/>
                <w:sz w:val="13"/>
              </w:rPr>
              <w:t>a. Local</w:t>
            </w:r>
          </w:p>
        </w:tc>
        <w:tc>
          <w:tcPr>
            <w:tcW w:w="1059" w:type="dxa"/>
          </w:tcPr>
          <w:p w14:paraId="2215FD1B" w14:textId="77777777" w:rsidR="00541E33" w:rsidRDefault="00541E33">
            <w:pPr>
              <w:pStyle w:val="TableParagraph"/>
              <w:rPr>
                <w:sz w:val="14"/>
              </w:rPr>
            </w:pPr>
          </w:p>
        </w:tc>
        <w:tc>
          <w:tcPr>
            <w:tcW w:w="691" w:type="dxa"/>
          </w:tcPr>
          <w:p w14:paraId="409BAA15" w14:textId="77777777" w:rsidR="00541E33" w:rsidRDefault="00541E33">
            <w:pPr>
              <w:pStyle w:val="TableParagraph"/>
              <w:rPr>
                <w:sz w:val="14"/>
              </w:rPr>
            </w:pPr>
          </w:p>
        </w:tc>
        <w:tc>
          <w:tcPr>
            <w:tcW w:w="827" w:type="dxa"/>
          </w:tcPr>
          <w:p w14:paraId="2ED8C717" w14:textId="77777777" w:rsidR="00541E33" w:rsidRDefault="00541E33">
            <w:pPr>
              <w:pStyle w:val="TableParagraph"/>
              <w:rPr>
                <w:sz w:val="14"/>
              </w:rPr>
            </w:pPr>
          </w:p>
        </w:tc>
        <w:tc>
          <w:tcPr>
            <w:tcW w:w="802" w:type="dxa"/>
          </w:tcPr>
          <w:p w14:paraId="4D5A8091" w14:textId="77777777" w:rsidR="00541E33" w:rsidRDefault="00541E33">
            <w:pPr>
              <w:pStyle w:val="TableParagraph"/>
              <w:rPr>
                <w:sz w:val="14"/>
              </w:rPr>
            </w:pPr>
          </w:p>
        </w:tc>
        <w:tc>
          <w:tcPr>
            <w:tcW w:w="1705" w:type="dxa"/>
          </w:tcPr>
          <w:p w14:paraId="240311E5" w14:textId="77777777" w:rsidR="00541E33" w:rsidRDefault="007C609A">
            <w:pPr>
              <w:pStyle w:val="TableParagraph"/>
              <w:spacing w:before="26"/>
              <w:ind w:right="103"/>
              <w:jc w:val="right"/>
              <w:rPr>
                <w:sz w:val="16"/>
              </w:rPr>
            </w:pPr>
            <w:r>
              <w:rPr>
                <w:w w:val="95"/>
                <w:sz w:val="16"/>
              </w:rPr>
              <w:t>14,428.9</w:t>
            </w:r>
          </w:p>
        </w:tc>
      </w:tr>
      <w:tr w:rsidR="00541E33" w14:paraId="767AA083" w14:textId="77777777">
        <w:trPr>
          <w:trHeight w:val="242"/>
        </w:trPr>
        <w:tc>
          <w:tcPr>
            <w:tcW w:w="4935" w:type="dxa"/>
          </w:tcPr>
          <w:p w14:paraId="3140A258" w14:textId="77777777" w:rsidR="00541E33" w:rsidRDefault="007C609A">
            <w:pPr>
              <w:pStyle w:val="TableParagraph"/>
              <w:spacing w:before="47"/>
              <w:ind w:left="50"/>
              <w:rPr>
                <w:sz w:val="13"/>
              </w:rPr>
            </w:pPr>
            <w:r>
              <w:rPr>
                <w:w w:val="105"/>
                <w:sz w:val="13"/>
              </w:rPr>
              <w:t>b. State</w:t>
            </w:r>
          </w:p>
        </w:tc>
        <w:tc>
          <w:tcPr>
            <w:tcW w:w="1059" w:type="dxa"/>
          </w:tcPr>
          <w:p w14:paraId="17A0CB16" w14:textId="77777777" w:rsidR="00541E33" w:rsidRDefault="00541E33">
            <w:pPr>
              <w:pStyle w:val="TableParagraph"/>
              <w:rPr>
                <w:sz w:val="14"/>
              </w:rPr>
            </w:pPr>
          </w:p>
        </w:tc>
        <w:tc>
          <w:tcPr>
            <w:tcW w:w="691" w:type="dxa"/>
          </w:tcPr>
          <w:p w14:paraId="0E9BB88D" w14:textId="77777777" w:rsidR="00541E33" w:rsidRDefault="00541E33">
            <w:pPr>
              <w:pStyle w:val="TableParagraph"/>
              <w:rPr>
                <w:sz w:val="14"/>
              </w:rPr>
            </w:pPr>
          </w:p>
        </w:tc>
        <w:tc>
          <w:tcPr>
            <w:tcW w:w="827" w:type="dxa"/>
          </w:tcPr>
          <w:p w14:paraId="0703BD7C" w14:textId="77777777" w:rsidR="00541E33" w:rsidRDefault="00541E33">
            <w:pPr>
              <w:pStyle w:val="TableParagraph"/>
              <w:rPr>
                <w:sz w:val="14"/>
              </w:rPr>
            </w:pPr>
          </w:p>
        </w:tc>
        <w:tc>
          <w:tcPr>
            <w:tcW w:w="802" w:type="dxa"/>
          </w:tcPr>
          <w:p w14:paraId="358903BB" w14:textId="77777777" w:rsidR="00541E33" w:rsidRDefault="00541E33">
            <w:pPr>
              <w:pStyle w:val="TableParagraph"/>
              <w:rPr>
                <w:sz w:val="14"/>
              </w:rPr>
            </w:pPr>
          </w:p>
        </w:tc>
        <w:tc>
          <w:tcPr>
            <w:tcW w:w="1705" w:type="dxa"/>
          </w:tcPr>
          <w:p w14:paraId="6460F3EC" w14:textId="77777777" w:rsidR="00541E33" w:rsidRDefault="007C609A">
            <w:pPr>
              <w:pStyle w:val="TableParagraph"/>
              <w:spacing w:before="26"/>
              <w:ind w:right="103"/>
              <w:jc w:val="right"/>
              <w:rPr>
                <w:sz w:val="16"/>
              </w:rPr>
            </w:pPr>
            <w:r>
              <w:rPr>
                <w:w w:val="95"/>
                <w:sz w:val="16"/>
              </w:rPr>
              <w:t>22,293.0</w:t>
            </w:r>
          </w:p>
        </w:tc>
      </w:tr>
      <w:tr w:rsidR="00541E33" w14:paraId="4EAF2D9C" w14:textId="77777777">
        <w:trPr>
          <w:trHeight w:val="242"/>
        </w:trPr>
        <w:tc>
          <w:tcPr>
            <w:tcW w:w="4935" w:type="dxa"/>
          </w:tcPr>
          <w:p w14:paraId="596CC47D" w14:textId="77777777" w:rsidR="00541E33" w:rsidRDefault="007C609A">
            <w:pPr>
              <w:pStyle w:val="TableParagraph"/>
              <w:spacing w:before="47"/>
              <w:ind w:left="50"/>
              <w:rPr>
                <w:sz w:val="13"/>
              </w:rPr>
            </w:pPr>
            <w:r>
              <w:rPr>
                <w:w w:val="105"/>
                <w:sz w:val="13"/>
              </w:rPr>
              <w:t>c. Federal</w:t>
            </w:r>
          </w:p>
        </w:tc>
        <w:tc>
          <w:tcPr>
            <w:tcW w:w="1059" w:type="dxa"/>
          </w:tcPr>
          <w:p w14:paraId="3CBAD5D6" w14:textId="77777777" w:rsidR="00541E33" w:rsidRDefault="00541E33">
            <w:pPr>
              <w:pStyle w:val="TableParagraph"/>
              <w:rPr>
                <w:sz w:val="14"/>
              </w:rPr>
            </w:pPr>
          </w:p>
        </w:tc>
        <w:tc>
          <w:tcPr>
            <w:tcW w:w="691" w:type="dxa"/>
          </w:tcPr>
          <w:p w14:paraId="66AA5831" w14:textId="77777777" w:rsidR="00541E33" w:rsidRDefault="00541E33">
            <w:pPr>
              <w:pStyle w:val="TableParagraph"/>
              <w:rPr>
                <w:sz w:val="14"/>
              </w:rPr>
            </w:pPr>
          </w:p>
        </w:tc>
        <w:tc>
          <w:tcPr>
            <w:tcW w:w="827" w:type="dxa"/>
          </w:tcPr>
          <w:p w14:paraId="30064DC2" w14:textId="77777777" w:rsidR="00541E33" w:rsidRDefault="00541E33">
            <w:pPr>
              <w:pStyle w:val="TableParagraph"/>
              <w:rPr>
                <w:sz w:val="14"/>
              </w:rPr>
            </w:pPr>
          </w:p>
        </w:tc>
        <w:tc>
          <w:tcPr>
            <w:tcW w:w="802" w:type="dxa"/>
          </w:tcPr>
          <w:p w14:paraId="7CE1CBE9" w14:textId="77777777" w:rsidR="00541E33" w:rsidRDefault="00541E33">
            <w:pPr>
              <w:pStyle w:val="TableParagraph"/>
              <w:rPr>
                <w:sz w:val="14"/>
              </w:rPr>
            </w:pPr>
          </w:p>
        </w:tc>
        <w:tc>
          <w:tcPr>
            <w:tcW w:w="1705" w:type="dxa"/>
          </w:tcPr>
          <w:p w14:paraId="7D58B1F0" w14:textId="77777777" w:rsidR="00541E33" w:rsidRDefault="007C609A">
            <w:pPr>
              <w:pStyle w:val="TableParagraph"/>
              <w:spacing w:before="26"/>
              <w:ind w:right="103"/>
              <w:jc w:val="right"/>
              <w:rPr>
                <w:sz w:val="16"/>
              </w:rPr>
            </w:pPr>
            <w:r>
              <w:rPr>
                <w:w w:val="95"/>
                <w:sz w:val="16"/>
              </w:rPr>
              <w:t>39,523.8</w:t>
            </w:r>
          </w:p>
        </w:tc>
      </w:tr>
      <w:tr w:rsidR="00541E33" w14:paraId="72E30D23" w14:textId="77777777">
        <w:trPr>
          <w:trHeight w:val="241"/>
        </w:trPr>
        <w:tc>
          <w:tcPr>
            <w:tcW w:w="4935" w:type="dxa"/>
          </w:tcPr>
          <w:p w14:paraId="3175A964" w14:textId="77777777" w:rsidR="00541E33" w:rsidRDefault="007C609A">
            <w:pPr>
              <w:pStyle w:val="TableParagraph"/>
              <w:spacing w:before="47"/>
              <w:ind w:left="50"/>
              <w:rPr>
                <w:sz w:val="13"/>
              </w:rPr>
            </w:pPr>
            <w:r>
              <w:rPr>
                <w:w w:val="105"/>
                <w:sz w:val="13"/>
              </w:rPr>
              <w:t>General</w:t>
            </w:r>
          </w:p>
        </w:tc>
        <w:tc>
          <w:tcPr>
            <w:tcW w:w="1059" w:type="dxa"/>
          </w:tcPr>
          <w:p w14:paraId="09F03481" w14:textId="77777777" w:rsidR="00541E33" w:rsidRDefault="00541E33">
            <w:pPr>
              <w:pStyle w:val="TableParagraph"/>
              <w:rPr>
                <w:sz w:val="14"/>
              </w:rPr>
            </w:pPr>
          </w:p>
        </w:tc>
        <w:tc>
          <w:tcPr>
            <w:tcW w:w="691" w:type="dxa"/>
          </w:tcPr>
          <w:p w14:paraId="5F1ADDCD" w14:textId="77777777" w:rsidR="00541E33" w:rsidRDefault="00541E33">
            <w:pPr>
              <w:pStyle w:val="TableParagraph"/>
              <w:rPr>
                <w:sz w:val="14"/>
              </w:rPr>
            </w:pPr>
          </w:p>
        </w:tc>
        <w:tc>
          <w:tcPr>
            <w:tcW w:w="827" w:type="dxa"/>
          </w:tcPr>
          <w:p w14:paraId="24BBF05E" w14:textId="77777777" w:rsidR="00541E33" w:rsidRDefault="00541E33">
            <w:pPr>
              <w:pStyle w:val="TableParagraph"/>
              <w:rPr>
                <w:sz w:val="14"/>
              </w:rPr>
            </w:pPr>
          </w:p>
        </w:tc>
        <w:tc>
          <w:tcPr>
            <w:tcW w:w="802" w:type="dxa"/>
          </w:tcPr>
          <w:p w14:paraId="59011964" w14:textId="77777777" w:rsidR="00541E33" w:rsidRDefault="00541E33">
            <w:pPr>
              <w:pStyle w:val="TableParagraph"/>
              <w:rPr>
                <w:sz w:val="14"/>
              </w:rPr>
            </w:pPr>
          </w:p>
        </w:tc>
        <w:tc>
          <w:tcPr>
            <w:tcW w:w="1705" w:type="dxa"/>
          </w:tcPr>
          <w:p w14:paraId="1A3809F7" w14:textId="77777777" w:rsidR="00541E33" w:rsidRDefault="007C609A">
            <w:pPr>
              <w:pStyle w:val="TableParagraph"/>
              <w:spacing w:before="26"/>
              <w:ind w:right="103"/>
              <w:jc w:val="right"/>
              <w:rPr>
                <w:sz w:val="16"/>
              </w:rPr>
            </w:pPr>
            <w:r>
              <w:rPr>
                <w:w w:val="95"/>
                <w:sz w:val="16"/>
              </w:rPr>
              <w:t>12,110.0</w:t>
            </w:r>
          </w:p>
        </w:tc>
      </w:tr>
      <w:tr w:rsidR="00541E33" w14:paraId="2DB9E160" w14:textId="77777777">
        <w:trPr>
          <w:trHeight w:val="241"/>
        </w:trPr>
        <w:tc>
          <w:tcPr>
            <w:tcW w:w="4935" w:type="dxa"/>
          </w:tcPr>
          <w:p w14:paraId="0B7BF1B4" w14:textId="77777777" w:rsidR="00541E33" w:rsidRDefault="007C609A">
            <w:pPr>
              <w:pStyle w:val="TableParagraph"/>
              <w:spacing w:before="45"/>
              <w:ind w:left="50"/>
              <w:rPr>
                <w:sz w:val="13"/>
              </w:rPr>
            </w:pPr>
            <w:r>
              <w:rPr>
                <w:w w:val="105"/>
                <w:sz w:val="13"/>
              </w:rPr>
              <w:t>Social Security</w:t>
            </w:r>
          </w:p>
        </w:tc>
        <w:tc>
          <w:tcPr>
            <w:tcW w:w="1059" w:type="dxa"/>
          </w:tcPr>
          <w:p w14:paraId="2CF42EC7" w14:textId="77777777" w:rsidR="00541E33" w:rsidRDefault="00541E33">
            <w:pPr>
              <w:pStyle w:val="TableParagraph"/>
              <w:rPr>
                <w:sz w:val="14"/>
              </w:rPr>
            </w:pPr>
          </w:p>
        </w:tc>
        <w:tc>
          <w:tcPr>
            <w:tcW w:w="691" w:type="dxa"/>
          </w:tcPr>
          <w:p w14:paraId="2EB35E76" w14:textId="77777777" w:rsidR="00541E33" w:rsidRDefault="00541E33">
            <w:pPr>
              <w:pStyle w:val="TableParagraph"/>
              <w:rPr>
                <w:sz w:val="14"/>
              </w:rPr>
            </w:pPr>
          </w:p>
        </w:tc>
        <w:tc>
          <w:tcPr>
            <w:tcW w:w="827" w:type="dxa"/>
          </w:tcPr>
          <w:p w14:paraId="323BAA5D" w14:textId="77777777" w:rsidR="00541E33" w:rsidRDefault="00541E33">
            <w:pPr>
              <w:pStyle w:val="TableParagraph"/>
              <w:rPr>
                <w:sz w:val="14"/>
              </w:rPr>
            </w:pPr>
          </w:p>
        </w:tc>
        <w:tc>
          <w:tcPr>
            <w:tcW w:w="802" w:type="dxa"/>
          </w:tcPr>
          <w:p w14:paraId="36036EED" w14:textId="77777777" w:rsidR="00541E33" w:rsidRDefault="00541E33">
            <w:pPr>
              <w:pStyle w:val="TableParagraph"/>
              <w:rPr>
                <w:sz w:val="14"/>
              </w:rPr>
            </w:pPr>
          </w:p>
        </w:tc>
        <w:tc>
          <w:tcPr>
            <w:tcW w:w="1705" w:type="dxa"/>
          </w:tcPr>
          <w:p w14:paraId="3CC35C54" w14:textId="77777777" w:rsidR="00541E33" w:rsidRDefault="007C609A">
            <w:pPr>
              <w:pStyle w:val="TableParagraph"/>
              <w:spacing w:before="25"/>
              <w:ind w:right="103"/>
              <w:jc w:val="right"/>
              <w:rPr>
                <w:sz w:val="16"/>
              </w:rPr>
            </w:pPr>
            <w:r>
              <w:rPr>
                <w:w w:val="95"/>
                <w:sz w:val="16"/>
              </w:rPr>
              <w:t>27,413.8</w:t>
            </w:r>
          </w:p>
        </w:tc>
      </w:tr>
      <w:tr w:rsidR="00541E33" w14:paraId="5E15E7EB" w14:textId="77777777">
        <w:trPr>
          <w:trHeight w:val="242"/>
        </w:trPr>
        <w:tc>
          <w:tcPr>
            <w:tcW w:w="4935" w:type="dxa"/>
          </w:tcPr>
          <w:p w14:paraId="4F07F811" w14:textId="77777777" w:rsidR="00541E33" w:rsidRDefault="007C609A">
            <w:pPr>
              <w:pStyle w:val="TableParagraph"/>
              <w:spacing w:before="47"/>
              <w:ind w:left="50"/>
              <w:rPr>
                <w:sz w:val="13"/>
              </w:rPr>
            </w:pPr>
            <w:r>
              <w:rPr>
                <w:w w:val="105"/>
                <w:sz w:val="13"/>
              </w:rPr>
              <w:t>3. Profits, dividends, rents, and other</w:t>
            </w:r>
          </w:p>
        </w:tc>
        <w:tc>
          <w:tcPr>
            <w:tcW w:w="1059" w:type="dxa"/>
          </w:tcPr>
          <w:p w14:paraId="7FC475FE" w14:textId="77777777" w:rsidR="00541E33" w:rsidRDefault="00541E33">
            <w:pPr>
              <w:pStyle w:val="TableParagraph"/>
              <w:rPr>
                <w:sz w:val="14"/>
              </w:rPr>
            </w:pPr>
          </w:p>
        </w:tc>
        <w:tc>
          <w:tcPr>
            <w:tcW w:w="691" w:type="dxa"/>
          </w:tcPr>
          <w:p w14:paraId="2EEF9EF7" w14:textId="77777777" w:rsidR="00541E33" w:rsidRDefault="00541E33">
            <w:pPr>
              <w:pStyle w:val="TableParagraph"/>
              <w:rPr>
                <w:sz w:val="14"/>
              </w:rPr>
            </w:pPr>
          </w:p>
        </w:tc>
        <w:tc>
          <w:tcPr>
            <w:tcW w:w="827" w:type="dxa"/>
          </w:tcPr>
          <w:p w14:paraId="39B22FCA" w14:textId="77777777" w:rsidR="00541E33" w:rsidRDefault="00541E33">
            <w:pPr>
              <w:pStyle w:val="TableParagraph"/>
              <w:rPr>
                <w:sz w:val="14"/>
              </w:rPr>
            </w:pPr>
          </w:p>
        </w:tc>
        <w:tc>
          <w:tcPr>
            <w:tcW w:w="802" w:type="dxa"/>
          </w:tcPr>
          <w:p w14:paraId="03E02BDB" w14:textId="77777777" w:rsidR="00541E33" w:rsidRDefault="00541E33">
            <w:pPr>
              <w:pStyle w:val="TableParagraph"/>
              <w:rPr>
                <w:sz w:val="14"/>
              </w:rPr>
            </w:pPr>
          </w:p>
        </w:tc>
        <w:tc>
          <w:tcPr>
            <w:tcW w:w="1705" w:type="dxa"/>
          </w:tcPr>
          <w:p w14:paraId="49FF315F" w14:textId="77777777" w:rsidR="00541E33" w:rsidRDefault="007C609A">
            <w:pPr>
              <w:pStyle w:val="TableParagraph"/>
              <w:spacing w:before="26"/>
              <w:ind w:right="103"/>
              <w:jc w:val="right"/>
              <w:rPr>
                <w:sz w:val="16"/>
              </w:rPr>
            </w:pPr>
            <w:r>
              <w:rPr>
                <w:w w:val="95"/>
                <w:sz w:val="16"/>
              </w:rPr>
              <w:t>66,305.4</w:t>
            </w:r>
          </w:p>
        </w:tc>
      </w:tr>
      <w:tr w:rsidR="00541E33" w14:paraId="4CA0CE19" w14:textId="77777777">
        <w:trPr>
          <w:trHeight w:val="237"/>
        </w:trPr>
        <w:tc>
          <w:tcPr>
            <w:tcW w:w="4935" w:type="dxa"/>
          </w:tcPr>
          <w:p w14:paraId="096F1D7B" w14:textId="77777777" w:rsidR="00541E33" w:rsidRDefault="007C609A">
            <w:pPr>
              <w:pStyle w:val="TableParagraph"/>
              <w:spacing w:before="47"/>
              <w:ind w:left="50"/>
              <w:rPr>
                <w:sz w:val="13"/>
              </w:rPr>
            </w:pPr>
            <w:r>
              <w:rPr>
                <w:w w:val="105"/>
                <w:sz w:val="13"/>
              </w:rPr>
              <w:t>4. Total Gross State Product (1+2+3)</w:t>
            </w:r>
          </w:p>
        </w:tc>
        <w:tc>
          <w:tcPr>
            <w:tcW w:w="1059" w:type="dxa"/>
          </w:tcPr>
          <w:p w14:paraId="06CABBDF" w14:textId="77777777" w:rsidR="00541E33" w:rsidRDefault="00541E33">
            <w:pPr>
              <w:pStyle w:val="TableParagraph"/>
              <w:rPr>
                <w:sz w:val="14"/>
              </w:rPr>
            </w:pPr>
          </w:p>
        </w:tc>
        <w:tc>
          <w:tcPr>
            <w:tcW w:w="691" w:type="dxa"/>
          </w:tcPr>
          <w:p w14:paraId="2A9618BA" w14:textId="77777777" w:rsidR="00541E33" w:rsidRDefault="00541E33">
            <w:pPr>
              <w:pStyle w:val="TableParagraph"/>
              <w:rPr>
                <w:sz w:val="14"/>
              </w:rPr>
            </w:pPr>
          </w:p>
        </w:tc>
        <w:tc>
          <w:tcPr>
            <w:tcW w:w="827" w:type="dxa"/>
          </w:tcPr>
          <w:p w14:paraId="5B3F72AF" w14:textId="77777777" w:rsidR="00541E33" w:rsidRDefault="00541E33">
            <w:pPr>
              <w:pStyle w:val="TableParagraph"/>
              <w:rPr>
                <w:sz w:val="14"/>
              </w:rPr>
            </w:pPr>
          </w:p>
        </w:tc>
        <w:tc>
          <w:tcPr>
            <w:tcW w:w="802" w:type="dxa"/>
          </w:tcPr>
          <w:p w14:paraId="2C1F789F" w14:textId="77777777" w:rsidR="00541E33" w:rsidRDefault="00541E33">
            <w:pPr>
              <w:pStyle w:val="TableParagraph"/>
              <w:rPr>
                <w:sz w:val="14"/>
              </w:rPr>
            </w:pPr>
          </w:p>
        </w:tc>
        <w:tc>
          <w:tcPr>
            <w:tcW w:w="1705" w:type="dxa"/>
          </w:tcPr>
          <w:p w14:paraId="4E632575" w14:textId="77777777" w:rsidR="00541E33" w:rsidRDefault="007C609A">
            <w:pPr>
              <w:pStyle w:val="TableParagraph"/>
              <w:spacing w:before="26"/>
              <w:ind w:right="103"/>
              <w:jc w:val="right"/>
              <w:rPr>
                <w:sz w:val="16"/>
              </w:rPr>
            </w:pPr>
            <w:r>
              <w:rPr>
                <w:w w:val="95"/>
                <w:sz w:val="16"/>
              </w:rPr>
              <w:t>393,043.1</w:t>
            </w:r>
          </w:p>
        </w:tc>
      </w:tr>
      <w:tr w:rsidR="00541E33" w14:paraId="1B53B1C4" w14:textId="77777777">
        <w:trPr>
          <w:trHeight w:val="257"/>
        </w:trPr>
        <w:tc>
          <w:tcPr>
            <w:tcW w:w="5994" w:type="dxa"/>
            <w:gridSpan w:val="2"/>
          </w:tcPr>
          <w:p w14:paraId="500F71B1" w14:textId="77777777" w:rsidR="00541E33" w:rsidRDefault="007C609A">
            <w:pPr>
              <w:pStyle w:val="TableParagraph"/>
              <w:tabs>
                <w:tab w:val="left" w:pos="5029"/>
              </w:tabs>
              <w:spacing w:before="19" w:line="218" w:lineRule="exact"/>
              <w:ind w:left="50"/>
              <w:rPr>
                <w:b/>
                <w:sz w:val="19"/>
              </w:rPr>
            </w:pPr>
            <w:r>
              <w:rPr>
                <w:b/>
                <w:w w:val="105"/>
                <w:position w:val="1"/>
                <w:sz w:val="17"/>
              </w:rPr>
              <w:t>IV.</w:t>
            </w:r>
            <w:r>
              <w:rPr>
                <w:b/>
                <w:spacing w:val="-1"/>
                <w:w w:val="105"/>
                <w:position w:val="1"/>
                <w:sz w:val="17"/>
              </w:rPr>
              <w:t xml:space="preserve"> </w:t>
            </w:r>
            <w:r>
              <w:rPr>
                <w:b/>
                <w:w w:val="105"/>
                <w:position w:val="1"/>
                <w:sz w:val="17"/>
              </w:rPr>
              <w:t>TAX</w:t>
            </w:r>
            <w:r>
              <w:rPr>
                <w:b/>
                <w:spacing w:val="-2"/>
                <w:w w:val="105"/>
                <w:position w:val="1"/>
                <w:sz w:val="17"/>
              </w:rPr>
              <w:t xml:space="preserve"> </w:t>
            </w:r>
            <w:r>
              <w:rPr>
                <w:b/>
                <w:w w:val="105"/>
                <w:position w:val="1"/>
                <w:sz w:val="17"/>
              </w:rPr>
              <w:t>ACCOUNTS</w:t>
            </w:r>
            <w:r>
              <w:rPr>
                <w:b/>
                <w:w w:val="105"/>
                <w:position w:val="1"/>
                <w:sz w:val="17"/>
              </w:rPr>
              <w:tab/>
            </w:r>
            <w:r>
              <w:rPr>
                <w:b/>
                <w:w w:val="105"/>
                <w:sz w:val="19"/>
              </w:rPr>
              <w:t>Business</w:t>
            </w:r>
          </w:p>
        </w:tc>
        <w:tc>
          <w:tcPr>
            <w:tcW w:w="691" w:type="dxa"/>
          </w:tcPr>
          <w:p w14:paraId="7B89809E" w14:textId="77777777" w:rsidR="00541E33" w:rsidRDefault="00541E33">
            <w:pPr>
              <w:pStyle w:val="TableParagraph"/>
              <w:rPr>
                <w:sz w:val="14"/>
              </w:rPr>
            </w:pPr>
          </w:p>
        </w:tc>
        <w:tc>
          <w:tcPr>
            <w:tcW w:w="1629" w:type="dxa"/>
            <w:gridSpan w:val="2"/>
          </w:tcPr>
          <w:p w14:paraId="65182E20" w14:textId="77777777" w:rsidR="00541E33" w:rsidRDefault="007C609A">
            <w:pPr>
              <w:pStyle w:val="TableParagraph"/>
              <w:spacing w:before="19" w:line="218" w:lineRule="exact"/>
              <w:ind w:left="449"/>
              <w:rPr>
                <w:b/>
                <w:sz w:val="19"/>
              </w:rPr>
            </w:pPr>
            <w:r>
              <w:rPr>
                <w:b/>
                <w:sz w:val="19"/>
              </w:rPr>
              <w:t>Household</w:t>
            </w:r>
          </w:p>
        </w:tc>
        <w:tc>
          <w:tcPr>
            <w:tcW w:w="1705" w:type="dxa"/>
          </w:tcPr>
          <w:p w14:paraId="6BAE5DDC" w14:textId="77777777" w:rsidR="00541E33" w:rsidRDefault="007C609A">
            <w:pPr>
              <w:pStyle w:val="TableParagraph"/>
              <w:spacing w:before="19" w:line="218" w:lineRule="exact"/>
              <w:ind w:right="46"/>
              <w:jc w:val="right"/>
              <w:rPr>
                <w:b/>
                <w:sz w:val="19"/>
              </w:rPr>
            </w:pPr>
            <w:r>
              <w:rPr>
                <w:b/>
                <w:sz w:val="19"/>
              </w:rPr>
              <w:t>Total</w:t>
            </w:r>
          </w:p>
        </w:tc>
      </w:tr>
      <w:tr w:rsidR="00541E33" w14:paraId="7F642E53" w14:textId="77777777">
        <w:trPr>
          <w:trHeight w:val="230"/>
        </w:trPr>
        <w:tc>
          <w:tcPr>
            <w:tcW w:w="5994" w:type="dxa"/>
            <w:gridSpan w:val="2"/>
          </w:tcPr>
          <w:p w14:paraId="74D774F5" w14:textId="77777777" w:rsidR="00541E33" w:rsidRDefault="007C609A">
            <w:pPr>
              <w:pStyle w:val="TableParagraph"/>
              <w:tabs>
                <w:tab w:val="left" w:pos="5029"/>
              </w:tabs>
              <w:spacing w:before="13"/>
              <w:ind w:left="50"/>
              <w:rPr>
                <w:sz w:val="16"/>
              </w:rPr>
            </w:pPr>
            <w:r>
              <w:rPr>
                <w:w w:val="105"/>
                <w:sz w:val="13"/>
              </w:rPr>
              <w:t>1. Income --Net</w:t>
            </w:r>
            <w:r>
              <w:rPr>
                <w:spacing w:val="-8"/>
                <w:w w:val="105"/>
                <w:sz w:val="13"/>
              </w:rPr>
              <w:t xml:space="preserve"> </w:t>
            </w:r>
            <w:r>
              <w:rPr>
                <w:w w:val="105"/>
                <w:sz w:val="13"/>
              </w:rPr>
              <w:t>of</w:t>
            </w:r>
            <w:r>
              <w:rPr>
                <w:spacing w:val="-2"/>
                <w:w w:val="105"/>
                <w:sz w:val="13"/>
              </w:rPr>
              <w:t xml:space="preserve"> </w:t>
            </w:r>
            <w:r>
              <w:rPr>
                <w:w w:val="105"/>
                <w:sz w:val="13"/>
              </w:rPr>
              <w:t>Taxes</w:t>
            </w:r>
            <w:r>
              <w:rPr>
                <w:w w:val="105"/>
                <w:sz w:val="13"/>
              </w:rPr>
              <w:tab/>
            </w:r>
            <w:r>
              <w:rPr>
                <w:w w:val="105"/>
                <w:sz w:val="16"/>
              </w:rPr>
              <w:t>250,491.9</w:t>
            </w:r>
          </w:p>
        </w:tc>
        <w:tc>
          <w:tcPr>
            <w:tcW w:w="691" w:type="dxa"/>
          </w:tcPr>
          <w:p w14:paraId="08AEC328" w14:textId="77777777" w:rsidR="00541E33" w:rsidRDefault="00541E33">
            <w:pPr>
              <w:pStyle w:val="TableParagraph"/>
              <w:rPr>
                <w:sz w:val="14"/>
              </w:rPr>
            </w:pPr>
          </w:p>
        </w:tc>
        <w:tc>
          <w:tcPr>
            <w:tcW w:w="1629" w:type="dxa"/>
            <w:gridSpan w:val="2"/>
          </w:tcPr>
          <w:p w14:paraId="33819B97" w14:textId="77777777" w:rsidR="00541E33" w:rsidRDefault="007C609A">
            <w:pPr>
              <w:pStyle w:val="TableParagraph"/>
              <w:spacing w:before="13"/>
              <w:ind w:left="629"/>
              <w:rPr>
                <w:sz w:val="16"/>
              </w:rPr>
            </w:pPr>
            <w:r>
              <w:rPr>
                <w:sz w:val="16"/>
              </w:rPr>
              <w:t>255,688.1</w:t>
            </w:r>
          </w:p>
        </w:tc>
        <w:tc>
          <w:tcPr>
            <w:tcW w:w="1705" w:type="dxa"/>
          </w:tcPr>
          <w:p w14:paraId="0E3AC354" w14:textId="77777777" w:rsidR="00541E33" w:rsidRDefault="007C609A">
            <w:pPr>
              <w:pStyle w:val="TableParagraph"/>
              <w:spacing w:before="13"/>
              <w:ind w:right="47"/>
              <w:jc w:val="right"/>
              <w:rPr>
                <w:sz w:val="16"/>
              </w:rPr>
            </w:pPr>
            <w:r>
              <w:rPr>
                <w:w w:val="90"/>
                <w:sz w:val="16"/>
              </w:rPr>
              <w:t>---------</w:t>
            </w:r>
          </w:p>
        </w:tc>
      </w:tr>
      <w:tr w:rsidR="00541E33" w14:paraId="17078D94" w14:textId="77777777">
        <w:trPr>
          <w:trHeight w:val="242"/>
        </w:trPr>
        <w:tc>
          <w:tcPr>
            <w:tcW w:w="5994" w:type="dxa"/>
            <w:gridSpan w:val="2"/>
          </w:tcPr>
          <w:p w14:paraId="41522AED" w14:textId="77777777" w:rsidR="00541E33" w:rsidRDefault="007C609A">
            <w:pPr>
              <w:pStyle w:val="TableParagraph"/>
              <w:spacing w:before="48"/>
              <w:ind w:left="50"/>
              <w:rPr>
                <w:sz w:val="13"/>
              </w:rPr>
            </w:pPr>
            <w:r>
              <w:rPr>
                <w:w w:val="105"/>
                <w:sz w:val="13"/>
              </w:rPr>
              <w:t>2. Taxes</w:t>
            </w:r>
          </w:p>
        </w:tc>
        <w:tc>
          <w:tcPr>
            <w:tcW w:w="691" w:type="dxa"/>
          </w:tcPr>
          <w:p w14:paraId="08459AD8" w14:textId="77777777" w:rsidR="00541E33" w:rsidRDefault="007C609A">
            <w:pPr>
              <w:pStyle w:val="TableParagraph"/>
              <w:spacing w:before="27"/>
              <w:ind w:left="-14" w:right="170"/>
              <w:jc w:val="right"/>
              <w:rPr>
                <w:sz w:val="16"/>
              </w:rPr>
            </w:pPr>
            <w:r>
              <w:rPr>
                <w:spacing w:val="-1"/>
                <w:w w:val="95"/>
                <w:sz w:val="16"/>
              </w:rPr>
              <w:t>76,245.8</w:t>
            </w:r>
          </w:p>
        </w:tc>
        <w:tc>
          <w:tcPr>
            <w:tcW w:w="1629" w:type="dxa"/>
            <w:gridSpan w:val="2"/>
          </w:tcPr>
          <w:p w14:paraId="715214A7" w14:textId="77777777" w:rsidR="00541E33" w:rsidRDefault="007C609A">
            <w:pPr>
              <w:pStyle w:val="TableParagraph"/>
              <w:spacing w:before="27"/>
              <w:ind w:left="994"/>
              <w:rPr>
                <w:sz w:val="16"/>
              </w:rPr>
            </w:pPr>
            <w:r>
              <w:rPr>
                <w:sz w:val="16"/>
              </w:rPr>
              <w:t>50,625.4</w:t>
            </w:r>
          </w:p>
        </w:tc>
        <w:tc>
          <w:tcPr>
            <w:tcW w:w="1705" w:type="dxa"/>
          </w:tcPr>
          <w:p w14:paraId="74EF2FBE" w14:textId="77777777" w:rsidR="00541E33" w:rsidRDefault="007C609A">
            <w:pPr>
              <w:pStyle w:val="TableParagraph"/>
              <w:spacing w:before="27"/>
              <w:ind w:right="103"/>
              <w:jc w:val="right"/>
              <w:rPr>
                <w:sz w:val="16"/>
              </w:rPr>
            </w:pPr>
            <w:r>
              <w:rPr>
                <w:w w:val="95"/>
                <w:sz w:val="16"/>
              </w:rPr>
              <w:t>126,871.2</w:t>
            </w:r>
          </w:p>
        </w:tc>
      </w:tr>
      <w:tr w:rsidR="00541E33" w14:paraId="6193CA41" w14:textId="77777777">
        <w:trPr>
          <w:trHeight w:val="241"/>
        </w:trPr>
        <w:tc>
          <w:tcPr>
            <w:tcW w:w="5994" w:type="dxa"/>
            <w:gridSpan w:val="2"/>
          </w:tcPr>
          <w:p w14:paraId="17CF1C7E" w14:textId="77777777" w:rsidR="00541E33" w:rsidRDefault="007C609A">
            <w:pPr>
              <w:pStyle w:val="TableParagraph"/>
              <w:spacing w:before="45"/>
              <w:ind w:left="50"/>
              <w:rPr>
                <w:sz w:val="13"/>
              </w:rPr>
            </w:pPr>
            <w:r>
              <w:rPr>
                <w:w w:val="105"/>
                <w:sz w:val="13"/>
              </w:rPr>
              <w:t>a. Local</w:t>
            </w:r>
          </w:p>
        </w:tc>
        <w:tc>
          <w:tcPr>
            <w:tcW w:w="691" w:type="dxa"/>
          </w:tcPr>
          <w:p w14:paraId="7F84CA50" w14:textId="77777777" w:rsidR="00541E33" w:rsidRDefault="007C609A">
            <w:pPr>
              <w:pStyle w:val="TableParagraph"/>
              <w:spacing w:before="25"/>
              <w:ind w:left="-14" w:right="170"/>
              <w:jc w:val="right"/>
              <w:rPr>
                <w:sz w:val="16"/>
              </w:rPr>
            </w:pPr>
            <w:r>
              <w:rPr>
                <w:spacing w:val="-1"/>
                <w:w w:val="95"/>
                <w:sz w:val="16"/>
              </w:rPr>
              <w:t>14,428.9</w:t>
            </w:r>
          </w:p>
        </w:tc>
        <w:tc>
          <w:tcPr>
            <w:tcW w:w="1629" w:type="dxa"/>
            <w:gridSpan w:val="2"/>
          </w:tcPr>
          <w:p w14:paraId="24525647" w14:textId="77777777" w:rsidR="00541E33" w:rsidRDefault="007C609A">
            <w:pPr>
              <w:pStyle w:val="TableParagraph"/>
              <w:spacing w:before="25"/>
              <w:ind w:left="1071"/>
              <w:rPr>
                <w:sz w:val="16"/>
              </w:rPr>
            </w:pPr>
            <w:r>
              <w:rPr>
                <w:sz w:val="16"/>
              </w:rPr>
              <w:t>4,480.2</w:t>
            </w:r>
          </w:p>
        </w:tc>
        <w:tc>
          <w:tcPr>
            <w:tcW w:w="1705" w:type="dxa"/>
          </w:tcPr>
          <w:p w14:paraId="05C494F9" w14:textId="77777777" w:rsidR="00541E33" w:rsidRDefault="007C609A">
            <w:pPr>
              <w:pStyle w:val="TableParagraph"/>
              <w:spacing w:before="25"/>
              <w:ind w:right="103"/>
              <w:jc w:val="right"/>
              <w:rPr>
                <w:sz w:val="16"/>
              </w:rPr>
            </w:pPr>
            <w:r>
              <w:rPr>
                <w:w w:val="95"/>
                <w:sz w:val="16"/>
              </w:rPr>
              <w:t>18,909.2</w:t>
            </w:r>
          </w:p>
        </w:tc>
      </w:tr>
      <w:tr w:rsidR="00541E33" w14:paraId="11D3AB5F" w14:textId="77777777">
        <w:trPr>
          <w:trHeight w:val="242"/>
        </w:trPr>
        <w:tc>
          <w:tcPr>
            <w:tcW w:w="5994" w:type="dxa"/>
            <w:gridSpan w:val="2"/>
          </w:tcPr>
          <w:p w14:paraId="7DC3097C" w14:textId="77777777" w:rsidR="00541E33" w:rsidRDefault="007C609A">
            <w:pPr>
              <w:pStyle w:val="TableParagraph"/>
              <w:spacing w:before="47"/>
              <w:ind w:left="50"/>
              <w:rPr>
                <w:sz w:val="13"/>
              </w:rPr>
            </w:pPr>
            <w:r>
              <w:rPr>
                <w:w w:val="105"/>
                <w:sz w:val="13"/>
              </w:rPr>
              <w:t>b. State</w:t>
            </w:r>
          </w:p>
        </w:tc>
        <w:tc>
          <w:tcPr>
            <w:tcW w:w="691" w:type="dxa"/>
          </w:tcPr>
          <w:p w14:paraId="3E4FCD23" w14:textId="77777777" w:rsidR="00541E33" w:rsidRDefault="007C609A">
            <w:pPr>
              <w:pStyle w:val="TableParagraph"/>
              <w:spacing w:before="26"/>
              <w:ind w:left="-14" w:right="170"/>
              <w:jc w:val="right"/>
              <w:rPr>
                <w:sz w:val="16"/>
              </w:rPr>
            </w:pPr>
            <w:r>
              <w:rPr>
                <w:spacing w:val="-1"/>
                <w:w w:val="95"/>
                <w:sz w:val="16"/>
              </w:rPr>
              <w:t>22,293.0</w:t>
            </w:r>
          </w:p>
        </w:tc>
        <w:tc>
          <w:tcPr>
            <w:tcW w:w="1629" w:type="dxa"/>
            <w:gridSpan w:val="2"/>
          </w:tcPr>
          <w:p w14:paraId="167D918F" w14:textId="77777777" w:rsidR="00541E33" w:rsidRDefault="007C609A">
            <w:pPr>
              <w:pStyle w:val="TableParagraph"/>
              <w:spacing w:before="26"/>
              <w:ind w:left="1071"/>
              <w:rPr>
                <w:sz w:val="16"/>
              </w:rPr>
            </w:pPr>
            <w:r>
              <w:rPr>
                <w:sz w:val="16"/>
              </w:rPr>
              <w:t>6,736.2</w:t>
            </w:r>
          </w:p>
        </w:tc>
        <w:tc>
          <w:tcPr>
            <w:tcW w:w="1705" w:type="dxa"/>
          </w:tcPr>
          <w:p w14:paraId="6A45C641" w14:textId="77777777" w:rsidR="00541E33" w:rsidRDefault="007C609A">
            <w:pPr>
              <w:pStyle w:val="TableParagraph"/>
              <w:spacing w:before="26"/>
              <w:ind w:right="103"/>
              <w:jc w:val="right"/>
              <w:rPr>
                <w:sz w:val="16"/>
              </w:rPr>
            </w:pPr>
            <w:r>
              <w:rPr>
                <w:w w:val="95"/>
                <w:sz w:val="16"/>
              </w:rPr>
              <w:t>29,029.2</w:t>
            </w:r>
          </w:p>
        </w:tc>
      </w:tr>
      <w:tr w:rsidR="00541E33" w14:paraId="794FD738" w14:textId="77777777">
        <w:trPr>
          <w:trHeight w:val="242"/>
        </w:trPr>
        <w:tc>
          <w:tcPr>
            <w:tcW w:w="5994" w:type="dxa"/>
            <w:gridSpan w:val="2"/>
          </w:tcPr>
          <w:p w14:paraId="00620361" w14:textId="77777777" w:rsidR="00541E33" w:rsidRDefault="007C609A">
            <w:pPr>
              <w:pStyle w:val="TableParagraph"/>
              <w:spacing w:before="47"/>
              <w:ind w:left="50"/>
              <w:rPr>
                <w:sz w:val="13"/>
              </w:rPr>
            </w:pPr>
            <w:r>
              <w:rPr>
                <w:w w:val="105"/>
                <w:sz w:val="13"/>
              </w:rPr>
              <w:t>c. Federal</w:t>
            </w:r>
          </w:p>
        </w:tc>
        <w:tc>
          <w:tcPr>
            <w:tcW w:w="691" w:type="dxa"/>
          </w:tcPr>
          <w:p w14:paraId="4B2845A1" w14:textId="77777777" w:rsidR="00541E33" w:rsidRDefault="007C609A">
            <w:pPr>
              <w:pStyle w:val="TableParagraph"/>
              <w:spacing w:before="26"/>
              <w:ind w:left="-14" w:right="170"/>
              <w:jc w:val="right"/>
              <w:rPr>
                <w:sz w:val="16"/>
              </w:rPr>
            </w:pPr>
            <w:r>
              <w:rPr>
                <w:spacing w:val="-1"/>
                <w:w w:val="95"/>
                <w:sz w:val="16"/>
              </w:rPr>
              <w:t>39,523.8</w:t>
            </w:r>
          </w:p>
        </w:tc>
        <w:tc>
          <w:tcPr>
            <w:tcW w:w="1629" w:type="dxa"/>
            <w:gridSpan w:val="2"/>
          </w:tcPr>
          <w:p w14:paraId="6303FD77" w14:textId="77777777" w:rsidR="00541E33" w:rsidRDefault="007C609A">
            <w:pPr>
              <w:pStyle w:val="TableParagraph"/>
              <w:spacing w:before="26"/>
              <w:ind w:left="994"/>
              <w:rPr>
                <w:sz w:val="16"/>
              </w:rPr>
            </w:pPr>
            <w:r>
              <w:rPr>
                <w:sz w:val="16"/>
              </w:rPr>
              <w:t>39,409.0</w:t>
            </w:r>
          </w:p>
        </w:tc>
        <w:tc>
          <w:tcPr>
            <w:tcW w:w="1705" w:type="dxa"/>
          </w:tcPr>
          <w:p w14:paraId="2B1FAD80" w14:textId="77777777" w:rsidR="00541E33" w:rsidRDefault="007C609A">
            <w:pPr>
              <w:pStyle w:val="TableParagraph"/>
              <w:spacing w:before="26"/>
              <w:ind w:right="103"/>
              <w:jc w:val="right"/>
              <w:rPr>
                <w:sz w:val="16"/>
              </w:rPr>
            </w:pPr>
            <w:r>
              <w:rPr>
                <w:w w:val="95"/>
                <w:sz w:val="16"/>
              </w:rPr>
              <w:t>78,932.8</w:t>
            </w:r>
          </w:p>
        </w:tc>
      </w:tr>
      <w:tr w:rsidR="00541E33" w14:paraId="6B4C7E61" w14:textId="77777777">
        <w:trPr>
          <w:trHeight w:val="242"/>
        </w:trPr>
        <w:tc>
          <w:tcPr>
            <w:tcW w:w="5994" w:type="dxa"/>
            <w:gridSpan w:val="2"/>
          </w:tcPr>
          <w:p w14:paraId="070089BD" w14:textId="77777777" w:rsidR="00541E33" w:rsidRDefault="007C609A">
            <w:pPr>
              <w:pStyle w:val="TableParagraph"/>
              <w:spacing w:before="47"/>
              <w:ind w:left="50"/>
              <w:rPr>
                <w:sz w:val="13"/>
              </w:rPr>
            </w:pPr>
            <w:r>
              <w:rPr>
                <w:w w:val="105"/>
                <w:sz w:val="13"/>
              </w:rPr>
              <w:t>General</w:t>
            </w:r>
          </w:p>
        </w:tc>
        <w:tc>
          <w:tcPr>
            <w:tcW w:w="691" w:type="dxa"/>
          </w:tcPr>
          <w:p w14:paraId="3AB0DE05" w14:textId="77777777" w:rsidR="00541E33" w:rsidRDefault="007C609A">
            <w:pPr>
              <w:pStyle w:val="TableParagraph"/>
              <w:spacing w:before="26"/>
              <w:ind w:left="-14" w:right="170"/>
              <w:jc w:val="right"/>
              <w:rPr>
                <w:sz w:val="16"/>
              </w:rPr>
            </w:pPr>
            <w:r>
              <w:rPr>
                <w:spacing w:val="-1"/>
                <w:w w:val="95"/>
                <w:sz w:val="16"/>
              </w:rPr>
              <w:t>12,110.0</w:t>
            </w:r>
          </w:p>
        </w:tc>
        <w:tc>
          <w:tcPr>
            <w:tcW w:w="1629" w:type="dxa"/>
            <w:gridSpan w:val="2"/>
          </w:tcPr>
          <w:p w14:paraId="2E422ECC" w14:textId="77777777" w:rsidR="00541E33" w:rsidRDefault="007C609A">
            <w:pPr>
              <w:pStyle w:val="TableParagraph"/>
              <w:spacing w:before="26"/>
              <w:ind w:left="994"/>
              <w:rPr>
                <w:sz w:val="16"/>
              </w:rPr>
            </w:pPr>
            <w:r>
              <w:rPr>
                <w:sz w:val="16"/>
              </w:rPr>
              <w:t>39,409.0</w:t>
            </w:r>
          </w:p>
        </w:tc>
        <w:tc>
          <w:tcPr>
            <w:tcW w:w="1705" w:type="dxa"/>
          </w:tcPr>
          <w:p w14:paraId="3C0A1ECD" w14:textId="77777777" w:rsidR="00541E33" w:rsidRDefault="007C609A">
            <w:pPr>
              <w:pStyle w:val="TableParagraph"/>
              <w:spacing w:before="26"/>
              <w:ind w:right="103"/>
              <w:jc w:val="right"/>
              <w:rPr>
                <w:sz w:val="16"/>
              </w:rPr>
            </w:pPr>
            <w:r>
              <w:rPr>
                <w:w w:val="95"/>
                <w:sz w:val="16"/>
              </w:rPr>
              <w:t>51,519.0</w:t>
            </w:r>
          </w:p>
        </w:tc>
      </w:tr>
      <w:tr w:rsidR="00541E33" w14:paraId="4BCFFC95" w14:textId="77777777">
        <w:trPr>
          <w:trHeight w:val="242"/>
        </w:trPr>
        <w:tc>
          <w:tcPr>
            <w:tcW w:w="5994" w:type="dxa"/>
            <w:gridSpan w:val="2"/>
          </w:tcPr>
          <w:p w14:paraId="70993C42" w14:textId="77777777" w:rsidR="00541E33" w:rsidRDefault="007C609A">
            <w:pPr>
              <w:pStyle w:val="TableParagraph"/>
              <w:spacing w:before="47"/>
              <w:ind w:left="50"/>
              <w:rPr>
                <w:sz w:val="13"/>
              </w:rPr>
            </w:pPr>
            <w:r>
              <w:rPr>
                <w:w w:val="105"/>
                <w:sz w:val="13"/>
              </w:rPr>
              <w:t>Social Security</w:t>
            </w:r>
          </w:p>
        </w:tc>
        <w:tc>
          <w:tcPr>
            <w:tcW w:w="691" w:type="dxa"/>
          </w:tcPr>
          <w:p w14:paraId="41A994E8" w14:textId="77777777" w:rsidR="00541E33" w:rsidRDefault="007C609A">
            <w:pPr>
              <w:pStyle w:val="TableParagraph"/>
              <w:spacing w:before="26"/>
              <w:ind w:left="-14" w:right="170"/>
              <w:jc w:val="right"/>
              <w:rPr>
                <w:sz w:val="16"/>
              </w:rPr>
            </w:pPr>
            <w:r>
              <w:rPr>
                <w:spacing w:val="-1"/>
                <w:w w:val="95"/>
                <w:sz w:val="16"/>
              </w:rPr>
              <w:t>27,413.8</w:t>
            </w:r>
          </w:p>
        </w:tc>
        <w:tc>
          <w:tcPr>
            <w:tcW w:w="1629" w:type="dxa"/>
            <w:gridSpan w:val="2"/>
          </w:tcPr>
          <w:p w14:paraId="21C25589" w14:textId="77777777" w:rsidR="00541E33" w:rsidRDefault="007C609A">
            <w:pPr>
              <w:pStyle w:val="TableParagraph"/>
              <w:spacing w:before="26"/>
              <w:ind w:right="98"/>
              <w:jc w:val="right"/>
              <w:rPr>
                <w:sz w:val="16"/>
              </w:rPr>
            </w:pPr>
            <w:r>
              <w:rPr>
                <w:w w:val="95"/>
                <w:sz w:val="16"/>
              </w:rPr>
              <w:t>0.0</w:t>
            </w:r>
          </w:p>
        </w:tc>
        <w:tc>
          <w:tcPr>
            <w:tcW w:w="1705" w:type="dxa"/>
          </w:tcPr>
          <w:p w14:paraId="375826A9" w14:textId="77777777" w:rsidR="00541E33" w:rsidRDefault="007C609A">
            <w:pPr>
              <w:pStyle w:val="TableParagraph"/>
              <w:spacing w:before="26"/>
              <w:ind w:right="103"/>
              <w:jc w:val="right"/>
              <w:rPr>
                <w:sz w:val="16"/>
              </w:rPr>
            </w:pPr>
            <w:r>
              <w:rPr>
                <w:w w:val="95"/>
                <w:sz w:val="16"/>
              </w:rPr>
              <w:t>27,413.8</w:t>
            </w:r>
          </w:p>
        </w:tc>
      </w:tr>
      <w:tr w:rsidR="00541E33" w14:paraId="5F604FF1" w14:textId="77777777">
        <w:trPr>
          <w:trHeight w:val="243"/>
        </w:trPr>
        <w:tc>
          <w:tcPr>
            <w:tcW w:w="5994" w:type="dxa"/>
            <w:gridSpan w:val="2"/>
          </w:tcPr>
          <w:p w14:paraId="0519BC25" w14:textId="77777777" w:rsidR="00541E33" w:rsidRDefault="007C609A">
            <w:pPr>
              <w:pStyle w:val="TableParagraph"/>
              <w:spacing w:before="26"/>
              <w:ind w:left="50"/>
              <w:rPr>
                <w:b/>
                <w:sz w:val="17"/>
              </w:rPr>
            </w:pPr>
            <w:r>
              <w:rPr>
                <w:b/>
                <w:w w:val="105"/>
                <w:sz w:val="17"/>
              </w:rPr>
              <w:t>EFFECTS PER MILLION DOLLARS OF INITIAL EXPENDITURE</w:t>
            </w:r>
          </w:p>
        </w:tc>
        <w:tc>
          <w:tcPr>
            <w:tcW w:w="691" w:type="dxa"/>
          </w:tcPr>
          <w:p w14:paraId="47538D04" w14:textId="77777777" w:rsidR="00541E33" w:rsidRDefault="00541E33">
            <w:pPr>
              <w:pStyle w:val="TableParagraph"/>
              <w:rPr>
                <w:sz w:val="14"/>
              </w:rPr>
            </w:pPr>
          </w:p>
        </w:tc>
        <w:tc>
          <w:tcPr>
            <w:tcW w:w="1629" w:type="dxa"/>
            <w:gridSpan w:val="2"/>
          </w:tcPr>
          <w:p w14:paraId="6B55A76B" w14:textId="77777777" w:rsidR="00541E33" w:rsidRDefault="00541E33">
            <w:pPr>
              <w:pStyle w:val="TableParagraph"/>
              <w:rPr>
                <w:sz w:val="14"/>
              </w:rPr>
            </w:pPr>
          </w:p>
        </w:tc>
        <w:tc>
          <w:tcPr>
            <w:tcW w:w="1705" w:type="dxa"/>
          </w:tcPr>
          <w:p w14:paraId="5004B353" w14:textId="77777777" w:rsidR="00541E33" w:rsidRDefault="00541E33">
            <w:pPr>
              <w:pStyle w:val="TableParagraph"/>
              <w:rPr>
                <w:sz w:val="14"/>
              </w:rPr>
            </w:pPr>
          </w:p>
        </w:tc>
      </w:tr>
      <w:tr w:rsidR="00541E33" w14:paraId="7A0DCF89" w14:textId="77777777">
        <w:trPr>
          <w:trHeight w:val="238"/>
        </w:trPr>
        <w:tc>
          <w:tcPr>
            <w:tcW w:w="5994" w:type="dxa"/>
            <w:gridSpan w:val="2"/>
          </w:tcPr>
          <w:p w14:paraId="0CE7B3C2" w14:textId="77777777" w:rsidR="00541E33" w:rsidRDefault="007C609A">
            <w:pPr>
              <w:pStyle w:val="TableParagraph"/>
              <w:spacing w:before="15"/>
              <w:ind w:left="50"/>
              <w:rPr>
                <w:sz w:val="17"/>
              </w:rPr>
            </w:pPr>
            <w:r>
              <w:rPr>
                <w:w w:val="105"/>
                <w:sz w:val="17"/>
              </w:rPr>
              <w:t>Employment (Jobs)</w:t>
            </w:r>
          </w:p>
        </w:tc>
        <w:tc>
          <w:tcPr>
            <w:tcW w:w="691" w:type="dxa"/>
          </w:tcPr>
          <w:p w14:paraId="2FE7DFD6" w14:textId="77777777" w:rsidR="00541E33" w:rsidRDefault="00541E33">
            <w:pPr>
              <w:pStyle w:val="TableParagraph"/>
              <w:rPr>
                <w:sz w:val="14"/>
              </w:rPr>
            </w:pPr>
          </w:p>
        </w:tc>
        <w:tc>
          <w:tcPr>
            <w:tcW w:w="1629" w:type="dxa"/>
            <w:gridSpan w:val="2"/>
          </w:tcPr>
          <w:p w14:paraId="6D82DDB8" w14:textId="77777777" w:rsidR="00541E33" w:rsidRDefault="00541E33">
            <w:pPr>
              <w:pStyle w:val="TableParagraph"/>
              <w:rPr>
                <w:sz w:val="14"/>
              </w:rPr>
            </w:pPr>
          </w:p>
        </w:tc>
        <w:tc>
          <w:tcPr>
            <w:tcW w:w="1705" w:type="dxa"/>
          </w:tcPr>
          <w:p w14:paraId="5080D8E6" w14:textId="77777777" w:rsidR="00541E33" w:rsidRDefault="007C609A">
            <w:pPr>
              <w:pStyle w:val="TableParagraph"/>
              <w:spacing w:before="24"/>
              <w:ind w:right="101"/>
              <w:jc w:val="right"/>
              <w:rPr>
                <w:sz w:val="16"/>
              </w:rPr>
            </w:pPr>
            <w:r>
              <w:rPr>
                <w:w w:val="95"/>
                <w:sz w:val="16"/>
              </w:rPr>
              <w:t>18.5</w:t>
            </w:r>
          </w:p>
        </w:tc>
      </w:tr>
      <w:tr w:rsidR="00541E33" w14:paraId="22B36BBB" w14:textId="77777777">
        <w:trPr>
          <w:trHeight w:val="243"/>
        </w:trPr>
        <w:tc>
          <w:tcPr>
            <w:tcW w:w="5994" w:type="dxa"/>
            <w:gridSpan w:val="2"/>
          </w:tcPr>
          <w:p w14:paraId="7EDFAEC1" w14:textId="77777777" w:rsidR="00541E33" w:rsidRDefault="007C609A">
            <w:pPr>
              <w:pStyle w:val="TableParagraph"/>
              <w:spacing w:before="21"/>
              <w:ind w:left="50"/>
              <w:rPr>
                <w:sz w:val="17"/>
              </w:rPr>
            </w:pPr>
            <w:r>
              <w:rPr>
                <w:w w:val="105"/>
                <w:sz w:val="17"/>
              </w:rPr>
              <w:t>Income</w:t>
            </w:r>
          </w:p>
        </w:tc>
        <w:tc>
          <w:tcPr>
            <w:tcW w:w="691" w:type="dxa"/>
          </w:tcPr>
          <w:p w14:paraId="66402935" w14:textId="77777777" w:rsidR="00541E33" w:rsidRDefault="00541E33">
            <w:pPr>
              <w:pStyle w:val="TableParagraph"/>
              <w:rPr>
                <w:sz w:val="14"/>
              </w:rPr>
            </w:pPr>
          </w:p>
        </w:tc>
        <w:tc>
          <w:tcPr>
            <w:tcW w:w="1629" w:type="dxa"/>
            <w:gridSpan w:val="2"/>
          </w:tcPr>
          <w:p w14:paraId="4679C346" w14:textId="77777777" w:rsidR="00541E33" w:rsidRDefault="00541E33">
            <w:pPr>
              <w:pStyle w:val="TableParagraph"/>
              <w:rPr>
                <w:sz w:val="14"/>
              </w:rPr>
            </w:pPr>
          </w:p>
        </w:tc>
        <w:tc>
          <w:tcPr>
            <w:tcW w:w="1705" w:type="dxa"/>
          </w:tcPr>
          <w:p w14:paraId="48453948" w14:textId="77777777" w:rsidR="00541E33" w:rsidRDefault="007C609A">
            <w:pPr>
              <w:pStyle w:val="TableParagraph"/>
              <w:spacing w:before="25"/>
              <w:ind w:right="103"/>
              <w:jc w:val="right"/>
              <w:rPr>
                <w:sz w:val="16"/>
              </w:rPr>
            </w:pPr>
            <w:r>
              <w:rPr>
                <w:w w:val="95"/>
                <w:sz w:val="16"/>
              </w:rPr>
              <w:t>368,955.6</w:t>
            </w:r>
          </w:p>
        </w:tc>
      </w:tr>
      <w:tr w:rsidR="00541E33" w14:paraId="22EFF3B1" w14:textId="77777777">
        <w:trPr>
          <w:trHeight w:val="241"/>
        </w:trPr>
        <w:tc>
          <w:tcPr>
            <w:tcW w:w="5994" w:type="dxa"/>
            <w:gridSpan w:val="2"/>
          </w:tcPr>
          <w:p w14:paraId="58389FFA" w14:textId="77777777" w:rsidR="00541E33" w:rsidRDefault="007C609A">
            <w:pPr>
              <w:pStyle w:val="TableParagraph"/>
              <w:spacing w:before="20"/>
              <w:ind w:left="50"/>
              <w:rPr>
                <w:sz w:val="17"/>
              </w:rPr>
            </w:pPr>
            <w:r>
              <w:rPr>
                <w:w w:val="105"/>
                <w:sz w:val="17"/>
              </w:rPr>
              <w:t>State Taxes</w:t>
            </w:r>
          </w:p>
        </w:tc>
        <w:tc>
          <w:tcPr>
            <w:tcW w:w="691" w:type="dxa"/>
          </w:tcPr>
          <w:p w14:paraId="0F5E18C2" w14:textId="77777777" w:rsidR="00541E33" w:rsidRDefault="00541E33">
            <w:pPr>
              <w:pStyle w:val="TableParagraph"/>
              <w:rPr>
                <w:sz w:val="14"/>
              </w:rPr>
            </w:pPr>
          </w:p>
        </w:tc>
        <w:tc>
          <w:tcPr>
            <w:tcW w:w="1629" w:type="dxa"/>
            <w:gridSpan w:val="2"/>
          </w:tcPr>
          <w:p w14:paraId="27E88346" w14:textId="77777777" w:rsidR="00541E33" w:rsidRDefault="00541E33">
            <w:pPr>
              <w:pStyle w:val="TableParagraph"/>
              <w:rPr>
                <w:sz w:val="14"/>
              </w:rPr>
            </w:pPr>
          </w:p>
        </w:tc>
        <w:tc>
          <w:tcPr>
            <w:tcW w:w="1705" w:type="dxa"/>
          </w:tcPr>
          <w:p w14:paraId="1E00E222" w14:textId="77777777" w:rsidR="00541E33" w:rsidRDefault="007C609A">
            <w:pPr>
              <w:pStyle w:val="TableParagraph"/>
              <w:spacing w:before="24"/>
              <w:ind w:right="103"/>
              <w:jc w:val="right"/>
              <w:rPr>
                <w:sz w:val="16"/>
              </w:rPr>
            </w:pPr>
            <w:r>
              <w:rPr>
                <w:w w:val="95"/>
                <w:sz w:val="16"/>
              </w:rPr>
              <w:t>41,888.9</w:t>
            </w:r>
          </w:p>
        </w:tc>
      </w:tr>
      <w:tr w:rsidR="00541E33" w14:paraId="3E39C3F6" w14:textId="77777777">
        <w:trPr>
          <w:trHeight w:val="235"/>
        </w:trPr>
        <w:tc>
          <w:tcPr>
            <w:tcW w:w="5994" w:type="dxa"/>
            <w:gridSpan w:val="2"/>
          </w:tcPr>
          <w:p w14:paraId="6A648FC3" w14:textId="77777777" w:rsidR="00541E33" w:rsidRDefault="007C609A">
            <w:pPr>
              <w:pStyle w:val="TableParagraph"/>
              <w:spacing w:before="18"/>
              <w:ind w:left="50"/>
              <w:rPr>
                <w:sz w:val="17"/>
              </w:rPr>
            </w:pPr>
            <w:r>
              <w:rPr>
                <w:w w:val="105"/>
                <w:sz w:val="17"/>
              </w:rPr>
              <w:t>Local Taxes</w:t>
            </w:r>
          </w:p>
        </w:tc>
        <w:tc>
          <w:tcPr>
            <w:tcW w:w="691" w:type="dxa"/>
          </w:tcPr>
          <w:p w14:paraId="2EEC0A1A" w14:textId="77777777" w:rsidR="00541E33" w:rsidRDefault="00541E33">
            <w:pPr>
              <w:pStyle w:val="TableParagraph"/>
              <w:rPr>
                <w:sz w:val="14"/>
              </w:rPr>
            </w:pPr>
          </w:p>
        </w:tc>
        <w:tc>
          <w:tcPr>
            <w:tcW w:w="1629" w:type="dxa"/>
            <w:gridSpan w:val="2"/>
          </w:tcPr>
          <w:p w14:paraId="304C4E41" w14:textId="77777777" w:rsidR="00541E33" w:rsidRDefault="00541E33">
            <w:pPr>
              <w:pStyle w:val="TableParagraph"/>
              <w:rPr>
                <w:sz w:val="14"/>
              </w:rPr>
            </w:pPr>
          </w:p>
        </w:tc>
        <w:tc>
          <w:tcPr>
            <w:tcW w:w="1705" w:type="dxa"/>
          </w:tcPr>
          <w:p w14:paraId="7A62E009" w14:textId="77777777" w:rsidR="00541E33" w:rsidRDefault="007C609A">
            <w:pPr>
              <w:pStyle w:val="TableParagraph"/>
              <w:spacing w:before="23"/>
              <w:ind w:right="103"/>
              <w:jc w:val="right"/>
              <w:rPr>
                <w:sz w:val="16"/>
              </w:rPr>
            </w:pPr>
            <w:r>
              <w:rPr>
                <w:w w:val="95"/>
                <w:sz w:val="16"/>
              </w:rPr>
              <w:t>27,285.7</w:t>
            </w:r>
          </w:p>
        </w:tc>
      </w:tr>
      <w:tr w:rsidR="00541E33" w14:paraId="44CCF44B" w14:textId="77777777">
        <w:trPr>
          <w:trHeight w:val="224"/>
        </w:trPr>
        <w:tc>
          <w:tcPr>
            <w:tcW w:w="5994" w:type="dxa"/>
            <w:gridSpan w:val="2"/>
          </w:tcPr>
          <w:p w14:paraId="491F9699" w14:textId="77777777" w:rsidR="00541E33" w:rsidRDefault="007C609A">
            <w:pPr>
              <w:pStyle w:val="TableParagraph"/>
              <w:spacing w:before="14" w:line="190" w:lineRule="exact"/>
              <w:ind w:left="50"/>
              <w:rPr>
                <w:sz w:val="17"/>
              </w:rPr>
            </w:pPr>
            <w:r>
              <w:rPr>
                <w:w w:val="105"/>
                <w:sz w:val="17"/>
              </w:rPr>
              <w:t>Gross State Product</w:t>
            </w:r>
          </w:p>
        </w:tc>
        <w:tc>
          <w:tcPr>
            <w:tcW w:w="691" w:type="dxa"/>
          </w:tcPr>
          <w:p w14:paraId="5BE14A71" w14:textId="77777777" w:rsidR="00541E33" w:rsidRDefault="00541E33">
            <w:pPr>
              <w:pStyle w:val="TableParagraph"/>
              <w:rPr>
                <w:sz w:val="14"/>
              </w:rPr>
            </w:pPr>
          </w:p>
        </w:tc>
        <w:tc>
          <w:tcPr>
            <w:tcW w:w="1629" w:type="dxa"/>
            <w:gridSpan w:val="2"/>
          </w:tcPr>
          <w:p w14:paraId="6CF1A93D" w14:textId="77777777" w:rsidR="00541E33" w:rsidRDefault="00541E33">
            <w:pPr>
              <w:pStyle w:val="TableParagraph"/>
              <w:rPr>
                <w:sz w:val="14"/>
              </w:rPr>
            </w:pPr>
          </w:p>
        </w:tc>
        <w:tc>
          <w:tcPr>
            <w:tcW w:w="1705" w:type="dxa"/>
          </w:tcPr>
          <w:p w14:paraId="0DF68159" w14:textId="77777777" w:rsidR="00541E33" w:rsidRDefault="007C609A">
            <w:pPr>
              <w:pStyle w:val="TableParagraph"/>
              <w:spacing w:before="23" w:line="181" w:lineRule="exact"/>
              <w:ind w:right="103"/>
              <w:jc w:val="right"/>
              <w:rPr>
                <w:sz w:val="16"/>
              </w:rPr>
            </w:pPr>
            <w:r>
              <w:rPr>
                <w:w w:val="95"/>
                <w:sz w:val="16"/>
              </w:rPr>
              <w:t>567,157.4</w:t>
            </w:r>
          </w:p>
        </w:tc>
      </w:tr>
      <w:tr w:rsidR="00541E33" w14:paraId="6026B1CD" w14:textId="77777777">
        <w:trPr>
          <w:trHeight w:val="203"/>
        </w:trPr>
        <w:tc>
          <w:tcPr>
            <w:tcW w:w="5994" w:type="dxa"/>
            <w:gridSpan w:val="2"/>
          </w:tcPr>
          <w:p w14:paraId="05C4CD99" w14:textId="77777777" w:rsidR="00541E33" w:rsidRDefault="007C609A">
            <w:pPr>
              <w:pStyle w:val="TableParagraph"/>
              <w:spacing w:before="8" w:line="176" w:lineRule="exact"/>
              <w:ind w:left="50"/>
              <w:rPr>
                <w:b/>
                <w:sz w:val="17"/>
              </w:rPr>
            </w:pPr>
            <w:r>
              <w:rPr>
                <w:b/>
                <w:w w:val="105"/>
                <w:sz w:val="17"/>
              </w:rPr>
              <w:t>INITIAL EXPENDITURE IN DOLLARS</w:t>
            </w:r>
          </w:p>
        </w:tc>
        <w:tc>
          <w:tcPr>
            <w:tcW w:w="691" w:type="dxa"/>
          </w:tcPr>
          <w:p w14:paraId="6A100CB8" w14:textId="77777777" w:rsidR="00541E33" w:rsidRDefault="00541E33">
            <w:pPr>
              <w:pStyle w:val="TableParagraph"/>
              <w:rPr>
                <w:sz w:val="14"/>
              </w:rPr>
            </w:pPr>
          </w:p>
        </w:tc>
        <w:tc>
          <w:tcPr>
            <w:tcW w:w="1629" w:type="dxa"/>
            <w:gridSpan w:val="2"/>
          </w:tcPr>
          <w:p w14:paraId="04C4DA25" w14:textId="77777777" w:rsidR="00541E33" w:rsidRDefault="00541E33">
            <w:pPr>
              <w:pStyle w:val="TableParagraph"/>
              <w:rPr>
                <w:sz w:val="14"/>
              </w:rPr>
            </w:pPr>
          </w:p>
        </w:tc>
        <w:tc>
          <w:tcPr>
            <w:tcW w:w="1705" w:type="dxa"/>
          </w:tcPr>
          <w:p w14:paraId="0EF1751E" w14:textId="77777777" w:rsidR="00541E33" w:rsidRDefault="007C609A">
            <w:pPr>
              <w:pStyle w:val="TableParagraph"/>
              <w:spacing w:before="17" w:line="166" w:lineRule="exact"/>
              <w:ind w:right="103"/>
              <w:jc w:val="right"/>
              <w:rPr>
                <w:sz w:val="16"/>
              </w:rPr>
            </w:pPr>
            <w:r>
              <w:rPr>
                <w:w w:val="95"/>
                <w:sz w:val="16"/>
              </w:rPr>
              <w:t>693,005,000.0</w:t>
            </w:r>
          </w:p>
        </w:tc>
      </w:tr>
    </w:tbl>
    <w:p w14:paraId="477FDE43" w14:textId="77777777" w:rsidR="00541E33" w:rsidRDefault="00541E33">
      <w:pPr>
        <w:pStyle w:val="BodyText"/>
        <w:rPr>
          <w:rFonts w:ascii="Calibri"/>
          <w:sz w:val="20"/>
        </w:rPr>
      </w:pPr>
    </w:p>
    <w:p w14:paraId="2270B211" w14:textId="77777777" w:rsidR="002C3066" w:rsidRDefault="002C3066" w:rsidP="002C3066">
      <w:pPr>
        <w:spacing w:before="94"/>
        <w:ind w:left="776"/>
        <w:rPr>
          <w:sz w:val="14"/>
        </w:rPr>
      </w:pPr>
      <w:r>
        <w:rPr>
          <w:w w:val="105"/>
          <w:sz w:val="14"/>
        </w:rPr>
        <w:t>Note: Detail may not sum to totals due to rounding.</w:t>
      </w:r>
    </w:p>
    <w:p w14:paraId="586BEB39" w14:textId="77777777" w:rsidR="002C3066" w:rsidRDefault="002C3066" w:rsidP="002C3066">
      <w:pPr>
        <w:spacing w:before="83"/>
        <w:ind w:left="776"/>
        <w:rPr>
          <w:sz w:val="14"/>
        </w:rPr>
      </w:pPr>
      <w:r>
        <w:rPr>
          <w:w w:val="105"/>
          <w:sz w:val="14"/>
        </w:rPr>
        <w:t>*Terms:</w:t>
      </w:r>
    </w:p>
    <w:p w14:paraId="17A74C70" w14:textId="36376A59" w:rsidR="007C2982" w:rsidRPr="002C3066" w:rsidRDefault="002C3066" w:rsidP="002C3066">
      <w:pPr>
        <w:spacing w:before="82" w:line="343" w:lineRule="auto"/>
        <w:ind w:left="776" w:right="4496"/>
        <w:jc w:val="both"/>
        <w:rPr>
          <w:sz w:val="14"/>
        </w:rPr>
      </w:pPr>
      <w:r>
        <w:rPr>
          <w:w w:val="105"/>
          <w:sz w:val="14"/>
        </w:rPr>
        <w:t>Direct</w:t>
      </w:r>
      <w:r>
        <w:rPr>
          <w:spacing w:val="-2"/>
          <w:w w:val="105"/>
          <w:sz w:val="14"/>
        </w:rPr>
        <w:t xml:space="preserve"> </w:t>
      </w:r>
      <w:r>
        <w:rPr>
          <w:w w:val="105"/>
          <w:sz w:val="14"/>
        </w:rPr>
        <w:t>Effects</w:t>
      </w:r>
      <w:r>
        <w:rPr>
          <w:spacing w:val="-6"/>
          <w:w w:val="105"/>
          <w:sz w:val="14"/>
        </w:rPr>
        <w:t xml:space="preserve"> </w:t>
      </w:r>
      <w:r>
        <w:rPr>
          <w:w w:val="105"/>
          <w:sz w:val="14"/>
        </w:rPr>
        <w:t>--the</w:t>
      </w:r>
      <w:r>
        <w:rPr>
          <w:spacing w:val="-2"/>
          <w:w w:val="105"/>
          <w:sz w:val="14"/>
        </w:rPr>
        <w:t xml:space="preserve"> </w:t>
      </w:r>
      <w:r>
        <w:rPr>
          <w:w w:val="105"/>
          <w:sz w:val="14"/>
        </w:rPr>
        <w:t>proportion</w:t>
      </w:r>
      <w:r>
        <w:rPr>
          <w:spacing w:val="-3"/>
          <w:w w:val="105"/>
          <w:sz w:val="14"/>
        </w:rPr>
        <w:t xml:space="preserve"> </w:t>
      </w:r>
      <w:r>
        <w:rPr>
          <w:w w:val="105"/>
          <w:sz w:val="14"/>
        </w:rPr>
        <w:t>of</w:t>
      </w:r>
      <w:r>
        <w:rPr>
          <w:spacing w:val="-3"/>
          <w:w w:val="105"/>
          <w:sz w:val="14"/>
        </w:rPr>
        <w:t xml:space="preserve"> </w:t>
      </w:r>
      <w:r>
        <w:rPr>
          <w:w w:val="105"/>
          <w:sz w:val="14"/>
        </w:rPr>
        <w:t>direct</w:t>
      </w:r>
      <w:r>
        <w:rPr>
          <w:spacing w:val="-2"/>
          <w:w w:val="105"/>
          <w:sz w:val="14"/>
        </w:rPr>
        <w:t xml:space="preserve"> </w:t>
      </w:r>
      <w:r>
        <w:rPr>
          <w:w w:val="105"/>
          <w:sz w:val="14"/>
        </w:rPr>
        <w:t>spending</w:t>
      </w:r>
      <w:r>
        <w:rPr>
          <w:spacing w:val="-3"/>
          <w:w w:val="105"/>
          <w:sz w:val="14"/>
        </w:rPr>
        <w:t xml:space="preserve"> </w:t>
      </w:r>
      <w:r>
        <w:rPr>
          <w:w w:val="105"/>
          <w:sz w:val="14"/>
        </w:rPr>
        <w:t>on</w:t>
      </w:r>
      <w:r>
        <w:rPr>
          <w:spacing w:val="-3"/>
          <w:w w:val="105"/>
          <w:sz w:val="14"/>
        </w:rPr>
        <w:t xml:space="preserve"> </w:t>
      </w:r>
      <w:r>
        <w:rPr>
          <w:w w:val="105"/>
          <w:sz w:val="14"/>
        </w:rPr>
        <w:t>goods</w:t>
      </w:r>
      <w:r>
        <w:rPr>
          <w:spacing w:val="-6"/>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produced</w:t>
      </w:r>
      <w:r>
        <w:rPr>
          <w:spacing w:val="-3"/>
          <w:w w:val="105"/>
          <w:sz w:val="14"/>
        </w:rPr>
        <w:t xml:space="preserve"> </w:t>
      </w:r>
      <w:r>
        <w:rPr>
          <w:w w:val="105"/>
          <w:sz w:val="14"/>
        </w:rPr>
        <w:t>in</w:t>
      </w:r>
      <w:r>
        <w:rPr>
          <w:spacing w:val="-5"/>
          <w:w w:val="105"/>
          <w:sz w:val="14"/>
        </w:rPr>
        <w:t xml:space="preserve"> </w:t>
      </w:r>
      <w:r>
        <w:rPr>
          <w:w w:val="105"/>
          <w:sz w:val="14"/>
        </w:rPr>
        <w:t>the</w:t>
      </w:r>
      <w:r>
        <w:rPr>
          <w:spacing w:val="-2"/>
          <w:w w:val="105"/>
          <w:sz w:val="14"/>
        </w:rPr>
        <w:t xml:space="preserve"> </w:t>
      </w:r>
      <w:r>
        <w:rPr>
          <w:w w:val="105"/>
          <w:sz w:val="14"/>
        </w:rPr>
        <w:t>specified</w:t>
      </w:r>
      <w:r>
        <w:rPr>
          <w:spacing w:val="-3"/>
          <w:w w:val="105"/>
          <w:sz w:val="14"/>
        </w:rPr>
        <w:t xml:space="preserve"> </w:t>
      </w:r>
      <w:r>
        <w:rPr>
          <w:w w:val="105"/>
          <w:sz w:val="14"/>
        </w:rPr>
        <w:t>region. Indirect</w:t>
      </w:r>
      <w:r>
        <w:rPr>
          <w:spacing w:val="-7"/>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8"/>
          <w:w w:val="105"/>
          <w:sz w:val="14"/>
        </w:rPr>
        <w:t xml:space="preserve"> </w:t>
      </w:r>
      <w:r>
        <w:rPr>
          <w:w w:val="105"/>
          <w:sz w:val="14"/>
        </w:rPr>
        <w:t>and</w:t>
      </w:r>
      <w:r>
        <w:rPr>
          <w:spacing w:val="-8"/>
          <w:w w:val="105"/>
          <w:sz w:val="14"/>
        </w:rPr>
        <w:t xml:space="preserve"> </w:t>
      </w:r>
      <w:r>
        <w:rPr>
          <w:w w:val="105"/>
          <w:sz w:val="14"/>
        </w:rPr>
        <w:t>services</w:t>
      </w:r>
      <w:r>
        <w:rPr>
          <w:spacing w:val="-8"/>
          <w:w w:val="105"/>
          <w:sz w:val="14"/>
        </w:rPr>
        <w:t xml:space="preserve"> </w:t>
      </w:r>
      <w:r>
        <w:rPr>
          <w:w w:val="105"/>
          <w:sz w:val="14"/>
        </w:rPr>
        <w:t>needed</w:t>
      </w:r>
      <w:r>
        <w:rPr>
          <w:spacing w:val="-8"/>
          <w:w w:val="105"/>
          <w:sz w:val="14"/>
        </w:rPr>
        <w:t xml:space="preserve"> </w:t>
      </w:r>
      <w:r>
        <w:rPr>
          <w:w w:val="105"/>
          <w:sz w:val="14"/>
        </w:rPr>
        <w:t>to</w:t>
      </w:r>
      <w:r>
        <w:rPr>
          <w:spacing w:val="-6"/>
          <w:w w:val="105"/>
          <w:sz w:val="14"/>
        </w:rPr>
        <w:t xml:space="preserve"> </w:t>
      </w:r>
      <w:r>
        <w:rPr>
          <w:w w:val="105"/>
          <w:sz w:val="14"/>
        </w:rPr>
        <w:t>support</w:t>
      </w:r>
      <w:r>
        <w:rPr>
          <w:spacing w:val="-9"/>
          <w:w w:val="105"/>
          <w:sz w:val="14"/>
        </w:rPr>
        <w:t xml:space="preserve"> </w:t>
      </w:r>
      <w:r>
        <w:rPr>
          <w:w w:val="105"/>
          <w:sz w:val="14"/>
        </w:rPr>
        <w:t>the</w:t>
      </w:r>
      <w:r>
        <w:rPr>
          <w:spacing w:val="-8"/>
          <w:w w:val="105"/>
          <w:sz w:val="14"/>
        </w:rPr>
        <w:t xml:space="preserve"> </w:t>
      </w:r>
      <w:r>
        <w:rPr>
          <w:w w:val="105"/>
          <w:sz w:val="14"/>
        </w:rPr>
        <w:t>provision</w:t>
      </w:r>
      <w:r>
        <w:rPr>
          <w:spacing w:val="-10"/>
          <w:w w:val="105"/>
          <w:sz w:val="14"/>
        </w:rPr>
        <w:t xml:space="preserve"> </w:t>
      </w:r>
      <w:r>
        <w:rPr>
          <w:w w:val="105"/>
          <w:sz w:val="14"/>
        </w:rPr>
        <w:t>of</w:t>
      </w:r>
      <w:r>
        <w:rPr>
          <w:spacing w:val="-8"/>
          <w:w w:val="105"/>
          <w:sz w:val="14"/>
        </w:rPr>
        <w:t xml:space="preserve"> </w:t>
      </w:r>
      <w:r>
        <w:rPr>
          <w:w w:val="105"/>
          <w:sz w:val="14"/>
        </w:rPr>
        <w:t>those</w:t>
      </w:r>
      <w:r>
        <w:rPr>
          <w:spacing w:val="-8"/>
          <w:w w:val="105"/>
          <w:sz w:val="14"/>
        </w:rPr>
        <w:t xml:space="preserve"> </w:t>
      </w:r>
      <w:r>
        <w:rPr>
          <w:w w:val="105"/>
          <w:sz w:val="14"/>
        </w:rPr>
        <w:t>direct</w:t>
      </w:r>
      <w:r>
        <w:rPr>
          <w:spacing w:val="-9"/>
          <w:w w:val="105"/>
          <w:sz w:val="14"/>
        </w:rPr>
        <w:t xml:space="preserve"> </w:t>
      </w:r>
      <w:r>
        <w:rPr>
          <w:w w:val="105"/>
          <w:sz w:val="14"/>
        </w:rPr>
        <w:t>economic effects.</w:t>
      </w:r>
      <w:r>
        <w:rPr>
          <w:spacing w:val="-3"/>
          <w:w w:val="105"/>
          <w:sz w:val="14"/>
        </w:rPr>
        <w:t xml:space="preserve"> </w:t>
      </w:r>
      <w:r>
        <w:rPr>
          <w:w w:val="105"/>
          <w:sz w:val="14"/>
        </w:rPr>
        <w:t>Induced</w:t>
      </w:r>
      <w:r>
        <w:rPr>
          <w:spacing w:val="-6"/>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9"/>
          <w:w w:val="105"/>
          <w:sz w:val="14"/>
        </w:rPr>
        <w:t xml:space="preserve"> </w:t>
      </w:r>
      <w:r>
        <w:rPr>
          <w:w w:val="105"/>
          <w:sz w:val="14"/>
        </w:rPr>
        <w:t>and</w:t>
      </w:r>
      <w:r>
        <w:rPr>
          <w:spacing w:val="-6"/>
          <w:w w:val="105"/>
          <w:sz w:val="14"/>
        </w:rPr>
        <w:t xml:space="preserve"> </w:t>
      </w:r>
      <w:r>
        <w:rPr>
          <w:w w:val="105"/>
          <w:sz w:val="14"/>
        </w:rPr>
        <w:t>services</w:t>
      </w:r>
      <w:r>
        <w:rPr>
          <w:spacing w:val="-9"/>
          <w:w w:val="105"/>
          <w:sz w:val="14"/>
        </w:rPr>
        <w:t xml:space="preserve"> </w:t>
      </w:r>
      <w:r>
        <w:rPr>
          <w:w w:val="105"/>
          <w:sz w:val="14"/>
        </w:rPr>
        <w:t>needed</w:t>
      </w:r>
      <w:r>
        <w:rPr>
          <w:spacing w:val="-6"/>
          <w:w w:val="105"/>
          <w:sz w:val="14"/>
        </w:rPr>
        <w:t xml:space="preserve"> </w:t>
      </w:r>
      <w:r>
        <w:rPr>
          <w:w w:val="105"/>
          <w:sz w:val="14"/>
        </w:rPr>
        <w:t>by</w:t>
      </w:r>
      <w:r>
        <w:rPr>
          <w:spacing w:val="-11"/>
          <w:w w:val="105"/>
          <w:sz w:val="14"/>
        </w:rPr>
        <w:t xml:space="preserve"> </w:t>
      </w:r>
      <w:r>
        <w:rPr>
          <w:w w:val="105"/>
          <w:sz w:val="14"/>
        </w:rPr>
        <w:t>households</w:t>
      </w:r>
      <w:r>
        <w:rPr>
          <w:spacing w:val="-11"/>
          <w:w w:val="105"/>
          <w:sz w:val="14"/>
        </w:rPr>
        <w:t xml:space="preserve"> </w:t>
      </w:r>
      <w:r>
        <w:rPr>
          <w:w w:val="105"/>
          <w:sz w:val="14"/>
        </w:rPr>
        <w:t>that</w:t>
      </w:r>
      <w:r>
        <w:rPr>
          <w:spacing w:val="-7"/>
          <w:w w:val="105"/>
          <w:sz w:val="14"/>
        </w:rPr>
        <w:t xml:space="preserve"> </w:t>
      </w:r>
      <w:r>
        <w:rPr>
          <w:w w:val="105"/>
          <w:sz w:val="14"/>
        </w:rPr>
        <w:t>provide</w:t>
      </w:r>
      <w:r>
        <w:rPr>
          <w:spacing w:val="-10"/>
          <w:w w:val="105"/>
          <w:sz w:val="14"/>
        </w:rPr>
        <w:t xml:space="preserve"> </w:t>
      </w:r>
      <w:r>
        <w:rPr>
          <w:w w:val="105"/>
          <w:sz w:val="14"/>
        </w:rPr>
        <w:t>the</w:t>
      </w:r>
      <w:r>
        <w:rPr>
          <w:spacing w:val="-8"/>
          <w:w w:val="105"/>
          <w:sz w:val="14"/>
        </w:rPr>
        <w:t xml:space="preserve"> </w:t>
      </w:r>
      <w:r>
        <w:rPr>
          <w:w w:val="105"/>
          <w:sz w:val="14"/>
        </w:rPr>
        <w:t>direct</w:t>
      </w:r>
      <w:r>
        <w:rPr>
          <w:spacing w:val="-7"/>
          <w:w w:val="105"/>
          <w:sz w:val="14"/>
        </w:rPr>
        <w:t xml:space="preserve"> </w:t>
      </w:r>
      <w:r>
        <w:rPr>
          <w:w w:val="105"/>
          <w:sz w:val="14"/>
        </w:rPr>
        <w:t>and indirect</w:t>
      </w:r>
      <w:r>
        <w:rPr>
          <w:spacing w:val="-3"/>
          <w:w w:val="105"/>
          <w:sz w:val="14"/>
        </w:rPr>
        <w:t xml:space="preserve"> </w:t>
      </w:r>
      <w:r>
        <w:rPr>
          <w:w w:val="105"/>
          <w:sz w:val="14"/>
        </w:rPr>
        <w:t>labor.</w:t>
      </w:r>
    </w:p>
    <w:p w14:paraId="0C629A05" w14:textId="58033B37" w:rsidR="007C2982" w:rsidRDefault="007C2982">
      <w:pPr>
        <w:pStyle w:val="BodyText"/>
        <w:rPr>
          <w:rFonts w:ascii="Calibri"/>
          <w:sz w:val="20"/>
        </w:rPr>
      </w:pPr>
    </w:p>
    <w:p w14:paraId="0F0399A1" w14:textId="77777777" w:rsidR="007C2982" w:rsidRDefault="007C2982">
      <w:pPr>
        <w:pStyle w:val="BodyText"/>
        <w:rPr>
          <w:rFonts w:ascii="Calibri"/>
          <w:sz w:val="20"/>
        </w:rPr>
      </w:pPr>
    </w:p>
    <w:tbl>
      <w:tblPr>
        <w:tblW w:w="0" w:type="auto"/>
        <w:tblInd w:w="1654" w:type="dxa"/>
        <w:tblLayout w:type="fixed"/>
        <w:tblCellMar>
          <w:left w:w="0" w:type="dxa"/>
          <w:right w:w="0" w:type="dxa"/>
        </w:tblCellMar>
        <w:tblLook w:val="01E0" w:firstRow="1" w:lastRow="1" w:firstColumn="1" w:lastColumn="1" w:noHBand="0" w:noVBand="0"/>
      </w:tblPr>
      <w:tblGrid>
        <w:gridCol w:w="7547"/>
      </w:tblGrid>
      <w:tr w:rsidR="007C2982" w14:paraId="5D3907BF" w14:textId="77777777" w:rsidTr="0065192E">
        <w:trPr>
          <w:trHeight w:val="506"/>
        </w:trPr>
        <w:tc>
          <w:tcPr>
            <w:tcW w:w="7547" w:type="dxa"/>
          </w:tcPr>
          <w:p w14:paraId="513E1658" w14:textId="77777777" w:rsidR="007C2982" w:rsidRDefault="007C2982" w:rsidP="0065192E">
            <w:pPr>
              <w:pStyle w:val="TableParagraph"/>
              <w:spacing w:line="249" w:lineRule="exact"/>
              <w:ind w:left="178" w:right="178"/>
              <w:jc w:val="center"/>
              <w:rPr>
                <w:b/>
                <w:sz w:val="23"/>
              </w:rPr>
            </w:pPr>
            <w:r>
              <w:rPr>
                <w:b/>
                <w:w w:val="105"/>
                <w:sz w:val="23"/>
              </w:rPr>
              <w:t>A-16</w:t>
            </w:r>
          </w:p>
          <w:p w14:paraId="55EC16F1" w14:textId="77777777" w:rsidR="007C2982" w:rsidRDefault="007C2982" w:rsidP="0065192E">
            <w:pPr>
              <w:pStyle w:val="TableParagraph"/>
              <w:spacing w:line="238" w:lineRule="exact"/>
              <w:ind w:left="178" w:right="178"/>
              <w:jc w:val="center"/>
              <w:rPr>
                <w:b/>
                <w:sz w:val="23"/>
              </w:rPr>
            </w:pPr>
            <w:r>
              <w:rPr>
                <w:b/>
                <w:w w:val="105"/>
                <w:sz w:val="23"/>
              </w:rPr>
              <w:t>Economic and Tax Impacts of Heritage Tourism Activity on the State</w:t>
            </w:r>
          </w:p>
        </w:tc>
      </w:tr>
      <w:tr w:rsidR="007C2982" w14:paraId="27B7639B" w14:textId="77777777" w:rsidTr="0065192E">
        <w:trPr>
          <w:trHeight w:val="254"/>
        </w:trPr>
        <w:tc>
          <w:tcPr>
            <w:tcW w:w="7547" w:type="dxa"/>
          </w:tcPr>
          <w:p w14:paraId="6FEB0F50" w14:textId="77777777" w:rsidR="007C2982" w:rsidRDefault="007C2982" w:rsidP="0065192E">
            <w:pPr>
              <w:pStyle w:val="TableParagraph"/>
              <w:spacing w:line="235" w:lineRule="exact"/>
              <w:ind w:left="1505"/>
              <w:rPr>
                <w:b/>
                <w:sz w:val="23"/>
              </w:rPr>
            </w:pPr>
            <w:r>
              <w:rPr>
                <w:b/>
                <w:w w:val="105"/>
                <w:sz w:val="23"/>
              </w:rPr>
              <w:t>of Year 2015 in New Mexico ($346.4 Million)</w:t>
            </w:r>
          </w:p>
        </w:tc>
      </w:tr>
    </w:tbl>
    <w:p w14:paraId="4A659D09" w14:textId="77777777" w:rsidR="00541E33" w:rsidRDefault="00541E33">
      <w:pPr>
        <w:pStyle w:val="BodyText"/>
        <w:rPr>
          <w:sz w:val="20"/>
        </w:rPr>
      </w:pPr>
    </w:p>
    <w:p w14:paraId="374643FA" w14:textId="77777777" w:rsidR="00541E33" w:rsidRDefault="00541E33">
      <w:pPr>
        <w:pStyle w:val="BodyText"/>
        <w:spacing w:before="3" w:after="1"/>
        <w:rPr>
          <w:sz w:val="25"/>
        </w:rPr>
      </w:pPr>
    </w:p>
    <w:tbl>
      <w:tblPr>
        <w:tblW w:w="0" w:type="auto"/>
        <w:tblInd w:w="455" w:type="dxa"/>
        <w:tblLayout w:type="fixed"/>
        <w:tblCellMar>
          <w:left w:w="0" w:type="dxa"/>
          <w:right w:w="0" w:type="dxa"/>
        </w:tblCellMar>
        <w:tblLook w:val="01E0" w:firstRow="1" w:lastRow="1" w:firstColumn="1" w:lastColumn="1" w:noHBand="0" w:noVBand="0"/>
      </w:tblPr>
      <w:tblGrid>
        <w:gridCol w:w="6997"/>
        <w:gridCol w:w="1712"/>
        <w:gridCol w:w="1767"/>
      </w:tblGrid>
      <w:tr w:rsidR="00541E33" w14:paraId="6C52FB4D" w14:textId="77777777" w:rsidTr="00F853A1">
        <w:trPr>
          <w:trHeight w:val="228"/>
        </w:trPr>
        <w:tc>
          <w:tcPr>
            <w:tcW w:w="6997" w:type="dxa"/>
            <w:tcBorders>
              <w:top w:val="single" w:sz="8" w:space="0" w:color="000000"/>
            </w:tcBorders>
          </w:tcPr>
          <w:p w14:paraId="1DAAA244" w14:textId="77777777" w:rsidR="00541E33" w:rsidRDefault="007C609A">
            <w:pPr>
              <w:pStyle w:val="TableParagraph"/>
              <w:tabs>
                <w:tab w:val="left" w:pos="5030"/>
              </w:tabs>
              <w:spacing w:before="13" w:line="194" w:lineRule="exact"/>
              <w:ind w:left="3770"/>
              <w:rPr>
                <w:b/>
                <w:sz w:val="17"/>
              </w:rPr>
            </w:pPr>
            <w:r>
              <w:rPr>
                <w:b/>
                <w:sz w:val="17"/>
              </w:rPr>
              <w:t>Output</w:t>
            </w:r>
            <w:r>
              <w:rPr>
                <w:b/>
                <w:sz w:val="17"/>
              </w:rPr>
              <w:tab/>
              <w:t>Employment</w:t>
            </w:r>
          </w:p>
        </w:tc>
        <w:tc>
          <w:tcPr>
            <w:tcW w:w="1712" w:type="dxa"/>
            <w:tcBorders>
              <w:top w:val="single" w:sz="8" w:space="0" w:color="000000"/>
            </w:tcBorders>
          </w:tcPr>
          <w:p w14:paraId="361FD961" w14:textId="77777777" w:rsidR="00541E33" w:rsidRDefault="007C609A">
            <w:pPr>
              <w:pStyle w:val="TableParagraph"/>
              <w:spacing w:before="13" w:line="194" w:lineRule="exact"/>
              <w:ind w:left="148"/>
              <w:rPr>
                <w:b/>
                <w:sz w:val="17"/>
              </w:rPr>
            </w:pPr>
            <w:r>
              <w:rPr>
                <w:b/>
                <w:w w:val="105"/>
                <w:sz w:val="17"/>
              </w:rPr>
              <w:t>Income</w:t>
            </w:r>
          </w:p>
        </w:tc>
        <w:tc>
          <w:tcPr>
            <w:tcW w:w="1767" w:type="dxa"/>
            <w:tcBorders>
              <w:top w:val="single" w:sz="8" w:space="0" w:color="000000"/>
            </w:tcBorders>
          </w:tcPr>
          <w:p w14:paraId="7EE32D6F" w14:textId="77777777" w:rsidR="00541E33" w:rsidRDefault="007C609A">
            <w:pPr>
              <w:pStyle w:val="TableParagraph"/>
              <w:spacing w:before="13" w:line="194" w:lineRule="exact"/>
              <w:ind w:left="75"/>
              <w:rPr>
                <w:b/>
                <w:sz w:val="17"/>
              </w:rPr>
            </w:pPr>
            <w:r>
              <w:rPr>
                <w:b/>
                <w:w w:val="105"/>
                <w:sz w:val="17"/>
              </w:rPr>
              <w:t>Gross Domestic</w:t>
            </w:r>
          </w:p>
        </w:tc>
      </w:tr>
      <w:tr w:rsidR="00541E33" w14:paraId="2A0ADCB3" w14:textId="77777777" w:rsidTr="00F853A1">
        <w:trPr>
          <w:trHeight w:val="221"/>
        </w:trPr>
        <w:tc>
          <w:tcPr>
            <w:tcW w:w="6997" w:type="dxa"/>
            <w:tcBorders>
              <w:bottom w:val="single" w:sz="8" w:space="0" w:color="000000"/>
            </w:tcBorders>
          </w:tcPr>
          <w:p w14:paraId="467F9C1A" w14:textId="77777777" w:rsidR="00541E33" w:rsidRDefault="007C609A">
            <w:pPr>
              <w:pStyle w:val="TableParagraph"/>
              <w:tabs>
                <w:tab w:val="left" w:pos="5030"/>
              </w:tabs>
              <w:spacing w:before="11" w:line="189" w:lineRule="exact"/>
              <w:ind w:left="3760"/>
              <w:rPr>
                <w:b/>
                <w:sz w:val="17"/>
              </w:rPr>
            </w:pPr>
            <w:r>
              <w:rPr>
                <w:b/>
                <w:w w:val="105"/>
                <w:sz w:val="17"/>
              </w:rPr>
              <w:t>(000</w:t>
            </w:r>
            <w:r>
              <w:rPr>
                <w:b/>
                <w:spacing w:val="-1"/>
                <w:w w:val="105"/>
                <w:sz w:val="17"/>
              </w:rPr>
              <w:t xml:space="preserve"> </w:t>
            </w:r>
            <w:r>
              <w:rPr>
                <w:b/>
                <w:w w:val="105"/>
                <w:sz w:val="17"/>
              </w:rPr>
              <w:t>$)</w:t>
            </w:r>
            <w:r>
              <w:rPr>
                <w:b/>
                <w:w w:val="105"/>
                <w:sz w:val="17"/>
              </w:rPr>
              <w:tab/>
              <w:t>(jobs)</w:t>
            </w:r>
          </w:p>
        </w:tc>
        <w:tc>
          <w:tcPr>
            <w:tcW w:w="1712" w:type="dxa"/>
            <w:tcBorders>
              <w:bottom w:val="single" w:sz="8" w:space="0" w:color="000000"/>
            </w:tcBorders>
          </w:tcPr>
          <w:p w14:paraId="28947746" w14:textId="77777777" w:rsidR="00541E33" w:rsidRDefault="007C609A">
            <w:pPr>
              <w:pStyle w:val="TableParagraph"/>
              <w:spacing w:before="11" w:line="189" w:lineRule="exact"/>
              <w:ind w:left="148"/>
              <w:rPr>
                <w:b/>
                <w:sz w:val="17"/>
              </w:rPr>
            </w:pPr>
            <w:r>
              <w:rPr>
                <w:b/>
                <w:w w:val="105"/>
                <w:sz w:val="17"/>
              </w:rPr>
              <w:t>(000$)</w:t>
            </w:r>
          </w:p>
        </w:tc>
        <w:tc>
          <w:tcPr>
            <w:tcW w:w="1767" w:type="dxa"/>
            <w:tcBorders>
              <w:bottom w:val="single" w:sz="8" w:space="0" w:color="000000"/>
            </w:tcBorders>
          </w:tcPr>
          <w:p w14:paraId="62B08C7F" w14:textId="77777777" w:rsidR="00541E33" w:rsidRDefault="007C609A">
            <w:pPr>
              <w:pStyle w:val="TableParagraph"/>
              <w:spacing w:before="11" w:line="189" w:lineRule="exact"/>
              <w:ind w:left="75"/>
              <w:rPr>
                <w:b/>
                <w:sz w:val="17"/>
              </w:rPr>
            </w:pPr>
            <w:r>
              <w:rPr>
                <w:b/>
                <w:w w:val="105"/>
                <w:sz w:val="17"/>
              </w:rPr>
              <w:t>Product (000$)</w:t>
            </w:r>
          </w:p>
        </w:tc>
      </w:tr>
      <w:tr w:rsidR="00541E33" w14:paraId="0F64CAF7" w14:textId="77777777" w:rsidTr="00F853A1">
        <w:trPr>
          <w:trHeight w:val="234"/>
        </w:trPr>
        <w:tc>
          <w:tcPr>
            <w:tcW w:w="6997" w:type="dxa"/>
            <w:tcBorders>
              <w:top w:val="single" w:sz="8" w:space="0" w:color="000000"/>
            </w:tcBorders>
          </w:tcPr>
          <w:p w14:paraId="7DC17C77" w14:textId="77777777" w:rsidR="00541E33" w:rsidRDefault="007C609A">
            <w:pPr>
              <w:pStyle w:val="TableParagraph"/>
              <w:spacing w:before="16"/>
              <w:rPr>
                <w:b/>
                <w:sz w:val="17"/>
              </w:rPr>
            </w:pPr>
            <w:r>
              <w:rPr>
                <w:b/>
                <w:w w:val="105"/>
                <w:sz w:val="17"/>
              </w:rPr>
              <w:t>I. TOTAL EFFECTS (Direct and Indirect/Induced)*</w:t>
            </w:r>
          </w:p>
        </w:tc>
        <w:tc>
          <w:tcPr>
            <w:tcW w:w="1712" w:type="dxa"/>
            <w:tcBorders>
              <w:top w:val="single" w:sz="8" w:space="0" w:color="000000"/>
            </w:tcBorders>
          </w:tcPr>
          <w:p w14:paraId="02D0DF57" w14:textId="77777777" w:rsidR="00541E33" w:rsidRDefault="00541E33">
            <w:pPr>
              <w:pStyle w:val="TableParagraph"/>
              <w:rPr>
                <w:sz w:val="14"/>
              </w:rPr>
            </w:pPr>
          </w:p>
        </w:tc>
        <w:tc>
          <w:tcPr>
            <w:tcW w:w="1767" w:type="dxa"/>
            <w:tcBorders>
              <w:top w:val="single" w:sz="8" w:space="0" w:color="000000"/>
            </w:tcBorders>
          </w:tcPr>
          <w:p w14:paraId="2214B4B2" w14:textId="77777777" w:rsidR="00541E33" w:rsidRDefault="00541E33">
            <w:pPr>
              <w:pStyle w:val="TableParagraph"/>
              <w:rPr>
                <w:sz w:val="14"/>
              </w:rPr>
            </w:pPr>
          </w:p>
        </w:tc>
      </w:tr>
      <w:tr w:rsidR="00541E33" w14:paraId="02B3A8EC" w14:textId="77777777" w:rsidTr="00F853A1">
        <w:trPr>
          <w:trHeight w:val="229"/>
        </w:trPr>
        <w:tc>
          <w:tcPr>
            <w:tcW w:w="6997" w:type="dxa"/>
          </w:tcPr>
          <w:p w14:paraId="28CB15FC" w14:textId="77777777" w:rsidR="00541E33" w:rsidRDefault="007C609A">
            <w:pPr>
              <w:pStyle w:val="TableParagraph"/>
              <w:tabs>
                <w:tab w:val="left" w:pos="4447"/>
                <w:tab w:val="right" w:pos="6530"/>
              </w:tabs>
              <w:spacing w:before="15"/>
              <w:rPr>
                <w:sz w:val="16"/>
              </w:rPr>
            </w:pPr>
            <w:r>
              <w:rPr>
                <w:position w:val="1"/>
                <w:sz w:val="14"/>
              </w:rPr>
              <w:t xml:space="preserve">1. </w:t>
            </w:r>
            <w:r>
              <w:rPr>
                <w:spacing w:val="33"/>
                <w:position w:val="1"/>
                <w:sz w:val="14"/>
              </w:rPr>
              <w:t xml:space="preserve"> </w:t>
            </w:r>
            <w:r>
              <w:rPr>
                <w:position w:val="1"/>
                <w:sz w:val="14"/>
              </w:rPr>
              <w:t>Agriculture</w:t>
            </w:r>
            <w:r>
              <w:rPr>
                <w:position w:val="1"/>
                <w:sz w:val="14"/>
              </w:rPr>
              <w:tab/>
            </w:r>
            <w:r>
              <w:rPr>
                <w:sz w:val="16"/>
              </w:rPr>
              <w:t>923.9</w:t>
            </w:r>
            <w:r>
              <w:rPr>
                <w:sz w:val="16"/>
              </w:rPr>
              <w:tab/>
              <w:t>3</w:t>
            </w:r>
          </w:p>
        </w:tc>
        <w:tc>
          <w:tcPr>
            <w:tcW w:w="1712" w:type="dxa"/>
          </w:tcPr>
          <w:p w14:paraId="12173D7D" w14:textId="77777777" w:rsidR="00541E33" w:rsidRDefault="007C609A">
            <w:pPr>
              <w:pStyle w:val="TableParagraph"/>
              <w:spacing w:before="15"/>
              <w:ind w:right="123"/>
              <w:jc w:val="right"/>
              <w:rPr>
                <w:sz w:val="16"/>
              </w:rPr>
            </w:pPr>
            <w:r>
              <w:rPr>
                <w:w w:val="95"/>
                <w:sz w:val="16"/>
              </w:rPr>
              <w:t>67.5</w:t>
            </w:r>
          </w:p>
        </w:tc>
        <w:tc>
          <w:tcPr>
            <w:tcW w:w="1767" w:type="dxa"/>
          </w:tcPr>
          <w:p w14:paraId="209EAF31" w14:textId="77777777" w:rsidR="00541E33" w:rsidRDefault="007C609A">
            <w:pPr>
              <w:pStyle w:val="TableParagraph"/>
              <w:spacing w:before="15"/>
              <w:ind w:right="103"/>
              <w:jc w:val="right"/>
              <w:rPr>
                <w:sz w:val="16"/>
              </w:rPr>
            </w:pPr>
            <w:r>
              <w:rPr>
                <w:w w:val="95"/>
                <w:sz w:val="16"/>
              </w:rPr>
              <w:t>161.2</w:t>
            </w:r>
          </w:p>
        </w:tc>
      </w:tr>
      <w:tr w:rsidR="00541E33" w14:paraId="5EB1065B" w14:textId="77777777" w:rsidTr="00F853A1">
        <w:trPr>
          <w:trHeight w:val="237"/>
        </w:trPr>
        <w:tc>
          <w:tcPr>
            <w:tcW w:w="6997" w:type="dxa"/>
          </w:tcPr>
          <w:p w14:paraId="4164091A" w14:textId="77777777" w:rsidR="00541E33" w:rsidRDefault="007C609A">
            <w:pPr>
              <w:pStyle w:val="TableParagraph"/>
              <w:tabs>
                <w:tab w:val="left" w:pos="4447"/>
                <w:tab w:val="right" w:pos="6530"/>
              </w:tabs>
              <w:spacing w:before="22"/>
              <w:rPr>
                <w:sz w:val="16"/>
              </w:rPr>
            </w:pPr>
            <w:r>
              <w:rPr>
                <w:position w:val="1"/>
                <w:sz w:val="14"/>
              </w:rPr>
              <w:t>2.   Agri. Serv., Forestry, &amp;</w:t>
            </w:r>
            <w:r>
              <w:rPr>
                <w:spacing w:val="-3"/>
                <w:position w:val="1"/>
                <w:sz w:val="14"/>
              </w:rPr>
              <w:t xml:space="preserve"> </w:t>
            </w:r>
            <w:r>
              <w:rPr>
                <w:position w:val="1"/>
                <w:sz w:val="14"/>
              </w:rPr>
              <w:t>Fish</w:t>
            </w:r>
            <w:r>
              <w:rPr>
                <w:position w:val="1"/>
                <w:sz w:val="14"/>
              </w:rPr>
              <w:tab/>
            </w:r>
            <w:r>
              <w:rPr>
                <w:sz w:val="16"/>
              </w:rPr>
              <w:t>321.2</w:t>
            </w:r>
            <w:r>
              <w:rPr>
                <w:sz w:val="16"/>
              </w:rPr>
              <w:tab/>
              <w:t>4</w:t>
            </w:r>
          </w:p>
        </w:tc>
        <w:tc>
          <w:tcPr>
            <w:tcW w:w="1712" w:type="dxa"/>
          </w:tcPr>
          <w:p w14:paraId="35BDFA19" w14:textId="77777777" w:rsidR="00541E33" w:rsidRDefault="007C609A">
            <w:pPr>
              <w:pStyle w:val="TableParagraph"/>
              <w:spacing w:before="22"/>
              <w:ind w:right="123"/>
              <w:jc w:val="right"/>
              <w:rPr>
                <w:sz w:val="16"/>
              </w:rPr>
            </w:pPr>
            <w:r>
              <w:rPr>
                <w:w w:val="95"/>
                <w:sz w:val="16"/>
              </w:rPr>
              <w:t>166.8</w:t>
            </w:r>
          </w:p>
        </w:tc>
        <w:tc>
          <w:tcPr>
            <w:tcW w:w="1767" w:type="dxa"/>
          </w:tcPr>
          <w:p w14:paraId="54305EC8" w14:textId="77777777" w:rsidR="00541E33" w:rsidRDefault="007C609A">
            <w:pPr>
              <w:pStyle w:val="TableParagraph"/>
              <w:spacing w:before="22"/>
              <w:ind w:right="103"/>
              <w:jc w:val="right"/>
              <w:rPr>
                <w:sz w:val="16"/>
              </w:rPr>
            </w:pPr>
            <w:r>
              <w:rPr>
                <w:w w:val="95"/>
                <w:sz w:val="16"/>
              </w:rPr>
              <w:t>284.8</w:t>
            </w:r>
          </w:p>
        </w:tc>
      </w:tr>
      <w:tr w:rsidR="00541E33" w14:paraId="2465EAA6" w14:textId="77777777" w:rsidTr="00F853A1">
        <w:trPr>
          <w:trHeight w:val="237"/>
        </w:trPr>
        <w:tc>
          <w:tcPr>
            <w:tcW w:w="6997" w:type="dxa"/>
          </w:tcPr>
          <w:p w14:paraId="484DB9E2" w14:textId="77777777" w:rsidR="00541E33" w:rsidRDefault="007C609A">
            <w:pPr>
              <w:pStyle w:val="TableParagraph"/>
              <w:tabs>
                <w:tab w:val="left" w:pos="4329"/>
                <w:tab w:val="right" w:pos="6530"/>
              </w:tabs>
              <w:spacing w:before="22"/>
              <w:rPr>
                <w:sz w:val="16"/>
              </w:rPr>
            </w:pPr>
            <w:r>
              <w:rPr>
                <w:position w:val="1"/>
                <w:sz w:val="14"/>
              </w:rPr>
              <w:t xml:space="preserve">3. </w:t>
            </w:r>
            <w:r>
              <w:rPr>
                <w:spacing w:val="25"/>
                <w:position w:val="1"/>
                <w:sz w:val="14"/>
              </w:rPr>
              <w:t xml:space="preserve"> </w:t>
            </w:r>
            <w:r>
              <w:rPr>
                <w:position w:val="1"/>
                <w:sz w:val="14"/>
              </w:rPr>
              <w:t>Mining</w:t>
            </w:r>
            <w:r>
              <w:rPr>
                <w:position w:val="1"/>
                <w:sz w:val="14"/>
              </w:rPr>
              <w:tab/>
            </w:r>
            <w:r>
              <w:rPr>
                <w:sz w:val="16"/>
              </w:rPr>
              <w:t>3,392.1</w:t>
            </w:r>
            <w:r>
              <w:rPr>
                <w:sz w:val="16"/>
              </w:rPr>
              <w:tab/>
              <w:t>6</w:t>
            </w:r>
          </w:p>
        </w:tc>
        <w:tc>
          <w:tcPr>
            <w:tcW w:w="1712" w:type="dxa"/>
          </w:tcPr>
          <w:p w14:paraId="68E0F15C" w14:textId="77777777" w:rsidR="00541E33" w:rsidRDefault="007C609A">
            <w:pPr>
              <w:pStyle w:val="TableParagraph"/>
              <w:spacing w:before="22"/>
              <w:ind w:right="123"/>
              <w:jc w:val="right"/>
              <w:rPr>
                <w:sz w:val="16"/>
              </w:rPr>
            </w:pPr>
            <w:r>
              <w:rPr>
                <w:w w:val="95"/>
                <w:sz w:val="16"/>
              </w:rPr>
              <w:t>482.6</w:t>
            </w:r>
          </w:p>
        </w:tc>
        <w:tc>
          <w:tcPr>
            <w:tcW w:w="1767" w:type="dxa"/>
          </w:tcPr>
          <w:p w14:paraId="18984398" w14:textId="77777777" w:rsidR="00541E33" w:rsidRDefault="007C609A">
            <w:pPr>
              <w:pStyle w:val="TableParagraph"/>
              <w:spacing w:before="22"/>
              <w:ind w:right="103"/>
              <w:jc w:val="right"/>
              <w:rPr>
                <w:sz w:val="16"/>
              </w:rPr>
            </w:pPr>
            <w:r>
              <w:rPr>
                <w:w w:val="95"/>
                <w:sz w:val="16"/>
              </w:rPr>
              <w:t>2,414.0</w:t>
            </w:r>
          </w:p>
        </w:tc>
      </w:tr>
      <w:tr w:rsidR="00541E33" w14:paraId="2D5104B6" w14:textId="77777777" w:rsidTr="00F853A1">
        <w:trPr>
          <w:trHeight w:val="237"/>
        </w:trPr>
        <w:tc>
          <w:tcPr>
            <w:tcW w:w="6997" w:type="dxa"/>
          </w:tcPr>
          <w:p w14:paraId="74E7A044" w14:textId="77777777" w:rsidR="00541E33" w:rsidRDefault="007C609A">
            <w:pPr>
              <w:pStyle w:val="TableParagraph"/>
              <w:tabs>
                <w:tab w:val="left" w:pos="4329"/>
                <w:tab w:val="right" w:pos="6527"/>
              </w:tabs>
              <w:spacing w:before="22"/>
              <w:rPr>
                <w:sz w:val="16"/>
              </w:rPr>
            </w:pPr>
            <w:r>
              <w:rPr>
                <w:position w:val="1"/>
                <w:sz w:val="14"/>
              </w:rPr>
              <w:t xml:space="preserve">4. </w:t>
            </w:r>
            <w:r>
              <w:rPr>
                <w:spacing w:val="23"/>
                <w:position w:val="1"/>
                <w:sz w:val="14"/>
              </w:rPr>
              <w:t xml:space="preserve"> </w:t>
            </w:r>
            <w:r>
              <w:rPr>
                <w:position w:val="1"/>
                <w:sz w:val="14"/>
              </w:rPr>
              <w:t>Construction</w:t>
            </w:r>
            <w:r>
              <w:rPr>
                <w:position w:val="1"/>
                <w:sz w:val="14"/>
              </w:rPr>
              <w:tab/>
            </w:r>
            <w:r>
              <w:rPr>
                <w:sz w:val="16"/>
              </w:rPr>
              <w:t>5,934.4</w:t>
            </w:r>
            <w:r>
              <w:rPr>
                <w:sz w:val="16"/>
              </w:rPr>
              <w:tab/>
              <w:t>23</w:t>
            </w:r>
          </w:p>
        </w:tc>
        <w:tc>
          <w:tcPr>
            <w:tcW w:w="1712" w:type="dxa"/>
          </w:tcPr>
          <w:p w14:paraId="74FC5938" w14:textId="77777777" w:rsidR="00541E33" w:rsidRDefault="007C609A">
            <w:pPr>
              <w:pStyle w:val="TableParagraph"/>
              <w:spacing w:before="22"/>
              <w:ind w:right="123"/>
              <w:jc w:val="right"/>
              <w:rPr>
                <w:sz w:val="16"/>
              </w:rPr>
            </w:pPr>
            <w:r>
              <w:rPr>
                <w:w w:val="95"/>
                <w:sz w:val="16"/>
              </w:rPr>
              <w:t>825.3</w:t>
            </w:r>
          </w:p>
        </w:tc>
        <w:tc>
          <w:tcPr>
            <w:tcW w:w="1767" w:type="dxa"/>
          </w:tcPr>
          <w:p w14:paraId="0FF7B7C0" w14:textId="77777777" w:rsidR="00541E33" w:rsidRDefault="007C609A">
            <w:pPr>
              <w:pStyle w:val="TableParagraph"/>
              <w:spacing w:before="22"/>
              <w:ind w:right="103"/>
              <w:jc w:val="right"/>
              <w:rPr>
                <w:sz w:val="16"/>
              </w:rPr>
            </w:pPr>
            <w:r>
              <w:rPr>
                <w:w w:val="95"/>
                <w:sz w:val="16"/>
              </w:rPr>
              <w:t>1,764.2</w:t>
            </w:r>
          </w:p>
        </w:tc>
      </w:tr>
      <w:tr w:rsidR="00541E33" w14:paraId="78281D3A" w14:textId="77777777" w:rsidTr="00F853A1">
        <w:trPr>
          <w:trHeight w:val="236"/>
        </w:trPr>
        <w:tc>
          <w:tcPr>
            <w:tcW w:w="6997" w:type="dxa"/>
          </w:tcPr>
          <w:p w14:paraId="182E8A4B" w14:textId="77777777" w:rsidR="00541E33" w:rsidRDefault="007C609A">
            <w:pPr>
              <w:pStyle w:val="TableParagraph"/>
              <w:tabs>
                <w:tab w:val="left" w:pos="4250"/>
                <w:tab w:val="right" w:pos="6529"/>
              </w:tabs>
              <w:spacing w:before="22"/>
              <w:rPr>
                <w:sz w:val="16"/>
              </w:rPr>
            </w:pPr>
            <w:r>
              <w:rPr>
                <w:position w:val="1"/>
                <w:sz w:val="14"/>
              </w:rPr>
              <w:t xml:space="preserve">5. </w:t>
            </w:r>
            <w:r>
              <w:rPr>
                <w:spacing w:val="20"/>
                <w:position w:val="1"/>
                <w:sz w:val="14"/>
              </w:rPr>
              <w:t xml:space="preserve"> </w:t>
            </w:r>
            <w:r>
              <w:rPr>
                <w:position w:val="1"/>
                <w:sz w:val="14"/>
              </w:rPr>
              <w:t>Manufacturing</w:t>
            </w:r>
            <w:r>
              <w:rPr>
                <w:position w:val="1"/>
                <w:sz w:val="14"/>
              </w:rPr>
              <w:tab/>
            </w:r>
            <w:r>
              <w:rPr>
                <w:sz w:val="16"/>
              </w:rPr>
              <w:t>35,306.2</w:t>
            </w:r>
            <w:r>
              <w:rPr>
                <w:sz w:val="16"/>
              </w:rPr>
              <w:tab/>
              <w:t>202</w:t>
            </w:r>
          </w:p>
        </w:tc>
        <w:tc>
          <w:tcPr>
            <w:tcW w:w="1712" w:type="dxa"/>
          </w:tcPr>
          <w:p w14:paraId="4C7C205C" w14:textId="77777777" w:rsidR="00541E33" w:rsidRDefault="007C609A">
            <w:pPr>
              <w:pStyle w:val="TableParagraph"/>
              <w:spacing w:before="22"/>
              <w:ind w:right="123"/>
              <w:jc w:val="right"/>
              <w:rPr>
                <w:sz w:val="16"/>
              </w:rPr>
            </w:pPr>
            <w:r>
              <w:rPr>
                <w:w w:val="95"/>
                <w:sz w:val="16"/>
              </w:rPr>
              <w:t>6,971.4</w:t>
            </w:r>
          </w:p>
        </w:tc>
        <w:tc>
          <w:tcPr>
            <w:tcW w:w="1767" w:type="dxa"/>
          </w:tcPr>
          <w:p w14:paraId="50F23D57" w14:textId="77777777" w:rsidR="00541E33" w:rsidRDefault="007C609A">
            <w:pPr>
              <w:pStyle w:val="TableParagraph"/>
              <w:spacing w:before="22"/>
              <w:ind w:right="103"/>
              <w:jc w:val="right"/>
              <w:rPr>
                <w:sz w:val="16"/>
              </w:rPr>
            </w:pPr>
            <w:r>
              <w:rPr>
                <w:w w:val="95"/>
                <w:sz w:val="16"/>
              </w:rPr>
              <w:t>12,011.6</w:t>
            </w:r>
          </w:p>
        </w:tc>
      </w:tr>
      <w:tr w:rsidR="00541E33" w14:paraId="76919C34" w14:textId="77777777" w:rsidTr="00F853A1">
        <w:trPr>
          <w:trHeight w:val="236"/>
        </w:trPr>
        <w:tc>
          <w:tcPr>
            <w:tcW w:w="6997" w:type="dxa"/>
          </w:tcPr>
          <w:p w14:paraId="35F6261E" w14:textId="77777777" w:rsidR="00541E33" w:rsidRDefault="007C609A">
            <w:pPr>
              <w:pStyle w:val="TableParagraph"/>
              <w:tabs>
                <w:tab w:val="left" w:pos="4250"/>
                <w:tab w:val="right" w:pos="6529"/>
              </w:tabs>
              <w:spacing w:before="21"/>
              <w:rPr>
                <w:sz w:val="16"/>
              </w:rPr>
            </w:pPr>
            <w:r>
              <w:rPr>
                <w:position w:val="1"/>
                <w:sz w:val="14"/>
              </w:rPr>
              <w:t>6.   Transport. &amp;</w:t>
            </w:r>
            <w:r>
              <w:rPr>
                <w:spacing w:val="-25"/>
                <w:position w:val="1"/>
                <w:sz w:val="14"/>
              </w:rPr>
              <w:t xml:space="preserve"> </w:t>
            </w:r>
            <w:r>
              <w:rPr>
                <w:position w:val="1"/>
                <w:sz w:val="14"/>
              </w:rPr>
              <w:t>Public</w:t>
            </w:r>
            <w:r>
              <w:rPr>
                <w:spacing w:val="-7"/>
                <w:position w:val="1"/>
                <w:sz w:val="14"/>
              </w:rPr>
              <w:t xml:space="preserve"> </w:t>
            </w:r>
            <w:r>
              <w:rPr>
                <w:position w:val="1"/>
                <w:sz w:val="14"/>
              </w:rPr>
              <w:t>Utilities</w:t>
            </w:r>
            <w:r>
              <w:rPr>
                <w:position w:val="1"/>
                <w:sz w:val="14"/>
              </w:rPr>
              <w:tab/>
            </w:r>
            <w:r>
              <w:rPr>
                <w:sz w:val="16"/>
              </w:rPr>
              <w:t>22,186.4</w:t>
            </w:r>
            <w:r>
              <w:rPr>
                <w:sz w:val="16"/>
              </w:rPr>
              <w:tab/>
              <w:t>204</w:t>
            </w:r>
          </w:p>
        </w:tc>
        <w:tc>
          <w:tcPr>
            <w:tcW w:w="1712" w:type="dxa"/>
          </w:tcPr>
          <w:p w14:paraId="3F21240A" w14:textId="77777777" w:rsidR="00541E33" w:rsidRDefault="007C609A">
            <w:pPr>
              <w:pStyle w:val="TableParagraph"/>
              <w:spacing w:before="21"/>
              <w:ind w:right="123"/>
              <w:jc w:val="right"/>
              <w:rPr>
                <w:sz w:val="16"/>
              </w:rPr>
            </w:pPr>
            <w:r>
              <w:rPr>
                <w:w w:val="95"/>
                <w:sz w:val="16"/>
              </w:rPr>
              <w:t>6,070.8</w:t>
            </w:r>
          </w:p>
        </w:tc>
        <w:tc>
          <w:tcPr>
            <w:tcW w:w="1767" w:type="dxa"/>
          </w:tcPr>
          <w:p w14:paraId="757076FC" w14:textId="77777777" w:rsidR="00541E33" w:rsidRDefault="007C609A">
            <w:pPr>
              <w:pStyle w:val="TableParagraph"/>
              <w:spacing w:before="21"/>
              <w:ind w:right="103"/>
              <w:jc w:val="right"/>
              <w:rPr>
                <w:sz w:val="16"/>
              </w:rPr>
            </w:pPr>
            <w:r>
              <w:rPr>
                <w:w w:val="95"/>
                <w:sz w:val="16"/>
              </w:rPr>
              <w:t>10,588.4</w:t>
            </w:r>
          </w:p>
        </w:tc>
      </w:tr>
      <w:tr w:rsidR="00541E33" w14:paraId="2462153D" w14:textId="77777777" w:rsidTr="00F853A1">
        <w:trPr>
          <w:trHeight w:val="237"/>
        </w:trPr>
        <w:tc>
          <w:tcPr>
            <w:tcW w:w="6997" w:type="dxa"/>
          </w:tcPr>
          <w:p w14:paraId="4B225E11" w14:textId="77777777" w:rsidR="00541E33" w:rsidRDefault="007C609A">
            <w:pPr>
              <w:pStyle w:val="TableParagraph"/>
              <w:tabs>
                <w:tab w:val="left" w:pos="4250"/>
                <w:tab w:val="right" w:pos="6529"/>
              </w:tabs>
              <w:spacing w:before="22"/>
              <w:rPr>
                <w:sz w:val="16"/>
              </w:rPr>
            </w:pPr>
            <w:r>
              <w:rPr>
                <w:position w:val="1"/>
                <w:sz w:val="14"/>
              </w:rPr>
              <w:t xml:space="preserve">7. </w:t>
            </w:r>
            <w:r>
              <w:rPr>
                <w:spacing w:val="27"/>
                <w:position w:val="1"/>
                <w:sz w:val="14"/>
              </w:rPr>
              <w:t xml:space="preserve"> </w:t>
            </w:r>
            <w:r>
              <w:rPr>
                <w:position w:val="1"/>
                <w:sz w:val="14"/>
              </w:rPr>
              <w:t>Wholesale</w:t>
            </w:r>
            <w:r>
              <w:rPr>
                <w:position w:val="1"/>
                <w:sz w:val="14"/>
              </w:rPr>
              <w:tab/>
            </w:r>
            <w:r>
              <w:rPr>
                <w:sz w:val="16"/>
              </w:rPr>
              <w:t>19,164.9</w:t>
            </w:r>
            <w:r>
              <w:rPr>
                <w:sz w:val="16"/>
              </w:rPr>
              <w:tab/>
              <w:t>175</w:t>
            </w:r>
          </w:p>
        </w:tc>
        <w:tc>
          <w:tcPr>
            <w:tcW w:w="1712" w:type="dxa"/>
          </w:tcPr>
          <w:p w14:paraId="007F90AA" w14:textId="77777777" w:rsidR="00541E33" w:rsidRDefault="007C609A">
            <w:pPr>
              <w:pStyle w:val="TableParagraph"/>
              <w:spacing w:before="22"/>
              <w:ind w:right="123"/>
              <w:jc w:val="right"/>
              <w:rPr>
                <w:sz w:val="16"/>
              </w:rPr>
            </w:pPr>
            <w:r>
              <w:rPr>
                <w:w w:val="95"/>
                <w:sz w:val="16"/>
              </w:rPr>
              <w:t>7,793.4</w:t>
            </w:r>
          </w:p>
        </w:tc>
        <w:tc>
          <w:tcPr>
            <w:tcW w:w="1767" w:type="dxa"/>
          </w:tcPr>
          <w:p w14:paraId="38DD7F1C" w14:textId="77777777" w:rsidR="00541E33" w:rsidRDefault="007C609A">
            <w:pPr>
              <w:pStyle w:val="TableParagraph"/>
              <w:spacing w:before="22"/>
              <w:ind w:right="103"/>
              <w:jc w:val="right"/>
              <w:rPr>
                <w:sz w:val="16"/>
              </w:rPr>
            </w:pPr>
            <w:r>
              <w:rPr>
                <w:w w:val="95"/>
                <w:sz w:val="16"/>
              </w:rPr>
              <w:t>9,256.0</w:t>
            </w:r>
          </w:p>
        </w:tc>
      </w:tr>
      <w:tr w:rsidR="00541E33" w14:paraId="0FC16D3D" w14:textId="77777777" w:rsidTr="00F853A1">
        <w:trPr>
          <w:trHeight w:val="237"/>
        </w:trPr>
        <w:tc>
          <w:tcPr>
            <w:tcW w:w="6997" w:type="dxa"/>
          </w:tcPr>
          <w:p w14:paraId="61D58FB6" w14:textId="77777777" w:rsidR="00541E33" w:rsidRDefault="007C609A">
            <w:pPr>
              <w:pStyle w:val="TableParagraph"/>
              <w:tabs>
                <w:tab w:val="left" w:pos="4171"/>
                <w:tab w:val="left" w:pos="6189"/>
              </w:tabs>
              <w:spacing w:before="22"/>
              <w:rPr>
                <w:sz w:val="16"/>
              </w:rPr>
            </w:pPr>
            <w:r>
              <w:rPr>
                <w:position w:val="1"/>
                <w:sz w:val="14"/>
              </w:rPr>
              <w:t xml:space="preserve">8. </w:t>
            </w:r>
            <w:r>
              <w:rPr>
                <w:spacing w:val="30"/>
                <w:position w:val="1"/>
                <w:sz w:val="14"/>
              </w:rPr>
              <w:t xml:space="preserve"> </w:t>
            </w:r>
            <w:r>
              <w:rPr>
                <w:position w:val="1"/>
                <w:sz w:val="14"/>
              </w:rPr>
              <w:t>Retail</w:t>
            </w:r>
            <w:r>
              <w:rPr>
                <w:spacing w:val="-8"/>
                <w:position w:val="1"/>
                <w:sz w:val="14"/>
              </w:rPr>
              <w:t xml:space="preserve"> </w:t>
            </w:r>
            <w:r>
              <w:rPr>
                <w:position w:val="1"/>
                <w:sz w:val="14"/>
              </w:rPr>
              <w:t>Trade</w:t>
            </w:r>
            <w:r>
              <w:rPr>
                <w:position w:val="1"/>
                <w:sz w:val="14"/>
              </w:rPr>
              <w:tab/>
            </w:r>
            <w:r>
              <w:rPr>
                <w:sz w:val="16"/>
              </w:rPr>
              <w:t>161,233.5</w:t>
            </w:r>
            <w:r>
              <w:rPr>
                <w:sz w:val="16"/>
              </w:rPr>
              <w:tab/>
              <w:t>3,778</w:t>
            </w:r>
          </w:p>
        </w:tc>
        <w:tc>
          <w:tcPr>
            <w:tcW w:w="1712" w:type="dxa"/>
          </w:tcPr>
          <w:p w14:paraId="58F72F0E" w14:textId="77777777" w:rsidR="00541E33" w:rsidRDefault="007C609A">
            <w:pPr>
              <w:pStyle w:val="TableParagraph"/>
              <w:spacing w:before="22"/>
              <w:ind w:right="124"/>
              <w:jc w:val="right"/>
              <w:rPr>
                <w:sz w:val="16"/>
              </w:rPr>
            </w:pPr>
            <w:r>
              <w:rPr>
                <w:w w:val="95"/>
                <w:sz w:val="16"/>
              </w:rPr>
              <w:t>56,366.1</w:t>
            </w:r>
          </w:p>
        </w:tc>
        <w:tc>
          <w:tcPr>
            <w:tcW w:w="1767" w:type="dxa"/>
          </w:tcPr>
          <w:p w14:paraId="1DD5022E" w14:textId="77777777" w:rsidR="00541E33" w:rsidRDefault="007C609A">
            <w:pPr>
              <w:pStyle w:val="TableParagraph"/>
              <w:spacing w:before="22"/>
              <w:ind w:right="103"/>
              <w:jc w:val="right"/>
              <w:rPr>
                <w:sz w:val="16"/>
              </w:rPr>
            </w:pPr>
            <w:r>
              <w:rPr>
                <w:w w:val="95"/>
                <w:sz w:val="16"/>
              </w:rPr>
              <w:t>80,106.9</w:t>
            </w:r>
          </w:p>
        </w:tc>
      </w:tr>
      <w:tr w:rsidR="00541E33" w14:paraId="7C096C17" w14:textId="77777777" w:rsidTr="00F853A1">
        <w:trPr>
          <w:trHeight w:val="237"/>
        </w:trPr>
        <w:tc>
          <w:tcPr>
            <w:tcW w:w="6997" w:type="dxa"/>
          </w:tcPr>
          <w:p w14:paraId="0A887E6D" w14:textId="77777777" w:rsidR="00541E33" w:rsidRDefault="007C609A">
            <w:pPr>
              <w:pStyle w:val="TableParagraph"/>
              <w:tabs>
                <w:tab w:val="left" w:pos="4250"/>
                <w:tab w:val="right" w:pos="6529"/>
              </w:tabs>
              <w:spacing w:before="22"/>
              <w:rPr>
                <w:sz w:val="16"/>
              </w:rPr>
            </w:pPr>
            <w:r>
              <w:rPr>
                <w:position w:val="1"/>
                <w:sz w:val="14"/>
              </w:rPr>
              <w:t>9.   Finance, Ins., &amp;</w:t>
            </w:r>
            <w:r>
              <w:rPr>
                <w:spacing w:val="-16"/>
                <w:position w:val="1"/>
                <w:sz w:val="14"/>
              </w:rPr>
              <w:t xml:space="preserve"> </w:t>
            </w:r>
            <w:r>
              <w:rPr>
                <w:position w:val="1"/>
                <w:sz w:val="14"/>
              </w:rPr>
              <w:t>Real</w:t>
            </w:r>
            <w:r>
              <w:rPr>
                <w:spacing w:val="-9"/>
                <w:position w:val="1"/>
                <w:sz w:val="14"/>
              </w:rPr>
              <w:t xml:space="preserve"> </w:t>
            </w:r>
            <w:r>
              <w:rPr>
                <w:position w:val="1"/>
                <w:sz w:val="14"/>
              </w:rPr>
              <w:t>Estate</w:t>
            </w:r>
            <w:r>
              <w:rPr>
                <w:position w:val="1"/>
                <w:sz w:val="14"/>
              </w:rPr>
              <w:tab/>
            </w:r>
            <w:r>
              <w:rPr>
                <w:sz w:val="16"/>
              </w:rPr>
              <w:t>31,450.0</w:t>
            </w:r>
            <w:r>
              <w:rPr>
                <w:sz w:val="16"/>
              </w:rPr>
              <w:tab/>
              <w:t>176</w:t>
            </w:r>
          </w:p>
        </w:tc>
        <w:tc>
          <w:tcPr>
            <w:tcW w:w="1712" w:type="dxa"/>
          </w:tcPr>
          <w:p w14:paraId="3166D718" w14:textId="77777777" w:rsidR="00541E33" w:rsidRDefault="007C609A">
            <w:pPr>
              <w:pStyle w:val="TableParagraph"/>
              <w:spacing w:before="22"/>
              <w:ind w:right="123"/>
              <w:jc w:val="right"/>
              <w:rPr>
                <w:sz w:val="16"/>
              </w:rPr>
            </w:pPr>
            <w:r>
              <w:rPr>
                <w:w w:val="95"/>
                <w:sz w:val="16"/>
              </w:rPr>
              <w:t>6,919.8</w:t>
            </w:r>
          </w:p>
        </w:tc>
        <w:tc>
          <w:tcPr>
            <w:tcW w:w="1767" w:type="dxa"/>
          </w:tcPr>
          <w:p w14:paraId="51566FBC" w14:textId="77777777" w:rsidR="00541E33" w:rsidRDefault="007C609A">
            <w:pPr>
              <w:pStyle w:val="TableParagraph"/>
              <w:spacing w:before="22"/>
              <w:ind w:right="103"/>
              <w:jc w:val="right"/>
              <w:rPr>
                <w:sz w:val="16"/>
              </w:rPr>
            </w:pPr>
            <w:r>
              <w:rPr>
                <w:w w:val="95"/>
                <w:sz w:val="16"/>
              </w:rPr>
              <w:t>22,891.7</w:t>
            </w:r>
          </w:p>
        </w:tc>
      </w:tr>
      <w:tr w:rsidR="00541E33" w14:paraId="1FEE6B85" w14:textId="77777777" w:rsidTr="00F853A1">
        <w:trPr>
          <w:trHeight w:val="237"/>
        </w:trPr>
        <w:tc>
          <w:tcPr>
            <w:tcW w:w="6997" w:type="dxa"/>
          </w:tcPr>
          <w:p w14:paraId="1084A4AC" w14:textId="77777777" w:rsidR="00541E33" w:rsidRDefault="007C609A">
            <w:pPr>
              <w:pStyle w:val="TableParagraph"/>
              <w:tabs>
                <w:tab w:val="left" w:pos="4171"/>
                <w:tab w:val="left" w:pos="6189"/>
              </w:tabs>
              <w:spacing w:before="22"/>
              <w:rPr>
                <w:sz w:val="16"/>
              </w:rPr>
            </w:pPr>
            <w:r>
              <w:rPr>
                <w:position w:val="1"/>
                <w:sz w:val="14"/>
              </w:rPr>
              <w:t>10.</w:t>
            </w:r>
            <w:r>
              <w:rPr>
                <w:spacing w:val="-3"/>
                <w:position w:val="1"/>
                <w:sz w:val="14"/>
              </w:rPr>
              <w:t xml:space="preserve"> </w:t>
            </w:r>
            <w:r>
              <w:rPr>
                <w:position w:val="1"/>
                <w:sz w:val="14"/>
              </w:rPr>
              <w:t>Services</w:t>
            </w:r>
            <w:r>
              <w:rPr>
                <w:position w:val="1"/>
                <w:sz w:val="14"/>
              </w:rPr>
              <w:tab/>
            </w:r>
            <w:r>
              <w:rPr>
                <w:sz w:val="16"/>
              </w:rPr>
              <w:t>131,350.2</w:t>
            </w:r>
            <w:r>
              <w:rPr>
                <w:sz w:val="16"/>
              </w:rPr>
              <w:tab/>
              <w:t>1,961</w:t>
            </w:r>
          </w:p>
        </w:tc>
        <w:tc>
          <w:tcPr>
            <w:tcW w:w="1712" w:type="dxa"/>
          </w:tcPr>
          <w:p w14:paraId="4BAE06C4" w14:textId="77777777" w:rsidR="00541E33" w:rsidRDefault="007C609A">
            <w:pPr>
              <w:pStyle w:val="TableParagraph"/>
              <w:spacing w:before="22"/>
              <w:ind w:right="124"/>
              <w:jc w:val="right"/>
              <w:rPr>
                <w:sz w:val="16"/>
              </w:rPr>
            </w:pPr>
            <w:r>
              <w:rPr>
                <w:w w:val="95"/>
                <w:sz w:val="16"/>
              </w:rPr>
              <w:t>41,697.5</w:t>
            </w:r>
          </w:p>
        </w:tc>
        <w:tc>
          <w:tcPr>
            <w:tcW w:w="1767" w:type="dxa"/>
          </w:tcPr>
          <w:p w14:paraId="6E467474" w14:textId="77777777" w:rsidR="00541E33" w:rsidRDefault="007C609A">
            <w:pPr>
              <w:pStyle w:val="TableParagraph"/>
              <w:spacing w:before="22"/>
              <w:ind w:right="103"/>
              <w:jc w:val="right"/>
              <w:rPr>
                <w:sz w:val="16"/>
              </w:rPr>
            </w:pPr>
            <w:r>
              <w:rPr>
                <w:w w:val="95"/>
                <w:sz w:val="16"/>
              </w:rPr>
              <w:t>63,721.0</w:t>
            </w:r>
          </w:p>
        </w:tc>
      </w:tr>
      <w:tr w:rsidR="00541E33" w14:paraId="1F7C86A5" w14:textId="77777777" w:rsidTr="00F853A1">
        <w:trPr>
          <w:trHeight w:val="230"/>
        </w:trPr>
        <w:tc>
          <w:tcPr>
            <w:tcW w:w="6997" w:type="dxa"/>
          </w:tcPr>
          <w:p w14:paraId="189F9E04" w14:textId="77777777" w:rsidR="00541E33" w:rsidRDefault="007C609A">
            <w:pPr>
              <w:pStyle w:val="TableParagraph"/>
              <w:tabs>
                <w:tab w:val="left" w:pos="4329"/>
                <w:tab w:val="right" w:pos="6527"/>
              </w:tabs>
              <w:spacing w:before="22"/>
              <w:rPr>
                <w:sz w:val="16"/>
              </w:rPr>
            </w:pPr>
            <w:r>
              <w:rPr>
                <w:position w:val="1"/>
                <w:sz w:val="14"/>
              </w:rPr>
              <w:t>11.</w:t>
            </w:r>
            <w:r>
              <w:rPr>
                <w:spacing w:val="-6"/>
                <w:position w:val="1"/>
                <w:sz w:val="14"/>
              </w:rPr>
              <w:t xml:space="preserve"> </w:t>
            </w:r>
            <w:r>
              <w:rPr>
                <w:position w:val="1"/>
                <w:sz w:val="14"/>
              </w:rPr>
              <w:t>Government</w:t>
            </w:r>
            <w:r>
              <w:rPr>
                <w:position w:val="1"/>
                <w:sz w:val="14"/>
              </w:rPr>
              <w:tab/>
            </w:r>
            <w:r>
              <w:rPr>
                <w:sz w:val="16"/>
              </w:rPr>
              <w:t>2,978.9</w:t>
            </w:r>
            <w:r>
              <w:rPr>
                <w:sz w:val="16"/>
              </w:rPr>
              <w:tab/>
              <w:t>24</w:t>
            </w:r>
          </w:p>
        </w:tc>
        <w:tc>
          <w:tcPr>
            <w:tcW w:w="1712" w:type="dxa"/>
          </w:tcPr>
          <w:p w14:paraId="3E7DCAFB" w14:textId="77777777" w:rsidR="00541E33" w:rsidRDefault="007C609A">
            <w:pPr>
              <w:pStyle w:val="TableParagraph"/>
              <w:spacing w:before="22"/>
              <w:ind w:right="123"/>
              <w:jc w:val="right"/>
              <w:rPr>
                <w:sz w:val="16"/>
              </w:rPr>
            </w:pPr>
            <w:r>
              <w:rPr>
                <w:w w:val="95"/>
                <w:sz w:val="16"/>
              </w:rPr>
              <w:t>898.6</w:t>
            </w:r>
          </w:p>
        </w:tc>
        <w:tc>
          <w:tcPr>
            <w:tcW w:w="1767" w:type="dxa"/>
          </w:tcPr>
          <w:p w14:paraId="7AE0DC9E" w14:textId="77777777" w:rsidR="00541E33" w:rsidRDefault="007C609A">
            <w:pPr>
              <w:pStyle w:val="TableParagraph"/>
              <w:spacing w:before="22"/>
              <w:ind w:right="103"/>
              <w:jc w:val="right"/>
              <w:rPr>
                <w:sz w:val="16"/>
              </w:rPr>
            </w:pPr>
            <w:r>
              <w:rPr>
                <w:w w:val="95"/>
                <w:sz w:val="16"/>
              </w:rPr>
              <w:t>1,390.7</w:t>
            </w:r>
          </w:p>
        </w:tc>
      </w:tr>
      <w:tr w:rsidR="00541E33" w14:paraId="60BE7379" w14:textId="77777777" w:rsidTr="00F853A1">
        <w:trPr>
          <w:trHeight w:val="238"/>
        </w:trPr>
        <w:tc>
          <w:tcPr>
            <w:tcW w:w="6997" w:type="dxa"/>
          </w:tcPr>
          <w:p w14:paraId="07463B7E" w14:textId="77777777" w:rsidR="00541E33" w:rsidRDefault="007C609A">
            <w:pPr>
              <w:pStyle w:val="TableParagraph"/>
              <w:tabs>
                <w:tab w:val="left" w:pos="4171"/>
                <w:tab w:val="left" w:pos="6189"/>
              </w:tabs>
              <w:spacing w:before="16"/>
              <w:rPr>
                <w:sz w:val="16"/>
              </w:rPr>
            </w:pPr>
            <w:r>
              <w:rPr>
                <w:b/>
                <w:sz w:val="14"/>
              </w:rPr>
              <w:t>Total Effects (Private</w:t>
            </w:r>
            <w:r>
              <w:rPr>
                <w:b/>
                <w:spacing w:val="-15"/>
                <w:sz w:val="14"/>
              </w:rPr>
              <w:t xml:space="preserve"> </w:t>
            </w:r>
            <w:r>
              <w:rPr>
                <w:b/>
                <w:sz w:val="14"/>
              </w:rPr>
              <w:t>and</w:t>
            </w:r>
            <w:r>
              <w:rPr>
                <w:b/>
                <w:spacing w:val="-8"/>
                <w:sz w:val="14"/>
              </w:rPr>
              <w:t xml:space="preserve"> </w:t>
            </w:r>
            <w:r>
              <w:rPr>
                <w:b/>
                <w:sz w:val="14"/>
              </w:rPr>
              <w:t>Public)</w:t>
            </w:r>
            <w:r>
              <w:rPr>
                <w:b/>
                <w:sz w:val="14"/>
              </w:rPr>
              <w:tab/>
            </w:r>
            <w:r>
              <w:rPr>
                <w:sz w:val="16"/>
              </w:rPr>
              <w:t>414,241.6</w:t>
            </w:r>
            <w:r>
              <w:rPr>
                <w:sz w:val="16"/>
              </w:rPr>
              <w:tab/>
              <w:t>6,555</w:t>
            </w:r>
          </w:p>
        </w:tc>
        <w:tc>
          <w:tcPr>
            <w:tcW w:w="1712" w:type="dxa"/>
          </w:tcPr>
          <w:p w14:paraId="2C64F231" w14:textId="77777777" w:rsidR="00541E33" w:rsidRDefault="007C609A">
            <w:pPr>
              <w:pStyle w:val="TableParagraph"/>
              <w:spacing w:before="16"/>
              <w:ind w:right="123"/>
              <w:jc w:val="right"/>
              <w:rPr>
                <w:sz w:val="16"/>
              </w:rPr>
            </w:pPr>
            <w:r>
              <w:rPr>
                <w:w w:val="95"/>
                <w:sz w:val="16"/>
              </w:rPr>
              <w:t>128,259.8</w:t>
            </w:r>
          </w:p>
        </w:tc>
        <w:tc>
          <w:tcPr>
            <w:tcW w:w="1767" w:type="dxa"/>
          </w:tcPr>
          <w:p w14:paraId="37AC1C17" w14:textId="77777777" w:rsidR="00541E33" w:rsidRDefault="007C609A">
            <w:pPr>
              <w:pStyle w:val="TableParagraph"/>
              <w:spacing w:before="16"/>
              <w:ind w:right="103"/>
              <w:jc w:val="right"/>
              <w:rPr>
                <w:sz w:val="16"/>
              </w:rPr>
            </w:pPr>
            <w:r>
              <w:rPr>
                <w:w w:val="95"/>
                <w:sz w:val="16"/>
              </w:rPr>
              <w:t>204,590.5</w:t>
            </w:r>
          </w:p>
        </w:tc>
      </w:tr>
      <w:tr w:rsidR="00541E33" w14:paraId="6BDB8D58" w14:textId="77777777" w:rsidTr="00F853A1">
        <w:trPr>
          <w:trHeight w:val="247"/>
        </w:trPr>
        <w:tc>
          <w:tcPr>
            <w:tcW w:w="6997" w:type="dxa"/>
          </w:tcPr>
          <w:p w14:paraId="0560CFFD" w14:textId="77777777" w:rsidR="00541E33" w:rsidRDefault="007C609A">
            <w:pPr>
              <w:pStyle w:val="TableParagraph"/>
              <w:spacing w:before="29"/>
              <w:rPr>
                <w:b/>
                <w:sz w:val="17"/>
              </w:rPr>
            </w:pPr>
            <w:r>
              <w:rPr>
                <w:b/>
                <w:w w:val="105"/>
                <w:sz w:val="17"/>
              </w:rPr>
              <w:t>II. DISTRIBUTION OF EFFECTS/MULTIPLIER</w:t>
            </w:r>
          </w:p>
        </w:tc>
        <w:tc>
          <w:tcPr>
            <w:tcW w:w="1712" w:type="dxa"/>
          </w:tcPr>
          <w:p w14:paraId="6E17C704" w14:textId="77777777" w:rsidR="00541E33" w:rsidRDefault="00541E33">
            <w:pPr>
              <w:pStyle w:val="TableParagraph"/>
              <w:rPr>
                <w:sz w:val="14"/>
              </w:rPr>
            </w:pPr>
          </w:p>
        </w:tc>
        <w:tc>
          <w:tcPr>
            <w:tcW w:w="1767" w:type="dxa"/>
          </w:tcPr>
          <w:p w14:paraId="213AE7CE" w14:textId="77777777" w:rsidR="00541E33" w:rsidRDefault="00541E33">
            <w:pPr>
              <w:pStyle w:val="TableParagraph"/>
              <w:rPr>
                <w:sz w:val="14"/>
              </w:rPr>
            </w:pPr>
          </w:p>
        </w:tc>
      </w:tr>
      <w:tr w:rsidR="00541E33" w14:paraId="5A64D5F9" w14:textId="77777777" w:rsidTr="00F853A1">
        <w:trPr>
          <w:trHeight w:val="227"/>
        </w:trPr>
        <w:tc>
          <w:tcPr>
            <w:tcW w:w="6997" w:type="dxa"/>
          </w:tcPr>
          <w:p w14:paraId="60CA5C0F" w14:textId="77777777" w:rsidR="00541E33" w:rsidRDefault="007C609A">
            <w:pPr>
              <w:pStyle w:val="TableParagraph"/>
              <w:tabs>
                <w:tab w:val="left" w:pos="4204"/>
                <w:tab w:val="left" w:pos="6189"/>
              </w:tabs>
              <w:spacing w:before="14"/>
              <w:rPr>
                <w:sz w:val="16"/>
              </w:rPr>
            </w:pPr>
            <w:r>
              <w:rPr>
                <w:position w:val="1"/>
                <w:sz w:val="14"/>
              </w:rPr>
              <w:t>1.</w:t>
            </w:r>
            <w:r>
              <w:rPr>
                <w:spacing w:val="-1"/>
                <w:position w:val="1"/>
                <w:sz w:val="14"/>
              </w:rPr>
              <w:t xml:space="preserve"> </w:t>
            </w:r>
            <w:r>
              <w:rPr>
                <w:position w:val="1"/>
                <w:sz w:val="14"/>
              </w:rPr>
              <w:t>Direct</w:t>
            </w:r>
            <w:r>
              <w:rPr>
                <w:spacing w:val="-3"/>
                <w:position w:val="1"/>
                <w:sz w:val="14"/>
              </w:rPr>
              <w:t xml:space="preserve"> </w:t>
            </w:r>
            <w:r>
              <w:rPr>
                <w:position w:val="1"/>
                <w:sz w:val="14"/>
              </w:rPr>
              <w:t>Effects</w:t>
            </w:r>
            <w:r>
              <w:rPr>
                <w:position w:val="1"/>
                <w:sz w:val="14"/>
              </w:rPr>
              <w:tab/>
            </w:r>
            <w:r>
              <w:rPr>
                <w:sz w:val="16"/>
              </w:rPr>
              <w:t>276,459.7</w:t>
            </w:r>
            <w:r>
              <w:rPr>
                <w:sz w:val="16"/>
              </w:rPr>
              <w:tab/>
              <w:t>5,225</w:t>
            </w:r>
          </w:p>
        </w:tc>
        <w:tc>
          <w:tcPr>
            <w:tcW w:w="1712" w:type="dxa"/>
          </w:tcPr>
          <w:p w14:paraId="4E3A854A" w14:textId="77777777" w:rsidR="00541E33" w:rsidRDefault="007C609A">
            <w:pPr>
              <w:pStyle w:val="TableParagraph"/>
              <w:spacing w:before="14"/>
              <w:ind w:right="124"/>
              <w:jc w:val="right"/>
              <w:rPr>
                <w:sz w:val="16"/>
              </w:rPr>
            </w:pPr>
            <w:r>
              <w:rPr>
                <w:w w:val="95"/>
                <w:sz w:val="16"/>
              </w:rPr>
              <w:t>88,404.5</w:t>
            </w:r>
          </w:p>
        </w:tc>
        <w:tc>
          <w:tcPr>
            <w:tcW w:w="1767" w:type="dxa"/>
          </w:tcPr>
          <w:p w14:paraId="3618398E" w14:textId="77777777" w:rsidR="00541E33" w:rsidRDefault="007C609A">
            <w:pPr>
              <w:pStyle w:val="TableParagraph"/>
              <w:spacing w:before="14"/>
              <w:ind w:right="103"/>
              <w:jc w:val="right"/>
              <w:rPr>
                <w:sz w:val="16"/>
              </w:rPr>
            </w:pPr>
            <w:r>
              <w:rPr>
                <w:w w:val="95"/>
                <w:sz w:val="16"/>
              </w:rPr>
              <w:t>132,986.4</w:t>
            </w:r>
          </w:p>
        </w:tc>
      </w:tr>
      <w:tr w:rsidR="00541E33" w14:paraId="13482C7A" w14:textId="77777777" w:rsidTr="00F853A1">
        <w:trPr>
          <w:trHeight w:val="237"/>
        </w:trPr>
        <w:tc>
          <w:tcPr>
            <w:tcW w:w="6997" w:type="dxa"/>
          </w:tcPr>
          <w:p w14:paraId="6971A60B" w14:textId="77777777" w:rsidR="00541E33" w:rsidRDefault="007C609A">
            <w:pPr>
              <w:pStyle w:val="TableParagraph"/>
              <w:tabs>
                <w:tab w:val="left" w:pos="4204"/>
                <w:tab w:val="left" w:pos="6189"/>
              </w:tabs>
              <w:spacing w:before="22"/>
              <w:rPr>
                <w:sz w:val="16"/>
              </w:rPr>
            </w:pPr>
            <w:r>
              <w:rPr>
                <w:position w:val="1"/>
                <w:sz w:val="14"/>
              </w:rPr>
              <w:t>2. Indirect and</w:t>
            </w:r>
            <w:r>
              <w:rPr>
                <w:spacing w:val="-6"/>
                <w:position w:val="1"/>
                <w:sz w:val="14"/>
              </w:rPr>
              <w:t xml:space="preserve"> </w:t>
            </w:r>
            <w:r>
              <w:rPr>
                <w:position w:val="1"/>
                <w:sz w:val="14"/>
              </w:rPr>
              <w:t>Induced</w:t>
            </w:r>
            <w:r>
              <w:rPr>
                <w:spacing w:val="-2"/>
                <w:position w:val="1"/>
                <w:sz w:val="14"/>
              </w:rPr>
              <w:t xml:space="preserve"> </w:t>
            </w:r>
            <w:r>
              <w:rPr>
                <w:position w:val="1"/>
                <w:sz w:val="14"/>
              </w:rPr>
              <w:t>Effects</w:t>
            </w:r>
            <w:r>
              <w:rPr>
                <w:position w:val="1"/>
                <w:sz w:val="14"/>
              </w:rPr>
              <w:tab/>
            </w:r>
            <w:r>
              <w:rPr>
                <w:sz w:val="16"/>
              </w:rPr>
              <w:t>137,782.0</w:t>
            </w:r>
            <w:r>
              <w:rPr>
                <w:sz w:val="16"/>
              </w:rPr>
              <w:tab/>
              <w:t>1,330</w:t>
            </w:r>
          </w:p>
        </w:tc>
        <w:tc>
          <w:tcPr>
            <w:tcW w:w="1712" w:type="dxa"/>
          </w:tcPr>
          <w:p w14:paraId="47FBE61D" w14:textId="77777777" w:rsidR="00541E33" w:rsidRDefault="007C609A">
            <w:pPr>
              <w:pStyle w:val="TableParagraph"/>
              <w:spacing w:before="22"/>
              <w:ind w:right="124"/>
              <w:jc w:val="right"/>
              <w:rPr>
                <w:sz w:val="16"/>
              </w:rPr>
            </w:pPr>
            <w:r>
              <w:rPr>
                <w:w w:val="95"/>
                <w:sz w:val="16"/>
              </w:rPr>
              <w:t>39,855.3</w:t>
            </w:r>
          </w:p>
        </w:tc>
        <w:tc>
          <w:tcPr>
            <w:tcW w:w="1767" w:type="dxa"/>
          </w:tcPr>
          <w:p w14:paraId="25B7B284" w14:textId="77777777" w:rsidR="00541E33" w:rsidRDefault="007C609A">
            <w:pPr>
              <w:pStyle w:val="TableParagraph"/>
              <w:spacing w:before="22"/>
              <w:ind w:right="103"/>
              <w:jc w:val="right"/>
              <w:rPr>
                <w:sz w:val="16"/>
              </w:rPr>
            </w:pPr>
            <w:r>
              <w:rPr>
                <w:w w:val="95"/>
                <w:sz w:val="16"/>
              </w:rPr>
              <w:t>71,604.1</w:t>
            </w:r>
          </w:p>
        </w:tc>
      </w:tr>
      <w:tr w:rsidR="00541E33" w14:paraId="09193431" w14:textId="77777777" w:rsidTr="00F853A1">
        <w:trPr>
          <w:trHeight w:val="237"/>
        </w:trPr>
        <w:tc>
          <w:tcPr>
            <w:tcW w:w="6997" w:type="dxa"/>
          </w:tcPr>
          <w:p w14:paraId="52DEF27A" w14:textId="77777777" w:rsidR="00541E33" w:rsidRDefault="007C609A">
            <w:pPr>
              <w:pStyle w:val="TableParagraph"/>
              <w:tabs>
                <w:tab w:val="left" w:pos="4204"/>
                <w:tab w:val="left" w:pos="6189"/>
              </w:tabs>
              <w:spacing w:before="22"/>
              <w:rPr>
                <w:sz w:val="16"/>
              </w:rPr>
            </w:pPr>
            <w:r>
              <w:rPr>
                <w:position w:val="1"/>
                <w:sz w:val="14"/>
              </w:rPr>
              <w:t>3.</w:t>
            </w:r>
            <w:r>
              <w:rPr>
                <w:spacing w:val="-1"/>
                <w:position w:val="1"/>
                <w:sz w:val="14"/>
              </w:rPr>
              <w:t xml:space="preserve"> </w:t>
            </w:r>
            <w:r>
              <w:rPr>
                <w:position w:val="1"/>
                <w:sz w:val="14"/>
              </w:rPr>
              <w:t>Total</w:t>
            </w:r>
            <w:r>
              <w:rPr>
                <w:spacing w:val="-3"/>
                <w:position w:val="1"/>
                <w:sz w:val="14"/>
              </w:rPr>
              <w:t xml:space="preserve"> </w:t>
            </w:r>
            <w:r>
              <w:rPr>
                <w:position w:val="1"/>
                <w:sz w:val="14"/>
              </w:rPr>
              <w:t>Effects</w:t>
            </w:r>
            <w:r>
              <w:rPr>
                <w:position w:val="1"/>
                <w:sz w:val="14"/>
              </w:rPr>
              <w:tab/>
            </w:r>
            <w:r>
              <w:rPr>
                <w:sz w:val="16"/>
              </w:rPr>
              <w:t>414,241.6</w:t>
            </w:r>
            <w:r>
              <w:rPr>
                <w:sz w:val="16"/>
              </w:rPr>
              <w:tab/>
              <w:t>6,555</w:t>
            </w:r>
          </w:p>
        </w:tc>
        <w:tc>
          <w:tcPr>
            <w:tcW w:w="1712" w:type="dxa"/>
          </w:tcPr>
          <w:p w14:paraId="4E0907F6" w14:textId="77777777" w:rsidR="00541E33" w:rsidRDefault="007C609A">
            <w:pPr>
              <w:pStyle w:val="TableParagraph"/>
              <w:spacing w:before="22"/>
              <w:ind w:right="123"/>
              <w:jc w:val="right"/>
              <w:rPr>
                <w:sz w:val="16"/>
              </w:rPr>
            </w:pPr>
            <w:r>
              <w:rPr>
                <w:w w:val="95"/>
                <w:sz w:val="16"/>
              </w:rPr>
              <w:t>128,259.8</w:t>
            </w:r>
          </w:p>
        </w:tc>
        <w:tc>
          <w:tcPr>
            <w:tcW w:w="1767" w:type="dxa"/>
          </w:tcPr>
          <w:p w14:paraId="4B8359CF" w14:textId="77777777" w:rsidR="00541E33" w:rsidRDefault="007C609A">
            <w:pPr>
              <w:pStyle w:val="TableParagraph"/>
              <w:spacing w:before="22"/>
              <w:ind w:right="103"/>
              <w:jc w:val="right"/>
              <w:rPr>
                <w:sz w:val="16"/>
              </w:rPr>
            </w:pPr>
            <w:r>
              <w:rPr>
                <w:w w:val="95"/>
                <w:sz w:val="16"/>
              </w:rPr>
              <w:t>204,590.5</w:t>
            </w:r>
          </w:p>
        </w:tc>
      </w:tr>
      <w:tr w:rsidR="00541E33" w14:paraId="35597FC0" w14:textId="77777777" w:rsidTr="00F853A1">
        <w:trPr>
          <w:trHeight w:val="237"/>
        </w:trPr>
        <w:tc>
          <w:tcPr>
            <w:tcW w:w="6997" w:type="dxa"/>
          </w:tcPr>
          <w:p w14:paraId="26F3F50C" w14:textId="77777777" w:rsidR="00541E33" w:rsidRDefault="007C609A">
            <w:pPr>
              <w:pStyle w:val="TableParagraph"/>
              <w:tabs>
                <w:tab w:val="left" w:pos="4471"/>
                <w:tab w:val="right" w:pos="6527"/>
              </w:tabs>
              <w:spacing w:before="22"/>
              <w:rPr>
                <w:sz w:val="16"/>
              </w:rPr>
            </w:pPr>
            <w:r>
              <w:rPr>
                <w:position w:val="1"/>
                <w:sz w:val="14"/>
              </w:rPr>
              <w:t>4. Multipliers</w:t>
            </w:r>
            <w:r>
              <w:rPr>
                <w:spacing w:val="-1"/>
                <w:position w:val="1"/>
                <w:sz w:val="14"/>
              </w:rPr>
              <w:t xml:space="preserve"> </w:t>
            </w:r>
            <w:r>
              <w:rPr>
                <w:position w:val="1"/>
                <w:sz w:val="14"/>
              </w:rPr>
              <w:t>(3/1)</w:t>
            </w:r>
            <w:r>
              <w:rPr>
                <w:position w:val="1"/>
                <w:sz w:val="14"/>
              </w:rPr>
              <w:tab/>
            </w:r>
            <w:r>
              <w:rPr>
                <w:sz w:val="16"/>
              </w:rPr>
              <w:t>1.498</w:t>
            </w:r>
            <w:r>
              <w:rPr>
                <w:sz w:val="16"/>
              </w:rPr>
              <w:tab/>
              <w:t>1.255</w:t>
            </w:r>
          </w:p>
        </w:tc>
        <w:tc>
          <w:tcPr>
            <w:tcW w:w="1712" w:type="dxa"/>
          </w:tcPr>
          <w:p w14:paraId="780C9E81" w14:textId="77777777" w:rsidR="00541E33" w:rsidRDefault="007C609A">
            <w:pPr>
              <w:pStyle w:val="TableParagraph"/>
              <w:spacing w:before="22"/>
              <w:ind w:right="124"/>
              <w:jc w:val="right"/>
              <w:rPr>
                <w:sz w:val="16"/>
              </w:rPr>
            </w:pPr>
            <w:r>
              <w:rPr>
                <w:w w:val="95"/>
                <w:sz w:val="16"/>
              </w:rPr>
              <w:t>1.451</w:t>
            </w:r>
          </w:p>
        </w:tc>
        <w:tc>
          <w:tcPr>
            <w:tcW w:w="1767" w:type="dxa"/>
          </w:tcPr>
          <w:p w14:paraId="1729B034" w14:textId="77777777" w:rsidR="00541E33" w:rsidRDefault="007C609A">
            <w:pPr>
              <w:pStyle w:val="TableParagraph"/>
              <w:spacing w:before="22"/>
              <w:ind w:right="105"/>
              <w:jc w:val="right"/>
              <w:rPr>
                <w:sz w:val="16"/>
              </w:rPr>
            </w:pPr>
            <w:r>
              <w:rPr>
                <w:w w:val="95"/>
                <w:sz w:val="16"/>
              </w:rPr>
              <w:t>1.538</w:t>
            </w:r>
          </w:p>
        </w:tc>
      </w:tr>
      <w:tr w:rsidR="00541E33" w14:paraId="7642690B" w14:textId="77777777" w:rsidTr="00F853A1">
        <w:trPr>
          <w:trHeight w:val="241"/>
        </w:trPr>
        <w:tc>
          <w:tcPr>
            <w:tcW w:w="6997" w:type="dxa"/>
          </w:tcPr>
          <w:p w14:paraId="4586BFD1" w14:textId="77777777" w:rsidR="00541E33" w:rsidRDefault="007C609A">
            <w:pPr>
              <w:pStyle w:val="TableParagraph"/>
              <w:spacing w:before="22"/>
              <w:rPr>
                <w:b/>
                <w:sz w:val="17"/>
              </w:rPr>
            </w:pPr>
            <w:r>
              <w:rPr>
                <w:b/>
                <w:w w:val="105"/>
                <w:sz w:val="17"/>
              </w:rPr>
              <w:t>III. COMPOSITION OF GROSS STATE PRODUCT</w:t>
            </w:r>
          </w:p>
        </w:tc>
        <w:tc>
          <w:tcPr>
            <w:tcW w:w="1712" w:type="dxa"/>
          </w:tcPr>
          <w:p w14:paraId="5D799150" w14:textId="77777777" w:rsidR="00541E33" w:rsidRDefault="00541E33">
            <w:pPr>
              <w:pStyle w:val="TableParagraph"/>
              <w:rPr>
                <w:sz w:val="14"/>
              </w:rPr>
            </w:pPr>
          </w:p>
        </w:tc>
        <w:tc>
          <w:tcPr>
            <w:tcW w:w="1767" w:type="dxa"/>
          </w:tcPr>
          <w:p w14:paraId="1BC8827B" w14:textId="77777777" w:rsidR="00541E33" w:rsidRDefault="00541E33">
            <w:pPr>
              <w:pStyle w:val="TableParagraph"/>
              <w:rPr>
                <w:sz w:val="14"/>
              </w:rPr>
            </w:pPr>
          </w:p>
        </w:tc>
      </w:tr>
      <w:tr w:rsidR="00541E33" w14:paraId="21D6724B" w14:textId="77777777" w:rsidTr="00F853A1">
        <w:trPr>
          <w:trHeight w:val="229"/>
        </w:trPr>
        <w:tc>
          <w:tcPr>
            <w:tcW w:w="6997" w:type="dxa"/>
          </w:tcPr>
          <w:p w14:paraId="6CC4CC52" w14:textId="77777777" w:rsidR="00541E33" w:rsidRDefault="007C609A">
            <w:pPr>
              <w:pStyle w:val="TableParagraph"/>
              <w:spacing w:before="27"/>
              <w:rPr>
                <w:sz w:val="14"/>
              </w:rPr>
            </w:pPr>
            <w:r>
              <w:rPr>
                <w:sz w:val="14"/>
              </w:rPr>
              <w:t>1. Wages--Net of Taxes</w:t>
            </w:r>
          </w:p>
        </w:tc>
        <w:tc>
          <w:tcPr>
            <w:tcW w:w="1712" w:type="dxa"/>
          </w:tcPr>
          <w:p w14:paraId="54DF5369" w14:textId="77777777" w:rsidR="00541E33" w:rsidRDefault="00541E33">
            <w:pPr>
              <w:pStyle w:val="TableParagraph"/>
              <w:rPr>
                <w:sz w:val="14"/>
              </w:rPr>
            </w:pPr>
          </w:p>
        </w:tc>
        <w:tc>
          <w:tcPr>
            <w:tcW w:w="1767" w:type="dxa"/>
          </w:tcPr>
          <w:p w14:paraId="168FB319" w14:textId="77777777" w:rsidR="00541E33" w:rsidRDefault="007C609A">
            <w:pPr>
              <w:pStyle w:val="TableParagraph"/>
              <w:spacing w:before="15"/>
              <w:ind w:right="103"/>
              <w:jc w:val="right"/>
              <w:rPr>
                <w:sz w:val="16"/>
              </w:rPr>
            </w:pPr>
            <w:r>
              <w:rPr>
                <w:w w:val="95"/>
                <w:sz w:val="16"/>
              </w:rPr>
              <w:t>124,769.2</w:t>
            </w:r>
          </w:p>
        </w:tc>
      </w:tr>
      <w:tr w:rsidR="00541E33" w14:paraId="69C47AB9" w14:textId="77777777" w:rsidTr="00F853A1">
        <w:trPr>
          <w:trHeight w:val="237"/>
        </w:trPr>
        <w:tc>
          <w:tcPr>
            <w:tcW w:w="6997" w:type="dxa"/>
          </w:tcPr>
          <w:p w14:paraId="3AEB612B" w14:textId="77777777" w:rsidR="00541E33" w:rsidRDefault="007C609A">
            <w:pPr>
              <w:pStyle w:val="TableParagraph"/>
              <w:spacing w:before="34"/>
              <w:rPr>
                <w:sz w:val="14"/>
              </w:rPr>
            </w:pPr>
            <w:r>
              <w:rPr>
                <w:sz w:val="14"/>
              </w:rPr>
              <w:t>2. Taxes</w:t>
            </w:r>
          </w:p>
        </w:tc>
        <w:tc>
          <w:tcPr>
            <w:tcW w:w="1712" w:type="dxa"/>
          </w:tcPr>
          <w:p w14:paraId="72FB71C1" w14:textId="77777777" w:rsidR="00541E33" w:rsidRDefault="00541E33">
            <w:pPr>
              <w:pStyle w:val="TableParagraph"/>
              <w:rPr>
                <w:sz w:val="14"/>
              </w:rPr>
            </w:pPr>
          </w:p>
        </w:tc>
        <w:tc>
          <w:tcPr>
            <w:tcW w:w="1767" w:type="dxa"/>
          </w:tcPr>
          <w:p w14:paraId="3347EFBA" w14:textId="77777777" w:rsidR="00541E33" w:rsidRDefault="007C609A">
            <w:pPr>
              <w:pStyle w:val="TableParagraph"/>
              <w:spacing w:before="22"/>
              <w:ind w:right="103"/>
              <w:jc w:val="right"/>
              <w:rPr>
                <w:sz w:val="16"/>
              </w:rPr>
            </w:pPr>
            <w:r>
              <w:rPr>
                <w:w w:val="95"/>
                <w:sz w:val="16"/>
              </w:rPr>
              <w:t>42,925.0</w:t>
            </w:r>
          </w:p>
        </w:tc>
      </w:tr>
      <w:tr w:rsidR="00541E33" w14:paraId="0BA2A457" w14:textId="77777777" w:rsidTr="00F853A1">
        <w:trPr>
          <w:trHeight w:val="237"/>
        </w:trPr>
        <w:tc>
          <w:tcPr>
            <w:tcW w:w="6997" w:type="dxa"/>
          </w:tcPr>
          <w:p w14:paraId="31A50857" w14:textId="77777777" w:rsidR="00541E33" w:rsidRDefault="007C609A">
            <w:pPr>
              <w:pStyle w:val="TableParagraph"/>
              <w:spacing w:before="34"/>
              <w:rPr>
                <w:sz w:val="14"/>
              </w:rPr>
            </w:pPr>
            <w:r>
              <w:rPr>
                <w:sz w:val="14"/>
              </w:rPr>
              <w:t>a. Local</w:t>
            </w:r>
          </w:p>
        </w:tc>
        <w:tc>
          <w:tcPr>
            <w:tcW w:w="1712" w:type="dxa"/>
          </w:tcPr>
          <w:p w14:paraId="233DB21F" w14:textId="77777777" w:rsidR="00541E33" w:rsidRDefault="00541E33">
            <w:pPr>
              <w:pStyle w:val="TableParagraph"/>
              <w:rPr>
                <w:sz w:val="14"/>
              </w:rPr>
            </w:pPr>
          </w:p>
        </w:tc>
        <w:tc>
          <w:tcPr>
            <w:tcW w:w="1767" w:type="dxa"/>
          </w:tcPr>
          <w:p w14:paraId="10E711CD" w14:textId="77777777" w:rsidR="00541E33" w:rsidRDefault="007C609A">
            <w:pPr>
              <w:pStyle w:val="TableParagraph"/>
              <w:spacing w:before="22"/>
              <w:ind w:right="103"/>
              <w:jc w:val="right"/>
              <w:rPr>
                <w:sz w:val="16"/>
              </w:rPr>
            </w:pPr>
            <w:r>
              <w:rPr>
                <w:w w:val="95"/>
                <w:sz w:val="16"/>
              </w:rPr>
              <w:t>9,695.4</w:t>
            </w:r>
          </w:p>
        </w:tc>
      </w:tr>
      <w:tr w:rsidR="00541E33" w14:paraId="5AFFB20B" w14:textId="77777777" w:rsidTr="00F853A1">
        <w:trPr>
          <w:trHeight w:val="237"/>
        </w:trPr>
        <w:tc>
          <w:tcPr>
            <w:tcW w:w="6997" w:type="dxa"/>
          </w:tcPr>
          <w:p w14:paraId="7987604A" w14:textId="77777777" w:rsidR="00541E33" w:rsidRDefault="007C609A">
            <w:pPr>
              <w:pStyle w:val="TableParagraph"/>
              <w:spacing w:before="34"/>
              <w:rPr>
                <w:sz w:val="14"/>
              </w:rPr>
            </w:pPr>
            <w:r>
              <w:rPr>
                <w:sz w:val="14"/>
              </w:rPr>
              <w:t>b. State</w:t>
            </w:r>
          </w:p>
        </w:tc>
        <w:tc>
          <w:tcPr>
            <w:tcW w:w="1712" w:type="dxa"/>
          </w:tcPr>
          <w:p w14:paraId="5985EA0C" w14:textId="77777777" w:rsidR="00541E33" w:rsidRDefault="00541E33">
            <w:pPr>
              <w:pStyle w:val="TableParagraph"/>
              <w:rPr>
                <w:sz w:val="14"/>
              </w:rPr>
            </w:pPr>
          </w:p>
        </w:tc>
        <w:tc>
          <w:tcPr>
            <w:tcW w:w="1767" w:type="dxa"/>
          </w:tcPr>
          <w:p w14:paraId="0170AF3F" w14:textId="77777777" w:rsidR="00541E33" w:rsidRDefault="007C609A">
            <w:pPr>
              <w:pStyle w:val="TableParagraph"/>
              <w:spacing w:before="22"/>
              <w:ind w:right="103"/>
              <w:jc w:val="right"/>
              <w:rPr>
                <w:sz w:val="16"/>
              </w:rPr>
            </w:pPr>
            <w:r>
              <w:rPr>
                <w:w w:val="95"/>
                <w:sz w:val="16"/>
              </w:rPr>
              <w:t>13,425.7</w:t>
            </w:r>
          </w:p>
        </w:tc>
      </w:tr>
      <w:tr w:rsidR="00541E33" w14:paraId="3178FAB3" w14:textId="77777777" w:rsidTr="00F853A1">
        <w:trPr>
          <w:trHeight w:val="237"/>
        </w:trPr>
        <w:tc>
          <w:tcPr>
            <w:tcW w:w="6997" w:type="dxa"/>
          </w:tcPr>
          <w:p w14:paraId="1E5E25A5" w14:textId="77777777" w:rsidR="00541E33" w:rsidRDefault="007C609A">
            <w:pPr>
              <w:pStyle w:val="TableParagraph"/>
              <w:spacing w:before="34"/>
              <w:rPr>
                <w:sz w:val="14"/>
              </w:rPr>
            </w:pPr>
            <w:r>
              <w:rPr>
                <w:sz w:val="14"/>
              </w:rPr>
              <w:t>c. Federal</w:t>
            </w:r>
          </w:p>
        </w:tc>
        <w:tc>
          <w:tcPr>
            <w:tcW w:w="1712" w:type="dxa"/>
          </w:tcPr>
          <w:p w14:paraId="1CD6DB1F" w14:textId="77777777" w:rsidR="00541E33" w:rsidRDefault="00541E33">
            <w:pPr>
              <w:pStyle w:val="TableParagraph"/>
              <w:rPr>
                <w:sz w:val="14"/>
              </w:rPr>
            </w:pPr>
          </w:p>
        </w:tc>
        <w:tc>
          <w:tcPr>
            <w:tcW w:w="1767" w:type="dxa"/>
          </w:tcPr>
          <w:p w14:paraId="79A1063B" w14:textId="77777777" w:rsidR="00541E33" w:rsidRDefault="007C609A">
            <w:pPr>
              <w:pStyle w:val="TableParagraph"/>
              <w:spacing w:before="22"/>
              <w:ind w:right="103"/>
              <w:jc w:val="right"/>
              <w:rPr>
                <w:sz w:val="16"/>
              </w:rPr>
            </w:pPr>
            <w:r>
              <w:rPr>
                <w:w w:val="95"/>
                <w:sz w:val="16"/>
              </w:rPr>
              <w:t>19,803.9</w:t>
            </w:r>
          </w:p>
        </w:tc>
      </w:tr>
      <w:tr w:rsidR="00541E33" w14:paraId="3ED7FA1A" w14:textId="77777777" w:rsidTr="00F853A1">
        <w:trPr>
          <w:trHeight w:val="237"/>
        </w:trPr>
        <w:tc>
          <w:tcPr>
            <w:tcW w:w="6997" w:type="dxa"/>
          </w:tcPr>
          <w:p w14:paraId="093662D9" w14:textId="77777777" w:rsidR="00541E33" w:rsidRDefault="007C609A">
            <w:pPr>
              <w:pStyle w:val="TableParagraph"/>
              <w:spacing w:before="34"/>
              <w:rPr>
                <w:sz w:val="14"/>
              </w:rPr>
            </w:pPr>
            <w:r>
              <w:rPr>
                <w:sz w:val="14"/>
              </w:rPr>
              <w:t>General</w:t>
            </w:r>
          </w:p>
        </w:tc>
        <w:tc>
          <w:tcPr>
            <w:tcW w:w="1712" w:type="dxa"/>
          </w:tcPr>
          <w:p w14:paraId="067ACCB1" w14:textId="77777777" w:rsidR="00541E33" w:rsidRDefault="00541E33">
            <w:pPr>
              <w:pStyle w:val="TableParagraph"/>
              <w:rPr>
                <w:sz w:val="14"/>
              </w:rPr>
            </w:pPr>
          </w:p>
        </w:tc>
        <w:tc>
          <w:tcPr>
            <w:tcW w:w="1767" w:type="dxa"/>
          </w:tcPr>
          <w:p w14:paraId="300B5C12" w14:textId="77777777" w:rsidR="00541E33" w:rsidRDefault="007C609A">
            <w:pPr>
              <w:pStyle w:val="TableParagraph"/>
              <w:spacing w:before="22"/>
              <w:ind w:right="103"/>
              <w:jc w:val="right"/>
              <w:rPr>
                <w:sz w:val="16"/>
              </w:rPr>
            </w:pPr>
            <w:r>
              <w:rPr>
                <w:w w:val="95"/>
                <w:sz w:val="16"/>
              </w:rPr>
              <w:t>6,052.5</w:t>
            </w:r>
          </w:p>
        </w:tc>
      </w:tr>
      <w:tr w:rsidR="00541E33" w14:paraId="40A87660" w14:textId="77777777" w:rsidTr="00F853A1">
        <w:trPr>
          <w:trHeight w:val="237"/>
        </w:trPr>
        <w:tc>
          <w:tcPr>
            <w:tcW w:w="6997" w:type="dxa"/>
          </w:tcPr>
          <w:p w14:paraId="7EA28FEF" w14:textId="77777777" w:rsidR="00541E33" w:rsidRDefault="007C609A">
            <w:pPr>
              <w:pStyle w:val="TableParagraph"/>
              <w:spacing w:before="34"/>
              <w:rPr>
                <w:sz w:val="14"/>
              </w:rPr>
            </w:pPr>
            <w:r>
              <w:rPr>
                <w:sz w:val="14"/>
              </w:rPr>
              <w:t>Social Security</w:t>
            </w:r>
          </w:p>
        </w:tc>
        <w:tc>
          <w:tcPr>
            <w:tcW w:w="1712" w:type="dxa"/>
          </w:tcPr>
          <w:p w14:paraId="3D78B185" w14:textId="77777777" w:rsidR="00541E33" w:rsidRDefault="00541E33">
            <w:pPr>
              <w:pStyle w:val="TableParagraph"/>
              <w:rPr>
                <w:sz w:val="14"/>
              </w:rPr>
            </w:pPr>
          </w:p>
        </w:tc>
        <w:tc>
          <w:tcPr>
            <w:tcW w:w="1767" w:type="dxa"/>
          </w:tcPr>
          <w:p w14:paraId="5A3F1228" w14:textId="77777777" w:rsidR="00541E33" w:rsidRDefault="007C609A">
            <w:pPr>
              <w:pStyle w:val="TableParagraph"/>
              <w:spacing w:before="22"/>
              <w:ind w:right="103"/>
              <w:jc w:val="right"/>
              <w:rPr>
                <w:sz w:val="16"/>
              </w:rPr>
            </w:pPr>
            <w:r>
              <w:rPr>
                <w:w w:val="95"/>
                <w:sz w:val="16"/>
              </w:rPr>
              <w:t>13,751.5</w:t>
            </w:r>
          </w:p>
        </w:tc>
      </w:tr>
      <w:tr w:rsidR="00541E33" w14:paraId="768176C6" w14:textId="77777777" w:rsidTr="00F853A1">
        <w:trPr>
          <w:trHeight w:val="237"/>
        </w:trPr>
        <w:tc>
          <w:tcPr>
            <w:tcW w:w="6997" w:type="dxa"/>
          </w:tcPr>
          <w:p w14:paraId="19D225A8" w14:textId="77777777" w:rsidR="00541E33" w:rsidRDefault="007C609A">
            <w:pPr>
              <w:pStyle w:val="TableParagraph"/>
              <w:spacing w:before="34"/>
              <w:rPr>
                <w:sz w:val="14"/>
              </w:rPr>
            </w:pPr>
            <w:r>
              <w:rPr>
                <w:sz w:val="14"/>
              </w:rPr>
              <w:t>3. Profits, dividends, rents, and other</w:t>
            </w:r>
          </w:p>
        </w:tc>
        <w:tc>
          <w:tcPr>
            <w:tcW w:w="1712" w:type="dxa"/>
          </w:tcPr>
          <w:p w14:paraId="2DFB5D46" w14:textId="77777777" w:rsidR="00541E33" w:rsidRDefault="00541E33">
            <w:pPr>
              <w:pStyle w:val="TableParagraph"/>
              <w:rPr>
                <w:sz w:val="14"/>
              </w:rPr>
            </w:pPr>
          </w:p>
        </w:tc>
        <w:tc>
          <w:tcPr>
            <w:tcW w:w="1767" w:type="dxa"/>
          </w:tcPr>
          <w:p w14:paraId="1F360599" w14:textId="77777777" w:rsidR="00541E33" w:rsidRDefault="007C609A">
            <w:pPr>
              <w:pStyle w:val="TableParagraph"/>
              <w:spacing w:before="22"/>
              <w:ind w:right="103"/>
              <w:jc w:val="right"/>
              <w:rPr>
                <w:sz w:val="16"/>
              </w:rPr>
            </w:pPr>
            <w:r>
              <w:rPr>
                <w:w w:val="95"/>
                <w:sz w:val="16"/>
              </w:rPr>
              <w:t>36,896.2</w:t>
            </w:r>
          </w:p>
        </w:tc>
      </w:tr>
      <w:tr w:rsidR="00541E33" w14:paraId="3621E015" w14:textId="77777777" w:rsidTr="00F853A1">
        <w:trPr>
          <w:trHeight w:val="232"/>
        </w:trPr>
        <w:tc>
          <w:tcPr>
            <w:tcW w:w="6997" w:type="dxa"/>
          </w:tcPr>
          <w:p w14:paraId="5FB692F9" w14:textId="77777777" w:rsidR="00541E33" w:rsidRDefault="007C609A">
            <w:pPr>
              <w:pStyle w:val="TableParagraph"/>
              <w:spacing w:before="34"/>
              <w:rPr>
                <w:sz w:val="14"/>
              </w:rPr>
            </w:pPr>
            <w:r>
              <w:rPr>
                <w:sz w:val="14"/>
              </w:rPr>
              <w:t>4. Total Gross State Product (1+2+3)</w:t>
            </w:r>
          </w:p>
        </w:tc>
        <w:tc>
          <w:tcPr>
            <w:tcW w:w="1712" w:type="dxa"/>
          </w:tcPr>
          <w:p w14:paraId="7A313CD6" w14:textId="77777777" w:rsidR="00541E33" w:rsidRDefault="00541E33">
            <w:pPr>
              <w:pStyle w:val="TableParagraph"/>
              <w:rPr>
                <w:sz w:val="14"/>
              </w:rPr>
            </w:pPr>
          </w:p>
        </w:tc>
        <w:tc>
          <w:tcPr>
            <w:tcW w:w="1767" w:type="dxa"/>
          </w:tcPr>
          <w:p w14:paraId="4DF7CA8A" w14:textId="77777777" w:rsidR="00541E33" w:rsidRDefault="007C609A">
            <w:pPr>
              <w:pStyle w:val="TableParagraph"/>
              <w:spacing w:before="22"/>
              <w:ind w:right="103"/>
              <w:jc w:val="right"/>
              <w:rPr>
                <w:sz w:val="16"/>
              </w:rPr>
            </w:pPr>
            <w:r>
              <w:rPr>
                <w:w w:val="95"/>
                <w:sz w:val="16"/>
              </w:rPr>
              <w:t>204,590.5</w:t>
            </w:r>
          </w:p>
        </w:tc>
      </w:tr>
      <w:tr w:rsidR="00541E33" w14:paraId="1FD87547" w14:textId="77777777" w:rsidTr="00F853A1">
        <w:trPr>
          <w:trHeight w:val="257"/>
        </w:trPr>
        <w:tc>
          <w:tcPr>
            <w:tcW w:w="6997" w:type="dxa"/>
          </w:tcPr>
          <w:p w14:paraId="4C9E5833" w14:textId="77777777" w:rsidR="00541E33" w:rsidRDefault="007C609A">
            <w:pPr>
              <w:pStyle w:val="TableParagraph"/>
              <w:tabs>
                <w:tab w:val="left" w:pos="5879"/>
              </w:tabs>
              <w:spacing w:before="17"/>
              <w:rPr>
                <w:b/>
                <w:sz w:val="19"/>
              </w:rPr>
            </w:pPr>
            <w:r>
              <w:rPr>
                <w:b/>
                <w:w w:val="105"/>
                <w:sz w:val="17"/>
              </w:rPr>
              <w:t>IV.</w:t>
            </w:r>
            <w:r>
              <w:rPr>
                <w:b/>
                <w:spacing w:val="-1"/>
                <w:w w:val="105"/>
                <w:sz w:val="17"/>
              </w:rPr>
              <w:t xml:space="preserve"> </w:t>
            </w:r>
            <w:r>
              <w:rPr>
                <w:b/>
                <w:w w:val="105"/>
                <w:sz w:val="17"/>
              </w:rPr>
              <w:t>TAX</w:t>
            </w:r>
            <w:r>
              <w:rPr>
                <w:b/>
                <w:spacing w:val="-2"/>
                <w:w w:val="105"/>
                <w:sz w:val="17"/>
              </w:rPr>
              <w:t xml:space="preserve"> </w:t>
            </w:r>
            <w:r>
              <w:rPr>
                <w:b/>
                <w:w w:val="105"/>
                <w:sz w:val="17"/>
              </w:rPr>
              <w:t>ACCOUNTS</w:t>
            </w:r>
            <w:r>
              <w:rPr>
                <w:b/>
                <w:w w:val="105"/>
                <w:sz w:val="17"/>
              </w:rPr>
              <w:tab/>
            </w:r>
            <w:r>
              <w:rPr>
                <w:b/>
                <w:w w:val="105"/>
                <w:sz w:val="19"/>
              </w:rPr>
              <w:t>Business</w:t>
            </w:r>
          </w:p>
        </w:tc>
        <w:tc>
          <w:tcPr>
            <w:tcW w:w="1712" w:type="dxa"/>
          </w:tcPr>
          <w:p w14:paraId="71AA7CCF" w14:textId="77777777" w:rsidR="00541E33" w:rsidRDefault="007C609A">
            <w:pPr>
              <w:pStyle w:val="TableParagraph"/>
              <w:spacing w:before="17"/>
              <w:ind w:right="74"/>
              <w:jc w:val="right"/>
              <w:rPr>
                <w:b/>
                <w:sz w:val="19"/>
              </w:rPr>
            </w:pPr>
            <w:r>
              <w:rPr>
                <w:b/>
                <w:sz w:val="19"/>
              </w:rPr>
              <w:t>Household</w:t>
            </w:r>
          </w:p>
        </w:tc>
        <w:tc>
          <w:tcPr>
            <w:tcW w:w="1767" w:type="dxa"/>
          </w:tcPr>
          <w:p w14:paraId="3482FAB3" w14:textId="77777777" w:rsidR="00541E33" w:rsidRDefault="007C609A">
            <w:pPr>
              <w:pStyle w:val="TableParagraph"/>
              <w:spacing w:before="17"/>
              <w:ind w:right="51"/>
              <w:jc w:val="right"/>
              <w:rPr>
                <w:b/>
                <w:sz w:val="19"/>
              </w:rPr>
            </w:pPr>
            <w:r>
              <w:rPr>
                <w:b/>
                <w:sz w:val="19"/>
              </w:rPr>
              <w:t>Total</w:t>
            </w:r>
          </w:p>
        </w:tc>
      </w:tr>
      <w:tr w:rsidR="00541E33" w14:paraId="057384B6" w14:textId="77777777" w:rsidTr="00F853A1">
        <w:trPr>
          <w:trHeight w:val="227"/>
        </w:trPr>
        <w:tc>
          <w:tcPr>
            <w:tcW w:w="6997" w:type="dxa"/>
          </w:tcPr>
          <w:p w14:paraId="4E17ECE0" w14:textId="77777777" w:rsidR="00541E33" w:rsidRDefault="007C609A">
            <w:pPr>
              <w:pStyle w:val="TableParagraph"/>
              <w:tabs>
                <w:tab w:val="left" w:pos="5923"/>
              </w:tabs>
              <w:spacing w:before="14"/>
              <w:rPr>
                <w:sz w:val="16"/>
              </w:rPr>
            </w:pPr>
            <w:r>
              <w:rPr>
                <w:position w:val="1"/>
                <w:sz w:val="14"/>
              </w:rPr>
              <w:t>1. Income --Net</w:t>
            </w:r>
            <w:r>
              <w:rPr>
                <w:spacing w:val="-3"/>
                <w:position w:val="1"/>
                <w:sz w:val="14"/>
              </w:rPr>
              <w:t xml:space="preserve"> </w:t>
            </w:r>
            <w:r>
              <w:rPr>
                <w:position w:val="1"/>
                <w:sz w:val="14"/>
              </w:rPr>
              <w:t>of</w:t>
            </w:r>
            <w:r>
              <w:rPr>
                <w:spacing w:val="-5"/>
                <w:position w:val="1"/>
                <w:sz w:val="14"/>
              </w:rPr>
              <w:t xml:space="preserve"> </w:t>
            </w:r>
            <w:r>
              <w:rPr>
                <w:position w:val="1"/>
                <w:sz w:val="14"/>
              </w:rPr>
              <w:t>Taxes</w:t>
            </w:r>
            <w:r>
              <w:rPr>
                <w:position w:val="1"/>
                <w:sz w:val="14"/>
              </w:rPr>
              <w:tab/>
            </w:r>
            <w:r>
              <w:rPr>
                <w:sz w:val="16"/>
              </w:rPr>
              <w:t>124,769.2</w:t>
            </w:r>
          </w:p>
        </w:tc>
        <w:tc>
          <w:tcPr>
            <w:tcW w:w="1712" w:type="dxa"/>
          </w:tcPr>
          <w:p w14:paraId="06E71D2D" w14:textId="77777777" w:rsidR="00541E33" w:rsidRDefault="007C609A">
            <w:pPr>
              <w:pStyle w:val="TableParagraph"/>
              <w:spacing w:before="14"/>
              <w:ind w:right="123"/>
              <w:jc w:val="right"/>
              <w:rPr>
                <w:sz w:val="16"/>
              </w:rPr>
            </w:pPr>
            <w:r>
              <w:rPr>
                <w:w w:val="95"/>
                <w:sz w:val="16"/>
              </w:rPr>
              <w:t>128,259.8</w:t>
            </w:r>
          </w:p>
        </w:tc>
        <w:tc>
          <w:tcPr>
            <w:tcW w:w="1767" w:type="dxa"/>
          </w:tcPr>
          <w:p w14:paraId="6B570BFB" w14:textId="77777777" w:rsidR="00541E33" w:rsidRDefault="007C609A">
            <w:pPr>
              <w:pStyle w:val="TableParagraph"/>
              <w:spacing w:before="14"/>
              <w:ind w:right="49"/>
              <w:jc w:val="right"/>
              <w:rPr>
                <w:sz w:val="16"/>
              </w:rPr>
            </w:pPr>
            <w:r>
              <w:rPr>
                <w:w w:val="90"/>
                <w:sz w:val="16"/>
              </w:rPr>
              <w:t>---------</w:t>
            </w:r>
          </w:p>
        </w:tc>
      </w:tr>
      <w:tr w:rsidR="00541E33" w14:paraId="72454832" w14:textId="77777777" w:rsidTr="00F853A1">
        <w:trPr>
          <w:trHeight w:val="234"/>
        </w:trPr>
        <w:tc>
          <w:tcPr>
            <w:tcW w:w="6997" w:type="dxa"/>
          </w:tcPr>
          <w:p w14:paraId="3BB6FC94" w14:textId="77777777" w:rsidR="00541E33" w:rsidRDefault="007C609A">
            <w:pPr>
              <w:pStyle w:val="TableParagraph"/>
              <w:tabs>
                <w:tab w:val="left" w:pos="5997"/>
              </w:tabs>
              <w:spacing w:before="21"/>
              <w:rPr>
                <w:sz w:val="16"/>
              </w:rPr>
            </w:pPr>
            <w:r>
              <w:rPr>
                <w:position w:val="1"/>
                <w:sz w:val="14"/>
              </w:rPr>
              <w:t>2.</w:t>
            </w:r>
            <w:r>
              <w:rPr>
                <w:spacing w:val="-1"/>
                <w:position w:val="1"/>
                <w:sz w:val="14"/>
              </w:rPr>
              <w:t xml:space="preserve"> </w:t>
            </w:r>
            <w:r>
              <w:rPr>
                <w:position w:val="1"/>
                <w:sz w:val="14"/>
              </w:rPr>
              <w:t>Taxes</w:t>
            </w:r>
            <w:r>
              <w:rPr>
                <w:position w:val="1"/>
                <w:sz w:val="14"/>
              </w:rPr>
              <w:tab/>
            </w:r>
            <w:r>
              <w:rPr>
                <w:sz w:val="16"/>
              </w:rPr>
              <w:t>42,925.0</w:t>
            </w:r>
          </w:p>
        </w:tc>
        <w:tc>
          <w:tcPr>
            <w:tcW w:w="1712" w:type="dxa"/>
          </w:tcPr>
          <w:p w14:paraId="76049806" w14:textId="77777777" w:rsidR="00541E33" w:rsidRDefault="007C609A">
            <w:pPr>
              <w:pStyle w:val="TableParagraph"/>
              <w:spacing w:before="21"/>
              <w:ind w:right="124"/>
              <w:jc w:val="right"/>
              <w:rPr>
                <w:sz w:val="16"/>
              </w:rPr>
            </w:pPr>
            <w:r>
              <w:rPr>
                <w:w w:val="95"/>
                <w:sz w:val="16"/>
              </w:rPr>
              <w:t>23,966.1</w:t>
            </w:r>
          </w:p>
        </w:tc>
        <w:tc>
          <w:tcPr>
            <w:tcW w:w="1767" w:type="dxa"/>
          </w:tcPr>
          <w:p w14:paraId="29490B5A" w14:textId="77777777" w:rsidR="00541E33" w:rsidRDefault="007C609A">
            <w:pPr>
              <w:pStyle w:val="TableParagraph"/>
              <w:spacing w:before="21"/>
              <w:ind w:right="103"/>
              <w:jc w:val="right"/>
              <w:rPr>
                <w:sz w:val="16"/>
              </w:rPr>
            </w:pPr>
            <w:r>
              <w:rPr>
                <w:w w:val="95"/>
                <w:sz w:val="16"/>
              </w:rPr>
              <w:t>66,891.1</w:t>
            </w:r>
          </w:p>
        </w:tc>
      </w:tr>
      <w:tr w:rsidR="00541E33" w14:paraId="022382DE" w14:textId="77777777" w:rsidTr="00F853A1">
        <w:trPr>
          <w:trHeight w:val="237"/>
        </w:trPr>
        <w:tc>
          <w:tcPr>
            <w:tcW w:w="6997" w:type="dxa"/>
          </w:tcPr>
          <w:p w14:paraId="66EF9176" w14:textId="77777777" w:rsidR="00541E33" w:rsidRDefault="007C609A">
            <w:pPr>
              <w:pStyle w:val="TableParagraph"/>
              <w:tabs>
                <w:tab w:val="left" w:pos="6074"/>
              </w:tabs>
              <w:spacing w:before="22"/>
              <w:rPr>
                <w:sz w:val="16"/>
              </w:rPr>
            </w:pPr>
            <w:r>
              <w:rPr>
                <w:position w:val="1"/>
                <w:sz w:val="14"/>
              </w:rPr>
              <w:t>a. Local</w:t>
            </w:r>
            <w:r>
              <w:rPr>
                <w:position w:val="1"/>
                <w:sz w:val="14"/>
              </w:rPr>
              <w:tab/>
            </w:r>
            <w:r>
              <w:rPr>
                <w:sz w:val="16"/>
              </w:rPr>
              <w:t>9,695.4</w:t>
            </w:r>
          </w:p>
        </w:tc>
        <w:tc>
          <w:tcPr>
            <w:tcW w:w="1712" w:type="dxa"/>
          </w:tcPr>
          <w:p w14:paraId="0FAC39E8" w14:textId="77777777" w:rsidR="00541E33" w:rsidRDefault="007C609A">
            <w:pPr>
              <w:pStyle w:val="TableParagraph"/>
              <w:spacing w:before="22"/>
              <w:ind w:right="123"/>
              <w:jc w:val="right"/>
              <w:rPr>
                <w:sz w:val="16"/>
              </w:rPr>
            </w:pPr>
            <w:r>
              <w:rPr>
                <w:w w:val="95"/>
                <w:sz w:val="16"/>
              </w:rPr>
              <w:t>1,280.1</w:t>
            </w:r>
          </w:p>
        </w:tc>
        <w:tc>
          <w:tcPr>
            <w:tcW w:w="1767" w:type="dxa"/>
          </w:tcPr>
          <w:p w14:paraId="5D362B2F" w14:textId="77777777" w:rsidR="00541E33" w:rsidRDefault="007C609A">
            <w:pPr>
              <w:pStyle w:val="TableParagraph"/>
              <w:spacing w:before="22"/>
              <w:ind w:right="103"/>
              <w:jc w:val="right"/>
              <w:rPr>
                <w:sz w:val="16"/>
              </w:rPr>
            </w:pPr>
            <w:r>
              <w:rPr>
                <w:w w:val="95"/>
                <w:sz w:val="16"/>
              </w:rPr>
              <w:t>10,975.5</w:t>
            </w:r>
          </w:p>
        </w:tc>
      </w:tr>
      <w:tr w:rsidR="00541E33" w14:paraId="324CD7DE" w14:textId="77777777" w:rsidTr="00F853A1">
        <w:trPr>
          <w:trHeight w:val="237"/>
        </w:trPr>
        <w:tc>
          <w:tcPr>
            <w:tcW w:w="6997" w:type="dxa"/>
          </w:tcPr>
          <w:p w14:paraId="27603B7E" w14:textId="77777777" w:rsidR="00541E33" w:rsidRDefault="007C609A">
            <w:pPr>
              <w:pStyle w:val="TableParagraph"/>
              <w:tabs>
                <w:tab w:val="left" w:pos="5997"/>
              </w:tabs>
              <w:spacing w:before="22"/>
              <w:rPr>
                <w:sz w:val="16"/>
              </w:rPr>
            </w:pPr>
            <w:r>
              <w:rPr>
                <w:position w:val="1"/>
                <w:sz w:val="14"/>
              </w:rPr>
              <w:t>b. State</w:t>
            </w:r>
            <w:r>
              <w:rPr>
                <w:position w:val="1"/>
                <w:sz w:val="14"/>
              </w:rPr>
              <w:tab/>
            </w:r>
            <w:r>
              <w:rPr>
                <w:sz w:val="16"/>
              </w:rPr>
              <w:t>13,425.7</w:t>
            </w:r>
          </w:p>
        </w:tc>
        <w:tc>
          <w:tcPr>
            <w:tcW w:w="1712" w:type="dxa"/>
          </w:tcPr>
          <w:p w14:paraId="31D71722" w14:textId="77777777" w:rsidR="00541E33" w:rsidRDefault="007C609A">
            <w:pPr>
              <w:pStyle w:val="TableParagraph"/>
              <w:spacing w:before="22"/>
              <w:ind w:right="123"/>
              <w:jc w:val="right"/>
              <w:rPr>
                <w:sz w:val="16"/>
              </w:rPr>
            </w:pPr>
            <w:r>
              <w:rPr>
                <w:w w:val="95"/>
                <w:sz w:val="16"/>
              </w:rPr>
              <w:t>2,917.4</w:t>
            </w:r>
          </w:p>
        </w:tc>
        <w:tc>
          <w:tcPr>
            <w:tcW w:w="1767" w:type="dxa"/>
          </w:tcPr>
          <w:p w14:paraId="239F5356" w14:textId="77777777" w:rsidR="00541E33" w:rsidRDefault="007C609A">
            <w:pPr>
              <w:pStyle w:val="TableParagraph"/>
              <w:spacing w:before="22"/>
              <w:ind w:right="103"/>
              <w:jc w:val="right"/>
              <w:rPr>
                <w:sz w:val="16"/>
              </w:rPr>
            </w:pPr>
            <w:r>
              <w:rPr>
                <w:w w:val="95"/>
                <w:sz w:val="16"/>
              </w:rPr>
              <w:t>16,343.2</w:t>
            </w:r>
          </w:p>
        </w:tc>
      </w:tr>
      <w:tr w:rsidR="00541E33" w14:paraId="6D95D5C5" w14:textId="77777777" w:rsidTr="00F853A1">
        <w:trPr>
          <w:trHeight w:val="237"/>
        </w:trPr>
        <w:tc>
          <w:tcPr>
            <w:tcW w:w="6997" w:type="dxa"/>
          </w:tcPr>
          <w:p w14:paraId="49024061" w14:textId="77777777" w:rsidR="00541E33" w:rsidRDefault="007C609A">
            <w:pPr>
              <w:pStyle w:val="TableParagraph"/>
              <w:tabs>
                <w:tab w:val="left" w:pos="5997"/>
              </w:tabs>
              <w:spacing w:before="22"/>
              <w:rPr>
                <w:sz w:val="16"/>
              </w:rPr>
            </w:pPr>
            <w:r>
              <w:rPr>
                <w:position w:val="1"/>
                <w:sz w:val="14"/>
              </w:rPr>
              <w:t>c. Federal</w:t>
            </w:r>
            <w:r>
              <w:rPr>
                <w:position w:val="1"/>
                <w:sz w:val="14"/>
              </w:rPr>
              <w:tab/>
            </w:r>
            <w:r>
              <w:rPr>
                <w:sz w:val="16"/>
              </w:rPr>
              <w:t>19,803.9</w:t>
            </w:r>
          </w:p>
        </w:tc>
        <w:tc>
          <w:tcPr>
            <w:tcW w:w="1712" w:type="dxa"/>
          </w:tcPr>
          <w:p w14:paraId="766CB62E" w14:textId="77777777" w:rsidR="00541E33" w:rsidRDefault="007C609A">
            <w:pPr>
              <w:pStyle w:val="TableParagraph"/>
              <w:spacing w:before="22"/>
              <w:ind w:right="124"/>
              <w:jc w:val="right"/>
              <w:rPr>
                <w:sz w:val="16"/>
              </w:rPr>
            </w:pPr>
            <w:r>
              <w:rPr>
                <w:w w:val="95"/>
                <w:sz w:val="16"/>
              </w:rPr>
              <w:t>19,768.6</w:t>
            </w:r>
          </w:p>
        </w:tc>
        <w:tc>
          <w:tcPr>
            <w:tcW w:w="1767" w:type="dxa"/>
          </w:tcPr>
          <w:p w14:paraId="439606F6" w14:textId="77777777" w:rsidR="00541E33" w:rsidRDefault="007C609A">
            <w:pPr>
              <w:pStyle w:val="TableParagraph"/>
              <w:spacing w:before="22"/>
              <w:ind w:right="103"/>
              <w:jc w:val="right"/>
              <w:rPr>
                <w:sz w:val="16"/>
              </w:rPr>
            </w:pPr>
            <w:r>
              <w:rPr>
                <w:w w:val="95"/>
                <w:sz w:val="16"/>
              </w:rPr>
              <w:t>39,572.5</w:t>
            </w:r>
          </w:p>
        </w:tc>
      </w:tr>
      <w:tr w:rsidR="00541E33" w14:paraId="4A9F73F4" w14:textId="77777777" w:rsidTr="00F853A1">
        <w:trPr>
          <w:trHeight w:val="237"/>
        </w:trPr>
        <w:tc>
          <w:tcPr>
            <w:tcW w:w="6997" w:type="dxa"/>
          </w:tcPr>
          <w:p w14:paraId="2836CE92" w14:textId="77777777" w:rsidR="00541E33" w:rsidRDefault="007C609A">
            <w:pPr>
              <w:pStyle w:val="TableParagraph"/>
              <w:tabs>
                <w:tab w:val="left" w:pos="6074"/>
              </w:tabs>
              <w:spacing w:before="22"/>
              <w:rPr>
                <w:sz w:val="16"/>
              </w:rPr>
            </w:pPr>
            <w:r>
              <w:rPr>
                <w:position w:val="1"/>
                <w:sz w:val="14"/>
              </w:rPr>
              <w:t>General</w:t>
            </w:r>
            <w:r>
              <w:rPr>
                <w:position w:val="1"/>
                <w:sz w:val="14"/>
              </w:rPr>
              <w:tab/>
            </w:r>
            <w:r>
              <w:rPr>
                <w:sz w:val="16"/>
              </w:rPr>
              <w:t>6,052.5</w:t>
            </w:r>
          </w:p>
        </w:tc>
        <w:tc>
          <w:tcPr>
            <w:tcW w:w="1712" w:type="dxa"/>
          </w:tcPr>
          <w:p w14:paraId="599F6F02" w14:textId="77777777" w:rsidR="00541E33" w:rsidRDefault="007C609A">
            <w:pPr>
              <w:pStyle w:val="TableParagraph"/>
              <w:spacing w:before="22"/>
              <w:ind w:right="124"/>
              <w:jc w:val="right"/>
              <w:rPr>
                <w:sz w:val="16"/>
              </w:rPr>
            </w:pPr>
            <w:r>
              <w:rPr>
                <w:w w:val="95"/>
                <w:sz w:val="16"/>
              </w:rPr>
              <w:t>19,768.6</w:t>
            </w:r>
          </w:p>
        </w:tc>
        <w:tc>
          <w:tcPr>
            <w:tcW w:w="1767" w:type="dxa"/>
          </w:tcPr>
          <w:p w14:paraId="547293DD" w14:textId="77777777" w:rsidR="00541E33" w:rsidRDefault="007C609A">
            <w:pPr>
              <w:pStyle w:val="TableParagraph"/>
              <w:spacing w:before="22"/>
              <w:ind w:right="103"/>
              <w:jc w:val="right"/>
              <w:rPr>
                <w:sz w:val="16"/>
              </w:rPr>
            </w:pPr>
            <w:r>
              <w:rPr>
                <w:w w:val="95"/>
                <w:sz w:val="16"/>
              </w:rPr>
              <w:t>25,821.0</w:t>
            </w:r>
          </w:p>
        </w:tc>
      </w:tr>
      <w:tr w:rsidR="00541E33" w14:paraId="5260B88D" w14:textId="77777777" w:rsidTr="00F853A1">
        <w:trPr>
          <w:trHeight w:val="237"/>
        </w:trPr>
        <w:tc>
          <w:tcPr>
            <w:tcW w:w="6997" w:type="dxa"/>
          </w:tcPr>
          <w:p w14:paraId="62303C58" w14:textId="77777777" w:rsidR="00541E33" w:rsidRDefault="007C609A">
            <w:pPr>
              <w:pStyle w:val="TableParagraph"/>
              <w:tabs>
                <w:tab w:val="left" w:pos="5997"/>
              </w:tabs>
              <w:spacing w:before="22"/>
              <w:rPr>
                <w:sz w:val="16"/>
              </w:rPr>
            </w:pPr>
            <w:r>
              <w:rPr>
                <w:position w:val="1"/>
                <w:sz w:val="14"/>
              </w:rPr>
              <w:t>Social</w:t>
            </w:r>
            <w:r>
              <w:rPr>
                <w:spacing w:val="-3"/>
                <w:position w:val="1"/>
                <w:sz w:val="14"/>
              </w:rPr>
              <w:t xml:space="preserve"> </w:t>
            </w:r>
            <w:r>
              <w:rPr>
                <w:position w:val="1"/>
                <w:sz w:val="14"/>
              </w:rPr>
              <w:t>Security</w:t>
            </w:r>
            <w:r>
              <w:rPr>
                <w:position w:val="1"/>
                <w:sz w:val="14"/>
              </w:rPr>
              <w:tab/>
            </w:r>
            <w:r>
              <w:rPr>
                <w:sz w:val="16"/>
              </w:rPr>
              <w:t>13,751.5</w:t>
            </w:r>
          </w:p>
        </w:tc>
        <w:tc>
          <w:tcPr>
            <w:tcW w:w="1712" w:type="dxa"/>
          </w:tcPr>
          <w:p w14:paraId="6F87DA9A" w14:textId="77777777" w:rsidR="00541E33" w:rsidRDefault="007C609A">
            <w:pPr>
              <w:pStyle w:val="TableParagraph"/>
              <w:spacing w:before="22"/>
              <w:ind w:right="123"/>
              <w:jc w:val="right"/>
              <w:rPr>
                <w:sz w:val="16"/>
              </w:rPr>
            </w:pPr>
            <w:r>
              <w:rPr>
                <w:w w:val="95"/>
                <w:sz w:val="16"/>
              </w:rPr>
              <w:t>0.0</w:t>
            </w:r>
          </w:p>
        </w:tc>
        <w:tc>
          <w:tcPr>
            <w:tcW w:w="1767" w:type="dxa"/>
          </w:tcPr>
          <w:p w14:paraId="49DA2F98" w14:textId="77777777" w:rsidR="00541E33" w:rsidRDefault="007C609A">
            <w:pPr>
              <w:pStyle w:val="TableParagraph"/>
              <w:spacing w:before="22"/>
              <w:ind w:right="103"/>
              <w:jc w:val="right"/>
              <w:rPr>
                <w:sz w:val="16"/>
              </w:rPr>
            </w:pPr>
            <w:r>
              <w:rPr>
                <w:w w:val="95"/>
                <w:sz w:val="16"/>
              </w:rPr>
              <w:t>13,751.5</w:t>
            </w:r>
          </w:p>
        </w:tc>
      </w:tr>
      <w:tr w:rsidR="00541E33" w14:paraId="48CBD215" w14:textId="77777777" w:rsidTr="00F853A1">
        <w:trPr>
          <w:trHeight w:val="240"/>
        </w:trPr>
        <w:tc>
          <w:tcPr>
            <w:tcW w:w="6997" w:type="dxa"/>
          </w:tcPr>
          <w:p w14:paraId="6394ED5C" w14:textId="77777777" w:rsidR="00541E33" w:rsidRDefault="007C609A">
            <w:pPr>
              <w:pStyle w:val="TableParagraph"/>
              <w:spacing w:before="22"/>
              <w:rPr>
                <w:b/>
                <w:sz w:val="17"/>
              </w:rPr>
            </w:pPr>
            <w:r>
              <w:rPr>
                <w:b/>
                <w:w w:val="105"/>
                <w:sz w:val="17"/>
              </w:rPr>
              <w:t>EFFECTS PER MILLION DOLLARS OF INITIAL EXPENDITURE</w:t>
            </w:r>
          </w:p>
        </w:tc>
        <w:tc>
          <w:tcPr>
            <w:tcW w:w="1712" w:type="dxa"/>
          </w:tcPr>
          <w:p w14:paraId="6362D117" w14:textId="77777777" w:rsidR="00541E33" w:rsidRDefault="00541E33">
            <w:pPr>
              <w:pStyle w:val="TableParagraph"/>
              <w:rPr>
                <w:sz w:val="14"/>
              </w:rPr>
            </w:pPr>
          </w:p>
        </w:tc>
        <w:tc>
          <w:tcPr>
            <w:tcW w:w="1767" w:type="dxa"/>
          </w:tcPr>
          <w:p w14:paraId="60FC440F" w14:textId="77777777" w:rsidR="00541E33" w:rsidRDefault="00541E33">
            <w:pPr>
              <w:pStyle w:val="TableParagraph"/>
              <w:rPr>
                <w:sz w:val="14"/>
              </w:rPr>
            </w:pPr>
          </w:p>
        </w:tc>
      </w:tr>
      <w:tr w:rsidR="00541E33" w14:paraId="74C585BA" w14:textId="77777777" w:rsidTr="00F853A1">
        <w:trPr>
          <w:trHeight w:val="232"/>
        </w:trPr>
        <w:tc>
          <w:tcPr>
            <w:tcW w:w="6997" w:type="dxa"/>
          </w:tcPr>
          <w:p w14:paraId="4E475947" w14:textId="77777777" w:rsidR="00541E33" w:rsidRDefault="007C609A">
            <w:pPr>
              <w:pStyle w:val="TableParagraph"/>
              <w:spacing w:before="14"/>
              <w:rPr>
                <w:sz w:val="17"/>
              </w:rPr>
            </w:pPr>
            <w:r>
              <w:rPr>
                <w:w w:val="105"/>
                <w:sz w:val="17"/>
              </w:rPr>
              <w:t>Employment (Jobs)</w:t>
            </w:r>
          </w:p>
        </w:tc>
        <w:tc>
          <w:tcPr>
            <w:tcW w:w="1712" w:type="dxa"/>
          </w:tcPr>
          <w:p w14:paraId="2238D6FB" w14:textId="77777777" w:rsidR="00541E33" w:rsidRDefault="00541E33">
            <w:pPr>
              <w:pStyle w:val="TableParagraph"/>
              <w:rPr>
                <w:sz w:val="14"/>
              </w:rPr>
            </w:pPr>
          </w:p>
        </w:tc>
        <w:tc>
          <w:tcPr>
            <w:tcW w:w="1767" w:type="dxa"/>
          </w:tcPr>
          <w:p w14:paraId="799C1B05" w14:textId="77777777" w:rsidR="00541E33" w:rsidRDefault="007C609A">
            <w:pPr>
              <w:pStyle w:val="TableParagraph"/>
              <w:spacing w:before="16"/>
              <w:ind w:right="103"/>
              <w:jc w:val="right"/>
              <w:rPr>
                <w:sz w:val="16"/>
              </w:rPr>
            </w:pPr>
            <w:r>
              <w:rPr>
                <w:w w:val="95"/>
                <w:sz w:val="16"/>
              </w:rPr>
              <w:t>18.9</w:t>
            </w:r>
          </w:p>
        </w:tc>
      </w:tr>
      <w:tr w:rsidR="00541E33" w14:paraId="08F37D1F" w14:textId="77777777" w:rsidTr="00F853A1">
        <w:trPr>
          <w:trHeight w:val="234"/>
        </w:trPr>
        <w:tc>
          <w:tcPr>
            <w:tcW w:w="6997" w:type="dxa"/>
          </w:tcPr>
          <w:p w14:paraId="58A81499" w14:textId="77777777" w:rsidR="00541E33" w:rsidRDefault="007C609A">
            <w:pPr>
              <w:pStyle w:val="TableParagraph"/>
              <w:spacing w:before="15"/>
              <w:rPr>
                <w:sz w:val="17"/>
              </w:rPr>
            </w:pPr>
            <w:r>
              <w:rPr>
                <w:w w:val="105"/>
                <w:sz w:val="17"/>
              </w:rPr>
              <w:t>Income</w:t>
            </w:r>
          </w:p>
        </w:tc>
        <w:tc>
          <w:tcPr>
            <w:tcW w:w="1712" w:type="dxa"/>
          </w:tcPr>
          <w:p w14:paraId="432B1E4E" w14:textId="77777777" w:rsidR="00541E33" w:rsidRDefault="00541E33">
            <w:pPr>
              <w:pStyle w:val="TableParagraph"/>
              <w:rPr>
                <w:sz w:val="14"/>
              </w:rPr>
            </w:pPr>
          </w:p>
        </w:tc>
        <w:tc>
          <w:tcPr>
            <w:tcW w:w="1767" w:type="dxa"/>
          </w:tcPr>
          <w:p w14:paraId="68365F50" w14:textId="77777777" w:rsidR="00541E33" w:rsidRDefault="007C609A">
            <w:pPr>
              <w:pStyle w:val="TableParagraph"/>
              <w:spacing w:before="19"/>
              <w:ind w:right="103"/>
              <w:jc w:val="right"/>
              <w:rPr>
                <w:sz w:val="16"/>
              </w:rPr>
            </w:pPr>
            <w:r>
              <w:rPr>
                <w:w w:val="95"/>
                <w:sz w:val="16"/>
              </w:rPr>
              <w:t>370,297.0</w:t>
            </w:r>
          </w:p>
        </w:tc>
      </w:tr>
      <w:tr w:rsidR="00541E33" w14:paraId="5BD81A5F" w14:textId="77777777" w:rsidTr="00F853A1">
        <w:trPr>
          <w:trHeight w:val="237"/>
        </w:trPr>
        <w:tc>
          <w:tcPr>
            <w:tcW w:w="6997" w:type="dxa"/>
          </w:tcPr>
          <w:p w14:paraId="0013C7D0" w14:textId="77777777" w:rsidR="00541E33" w:rsidRDefault="007C609A">
            <w:pPr>
              <w:pStyle w:val="TableParagraph"/>
              <w:spacing w:before="16"/>
              <w:rPr>
                <w:sz w:val="17"/>
              </w:rPr>
            </w:pPr>
            <w:r>
              <w:rPr>
                <w:w w:val="105"/>
                <w:sz w:val="17"/>
              </w:rPr>
              <w:t>State Taxes</w:t>
            </w:r>
          </w:p>
        </w:tc>
        <w:tc>
          <w:tcPr>
            <w:tcW w:w="1712" w:type="dxa"/>
          </w:tcPr>
          <w:p w14:paraId="11E516DC" w14:textId="77777777" w:rsidR="00541E33" w:rsidRDefault="00541E33">
            <w:pPr>
              <w:pStyle w:val="TableParagraph"/>
              <w:rPr>
                <w:sz w:val="14"/>
              </w:rPr>
            </w:pPr>
          </w:p>
        </w:tc>
        <w:tc>
          <w:tcPr>
            <w:tcW w:w="1767" w:type="dxa"/>
          </w:tcPr>
          <w:p w14:paraId="1CAAB46A" w14:textId="77777777" w:rsidR="00541E33" w:rsidRDefault="007C609A">
            <w:pPr>
              <w:pStyle w:val="TableParagraph"/>
              <w:spacing w:before="21"/>
              <w:ind w:right="103"/>
              <w:jc w:val="right"/>
              <w:rPr>
                <w:sz w:val="16"/>
              </w:rPr>
            </w:pPr>
            <w:r>
              <w:rPr>
                <w:w w:val="95"/>
                <w:sz w:val="16"/>
              </w:rPr>
              <w:t>47,184.1</w:t>
            </w:r>
          </w:p>
        </w:tc>
      </w:tr>
      <w:tr w:rsidR="00541E33" w14:paraId="2EFC5AA2" w14:textId="77777777" w:rsidTr="00F853A1">
        <w:trPr>
          <w:trHeight w:val="230"/>
        </w:trPr>
        <w:tc>
          <w:tcPr>
            <w:tcW w:w="6997" w:type="dxa"/>
          </w:tcPr>
          <w:p w14:paraId="0C788A4D" w14:textId="77777777" w:rsidR="00541E33" w:rsidRDefault="007C609A">
            <w:pPr>
              <w:pStyle w:val="TableParagraph"/>
              <w:spacing w:before="16" w:line="193" w:lineRule="exact"/>
              <w:rPr>
                <w:sz w:val="17"/>
              </w:rPr>
            </w:pPr>
            <w:r>
              <w:rPr>
                <w:w w:val="105"/>
                <w:sz w:val="17"/>
              </w:rPr>
              <w:t>Local Taxes</w:t>
            </w:r>
          </w:p>
        </w:tc>
        <w:tc>
          <w:tcPr>
            <w:tcW w:w="1712" w:type="dxa"/>
          </w:tcPr>
          <w:p w14:paraId="075E7302" w14:textId="77777777" w:rsidR="00541E33" w:rsidRDefault="00541E33">
            <w:pPr>
              <w:pStyle w:val="TableParagraph"/>
              <w:rPr>
                <w:sz w:val="14"/>
              </w:rPr>
            </w:pPr>
          </w:p>
        </w:tc>
        <w:tc>
          <w:tcPr>
            <w:tcW w:w="1767" w:type="dxa"/>
          </w:tcPr>
          <w:p w14:paraId="4D6ECEB2" w14:textId="77777777" w:rsidR="00541E33" w:rsidRDefault="007C609A">
            <w:pPr>
              <w:pStyle w:val="TableParagraph"/>
              <w:spacing w:before="21"/>
              <w:ind w:right="103"/>
              <w:jc w:val="right"/>
              <w:rPr>
                <w:sz w:val="16"/>
              </w:rPr>
            </w:pPr>
            <w:r>
              <w:rPr>
                <w:w w:val="95"/>
                <w:sz w:val="16"/>
              </w:rPr>
              <w:t>31,687.2</w:t>
            </w:r>
          </w:p>
        </w:tc>
      </w:tr>
      <w:tr w:rsidR="00541E33" w14:paraId="487EB2CA" w14:textId="77777777" w:rsidTr="00F853A1">
        <w:trPr>
          <w:trHeight w:val="220"/>
        </w:trPr>
        <w:tc>
          <w:tcPr>
            <w:tcW w:w="6997" w:type="dxa"/>
          </w:tcPr>
          <w:p w14:paraId="222DB5C5" w14:textId="77777777" w:rsidR="00541E33" w:rsidRDefault="007C609A">
            <w:pPr>
              <w:pStyle w:val="TableParagraph"/>
              <w:spacing w:before="10" w:line="189" w:lineRule="exact"/>
              <w:rPr>
                <w:sz w:val="17"/>
              </w:rPr>
            </w:pPr>
            <w:r>
              <w:rPr>
                <w:w w:val="105"/>
                <w:sz w:val="17"/>
              </w:rPr>
              <w:t>Gross State Product</w:t>
            </w:r>
          </w:p>
        </w:tc>
        <w:tc>
          <w:tcPr>
            <w:tcW w:w="1712" w:type="dxa"/>
          </w:tcPr>
          <w:p w14:paraId="4EA313E4" w14:textId="77777777" w:rsidR="00541E33" w:rsidRDefault="00541E33">
            <w:pPr>
              <w:pStyle w:val="TableParagraph"/>
              <w:rPr>
                <w:sz w:val="14"/>
              </w:rPr>
            </w:pPr>
          </w:p>
        </w:tc>
        <w:tc>
          <w:tcPr>
            <w:tcW w:w="1767" w:type="dxa"/>
          </w:tcPr>
          <w:p w14:paraId="613EFD0C" w14:textId="77777777" w:rsidR="00541E33" w:rsidRDefault="007C609A">
            <w:pPr>
              <w:pStyle w:val="TableParagraph"/>
              <w:spacing w:before="19" w:line="180" w:lineRule="exact"/>
              <w:ind w:right="103"/>
              <w:jc w:val="right"/>
              <w:rPr>
                <w:sz w:val="16"/>
              </w:rPr>
            </w:pPr>
            <w:r>
              <w:rPr>
                <w:w w:val="95"/>
                <w:sz w:val="16"/>
              </w:rPr>
              <w:t>590,670.2</w:t>
            </w:r>
          </w:p>
        </w:tc>
      </w:tr>
      <w:tr w:rsidR="00541E33" w14:paraId="4F94589B" w14:textId="77777777" w:rsidTr="00F853A1">
        <w:trPr>
          <w:trHeight w:val="203"/>
        </w:trPr>
        <w:tc>
          <w:tcPr>
            <w:tcW w:w="6997" w:type="dxa"/>
          </w:tcPr>
          <w:p w14:paraId="3F9DCBC5" w14:textId="77777777" w:rsidR="00541E33" w:rsidRDefault="007C609A">
            <w:pPr>
              <w:pStyle w:val="TableParagraph"/>
              <w:spacing w:before="6" w:line="176" w:lineRule="exact"/>
              <w:rPr>
                <w:b/>
                <w:sz w:val="17"/>
              </w:rPr>
            </w:pPr>
            <w:r>
              <w:rPr>
                <w:b/>
                <w:w w:val="105"/>
                <w:sz w:val="17"/>
              </w:rPr>
              <w:t>INITIAL EXPENDITURE IN DOLLARS</w:t>
            </w:r>
          </w:p>
        </w:tc>
        <w:tc>
          <w:tcPr>
            <w:tcW w:w="1712" w:type="dxa"/>
          </w:tcPr>
          <w:p w14:paraId="239F1CFC" w14:textId="77777777" w:rsidR="00541E33" w:rsidRDefault="00541E33">
            <w:pPr>
              <w:pStyle w:val="TableParagraph"/>
              <w:rPr>
                <w:sz w:val="14"/>
              </w:rPr>
            </w:pPr>
          </w:p>
        </w:tc>
        <w:tc>
          <w:tcPr>
            <w:tcW w:w="1767" w:type="dxa"/>
          </w:tcPr>
          <w:p w14:paraId="2A27AFE9" w14:textId="77777777" w:rsidR="00541E33" w:rsidRDefault="007C609A">
            <w:pPr>
              <w:pStyle w:val="TableParagraph"/>
              <w:spacing w:before="16" w:line="166" w:lineRule="exact"/>
              <w:ind w:right="103"/>
              <w:jc w:val="right"/>
              <w:rPr>
                <w:sz w:val="16"/>
              </w:rPr>
            </w:pPr>
            <w:r>
              <w:rPr>
                <w:w w:val="95"/>
                <w:sz w:val="16"/>
              </w:rPr>
              <w:t>346,370,000.0</w:t>
            </w:r>
          </w:p>
        </w:tc>
      </w:tr>
    </w:tbl>
    <w:p w14:paraId="568867C3" w14:textId="77777777" w:rsidR="002C3066" w:rsidRDefault="002C3066" w:rsidP="002C3066">
      <w:pPr>
        <w:spacing w:before="94"/>
        <w:ind w:left="776"/>
        <w:rPr>
          <w:sz w:val="14"/>
        </w:rPr>
      </w:pPr>
      <w:r>
        <w:rPr>
          <w:w w:val="105"/>
          <w:sz w:val="14"/>
        </w:rPr>
        <w:t>Note: Detail may not sum to totals due to rounding.</w:t>
      </w:r>
    </w:p>
    <w:p w14:paraId="4A017703" w14:textId="77777777" w:rsidR="002C3066" w:rsidRDefault="002C3066" w:rsidP="002C3066">
      <w:pPr>
        <w:spacing w:before="83"/>
        <w:ind w:left="776"/>
        <w:rPr>
          <w:sz w:val="14"/>
        </w:rPr>
      </w:pPr>
      <w:r>
        <w:rPr>
          <w:w w:val="105"/>
          <w:sz w:val="14"/>
        </w:rPr>
        <w:t>*Terms:</w:t>
      </w:r>
    </w:p>
    <w:p w14:paraId="353F7965" w14:textId="77777777" w:rsidR="002C3066" w:rsidRDefault="002C3066" w:rsidP="002C3066">
      <w:pPr>
        <w:spacing w:before="82" w:line="343" w:lineRule="auto"/>
        <w:ind w:left="776" w:right="4496"/>
        <w:jc w:val="both"/>
        <w:rPr>
          <w:sz w:val="14"/>
        </w:rPr>
      </w:pPr>
      <w:r>
        <w:rPr>
          <w:w w:val="105"/>
          <w:sz w:val="14"/>
        </w:rPr>
        <w:t>Direct</w:t>
      </w:r>
      <w:r>
        <w:rPr>
          <w:spacing w:val="-2"/>
          <w:w w:val="105"/>
          <w:sz w:val="14"/>
        </w:rPr>
        <w:t xml:space="preserve"> </w:t>
      </w:r>
      <w:r>
        <w:rPr>
          <w:w w:val="105"/>
          <w:sz w:val="14"/>
        </w:rPr>
        <w:t>Effects</w:t>
      </w:r>
      <w:r>
        <w:rPr>
          <w:spacing w:val="-6"/>
          <w:w w:val="105"/>
          <w:sz w:val="14"/>
        </w:rPr>
        <w:t xml:space="preserve"> </w:t>
      </w:r>
      <w:r>
        <w:rPr>
          <w:w w:val="105"/>
          <w:sz w:val="14"/>
        </w:rPr>
        <w:t>--the</w:t>
      </w:r>
      <w:r>
        <w:rPr>
          <w:spacing w:val="-2"/>
          <w:w w:val="105"/>
          <w:sz w:val="14"/>
        </w:rPr>
        <w:t xml:space="preserve"> </w:t>
      </w:r>
      <w:r>
        <w:rPr>
          <w:w w:val="105"/>
          <w:sz w:val="14"/>
        </w:rPr>
        <w:t>proportion</w:t>
      </w:r>
      <w:r>
        <w:rPr>
          <w:spacing w:val="-3"/>
          <w:w w:val="105"/>
          <w:sz w:val="14"/>
        </w:rPr>
        <w:t xml:space="preserve"> </w:t>
      </w:r>
      <w:r>
        <w:rPr>
          <w:w w:val="105"/>
          <w:sz w:val="14"/>
        </w:rPr>
        <w:t>of</w:t>
      </w:r>
      <w:r>
        <w:rPr>
          <w:spacing w:val="-3"/>
          <w:w w:val="105"/>
          <w:sz w:val="14"/>
        </w:rPr>
        <w:t xml:space="preserve"> </w:t>
      </w:r>
      <w:r>
        <w:rPr>
          <w:w w:val="105"/>
          <w:sz w:val="14"/>
        </w:rPr>
        <w:t>direct</w:t>
      </w:r>
      <w:r>
        <w:rPr>
          <w:spacing w:val="-2"/>
          <w:w w:val="105"/>
          <w:sz w:val="14"/>
        </w:rPr>
        <w:t xml:space="preserve"> </w:t>
      </w:r>
      <w:r>
        <w:rPr>
          <w:w w:val="105"/>
          <w:sz w:val="14"/>
        </w:rPr>
        <w:t>spending</w:t>
      </w:r>
      <w:r>
        <w:rPr>
          <w:spacing w:val="-3"/>
          <w:w w:val="105"/>
          <w:sz w:val="14"/>
        </w:rPr>
        <w:t xml:space="preserve"> </w:t>
      </w:r>
      <w:r>
        <w:rPr>
          <w:w w:val="105"/>
          <w:sz w:val="14"/>
        </w:rPr>
        <w:t>on</w:t>
      </w:r>
      <w:r>
        <w:rPr>
          <w:spacing w:val="-3"/>
          <w:w w:val="105"/>
          <w:sz w:val="14"/>
        </w:rPr>
        <w:t xml:space="preserve"> </w:t>
      </w:r>
      <w:r>
        <w:rPr>
          <w:w w:val="105"/>
          <w:sz w:val="14"/>
        </w:rPr>
        <w:t>goods</w:t>
      </w:r>
      <w:r>
        <w:rPr>
          <w:spacing w:val="-6"/>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produced</w:t>
      </w:r>
      <w:r>
        <w:rPr>
          <w:spacing w:val="-3"/>
          <w:w w:val="105"/>
          <w:sz w:val="14"/>
        </w:rPr>
        <w:t xml:space="preserve"> </w:t>
      </w:r>
      <w:r>
        <w:rPr>
          <w:w w:val="105"/>
          <w:sz w:val="14"/>
        </w:rPr>
        <w:t>in</w:t>
      </w:r>
      <w:r>
        <w:rPr>
          <w:spacing w:val="-5"/>
          <w:w w:val="105"/>
          <w:sz w:val="14"/>
        </w:rPr>
        <w:t xml:space="preserve"> </w:t>
      </w:r>
      <w:r>
        <w:rPr>
          <w:w w:val="105"/>
          <w:sz w:val="14"/>
        </w:rPr>
        <w:t>the</w:t>
      </w:r>
      <w:r>
        <w:rPr>
          <w:spacing w:val="-2"/>
          <w:w w:val="105"/>
          <w:sz w:val="14"/>
        </w:rPr>
        <w:t xml:space="preserve"> </w:t>
      </w:r>
      <w:r>
        <w:rPr>
          <w:w w:val="105"/>
          <w:sz w:val="14"/>
        </w:rPr>
        <w:t>specified</w:t>
      </w:r>
      <w:r>
        <w:rPr>
          <w:spacing w:val="-3"/>
          <w:w w:val="105"/>
          <w:sz w:val="14"/>
        </w:rPr>
        <w:t xml:space="preserve"> </w:t>
      </w:r>
      <w:r>
        <w:rPr>
          <w:w w:val="105"/>
          <w:sz w:val="14"/>
        </w:rPr>
        <w:t>region. Indirect</w:t>
      </w:r>
      <w:r>
        <w:rPr>
          <w:spacing w:val="-7"/>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8"/>
          <w:w w:val="105"/>
          <w:sz w:val="14"/>
        </w:rPr>
        <w:t xml:space="preserve"> </w:t>
      </w:r>
      <w:r>
        <w:rPr>
          <w:w w:val="105"/>
          <w:sz w:val="14"/>
        </w:rPr>
        <w:t>and</w:t>
      </w:r>
      <w:r>
        <w:rPr>
          <w:spacing w:val="-8"/>
          <w:w w:val="105"/>
          <w:sz w:val="14"/>
        </w:rPr>
        <w:t xml:space="preserve"> </w:t>
      </w:r>
      <w:r>
        <w:rPr>
          <w:w w:val="105"/>
          <w:sz w:val="14"/>
        </w:rPr>
        <w:t>services</w:t>
      </w:r>
      <w:r>
        <w:rPr>
          <w:spacing w:val="-8"/>
          <w:w w:val="105"/>
          <w:sz w:val="14"/>
        </w:rPr>
        <w:t xml:space="preserve"> </w:t>
      </w:r>
      <w:r>
        <w:rPr>
          <w:w w:val="105"/>
          <w:sz w:val="14"/>
        </w:rPr>
        <w:t>needed</w:t>
      </w:r>
      <w:r>
        <w:rPr>
          <w:spacing w:val="-8"/>
          <w:w w:val="105"/>
          <w:sz w:val="14"/>
        </w:rPr>
        <w:t xml:space="preserve"> </w:t>
      </w:r>
      <w:r>
        <w:rPr>
          <w:w w:val="105"/>
          <w:sz w:val="14"/>
        </w:rPr>
        <w:t>to</w:t>
      </w:r>
      <w:r>
        <w:rPr>
          <w:spacing w:val="-6"/>
          <w:w w:val="105"/>
          <w:sz w:val="14"/>
        </w:rPr>
        <w:t xml:space="preserve"> </w:t>
      </w:r>
      <w:r>
        <w:rPr>
          <w:w w:val="105"/>
          <w:sz w:val="14"/>
        </w:rPr>
        <w:t>support</w:t>
      </w:r>
      <w:r>
        <w:rPr>
          <w:spacing w:val="-9"/>
          <w:w w:val="105"/>
          <w:sz w:val="14"/>
        </w:rPr>
        <w:t xml:space="preserve"> </w:t>
      </w:r>
      <w:r>
        <w:rPr>
          <w:w w:val="105"/>
          <w:sz w:val="14"/>
        </w:rPr>
        <w:t>the</w:t>
      </w:r>
      <w:r>
        <w:rPr>
          <w:spacing w:val="-8"/>
          <w:w w:val="105"/>
          <w:sz w:val="14"/>
        </w:rPr>
        <w:t xml:space="preserve"> </w:t>
      </w:r>
      <w:r>
        <w:rPr>
          <w:w w:val="105"/>
          <w:sz w:val="14"/>
        </w:rPr>
        <w:t>provision</w:t>
      </w:r>
      <w:r>
        <w:rPr>
          <w:spacing w:val="-10"/>
          <w:w w:val="105"/>
          <w:sz w:val="14"/>
        </w:rPr>
        <w:t xml:space="preserve"> </w:t>
      </w:r>
      <w:r>
        <w:rPr>
          <w:w w:val="105"/>
          <w:sz w:val="14"/>
        </w:rPr>
        <w:t>of</w:t>
      </w:r>
      <w:r>
        <w:rPr>
          <w:spacing w:val="-8"/>
          <w:w w:val="105"/>
          <w:sz w:val="14"/>
        </w:rPr>
        <w:t xml:space="preserve"> </w:t>
      </w:r>
      <w:r>
        <w:rPr>
          <w:w w:val="105"/>
          <w:sz w:val="14"/>
        </w:rPr>
        <w:t>those</w:t>
      </w:r>
      <w:r>
        <w:rPr>
          <w:spacing w:val="-8"/>
          <w:w w:val="105"/>
          <w:sz w:val="14"/>
        </w:rPr>
        <w:t xml:space="preserve"> </w:t>
      </w:r>
      <w:r>
        <w:rPr>
          <w:w w:val="105"/>
          <w:sz w:val="14"/>
        </w:rPr>
        <w:t>direct</w:t>
      </w:r>
      <w:r>
        <w:rPr>
          <w:spacing w:val="-9"/>
          <w:w w:val="105"/>
          <w:sz w:val="14"/>
        </w:rPr>
        <w:t xml:space="preserve"> </w:t>
      </w:r>
      <w:r>
        <w:rPr>
          <w:w w:val="105"/>
          <w:sz w:val="14"/>
        </w:rPr>
        <w:t>economic effects.</w:t>
      </w:r>
      <w:r>
        <w:rPr>
          <w:spacing w:val="-3"/>
          <w:w w:val="105"/>
          <w:sz w:val="14"/>
        </w:rPr>
        <w:t xml:space="preserve"> </w:t>
      </w:r>
      <w:r>
        <w:rPr>
          <w:w w:val="105"/>
          <w:sz w:val="14"/>
        </w:rPr>
        <w:t>Induced</w:t>
      </w:r>
      <w:r>
        <w:rPr>
          <w:spacing w:val="-6"/>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9"/>
          <w:w w:val="105"/>
          <w:sz w:val="14"/>
        </w:rPr>
        <w:t xml:space="preserve"> </w:t>
      </w:r>
      <w:r>
        <w:rPr>
          <w:w w:val="105"/>
          <w:sz w:val="14"/>
        </w:rPr>
        <w:t>and</w:t>
      </w:r>
      <w:r>
        <w:rPr>
          <w:spacing w:val="-6"/>
          <w:w w:val="105"/>
          <w:sz w:val="14"/>
        </w:rPr>
        <w:t xml:space="preserve"> </w:t>
      </w:r>
      <w:r>
        <w:rPr>
          <w:w w:val="105"/>
          <w:sz w:val="14"/>
        </w:rPr>
        <w:t>services</w:t>
      </w:r>
      <w:r>
        <w:rPr>
          <w:spacing w:val="-9"/>
          <w:w w:val="105"/>
          <w:sz w:val="14"/>
        </w:rPr>
        <w:t xml:space="preserve"> </w:t>
      </w:r>
      <w:r>
        <w:rPr>
          <w:w w:val="105"/>
          <w:sz w:val="14"/>
        </w:rPr>
        <w:t>needed</w:t>
      </w:r>
      <w:r>
        <w:rPr>
          <w:spacing w:val="-6"/>
          <w:w w:val="105"/>
          <w:sz w:val="14"/>
        </w:rPr>
        <w:t xml:space="preserve"> </w:t>
      </w:r>
      <w:r>
        <w:rPr>
          <w:w w:val="105"/>
          <w:sz w:val="14"/>
        </w:rPr>
        <w:t>by</w:t>
      </w:r>
      <w:r>
        <w:rPr>
          <w:spacing w:val="-11"/>
          <w:w w:val="105"/>
          <w:sz w:val="14"/>
        </w:rPr>
        <w:t xml:space="preserve"> </w:t>
      </w:r>
      <w:r>
        <w:rPr>
          <w:w w:val="105"/>
          <w:sz w:val="14"/>
        </w:rPr>
        <w:t>households</w:t>
      </w:r>
      <w:r>
        <w:rPr>
          <w:spacing w:val="-11"/>
          <w:w w:val="105"/>
          <w:sz w:val="14"/>
        </w:rPr>
        <w:t xml:space="preserve"> </w:t>
      </w:r>
      <w:r>
        <w:rPr>
          <w:w w:val="105"/>
          <w:sz w:val="14"/>
        </w:rPr>
        <w:t>that</w:t>
      </w:r>
      <w:r>
        <w:rPr>
          <w:spacing w:val="-7"/>
          <w:w w:val="105"/>
          <w:sz w:val="14"/>
        </w:rPr>
        <w:t xml:space="preserve"> </w:t>
      </w:r>
      <w:r>
        <w:rPr>
          <w:w w:val="105"/>
          <w:sz w:val="14"/>
        </w:rPr>
        <w:t>provide</w:t>
      </w:r>
      <w:r>
        <w:rPr>
          <w:spacing w:val="-10"/>
          <w:w w:val="105"/>
          <w:sz w:val="14"/>
        </w:rPr>
        <w:t xml:space="preserve"> </w:t>
      </w:r>
      <w:r>
        <w:rPr>
          <w:w w:val="105"/>
          <w:sz w:val="14"/>
        </w:rPr>
        <w:t>the</w:t>
      </w:r>
      <w:r>
        <w:rPr>
          <w:spacing w:val="-8"/>
          <w:w w:val="105"/>
          <w:sz w:val="14"/>
        </w:rPr>
        <w:t xml:space="preserve"> </w:t>
      </w:r>
      <w:r>
        <w:rPr>
          <w:w w:val="105"/>
          <w:sz w:val="14"/>
        </w:rPr>
        <w:t>direct</w:t>
      </w:r>
      <w:r>
        <w:rPr>
          <w:spacing w:val="-7"/>
          <w:w w:val="105"/>
          <w:sz w:val="14"/>
        </w:rPr>
        <w:t xml:space="preserve"> </w:t>
      </w:r>
      <w:r>
        <w:rPr>
          <w:w w:val="105"/>
          <w:sz w:val="14"/>
        </w:rPr>
        <w:t>and indirect</w:t>
      </w:r>
      <w:r>
        <w:rPr>
          <w:spacing w:val="-3"/>
          <w:w w:val="105"/>
          <w:sz w:val="14"/>
        </w:rPr>
        <w:t xml:space="preserve"> </w:t>
      </w:r>
      <w:r>
        <w:rPr>
          <w:w w:val="105"/>
          <w:sz w:val="14"/>
        </w:rPr>
        <w:t>labor.</w:t>
      </w:r>
    </w:p>
    <w:p w14:paraId="01B28AAC" w14:textId="77777777" w:rsidR="00541E33" w:rsidRDefault="00541E33">
      <w:pPr>
        <w:spacing w:line="326" w:lineRule="auto"/>
        <w:rPr>
          <w:rFonts w:ascii="Calibri"/>
          <w:sz w:val="14"/>
        </w:rPr>
        <w:sectPr w:rsidR="00541E33">
          <w:headerReference w:type="default" r:id="rId38"/>
          <w:pgSz w:w="12240" w:h="15840"/>
          <w:pgMar w:top="700" w:right="400" w:bottom="800" w:left="380" w:header="516" w:footer="527" w:gutter="0"/>
          <w:cols w:space="720"/>
        </w:sectPr>
      </w:pPr>
    </w:p>
    <w:tbl>
      <w:tblPr>
        <w:tblW w:w="0" w:type="auto"/>
        <w:tblInd w:w="1654" w:type="dxa"/>
        <w:tblLayout w:type="fixed"/>
        <w:tblCellMar>
          <w:left w:w="0" w:type="dxa"/>
          <w:right w:w="0" w:type="dxa"/>
        </w:tblCellMar>
        <w:tblLook w:val="01E0" w:firstRow="1" w:lastRow="1" w:firstColumn="1" w:lastColumn="1" w:noHBand="0" w:noVBand="0"/>
      </w:tblPr>
      <w:tblGrid>
        <w:gridCol w:w="7547"/>
      </w:tblGrid>
      <w:tr w:rsidR="00541E33" w14:paraId="47CE3D14" w14:textId="77777777">
        <w:trPr>
          <w:trHeight w:val="506"/>
        </w:trPr>
        <w:tc>
          <w:tcPr>
            <w:tcW w:w="7547" w:type="dxa"/>
          </w:tcPr>
          <w:p w14:paraId="397E86AE" w14:textId="77777777" w:rsidR="00541E33" w:rsidRDefault="007C609A">
            <w:pPr>
              <w:pStyle w:val="TableParagraph"/>
              <w:spacing w:line="249" w:lineRule="exact"/>
              <w:ind w:left="178" w:right="178"/>
              <w:jc w:val="center"/>
              <w:rPr>
                <w:b/>
                <w:sz w:val="23"/>
              </w:rPr>
            </w:pPr>
            <w:r>
              <w:rPr>
                <w:b/>
                <w:w w:val="105"/>
                <w:sz w:val="23"/>
              </w:rPr>
              <w:t>A-17</w:t>
            </w:r>
          </w:p>
          <w:p w14:paraId="4601A2C5" w14:textId="77777777" w:rsidR="00541E33" w:rsidRDefault="007C609A">
            <w:pPr>
              <w:pStyle w:val="TableParagraph"/>
              <w:spacing w:line="238" w:lineRule="exact"/>
              <w:ind w:left="178" w:right="178"/>
              <w:jc w:val="center"/>
              <w:rPr>
                <w:b/>
                <w:sz w:val="23"/>
              </w:rPr>
            </w:pPr>
            <w:r>
              <w:rPr>
                <w:b/>
                <w:w w:val="105"/>
                <w:sz w:val="23"/>
              </w:rPr>
              <w:t>Economic and Tax Impacts of Heritage Tourism Activity on the State</w:t>
            </w:r>
          </w:p>
        </w:tc>
      </w:tr>
      <w:tr w:rsidR="00541E33" w14:paraId="6F33AC2C" w14:textId="77777777">
        <w:trPr>
          <w:trHeight w:val="254"/>
        </w:trPr>
        <w:tc>
          <w:tcPr>
            <w:tcW w:w="7547" w:type="dxa"/>
          </w:tcPr>
          <w:p w14:paraId="4E09F61E" w14:textId="77777777" w:rsidR="00541E33" w:rsidRDefault="007C609A">
            <w:pPr>
              <w:pStyle w:val="TableParagraph"/>
              <w:spacing w:line="235" w:lineRule="exact"/>
              <w:ind w:left="1594"/>
              <w:rPr>
                <w:b/>
                <w:sz w:val="23"/>
              </w:rPr>
            </w:pPr>
            <w:r>
              <w:rPr>
                <w:b/>
                <w:w w:val="105"/>
                <w:sz w:val="23"/>
              </w:rPr>
              <w:t>of Year 2015 in Oklahoma ($387.0 Million)</w:t>
            </w:r>
          </w:p>
        </w:tc>
      </w:tr>
    </w:tbl>
    <w:p w14:paraId="1A149E4F" w14:textId="77777777" w:rsidR="0037260B" w:rsidRDefault="0037260B">
      <w:pPr>
        <w:pStyle w:val="BodyText"/>
        <w:spacing w:before="3"/>
        <w:rPr>
          <w:rFonts w:ascii="Calibri"/>
          <w:sz w:val="19"/>
        </w:rPr>
      </w:pPr>
    </w:p>
    <w:p w14:paraId="39FC5126" w14:textId="4D0D80D7" w:rsidR="0037260B" w:rsidRDefault="0037260B">
      <w:pPr>
        <w:pStyle w:val="BodyText"/>
        <w:spacing w:before="3"/>
        <w:rPr>
          <w:rFonts w:ascii="Calibri"/>
          <w:sz w:val="19"/>
        </w:rPr>
      </w:pPr>
      <w:r>
        <w:rPr>
          <w:noProof/>
          <w:lang w:bidi="ar-SA"/>
        </w:rPr>
        <mc:AlternateContent>
          <mc:Choice Requires="wpg">
            <w:drawing>
              <wp:anchor distT="0" distB="0" distL="0" distR="0" simplePos="0" relativeHeight="1744" behindDoc="0" locked="0" layoutInCell="1" allowOverlap="1" wp14:anchorId="7CD11E85" wp14:editId="591363F0">
                <wp:simplePos x="0" y="0"/>
                <wp:positionH relativeFrom="page">
                  <wp:posOffset>539750</wp:posOffset>
                </wp:positionH>
                <wp:positionV relativeFrom="paragraph">
                  <wp:posOffset>157480</wp:posOffset>
                </wp:positionV>
                <wp:extent cx="6395085" cy="12700"/>
                <wp:effectExtent l="0" t="0" r="8890" b="3810"/>
                <wp:wrapTopAndBottom/>
                <wp:docPr id="7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2700"/>
                          <a:chOff x="835" y="275"/>
                          <a:chExt cx="10071" cy="20"/>
                        </a:xfrm>
                      </wpg:grpSpPr>
                      <wps:wsp>
                        <wps:cNvPr id="72" name="Line 31"/>
                        <wps:cNvCnPr>
                          <a:cxnSpLocks noChangeShapeType="1"/>
                        </wps:cNvCnPr>
                        <wps:spPr bwMode="auto">
                          <a:xfrm>
                            <a:off x="835" y="280"/>
                            <a:ext cx="5031"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0"/>
                        <wps:cNvCnPr>
                          <a:cxnSpLocks noChangeShapeType="1"/>
                        </wps:cNvCnPr>
                        <wps:spPr bwMode="auto">
                          <a:xfrm>
                            <a:off x="5866" y="284"/>
                            <a:ext cx="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29"/>
                        <wps:cNvSpPr>
                          <a:spLocks noChangeArrowheads="1"/>
                        </wps:cNvSpPr>
                        <wps:spPr bwMode="auto">
                          <a:xfrm>
                            <a:off x="7711" y="27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28"/>
                        <wps:cNvCnPr>
                          <a:cxnSpLocks noChangeShapeType="1"/>
                        </wps:cNvCnPr>
                        <wps:spPr bwMode="auto">
                          <a:xfrm>
                            <a:off x="7730" y="284"/>
                            <a:ext cx="155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27"/>
                        <wps:cNvSpPr>
                          <a:spLocks noChangeArrowheads="1"/>
                        </wps:cNvSpPr>
                        <wps:spPr bwMode="auto">
                          <a:xfrm>
                            <a:off x="9283" y="27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26"/>
                        <wps:cNvCnPr>
                          <a:cxnSpLocks noChangeShapeType="1"/>
                        </wps:cNvCnPr>
                        <wps:spPr bwMode="auto">
                          <a:xfrm>
                            <a:off x="9302" y="284"/>
                            <a:ext cx="16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B75E0" id="Group 25" o:spid="_x0000_s1026" style="position:absolute;margin-left:42.5pt;margin-top:12.4pt;width:503.55pt;height:1pt;z-index:1744;mso-wrap-distance-left:0;mso-wrap-distance-right:0;mso-position-horizontal-relative:page" coordorigin="835,275" coordsize="10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">
                <v:line id="Line 31" o:spid="_x0000_s1027" style="position:absolute;visibility:visible;mso-wrap-style:square" from="835,280" to="586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" strokeweight=".16967mm"/>
                <v:line id="Line 30" o:spid="_x0000_s1028" style="position:absolute;visibility:visible;mso-wrap-style:square" from="5866,284" to="7711,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krwgAAANsAAAAPAAAAZHJzL2Rvd25yZXYueG1sRI/NasMw&#10;EITvhbyD2EBvjZwG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BbjPkrwgAAANsAAAAPAAAA&#10;AAAAAAAAAAAAAAcCAABkcnMvZG93bnJldi54bWxQSwUGAAAAAAMAAwC3AAAA9gIAAAAA&#10;" strokeweight=".96pt"/>
                <v:rect id="Rectangle 29" o:spid="_x0000_s1029" style="position:absolute;left:7711;top:27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28" o:spid="_x0000_s1030" style="position:absolute;visibility:visible;mso-wrap-style:square" from="7730,284" to="928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TEwgAAANsAAAAPAAAAZHJzL2Rvd25yZXYueG1sRI/NasMw&#10;EITvhbyD2EBvjZxC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C7KcTEwgAAANsAAAAPAAAA&#10;AAAAAAAAAAAAAAcCAABkcnMvZG93bnJldi54bWxQSwUGAAAAAAMAAwC3AAAA9gIAAAAA&#10;" strokeweight=".96pt"/>
                <v:rect id="Rectangle 27" o:spid="_x0000_s1031" style="position:absolute;left:9283;top:27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26" o:spid="_x0000_s1032" style="position:absolute;visibility:visible;mso-wrap-style:square" from="9302,284" to="1090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" strokeweight=".96pt"/>
                <w10:wrap type="topAndBottom" anchorx="page"/>
              </v:group>
            </w:pict>
          </mc:Fallback>
        </mc:AlternateContent>
      </w:r>
    </w:p>
    <w:p w14:paraId="1E933DC3" w14:textId="184D1E21" w:rsidR="00541E33" w:rsidRDefault="0037260B">
      <w:pPr>
        <w:pStyle w:val="BodyText"/>
        <w:spacing w:before="3"/>
        <w:rPr>
          <w:rFonts w:ascii="Calibri"/>
          <w:sz w:val="19"/>
        </w:rPr>
      </w:pPr>
      <w:r>
        <w:rPr>
          <w:noProof/>
          <w:lang w:bidi="ar-SA"/>
        </w:rPr>
        <mc:AlternateContent>
          <mc:Choice Requires="wpg">
            <w:drawing>
              <wp:anchor distT="0" distB="0" distL="0" distR="0" simplePos="0" relativeHeight="1768" behindDoc="0" locked="0" layoutInCell="1" allowOverlap="1" wp14:anchorId="7D8CC920" wp14:editId="2E9B8EAC">
                <wp:simplePos x="0" y="0"/>
                <wp:positionH relativeFrom="page">
                  <wp:posOffset>516255</wp:posOffset>
                </wp:positionH>
                <wp:positionV relativeFrom="paragraph">
                  <wp:posOffset>295910</wp:posOffset>
                </wp:positionV>
                <wp:extent cx="6395085" cy="12700"/>
                <wp:effectExtent l="0" t="0" r="8890" b="3175"/>
                <wp:wrapTopAndBottom/>
                <wp:docPr id="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2700"/>
                          <a:chOff x="835" y="175"/>
                          <a:chExt cx="10071" cy="20"/>
                        </a:xfrm>
                      </wpg:grpSpPr>
                      <wps:wsp>
                        <wps:cNvPr id="65" name="Line 24"/>
                        <wps:cNvCnPr>
                          <a:cxnSpLocks noChangeShapeType="1"/>
                        </wps:cNvCnPr>
                        <wps:spPr bwMode="auto">
                          <a:xfrm>
                            <a:off x="835" y="180"/>
                            <a:ext cx="5031"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3"/>
                        <wps:cNvCnPr>
                          <a:cxnSpLocks noChangeShapeType="1"/>
                        </wps:cNvCnPr>
                        <wps:spPr bwMode="auto">
                          <a:xfrm>
                            <a:off x="5866" y="185"/>
                            <a:ext cx="184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22"/>
                        <wps:cNvSpPr>
                          <a:spLocks noChangeArrowheads="1"/>
                        </wps:cNvSpPr>
                        <wps:spPr bwMode="auto">
                          <a:xfrm>
                            <a:off x="7711" y="17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21"/>
                        <wps:cNvCnPr>
                          <a:cxnSpLocks noChangeShapeType="1"/>
                        </wps:cNvCnPr>
                        <wps:spPr bwMode="auto">
                          <a:xfrm>
                            <a:off x="7730" y="185"/>
                            <a:ext cx="155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20"/>
                        <wps:cNvSpPr>
                          <a:spLocks noChangeArrowheads="1"/>
                        </wps:cNvSpPr>
                        <wps:spPr bwMode="auto">
                          <a:xfrm>
                            <a:off x="9283" y="17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19"/>
                        <wps:cNvCnPr>
                          <a:cxnSpLocks noChangeShapeType="1"/>
                        </wps:cNvCnPr>
                        <wps:spPr bwMode="auto">
                          <a:xfrm>
                            <a:off x="9302" y="185"/>
                            <a:ext cx="16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C592A2" id="Group 18" o:spid="_x0000_s1026" style="position:absolute;margin-left:40.65pt;margin-top:23.3pt;width:503.55pt;height:1pt;z-index:1768;mso-wrap-distance-left:0;mso-wrap-distance-right:0;mso-position-horizontal-relative:page" coordorigin="835,175" coordsize="10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">
                <v:line id="Line 24" o:spid="_x0000_s1027" style="position:absolute;visibility:visible;mso-wrap-style:square" from="835,180" to="586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" strokeweight=".16967mm"/>
                <v:line id="Line 23" o:spid="_x0000_s1028" style="position:absolute;visibility:visible;mso-wrap-style:square" from="5866,185" to="77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rect id="Rectangle 22" o:spid="_x0000_s1029" style="position:absolute;left:7711;top:1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21" o:spid="_x0000_s1030" style="position:absolute;visibility:visible;mso-wrap-style:square" from="7730,185" to="928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" strokeweight=".96pt"/>
                <v:rect id="Rectangle 20" o:spid="_x0000_s1031" style="position:absolute;left:9283;top:1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19" o:spid="_x0000_s1032" style="position:absolute;visibility:visible;mso-wrap-style:square" from="9302,185" to="10906,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" strokeweight=".96pt"/>
                <w10:wrap type="topAndBottom" anchorx="page"/>
              </v:group>
            </w:pict>
          </mc:Fallback>
        </mc:AlternateContent>
      </w:r>
    </w:p>
    <w:p w14:paraId="1EDE6460" w14:textId="79B0C9B2" w:rsidR="00541E33" w:rsidRDefault="00541E33">
      <w:pPr>
        <w:pStyle w:val="BodyText"/>
        <w:spacing w:before="1"/>
        <w:rPr>
          <w:rFonts w:ascii="Calibri"/>
          <w:sz w:val="18"/>
        </w:rPr>
      </w:pPr>
    </w:p>
    <w:tbl>
      <w:tblPr>
        <w:tblW w:w="0" w:type="auto"/>
        <w:tblInd w:w="405" w:type="dxa"/>
        <w:tblLayout w:type="fixed"/>
        <w:tblCellMar>
          <w:left w:w="0" w:type="dxa"/>
          <w:right w:w="0" w:type="dxa"/>
        </w:tblCellMar>
        <w:tblLook w:val="01E0" w:firstRow="1" w:lastRow="1" w:firstColumn="1" w:lastColumn="1" w:noHBand="0" w:noVBand="0"/>
      </w:tblPr>
      <w:tblGrid>
        <w:gridCol w:w="4346"/>
        <w:gridCol w:w="1568"/>
        <w:gridCol w:w="1451"/>
        <w:gridCol w:w="1764"/>
        <w:gridCol w:w="1434"/>
      </w:tblGrid>
      <w:tr w:rsidR="00541E33" w:rsidRPr="0037260B" w14:paraId="1C943485" w14:textId="77777777" w:rsidTr="0037260B">
        <w:trPr>
          <w:trHeight w:val="215"/>
        </w:trPr>
        <w:tc>
          <w:tcPr>
            <w:tcW w:w="4346" w:type="dxa"/>
          </w:tcPr>
          <w:p w14:paraId="54BD7271" w14:textId="77777777" w:rsidR="00541E33" w:rsidRPr="0037260B" w:rsidRDefault="007C609A">
            <w:pPr>
              <w:pStyle w:val="TableParagraph"/>
              <w:spacing w:before="3"/>
              <w:ind w:left="50"/>
              <w:rPr>
                <w:sz w:val="15"/>
                <w:szCs w:val="15"/>
              </w:rPr>
            </w:pPr>
            <w:r w:rsidRPr="0037260B">
              <w:rPr>
                <w:sz w:val="15"/>
                <w:szCs w:val="15"/>
              </w:rPr>
              <w:t>1. Agriculture</w:t>
            </w:r>
          </w:p>
        </w:tc>
        <w:tc>
          <w:tcPr>
            <w:tcW w:w="1567" w:type="dxa"/>
          </w:tcPr>
          <w:p w14:paraId="02DC4267" w14:textId="77777777" w:rsidR="00541E33" w:rsidRPr="0037260B" w:rsidRDefault="007C609A">
            <w:pPr>
              <w:pStyle w:val="TableParagraph"/>
              <w:spacing w:line="178" w:lineRule="exact"/>
              <w:ind w:right="801"/>
              <w:jc w:val="right"/>
              <w:rPr>
                <w:sz w:val="15"/>
                <w:szCs w:val="15"/>
              </w:rPr>
            </w:pPr>
            <w:r w:rsidRPr="0037260B">
              <w:rPr>
                <w:sz w:val="15"/>
                <w:szCs w:val="15"/>
              </w:rPr>
              <w:t>2,855.3</w:t>
            </w:r>
          </w:p>
        </w:tc>
        <w:tc>
          <w:tcPr>
            <w:tcW w:w="1451" w:type="dxa"/>
          </w:tcPr>
          <w:p w14:paraId="56EC2BBA" w14:textId="77777777" w:rsidR="00541E33" w:rsidRPr="0037260B" w:rsidRDefault="007C609A">
            <w:pPr>
              <w:pStyle w:val="TableParagraph"/>
              <w:spacing w:line="178" w:lineRule="exact"/>
              <w:ind w:right="471"/>
              <w:jc w:val="right"/>
              <w:rPr>
                <w:sz w:val="15"/>
                <w:szCs w:val="15"/>
              </w:rPr>
            </w:pPr>
            <w:r w:rsidRPr="0037260B">
              <w:rPr>
                <w:w w:val="98"/>
                <w:sz w:val="15"/>
                <w:szCs w:val="15"/>
              </w:rPr>
              <w:t>5</w:t>
            </w:r>
          </w:p>
        </w:tc>
        <w:tc>
          <w:tcPr>
            <w:tcW w:w="1764" w:type="dxa"/>
          </w:tcPr>
          <w:p w14:paraId="3D567542" w14:textId="77777777" w:rsidR="00541E33" w:rsidRPr="0037260B" w:rsidRDefault="007C609A">
            <w:pPr>
              <w:pStyle w:val="TableParagraph"/>
              <w:spacing w:line="178" w:lineRule="exact"/>
              <w:ind w:right="445"/>
              <w:jc w:val="right"/>
              <w:rPr>
                <w:sz w:val="15"/>
                <w:szCs w:val="15"/>
              </w:rPr>
            </w:pPr>
            <w:r w:rsidRPr="0037260B">
              <w:rPr>
                <w:w w:val="95"/>
                <w:sz w:val="15"/>
                <w:szCs w:val="15"/>
              </w:rPr>
              <w:t>133.1</w:t>
            </w:r>
          </w:p>
        </w:tc>
        <w:tc>
          <w:tcPr>
            <w:tcW w:w="1434" w:type="dxa"/>
          </w:tcPr>
          <w:p w14:paraId="38DD4B08" w14:textId="77777777" w:rsidR="00541E33" w:rsidRPr="0037260B" w:rsidRDefault="007C609A">
            <w:pPr>
              <w:pStyle w:val="TableParagraph"/>
              <w:spacing w:line="178" w:lineRule="exact"/>
              <w:ind w:right="101"/>
              <w:jc w:val="right"/>
              <w:rPr>
                <w:sz w:val="15"/>
                <w:szCs w:val="15"/>
              </w:rPr>
            </w:pPr>
            <w:r w:rsidRPr="0037260B">
              <w:rPr>
                <w:w w:val="95"/>
                <w:sz w:val="15"/>
                <w:szCs w:val="15"/>
              </w:rPr>
              <w:t>474.1</w:t>
            </w:r>
          </w:p>
        </w:tc>
      </w:tr>
      <w:tr w:rsidR="00541E33" w:rsidRPr="0037260B" w14:paraId="6886A81C" w14:textId="77777777" w:rsidTr="0037260B">
        <w:trPr>
          <w:trHeight w:val="246"/>
        </w:trPr>
        <w:tc>
          <w:tcPr>
            <w:tcW w:w="4346" w:type="dxa"/>
          </w:tcPr>
          <w:p w14:paraId="7CAF9825" w14:textId="77777777" w:rsidR="00541E33" w:rsidRPr="0037260B" w:rsidRDefault="007C609A">
            <w:pPr>
              <w:pStyle w:val="TableParagraph"/>
              <w:spacing w:before="31"/>
              <w:ind w:left="50"/>
              <w:rPr>
                <w:sz w:val="15"/>
                <w:szCs w:val="15"/>
              </w:rPr>
            </w:pPr>
            <w:r w:rsidRPr="0037260B">
              <w:rPr>
                <w:sz w:val="15"/>
                <w:szCs w:val="15"/>
              </w:rPr>
              <w:t>2. Agri. Serv., Forestry, &amp; Fish</w:t>
            </w:r>
          </w:p>
        </w:tc>
        <w:tc>
          <w:tcPr>
            <w:tcW w:w="1567" w:type="dxa"/>
          </w:tcPr>
          <w:p w14:paraId="776CCEBB" w14:textId="77777777" w:rsidR="00541E33" w:rsidRPr="0037260B" w:rsidRDefault="007C609A">
            <w:pPr>
              <w:pStyle w:val="TableParagraph"/>
              <w:spacing w:before="22"/>
              <w:ind w:right="803"/>
              <w:jc w:val="right"/>
              <w:rPr>
                <w:sz w:val="15"/>
                <w:szCs w:val="15"/>
              </w:rPr>
            </w:pPr>
            <w:r w:rsidRPr="0037260B">
              <w:rPr>
                <w:sz w:val="15"/>
                <w:szCs w:val="15"/>
              </w:rPr>
              <w:t>502.2</w:t>
            </w:r>
          </w:p>
        </w:tc>
        <w:tc>
          <w:tcPr>
            <w:tcW w:w="1451" w:type="dxa"/>
          </w:tcPr>
          <w:p w14:paraId="2443CF8D" w14:textId="77777777" w:rsidR="00541E33" w:rsidRPr="0037260B" w:rsidRDefault="007C609A">
            <w:pPr>
              <w:pStyle w:val="TableParagraph"/>
              <w:spacing w:before="22"/>
              <w:ind w:right="471"/>
              <w:jc w:val="right"/>
              <w:rPr>
                <w:sz w:val="15"/>
                <w:szCs w:val="15"/>
              </w:rPr>
            </w:pPr>
            <w:r w:rsidRPr="0037260B">
              <w:rPr>
                <w:w w:val="98"/>
                <w:sz w:val="15"/>
                <w:szCs w:val="15"/>
              </w:rPr>
              <w:t>8</w:t>
            </w:r>
          </w:p>
        </w:tc>
        <w:tc>
          <w:tcPr>
            <w:tcW w:w="1764" w:type="dxa"/>
          </w:tcPr>
          <w:p w14:paraId="587E1230" w14:textId="77777777" w:rsidR="00541E33" w:rsidRPr="0037260B" w:rsidRDefault="007C609A">
            <w:pPr>
              <w:pStyle w:val="TableParagraph"/>
              <w:spacing w:before="22"/>
              <w:ind w:right="445"/>
              <w:jc w:val="right"/>
              <w:rPr>
                <w:sz w:val="15"/>
                <w:szCs w:val="15"/>
              </w:rPr>
            </w:pPr>
            <w:r w:rsidRPr="0037260B">
              <w:rPr>
                <w:w w:val="95"/>
                <w:sz w:val="15"/>
                <w:szCs w:val="15"/>
              </w:rPr>
              <w:t>236.0</w:t>
            </w:r>
          </w:p>
        </w:tc>
        <w:tc>
          <w:tcPr>
            <w:tcW w:w="1434" w:type="dxa"/>
          </w:tcPr>
          <w:p w14:paraId="778C9D97" w14:textId="77777777" w:rsidR="00541E33" w:rsidRPr="0037260B" w:rsidRDefault="007C609A">
            <w:pPr>
              <w:pStyle w:val="TableParagraph"/>
              <w:spacing w:before="22"/>
              <w:ind w:right="101"/>
              <w:jc w:val="right"/>
              <w:rPr>
                <w:sz w:val="15"/>
                <w:szCs w:val="15"/>
              </w:rPr>
            </w:pPr>
            <w:r w:rsidRPr="0037260B">
              <w:rPr>
                <w:w w:val="95"/>
                <w:sz w:val="15"/>
                <w:szCs w:val="15"/>
              </w:rPr>
              <w:t>447.4</w:t>
            </w:r>
          </w:p>
        </w:tc>
      </w:tr>
      <w:tr w:rsidR="00541E33" w:rsidRPr="0037260B" w14:paraId="613B9299" w14:textId="77777777" w:rsidTr="0037260B">
        <w:trPr>
          <w:trHeight w:val="246"/>
        </w:trPr>
        <w:tc>
          <w:tcPr>
            <w:tcW w:w="4346" w:type="dxa"/>
          </w:tcPr>
          <w:p w14:paraId="10EC1690" w14:textId="77777777" w:rsidR="00541E33" w:rsidRPr="0037260B" w:rsidRDefault="007C609A">
            <w:pPr>
              <w:pStyle w:val="TableParagraph"/>
              <w:spacing w:before="31"/>
              <w:ind w:left="50"/>
              <w:rPr>
                <w:sz w:val="15"/>
                <w:szCs w:val="15"/>
              </w:rPr>
            </w:pPr>
            <w:r w:rsidRPr="0037260B">
              <w:rPr>
                <w:sz w:val="15"/>
                <w:szCs w:val="15"/>
              </w:rPr>
              <w:t>3. Mining</w:t>
            </w:r>
          </w:p>
        </w:tc>
        <w:tc>
          <w:tcPr>
            <w:tcW w:w="1567" w:type="dxa"/>
          </w:tcPr>
          <w:p w14:paraId="4C2A445D" w14:textId="77777777" w:rsidR="00541E33" w:rsidRPr="0037260B" w:rsidRDefault="007C609A">
            <w:pPr>
              <w:pStyle w:val="TableParagraph"/>
              <w:spacing w:before="22"/>
              <w:ind w:right="801"/>
              <w:jc w:val="right"/>
              <w:rPr>
                <w:sz w:val="15"/>
                <w:szCs w:val="15"/>
              </w:rPr>
            </w:pPr>
            <w:r w:rsidRPr="0037260B">
              <w:rPr>
                <w:sz w:val="15"/>
                <w:szCs w:val="15"/>
              </w:rPr>
              <w:t>4,283.9</w:t>
            </w:r>
          </w:p>
        </w:tc>
        <w:tc>
          <w:tcPr>
            <w:tcW w:w="1451" w:type="dxa"/>
          </w:tcPr>
          <w:p w14:paraId="0C8D8A84" w14:textId="77777777" w:rsidR="00541E33" w:rsidRPr="0037260B" w:rsidRDefault="007C609A">
            <w:pPr>
              <w:pStyle w:val="TableParagraph"/>
              <w:spacing w:before="22"/>
              <w:ind w:right="471"/>
              <w:jc w:val="right"/>
              <w:rPr>
                <w:sz w:val="15"/>
                <w:szCs w:val="15"/>
              </w:rPr>
            </w:pPr>
            <w:r w:rsidRPr="0037260B">
              <w:rPr>
                <w:w w:val="98"/>
                <w:sz w:val="15"/>
                <w:szCs w:val="15"/>
              </w:rPr>
              <w:t>5</w:t>
            </w:r>
          </w:p>
        </w:tc>
        <w:tc>
          <w:tcPr>
            <w:tcW w:w="1764" w:type="dxa"/>
          </w:tcPr>
          <w:p w14:paraId="2D079E8E" w14:textId="77777777" w:rsidR="00541E33" w:rsidRPr="0037260B" w:rsidRDefault="007C609A">
            <w:pPr>
              <w:pStyle w:val="TableParagraph"/>
              <w:spacing w:before="22"/>
              <w:ind w:right="445"/>
              <w:jc w:val="right"/>
              <w:rPr>
                <w:sz w:val="15"/>
                <w:szCs w:val="15"/>
              </w:rPr>
            </w:pPr>
            <w:r w:rsidRPr="0037260B">
              <w:rPr>
                <w:w w:val="95"/>
                <w:sz w:val="15"/>
                <w:szCs w:val="15"/>
              </w:rPr>
              <w:t>582.0</w:t>
            </w:r>
          </w:p>
        </w:tc>
        <w:tc>
          <w:tcPr>
            <w:tcW w:w="1434" w:type="dxa"/>
          </w:tcPr>
          <w:p w14:paraId="185A74B2" w14:textId="77777777" w:rsidR="00541E33" w:rsidRPr="0037260B" w:rsidRDefault="007C609A">
            <w:pPr>
              <w:pStyle w:val="TableParagraph"/>
              <w:spacing w:before="22"/>
              <w:ind w:right="101"/>
              <w:jc w:val="right"/>
              <w:rPr>
                <w:sz w:val="15"/>
                <w:szCs w:val="15"/>
              </w:rPr>
            </w:pPr>
            <w:r w:rsidRPr="0037260B">
              <w:rPr>
                <w:w w:val="95"/>
                <w:sz w:val="15"/>
                <w:szCs w:val="15"/>
              </w:rPr>
              <w:t>989.3</w:t>
            </w:r>
          </w:p>
        </w:tc>
      </w:tr>
      <w:tr w:rsidR="00541E33" w:rsidRPr="0037260B" w14:paraId="27590D93" w14:textId="77777777" w:rsidTr="0037260B">
        <w:trPr>
          <w:trHeight w:val="246"/>
        </w:trPr>
        <w:tc>
          <w:tcPr>
            <w:tcW w:w="4346" w:type="dxa"/>
          </w:tcPr>
          <w:p w14:paraId="4573F1CA" w14:textId="77777777" w:rsidR="00541E33" w:rsidRPr="0037260B" w:rsidRDefault="007C609A">
            <w:pPr>
              <w:pStyle w:val="TableParagraph"/>
              <w:spacing w:before="31"/>
              <w:ind w:left="50"/>
              <w:rPr>
                <w:sz w:val="15"/>
                <w:szCs w:val="15"/>
              </w:rPr>
            </w:pPr>
            <w:r w:rsidRPr="0037260B">
              <w:rPr>
                <w:sz w:val="15"/>
                <w:szCs w:val="15"/>
              </w:rPr>
              <w:t>4. Construction</w:t>
            </w:r>
          </w:p>
        </w:tc>
        <w:tc>
          <w:tcPr>
            <w:tcW w:w="1567" w:type="dxa"/>
          </w:tcPr>
          <w:p w14:paraId="0C0FB60A" w14:textId="77777777" w:rsidR="00541E33" w:rsidRPr="0037260B" w:rsidRDefault="007C609A">
            <w:pPr>
              <w:pStyle w:val="TableParagraph"/>
              <w:spacing w:before="22"/>
              <w:ind w:right="801"/>
              <w:jc w:val="right"/>
              <w:rPr>
                <w:sz w:val="15"/>
                <w:szCs w:val="15"/>
              </w:rPr>
            </w:pPr>
            <w:r w:rsidRPr="0037260B">
              <w:rPr>
                <w:sz w:val="15"/>
                <w:szCs w:val="15"/>
              </w:rPr>
              <w:t>7,437.7</w:t>
            </w:r>
          </w:p>
        </w:tc>
        <w:tc>
          <w:tcPr>
            <w:tcW w:w="1451" w:type="dxa"/>
          </w:tcPr>
          <w:p w14:paraId="51C76770" w14:textId="77777777" w:rsidR="00541E33" w:rsidRPr="0037260B" w:rsidRDefault="007C609A">
            <w:pPr>
              <w:pStyle w:val="TableParagraph"/>
              <w:spacing w:before="22"/>
              <w:ind w:right="473"/>
              <w:jc w:val="right"/>
              <w:rPr>
                <w:sz w:val="15"/>
                <w:szCs w:val="15"/>
              </w:rPr>
            </w:pPr>
            <w:r w:rsidRPr="0037260B">
              <w:rPr>
                <w:w w:val="90"/>
                <w:sz w:val="15"/>
                <w:szCs w:val="15"/>
              </w:rPr>
              <w:t>28</w:t>
            </w:r>
          </w:p>
        </w:tc>
        <w:tc>
          <w:tcPr>
            <w:tcW w:w="1764" w:type="dxa"/>
          </w:tcPr>
          <w:p w14:paraId="69D80A4D" w14:textId="77777777" w:rsidR="00541E33" w:rsidRPr="0037260B" w:rsidRDefault="007C609A">
            <w:pPr>
              <w:pStyle w:val="TableParagraph"/>
              <w:spacing w:before="22"/>
              <w:ind w:right="445"/>
              <w:jc w:val="right"/>
              <w:rPr>
                <w:sz w:val="15"/>
                <w:szCs w:val="15"/>
              </w:rPr>
            </w:pPr>
            <w:r w:rsidRPr="0037260B">
              <w:rPr>
                <w:w w:val="95"/>
                <w:sz w:val="15"/>
                <w:szCs w:val="15"/>
              </w:rPr>
              <w:t>1,007.8</w:t>
            </w:r>
          </w:p>
        </w:tc>
        <w:tc>
          <w:tcPr>
            <w:tcW w:w="1434" w:type="dxa"/>
          </w:tcPr>
          <w:p w14:paraId="20102B47" w14:textId="77777777" w:rsidR="00541E33" w:rsidRPr="0037260B" w:rsidRDefault="007C609A">
            <w:pPr>
              <w:pStyle w:val="TableParagraph"/>
              <w:spacing w:before="22"/>
              <w:ind w:right="101"/>
              <w:jc w:val="right"/>
              <w:rPr>
                <w:sz w:val="15"/>
                <w:szCs w:val="15"/>
              </w:rPr>
            </w:pPr>
            <w:r w:rsidRPr="0037260B">
              <w:rPr>
                <w:w w:val="95"/>
                <w:sz w:val="15"/>
                <w:szCs w:val="15"/>
              </w:rPr>
              <w:t>2,533.9</w:t>
            </w:r>
          </w:p>
        </w:tc>
      </w:tr>
      <w:tr w:rsidR="00541E33" w:rsidRPr="0037260B" w14:paraId="2DEFFF10" w14:textId="77777777" w:rsidTr="0037260B">
        <w:trPr>
          <w:trHeight w:val="245"/>
        </w:trPr>
        <w:tc>
          <w:tcPr>
            <w:tcW w:w="4346" w:type="dxa"/>
          </w:tcPr>
          <w:p w14:paraId="1E6A7E85" w14:textId="77777777" w:rsidR="00541E33" w:rsidRPr="0037260B" w:rsidRDefault="007C609A">
            <w:pPr>
              <w:pStyle w:val="TableParagraph"/>
              <w:spacing w:before="31"/>
              <w:ind w:left="50"/>
              <w:rPr>
                <w:sz w:val="15"/>
                <w:szCs w:val="15"/>
              </w:rPr>
            </w:pPr>
            <w:r w:rsidRPr="0037260B">
              <w:rPr>
                <w:sz w:val="15"/>
                <w:szCs w:val="15"/>
              </w:rPr>
              <w:t>5. Manufacturing</w:t>
            </w:r>
          </w:p>
        </w:tc>
        <w:tc>
          <w:tcPr>
            <w:tcW w:w="1567" w:type="dxa"/>
          </w:tcPr>
          <w:p w14:paraId="76847E0B" w14:textId="77777777" w:rsidR="00541E33" w:rsidRPr="0037260B" w:rsidRDefault="007C609A">
            <w:pPr>
              <w:pStyle w:val="TableParagraph"/>
              <w:spacing w:before="22"/>
              <w:ind w:right="801"/>
              <w:jc w:val="right"/>
              <w:rPr>
                <w:sz w:val="15"/>
                <w:szCs w:val="15"/>
              </w:rPr>
            </w:pPr>
            <w:r w:rsidRPr="0037260B">
              <w:rPr>
                <w:sz w:val="15"/>
                <w:szCs w:val="15"/>
              </w:rPr>
              <w:t>46,941.6</w:t>
            </w:r>
          </w:p>
        </w:tc>
        <w:tc>
          <w:tcPr>
            <w:tcW w:w="1451" w:type="dxa"/>
          </w:tcPr>
          <w:p w14:paraId="53E46202" w14:textId="77777777" w:rsidR="00541E33" w:rsidRPr="0037260B" w:rsidRDefault="007C609A">
            <w:pPr>
              <w:pStyle w:val="TableParagraph"/>
              <w:spacing w:before="22"/>
              <w:ind w:right="472"/>
              <w:jc w:val="right"/>
              <w:rPr>
                <w:sz w:val="15"/>
                <w:szCs w:val="15"/>
              </w:rPr>
            </w:pPr>
            <w:r w:rsidRPr="0037260B">
              <w:rPr>
                <w:w w:val="95"/>
                <w:sz w:val="15"/>
                <w:szCs w:val="15"/>
              </w:rPr>
              <w:t>203</w:t>
            </w:r>
          </w:p>
        </w:tc>
        <w:tc>
          <w:tcPr>
            <w:tcW w:w="1764" w:type="dxa"/>
          </w:tcPr>
          <w:p w14:paraId="7B90C3DC" w14:textId="77777777" w:rsidR="00541E33" w:rsidRPr="0037260B" w:rsidRDefault="007C609A">
            <w:pPr>
              <w:pStyle w:val="TableParagraph"/>
              <w:spacing w:before="22"/>
              <w:ind w:right="445"/>
              <w:jc w:val="right"/>
              <w:rPr>
                <w:sz w:val="15"/>
                <w:szCs w:val="15"/>
              </w:rPr>
            </w:pPr>
            <w:r w:rsidRPr="0037260B">
              <w:rPr>
                <w:w w:val="95"/>
                <w:sz w:val="15"/>
                <w:szCs w:val="15"/>
              </w:rPr>
              <w:t>8,124.7</w:t>
            </w:r>
          </w:p>
        </w:tc>
        <w:tc>
          <w:tcPr>
            <w:tcW w:w="1434" w:type="dxa"/>
          </w:tcPr>
          <w:p w14:paraId="7BB6C6A7" w14:textId="77777777" w:rsidR="00541E33" w:rsidRPr="0037260B" w:rsidRDefault="007C609A">
            <w:pPr>
              <w:pStyle w:val="TableParagraph"/>
              <w:spacing w:before="22"/>
              <w:ind w:right="101"/>
              <w:jc w:val="right"/>
              <w:rPr>
                <w:sz w:val="15"/>
                <w:szCs w:val="15"/>
              </w:rPr>
            </w:pPr>
            <w:r w:rsidRPr="0037260B">
              <w:rPr>
                <w:w w:val="95"/>
                <w:sz w:val="15"/>
                <w:szCs w:val="15"/>
              </w:rPr>
              <w:t>12,853.3</w:t>
            </w:r>
          </w:p>
        </w:tc>
      </w:tr>
      <w:tr w:rsidR="00541E33" w:rsidRPr="0037260B" w14:paraId="3D171A57" w14:textId="77777777" w:rsidTr="0037260B">
        <w:trPr>
          <w:trHeight w:val="245"/>
        </w:trPr>
        <w:tc>
          <w:tcPr>
            <w:tcW w:w="4346" w:type="dxa"/>
          </w:tcPr>
          <w:p w14:paraId="6B18CF2B" w14:textId="77777777" w:rsidR="00541E33" w:rsidRPr="0037260B" w:rsidRDefault="007C609A">
            <w:pPr>
              <w:pStyle w:val="TableParagraph"/>
              <w:spacing w:before="30"/>
              <w:ind w:left="50"/>
              <w:rPr>
                <w:sz w:val="15"/>
                <w:szCs w:val="15"/>
              </w:rPr>
            </w:pPr>
            <w:r w:rsidRPr="0037260B">
              <w:rPr>
                <w:sz w:val="15"/>
                <w:szCs w:val="15"/>
              </w:rPr>
              <w:t>6. Transport. &amp; Public Utilities</w:t>
            </w:r>
          </w:p>
        </w:tc>
        <w:tc>
          <w:tcPr>
            <w:tcW w:w="1567" w:type="dxa"/>
          </w:tcPr>
          <w:p w14:paraId="31D093F7" w14:textId="77777777" w:rsidR="00541E33" w:rsidRPr="0037260B" w:rsidRDefault="007C609A">
            <w:pPr>
              <w:pStyle w:val="TableParagraph"/>
              <w:spacing w:before="21"/>
              <w:ind w:right="801"/>
              <w:jc w:val="right"/>
              <w:rPr>
                <w:sz w:val="15"/>
                <w:szCs w:val="15"/>
              </w:rPr>
            </w:pPr>
            <w:r w:rsidRPr="0037260B">
              <w:rPr>
                <w:sz w:val="15"/>
                <w:szCs w:val="15"/>
              </w:rPr>
              <w:t>22,683.7</w:t>
            </w:r>
          </w:p>
        </w:tc>
        <w:tc>
          <w:tcPr>
            <w:tcW w:w="1451" w:type="dxa"/>
          </w:tcPr>
          <w:p w14:paraId="29C94193" w14:textId="77777777" w:rsidR="00541E33" w:rsidRPr="0037260B" w:rsidRDefault="007C609A">
            <w:pPr>
              <w:pStyle w:val="TableParagraph"/>
              <w:spacing w:before="21"/>
              <w:ind w:right="472"/>
              <w:jc w:val="right"/>
              <w:rPr>
                <w:sz w:val="15"/>
                <w:szCs w:val="15"/>
              </w:rPr>
            </w:pPr>
            <w:r w:rsidRPr="0037260B">
              <w:rPr>
                <w:w w:val="95"/>
                <w:sz w:val="15"/>
                <w:szCs w:val="15"/>
              </w:rPr>
              <w:t>156</w:t>
            </w:r>
          </w:p>
        </w:tc>
        <w:tc>
          <w:tcPr>
            <w:tcW w:w="1764" w:type="dxa"/>
          </w:tcPr>
          <w:p w14:paraId="28E56BE3" w14:textId="77777777" w:rsidR="00541E33" w:rsidRPr="0037260B" w:rsidRDefault="007C609A">
            <w:pPr>
              <w:pStyle w:val="TableParagraph"/>
              <w:spacing w:before="21"/>
              <w:ind w:right="445"/>
              <w:jc w:val="right"/>
              <w:rPr>
                <w:sz w:val="15"/>
                <w:szCs w:val="15"/>
              </w:rPr>
            </w:pPr>
            <w:r w:rsidRPr="0037260B">
              <w:rPr>
                <w:w w:val="95"/>
                <w:sz w:val="15"/>
                <w:szCs w:val="15"/>
              </w:rPr>
              <w:t>5,484.4</w:t>
            </w:r>
          </w:p>
        </w:tc>
        <w:tc>
          <w:tcPr>
            <w:tcW w:w="1434" w:type="dxa"/>
          </w:tcPr>
          <w:p w14:paraId="0468A1E2" w14:textId="77777777" w:rsidR="00541E33" w:rsidRPr="0037260B" w:rsidRDefault="007C609A">
            <w:pPr>
              <w:pStyle w:val="TableParagraph"/>
              <w:spacing w:before="21"/>
              <w:ind w:right="101"/>
              <w:jc w:val="right"/>
              <w:rPr>
                <w:sz w:val="15"/>
                <w:szCs w:val="15"/>
              </w:rPr>
            </w:pPr>
            <w:r w:rsidRPr="0037260B">
              <w:rPr>
                <w:w w:val="95"/>
                <w:sz w:val="15"/>
                <w:szCs w:val="15"/>
              </w:rPr>
              <w:t>8,331.9</w:t>
            </w:r>
          </w:p>
        </w:tc>
      </w:tr>
      <w:tr w:rsidR="00541E33" w:rsidRPr="0037260B" w14:paraId="5D898CF2" w14:textId="77777777" w:rsidTr="0037260B">
        <w:trPr>
          <w:trHeight w:val="246"/>
        </w:trPr>
        <w:tc>
          <w:tcPr>
            <w:tcW w:w="4346" w:type="dxa"/>
          </w:tcPr>
          <w:p w14:paraId="3A5A6122" w14:textId="77777777" w:rsidR="00541E33" w:rsidRPr="0037260B" w:rsidRDefault="007C609A">
            <w:pPr>
              <w:pStyle w:val="TableParagraph"/>
              <w:spacing w:before="31"/>
              <w:ind w:left="50"/>
              <w:rPr>
                <w:sz w:val="15"/>
                <w:szCs w:val="15"/>
              </w:rPr>
            </w:pPr>
            <w:r w:rsidRPr="0037260B">
              <w:rPr>
                <w:sz w:val="15"/>
                <w:szCs w:val="15"/>
              </w:rPr>
              <w:t>7. Wholesale</w:t>
            </w:r>
          </w:p>
        </w:tc>
        <w:tc>
          <w:tcPr>
            <w:tcW w:w="1567" w:type="dxa"/>
          </w:tcPr>
          <w:p w14:paraId="384D33E9" w14:textId="77777777" w:rsidR="00541E33" w:rsidRPr="0037260B" w:rsidRDefault="007C609A">
            <w:pPr>
              <w:pStyle w:val="TableParagraph"/>
              <w:spacing w:before="22"/>
              <w:ind w:right="801"/>
              <w:jc w:val="right"/>
              <w:rPr>
                <w:sz w:val="15"/>
                <w:szCs w:val="15"/>
              </w:rPr>
            </w:pPr>
            <w:r w:rsidRPr="0037260B">
              <w:rPr>
                <w:sz w:val="15"/>
                <w:szCs w:val="15"/>
              </w:rPr>
              <w:t>21,805.5</w:t>
            </w:r>
          </w:p>
        </w:tc>
        <w:tc>
          <w:tcPr>
            <w:tcW w:w="1451" w:type="dxa"/>
          </w:tcPr>
          <w:p w14:paraId="04CD5454" w14:textId="77777777" w:rsidR="00541E33" w:rsidRPr="0037260B" w:rsidRDefault="007C609A">
            <w:pPr>
              <w:pStyle w:val="TableParagraph"/>
              <w:spacing w:before="22"/>
              <w:ind w:right="472"/>
              <w:jc w:val="right"/>
              <w:rPr>
                <w:sz w:val="15"/>
                <w:szCs w:val="15"/>
              </w:rPr>
            </w:pPr>
            <w:r w:rsidRPr="0037260B">
              <w:rPr>
                <w:w w:val="95"/>
                <w:sz w:val="15"/>
                <w:szCs w:val="15"/>
              </w:rPr>
              <w:t>180</w:t>
            </w:r>
          </w:p>
        </w:tc>
        <w:tc>
          <w:tcPr>
            <w:tcW w:w="1764" w:type="dxa"/>
          </w:tcPr>
          <w:p w14:paraId="5428D675" w14:textId="77777777" w:rsidR="00541E33" w:rsidRPr="0037260B" w:rsidRDefault="007C609A">
            <w:pPr>
              <w:pStyle w:val="TableParagraph"/>
              <w:spacing w:before="22"/>
              <w:ind w:right="445"/>
              <w:jc w:val="right"/>
              <w:rPr>
                <w:sz w:val="15"/>
                <w:szCs w:val="15"/>
              </w:rPr>
            </w:pPr>
            <w:r w:rsidRPr="0037260B">
              <w:rPr>
                <w:w w:val="95"/>
                <w:sz w:val="15"/>
                <w:szCs w:val="15"/>
              </w:rPr>
              <w:t>8,867.2</w:t>
            </w:r>
          </w:p>
        </w:tc>
        <w:tc>
          <w:tcPr>
            <w:tcW w:w="1434" w:type="dxa"/>
          </w:tcPr>
          <w:p w14:paraId="3DB82C55" w14:textId="77777777" w:rsidR="00541E33" w:rsidRPr="0037260B" w:rsidRDefault="007C609A">
            <w:pPr>
              <w:pStyle w:val="TableParagraph"/>
              <w:spacing w:before="22"/>
              <w:ind w:right="101"/>
              <w:jc w:val="right"/>
              <w:rPr>
                <w:sz w:val="15"/>
                <w:szCs w:val="15"/>
              </w:rPr>
            </w:pPr>
            <w:r w:rsidRPr="0037260B">
              <w:rPr>
                <w:w w:val="95"/>
                <w:sz w:val="15"/>
                <w:szCs w:val="15"/>
              </w:rPr>
              <w:t>10,384.5</w:t>
            </w:r>
          </w:p>
        </w:tc>
      </w:tr>
      <w:tr w:rsidR="00541E33" w:rsidRPr="0037260B" w14:paraId="51E75998" w14:textId="77777777" w:rsidTr="0037260B">
        <w:trPr>
          <w:trHeight w:val="246"/>
        </w:trPr>
        <w:tc>
          <w:tcPr>
            <w:tcW w:w="4346" w:type="dxa"/>
          </w:tcPr>
          <w:p w14:paraId="00F1187A" w14:textId="77777777" w:rsidR="00541E33" w:rsidRPr="0037260B" w:rsidRDefault="007C609A">
            <w:pPr>
              <w:pStyle w:val="TableParagraph"/>
              <w:spacing w:before="31"/>
              <w:ind w:left="50"/>
              <w:rPr>
                <w:sz w:val="15"/>
                <w:szCs w:val="15"/>
              </w:rPr>
            </w:pPr>
            <w:r w:rsidRPr="0037260B">
              <w:rPr>
                <w:sz w:val="15"/>
                <w:szCs w:val="15"/>
              </w:rPr>
              <w:t>8. Retail Trade</w:t>
            </w:r>
          </w:p>
        </w:tc>
        <w:tc>
          <w:tcPr>
            <w:tcW w:w="1567" w:type="dxa"/>
          </w:tcPr>
          <w:p w14:paraId="3C44BDC3" w14:textId="77777777" w:rsidR="00541E33" w:rsidRPr="0037260B" w:rsidRDefault="007C609A">
            <w:pPr>
              <w:pStyle w:val="TableParagraph"/>
              <w:spacing w:before="22"/>
              <w:ind w:right="798"/>
              <w:jc w:val="right"/>
              <w:rPr>
                <w:sz w:val="15"/>
                <w:szCs w:val="15"/>
              </w:rPr>
            </w:pPr>
            <w:r w:rsidRPr="0037260B">
              <w:rPr>
                <w:sz w:val="15"/>
                <w:szCs w:val="15"/>
              </w:rPr>
              <w:t>179,934.7</w:t>
            </w:r>
          </w:p>
        </w:tc>
        <w:tc>
          <w:tcPr>
            <w:tcW w:w="1451" w:type="dxa"/>
          </w:tcPr>
          <w:p w14:paraId="3430B995" w14:textId="77777777" w:rsidR="00541E33" w:rsidRPr="0037260B" w:rsidRDefault="007C609A">
            <w:pPr>
              <w:pStyle w:val="TableParagraph"/>
              <w:spacing w:before="22"/>
              <w:ind w:right="473"/>
              <w:jc w:val="right"/>
              <w:rPr>
                <w:sz w:val="15"/>
                <w:szCs w:val="15"/>
              </w:rPr>
            </w:pPr>
            <w:r w:rsidRPr="0037260B">
              <w:rPr>
                <w:w w:val="95"/>
                <w:sz w:val="15"/>
                <w:szCs w:val="15"/>
              </w:rPr>
              <w:t>4,534</w:t>
            </w:r>
          </w:p>
        </w:tc>
        <w:tc>
          <w:tcPr>
            <w:tcW w:w="1764" w:type="dxa"/>
          </w:tcPr>
          <w:p w14:paraId="4C4C62F8" w14:textId="77777777" w:rsidR="00541E33" w:rsidRPr="0037260B" w:rsidRDefault="007C609A">
            <w:pPr>
              <w:pStyle w:val="TableParagraph"/>
              <w:spacing w:before="22"/>
              <w:ind w:right="446"/>
              <w:jc w:val="right"/>
              <w:rPr>
                <w:sz w:val="15"/>
                <w:szCs w:val="15"/>
              </w:rPr>
            </w:pPr>
            <w:r w:rsidRPr="0037260B">
              <w:rPr>
                <w:w w:val="95"/>
                <w:sz w:val="15"/>
                <w:szCs w:val="15"/>
              </w:rPr>
              <w:t>62,903.0</w:t>
            </w:r>
          </w:p>
        </w:tc>
        <w:tc>
          <w:tcPr>
            <w:tcW w:w="1434" w:type="dxa"/>
          </w:tcPr>
          <w:p w14:paraId="297D95C4" w14:textId="77777777" w:rsidR="00541E33" w:rsidRPr="0037260B" w:rsidRDefault="007C609A">
            <w:pPr>
              <w:pStyle w:val="TableParagraph"/>
              <w:spacing w:before="22"/>
              <w:ind w:right="101"/>
              <w:jc w:val="right"/>
              <w:rPr>
                <w:sz w:val="15"/>
                <w:szCs w:val="15"/>
              </w:rPr>
            </w:pPr>
            <w:r w:rsidRPr="0037260B">
              <w:rPr>
                <w:w w:val="95"/>
                <w:sz w:val="15"/>
                <w:szCs w:val="15"/>
              </w:rPr>
              <w:t>94,731.4</w:t>
            </w:r>
          </w:p>
        </w:tc>
      </w:tr>
      <w:tr w:rsidR="00541E33" w:rsidRPr="0037260B" w14:paraId="4DCE4264" w14:textId="77777777" w:rsidTr="0037260B">
        <w:trPr>
          <w:trHeight w:val="246"/>
        </w:trPr>
        <w:tc>
          <w:tcPr>
            <w:tcW w:w="4346" w:type="dxa"/>
          </w:tcPr>
          <w:p w14:paraId="3364EA72" w14:textId="77777777" w:rsidR="00541E33" w:rsidRPr="0037260B" w:rsidRDefault="007C609A">
            <w:pPr>
              <w:pStyle w:val="TableParagraph"/>
              <w:spacing w:before="31"/>
              <w:ind w:left="50"/>
              <w:rPr>
                <w:sz w:val="15"/>
                <w:szCs w:val="15"/>
              </w:rPr>
            </w:pPr>
            <w:r w:rsidRPr="0037260B">
              <w:rPr>
                <w:sz w:val="15"/>
                <w:szCs w:val="15"/>
              </w:rPr>
              <w:t>9. Finance, Ins., &amp; Real Estate</w:t>
            </w:r>
          </w:p>
        </w:tc>
        <w:tc>
          <w:tcPr>
            <w:tcW w:w="1567" w:type="dxa"/>
          </w:tcPr>
          <w:p w14:paraId="4182E32B" w14:textId="77777777" w:rsidR="00541E33" w:rsidRPr="0037260B" w:rsidRDefault="007C609A">
            <w:pPr>
              <w:pStyle w:val="TableParagraph"/>
              <w:spacing w:before="22"/>
              <w:ind w:right="801"/>
              <w:jc w:val="right"/>
              <w:rPr>
                <w:sz w:val="15"/>
                <w:szCs w:val="15"/>
              </w:rPr>
            </w:pPr>
            <w:r w:rsidRPr="0037260B">
              <w:rPr>
                <w:sz w:val="15"/>
                <w:szCs w:val="15"/>
              </w:rPr>
              <w:t>35,946.4</w:t>
            </w:r>
          </w:p>
        </w:tc>
        <w:tc>
          <w:tcPr>
            <w:tcW w:w="1451" w:type="dxa"/>
          </w:tcPr>
          <w:p w14:paraId="5551B499" w14:textId="77777777" w:rsidR="00541E33" w:rsidRPr="0037260B" w:rsidRDefault="007C609A">
            <w:pPr>
              <w:pStyle w:val="TableParagraph"/>
              <w:spacing w:before="22"/>
              <w:ind w:right="472"/>
              <w:jc w:val="right"/>
              <w:rPr>
                <w:sz w:val="15"/>
                <w:szCs w:val="15"/>
              </w:rPr>
            </w:pPr>
            <w:r w:rsidRPr="0037260B">
              <w:rPr>
                <w:w w:val="95"/>
                <w:sz w:val="15"/>
                <w:szCs w:val="15"/>
              </w:rPr>
              <w:t>203</w:t>
            </w:r>
          </w:p>
        </w:tc>
        <w:tc>
          <w:tcPr>
            <w:tcW w:w="1764" w:type="dxa"/>
          </w:tcPr>
          <w:p w14:paraId="3A8A3277" w14:textId="77777777" w:rsidR="00541E33" w:rsidRPr="0037260B" w:rsidRDefault="007C609A">
            <w:pPr>
              <w:pStyle w:val="TableParagraph"/>
              <w:spacing w:before="22"/>
              <w:ind w:right="445"/>
              <w:jc w:val="right"/>
              <w:rPr>
                <w:sz w:val="15"/>
                <w:szCs w:val="15"/>
              </w:rPr>
            </w:pPr>
            <w:r w:rsidRPr="0037260B">
              <w:rPr>
                <w:w w:val="95"/>
                <w:sz w:val="15"/>
                <w:szCs w:val="15"/>
              </w:rPr>
              <w:t>8,081.4</w:t>
            </w:r>
          </w:p>
        </w:tc>
        <w:tc>
          <w:tcPr>
            <w:tcW w:w="1434" w:type="dxa"/>
          </w:tcPr>
          <w:p w14:paraId="62BED3BF" w14:textId="77777777" w:rsidR="00541E33" w:rsidRPr="0037260B" w:rsidRDefault="007C609A">
            <w:pPr>
              <w:pStyle w:val="TableParagraph"/>
              <w:spacing w:before="22"/>
              <w:ind w:right="101"/>
              <w:jc w:val="right"/>
              <w:rPr>
                <w:sz w:val="15"/>
                <w:szCs w:val="15"/>
              </w:rPr>
            </w:pPr>
            <w:r w:rsidRPr="0037260B">
              <w:rPr>
                <w:w w:val="95"/>
                <w:sz w:val="15"/>
                <w:szCs w:val="15"/>
              </w:rPr>
              <w:t>21,888.8</w:t>
            </w:r>
          </w:p>
        </w:tc>
      </w:tr>
      <w:tr w:rsidR="00541E33" w:rsidRPr="0037260B" w14:paraId="7587E49E" w14:textId="77777777" w:rsidTr="0037260B">
        <w:trPr>
          <w:trHeight w:val="246"/>
        </w:trPr>
        <w:tc>
          <w:tcPr>
            <w:tcW w:w="4346" w:type="dxa"/>
          </w:tcPr>
          <w:p w14:paraId="7CD5E7C4" w14:textId="77777777" w:rsidR="00541E33" w:rsidRPr="0037260B" w:rsidRDefault="007C609A">
            <w:pPr>
              <w:pStyle w:val="TableParagraph"/>
              <w:spacing w:before="31"/>
              <w:ind w:left="50"/>
              <w:rPr>
                <w:sz w:val="15"/>
                <w:szCs w:val="15"/>
              </w:rPr>
            </w:pPr>
            <w:r w:rsidRPr="0037260B">
              <w:rPr>
                <w:sz w:val="15"/>
                <w:szCs w:val="15"/>
              </w:rPr>
              <w:t>10. Services</w:t>
            </w:r>
          </w:p>
        </w:tc>
        <w:tc>
          <w:tcPr>
            <w:tcW w:w="1567" w:type="dxa"/>
          </w:tcPr>
          <w:p w14:paraId="35294A8E" w14:textId="77777777" w:rsidR="00541E33" w:rsidRPr="0037260B" w:rsidRDefault="007C609A">
            <w:pPr>
              <w:pStyle w:val="TableParagraph"/>
              <w:spacing w:before="22"/>
              <w:ind w:right="798"/>
              <w:jc w:val="right"/>
              <w:rPr>
                <w:sz w:val="15"/>
                <w:szCs w:val="15"/>
              </w:rPr>
            </w:pPr>
            <w:r w:rsidRPr="0037260B">
              <w:rPr>
                <w:sz w:val="15"/>
                <w:szCs w:val="15"/>
              </w:rPr>
              <w:t>146,078.6</w:t>
            </w:r>
          </w:p>
        </w:tc>
        <w:tc>
          <w:tcPr>
            <w:tcW w:w="1451" w:type="dxa"/>
          </w:tcPr>
          <w:p w14:paraId="0C1E0946" w14:textId="77777777" w:rsidR="00541E33" w:rsidRPr="0037260B" w:rsidRDefault="007C609A">
            <w:pPr>
              <w:pStyle w:val="TableParagraph"/>
              <w:spacing w:before="22"/>
              <w:ind w:right="473"/>
              <w:jc w:val="right"/>
              <w:rPr>
                <w:sz w:val="15"/>
                <w:szCs w:val="15"/>
              </w:rPr>
            </w:pPr>
            <w:r w:rsidRPr="0037260B">
              <w:rPr>
                <w:w w:val="95"/>
                <w:sz w:val="15"/>
                <w:szCs w:val="15"/>
              </w:rPr>
              <w:t>2,233</w:t>
            </w:r>
          </w:p>
        </w:tc>
        <w:tc>
          <w:tcPr>
            <w:tcW w:w="1764" w:type="dxa"/>
          </w:tcPr>
          <w:p w14:paraId="7756742E" w14:textId="77777777" w:rsidR="00541E33" w:rsidRPr="0037260B" w:rsidRDefault="007C609A">
            <w:pPr>
              <w:pStyle w:val="TableParagraph"/>
              <w:spacing w:before="22"/>
              <w:ind w:right="446"/>
              <w:jc w:val="right"/>
              <w:rPr>
                <w:sz w:val="15"/>
                <w:szCs w:val="15"/>
              </w:rPr>
            </w:pPr>
            <w:r w:rsidRPr="0037260B">
              <w:rPr>
                <w:w w:val="95"/>
                <w:sz w:val="15"/>
                <w:szCs w:val="15"/>
              </w:rPr>
              <w:t>46,396.2</w:t>
            </w:r>
          </w:p>
        </w:tc>
        <w:tc>
          <w:tcPr>
            <w:tcW w:w="1434" w:type="dxa"/>
          </w:tcPr>
          <w:p w14:paraId="4AB3F9ED" w14:textId="77777777" w:rsidR="00541E33" w:rsidRPr="0037260B" w:rsidRDefault="007C609A">
            <w:pPr>
              <w:pStyle w:val="TableParagraph"/>
              <w:spacing w:before="22"/>
              <w:ind w:right="101"/>
              <w:jc w:val="right"/>
              <w:rPr>
                <w:sz w:val="15"/>
                <w:szCs w:val="15"/>
              </w:rPr>
            </w:pPr>
            <w:r w:rsidRPr="0037260B">
              <w:rPr>
                <w:w w:val="95"/>
                <w:sz w:val="15"/>
                <w:szCs w:val="15"/>
              </w:rPr>
              <w:t>72,195.4</w:t>
            </w:r>
          </w:p>
        </w:tc>
      </w:tr>
      <w:tr w:rsidR="00541E33" w:rsidRPr="0037260B" w14:paraId="5FD8C513" w14:textId="77777777" w:rsidTr="0037260B">
        <w:trPr>
          <w:trHeight w:val="239"/>
        </w:trPr>
        <w:tc>
          <w:tcPr>
            <w:tcW w:w="4346" w:type="dxa"/>
          </w:tcPr>
          <w:p w14:paraId="795A7456" w14:textId="77777777" w:rsidR="00541E33" w:rsidRPr="0037260B" w:rsidRDefault="007C609A">
            <w:pPr>
              <w:pStyle w:val="TableParagraph"/>
              <w:spacing w:before="31"/>
              <w:ind w:left="50"/>
              <w:rPr>
                <w:sz w:val="15"/>
                <w:szCs w:val="15"/>
              </w:rPr>
            </w:pPr>
            <w:r w:rsidRPr="0037260B">
              <w:rPr>
                <w:sz w:val="15"/>
                <w:szCs w:val="15"/>
              </w:rPr>
              <w:t>11. Government</w:t>
            </w:r>
          </w:p>
        </w:tc>
        <w:tc>
          <w:tcPr>
            <w:tcW w:w="1567" w:type="dxa"/>
          </w:tcPr>
          <w:p w14:paraId="1E2DF9A9" w14:textId="77777777" w:rsidR="00541E33" w:rsidRPr="0037260B" w:rsidRDefault="007C609A">
            <w:pPr>
              <w:pStyle w:val="TableParagraph"/>
              <w:spacing w:before="22"/>
              <w:ind w:right="801"/>
              <w:jc w:val="right"/>
              <w:rPr>
                <w:sz w:val="15"/>
                <w:szCs w:val="15"/>
              </w:rPr>
            </w:pPr>
            <w:r w:rsidRPr="0037260B">
              <w:rPr>
                <w:sz w:val="15"/>
                <w:szCs w:val="15"/>
              </w:rPr>
              <w:t>3,347.9</w:t>
            </w:r>
          </w:p>
        </w:tc>
        <w:tc>
          <w:tcPr>
            <w:tcW w:w="1451" w:type="dxa"/>
          </w:tcPr>
          <w:p w14:paraId="64CF89F4" w14:textId="77777777" w:rsidR="00541E33" w:rsidRPr="0037260B" w:rsidRDefault="007C609A">
            <w:pPr>
              <w:pStyle w:val="TableParagraph"/>
              <w:spacing w:before="22"/>
              <w:ind w:right="473"/>
              <w:jc w:val="right"/>
              <w:rPr>
                <w:sz w:val="15"/>
                <w:szCs w:val="15"/>
              </w:rPr>
            </w:pPr>
            <w:r w:rsidRPr="0037260B">
              <w:rPr>
                <w:w w:val="90"/>
                <w:sz w:val="15"/>
                <w:szCs w:val="15"/>
              </w:rPr>
              <w:t>30</w:t>
            </w:r>
          </w:p>
        </w:tc>
        <w:tc>
          <w:tcPr>
            <w:tcW w:w="1764" w:type="dxa"/>
          </w:tcPr>
          <w:p w14:paraId="08EC5360" w14:textId="77777777" w:rsidR="00541E33" w:rsidRPr="0037260B" w:rsidRDefault="007C609A">
            <w:pPr>
              <w:pStyle w:val="TableParagraph"/>
              <w:spacing w:before="22"/>
              <w:ind w:right="445"/>
              <w:jc w:val="right"/>
              <w:rPr>
                <w:sz w:val="15"/>
                <w:szCs w:val="15"/>
              </w:rPr>
            </w:pPr>
            <w:r w:rsidRPr="0037260B">
              <w:rPr>
                <w:w w:val="95"/>
                <w:sz w:val="15"/>
                <w:szCs w:val="15"/>
              </w:rPr>
              <w:t>1,010.1</w:t>
            </w:r>
          </w:p>
        </w:tc>
        <w:tc>
          <w:tcPr>
            <w:tcW w:w="1434" w:type="dxa"/>
          </w:tcPr>
          <w:p w14:paraId="6D473568" w14:textId="77777777" w:rsidR="00541E33" w:rsidRPr="0037260B" w:rsidRDefault="007C609A">
            <w:pPr>
              <w:pStyle w:val="TableParagraph"/>
              <w:spacing w:before="22"/>
              <w:ind w:right="101"/>
              <w:jc w:val="right"/>
              <w:rPr>
                <w:sz w:val="15"/>
                <w:szCs w:val="15"/>
              </w:rPr>
            </w:pPr>
            <w:r w:rsidRPr="0037260B">
              <w:rPr>
                <w:w w:val="95"/>
                <w:sz w:val="15"/>
                <w:szCs w:val="15"/>
              </w:rPr>
              <w:t>1,563.8</w:t>
            </w:r>
          </w:p>
        </w:tc>
      </w:tr>
      <w:tr w:rsidR="00541E33" w:rsidRPr="0037260B" w14:paraId="4F396204" w14:textId="77777777" w:rsidTr="0037260B">
        <w:trPr>
          <w:trHeight w:val="247"/>
        </w:trPr>
        <w:tc>
          <w:tcPr>
            <w:tcW w:w="4346" w:type="dxa"/>
          </w:tcPr>
          <w:p w14:paraId="1A0D5221" w14:textId="77777777" w:rsidR="00541E33" w:rsidRPr="0037260B" w:rsidRDefault="007C609A">
            <w:pPr>
              <w:pStyle w:val="TableParagraph"/>
              <w:spacing w:before="35"/>
              <w:ind w:left="50"/>
              <w:rPr>
                <w:b/>
                <w:sz w:val="15"/>
                <w:szCs w:val="15"/>
              </w:rPr>
            </w:pPr>
            <w:r w:rsidRPr="0037260B">
              <w:rPr>
                <w:b/>
                <w:sz w:val="15"/>
                <w:szCs w:val="15"/>
              </w:rPr>
              <w:t>Total Effects (Private and Public)</w:t>
            </w:r>
          </w:p>
        </w:tc>
        <w:tc>
          <w:tcPr>
            <w:tcW w:w="1567" w:type="dxa"/>
          </w:tcPr>
          <w:p w14:paraId="0C1488DE" w14:textId="77777777" w:rsidR="00541E33" w:rsidRPr="0037260B" w:rsidRDefault="007C609A">
            <w:pPr>
              <w:pStyle w:val="TableParagraph"/>
              <w:spacing w:before="16"/>
              <w:ind w:right="798"/>
              <w:jc w:val="right"/>
              <w:rPr>
                <w:sz w:val="15"/>
                <w:szCs w:val="15"/>
              </w:rPr>
            </w:pPr>
            <w:r w:rsidRPr="0037260B">
              <w:rPr>
                <w:sz w:val="15"/>
                <w:szCs w:val="15"/>
              </w:rPr>
              <w:t>471,817.3</w:t>
            </w:r>
          </w:p>
        </w:tc>
        <w:tc>
          <w:tcPr>
            <w:tcW w:w="1451" w:type="dxa"/>
          </w:tcPr>
          <w:p w14:paraId="0AD36E10" w14:textId="77777777" w:rsidR="00541E33" w:rsidRPr="0037260B" w:rsidRDefault="007C609A">
            <w:pPr>
              <w:pStyle w:val="TableParagraph"/>
              <w:spacing w:before="16"/>
              <w:ind w:right="473"/>
              <w:jc w:val="right"/>
              <w:rPr>
                <w:sz w:val="15"/>
                <w:szCs w:val="15"/>
              </w:rPr>
            </w:pPr>
            <w:r w:rsidRPr="0037260B">
              <w:rPr>
                <w:w w:val="95"/>
                <w:sz w:val="15"/>
                <w:szCs w:val="15"/>
              </w:rPr>
              <w:t>7,587</w:t>
            </w:r>
          </w:p>
        </w:tc>
        <w:tc>
          <w:tcPr>
            <w:tcW w:w="1764" w:type="dxa"/>
          </w:tcPr>
          <w:p w14:paraId="6C32253D" w14:textId="77777777" w:rsidR="00541E33" w:rsidRPr="0037260B" w:rsidRDefault="007C609A">
            <w:pPr>
              <w:pStyle w:val="TableParagraph"/>
              <w:spacing w:before="16"/>
              <w:ind w:right="445"/>
              <w:jc w:val="right"/>
              <w:rPr>
                <w:sz w:val="15"/>
                <w:szCs w:val="15"/>
              </w:rPr>
            </w:pPr>
            <w:r w:rsidRPr="0037260B">
              <w:rPr>
                <w:w w:val="95"/>
                <w:sz w:val="15"/>
                <w:szCs w:val="15"/>
              </w:rPr>
              <w:t>142,825.9</w:t>
            </w:r>
          </w:p>
        </w:tc>
        <w:tc>
          <w:tcPr>
            <w:tcW w:w="1434" w:type="dxa"/>
          </w:tcPr>
          <w:p w14:paraId="5ACB95A9" w14:textId="77777777" w:rsidR="00541E33" w:rsidRPr="0037260B" w:rsidRDefault="007C609A">
            <w:pPr>
              <w:pStyle w:val="TableParagraph"/>
              <w:spacing w:before="16"/>
              <w:ind w:right="101"/>
              <w:jc w:val="right"/>
              <w:rPr>
                <w:sz w:val="15"/>
                <w:szCs w:val="15"/>
              </w:rPr>
            </w:pPr>
            <w:r w:rsidRPr="0037260B">
              <w:rPr>
                <w:w w:val="95"/>
                <w:sz w:val="15"/>
                <w:szCs w:val="15"/>
              </w:rPr>
              <w:t>226,393.8</w:t>
            </w:r>
          </w:p>
        </w:tc>
      </w:tr>
      <w:tr w:rsidR="00541E33" w:rsidRPr="0037260B" w14:paraId="30E3B1C8" w14:textId="77777777" w:rsidTr="0037260B">
        <w:trPr>
          <w:trHeight w:val="494"/>
        </w:trPr>
        <w:tc>
          <w:tcPr>
            <w:tcW w:w="4346" w:type="dxa"/>
          </w:tcPr>
          <w:p w14:paraId="67720353" w14:textId="77777777" w:rsidR="00541E33" w:rsidRPr="0037260B" w:rsidRDefault="007C609A">
            <w:pPr>
              <w:pStyle w:val="TableParagraph"/>
              <w:spacing w:before="29"/>
              <w:ind w:left="50"/>
              <w:rPr>
                <w:b/>
                <w:sz w:val="15"/>
                <w:szCs w:val="15"/>
              </w:rPr>
            </w:pPr>
            <w:r w:rsidRPr="0037260B">
              <w:rPr>
                <w:b/>
                <w:w w:val="105"/>
                <w:sz w:val="15"/>
                <w:szCs w:val="15"/>
              </w:rPr>
              <w:t>II. DISTRIBUTION OF EFFECTS/MULTIPLIER</w:t>
            </w:r>
          </w:p>
          <w:p w14:paraId="1BF6791F" w14:textId="77777777" w:rsidR="00541E33" w:rsidRPr="0037260B" w:rsidRDefault="007C609A">
            <w:pPr>
              <w:pStyle w:val="TableParagraph"/>
              <w:spacing w:before="46"/>
              <w:ind w:left="50"/>
              <w:rPr>
                <w:sz w:val="15"/>
                <w:szCs w:val="15"/>
              </w:rPr>
            </w:pPr>
            <w:r w:rsidRPr="0037260B">
              <w:rPr>
                <w:sz w:val="15"/>
                <w:szCs w:val="15"/>
              </w:rPr>
              <w:t>1. Direct Effects</w:t>
            </w:r>
          </w:p>
        </w:tc>
        <w:tc>
          <w:tcPr>
            <w:tcW w:w="1567" w:type="dxa"/>
          </w:tcPr>
          <w:p w14:paraId="5991584D" w14:textId="77777777" w:rsidR="00541E33" w:rsidRPr="0037260B" w:rsidRDefault="00541E33">
            <w:pPr>
              <w:pStyle w:val="TableParagraph"/>
              <w:spacing w:before="3"/>
              <w:rPr>
                <w:rFonts w:ascii="Calibri"/>
                <w:sz w:val="15"/>
                <w:szCs w:val="15"/>
              </w:rPr>
            </w:pPr>
          </w:p>
          <w:p w14:paraId="37F56B19" w14:textId="77777777" w:rsidR="00541E33" w:rsidRPr="0037260B" w:rsidRDefault="007C609A">
            <w:pPr>
              <w:pStyle w:val="TableParagraph"/>
              <w:ind w:right="800"/>
              <w:jc w:val="right"/>
              <w:rPr>
                <w:sz w:val="15"/>
                <w:szCs w:val="15"/>
              </w:rPr>
            </w:pPr>
            <w:r w:rsidRPr="0037260B">
              <w:rPr>
                <w:w w:val="95"/>
                <w:sz w:val="15"/>
                <w:szCs w:val="15"/>
              </w:rPr>
              <w:t>306,541.5</w:t>
            </w:r>
          </w:p>
        </w:tc>
        <w:tc>
          <w:tcPr>
            <w:tcW w:w="1451" w:type="dxa"/>
          </w:tcPr>
          <w:p w14:paraId="5D1A71DA" w14:textId="77777777" w:rsidR="00541E33" w:rsidRPr="0037260B" w:rsidRDefault="00541E33">
            <w:pPr>
              <w:pStyle w:val="TableParagraph"/>
              <w:spacing w:before="3"/>
              <w:rPr>
                <w:rFonts w:ascii="Calibri"/>
                <w:sz w:val="15"/>
                <w:szCs w:val="15"/>
              </w:rPr>
            </w:pPr>
          </w:p>
          <w:p w14:paraId="5A8E94E1" w14:textId="77777777" w:rsidR="00541E33" w:rsidRPr="0037260B" w:rsidRDefault="007C609A">
            <w:pPr>
              <w:pStyle w:val="TableParagraph"/>
              <w:ind w:right="473"/>
              <w:jc w:val="right"/>
              <w:rPr>
                <w:sz w:val="15"/>
                <w:szCs w:val="15"/>
              </w:rPr>
            </w:pPr>
            <w:r w:rsidRPr="0037260B">
              <w:rPr>
                <w:w w:val="95"/>
                <w:sz w:val="15"/>
                <w:szCs w:val="15"/>
              </w:rPr>
              <w:t>6,054</w:t>
            </w:r>
          </w:p>
        </w:tc>
        <w:tc>
          <w:tcPr>
            <w:tcW w:w="1764" w:type="dxa"/>
          </w:tcPr>
          <w:p w14:paraId="2AF27007" w14:textId="77777777" w:rsidR="00541E33" w:rsidRPr="0037260B" w:rsidRDefault="00541E33">
            <w:pPr>
              <w:pStyle w:val="TableParagraph"/>
              <w:spacing w:before="3"/>
              <w:rPr>
                <w:rFonts w:ascii="Calibri"/>
                <w:sz w:val="15"/>
                <w:szCs w:val="15"/>
              </w:rPr>
            </w:pPr>
          </w:p>
          <w:p w14:paraId="31C092C9" w14:textId="77777777" w:rsidR="00541E33" w:rsidRPr="0037260B" w:rsidRDefault="007C609A">
            <w:pPr>
              <w:pStyle w:val="TableParagraph"/>
              <w:ind w:right="446"/>
              <w:jc w:val="right"/>
              <w:rPr>
                <w:sz w:val="15"/>
                <w:szCs w:val="15"/>
              </w:rPr>
            </w:pPr>
            <w:r w:rsidRPr="0037260B">
              <w:rPr>
                <w:w w:val="95"/>
                <w:sz w:val="15"/>
                <w:szCs w:val="15"/>
              </w:rPr>
              <w:t>96,389.8</w:t>
            </w:r>
          </w:p>
        </w:tc>
        <w:tc>
          <w:tcPr>
            <w:tcW w:w="1434" w:type="dxa"/>
          </w:tcPr>
          <w:p w14:paraId="43CC057B" w14:textId="77777777" w:rsidR="00541E33" w:rsidRPr="0037260B" w:rsidRDefault="00541E33">
            <w:pPr>
              <w:pStyle w:val="TableParagraph"/>
              <w:spacing w:before="3"/>
              <w:rPr>
                <w:rFonts w:ascii="Calibri"/>
                <w:sz w:val="15"/>
                <w:szCs w:val="15"/>
              </w:rPr>
            </w:pPr>
          </w:p>
          <w:p w14:paraId="04FB1F12" w14:textId="77777777" w:rsidR="00541E33" w:rsidRPr="0037260B" w:rsidRDefault="007C609A">
            <w:pPr>
              <w:pStyle w:val="TableParagraph"/>
              <w:ind w:right="101"/>
              <w:jc w:val="right"/>
              <w:rPr>
                <w:sz w:val="15"/>
                <w:szCs w:val="15"/>
              </w:rPr>
            </w:pPr>
            <w:r w:rsidRPr="0037260B">
              <w:rPr>
                <w:w w:val="95"/>
                <w:sz w:val="15"/>
                <w:szCs w:val="15"/>
              </w:rPr>
              <w:t>150,061.7</w:t>
            </w:r>
          </w:p>
        </w:tc>
      </w:tr>
      <w:tr w:rsidR="00541E33" w:rsidRPr="0037260B" w14:paraId="2AF19BB6" w14:textId="77777777" w:rsidTr="0037260B">
        <w:trPr>
          <w:trHeight w:val="246"/>
        </w:trPr>
        <w:tc>
          <w:tcPr>
            <w:tcW w:w="4346" w:type="dxa"/>
          </w:tcPr>
          <w:p w14:paraId="2A2820FF" w14:textId="77777777" w:rsidR="00541E33" w:rsidRPr="0037260B" w:rsidRDefault="007C609A">
            <w:pPr>
              <w:pStyle w:val="TableParagraph"/>
              <w:spacing w:before="34"/>
              <w:ind w:left="50"/>
              <w:rPr>
                <w:sz w:val="15"/>
                <w:szCs w:val="15"/>
              </w:rPr>
            </w:pPr>
            <w:r w:rsidRPr="0037260B">
              <w:rPr>
                <w:sz w:val="15"/>
                <w:szCs w:val="15"/>
              </w:rPr>
              <w:t>2. Indirect and Induced Effects</w:t>
            </w:r>
          </w:p>
        </w:tc>
        <w:tc>
          <w:tcPr>
            <w:tcW w:w="1567" w:type="dxa"/>
          </w:tcPr>
          <w:p w14:paraId="60869A38" w14:textId="77777777" w:rsidR="00541E33" w:rsidRPr="0037260B" w:rsidRDefault="007C609A">
            <w:pPr>
              <w:pStyle w:val="TableParagraph"/>
              <w:spacing w:before="22"/>
              <w:ind w:right="800"/>
              <w:jc w:val="right"/>
              <w:rPr>
                <w:sz w:val="15"/>
                <w:szCs w:val="15"/>
              </w:rPr>
            </w:pPr>
            <w:r w:rsidRPr="0037260B">
              <w:rPr>
                <w:w w:val="95"/>
                <w:sz w:val="15"/>
                <w:szCs w:val="15"/>
              </w:rPr>
              <w:t>165,275.9</w:t>
            </w:r>
          </w:p>
        </w:tc>
        <w:tc>
          <w:tcPr>
            <w:tcW w:w="1451" w:type="dxa"/>
          </w:tcPr>
          <w:p w14:paraId="26D75067" w14:textId="77777777" w:rsidR="00541E33" w:rsidRPr="0037260B" w:rsidRDefault="007C609A">
            <w:pPr>
              <w:pStyle w:val="TableParagraph"/>
              <w:spacing w:before="22"/>
              <w:ind w:right="473"/>
              <w:jc w:val="right"/>
              <w:rPr>
                <w:sz w:val="15"/>
                <w:szCs w:val="15"/>
              </w:rPr>
            </w:pPr>
            <w:r w:rsidRPr="0037260B">
              <w:rPr>
                <w:w w:val="95"/>
                <w:sz w:val="15"/>
                <w:szCs w:val="15"/>
              </w:rPr>
              <w:t>1,532</w:t>
            </w:r>
          </w:p>
        </w:tc>
        <w:tc>
          <w:tcPr>
            <w:tcW w:w="1764" w:type="dxa"/>
          </w:tcPr>
          <w:p w14:paraId="2D345523" w14:textId="77777777" w:rsidR="00541E33" w:rsidRPr="0037260B" w:rsidRDefault="007C609A">
            <w:pPr>
              <w:pStyle w:val="TableParagraph"/>
              <w:spacing w:before="22"/>
              <w:ind w:right="446"/>
              <w:jc w:val="right"/>
              <w:rPr>
                <w:sz w:val="15"/>
                <w:szCs w:val="15"/>
              </w:rPr>
            </w:pPr>
            <w:r w:rsidRPr="0037260B">
              <w:rPr>
                <w:w w:val="95"/>
                <w:sz w:val="15"/>
                <w:szCs w:val="15"/>
              </w:rPr>
              <w:t>46,436.2</w:t>
            </w:r>
          </w:p>
        </w:tc>
        <w:tc>
          <w:tcPr>
            <w:tcW w:w="1434" w:type="dxa"/>
          </w:tcPr>
          <w:p w14:paraId="4BB2F1C3" w14:textId="77777777" w:rsidR="00541E33" w:rsidRPr="0037260B" w:rsidRDefault="007C609A">
            <w:pPr>
              <w:pStyle w:val="TableParagraph"/>
              <w:spacing w:before="22"/>
              <w:ind w:right="101"/>
              <w:jc w:val="right"/>
              <w:rPr>
                <w:sz w:val="15"/>
                <w:szCs w:val="15"/>
              </w:rPr>
            </w:pPr>
            <w:r w:rsidRPr="0037260B">
              <w:rPr>
                <w:w w:val="95"/>
                <w:sz w:val="15"/>
                <w:szCs w:val="15"/>
              </w:rPr>
              <w:t>76,332.1</w:t>
            </w:r>
          </w:p>
        </w:tc>
      </w:tr>
      <w:tr w:rsidR="00541E33" w:rsidRPr="0037260B" w14:paraId="5143380D" w14:textId="77777777" w:rsidTr="0037260B">
        <w:trPr>
          <w:trHeight w:val="246"/>
        </w:trPr>
        <w:tc>
          <w:tcPr>
            <w:tcW w:w="4346" w:type="dxa"/>
          </w:tcPr>
          <w:p w14:paraId="11EF4EBD" w14:textId="77777777" w:rsidR="00541E33" w:rsidRPr="0037260B" w:rsidRDefault="007C609A">
            <w:pPr>
              <w:pStyle w:val="TableParagraph"/>
              <w:spacing w:before="34"/>
              <w:ind w:left="50"/>
              <w:rPr>
                <w:sz w:val="15"/>
                <w:szCs w:val="15"/>
              </w:rPr>
            </w:pPr>
            <w:r w:rsidRPr="0037260B">
              <w:rPr>
                <w:sz w:val="15"/>
                <w:szCs w:val="15"/>
              </w:rPr>
              <w:t>3. Total Effects</w:t>
            </w:r>
          </w:p>
        </w:tc>
        <w:tc>
          <w:tcPr>
            <w:tcW w:w="1567" w:type="dxa"/>
          </w:tcPr>
          <w:p w14:paraId="24AC764A" w14:textId="77777777" w:rsidR="00541E33" w:rsidRPr="0037260B" w:rsidRDefault="007C609A">
            <w:pPr>
              <w:pStyle w:val="TableParagraph"/>
              <w:spacing w:before="22"/>
              <w:ind w:right="800"/>
              <w:jc w:val="right"/>
              <w:rPr>
                <w:sz w:val="15"/>
                <w:szCs w:val="15"/>
              </w:rPr>
            </w:pPr>
            <w:r w:rsidRPr="0037260B">
              <w:rPr>
                <w:w w:val="95"/>
                <w:sz w:val="15"/>
                <w:szCs w:val="15"/>
              </w:rPr>
              <w:t>471,817.3</w:t>
            </w:r>
          </w:p>
        </w:tc>
        <w:tc>
          <w:tcPr>
            <w:tcW w:w="1451" w:type="dxa"/>
          </w:tcPr>
          <w:p w14:paraId="0742AF41" w14:textId="77777777" w:rsidR="00541E33" w:rsidRPr="0037260B" w:rsidRDefault="007C609A">
            <w:pPr>
              <w:pStyle w:val="TableParagraph"/>
              <w:spacing w:before="22"/>
              <w:ind w:right="473"/>
              <w:jc w:val="right"/>
              <w:rPr>
                <w:sz w:val="15"/>
                <w:szCs w:val="15"/>
              </w:rPr>
            </w:pPr>
            <w:r w:rsidRPr="0037260B">
              <w:rPr>
                <w:w w:val="95"/>
                <w:sz w:val="15"/>
                <w:szCs w:val="15"/>
              </w:rPr>
              <w:t>7,587</w:t>
            </w:r>
          </w:p>
        </w:tc>
        <w:tc>
          <w:tcPr>
            <w:tcW w:w="1764" w:type="dxa"/>
          </w:tcPr>
          <w:p w14:paraId="244A1733" w14:textId="77777777" w:rsidR="00541E33" w:rsidRPr="0037260B" w:rsidRDefault="007C609A">
            <w:pPr>
              <w:pStyle w:val="TableParagraph"/>
              <w:spacing w:before="22"/>
              <w:ind w:right="445"/>
              <w:jc w:val="right"/>
              <w:rPr>
                <w:sz w:val="15"/>
                <w:szCs w:val="15"/>
              </w:rPr>
            </w:pPr>
            <w:r w:rsidRPr="0037260B">
              <w:rPr>
                <w:w w:val="95"/>
                <w:sz w:val="15"/>
                <w:szCs w:val="15"/>
              </w:rPr>
              <w:t>142,825.9</w:t>
            </w:r>
          </w:p>
        </w:tc>
        <w:tc>
          <w:tcPr>
            <w:tcW w:w="1434" w:type="dxa"/>
          </w:tcPr>
          <w:p w14:paraId="4968B70D" w14:textId="77777777" w:rsidR="00541E33" w:rsidRPr="0037260B" w:rsidRDefault="007C609A">
            <w:pPr>
              <w:pStyle w:val="TableParagraph"/>
              <w:spacing w:before="22"/>
              <w:ind w:right="101"/>
              <w:jc w:val="right"/>
              <w:rPr>
                <w:sz w:val="15"/>
                <w:szCs w:val="15"/>
              </w:rPr>
            </w:pPr>
            <w:r w:rsidRPr="0037260B">
              <w:rPr>
                <w:w w:val="95"/>
                <w:sz w:val="15"/>
                <w:szCs w:val="15"/>
              </w:rPr>
              <w:t>226,393.8</w:t>
            </w:r>
          </w:p>
        </w:tc>
      </w:tr>
      <w:tr w:rsidR="00541E33" w:rsidRPr="0037260B" w14:paraId="2D92A556" w14:textId="77777777" w:rsidTr="0037260B">
        <w:trPr>
          <w:trHeight w:val="246"/>
        </w:trPr>
        <w:tc>
          <w:tcPr>
            <w:tcW w:w="4346" w:type="dxa"/>
          </w:tcPr>
          <w:p w14:paraId="1ACA2BC2" w14:textId="77777777" w:rsidR="00541E33" w:rsidRPr="0037260B" w:rsidRDefault="007C609A">
            <w:pPr>
              <w:pStyle w:val="TableParagraph"/>
              <w:spacing w:before="34"/>
              <w:ind w:left="50"/>
              <w:rPr>
                <w:sz w:val="15"/>
                <w:szCs w:val="15"/>
              </w:rPr>
            </w:pPr>
            <w:r w:rsidRPr="0037260B">
              <w:rPr>
                <w:sz w:val="15"/>
                <w:szCs w:val="15"/>
              </w:rPr>
              <w:t>4. Multipliers (3/1)</w:t>
            </w:r>
          </w:p>
        </w:tc>
        <w:tc>
          <w:tcPr>
            <w:tcW w:w="1567" w:type="dxa"/>
          </w:tcPr>
          <w:p w14:paraId="58FD6D91" w14:textId="77777777" w:rsidR="00541E33" w:rsidRPr="0037260B" w:rsidRDefault="007C609A">
            <w:pPr>
              <w:pStyle w:val="TableParagraph"/>
              <w:spacing w:before="22"/>
              <w:ind w:right="802"/>
              <w:jc w:val="right"/>
              <w:rPr>
                <w:sz w:val="15"/>
                <w:szCs w:val="15"/>
              </w:rPr>
            </w:pPr>
            <w:r w:rsidRPr="0037260B">
              <w:rPr>
                <w:w w:val="95"/>
                <w:sz w:val="15"/>
                <w:szCs w:val="15"/>
              </w:rPr>
              <w:t>1.539</w:t>
            </w:r>
          </w:p>
        </w:tc>
        <w:tc>
          <w:tcPr>
            <w:tcW w:w="1451" w:type="dxa"/>
          </w:tcPr>
          <w:p w14:paraId="0D614772" w14:textId="77777777" w:rsidR="00541E33" w:rsidRPr="0037260B" w:rsidRDefault="007C609A">
            <w:pPr>
              <w:pStyle w:val="TableParagraph"/>
              <w:spacing w:before="22"/>
              <w:ind w:right="473"/>
              <w:jc w:val="right"/>
              <w:rPr>
                <w:sz w:val="15"/>
                <w:szCs w:val="15"/>
              </w:rPr>
            </w:pPr>
            <w:r w:rsidRPr="0037260B">
              <w:rPr>
                <w:w w:val="95"/>
                <w:sz w:val="15"/>
                <w:szCs w:val="15"/>
              </w:rPr>
              <w:t>1.253</w:t>
            </w:r>
          </w:p>
        </w:tc>
        <w:tc>
          <w:tcPr>
            <w:tcW w:w="1764" w:type="dxa"/>
          </w:tcPr>
          <w:p w14:paraId="67FE85E0" w14:textId="77777777" w:rsidR="00541E33" w:rsidRPr="0037260B" w:rsidRDefault="007C609A">
            <w:pPr>
              <w:pStyle w:val="TableParagraph"/>
              <w:spacing w:before="22"/>
              <w:ind w:right="446"/>
              <w:jc w:val="right"/>
              <w:rPr>
                <w:sz w:val="15"/>
                <w:szCs w:val="15"/>
              </w:rPr>
            </w:pPr>
            <w:r w:rsidRPr="0037260B">
              <w:rPr>
                <w:w w:val="95"/>
                <w:sz w:val="15"/>
                <w:szCs w:val="15"/>
              </w:rPr>
              <w:t>1.482</w:t>
            </w:r>
          </w:p>
        </w:tc>
        <w:tc>
          <w:tcPr>
            <w:tcW w:w="1434" w:type="dxa"/>
          </w:tcPr>
          <w:p w14:paraId="2A62DBAF" w14:textId="77777777" w:rsidR="00541E33" w:rsidRPr="0037260B" w:rsidRDefault="007C609A">
            <w:pPr>
              <w:pStyle w:val="TableParagraph"/>
              <w:spacing w:before="22"/>
              <w:ind w:right="103"/>
              <w:jc w:val="right"/>
              <w:rPr>
                <w:sz w:val="15"/>
                <w:szCs w:val="15"/>
              </w:rPr>
            </w:pPr>
            <w:r w:rsidRPr="0037260B">
              <w:rPr>
                <w:w w:val="95"/>
                <w:sz w:val="15"/>
                <w:szCs w:val="15"/>
              </w:rPr>
              <w:t>1.509</w:t>
            </w:r>
          </w:p>
        </w:tc>
      </w:tr>
      <w:tr w:rsidR="00541E33" w:rsidRPr="0037260B" w14:paraId="59EE3292" w14:textId="77777777" w:rsidTr="0037260B">
        <w:trPr>
          <w:trHeight w:val="489"/>
        </w:trPr>
        <w:tc>
          <w:tcPr>
            <w:tcW w:w="4346" w:type="dxa"/>
          </w:tcPr>
          <w:p w14:paraId="6DDDA922" w14:textId="77777777" w:rsidR="00541E33" w:rsidRPr="0037260B" w:rsidRDefault="007C609A">
            <w:pPr>
              <w:pStyle w:val="TableParagraph"/>
              <w:spacing w:before="22"/>
              <w:ind w:left="50"/>
              <w:rPr>
                <w:b/>
                <w:sz w:val="15"/>
                <w:szCs w:val="15"/>
              </w:rPr>
            </w:pPr>
            <w:r w:rsidRPr="0037260B">
              <w:rPr>
                <w:b/>
                <w:w w:val="105"/>
                <w:sz w:val="15"/>
                <w:szCs w:val="15"/>
              </w:rPr>
              <w:t>III. COMPOSITION OF GROSS STATE PRODUCT</w:t>
            </w:r>
          </w:p>
          <w:p w14:paraId="6BAE75D5" w14:textId="77777777" w:rsidR="00541E33" w:rsidRPr="0037260B" w:rsidRDefault="007C609A">
            <w:pPr>
              <w:pStyle w:val="TableParagraph"/>
              <w:spacing w:before="48"/>
              <w:ind w:left="50"/>
              <w:rPr>
                <w:sz w:val="15"/>
                <w:szCs w:val="15"/>
              </w:rPr>
            </w:pPr>
            <w:r w:rsidRPr="0037260B">
              <w:rPr>
                <w:sz w:val="15"/>
                <w:szCs w:val="15"/>
              </w:rPr>
              <w:t>1. Wages--Net of Taxes</w:t>
            </w:r>
          </w:p>
        </w:tc>
        <w:tc>
          <w:tcPr>
            <w:tcW w:w="1567" w:type="dxa"/>
          </w:tcPr>
          <w:p w14:paraId="1EEB6F95" w14:textId="77777777" w:rsidR="00541E33" w:rsidRPr="0037260B" w:rsidRDefault="00541E33">
            <w:pPr>
              <w:pStyle w:val="TableParagraph"/>
              <w:rPr>
                <w:sz w:val="15"/>
                <w:szCs w:val="15"/>
              </w:rPr>
            </w:pPr>
          </w:p>
        </w:tc>
        <w:tc>
          <w:tcPr>
            <w:tcW w:w="1451" w:type="dxa"/>
          </w:tcPr>
          <w:p w14:paraId="49245CB4" w14:textId="77777777" w:rsidR="00541E33" w:rsidRPr="0037260B" w:rsidRDefault="00541E33">
            <w:pPr>
              <w:pStyle w:val="TableParagraph"/>
              <w:rPr>
                <w:sz w:val="15"/>
                <w:szCs w:val="15"/>
              </w:rPr>
            </w:pPr>
          </w:p>
        </w:tc>
        <w:tc>
          <w:tcPr>
            <w:tcW w:w="1764" w:type="dxa"/>
          </w:tcPr>
          <w:p w14:paraId="13053A5D" w14:textId="77777777" w:rsidR="00541E33" w:rsidRPr="0037260B" w:rsidRDefault="00541E33">
            <w:pPr>
              <w:pStyle w:val="TableParagraph"/>
              <w:rPr>
                <w:sz w:val="15"/>
                <w:szCs w:val="15"/>
              </w:rPr>
            </w:pPr>
          </w:p>
        </w:tc>
        <w:tc>
          <w:tcPr>
            <w:tcW w:w="1434" w:type="dxa"/>
          </w:tcPr>
          <w:p w14:paraId="4A9CB483" w14:textId="77777777" w:rsidR="00541E33" w:rsidRPr="0037260B" w:rsidRDefault="00541E33">
            <w:pPr>
              <w:pStyle w:val="TableParagraph"/>
              <w:spacing w:before="10"/>
              <w:rPr>
                <w:rFonts w:ascii="Calibri"/>
                <w:sz w:val="15"/>
                <w:szCs w:val="15"/>
              </w:rPr>
            </w:pPr>
          </w:p>
          <w:p w14:paraId="78C5DE4D" w14:textId="77777777" w:rsidR="00541E33" w:rsidRPr="0037260B" w:rsidRDefault="007C609A">
            <w:pPr>
              <w:pStyle w:val="TableParagraph"/>
              <w:ind w:right="101"/>
              <w:jc w:val="right"/>
              <w:rPr>
                <w:sz w:val="15"/>
                <w:szCs w:val="15"/>
              </w:rPr>
            </w:pPr>
            <w:r w:rsidRPr="0037260B">
              <w:rPr>
                <w:w w:val="95"/>
                <w:sz w:val="15"/>
                <w:szCs w:val="15"/>
              </w:rPr>
              <w:t>139,672.4</w:t>
            </w:r>
          </w:p>
        </w:tc>
      </w:tr>
      <w:tr w:rsidR="00541E33" w:rsidRPr="0037260B" w14:paraId="0999947E" w14:textId="77777777" w:rsidTr="0037260B">
        <w:trPr>
          <w:trHeight w:val="246"/>
        </w:trPr>
        <w:tc>
          <w:tcPr>
            <w:tcW w:w="4346" w:type="dxa"/>
          </w:tcPr>
          <w:p w14:paraId="2216FBF5" w14:textId="77777777" w:rsidR="00541E33" w:rsidRPr="0037260B" w:rsidRDefault="007C609A">
            <w:pPr>
              <w:pStyle w:val="TableParagraph"/>
              <w:spacing w:before="34"/>
              <w:ind w:left="50"/>
              <w:rPr>
                <w:sz w:val="15"/>
                <w:szCs w:val="15"/>
              </w:rPr>
            </w:pPr>
            <w:r w:rsidRPr="0037260B">
              <w:rPr>
                <w:sz w:val="15"/>
                <w:szCs w:val="15"/>
              </w:rPr>
              <w:t>2. Taxes</w:t>
            </w:r>
          </w:p>
        </w:tc>
        <w:tc>
          <w:tcPr>
            <w:tcW w:w="1567" w:type="dxa"/>
          </w:tcPr>
          <w:p w14:paraId="66CCB593" w14:textId="77777777" w:rsidR="00541E33" w:rsidRPr="0037260B" w:rsidRDefault="00541E33">
            <w:pPr>
              <w:pStyle w:val="TableParagraph"/>
              <w:rPr>
                <w:sz w:val="15"/>
                <w:szCs w:val="15"/>
              </w:rPr>
            </w:pPr>
          </w:p>
        </w:tc>
        <w:tc>
          <w:tcPr>
            <w:tcW w:w="1451" w:type="dxa"/>
          </w:tcPr>
          <w:p w14:paraId="565EC4DB" w14:textId="77777777" w:rsidR="00541E33" w:rsidRPr="0037260B" w:rsidRDefault="00541E33">
            <w:pPr>
              <w:pStyle w:val="TableParagraph"/>
              <w:rPr>
                <w:sz w:val="15"/>
                <w:szCs w:val="15"/>
              </w:rPr>
            </w:pPr>
          </w:p>
        </w:tc>
        <w:tc>
          <w:tcPr>
            <w:tcW w:w="1764" w:type="dxa"/>
          </w:tcPr>
          <w:p w14:paraId="0CB2FA73" w14:textId="77777777" w:rsidR="00541E33" w:rsidRPr="0037260B" w:rsidRDefault="00541E33">
            <w:pPr>
              <w:pStyle w:val="TableParagraph"/>
              <w:rPr>
                <w:sz w:val="15"/>
                <w:szCs w:val="15"/>
              </w:rPr>
            </w:pPr>
          </w:p>
        </w:tc>
        <w:tc>
          <w:tcPr>
            <w:tcW w:w="1434" w:type="dxa"/>
          </w:tcPr>
          <w:p w14:paraId="493ECF0A" w14:textId="77777777" w:rsidR="00541E33" w:rsidRPr="0037260B" w:rsidRDefault="007C609A">
            <w:pPr>
              <w:pStyle w:val="TableParagraph"/>
              <w:spacing w:before="22"/>
              <w:ind w:right="101"/>
              <w:jc w:val="right"/>
              <w:rPr>
                <w:sz w:val="15"/>
                <w:szCs w:val="15"/>
              </w:rPr>
            </w:pPr>
            <w:r w:rsidRPr="0037260B">
              <w:rPr>
                <w:w w:val="95"/>
                <w:sz w:val="15"/>
                <w:szCs w:val="15"/>
              </w:rPr>
              <w:t>48,156.2</w:t>
            </w:r>
          </w:p>
        </w:tc>
      </w:tr>
      <w:tr w:rsidR="00541E33" w:rsidRPr="0037260B" w14:paraId="24C3CA7B" w14:textId="77777777" w:rsidTr="0037260B">
        <w:trPr>
          <w:trHeight w:val="246"/>
        </w:trPr>
        <w:tc>
          <w:tcPr>
            <w:tcW w:w="4346" w:type="dxa"/>
          </w:tcPr>
          <w:p w14:paraId="63E261CA" w14:textId="77777777" w:rsidR="00541E33" w:rsidRPr="0037260B" w:rsidRDefault="007C609A">
            <w:pPr>
              <w:pStyle w:val="TableParagraph"/>
              <w:spacing w:before="34"/>
              <w:ind w:left="50"/>
              <w:rPr>
                <w:sz w:val="15"/>
                <w:szCs w:val="15"/>
              </w:rPr>
            </w:pPr>
            <w:r w:rsidRPr="0037260B">
              <w:rPr>
                <w:sz w:val="15"/>
                <w:szCs w:val="15"/>
              </w:rPr>
              <w:t>a. Local</w:t>
            </w:r>
          </w:p>
        </w:tc>
        <w:tc>
          <w:tcPr>
            <w:tcW w:w="1567" w:type="dxa"/>
          </w:tcPr>
          <w:p w14:paraId="7ECE6F2D" w14:textId="77777777" w:rsidR="00541E33" w:rsidRPr="0037260B" w:rsidRDefault="00541E33">
            <w:pPr>
              <w:pStyle w:val="TableParagraph"/>
              <w:rPr>
                <w:sz w:val="15"/>
                <w:szCs w:val="15"/>
              </w:rPr>
            </w:pPr>
          </w:p>
        </w:tc>
        <w:tc>
          <w:tcPr>
            <w:tcW w:w="1451" w:type="dxa"/>
          </w:tcPr>
          <w:p w14:paraId="508C07A9" w14:textId="77777777" w:rsidR="00541E33" w:rsidRPr="0037260B" w:rsidRDefault="00541E33">
            <w:pPr>
              <w:pStyle w:val="TableParagraph"/>
              <w:rPr>
                <w:sz w:val="15"/>
                <w:szCs w:val="15"/>
              </w:rPr>
            </w:pPr>
          </w:p>
        </w:tc>
        <w:tc>
          <w:tcPr>
            <w:tcW w:w="1764" w:type="dxa"/>
          </w:tcPr>
          <w:p w14:paraId="270EB10B" w14:textId="77777777" w:rsidR="00541E33" w:rsidRPr="0037260B" w:rsidRDefault="00541E33">
            <w:pPr>
              <w:pStyle w:val="TableParagraph"/>
              <w:rPr>
                <w:sz w:val="15"/>
                <w:szCs w:val="15"/>
              </w:rPr>
            </w:pPr>
          </w:p>
        </w:tc>
        <w:tc>
          <w:tcPr>
            <w:tcW w:w="1434" w:type="dxa"/>
          </w:tcPr>
          <w:p w14:paraId="79AAB3E1" w14:textId="77777777" w:rsidR="00541E33" w:rsidRPr="0037260B" w:rsidRDefault="007C609A">
            <w:pPr>
              <w:pStyle w:val="TableParagraph"/>
              <w:spacing w:before="22"/>
              <w:ind w:right="101"/>
              <w:jc w:val="right"/>
              <w:rPr>
                <w:sz w:val="15"/>
                <w:szCs w:val="15"/>
              </w:rPr>
            </w:pPr>
            <w:r w:rsidRPr="0037260B">
              <w:rPr>
                <w:w w:val="95"/>
                <w:sz w:val="15"/>
                <w:szCs w:val="15"/>
              </w:rPr>
              <w:t>9,941.4</w:t>
            </w:r>
          </w:p>
        </w:tc>
      </w:tr>
      <w:tr w:rsidR="00541E33" w:rsidRPr="0037260B" w14:paraId="602B5879" w14:textId="77777777" w:rsidTr="0037260B">
        <w:trPr>
          <w:trHeight w:val="246"/>
        </w:trPr>
        <w:tc>
          <w:tcPr>
            <w:tcW w:w="4346" w:type="dxa"/>
          </w:tcPr>
          <w:p w14:paraId="063BA163" w14:textId="77777777" w:rsidR="00541E33" w:rsidRPr="0037260B" w:rsidRDefault="007C609A">
            <w:pPr>
              <w:pStyle w:val="TableParagraph"/>
              <w:spacing w:before="34"/>
              <w:ind w:left="50"/>
              <w:rPr>
                <w:sz w:val="15"/>
                <w:szCs w:val="15"/>
              </w:rPr>
            </w:pPr>
            <w:r w:rsidRPr="0037260B">
              <w:rPr>
                <w:sz w:val="15"/>
                <w:szCs w:val="15"/>
              </w:rPr>
              <w:t>b. State</w:t>
            </w:r>
          </w:p>
        </w:tc>
        <w:tc>
          <w:tcPr>
            <w:tcW w:w="1567" w:type="dxa"/>
          </w:tcPr>
          <w:p w14:paraId="38AAF821" w14:textId="77777777" w:rsidR="00541E33" w:rsidRPr="0037260B" w:rsidRDefault="00541E33">
            <w:pPr>
              <w:pStyle w:val="TableParagraph"/>
              <w:rPr>
                <w:sz w:val="15"/>
                <w:szCs w:val="15"/>
              </w:rPr>
            </w:pPr>
          </w:p>
        </w:tc>
        <w:tc>
          <w:tcPr>
            <w:tcW w:w="1451" w:type="dxa"/>
          </w:tcPr>
          <w:p w14:paraId="11FDE76D" w14:textId="77777777" w:rsidR="00541E33" w:rsidRPr="0037260B" w:rsidRDefault="00541E33">
            <w:pPr>
              <w:pStyle w:val="TableParagraph"/>
              <w:rPr>
                <w:sz w:val="15"/>
                <w:szCs w:val="15"/>
              </w:rPr>
            </w:pPr>
          </w:p>
        </w:tc>
        <w:tc>
          <w:tcPr>
            <w:tcW w:w="1764" w:type="dxa"/>
          </w:tcPr>
          <w:p w14:paraId="54A4077B" w14:textId="77777777" w:rsidR="00541E33" w:rsidRPr="0037260B" w:rsidRDefault="00541E33">
            <w:pPr>
              <w:pStyle w:val="TableParagraph"/>
              <w:rPr>
                <w:sz w:val="15"/>
                <w:szCs w:val="15"/>
              </w:rPr>
            </w:pPr>
          </w:p>
        </w:tc>
        <w:tc>
          <w:tcPr>
            <w:tcW w:w="1434" w:type="dxa"/>
          </w:tcPr>
          <w:p w14:paraId="33BFCD14" w14:textId="77777777" w:rsidR="00541E33" w:rsidRPr="0037260B" w:rsidRDefault="007C609A">
            <w:pPr>
              <w:pStyle w:val="TableParagraph"/>
              <w:spacing w:before="22"/>
              <w:ind w:right="101"/>
              <w:jc w:val="right"/>
              <w:rPr>
                <w:sz w:val="15"/>
                <w:szCs w:val="15"/>
              </w:rPr>
            </w:pPr>
            <w:r w:rsidRPr="0037260B">
              <w:rPr>
                <w:w w:val="95"/>
                <w:sz w:val="15"/>
                <w:szCs w:val="15"/>
              </w:rPr>
              <w:t>16,131.1</w:t>
            </w:r>
          </w:p>
        </w:tc>
      </w:tr>
      <w:tr w:rsidR="00541E33" w:rsidRPr="0037260B" w14:paraId="53476A6A" w14:textId="77777777" w:rsidTr="0037260B">
        <w:trPr>
          <w:trHeight w:val="246"/>
        </w:trPr>
        <w:tc>
          <w:tcPr>
            <w:tcW w:w="4346" w:type="dxa"/>
          </w:tcPr>
          <w:p w14:paraId="79EDFC7C" w14:textId="77777777" w:rsidR="00541E33" w:rsidRPr="0037260B" w:rsidRDefault="007C609A">
            <w:pPr>
              <w:pStyle w:val="TableParagraph"/>
              <w:spacing w:before="34"/>
              <w:ind w:left="50"/>
              <w:rPr>
                <w:sz w:val="15"/>
                <w:szCs w:val="15"/>
              </w:rPr>
            </w:pPr>
            <w:r w:rsidRPr="0037260B">
              <w:rPr>
                <w:sz w:val="15"/>
                <w:szCs w:val="15"/>
              </w:rPr>
              <w:t>c. Federal</w:t>
            </w:r>
          </w:p>
        </w:tc>
        <w:tc>
          <w:tcPr>
            <w:tcW w:w="1567" w:type="dxa"/>
          </w:tcPr>
          <w:p w14:paraId="39FC1BC8" w14:textId="77777777" w:rsidR="00541E33" w:rsidRPr="0037260B" w:rsidRDefault="00541E33">
            <w:pPr>
              <w:pStyle w:val="TableParagraph"/>
              <w:rPr>
                <w:sz w:val="15"/>
                <w:szCs w:val="15"/>
              </w:rPr>
            </w:pPr>
          </w:p>
        </w:tc>
        <w:tc>
          <w:tcPr>
            <w:tcW w:w="1451" w:type="dxa"/>
          </w:tcPr>
          <w:p w14:paraId="17C28F84" w14:textId="77777777" w:rsidR="00541E33" w:rsidRPr="0037260B" w:rsidRDefault="00541E33">
            <w:pPr>
              <w:pStyle w:val="TableParagraph"/>
              <w:rPr>
                <w:sz w:val="15"/>
                <w:szCs w:val="15"/>
              </w:rPr>
            </w:pPr>
          </w:p>
        </w:tc>
        <w:tc>
          <w:tcPr>
            <w:tcW w:w="1764" w:type="dxa"/>
          </w:tcPr>
          <w:p w14:paraId="1E0875D9" w14:textId="77777777" w:rsidR="00541E33" w:rsidRPr="0037260B" w:rsidRDefault="00541E33">
            <w:pPr>
              <w:pStyle w:val="TableParagraph"/>
              <w:rPr>
                <w:sz w:val="15"/>
                <w:szCs w:val="15"/>
              </w:rPr>
            </w:pPr>
          </w:p>
        </w:tc>
        <w:tc>
          <w:tcPr>
            <w:tcW w:w="1434" w:type="dxa"/>
          </w:tcPr>
          <w:p w14:paraId="459DD6D4" w14:textId="77777777" w:rsidR="00541E33" w:rsidRPr="0037260B" w:rsidRDefault="007C609A">
            <w:pPr>
              <w:pStyle w:val="TableParagraph"/>
              <w:spacing w:before="22"/>
              <w:ind w:right="101"/>
              <w:jc w:val="right"/>
              <w:rPr>
                <w:sz w:val="15"/>
                <w:szCs w:val="15"/>
              </w:rPr>
            </w:pPr>
            <w:r w:rsidRPr="0037260B">
              <w:rPr>
                <w:w w:val="95"/>
                <w:sz w:val="15"/>
                <w:szCs w:val="15"/>
              </w:rPr>
              <w:t>22,083.7</w:t>
            </w:r>
          </w:p>
        </w:tc>
      </w:tr>
      <w:tr w:rsidR="00541E33" w:rsidRPr="0037260B" w14:paraId="058EEFE4" w14:textId="77777777" w:rsidTr="0037260B">
        <w:trPr>
          <w:trHeight w:val="246"/>
        </w:trPr>
        <w:tc>
          <w:tcPr>
            <w:tcW w:w="4346" w:type="dxa"/>
          </w:tcPr>
          <w:p w14:paraId="75CA57D2" w14:textId="77777777" w:rsidR="00541E33" w:rsidRPr="0037260B" w:rsidRDefault="007C609A">
            <w:pPr>
              <w:pStyle w:val="TableParagraph"/>
              <w:spacing w:before="34"/>
              <w:ind w:left="50"/>
              <w:rPr>
                <w:sz w:val="15"/>
                <w:szCs w:val="15"/>
              </w:rPr>
            </w:pPr>
            <w:r w:rsidRPr="0037260B">
              <w:rPr>
                <w:sz w:val="15"/>
                <w:szCs w:val="15"/>
              </w:rPr>
              <w:t>General</w:t>
            </w:r>
          </w:p>
        </w:tc>
        <w:tc>
          <w:tcPr>
            <w:tcW w:w="1567" w:type="dxa"/>
          </w:tcPr>
          <w:p w14:paraId="6E980208" w14:textId="77777777" w:rsidR="00541E33" w:rsidRPr="0037260B" w:rsidRDefault="00541E33">
            <w:pPr>
              <w:pStyle w:val="TableParagraph"/>
              <w:rPr>
                <w:sz w:val="15"/>
                <w:szCs w:val="15"/>
              </w:rPr>
            </w:pPr>
          </w:p>
        </w:tc>
        <w:tc>
          <w:tcPr>
            <w:tcW w:w="1451" w:type="dxa"/>
          </w:tcPr>
          <w:p w14:paraId="5892D8BA" w14:textId="77777777" w:rsidR="00541E33" w:rsidRPr="0037260B" w:rsidRDefault="00541E33">
            <w:pPr>
              <w:pStyle w:val="TableParagraph"/>
              <w:rPr>
                <w:sz w:val="15"/>
                <w:szCs w:val="15"/>
              </w:rPr>
            </w:pPr>
          </w:p>
        </w:tc>
        <w:tc>
          <w:tcPr>
            <w:tcW w:w="1764" w:type="dxa"/>
          </w:tcPr>
          <w:p w14:paraId="14914019" w14:textId="77777777" w:rsidR="00541E33" w:rsidRPr="0037260B" w:rsidRDefault="00541E33">
            <w:pPr>
              <w:pStyle w:val="TableParagraph"/>
              <w:rPr>
                <w:sz w:val="15"/>
                <w:szCs w:val="15"/>
              </w:rPr>
            </w:pPr>
          </w:p>
        </w:tc>
        <w:tc>
          <w:tcPr>
            <w:tcW w:w="1434" w:type="dxa"/>
          </w:tcPr>
          <w:p w14:paraId="2354C178" w14:textId="77777777" w:rsidR="00541E33" w:rsidRPr="0037260B" w:rsidRDefault="007C609A">
            <w:pPr>
              <w:pStyle w:val="TableParagraph"/>
              <w:spacing w:before="22"/>
              <w:ind w:right="101"/>
              <w:jc w:val="right"/>
              <w:rPr>
                <w:sz w:val="15"/>
                <w:szCs w:val="15"/>
              </w:rPr>
            </w:pPr>
            <w:r w:rsidRPr="0037260B">
              <w:rPr>
                <w:w w:val="95"/>
                <w:sz w:val="15"/>
                <w:szCs w:val="15"/>
              </w:rPr>
              <w:t>6,770.5</w:t>
            </w:r>
          </w:p>
        </w:tc>
      </w:tr>
      <w:tr w:rsidR="00541E33" w:rsidRPr="0037260B" w14:paraId="6AAC5FD5" w14:textId="77777777" w:rsidTr="0037260B">
        <w:trPr>
          <w:trHeight w:val="246"/>
        </w:trPr>
        <w:tc>
          <w:tcPr>
            <w:tcW w:w="4346" w:type="dxa"/>
          </w:tcPr>
          <w:p w14:paraId="5795A264" w14:textId="77777777" w:rsidR="00541E33" w:rsidRPr="0037260B" w:rsidRDefault="007C609A">
            <w:pPr>
              <w:pStyle w:val="TableParagraph"/>
              <w:spacing w:before="34"/>
              <w:ind w:left="50"/>
              <w:rPr>
                <w:sz w:val="15"/>
                <w:szCs w:val="15"/>
              </w:rPr>
            </w:pPr>
            <w:r w:rsidRPr="0037260B">
              <w:rPr>
                <w:sz w:val="15"/>
                <w:szCs w:val="15"/>
              </w:rPr>
              <w:t>Social Security</w:t>
            </w:r>
          </w:p>
        </w:tc>
        <w:tc>
          <w:tcPr>
            <w:tcW w:w="1567" w:type="dxa"/>
          </w:tcPr>
          <w:p w14:paraId="2283C8BF" w14:textId="77777777" w:rsidR="00541E33" w:rsidRPr="0037260B" w:rsidRDefault="00541E33">
            <w:pPr>
              <w:pStyle w:val="TableParagraph"/>
              <w:rPr>
                <w:sz w:val="15"/>
                <w:szCs w:val="15"/>
              </w:rPr>
            </w:pPr>
          </w:p>
        </w:tc>
        <w:tc>
          <w:tcPr>
            <w:tcW w:w="1451" w:type="dxa"/>
          </w:tcPr>
          <w:p w14:paraId="34B908E0" w14:textId="77777777" w:rsidR="00541E33" w:rsidRPr="0037260B" w:rsidRDefault="00541E33">
            <w:pPr>
              <w:pStyle w:val="TableParagraph"/>
              <w:rPr>
                <w:sz w:val="15"/>
                <w:szCs w:val="15"/>
              </w:rPr>
            </w:pPr>
          </w:p>
        </w:tc>
        <w:tc>
          <w:tcPr>
            <w:tcW w:w="1764" w:type="dxa"/>
          </w:tcPr>
          <w:p w14:paraId="399649C6" w14:textId="77777777" w:rsidR="00541E33" w:rsidRPr="0037260B" w:rsidRDefault="00541E33">
            <w:pPr>
              <w:pStyle w:val="TableParagraph"/>
              <w:rPr>
                <w:sz w:val="15"/>
                <w:szCs w:val="15"/>
              </w:rPr>
            </w:pPr>
          </w:p>
        </w:tc>
        <w:tc>
          <w:tcPr>
            <w:tcW w:w="1434" w:type="dxa"/>
          </w:tcPr>
          <w:p w14:paraId="559906F2" w14:textId="77777777" w:rsidR="00541E33" w:rsidRPr="0037260B" w:rsidRDefault="007C609A">
            <w:pPr>
              <w:pStyle w:val="TableParagraph"/>
              <w:spacing w:before="22"/>
              <w:ind w:right="101"/>
              <w:jc w:val="right"/>
              <w:rPr>
                <w:sz w:val="15"/>
                <w:szCs w:val="15"/>
              </w:rPr>
            </w:pPr>
            <w:r w:rsidRPr="0037260B">
              <w:rPr>
                <w:w w:val="95"/>
                <w:sz w:val="15"/>
                <w:szCs w:val="15"/>
              </w:rPr>
              <w:t>15,313.2</w:t>
            </w:r>
          </w:p>
        </w:tc>
      </w:tr>
      <w:tr w:rsidR="00541E33" w:rsidRPr="0037260B" w14:paraId="187DB7B1" w14:textId="77777777" w:rsidTr="0037260B">
        <w:trPr>
          <w:trHeight w:val="246"/>
        </w:trPr>
        <w:tc>
          <w:tcPr>
            <w:tcW w:w="4346" w:type="dxa"/>
          </w:tcPr>
          <w:p w14:paraId="71E55A20" w14:textId="77777777" w:rsidR="00541E33" w:rsidRPr="0037260B" w:rsidRDefault="007C609A">
            <w:pPr>
              <w:pStyle w:val="TableParagraph"/>
              <w:spacing w:before="34"/>
              <w:ind w:left="50"/>
              <w:rPr>
                <w:sz w:val="15"/>
                <w:szCs w:val="15"/>
              </w:rPr>
            </w:pPr>
            <w:r w:rsidRPr="0037260B">
              <w:rPr>
                <w:sz w:val="15"/>
                <w:szCs w:val="15"/>
              </w:rPr>
              <w:t>3. Profits, dividends, rents, and other</w:t>
            </w:r>
          </w:p>
        </w:tc>
        <w:tc>
          <w:tcPr>
            <w:tcW w:w="1567" w:type="dxa"/>
          </w:tcPr>
          <w:p w14:paraId="06BF5F1C" w14:textId="77777777" w:rsidR="00541E33" w:rsidRPr="0037260B" w:rsidRDefault="00541E33">
            <w:pPr>
              <w:pStyle w:val="TableParagraph"/>
              <w:rPr>
                <w:sz w:val="15"/>
                <w:szCs w:val="15"/>
              </w:rPr>
            </w:pPr>
          </w:p>
        </w:tc>
        <w:tc>
          <w:tcPr>
            <w:tcW w:w="1451" w:type="dxa"/>
          </w:tcPr>
          <w:p w14:paraId="76B074C8" w14:textId="77777777" w:rsidR="00541E33" w:rsidRPr="0037260B" w:rsidRDefault="00541E33">
            <w:pPr>
              <w:pStyle w:val="TableParagraph"/>
              <w:rPr>
                <w:sz w:val="15"/>
                <w:szCs w:val="15"/>
              </w:rPr>
            </w:pPr>
          </w:p>
        </w:tc>
        <w:tc>
          <w:tcPr>
            <w:tcW w:w="1764" w:type="dxa"/>
          </w:tcPr>
          <w:p w14:paraId="6A7D2506" w14:textId="77777777" w:rsidR="00541E33" w:rsidRPr="0037260B" w:rsidRDefault="00541E33">
            <w:pPr>
              <w:pStyle w:val="TableParagraph"/>
              <w:rPr>
                <w:sz w:val="15"/>
                <w:szCs w:val="15"/>
              </w:rPr>
            </w:pPr>
          </w:p>
        </w:tc>
        <w:tc>
          <w:tcPr>
            <w:tcW w:w="1434" w:type="dxa"/>
          </w:tcPr>
          <w:p w14:paraId="5E02477F" w14:textId="77777777" w:rsidR="00541E33" w:rsidRPr="0037260B" w:rsidRDefault="007C609A">
            <w:pPr>
              <w:pStyle w:val="TableParagraph"/>
              <w:spacing w:before="22"/>
              <w:ind w:right="101"/>
              <w:jc w:val="right"/>
              <w:rPr>
                <w:sz w:val="15"/>
                <w:szCs w:val="15"/>
              </w:rPr>
            </w:pPr>
            <w:r w:rsidRPr="0037260B">
              <w:rPr>
                <w:w w:val="95"/>
                <w:sz w:val="15"/>
                <w:szCs w:val="15"/>
              </w:rPr>
              <w:t>38,565.1</w:t>
            </w:r>
          </w:p>
        </w:tc>
      </w:tr>
      <w:tr w:rsidR="00541E33" w:rsidRPr="0037260B" w14:paraId="031D62D3" w14:textId="77777777" w:rsidTr="0037260B">
        <w:trPr>
          <w:trHeight w:val="241"/>
        </w:trPr>
        <w:tc>
          <w:tcPr>
            <w:tcW w:w="4346" w:type="dxa"/>
          </w:tcPr>
          <w:p w14:paraId="29FCD200" w14:textId="77777777" w:rsidR="00541E33" w:rsidRPr="0037260B" w:rsidRDefault="007C609A">
            <w:pPr>
              <w:pStyle w:val="TableParagraph"/>
              <w:spacing w:before="34"/>
              <w:ind w:left="50"/>
              <w:rPr>
                <w:sz w:val="15"/>
                <w:szCs w:val="15"/>
              </w:rPr>
            </w:pPr>
            <w:r w:rsidRPr="0037260B">
              <w:rPr>
                <w:sz w:val="15"/>
                <w:szCs w:val="15"/>
              </w:rPr>
              <w:t>4. Total Gross State Product (1+2+3)</w:t>
            </w:r>
          </w:p>
        </w:tc>
        <w:tc>
          <w:tcPr>
            <w:tcW w:w="1567" w:type="dxa"/>
          </w:tcPr>
          <w:p w14:paraId="63111587" w14:textId="77777777" w:rsidR="00541E33" w:rsidRPr="0037260B" w:rsidRDefault="00541E33">
            <w:pPr>
              <w:pStyle w:val="TableParagraph"/>
              <w:rPr>
                <w:sz w:val="15"/>
                <w:szCs w:val="15"/>
              </w:rPr>
            </w:pPr>
          </w:p>
        </w:tc>
        <w:tc>
          <w:tcPr>
            <w:tcW w:w="1451" w:type="dxa"/>
          </w:tcPr>
          <w:p w14:paraId="2173B97B" w14:textId="77777777" w:rsidR="00541E33" w:rsidRPr="0037260B" w:rsidRDefault="00541E33">
            <w:pPr>
              <w:pStyle w:val="TableParagraph"/>
              <w:rPr>
                <w:sz w:val="15"/>
                <w:szCs w:val="15"/>
              </w:rPr>
            </w:pPr>
          </w:p>
        </w:tc>
        <w:tc>
          <w:tcPr>
            <w:tcW w:w="1764" w:type="dxa"/>
          </w:tcPr>
          <w:p w14:paraId="6F9F6A90" w14:textId="77777777" w:rsidR="00541E33" w:rsidRPr="0037260B" w:rsidRDefault="00541E33">
            <w:pPr>
              <w:pStyle w:val="TableParagraph"/>
              <w:rPr>
                <w:sz w:val="15"/>
                <w:szCs w:val="15"/>
              </w:rPr>
            </w:pPr>
          </w:p>
        </w:tc>
        <w:tc>
          <w:tcPr>
            <w:tcW w:w="1434" w:type="dxa"/>
          </w:tcPr>
          <w:p w14:paraId="51C81012" w14:textId="77777777" w:rsidR="00541E33" w:rsidRPr="0037260B" w:rsidRDefault="007C609A">
            <w:pPr>
              <w:pStyle w:val="TableParagraph"/>
              <w:spacing w:before="22"/>
              <w:ind w:right="101"/>
              <w:jc w:val="right"/>
              <w:rPr>
                <w:sz w:val="15"/>
                <w:szCs w:val="15"/>
              </w:rPr>
            </w:pPr>
            <w:r w:rsidRPr="0037260B">
              <w:rPr>
                <w:w w:val="95"/>
                <w:sz w:val="15"/>
                <w:szCs w:val="15"/>
              </w:rPr>
              <w:t>226,393.8</w:t>
            </w:r>
          </w:p>
        </w:tc>
      </w:tr>
      <w:tr w:rsidR="00541E33" w:rsidRPr="0037260B" w14:paraId="5048F16F" w14:textId="77777777" w:rsidTr="0037260B">
        <w:trPr>
          <w:trHeight w:val="504"/>
        </w:trPr>
        <w:tc>
          <w:tcPr>
            <w:tcW w:w="4346" w:type="dxa"/>
          </w:tcPr>
          <w:p w14:paraId="1964FBCA" w14:textId="77777777" w:rsidR="00541E33" w:rsidRPr="0037260B" w:rsidRDefault="007C609A">
            <w:pPr>
              <w:pStyle w:val="TableParagraph"/>
              <w:spacing w:before="33"/>
              <w:ind w:left="50"/>
              <w:rPr>
                <w:b/>
                <w:sz w:val="15"/>
                <w:szCs w:val="15"/>
              </w:rPr>
            </w:pPr>
            <w:r w:rsidRPr="0037260B">
              <w:rPr>
                <w:b/>
                <w:w w:val="105"/>
                <w:sz w:val="15"/>
                <w:szCs w:val="15"/>
              </w:rPr>
              <w:t>IV. TAX ACCOUNTS</w:t>
            </w:r>
          </w:p>
          <w:p w14:paraId="521C44A2" w14:textId="77777777" w:rsidR="00541E33" w:rsidRPr="0037260B" w:rsidRDefault="007C609A">
            <w:pPr>
              <w:pStyle w:val="TableParagraph"/>
              <w:spacing w:before="53"/>
              <w:ind w:left="50"/>
              <w:rPr>
                <w:sz w:val="15"/>
                <w:szCs w:val="15"/>
              </w:rPr>
            </w:pPr>
            <w:r w:rsidRPr="0037260B">
              <w:rPr>
                <w:sz w:val="15"/>
                <w:szCs w:val="15"/>
              </w:rPr>
              <w:t>1. Income --Net of Taxes</w:t>
            </w:r>
          </w:p>
        </w:tc>
        <w:tc>
          <w:tcPr>
            <w:tcW w:w="1567" w:type="dxa"/>
          </w:tcPr>
          <w:p w14:paraId="2181D9F0" w14:textId="77777777" w:rsidR="00541E33" w:rsidRPr="0037260B" w:rsidRDefault="00541E33">
            <w:pPr>
              <w:pStyle w:val="TableParagraph"/>
              <w:rPr>
                <w:sz w:val="15"/>
                <w:szCs w:val="15"/>
              </w:rPr>
            </w:pPr>
          </w:p>
        </w:tc>
        <w:tc>
          <w:tcPr>
            <w:tcW w:w="1451" w:type="dxa"/>
          </w:tcPr>
          <w:p w14:paraId="0D9292EC" w14:textId="77777777" w:rsidR="00541E33" w:rsidRPr="0037260B" w:rsidRDefault="007C609A">
            <w:pPr>
              <w:pStyle w:val="TableParagraph"/>
              <w:spacing w:before="17"/>
              <w:ind w:left="266"/>
              <w:rPr>
                <w:b/>
                <w:sz w:val="15"/>
                <w:szCs w:val="15"/>
              </w:rPr>
            </w:pPr>
            <w:r w:rsidRPr="0037260B">
              <w:rPr>
                <w:b/>
                <w:sz w:val="15"/>
                <w:szCs w:val="15"/>
              </w:rPr>
              <w:t>Business</w:t>
            </w:r>
          </w:p>
          <w:p w14:paraId="4B1B2D31" w14:textId="77777777" w:rsidR="00541E33" w:rsidRPr="0037260B" w:rsidRDefault="007C609A">
            <w:pPr>
              <w:pStyle w:val="TableParagraph"/>
              <w:spacing w:before="35"/>
              <w:ind w:left="309"/>
              <w:rPr>
                <w:sz w:val="15"/>
                <w:szCs w:val="15"/>
              </w:rPr>
            </w:pPr>
            <w:r w:rsidRPr="0037260B">
              <w:rPr>
                <w:sz w:val="15"/>
                <w:szCs w:val="15"/>
              </w:rPr>
              <w:t>139,672.4</w:t>
            </w:r>
          </w:p>
        </w:tc>
        <w:tc>
          <w:tcPr>
            <w:tcW w:w="1764" w:type="dxa"/>
          </w:tcPr>
          <w:p w14:paraId="6CA19940" w14:textId="77777777" w:rsidR="00541E33" w:rsidRPr="0037260B" w:rsidRDefault="007C609A">
            <w:pPr>
              <w:pStyle w:val="TableParagraph"/>
              <w:spacing w:before="17"/>
              <w:ind w:left="406" w:right="379"/>
              <w:jc w:val="center"/>
              <w:rPr>
                <w:b/>
                <w:sz w:val="15"/>
                <w:szCs w:val="15"/>
              </w:rPr>
            </w:pPr>
            <w:r w:rsidRPr="0037260B">
              <w:rPr>
                <w:b/>
                <w:sz w:val="15"/>
                <w:szCs w:val="15"/>
              </w:rPr>
              <w:t>Household</w:t>
            </w:r>
          </w:p>
          <w:p w14:paraId="0E810E09" w14:textId="77777777" w:rsidR="00541E33" w:rsidRPr="0037260B" w:rsidRDefault="007C609A">
            <w:pPr>
              <w:pStyle w:val="TableParagraph"/>
              <w:spacing w:before="35"/>
              <w:ind w:left="406" w:right="216"/>
              <w:jc w:val="center"/>
              <w:rPr>
                <w:sz w:val="15"/>
                <w:szCs w:val="15"/>
              </w:rPr>
            </w:pPr>
            <w:r w:rsidRPr="0037260B">
              <w:rPr>
                <w:sz w:val="15"/>
                <w:szCs w:val="15"/>
              </w:rPr>
              <w:t>142,825.9</w:t>
            </w:r>
          </w:p>
        </w:tc>
        <w:tc>
          <w:tcPr>
            <w:tcW w:w="1434" w:type="dxa"/>
          </w:tcPr>
          <w:p w14:paraId="08042466" w14:textId="77777777" w:rsidR="00541E33" w:rsidRPr="0037260B" w:rsidRDefault="007C609A">
            <w:pPr>
              <w:pStyle w:val="TableParagraph"/>
              <w:spacing w:before="17"/>
              <w:ind w:left="888"/>
              <w:rPr>
                <w:b/>
                <w:sz w:val="15"/>
                <w:szCs w:val="15"/>
              </w:rPr>
            </w:pPr>
            <w:r w:rsidRPr="0037260B">
              <w:rPr>
                <w:b/>
                <w:sz w:val="15"/>
                <w:szCs w:val="15"/>
              </w:rPr>
              <w:t>Total</w:t>
            </w:r>
          </w:p>
          <w:p w14:paraId="21F50837" w14:textId="77777777" w:rsidR="00541E33" w:rsidRPr="0037260B" w:rsidRDefault="007C609A">
            <w:pPr>
              <w:pStyle w:val="TableParagraph"/>
              <w:spacing w:before="35"/>
              <w:ind w:left="871"/>
              <w:rPr>
                <w:sz w:val="15"/>
                <w:szCs w:val="15"/>
              </w:rPr>
            </w:pPr>
            <w:r w:rsidRPr="0037260B">
              <w:rPr>
                <w:sz w:val="15"/>
                <w:szCs w:val="15"/>
              </w:rPr>
              <w:t>---------</w:t>
            </w:r>
          </w:p>
        </w:tc>
      </w:tr>
      <w:tr w:rsidR="00541E33" w:rsidRPr="0037260B" w14:paraId="43588619" w14:textId="77777777" w:rsidTr="0037260B">
        <w:trPr>
          <w:trHeight w:val="244"/>
        </w:trPr>
        <w:tc>
          <w:tcPr>
            <w:tcW w:w="4346" w:type="dxa"/>
          </w:tcPr>
          <w:p w14:paraId="196305CB" w14:textId="77777777" w:rsidR="00541E33" w:rsidRPr="0037260B" w:rsidRDefault="007C609A">
            <w:pPr>
              <w:pStyle w:val="TableParagraph"/>
              <w:spacing w:before="32"/>
              <w:ind w:left="50"/>
              <w:rPr>
                <w:sz w:val="15"/>
                <w:szCs w:val="15"/>
              </w:rPr>
            </w:pPr>
            <w:r w:rsidRPr="0037260B">
              <w:rPr>
                <w:sz w:val="15"/>
                <w:szCs w:val="15"/>
              </w:rPr>
              <w:t>2. Taxes</w:t>
            </w:r>
          </w:p>
        </w:tc>
        <w:tc>
          <w:tcPr>
            <w:tcW w:w="1567" w:type="dxa"/>
          </w:tcPr>
          <w:p w14:paraId="06E207C1" w14:textId="77777777" w:rsidR="00541E33" w:rsidRPr="0037260B" w:rsidRDefault="00541E33">
            <w:pPr>
              <w:pStyle w:val="TableParagraph"/>
              <w:rPr>
                <w:sz w:val="15"/>
                <w:szCs w:val="15"/>
              </w:rPr>
            </w:pPr>
          </w:p>
        </w:tc>
        <w:tc>
          <w:tcPr>
            <w:tcW w:w="1451" w:type="dxa"/>
          </w:tcPr>
          <w:p w14:paraId="285023C6" w14:textId="77777777" w:rsidR="00541E33" w:rsidRPr="0037260B" w:rsidRDefault="007C609A">
            <w:pPr>
              <w:pStyle w:val="TableParagraph"/>
              <w:spacing w:before="21"/>
              <w:ind w:right="472"/>
              <w:jc w:val="right"/>
              <w:rPr>
                <w:sz w:val="15"/>
                <w:szCs w:val="15"/>
              </w:rPr>
            </w:pPr>
            <w:r w:rsidRPr="0037260B">
              <w:rPr>
                <w:w w:val="95"/>
                <w:sz w:val="15"/>
                <w:szCs w:val="15"/>
              </w:rPr>
              <w:t>48,156.2</w:t>
            </w:r>
          </w:p>
        </w:tc>
        <w:tc>
          <w:tcPr>
            <w:tcW w:w="1764" w:type="dxa"/>
          </w:tcPr>
          <w:p w14:paraId="2579204C" w14:textId="77777777" w:rsidR="00541E33" w:rsidRPr="0037260B" w:rsidRDefault="007C609A">
            <w:pPr>
              <w:pStyle w:val="TableParagraph"/>
              <w:spacing w:before="21"/>
              <w:ind w:right="446"/>
              <w:jc w:val="right"/>
              <w:rPr>
                <w:sz w:val="15"/>
                <w:szCs w:val="15"/>
              </w:rPr>
            </w:pPr>
            <w:r w:rsidRPr="0037260B">
              <w:rPr>
                <w:w w:val="95"/>
                <w:sz w:val="15"/>
                <w:szCs w:val="15"/>
              </w:rPr>
              <w:t>27,592.3</w:t>
            </w:r>
          </w:p>
        </w:tc>
        <w:tc>
          <w:tcPr>
            <w:tcW w:w="1434" w:type="dxa"/>
          </w:tcPr>
          <w:p w14:paraId="32D8D462" w14:textId="77777777" w:rsidR="00541E33" w:rsidRPr="0037260B" w:rsidRDefault="007C609A">
            <w:pPr>
              <w:pStyle w:val="TableParagraph"/>
              <w:spacing w:before="21"/>
              <w:ind w:right="101"/>
              <w:jc w:val="right"/>
              <w:rPr>
                <w:sz w:val="15"/>
                <w:szCs w:val="15"/>
              </w:rPr>
            </w:pPr>
            <w:r w:rsidRPr="0037260B">
              <w:rPr>
                <w:w w:val="95"/>
                <w:sz w:val="15"/>
                <w:szCs w:val="15"/>
              </w:rPr>
              <w:t>75,748.5</w:t>
            </w:r>
          </w:p>
        </w:tc>
      </w:tr>
      <w:tr w:rsidR="00541E33" w:rsidRPr="0037260B" w14:paraId="1C2AF904" w14:textId="77777777" w:rsidTr="0037260B">
        <w:trPr>
          <w:trHeight w:val="246"/>
        </w:trPr>
        <w:tc>
          <w:tcPr>
            <w:tcW w:w="4346" w:type="dxa"/>
          </w:tcPr>
          <w:p w14:paraId="361D4666" w14:textId="77777777" w:rsidR="00541E33" w:rsidRPr="0037260B" w:rsidRDefault="007C609A">
            <w:pPr>
              <w:pStyle w:val="TableParagraph"/>
              <w:spacing w:before="34"/>
              <w:ind w:left="50"/>
              <w:rPr>
                <w:sz w:val="15"/>
                <w:szCs w:val="15"/>
              </w:rPr>
            </w:pPr>
            <w:r w:rsidRPr="0037260B">
              <w:rPr>
                <w:sz w:val="15"/>
                <w:szCs w:val="15"/>
              </w:rPr>
              <w:t>a. Local</w:t>
            </w:r>
          </w:p>
        </w:tc>
        <w:tc>
          <w:tcPr>
            <w:tcW w:w="1567" w:type="dxa"/>
          </w:tcPr>
          <w:p w14:paraId="1C227E50" w14:textId="77777777" w:rsidR="00541E33" w:rsidRPr="0037260B" w:rsidRDefault="00541E33">
            <w:pPr>
              <w:pStyle w:val="TableParagraph"/>
              <w:rPr>
                <w:sz w:val="15"/>
                <w:szCs w:val="15"/>
              </w:rPr>
            </w:pPr>
          </w:p>
        </w:tc>
        <w:tc>
          <w:tcPr>
            <w:tcW w:w="1451" w:type="dxa"/>
          </w:tcPr>
          <w:p w14:paraId="725492EF" w14:textId="77777777" w:rsidR="00541E33" w:rsidRPr="0037260B" w:rsidRDefault="007C609A">
            <w:pPr>
              <w:pStyle w:val="TableParagraph"/>
              <w:spacing w:before="22"/>
              <w:ind w:right="472"/>
              <w:jc w:val="right"/>
              <w:rPr>
                <w:sz w:val="15"/>
                <w:szCs w:val="15"/>
              </w:rPr>
            </w:pPr>
            <w:r w:rsidRPr="0037260B">
              <w:rPr>
                <w:w w:val="95"/>
                <w:sz w:val="15"/>
                <w:szCs w:val="15"/>
              </w:rPr>
              <w:t>9,941.4</w:t>
            </w:r>
          </w:p>
        </w:tc>
        <w:tc>
          <w:tcPr>
            <w:tcW w:w="1764" w:type="dxa"/>
          </w:tcPr>
          <w:p w14:paraId="3195CCCB" w14:textId="77777777" w:rsidR="00541E33" w:rsidRPr="0037260B" w:rsidRDefault="007C609A">
            <w:pPr>
              <w:pStyle w:val="TableParagraph"/>
              <w:spacing w:before="22"/>
              <w:ind w:right="445"/>
              <w:jc w:val="right"/>
              <w:rPr>
                <w:sz w:val="15"/>
                <w:szCs w:val="15"/>
              </w:rPr>
            </w:pPr>
            <w:r w:rsidRPr="0037260B">
              <w:rPr>
                <w:w w:val="95"/>
                <w:sz w:val="15"/>
                <w:szCs w:val="15"/>
              </w:rPr>
              <w:t>1,589.7</w:t>
            </w:r>
          </w:p>
        </w:tc>
        <w:tc>
          <w:tcPr>
            <w:tcW w:w="1434" w:type="dxa"/>
          </w:tcPr>
          <w:p w14:paraId="5ADE45DC" w14:textId="77777777" w:rsidR="00541E33" w:rsidRPr="0037260B" w:rsidRDefault="007C609A">
            <w:pPr>
              <w:pStyle w:val="TableParagraph"/>
              <w:spacing w:before="22"/>
              <w:ind w:right="101"/>
              <w:jc w:val="right"/>
              <w:rPr>
                <w:sz w:val="15"/>
                <w:szCs w:val="15"/>
              </w:rPr>
            </w:pPr>
            <w:r w:rsidRPr="0037260B">
              <w:rPr>
                <w:w w:val="95"/>
                <w:sz w:val="15"/>
                <w:szCs w:val="15"/>
              </w:rPr>
              <w:t>11,531.1</w:t>
            </w:r>
          </w:p>
        </w:tc>
      </w:tr>
      <w:tr w:rsidR="00541E33" w:rsidRPr="0037260B" w14:paraId="42A38B2A" w14:textId="77777777" w:rsidTr="0037260B">
        <w:trPr>
          <w:trHeight w:val="246"/>
        </w:trPr>
        <w:tc>
          <w:tcPr>
            <w:tcW w:w="4346" w:type="dxa"/>
          </w:tcPr>
          <w:p w14:paraId="379FDE1A" w14:textId="77777777" w:rsidR="00541E33" w:rsidRPr="0037260B" w:rsidRDefault="007C609A">
            <w:pPr>
              <w:pStyle w:val="TableParagraph"/>
              <w:spacing w:before="34"/>
              <w:ind w:left="50"/>
              <w:rPr>
                <w:sz w:val="15"/>
                <w:szCs w:val="15"/>
              </w:rPr>
            </w:pPr>
            <w:r w:rsidRPr="0037260B">
              <w:rPr>
                <w:sz w:val="15"/>
                <w:szCs w:val="15"/>
              </w:rPr>
              <w:t>b. State</w:t>
            </w:r>
          </w:p>
        </w:tc>
        <w:tc>
          <w:tcPr>
            <w:tcW w:w="1567" w:type="dxa"/>
          </w:tcPr>
          <w:p w14:paraId="0B186883" w14:textId="77777777" w:rsidR="00541E33" w:rsidRPr="0037260B" w:rsidRDefault="00541E33">
            <w:pPr>
              <w:pStyle w:val="TableParagraph"/>
              <w:rPr>
                <w:sz w:val="15"/>
                <w:szCs w:val="15"/>
              </w:rPr>
            </w:pPr>
          </w:p>
        </w:tc>
        <w:tc>
          <w:tcPr>
            <w:tcW w:w="1451" w:type="dxa"/>
          </w:tcPr>
          <w:p w14:paraId="426E0DA1" w14:textId="77777777" w:rsidR="00541E33" w:rsidRPr="0037260B" w:rsidRDefault="007C609A">
            <w:pPr>
              <w:pStyle w:val="TableParagraph"/>
              <w:spacing w:before="22"/>
              <w:ind w:right="472"/>
              <w:jc w:val="right"/>
              <w:rPr>
                <w:sz w:val="15"/>
                <w:szCs w:val="15"/>
              </w:rPr>
            </w:pPr>
            <w:r w:rsidRPr="0037260B">
              <w:rPr>
                <w:w w:val="95"/>
                <w:sz w:val="15"/>
                <w:szCs w:val="15"/>
              </w:rPr>
              <w:t>16,131.1</w:t>
            </w:r>
          </w:p>
        </w:tc>
        <w:tc>
          <w:tcPr>
            <w:tcW w:w="1764" w:type="dxa"/>
          </w:tcPr>
          <w:p w14:paraId="130DC17E" w14:textId="77777777" w:rsidR="00541E33" w:rsidRPr="0037260B" w:rsidRDefault="007C609A">
            <w:pPr>
              <w:pStyle w:val="TableParagraph"/>
              <w:spacing w:before="22"/>
              <w:ind w:right="445"/>
              <w:jc w:val="right"/>
              <w:rPr>
                <w:sz w:val="15"/>
                <w:szCs w:val="15"/>
              </w:rPr>
            </w:pPr>
            <w:r w:rsidRPr="0037260B">
              <w:rPr>
                <w:w w:val="95"/>
                <w:sz w:val="15"/>
                <w:szCs w:val="15"/>
              </w:rPr>
              <w:t>3,989.0</w:t>
            </w:r>
          </w:p>
        </w:tc>
        <w:tc>
          <w:tcPr>
            <w:tcW w:w="1434" w:type="dxa"/>
          </w:tcPr>
          <w:p w14:paraId="11C4B6BF" w14:textId="77777777" w:rsidR="00541E33" w:rsidRPr="0037260B" w:rsidRDefault="007C609A">
            <w:pPr>
              <w:pStyle w:val="TableParagraph"/>
              <w:spacing w:before="22"/>
              <w:ind w:right="101"/>
              <w:jc w:val="right"/>
              <w:rPr>
                <w:sz w:val="15"/>
                <w:szCs w:val="15"/>
              </w:rPr>
            </w:pPr>
            <w:r w:rsidRPr="0037260B">
              <w:rPr>
                <w:w w:val="95"/>
                <w:sz w:val="15"/>
                <w:szCs w:val="15"/>
              </w:rPr>
              <w:t>20,120.1</w:t>
            </w:r>
          </w:p>
        </w:tc>
      </w:tr>
      <w:tr w:rsidR="00541E33" w:rsidRPr="0037260B" w14:paraId="79C1140A" w14:textId="77777777" w:rsidTr="0037260B">
        <w:trPr>
          <w:trHeight w:val="246"/>
        </w:trPr>
        <w:tc>
          <w:tcPr>
            <w:tcW w:w="4346" w:type="dxa"/>
          </w:tcPr>
          <w:p w14:paraId="171E9291" w14:textId="77777777" w:rsidR="00541E33" w:rsidRPr="0037260B" w:rsidRDefault="007C609A">
            <w:pPr>
              <w:pStyle w:val="TableParagraph"/>
              <w:spacing w:before="34"/>
              <w:ind w:left="50"/>
              <w:rPr>
                <w:sz w:val="15"/>
                <w:szCs w:val="15"/>
              </w:rPr>
            </w:pPr>
            <w:r w:rsidRPr="0037260B">
              <w:rPr>
                <w:sz w:val="15"/>
                <w:szCs w:val="15"/>
              </w:rPr>
              <w:t>c. Federal</w:t>
            </w:r>
          </w:p>
        </w:tc>
        <w:tc>
          <w:tcPr>
            <w:tcW w:w="1567" w:type="dxa"/>
          </w:tcPr>
          <w:p w14:paraId="0AE98305" w14:textId="77777777" w:rsidR="00541E33" w:rsidRPr="0037260B" w:rsidRDefault="00541E33">
            <w:pPr>
              <w:pStyle w:val="TableParagraph"/>
              <w:rPr>
                <w:sz w:val="15"/>
                <w:szCs w:val="15"/>
              </w:rPr>
            </w:pPr>
          </w:p>
        </w:tc>
        <w:tc>
          <w:tcPr>
            <w:tcW w:w="1451" w:type="dxa"/>
          </w:tcPr>
          <w:p w14:paraId="3B540F17" w14:textId="77777777" w:rsidR="00541E33" w:rsidRPr="0037260B" w:rsidRDefault="007C609A">
            <w:pPr>
              <w:pStyle w:val="TableParagraph"/>
              <w:spacing w:before="22"/>
              <w:ind w:right="472"/>
              <w:jc w:val="right"/>
              <w:rPr>
                <w:sz w:val="15"/>
                <w:szCs w:val="15"/>
              </w:rPr>
            </w:pPr>
            <w:r w:rsidRPr="0037260B">
              <w:rPr>
                <w:w w:val="95"/>
                <w:sz w:val="15"/>
                <w:szCs w:val="15"/>
              </w:rPr>
              <w:t>22,083.7</w:t>
            </w:r>
          </w:p>
        </w:tc>
        <w:tc>
          <w:tcPr>
            <w:tcW w:w="1764" w:type="dxa"/>
          </w:tcPr>
          <w:p w14:paraId="22D3A8A5" w14:textId="77777777" w:rsidR="00541E33" w:rsidRPr="0037260B" w:rsidRDefault="007C609A">
            <w:pPr>
              <w:pStyle w:val="TableParagraph"/>
              <w:spacing w:before="22"/>
              <w:ind w:right="446"/>
              <w:jc w:val="right"/>
              <w:rPr>
                <w:sz w:val="15"/>
                <w:szCs w:val="15"/>
              </w:rPr>
            </w:pPr>
            <w:r w:rsidRPr="0037260B">
              <w:rPr>
                <w:w w:val="95"/>
                <w:sz w:val="15"/>
                <w:szCs w:val="15"/>
              </w:rPr>
              <w:t>22,013.6</w:t>
            </w:r>
          </w:p>
        </w:tc>
        <w:tc>
          <w:tcPr>
            <w:tcW w:w="1434" w:type="dxa"/>
          </w:tcPr>
          <w:p w14:paraId="2CF979C4" w14:textId="77777777" w:rsidR="00541E33" w:rsidRPr="0037260B" w:rsidRDefault="007C609A">
            <w:pPr>
              <w:pStyle w:val="TableParagraph"/>
              <w:spacing w:before="22"/>
              <w:ind w:right="101"/>
              <w:jc w:val="right"/>
              <w:rPr>
                <w:sz w:val="15"/>
                <w:szCs w:val="15"/>
              </w:rPr>
            </w:pPr>
            <w:r w:rsidRPr="0037260B">
              <w:rPr>
                <w:w w:val="95"/>
                <w:sz w:val="15"/>
                <w:szCs w:val="15"/>
              </w:rPr>
              <w:t>44,097.3</w:t>
            </w:r>
          </w:p>
        </w:tc>
      </w:tr>
      <w:tr w:rsidR="00541E33" w:rsidRPr="0037260B" w14:paraId="699D294C" w14:textId="77777777" w:rsidTr="0037260B">
        <w:trPr>
          <w:trHeight w:val="246"/>
        </w:trPr>
        <w:tc>
          <w:tcPr>
            <w:tcW w:w="4346" w:type="dxa"/>
          </w:tcPr>
          <w:p w14:paraId="7F2ABA8A" w14:textId="77777777" w:rsidR="00541E33" w:rsidRPr="0037260B" w:rsidRDefault="007C609A">
            <w:pPr>
              <w:pStyle w:val="TableParagraph"/>
              <w:spacing w:before="34"/>
              <w:ind w:left="50"/>
              <w:rPr>
                <w:sz w:val="15"/>
                <w:szCs w:val="15"/>
              </w:rPr>
            </w:pPr>
            <w:r w:rsidRPr="0037260B">
              <w:rPr>
                <w:sz w:val="15"/>
                <w:szCs w:val="15"/>
              </w:rPr>
              <w:t>General</w:t>
            </w:r>
          </w:p>
        </w:tc>
        <w:tc>
          <w:tcPr>
            <w:tcW w:w="1567" w:type="dxa"/>
          </w:tcPr>
          <w:p w14:paraId="25434A87" w14:textId="77777777" w:rsidR="00541E33" w:rsidRPr="0037260B" w:rsidRDefault="00541E33">
            <w:pPr>
              <w:pStyle w:val="TableParagraph"/>
              <w:rPr>
                <w:sz w:val="15"/>
                <w:szCs w:val="15"/>
              </w:rPr>
            </w:pPr>
          </w:p>
        </w:tc>
        <w:tc>
          <w:tcPr>
            <w:tcW w:w="1451" w:type="dxa"/>
          </w:tcPr>
          <w:p w14:paraId="218EE367" w14:textId="77777777" w:rsidR="00541E33" w:rsidRPr="0037260B" w:rsidRDefault="007C609A">
            <w:pPr>
              <w:pStyle w:val="TableParagraph"/>
              <w:spacing w:before="22"/>
              <w:ind w:right="472"/>
              <w:jc w:val="right"/>
              <w:rPr>
                <w:sz w:val="15"/>
                <w:szCs w:val="15"/>
              </w:rPr>
            </w:pPr>
            <w:r w:rsidRPr="0037260B">
              <w:rPr>
                <w:w w:val="95"/>
                <w:sz w:val="15"/>
                <w:szCs w:val="15"/>
              </w:rPr>
              <w:t>6,770.5</w:t>
            </w:r>
          </w:p>
        </w:tc>
        <w:tc>
          <w:tcPr>
            <w:tcW w:w="1764" w:type="dxa"/>
          </w:tcPr>
          <w:p w14:paraId="01B6AF67" w14:textId="77777777" w:rsidR="00541E33" w:rsidRPr="0037260B" w:rsidRDefault="007C609A">
            <w:pPr>
              <w:pStyle w:val="TableParagraph"/>
              <w:spacing w:before="22"/>
              <w:ind w:right="446"/>
              <w:jc w:val="right"/>
              <w:rPr>
                <w:sz w:val="15"/>
                <w:szCs w:val="15"/>
              </w:rPr>
            </w:pPr>
            <w:r w:rsidRPr="0037260B">
              <w:rPr>
                <w:w w:val="95"/>
                <w:sz w:val="15"/>
                <w:szCs w:val="15"/>
              </w:rPr>
              <w:t>22,013.6</w:t>
            </w:r>
          </w:p>
        </w:tc>
        <w:tc>
          <w:tcPr>
            <w:tcW w:w="1434" w:type="dxa"/>
          </w:tcPr>
          <w:p w14:paraId="5873B2BF" w14:textId="77777777" w:rsidR="00541E33" w:rsidRPr="0037260B" w:rsidRDefault="007C609A">
            <w:pPr>
              <w:pStyle w:val="TableParagraph"/>
              <w:spacing w:before="22"/>
              <w:ind w:right="101"/>
              <w:jc w:val="right"/>
              <w:rPr>
                <w:sz w:val="15"/>
                <w:szCs w:val="15"/>
              </w:rPr>
            </w:pPr>
            <w:r w:rsidRPr="0037260B">
              <w:rPr>
                <w:w w:val="95"/>
                <w:sz w:val="15"/>
                <w:szCs w:val="15"/>
              </w:rPr>
              <w:t>28,784.1</w:t>
            </w:r>
          </w:p>
        </w:tc>
      </w:tr>
      <w:tr w:rsidR="00541E33" w:rsidRPr="0037260B" w14:paraId="721FA1B2" w14:textId="77777777" w:rsidTr="0037260B">
        <w:trPr>
          <w:trHeight w:val="246"/>
        </w:trPr>
        <w:tc>
          <w:tcPr>
            <w:tcW w:w="4346" w:type="dxa"/>
          </w:tcPr>
          <w:p w14:paraId="4D462645" w14:textId="77777777" w:rsidR="00541E33" w:rsidRPr="0037260B" w:rsidRDefault="007C609A">
            <w:pPr>
              <w:pStyle w:val="TableParagraph"/>
              <w:spacing w:before="34"/>
              <w:ind w:left="50"/>
              <w:rPr>
                <w:sz w:val="15"/>
                <w:szCs w:val="15"/>
              </w:rPr>
            </w:pPr>
            <w:r w:rsidRPr="0037260B">
              <w:rPr>
                <w:sz w:val="15"/>
                <w:szCs w:val="15"/>
              </w:rPr>
              <w:t>Social Security</w:t>
            </w:r>
          </w:p>
        </w:tc>
        <w:tc>
          <w:tcPr>
            <w:tcW w:w="1567" w:type="dxa"/>
          </w:tcPr>
          <w:p w14:paraId="173700DB" w14:textId="77777777" w:rsidR="00541E33" w:rsidRPr="0037260B" w:rsidRDefault="00541E33">
            <w:pPr>
              <w:pStyle w:val="TableParagraph"/>
              <w:rPr>
                <w:sz w:val="15"/>
                <w:szCs w:val="15"/>
              </w:rPr>
            </w:pPr>
          </w:p>
        </w:tc>
        <w:tc>
          <w:tcPr>
            <w:tcW w:w="1451" w:type="dxa"/>
          </w:tcPr>
          <w:p w14:paraId="34289897" w14:textId="77777777" w:rsidR="00541E33" w:rsidRPr="0037260B" w:rsidRDefault="007C609A">
            <w:pPr>
              <w:pStyle w:val="TableParagraph"/>
              <w:spacing w:before="22"/>
              <w:ind w:right="472"/>
              <w:jc w:val="right"/>
              <w:rPr>
                <w:sz w:val="15"/>
                <w:szCs w:val="15"/>
              </w:rPr>
            </w:pPr>
            <w:r w:rsidRPr="0037260B">
              <w:rPr>
                <w:w w:val="95"/>
                <w:sz w:val="15"/>
                <w:szCs w:val="15"/>
              </w:rPr>
              <w:t>15,313.2</w:t>
            </w:r>
          </w:p>
        </w:tc>
        <w:tc>
          <w:tcPr>
            <w:tcW w:w="1764" w:type="dxa"/>
          </w:tcPr>
          <w:p w14:paraId="1472BA31" w14:textId="77777777" w:rsidR="00541E33" w:rsidRPr="0037260B" w:rsidRDefault="007C609A">
            <w:pPr>
              <w:pStyle w:val="TableParagraph"/>
              <w:spacing w:before="22"/>
              <w:ind w:right="445"/>
              <w:jc w:val="right"/>
              <w:rPr>
                <w:sz w:val="15"/>
                <w:szCs w:val="15"/>
              </w:rPr>
            </w:pPr>
            <w:r w:rsidRPr="0037260B">
              <w:rPr>
                <w:w w:val="95"/>
                <w:sz w:val="15"/>
                <w:szCs w:val="15"/>
              </w:rPr>
              <w:t>0.0</w:t>
            </w:r>
          </w:p>
        </w:tc>
        <w:tc>
          <w:tcPr>
            <w:tcW w:w="1434" w:type="dxa"/>
          </w:tcPr>
          <w:p w14:paraId="105D9B68" w14:textId="77777777" w:rsidR="00541E33" w:rsidRPr="0037260B" w:rsidRDefault="007C609A">
            <w:pPr>
              <w:pStyle w:val="TableParagraph"/>
              <w:spacing w:before="22"/>
              <w:ind w:right="101"/>
              <w:jc w:val="right"/>
              <w:rPr>
                <w:sz w:val="15"/>
                <w:szCs w:val="15"/>
              </w:rPr>
            </w:pPr>
            <w:r w:rsidRPr="0037260B">
              <w:rPr>
                <w:w w:val="95"/>
                <w:sz w:val="15"/>
                <w:szCs w:val="15"/>
              </w:rPr>
              <w:t>15,313.2</w:t>
            </w:r>
          </w:p>
        </w:tc>
      </w:tr>
      <w:tr w:rsidR="00541E33" w:rsidRPr="0037260B" w14:paraId="101A2F6E" w14:textId="77777777" w:rsidTr="0037260B">
        <w:trPr>
          <w:trHeight w:val="492"/>
        </w:trPr>
        <w:tc>
          <w:tcPr>
            <w:tcW w:w="5914" w:type="dxa"/>
            <w:gridSpan w:val="2"/>
          </w:tcPr>
          <w:p w14:paraId="428B1D5A" w14:textId="77777777" w:rsidR="00541E33" w:rsidRPr="0037260B" w:rsidRDefault="007C609A">
            <w:pPr>
              <w:pStyle w:val="TableParagraph"/>
              <w:spacing w:before="22"/>
              <w:ind w:left="50"/>
              <w:rPr>
                <w:b/>
                <w:sz w:val="15"/>
                <w:szCs w:val="15"/>
              </w:rPr>
            </w:pPr>
            <w:r w:rsidRPr="0037260B">
              <w:rPr>
                <w:b/>
                <w:w w:val="105"/>
                <w:sz w:val="15"/>
                <w:szCs w:val="15"/>
              </w:rPr>
              <w:t>EFFECTS PER MILLION DOLLARS OF INITIAL EXPENDITURE</w:t>
            </w:r>
          </w:p>
          <w:p w14:paraId="6DF1F0EA" w14:textId="77777777" w:rsidR="00541E33" w:rsidRPr="0037260B" w:rsidRDefault="007C609A">
            <w:pPr>
              <w:pStyle w:val="TableParagraph"/>
              <w:spacing w:before="35"/>
              <w:ind w:left="50"/>
              <w:rPr>
                <w:sz w:val="15"/>
                <w:szCs w:val="15"/>
              </w:rPr>
            </w:pPr>
            <w:r w:rsidRPr="0037260B">
              <w:rPr>
                <w:w w:val="105"/>
                <w:sz w:val="15"/>
                <w:szCs w:val="15"/>
              </w:rPr>
              <w:t>Employment (Jobs)</w:t>
            </w:r>
          </w:p>
        </w:tc>
        <w:tc>
          <w:tcPr>
            <w:tcW w:w="1451" w:type="dxa"/>
          </w:tcPr>
          <w:p w14:paraId="75B43E6F" w14:textId="77777777" w:rsidR="00541E33" w:rsidRPr="0037260B" w:rsidRDefault="00541E33">
            <w:pPr>
              <w:pStyle w:val="TableParagraph"/>
              <w:rPr>
                <w:sz w:val="15"/>
                <w:szCs w:val="15"/>
              </w:rPr>
            </w:pPr>
          </w:p>
        </w:tc>
        <w:tc>
          <w:tcPr>
            <w:tcW w:w="1764" w:type="dxa"/>
          </w:tcPr>
          <w:p w14:paraId="1ECC2B3A" w14:textId="77777777" w:rsidR="00541E33" w:rsidRPr="0037260B" w:rsidRDefault="00541E33">
            <w:pPr>
              <w:pStyle w:val="TableParagraph"/>
              <w:rPr>
                <w:sz w:val="15"/>
                <w:szCs w:val="15"/>
              </w:rPr>
            </w:pPr>
          </w:p>
        </w:tc>
        <w:tc>
          <w:tcPr>
            <w:tcW w:w="1434" w:type="dxa"/>
          </w:tcPr>
          <w:p w14:paraId="19A31023" w14:textId="77777777" w:rsidR="00541E33" w:rsidRPr="0037260B" w:rsidRDefault="00541E33">
            <w:pPr>
              <w:pStyle w:val="TableParagraph"/>
              <w:spacing w:before="10"/>
              <w:rPr>
                <w:rFonts w:ascii="Calibri"/>
                <w:sz w:val="15"/>
                <w:szCs w:val="15"/>
              </w:rPr>
            </w:pPr>
          </w:p>
          <w:p w14:paraId="1FAECDCF" w14:textId="77777777" w:rsidR="00541E33" w:rsidRPr="0037260B" w:rsidRDefault="007C609A">
            <w:pPr>
              <w:pStyle w:val="TableParagraph"/>
              <w:ind w:right="101"/>
              <w:jc w:val="right"/>
              <w:rPr>
                <w:sz w:val="15"/>
                <w:szCs w:val="15"/>
              </w:rPr>
            </w:pPr>
            <w:r w:rsidRPr="0037260B">
              <w:rPr>
                <w:w w:val="95"/>
                <w:sz w:val="15"/>
                <w:szCs w:val="15"/>
              </w:rPr>
              <w:t>19.6</w:t>
            </w:r>
          </w:p>
        </w:tc>
      </w:tr>
      <w:tr w:rsidR="00541E33" w:rsidRPr="0037260B" w14:paraId="36B126F9" w14:textId="77777777" w:rsidTr="0037260B">
        <w:trPr>
          <w:trHeight w:val="244"/>
        </w:trPr>
        <w:tc>
          <w:tcPr>
            <w:tcW w:w="5914" w:type="dxa"/>
            <w:gridSpan w:val="2"/>
          </w:tcPr>
          <w:p w14:paraId="579A4F66" w14:textId="77777777" w:rsidR="00541E33" w:rsidRPr="0037260B" w:rsidRDefault="007C609A">
            <w:pPr>
              <w:pStyle w:val="TableParagraph"/>
              <w:spacing w:before="15"/>
              <w:ind w:left="50"/>
              <w:rPr>
                <w:sz w:val="15"/>
                <w:szCs w:val="15"/>
              </w:rPr>
            </w:pPr>
            <w:r w:rsidRPr="0037260B">
              <w:rPr>
                <w:w w:val="105"/>
                <w:sz w:val="15"/>
                <w:szCs w:val="15"/>
              </w:rPr>
              <w:t>Income</w:t>
            </w:r>
          </w:p>
        </w:tc>
        <w:tc>
          <w:tcPr>
            <w:tcW w:w="1451" w:type="dxa"/>
          </w:tcPr>
          <w:p w14:paraId="55E4DDFC" w14:textId="77777777" w:rsidR="00541E33" w:rsidRPr="0037260B" w:rsidRDefault="00541E33">
            <w:pPr>
              <w:pStyle w:val="TableParagraph"/>
              <w:rPr>
                <w:sz w:val="15"/>
                <w:szCs w:val="15"/>
              </w:rPr>
            </w:pPr>
          </w:p>
        </w:tc>
        <w:tc>
          <w:tcPr>
            <w:tcW w:w="1764" w:type="dxa"/>
          </w:tcPr>
          <w:p w14:paraId="4824F5E5" w14:textId="77777777" w:rsidR="00541E33" w:rsidRPr="0037260B" w:rsidRDefault="00541E33">
            <w:pPr>
              <w:pStyle w:val="TableParagraph"/>
              <w:rPr>
                <w:sz w:val="15"/>
                <w:szCs w:val="15"/>
              </w:rPr>
            </w:pPr>
          </w:p>
        </w:tc>
        <w:tc>
          <w:tcPr>
            <w:tcW w:w="1434" w:type="dxa"/>
          </w:tcPr>
          <w:p w14:paraId="4CFA3ADE" w14:textId="77777777" w:rsidR="00541E33" w:rsidRPr="0037260B" w:rsidRDefault="007C609A">
            <w:pPr>
              <w:pStyle w:val="TableParagraph"/>
              <w:spacing w:before="19"/>
              <w:ind w:right="101"/>
              <w:jc w:val="right"/>
              <w:rPr>
                <w:sz w:val="15"/>
                <w:szCs w:val="15"/>
              </w:rPr>
            </w:pPr>
            <w:r w:rsidRPr="0037260B">
              <w:rPr>
                <w:w w:val="95"/>
                <w:sz w:val="15"/>
                <w:szCs w:val="15"/>
              </w:rPr>
              <w:t>369,082.9</w:t>
            </w:r>
          </w:p>
        </w:tc>
      </w:tr>
      <w:tr w:rsidR="00541E33" w:rsidRPr="0037260B" w14:paraId="663C7F1B" w14:textId="77777777" w:rsidTr="0037260B">
        <w:trPr>
          <w:trHeight w:val="246"/>
        </w:trPr>
        <w:tc>
          <w:tcPr>
            <w:tcW w:w="5914" w:type="dxa"/>
            <w:gridSpan w:val="2"/>
          </w:tcPr>
          <w:p w14:paraId="4530ED82" w14:textId="77777777" w:rsidR="00541E33" w:rsidRPr="0037260B" w:rsidRDefault="007C609A">
            <w:pPr>
              <w:pStyle w:val="TableParagraph"/>
              <w:spacing w:before="16"/>
              <w:ind w:left="50"/>
              <w:rPr>
                <w:sz w:val="15"/>
                <w:szCs w:val="15"/>
              </w:rPr>
            </w:pPr>
            <w:r w:rsidRPr="0037260B">
              <w:rPr>
                <w:w w:val="105"/>
                <w:sz w:val="15"/>
                <w:szCs w:val="15"/>
              </w:rPr>
              <w:t>State Taxes</w:t>
            </w:r>
          </w:p>
        </w:tc>
        <w:tc>
          <w:tcPr>
            <w:tcW w:w="1451" w:type="dxa"/>
          </w:tcPr>
          <w:p w14:paraId="01145FE9" w14:textId="77777777" w:rsidR="00541E33" w:rsidRPr="0037260B" w:rsidRDefault="00541E33">
            <w:pPr>
              <w:pStyle w:val="TableParagraph"/>
              <w:rPr>
                <w:sz w:val="15"/>
                <w:szCs w:val="15"/>
              </w:rPr>
            </w:pPr>
          </w:p>
        </w:tc>
        <w:tc>
          <w:tcPr>
            <w:tcW w:w="1764" w:type="dxa"/>
          </w:tcPr>
          <w:p w14:paraId="05B00C4B" w14:textId="77777777" w:rsidR="00541E33" w:rsidRPr="0037260B" w:rsidRDefault="00541E33">
            <w:pPr>
              <w:pStyle w:val="TableParagraph"/>
              <w:rPr>
                <w:sz w:val="15"/>
                <w:szCs w:val="15"/>
              </w:rPr>
            </w:pPr>
          </w:p>
        </w:tc>
        <w:tc>
          <w:tcPr>
            <w:tcW w:w="1434" w:type="dxa"/>
          </w:tcPr>
          <w:p w14:paraId="4DD457E3" w14:textId="77777777" w:rsidR="00541E33" w:rsidRPr="0037260B" w:rsidRDefault="007C609A">
            <w:pPr>
              <w:pStyle w:val="TableParagraph"/>
              <w:spacing w:before="21"/>
              <w:ind w:right="101"/>
              <w:jc w:val="right"/>
              <w:rPr>
                <w:sz w:val="15"/>
                <w:szCs w:val="15"/>
              </w:rPr>
            </w:pPr>
            <w:r w:rsidRPr="0037260B">
              <w:rPr>
                <w:w w:val="95"/>
                <w:sz w:val="15"/>
                <w:szCs w:val="15"/>
              </w:rPr>
              <w:t>51,993.2</w:t>
            </w:r>
          </w:p>
        </w:tc>
      </w:tr>
      <w:tr w:rsidR="00541E33" w:rsidRPr="0037260B" w14:paraId="35F2AA96" w14:textId="77777777" w:rsidTr="0037260B">
        <w:trPr>
          <w:trHeight w:val="246"/>
        </w:trPr>
        <w:tc>
          <w:tcPr>
            <w:tcW w:w="5914" w:type="dxa"/>
            <w:gridSpan w:val="2"/>
          </w:tcPr>
          <w:p w14:paraId="39E50F04" w14:textId="77777777" w:rsidR="00541E33" w:rsidRPr="0037260B" w:rsidRDefault="007C609A">
            <w:pPr>
              <w:pStyle w:val="TableParagraph"/>
              <w:spacing w:before="16"/>
              <w:ind w:left="50"/>
              <w:rPr>
                <w:sz w:val="15"/>
                <w:szCs w:val="15"/>
              </w:rPr>
            </w:pPr>
            <w:r w:rsidRPr="0037260B">
              <w:rPr>
                <w:w w:val="105"/>
                <w:sz w:val="15"/>
                <w:szCs w:val="15"/>
              </w:rPr>
              <w:t>Local Taxes</w:t>
            </w:r>
          </w:p>
        </w:tc>
        <w:tc>
          <w:tcPr>
            <w:tcW w:w="1451" w:type="dxa"/>
          </w:tcPr>
          <w:p w14:paraId="237DEEFC" w14:textId="77777777" w:rsidR="00541E33" w:rsidRPr="0037260B" w:rsidRDefault="00541E33">
            <w:pPr>
              <w:pStyle w:val="TableParagraph"/>
              <w:rPr>
                <w:sz w:val="15"/>
                <w:szCs w:val="15"/>
              </w:rPr>
            </w:pPr>
          </w:p>
        </w:tc>
        <w:tc>
          <w:tcPr>
            <w:tcW w:w="1764" w:type="dxa"/>
          </w:tcPr>
          <w:p w14:paraId="31460DEB" w14:textId="77777777" w:rsidR="00541E33" w:rsidRPr="0037260B" w:rsidRDefault="00541E33">
            <w:pPr>
              <w:pStyle w:val="TableParagraph"/>
              <w:rPr>
                <w:sz w:val="15"/>
                <w:szCs w:val="15"/>
              </w:rPr>
            </w:pPr>
          </w:p>
        </w:tc>
        <w:tc>
          <w:tcPr>
            <w:tcW w:w="1434" w:type="dxa"/>
          </w:tcPr>
          <w:p w14:paraId="6790B813" w14:textId="77777777" w:rsidR="00541E33" w:rsidRPr="0037260B" w:rsidRDefault="007C609A">
            <w:pPr>
              <w:pStyle w:val="TableParagraph"/>
              <w:spacing w:before="21"/>
              <w:ind w:right="101"/>
              <w:jc w:val="right"/>
              <w:rPr>
                <w:sz w:val="15"/>
                <w:szCs w:val="15"/>
              </w:rPr>
            </w:pPr>
            <w:r w:rsidRPr="0037260B">
              <w:rPr>
                <w:w w:val="95"/>
                <w:sz w:val="15"/>
                <w:szCs w:val="15"/>
              </w:rPr>
              <w:t>29,798.0</w:t>
            </w:r>
          </w:p>
        </w:tc>
      </w:tr>
      <w:tr w:rsidR="00541E33" w:rsidRPr="0037260B" w14:paraId="29B30224" w14:textId="77777777" w:rsidTr="0037260B">
        <w:trPr>
          <w:trHeight w:val="241"/>
        </w:trPr>
        <w:tc>
          <w:tcPr>
            <w:tcW w:w="5914" w:type="dxa"/>
            <w:gridSpan w:val="2"/>
          </w:tcPr>
          <w:p w14:paraId="398715BC" w14:textId="77777777" w:rsidR="00541E33" w:rsidRPr="0037260B" w:rsidRDefault="007C609A">
            <w:pPr>
              <w:pStyle w:val="TableParagraph"/>
              <w:spacing w:before="16" w:line="195" w:lineRule="exact"/>
              <w:ind w:left="50"/>
              <w:rPr>
                <w:sz w:val="15"/>
                <w:szCs w:val="15"/>
              </w:rPr>
            </w:pPr>
            <w:r w:rsidRPr="0037260B">
              <w:rPr>
                <w:w w:val="105"/>
                <w:sz w:val="15"/>
                <w:szCs w:val="15"/>
              </w:rPr>
              <w:t>Gross State Product</w:t>
            </w:r>
          </w:p>
        </w:tc>
        <w:tc>
          <w:tcPr>
            <w:tcW w:w="1451" w:type="dxa"/>
          </w:tcPr>
          <w:p w14:paraId="0E598D97" w14:textId="77777777" w:rsidR="00541E33" w:rsidRPr="0037260B" w:rsidRDefault="00541E33">
            <w:pPr>
              <w:pStyle w:val="TableParagraph"/>
              <w:rPr>
                <w:sz w:val="15"/>
                <w:szCs w:val="15"/>
              </w:rPr>
            </w:pPr>
          </w:p>
        </w:tc>
        <w:tc>
          <w:tcPr>
            <w:tcW w:w="1764" w:type="dxa"/>
          </w:tcPr>
          <w:p w14:paraId="1C99877D" w14:textId="77777777" w:rsidR="00541E33" w:rsidRPr="0037260B" w:rsidRDefault="00541E33">
            <w:pPr>
              <w:pStyle w:val="TableParagraph"/>
              <w:rPr>
                <w:sz w:val="15"/>
                <w:szCs w:val="15"/>
              </w:rPr>
            </w:pPr>
          </w:p>
        </w:tc>
        <w:tc>
          <w:tcPr>
            <w:tcW w:w="1434" w:type="dxa"/>
          </w:tcPr>
          <w:p w14:paraId="48EF91A3" w14:textId="77777777" w:rsidR="00541E33" w:rsidRPr="0037260B" w:rsidRDefault="007C609A">
            <w:pPr>
              <w:pStyle w:val="TableParagraph"/>
              <w:spacing w:before="21"/>
              <w:ind w:right="101"/>
              <w:jc w:val="right"/>
              <w:rPr>
                <w:sz w:val="15"/>
                <w:szCs w:val="15"/>
              </w:rPr>
            </w:pPr>
            <w:r w:rsidRPr="0037260B">
              <w:rPr>
                <w:w w:val="95"/>
                <w:sz w:val="15"/>
                <w:szCs w:val="15"/>
              </w:rPr>
              <w:t>585,034.4</w:t>
            </w:r>
          </w:p>
        </w:tc>
      </w:tr>
      <w:tr w:rsidR="00541E33" w:rsidRPr="0037260B" w14:paraId="7DDF505F" w14:textId="77777777" w:rsidTr="0037260B">
        <w:trPr>
          <w:trHeight w:val="217"/>
        </w:trPr>
        <w:tc>
          <w:tcPr>
            <w:tcW w:w="5914" w:type="dxa"/>
            <w:gridSpan w:val="2"/>
          </w:tcPr>
          <w:p w14:paraId="5365F672" w14:textId="77777777" w:rsidR="00541E33" w:rsidRPr="0037260B" w:rsidRDefault="007C609A">
            <w:pPr>
              <w:pStyle w:val="TableParagraph"/>
              <w:spacing w:before="12" w:line="176" w:lineRule="exact"/>
              <w:ind w:left="50"/>
              <w:rPr>
                <w:b/>
                <w:sz w:val="15"/>
                <w:szCs w:val="15"/>
              </w:rPr>
            </w:pPr>
            <w:r w:rsidRPr="0037260B">
              <w:rPr>
                <w:b/>
                <w:w w:val="105"/>
                <w:sz w:val="15"/>
                <w:szCs w:val="15"/>
              </w:rPr>
              <w:t>INITIAL EXPENDITURE IN DOLLARS</w:t>
            </w:r>
          </w:p>
        </w:tc>
        <w:tc>
          <w:tcPr>
            <w:tcW w:w="1451" w:type="dxa"/>
          </w:tcPr>
          <w:p w14:paraId="09AC4550" w14:textId="77777777" w:rsidR="00541E33" w:rsidRPr="0037260B" w:rsidRDefault="00541E33">
            <w:pPr>
              <w:pStyle w:val="TableParagraph"/>
              <w:rPr>
                <w:sz w:val="15"/>
                <w:szCs w:val="15"/>
              </w:rPr>
            </w:pPr>
          </w:p>
        </w:tc>
        <w:tc>
          <w:tcPr>
            <w:tcW w:w="1764" w:type="dxa"/>
          </w:tcPr>
          <w:p w14:paraId="30EBD5FF" w14:textId="77777777" w:rsidR="00541E33" w:rsidRPr="0037260B" w:rsidRDefault="00541E33">
            <w:pPr>
              <w:pStyle w:val="TableParagraph"/>
              <w:rPr>
                <w:sz w:val="15"/>
                <w:szCs w:val="15"/>
              </w:rPr>
            </w:pPr>
          </w:p>
        </w:tc>
        <w:tc>
          <w:tcPr>
            <w:tcW w:w="1434" w:type="dxa"/>
          </w:tcPr>
          <w:p w14:paraId="627D597F" w14:textId="77777777" w:rsidR="00541E33" w:rsidRPr="0037260B" w:rsidRDefault="007C609A">
            <w:pPr>
              <w:pStyle w:val="TableParagraph"/>
              <w:spacing w:before="22" w:line="166" w:lineRule="exact"/>
              <w:ind w:right="101"/>
              <w:jc w:val="right"/>
              <w:rPr>
                <w:sz w:val="15"/>
                <w:szCs w:val="15"/>
              </w:rPr>
            </w:pPr>
            <w:r w:rsidRPr="0037260B">
              <w:rPr>
                <w:w w:val="95"/>
                <w:sz w:val="15"/>
                <w:szCs w:val="15"/>
              </w:rPr>
              <w:t>386,975,000.0</w:t>
            </w:r>
          </w:p>
        </w:tc>
      </w:tr>
    </w:tbl>
    <w:p w14:paraId="7B1B5AA6" w14:textId="5E71DB00" w:rsidR="00541E33" w:rsidRDefault="002C3066">
      <w:pPr>
        <w:spacing w:line="166" w:lineRule="exact"/>
        <w:jc w:val="right"/>
        <w:rPr>
          <w:sz w:val="16"/>
        </w:rPr>
      </w:pPr>
      <w:r>
        <w:rPr>
          <w:sz w:val="16"/>
        </w:rPr>
        <w:tab/>
      </w:r>
    </w:p>
    <w:p w14:paraId="2D682EDE" w14:textId="77777777" w:rsidR="003B7770" w:rsidRDefault="003B7770">
      <w:pPr>
        <w:spacing w:line="166" w:lineRule="exact"/>
        <w:jc w:val="right"/>
        <w:rPr>
          <w:sz w:val="16"/>
        </w:rPr>
        <w:sectPr w:rsidR="003B7770" w:rsidSect="004817AF">
          <w:headerReference w:type="default" r:id="rId39"/>
          <w:footerReference w:type="default" r:id="rId40"/>
          <w:pgSz w:w="12240" w:h="15840"/>
          <w:pgMar w:top="700" w:right="400" w:bottom="2060" w:left="380" w:header="519" w:footer="576" w:gutter="0"/>
          <w:cols w:space="720"/>
          <w:docGrid w:linePitch="299"/>
        </w:sectPr>
      </w:pPr>
    </w:p>
    <w:tbl>
      <w:tblPr>
        <w:tblW w:w="0" w:type="auto"/>
        <w:tblInd w:w="1760" w:type="dxa"/>
        <w:tblLayout w:type="fixed"/>
        <w:tblCellMar>
          <w:left w:w="0" w:type="dxa"/>
          <w:right w:w="0" w:type="dxa"/>
        </w:tblCellMar>
        <w:tblLook w:val="01E0" w:firstRow="1" w:lastRow="1" w:firstColumn="1" w:lastColumn="1" w:noHBand="0" w:noVBand="0"/>
      </w:tblPr>
      <w:tblGrid>
        <w:gridCol w:w="7210"/>
      </w:tblGrid>
      <w:tr w:rsidR="00541E33" w14:paraId="343542A7" w14:textId="77777777">
        <w:trPr>
          <w:trHeight w:val="503"/>
        </w:trPr>
        <w:tc>
          <w:tcPr>
            <w:tcW w:w="7210" w:type="dxa"/>
          </w:tcPr>
          <w:p w14:paraId="6371822C" w14:textId="77777777" w:rsidR="00541E33" w:rsidRDefault="007C609A">
            <w:pPr>
              <w:pStyle w:val="TableParagraph"/>
              <w:spacing w:line="248" w:lineRule="exact"/>
              <w:ind w:left="179" w:right="180"/>
              <w:jc w:val="center"/>
              <w:rPr>
                <w:b/>
                <w:sz w:val="23"/>
              </w:rPr>
            </w:pPr>
            <w:r>
              <w:rPr>
                <w:b/>
                <w:sz w:val="23"/>
              </w:rPr>
              <w:t>A-18</w:t>
            </w:r>
          </w:p>
          <w:p w14:paraId="149BB32B" w14:textId="77777777" w:rsidR="00541E33" w:rsidRDefault="007C609A">
            <w:pPr>
              <w:pStyle w:val="TableParagraph"/>
              <w:spacing w:line="236" w:lineRule="exact"/>
              <w:ind w:left="180" w:right="180"/>
              <w:jc w:val="center"/>
              <w:rPr>
                <w:b/>
                <w:sz w:val="23"/>
              </w:rPr>
            </w:pPr>
            <w:r>
              <w:rPr>
                <w:b/>
                <w:sz w:val="23"/>
              </w:rPr>
              <w:t>Economic and Tax Impacts of Heritage Tourism Activity on the State</w:t>
            </w:r>
          </w:p>
        </w:tc>
      </w:tr>
      <w:tr w:rsidR="00541E33" w14:paraId="21942298" w14:textId="77777777" w:rsidTr="00C74EF2">
        <w:trPr>
          <w:trHeight w:val="218"/>
        </w:trPr>
        <w:tc>
          <w:tcPr>
            <w:tcW w:w="7210" w:type="dxa"/>
          </w:tcPr>
          <w:p w14:paraId="7A4AC5D3" w14:textId="77777777" w:rsidR="00541E33" w:rsidRDefault="007C609A">
            <w:pPr>
              <w:pStyle w:val="TableParagraph"/>
              <w:spacing w:line="234" w:lineRule="exact"/>
              <w:ind w:left="1673"/>
              <w:rPr>
                <w:b/>
                <w:sz w:val="23"/>
              </w:rPr>
            </w:pPr>
            <w:r>
              <w:rPr>
                <w:b/>
                <w:sz w:val="23"/>
              </w:rPr>
              <w:t>of Year 2015 in Texas ($3,392.0 Million)</w:t>
            </w:r>
          </w:p>
        </w:tc>
      </w:tr>
    </w:tbl>
    <w:p w14:paraId="4AFFED45" w14:textId="77777777" w:rsidR="00541E33" w:rsidRDefault="00541E33">
      <w:pPr>
        <w:pStyle w:val="BodyText"/>
        <w:rPr>
          <w:rFonts w:ascii="Calibri"/>
          <w:sz w:val="20"/>
        </w:rPr>
      </w:pPr>
    </w:p>
    <w:p w14:paraId="573E57EA" w14:textId="79EB79A1" w:rsidR="00541E33" w:rsidRDefault="00B92228">
      <w:pPr>
        <w:pStyle w:val="BodyText"/>
        <w:spacing w:before="8"/>
        <w:rPr>
          <w:rFonts w:ascii="Calibri"/>
          <w:sz w:val="17"/>
        </w:rPr>
      </w:pPr>
      <w:r>
        <w:rPr>
          <w:noProof/>
          <w:lang w:bidi="ar-SA"/>
        </w:rPr>
        <mc:AlternateContent>
          <mc:Choice Requires="wpg">
            <w:drawing>
              <wp:anchor distT="0" distB="0" distL="0" distR="0" simplePos="0" relativeHeight="1792" behindDoc="0" locked="0" layoutInCell="1" allowOverlap="1" wp14:anchorId="1D0CD7B9" wp14:editId="59890E03">
                <wp:simplePos x="0" y="0"/>
                <wp:positionH relativeFrom="page">
                  <wp:posOffset>561975</wp:posOffset>
                </wp:positionH>
                <wp:positionV relativeFrom="paragraph">
                  <wp:posOffset>161925</wp:posOffset>
                </wp:positionV>
                <wp:extent cx="6330950" cy="12700"/>
                <wp:effectExtent l="3175" t="0" r="15875" b="3175"/>
                <wp:wrapTopAndBottom/>
                <wp:docPr id="5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12700"/>
                          <a:chOff x="886" y="256"/>
                          <a:chExt cx="9970" cy="20"/>
                        </a:xfrm>
                      </wpg:grpSpPr>
                      <wps:wsp>
                        <wps:cNvPr id="57" name="Line 17"/>
                        <wps:cNvCnPr>
                          <a:cxnSpLocks noChangeShapeType="1"/>
                        </wps:cNvCnPr>
                        <wps:spPr bwMode="auto">
                          <a:xfrm>
                            <a:off x="886" y="265"/>
                            <a:ext cx="497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16"/>
                        <wps:cNvSpPr>
                          <a:spLocks noChangeArrowheads="1"/>
                        </wps:cNvSpPr>
                        <wps:spPr bwMode="auto">
                          <a:xfrm>
                            <a:off x="5863" y="25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5"/>
                        <wps:cNvCnPr>
                          <a:cxnSpLocks noChangeShapeType="1"/>
                        </wps:cNvCnPr>
                        <wps:spPr bwMode="auto">
                          <a:xfrm>
                            <a:off x="5882" y="265"/>
                            <a:ext cx="18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14"/>
                        <wps:cNvSpPr>
                          <a:spLocks noChangeArrowheads="1"/>
                        </wps:cNvSpPr>
                        <wps:spPr bwMode="auto">
                          <a:xfrm>
                            <a:off x="7694" y="25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3"/>
                        <wps:cNvCnPr>
                          <a:cxnSpLocks noChangeShapeType="1"/>
                        </wps:cNvCnPr>
                        <wps:spPr bwMode="auto">
                          <a:xfrm>
                            <a:off x="7714" y="265"/>
                            <a:ext cx="15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12"/>
                        <wps:cNvSpPr>
                          <a:spLocks noChangeArrowheads="1"/>
                        </wps:cNvSpPr>
                        <wps:spPr bwMode="auto">
                          <a:xfrm>
                            <a:off x="9254" y="25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1"/>
                        <wps:cNvCnPr>
                          <a:cxnSpLocks noChangeShapeType="1"/>
                        </wps:cNvCnPr>
                        <wps:spPr bwMode="auto">
                          <a:xfrm>
                            <a:off x="9274" y="265"/>
                            <a:ext cx="158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94770F1" id="Group 10" o:spid="_x0000_s1026" style="position:absolute;margin-left:44.25pt;margin-top:12.75pt;width:498.5pt;height:1pt;z-index:1792;mso-wrap-distance-left:0;mso-wrap-distance-right:0;mso-position-horizontal-relative:page" coordorigin="886,256" coordsize="99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">
                <v:line id="Line 17" o:spid="_x0000_s1027" style="position:absolute;visibility:visible;mso-wrap-style:square" from="886,265" to="5863,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KjSMIAAADbAAAADwAAAGRycy9kb3ducmV2LnhtbESPzWrDMBCE74W8g9hAb42cQtrEiWLi&#10;gqGFUsgPOS/WxjaxVkJSYvftq0Khx2FmvmE2xWh6cScfOssK5rMMBHFtdceNgtOxelqCCBFZY2+Z&#10;FHxTgGI7edhgru3Ae7ofYiMShEOOCtoYXS5lqFsyGGbWESfvYr3BmKRvpPY4JLjp5XOWvUiDHaeF&#10;Fh29tVRfDzejoHSfq/hVnitbdx9UmQoHz6jU43TcrUFEGuN/+K/9rhUsXuH3S/oBc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wKjSMIAAADbAAAADwAAAAAAAAAAAAAA&#10;AAChAgAAZHJzL2Rvd25yZXYueG1sUEsFBgAAAAAEAAQA+QAAAJADAAAAAA==&#10;" strokeweight=".96pt"/>
                <v:rect id="Rectangle 16" o:spid="_x0000_s1028" style="position:absolute;left:5863;top:255;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5ukwwAA&#10;ANsAAAAPAAAAZHJzL2Rvd25yZXYueG1sRE/LasJAFN0X/IfhFrprJpVa0ugoWih0U/C1qLtr5poE&#10;M3fSmWkS/XpnUXB5OO/ZYjCN6Mj52rKClyQFQVxYXXOpYL/7fM5A+ICssbFMCi7kYTEfPcww17bn&#10;DXXbUIoYwj5HBVUIbS6lLyoy6BPbEkfuZJ3BEKErpXbYx3DTyHGavkmDNceGClv6qKg4b/+MgtV7&#10;tvpdv/L3dXM80OHneJ6MXarU0+OwnIIINIS7+N/9pRVM4tj4Jf4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s5ukwwAAANsAAAAPAAAAAAAAAAAAAAAAAJcCAABkcnMvZG93&#10;bnJldi54bWxQSwUGAAAAAAQABAD1AAAAhwMAAAAA&#10;" fillcolor="black" stroked="f"/>
                <v:line id="Line 15" o:spid="_x0000_s1029" style="position:absolute;visibility:visible;mso-wrap-style:square" from="5882,265" to="7694,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dGSocAAAADbAAAADwAAAGRycy9kb3ducmV2LnhtbESPQYvCMBSE74L/IbwFb5ruwop2jaJC&#10;YQURrOL50bxti81LSbK2/nsjCB6HmfmGWax604gbOV9bVvA5SUAQF1bXXCo4n7LxDIQPyBoby6Tg&#10;Th5Wy+Fggam2HR/plodSRAj7FBVUIbSplL6oyKCf2JY4en/WGQxRulJqh12Em0Z+JclUGqw5LlTY&#10;0rai4pr/GwWbdj8Ph80ls0W9o8xk2DlGpUYf/foHRKA+vMOv9q9W8D2H55f4A+Ty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HRkqHAAAAA2wAAAA8AAAAAAAAAAAAAAAAA&#10;oQIAAGRycy9kb3ducmV2LnhtbFBLBQYAAAAABAAEAPkAAACOAwAAAAA=&#10;" strokeweight=".96pt"/>
                <v:rect id="Rectangle 14" o:spid="_x0000_s1030" style="position:absolute;left:7694;top:255;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V0fwQAA&#10;ANsAAAAPAAAAZHJzL2Rvd25yZXYueG1sRE9Ni8IwEL0L+x/CCN40VVS0GmUVBC/C6u5Bb2MztsVm&#10;UpOodX/95rDg8fG+58vGVOJBzpeWFfR7CQjizOqScwU/35vuBIQPyBory6TgRR6Wi4/WHFNtn7yn&#10;xyHkIoawT1FBEUKdSumzggz6nq2JI3exzmCI0OVSO3zGcFPJQZKMpcGSY0OBNa0Lyq6Hu1Gwmk5W&#10;t68h73735xOdjufraOASpTrt5nMGIlAT3uJ/91YrGMf18Uv8AXL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aldH8EAAADbAAAADwAAAAAAAAAAAAAAAACXAgAAZHJzL2Rvd25y&#10;ZXYueG1sUEsFBgAAAAAEAAQA9QAAAIUDAAAAAA==&#10;" fillcolor="black" stroked="f"/>
                <v:line id="Line 13" o:spid="_x0000_s1031" style="position:absolute;visibility:visible;mso-wrap-style:square" from="7714,265" to="9254,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ctUGsIAAADbAAAADwAAAAAAAAAAAAAA&#10;AAChAgAAZHJzL2Rvd25yZXYueG1sUEsFBgAAAAAEAAQA+QAAAJADAAAAAA==&#10;" strokeweight=".96pt"/>
                <v:rect id="Rectangle 12" o:spid="_x0000_s1032" style="position:absolute;left:9254;top:255;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2bzxgAA&#10;ANsAAAAPAAAAZHJzL2Rvd25yZXYueG1sRI9Pa8JAFMTvBb/D8gre6qbBik3diBYEL4L/DvX2zL4m&#10;Idm36e6qaT+9Wyj0OMzMb5jZvDetuJLztWUFz6MEBHFhdc2lguNh9TQF4QOyxtYyKfgmD/N88DDD&#10;TNsb7+i6D6WIEPYZKqhC6DIpfVGRQT+yHXH0Pq0zGKJ0pdQObxFuWpkmyUQarDkuVNjRe0VFs78Y&#10;BcvX6fJrO+bNz+58otPHuXlJXaLU8LFfvIEI1If/8F97rRVMUvj9En+AzO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N2bzxgAAANsAAAAPAAAAAAAAAAAAAAAAAJcCAABkcnMv&#10;ZG93bnJldi54bWxQSwUGAAAAAAQABAD1AAAAigMAAAAA&#10;" fillcolor="black" stroked="f"/>
                <v:line id="Line 11" o:spid="_x0000_s1033" style="position:absolute;visibility:visible;mso-wrap-style:square" from="9274,265" to="10855,2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Vv9sEAAADbAAAADwAAAGRycy9kb3ducmV2LnhtbESPUWvCMBSF3wf+h3CFva3pHMjWNcoU&#10;CgpDmI49X5JrW2xuShJt/feLIPh4OOd8h1MuR9uJC/nQOlbwmuUgiLUzLdcKfg/VyzuIEJENdo5J&#10;wZUCLBeTpxIL4wb+ocs+1iJBOBSooImxL6QMuiGLIXM9cfKOzluMSfpaGo9DgttOzvJ8Li22nBYa&#10;7GndkD7tz1bBqv/+iLvVX+V0u6XKVjh4RqWep+PXJ4hIY3yE7+2NUTB/g9uX9APk4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VW/2wQAAANsAAAAPAAAAAAAAAAAAAAAA&#10;AKECAABkcnMvZG93bnJldi54bWxQSwUGAAAAAAQABAD5AAAAjwMAAAAA&#10;" strokeweight=".96pt"/>
                <w10:wrap type="topAndBottom" anchorx="page"/>
              </v:group>
            </w:pict>
          </mc:Fallback>
        </mc:AlternateContent>
      </w:r>
    </w:p>
    <w:p w14:paraId="0DBFA2C6" w14:textId="77777777" w:rsidR="00541E33" w:rsidRDefault="00541E33">
      <w:pPr>
        <w:pStyle w:val="BodyText"/>
        <w:rPr>
          <w:rFonts w:ascii="Calibri"/>
          <w:sz w:val="20"/>
        </w:rPr>
      </w:pPr>
    </w:p>
    <w:p w14:paraId="0FDDD861" w14:textId="77777777" w:rsidR="00C74EF2" w:rsidRDefault="00C74EF2">
      <w:pPr>
        <w:pStyle w:val="BodyText"/>
        <w:rPr>
          <w:rFonts w:ascii="Calibri"/>
          <w:sz w:val="20"/>
        </w:rPr>
      </w:pPr>
    </w:p>
    <w:p w14:paraId="0BD43596" w14:textId="068817B3" w:rsidR="00541E33" w:rsidRDefault="00B92228">
      <w:pPr>
        <w:pStyle w:val="BodyText"/>
        <w:spacing w:before="11"/>
        <w:rPr>
          <w:rFonts w:ascii="Calibri"/>
          <w:sz w:val="10"/>
        </w:rPr>
      </w:pPr>
      <w:r>
        <w:rPr>
          <w:noProof/>
          <w:lang w:bidi="ar-SA"/>
        </w:rPr>
        <mc:AlternateContent>
          <mc:Choice Requires="wpg">
            <w:drawing>
              <wp:anchor distT="0" distB="0" distL="0" distR="0" simplePos="0" relativeHeight="1816" behindDoc="0" locked="0" layoutInCell="1" allowOverlap="1" wp14:anchorId="10BC9ADE" wp14:editId="12CE11A8">
                <wp:simplePos x="0" y="0"/>
                <wp:positionH relativeFrom="page">
                  <wp:posOffset>561975</wp:posOffset>
                </wp:positionH>
                <wp:positionV relativeFrom="paragraph">
                  <wp:posOffset>109220</wp:posOffset>
                </wp:positionV>
                <wp:extent cx="6330950" cy="12700"/>
                <wp:effectExtent l="3175" t="0" r="15875" b="5080"/>
                <wp:wrapTopAndBottom/>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12700"/>
                          <a:chOff x="886" y="173"/>
                          <a:chExt cx="9970" cy="20"/>
                        </a:xfrm>
                      </wpg:grpSpPr>
                      <wps:wsp>
                        <wps:cNvPr id="49" name="Line 9"/>
                        <wps:cNvCnPr>
                          <a:cxnSpLocks noChangeShapeType="1"/>
                        </wps:cNvCnPr>
                        <wps:spPr bwMode="auto">
                          <a:xfrm>
                            <a:off x="886" y="182"/>
                            <a:ext cx="4977"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8"/>
                        <wps:cNvSpPr>
                          <a:spLocks noChangeArrowheads="1"/>
                        </wps:cNvSpPr>
                        <wps:spPr bwMode="auto">
                          <a:xfrm>
                            <a:off x="5863" y="17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7"/>
                        <wps:cNvCnPr>
                          <a:cxnSpLocks noChangeShapeType="1"/>
                        </wps:cNvCnPr>
                        <wps:spPr bwMode="auto">
                          <a:xfrm>
                            <a:off x="5882" y="182"/>
                            <a:ext cx="1812"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6"/>
                        <wps:cNvSpPr>
                          <a:spLocks noChangeArrowheads="1"/>
                        </wps:cNvSpPr>
                        <wps:spPr bwMode="auto">
                          <a:xfrm>
                            <a:off x="7694" y="17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
                        <wps:cNvCnPr>
                          <a:cxnSpLocks noChangeShapeType="1"/>
                        </wps:cNvCnPr>
                        <wps:spPr bwMode="auto">
                          <a:xfrm>
                            <a:off x="7714" y="182"/>
                            <a:ext cx="154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4"/>
                        <wps:cNvSpPr>
                          <a:spLocks noChangeArrowheads="1"/>
                        </wps:cNvSpPr>
                        <wps:spPr bwMode="auto">
                          <a:xfrm>
                            <a:off x="9254" y="17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3"/>
                        <wps:cNvCnPr>
                          <a:cxnSpLocks noChangeShapeType="1"/>
                        </wps:cNvCnPr>
                        <wps:spPr bwMode="auto">
                          <a:xfrm>
                            <a:off x="9274" y="182"/>
                            <a:ext cx="158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0B0F044" id="Group 2" o:spid="_x0000_s1026" style="position:absolute;margin-left:44.25pt;margin-top:8.6pt;width:498.5pt;height:1pt;z-index:1816;mso-wrap-distance-left:0;mso-wrap-distance-right:0;mso-position-horizontal-relative:page" coordorigin="886,173" coordsize="997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">
                <v:line id="Line 9" o:spid="_x0000_s1027" style="position:absolute;visibility:visible;mso-wrap-style:square" from="886,182" to="5863,1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8dW8IAAADbAAAADwAAAGRycy9kb3ducmV2LnhtbESPS4sCMRCE78L+h9AL3jTjIouORtEF&#10;HwcPPvHaTNrJ4KQzTKKO/34jCB6LqvqKGk8bW4o71b5wrKDXTUAQZ04XnCs4HhadAQgfkDWWjknB&#10;kzxMJ1+tMabaPXhH933IRYSwT1GBCaFKpfSZIYu+6yri6F1cbTFEWedS1/iIcFvKnyT5lRYLjgsG&#10;K/ozlF33N6vgtKxwLjfzM/ntwDRDuSrK3lmp9nczG4EI1IRP+N1eawX9Iby+xB8g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68dW8IAAADbAAAADwAAAAAAAAAAAAAA&#10;AAChAgAAZHJzL2Rvd25yZXYueG1sUEsFBgAAAAAEAAQA+QAAAJADAAAAAA==&#10;" strokeweight="12179emu"/>
                <v:rect id="Rectangle 8" o:spid="_x0000_s1028" style="position:absolute;left:5863;top:172;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eiwwAA&#10;ANsAAAAPAAAAZHJzL2Rvd25yZXYueG1sRE/LasJAFN0X/IfhFrprJpVa0ugoWih0U/C1qLtr5poE&#10;M3fSmWkS/XpnUXB5OO/ZYjCN6Mj52rKClyQFQVxYXXOpYL/7fM5A+ICssbFMCi7kYTEfPcww17bn&#10;DXXbUIoYwj5HBVUIbS6lLyoy6BPbEkfuZJ3BEKErpXbYx3DTyHGavkmDNceGClv6qKg4b/+MgtV7&#10;tvpdv/L3dXM80OHneJ6MXarU0+OwnIIINIS7+N/9pRVM4vr4Jf4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ZeiwwAAANsAAAAPAAAAAAAAAAAAAAAAAJcCAABkcnMvZG93&#10;bnJldi54bWxQSwUGAAAAAAQABAD1AAAAhwMAAAAA&#10;" fillcolor="black" stroked="f"/>
                <v:line id="Line 7" o:spid="_x0000_s1029" style="position:absolute;visibility:visible;mso-wrap-style:square" from="5882,182" to="7694,1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CHgMIAAADbAAAADwAAAGRycy9kb3ducmV2LnhtbESPT4vCMBTE7wt+h/AEb2tawUWrUVTQ&#10;3YOH9R9eH82zKTYvpYna/fZGEPY4zMxvmOm8tZW4U+NLxwrSfgKCOHe65ELB8bD+HIHwAVlj5ZgU&#10;/JGH+azzMcVMuwfv6L4PhYgQ9hkqMCHUmZQ+N2TR911NHL2LayyGKJtC6gYfEW4rOUiSL2mx5Lhg&#10;sKaVofy6v1kFp02NS7ldnsn/jkw7lt9llZ6V6nXbxQREoDb8h9/tH61gmMLrS/wBcvY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ACHgMIAAADbAAAADwAAAAAAAAAAAAAA&#10;AAChAgAAZHJzL2Rvd25yZXYueG1sUEsFBgAAAAAEAAQA+QAAAJADAAAAAA==&#10;" strokeweight="12179emu"/>
                <v:rect id="Rectangle 6" o:spid="_x0000_s1030" style="position:absolute;left:7694;top:172;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6xOxgAA&#10;ANsAAAAPAAAAZHJzL2Rvd25yZXYueG1sRI9Pa8JAFMTvBb/D8gre6qZBi03diBYEL0L9c6i3Z/Y1&#10;Ccm+TXdXjX76bqHQ4zAzv2Fm89604kLO15YVPI8SEMSF1TWXCg771dMUhA/IGlvLpOBGHub54GGG&#10;mbZX3tJlF0oRIewzVFCF0GVS+qIig35kO+LofVlnMETpSqkdXiPctDJNkhdpsOa4UGFH7xUVze5s&#10;FCxfp8vvjzFv7tvTkY6fp2aSukSp4WO/eAMRqA//4b/2WiuYpPD7Jf4Am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W6xOxgAAANsAAAAPAAAAAAAAAAAAAAAAAJcCAABkcnMv&#10;ZG93bnJldi54bWxQSwUGAAAAAAQABAD1AAAAigMAAAAA&#10;" fillcolor="black" stroked="f"/>
                <v:line id="Line 5" o:spid="_x0000_s1031" style="position:absolute;visibility:visible;mso-wrap-style:square" from="7714,182" to="9254,1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68bMIAAADbAAAADwAAAGRycy9kb3ducmV2LnhtbESPT4vCMBTE74LfITzBm6YqK1qNogu7&#10;68GDf/H6aJ5NsXkpTVa7334jCB6HmfkNM182thR3qn3hWMGgn4AgzpwuOFdwOn71JiB8QNZYOiYF&#10;f+RhuWi35phq9+A93Q8hFxHCPkUFJoQqldJnhiz6vquIo3d1tcUQZZ1LXeMjwm0ph0kylhYLjgsG&#10;K/o0lN0Ov1bB+bvCtdyuL+R3E9NM5U9RDi5KdTvNagYiUBPe4Vd7oxV8jOD5Jf4Aufg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568bMIAAADbAAAADwAAAAAAAAAAAAAA&#10;AAChAgAAZHJzL2Rvd25yZXYueG1sUEsFBgAAAAAEAAQA+QAAAJADAAAAAA==&#10;" strokeweight="12179emu"/>
                <v:rect id="Rectangle 4" o:spid="_x0000_s1032" style="position:absolute;left:9254;top:172;width:20;height: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GhxQAA&#10;ANsAAAAPAAAAZHJzL2Rvd25yZXYueG1sRI9BawIxFITvgv8hPMGbm62o2K1RVBC8CNX2UG/Pzevu&#10;4uZlTaJu++tNQehxmJlvmNmiNbW4kfOVZQUvSQqCOLe64kLB58dmMAXhA7LG2jIp+CEPi3m3M8NM&#10;2zvv6XYIhYgQ9hkqKENoMil9XpJBn9iGOHrf1hkMUbpCaof3CDe1HKbpRBqsOC6U2NC6pPx8uBoF&#10;q9fp6vI+4t3v/nSk49fpPB66VKl+r12+gQjUhv/ws73VCsYj+PsSf4Cc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kaHFAAAA2wAAAA8AAAAAAAAAAAAAAAAAlwIAAGRycy9k&#10;b3ducmV2LnhtbFBLBQYAAAAABAAEAPUAAACJAwAAAAA=&#10;" fillcolor="black" stroked="f"/>
                <v:line id="Line 3" o:spid="_x0000_s1033" style="position:absolute;visibility:visible;mso-wrap-style:square" from="9274,182" to="10855,1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uBg8QAAADbAAAADwAAAGRycy9kb3ducmV2LnhtbESPT2vCQBTE74V+h+UVvJmNBYtGV6mF&#10;ag8e/NOS6yP7zIZm34bsNonf3hWEHoeZ+Q2zXA+2Fh21vnKsYJKkIIgLpysuFXyfP8czED4ga6wd&#10;k4IreVivnp+WmGnX85G6UyhFhLDPUIEJocmk9IUhiz5xDXH0Lq61GKJsS6lb7CPc1vI1Td+kxYrj&#10;gsGGPgwVv6c/q+Bn2+BG7jc5+cPMDHO5q+pJrtToZXhfgAg0hP/wo/2lFUyncP8Sf4B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O4GDxAAAANsAAAAPAAAAAAAAAAAA&#10;AAAAAKECAABkcnMvZG93bnJldi54bWxQSwUGAAAAAAQABAD5AAAAkgMAAAAA&#10;" strokeweight="12179emu"/>
                <w10:wrap type="topAndBottom" anchorx="page"/>
              </v:group>
            </w:pict>
          </mc:Fallback>
        </mc:AlternateContent>
      </w:r>
    </w:p>
    <w:p w14:paraId="6718830C" w14:textId="77777777" w:rsidR="00541E33" w:rsidRDefault="00541E33">
      <w:pPr>
        <w:pStyle w:val="BodyText"/>
        <w:spacing w:before="8"/>
        <w:rPr>
          <w:rFonts w:ascii="Calibri"/>
          <w:sz w:val="17"/>
        </w:rPr>
      </w:pPr>
    </w:p>
    <w:tbl>
      <w:tblPr>
        <w:tblW w:w="0" w:type="auto"/>
        <w:tblInd w:w="455" w:type="dxa"/>
        <w:tblLayout w:type="fixed"/>
        <w:tblCellMar>
          <w:left w:w="0" w:type="dxa"/>
          <w:right w:w="0" w:type="dxa"/>
        </w:tblCellMar>
        <w:tblLook w:val="01E0" w:firstRow="1" w:lastRow="1" w:firstColumn="1" w:lastColumn="1" w:noHBand="0" w:noVBand="0"/>
      </w:tblPr>
      <w:tblGrid>
        <w:gridCol w:w="5885"/>
        <w:gridCol w:w="1460"/>
        <w:gridCol w:w="1430"/>
        <w:gridCol w:w="1764"/>
      </w:tblGrid>
      <w:tr w:rsidR="00541E33" w14:paraId="7016DB99" w14:textId="77777777" w:rsidTr="006E5FF2">
        <w:trPr>
          <w:trHeight w:val="173"/>
        </w:trPr>
        <w:tc>
          <w:tcPr>
            <w:tcW w:w="5885" w:type="dxa"/>
          </w:tcPr>
          <w:p w14:paraId="32684F1B" w14:textId="77777777" w:rsidR="00541E33" w:rsidRDefault="007C609A">
            <w:pPr>
              <w:pStyle w:val="TableParagraph"/>
              <w:tabs>
                <w:tab w:val="left" w:pos="4249"/>
              </w:tabs>
              <w:spacing w:line="178" w:lineRule="exact"/>
              <w:ind w:left="100"/>
              <w:rPr>
                <w:sz w:val="16"/>
              </w:rPr>
            </w:pPr>
            <w:r>
              <w:rPr>
                <w:position w:val="1"/>
                <w:sz w:val="13"/>
              </w:rPr>
              <w:t xml:space="preserve">1.  </w:t>
            </w:r>
            <w:r>
              <w:rPr>
                <w:spacing w:val="2"/>
                <w:position w:val="1"/>
                <w:sz w:val="13"/>
              </w:rPr>
              <w:t xml:space="preserve"> </w:t>
            </w:r>
            <w:r>
              <w:rPr>
                <w:position w:val="1"/>
                <w:sz w:val="13"/>
              </w:rPr>
              <w:t>Agriculture</w:t>
            </w:r>
            <w:r>
              <w:rPr>
                <w:position w:val="1"/>
                <w:sz w:val="13"/>
              </w:rPr>
              <w:tab/>
            </w:r>
            <w:r>
              <w:rPr>
                <w:sz w:val="16"/>
              </w:rPr>
              <w:t>28,365.4</w:t>
            </w:r>
          </w:p>
        </w:tc>
        <w:tc>
          <w:tcPr>
            <w:tcW w:w="1460" w:type="dxa"/>
          </w:tcPr>
          <w:p w14:paraId="66AFA04A" w14:textId="77777777" w:rsidR="00541E33" w:rsidRDefault="007C609A">
            <w:pPr>
              <w:pStyle w:val="TableParagraph"/>
              <w:spacing w:line="178" w:lineRule="exact"/>
              <w:ind w:left="467" w:right="292"/>
              <w:jc w:val="center"/>
              <w:rPr>
                <w:sz w:val="16"/>
              </w:rPr>
            </w:pPr>
            <w:r>
              <w:rPr>
                <w:sz w:val="16"/>
              </w:rPr>
              <w:t>63</w:t>
            </w:r>
          </w:p>
        </w:tc>
        <w:tc>
          <w:tcPr>
            <w:tcW w:w="1430" w:type="dxa"/>
          </w:tcPr>
          <w:p w14:paraId="7AA51CC8" w14:textId="77777777" w:rsidR="00541E33" w:rsidRDefault="007C609A">
            <w:pPr>
              <w:pStyle w:val="TableParagraph"/>
              <w:spacing w:line="178" w:lineRule="exact"/>
              <w:ind w:right="127"/>
              <w:jc w:val="right"/>
              <w:rPr>
                <w:sz w:val="16"/>
              </w:rPr>
            </w:pPr>
            <w:r>
              <w:rPr>
                <w:w w:val="95"/>
                <w:sz w:val="16"/>
              </w:rPr>
              <w:t>1,606.8</w:t>
            </w:r>
          </w:p>
        </w:tc>
        <w:tc>
          <w:tcPr>
            <w:tcW w:w="1764" w:type="dxa"/>
          </w:tcPr>
          <w:p w14:paraId="2B4E260F" w14:textId="77777777" w:rsidR="00541E33" w:rsidRDefault="007C609A">
            <w:pPr>
              <w:pStyle w:val="TableParagraph"/>
              <w:spacing w:line="178" w:lineRule="exact"/>
              <w:ind w:right="103"/>
              <w:jc w:val="right"/>
              <w:rPr>
                <w:sz w:val="16"/>
              </w:rPr>
            </w:pPr>
            <w:r>
              <w:rPr>
                <w:w w:val="95"/>
                <w:sz w:val="16"/>
              </w:rPr>
              <w:t>4,529.0</w:t>
            </w:r>
          </w:p>
        </w:tc>
      </w:tr>
      <w:tr w:rsidR="00541E33" w14:paraId="5AFE4784" w14:textId="77777777" w:rsidTr="006E5FF2">
        <w:trPr>
          <w:trHeight w:val="196"/>
        </w:trPr>
        <w:tc>
          <w:tcPr>
            <w:tcW w:w="5885" w:type="dxa"/>
          </w:tcPr>
          <w:p w14:paraId="37F367BB" w14:textId="77777777" w:rsidR="00541E33" w:rsidRDefault="007C609A">
            <w:pPr>
              <w:pStyle w:val="TableParagraph"/>
              <w:tabs>
                <w:tab w:val="left" w:pos="4329"/>
              </w:tabs>
              <w:spacing w:before="20"/>
              <w:ind w:left="50"/>
              <w:rPr>
                <w:sz w:val="16"/>
              </w:rPr>
            </w:pPr>
            <w:r>
              <w:rPr>
                <w:w w:val="105"/>
                <w:position w:val="1"/>
                <w:sz w:val="13"/>
              </w:rPr>
              <w:t>2.   Agri. Serv.,</w:t>
            </w:r>
            <w:r>
              <w:rPr>
                <w:spacing w:val="-5"/>
                <w:w w:val="105"/>
                <w:position w:val="1"/>
                <w:sz w:val="13"/>
              </w:rPr>
              <w:t xml:space="preserve"> </w:t>
            </w:r>
            <w:r>
              <w:rPr>
                <w:w w:val="105"/>
                <w:position w:val="1"/>
                <w:sz w:val="13"/>
              </w:rPr>
              <w:t>Forestry,&amp;</w:t>
            </w:r>
            <w:r>
              <w:rPr>
                <w:spacing w:val="-4"/>
                <w:w w:val="105"/>
                <w:position w:val="1"/>
                <w:sz w:val="13"/>
              </w:rPr>
              <w:t xml:space="preserve"> </w:t>
            </w:r>
            <w:r>
              <w:rPr>
                <w:w w:val="105"/>
                <w:position w:val="1"/>
                <w:sz w:val="13"/>
              </w:rPr>
              <w:t>Fish</w:t>
            </w:r>
            <w:r>
              <w:rPr>
                <w:w w:val="105"/>
                <w:position w:val="1"/>
                <w:sz w:val="13"/>
              </w:rPr>
              <w:tab/>
            </w:r>
            <w:r>
              <w:rPr>
                <w:w w:val="105"/>
                <w:sz w:val="16"/>
              </w:rPr>
              <w:t>5,172.2</w:t>
            </w:r>
          </w:p>
        </w:tc>
        <w:tc>
          <w:tcPr>
            <w:tcW w:w="1460" w:type="dxa"/>
          </w:tcPr>
          <w:p w14:paraId="0FDF412F" w14:textId="77777777" w:rsidR="00541E33" w:rsidRDefault="007C609A">
            <w:pPr>
              <w:pStyle w:val="TableParagraph"/>
              <w:spacing w:before="20"/>
              <w:ind w:left="467" w:right="292"/>
              <w:jc w:val="center"/>
              <w:rPr>
                <w:sz w:val="16"/>
              </w:rPr>
            </w:pPr>
            <w:r>
              <w:rPr>
                <w:sz w:val="16"/>
              </w:rPr>
              <w:t>55</w:t>
            </w:r>
          </w:p>
        </w:tc>
        <w:tc>
          <w:tcPr>
            <w:tcW w:w="1430" w:type="dxa"/>
          </w:tcPr>
          <w:p w14:paraId="02D47029" w14:textId="77777777" w:rsidR="00541E33" w:rsidRDefault="007C609A">
            <w:pPr>
              <w:pStyle w:val="TableParagraph"/>
              <w:spacing w:before="20"/>
              <w:ind w:right="127"/>
              <w:jc w:val="right"/>
              <w:rPr>
                <w:sz w:val="16"/>
              </w:rPr>
            </w:pPr>
            <w:r>
              <w:rPr>
                <w:w w:val="95"/>
                <w:sz w:val="16"/>
              </w:rPr>
              <w:t>2,372.9</w:t>
            </w:r>
          </w:p>
        </w:tc>
        <w:tc>
          <w:tcPr>
            <w:tcW w:w="1764" w:type="dxa"/>
          </w:tcPr>
          <w:p w14:paraId="2ADF7E55" w14:textId="77777777" w:rsidR="00541E33" w:rsidRDefault="007C609A">
            <w:pPr>
              <w:pStyle w:val="TableParagraph"/>
              <w:spacing w:before="20"/>
              <w:ind w:right="103"/>
              <w:jc w:val="right"/>
              <w:rPr>
                <w:sz w:val="16"/>
              </w:rPr>
            </w:pPr>
            <w:r>
              <w:rPr>
                <w:w w:val="95"/>
                <w:sz w:val="16"/>
              </w:rPr>
              <w:t>3,844.9</w:t>
            </w:r>
          </w:p>
        </w:tc>
      </w:tr>
      <w:tr w:rsidR="00541E33" w14:paraId="0DD53B30" w14:textId="77777777" w:rsidTr="006E5FF2">
        <w:trPr>
          <w:trHeight w:val="197"/>
        </w:trPr>
        <w:tc>
          <w:tcPr>
            <w:tcW w:w="5885" w:type="dxa"/>
          </w:tcPr>
          <w:p w14:paraId="680A6C1E" w14:textId="77777777" w:rsidR="00541E33" w:rsidRDefault="007C609A">
            <w:pPr>
              <w:pStyle w:val="TableParagraph"/>
              <w:tabs>
                <w:tab w:val="left" w:pos="4249"/>
              </w:tabs>
              <w:spacing w:before="21"/>
              <w:ind w:left="50"/>
              <w:rPr>
                <w:sz w:val="16"/>
              </w:rPr>
            </w:pPr>
            <w:r>
              <w:rPr>
                <w:position w:val="1"/>
                <w:sz w:val="13"/>
              </w:rPr>
              <w:t xml:space="preserve">3.  </w:t>
            </w:r>
            <w:r>
              <w:rPr>
                <w:spacing w:val="10"/>
                <w:position w:val="1"/>
                <w:sz w:val="13"/>
              </w:rPr>
              <w:t xml:space="preserve"> </w:t>
            </w:r>
            <w:r>
              <w:rPr>
                <w:position w:val="1"/>
                <w:sz w:val="13"/>
              </w:rPr>
              <w:t>Mining</w:t>
            </w:r>
            <w:r>
              <w:rPr>
                <w:position w:val="1"/>
                <w:sz w:val="13"/>
              </w:rPr>
              <w:tab/>
            </w:r>
            <w:r>
              <w:rPr>
                <w:sz w:val="16"/>
              </w:rPr>
              <w:t>49,415.6</w:t>
            </w:r>
          </w:p>
        </w:tc>
        <w:tc>
          <w:tcPr>
            <w:tcW w:w="1460" w:type="dxa"/>
          </w:tcPr>
          <w:p w14:paraId="72E29A94" w14:textId="77777777" w:rsidR="00541E33" w:rsidRDefault="007C609A">
            <w:pPr>
              <w:pStyle w:val="TableParagraph"/>
              <w:spacing w:before="21"/>
              <w:ind w:left="467" w:right="292"/>
              <w:jc w:val="center"/>
              <w:rPr>
                <w:sz w:val="16"/>
              </w:rPr>
            </w:pPr>
            <w:r>
              <w:rPr>
                <w:sz w:val="16"/>
              </w:rPr>
              <w:t>43</w:t>
            </w:r>
          </w:p>
        </w:tc>
        <w:tc>
          <w:tcPr>
            <w:tcW w:w="1430" w:type="dxa"/>
          </w:tcPr>
          <w:p w14:paraId="7A511E3E" w14:textId="77777777" w:rsidR="00541E33" w:rsidRDefault="007C609A">
            <w:pPr>
              <w:pStyle w:val="TableParagraph"/>
              <w:spacing w:before="21"/>
              <w:ind w:right="127"/>
              <w:jc w:val="right"/>
              <w:rPr>
                <w:sz w:val="16"/>
              </w:rPr>
            </w:pPr>
            <w:r>
              <w:rPr>
                <w:w w:val="95"/>
                <w:sz w:val="16"/>
              </w:rPr>
              <w:t>6,744.7</w:t>
            </w:r>
          </w:p>
        </w:tc>
        <w:tc>
          <w:tcPr>
            <w:tcW w:w="1764" w:type="dxa"/>
          </w:tcPr>
          <w:p w14:paraId="150221BE" w14:textId="77777777" w:rsidR="00541E33" w:rsidRDefault="007C609A">
            <w:pPr>
              <w:pStyle w:val="TableParagraph"/>
              <w:spacing w:before="21"/>
              <w:ind w:right="103"/>
              <w:jc w:val="right"/>
              <w:rPr>
                <w:sz w:val="16"/>
              </w:rPr>
            </w:pPr>
            <w:r>
              <w:rPr>
                <w:w w:val="95"/>
                <w:sz w:val="16"/>
              </w:rPr>
              <w:t>14,103.7</w:t>
            </w:r>
          </w:p>
        </w:tc>
      </w:tr>
      <w:tr w:rsidR="00541E33" w14:paraId="29730E6D" w14:textId="77777777" w:rsidTr="006E5FF2">
        <w:trPr>
          <w:trHeight w:val="196"/>
        </w:trPr>
        <w:tc>
          <w:tcPr>
            <w:tcW w:w="5885" w:type="dxa"/>
          </w:tcPr>
          <w:p w14:paraId="484C46A7" w14:textId="77777777" w:rsidR="00541E33" w:rsidRDefault="007C609A">
            <w:pPr>
              <w:pStyle w:val="TableParagraph"/>
              <w:tabs>
                <w:tab w:val="left" w:pos="4249"/>
              </w:tabs>
              <w:spacing w:before="21"/>
              <w:ind w:left="50"/>
              <w:rPr>
                <w:sz w:val="16"/>
              </w:rPr>
            </w:pPr>
            <w:r>
              <w:rPr>
                <w:w w:val="105"/>
                <w:position w:val="1"/>
                <w:sz w:val="13"/>
              </w:rPr>
              <w:t xml:space="preserve">4. </w:t>
            </w:r>
            <w:r>
              <w:rPr>
                <w:spacing w:val="23"/>
                <w:w w:val="105"/>
                <w:position w:val="1"/>
                <w:sz w:val="13"/>
              </w:rPr>
              <w:t xml:space="preserve"> </w:t>
            </w:r>
            <w:r>
              <w:rPr>
                <w:w w:val="105"/>
                <w:position w:val="1"/>
                <w:sz w:val="13"/>
              </w:rPr>
              <w:t>Construction</w:t>
            </w:r>
            <w:r>
              <w:rPr>
                <w:w w:val="105"/>
                <w:position w:val="1"/>
                <w:sz w:val="13"/>
              </w:rPr>
              <w:tab/>
            </w:r>
            <w:r>
              <w:rPr>
                <w:w w:val="105"/>
                <w:sz w:val="16"/>
              </w:rPr>
              <w:t>70,262.7</w:t>
            </w:r>
          </w:p>
        </w:tc>
        <w:tc>
          <w:tcPr>
            <w:tcW w:w="1460" w:type="dxa"/>
          </w:tcPr>
          <w:p w14:paraId="313F4092" w14:textId="77777777" w:rsidR="00541E33" w:rsidRDefault="007C609A">
            <w:pPr>
              <w:pStyle w:val="TableParagraph"/>
              <w:spacing w:before="21"/>
              <w:ind w:left="467" w:right="367"/>
              <w:jc w:val="center"/>
              <w:rPr>
                <w:sz w:val="16"/>
              </w:rPr>
            </w:pPr>
            <w:r>
              <w:rPr>
                <w:sz w:val="16"/>
              </w:rPr>
              <w:t>228</w:t>
            </w:r>
          </w:p>
        </w:tc>
        <w:tc>
          <w:tcPr>
            <w:tcW w:w="1430" w:type="dxa"/>
          </w:tcPr>
          <w:p w14:paraId="629CFAF4" w14:textId="77777777" w:rsidR="00541E33" w:rsidRDefault="007C609A">
            <w:pPr>
              <w:pStyle w:val="TableParagraph"/>
              <w:spacing w:before="21"/>
              <w:ind w:right="127"/>
              <w:jc w:val="right"/>
              <w:rPr>
                <w:sz w:val="16"/>
              </w:rPr>
            </w:pPr>
            <w:r>
              <w:rPr>
                <w:w w:val="95"/>
                <w:sz w:val="16"/>
              </w:rPr>
              <w:t>9,727.0</w:t>
            </w:r>
          </w:p>
        </w:tc>
        <w:tc>
          <w:tcPr>
            <w:tcW w:w="1764" w:type="dxa"/>
          </w:tcPr>
          <w:p w14:paraId="3B543B48" w14:textId="77777777" w:rsidR="00541E33" w:rsidRDefault="007C609A">
            <w:pPr>
              <w:pStyle w:val="TableParagraph"/>
              <w:spacing w:before="21"/>
              <w:ind w:right="103"/>
              <w:jc w:val="right"/>
              <w:rPr>
                <w:sz w:val="16"/>
              </w:rPr>
            </w:pPr>
            <w:r>
              <w:rPr>
                <w:w w:val="95"/>
                <w:sz w:val="16"/>
              </w:rPr>
              <w:t>21,431.8</w:t>
            </w:r>
          </w:p>
        </w:tc>
      </w:tr>
      <w:tr w:rsidR="00541E33" w14:paraId="26CBDDCA" w14:textId="77777777" w:rsidTr="006E5FF2">
        <w:trPr>
          <w:trHeight w:val="196"/>
        </w:trPr>
        <w:tc>
          <w:tcPr>
            <w:tcW w:w="5885" w:type="dxa"/>
          </w:tcPr>
          <w:p w14:paraId="3DFD3A33" w14:textId="77777777" w:rsidR="00541E33" w:rsidRDefault="007C609A">
            <w:pPr>
              <w:pStyle w:val="TableParagraph"/>
              <w:tabs>
                <w:tab w:val="left" w:pos="4170"/>
              </w:tabs>
              <w:spacing w:before="20"/>
              <w:ind w:left="50"/>
              <w:rPr>
                <w:sz w:val="16"/>
              </w:rPr>
            </w:pPr>
            <w:r>
              <w:rPr>
                <w:w w:val="105"/>
                <w:position w:val="1"/>
                <w:sz w:val="13"/>
              </w:rPr>
              <w:t xml:space="preserve">5. </w:t>
            </w:r>
            <w:r>
              <w:rPr>
                <w:spacing w:val="17"/>
                <w:w w:val="105"/>
                <w:position w:val="1"/>
                <w:sz w:val="13"/>
              </w:rPr>
              <w:t xml:space="preserve"> </w:t>
            </w:r>
            <w:r>
              <w:rPr>
                <w:w w:val="105"/>
                <w:position w:val="1"/>
                <w:sz w:val="13"/>
              </w:rPr>
              <w:t>Manufacturing</w:t>
            </w:r>
            <w:r>
              <w:rPr>
                <w:w w:val="105"/>
                <w:position w:val="1"/>
                <w:sz w:val="13"/>
              </w:rPr>
              <w:tab/>
            </w:r>
            <w:r>
              <w:rPr>
                <w:w w:val="105"/>
                <w:sz w:val="16"/>
              </w:rPr>
              <w:t>460,644.1</w:t>
            </w:r>
          </w:p>
        </w:tc>
        <w:tc>
          <w:tcPr>
            <w:tcW w:w="1460" w:type="dxa"/>
          </w:tcPr>
          <w:p w14:paraId="36AE7EC2" w14:textId="77777777" w:rsidR="00541E33" w:rsidRDefault="007C609A">
            <w:pPr>
              <w:pStyle w:val="TableParagraph"/>
              <w:spacing w:before="20"/>
              <w:ind w:left="414" w:right="441"/>
              <w:jc w:val="center"/>
              <w:rPr>
                <w:sz w:val="16"/>
              </w:rPr>
            </w:pPr>
            <w:r>
              <w:rPr>
                <w:sz w:val="16"/>
              </w:rPr>
              <w:t>1,752</w:t>
            </w:r>
          </w:p>
        </w:tc>
        <w:tc>
          <w:tcPr>
            <w:tcW w:w="1430" w:type="dxa"/>
          </w:tcPr>
          <w:p w14:paraId="5F41B636" w14:textId="77777777" w:rsidR="00541E33" w:rsidRDefault="007C609A">
            <w:pPr>
              <w:pStyle w:val="TableParagraph"/>
              <w:spacing w:before="20"/>
              <w:ind w:right="128"/>
              <w:jc w:val="right"/>
              <w:rPr>
                <w:sz w:val="16"/>
              </w:rPr>
            </w:pPr>
            <w:r>
              <w:rPr>
                <w:w w:val="95"/>
                <w:sz w:val="16"/>
              </w:rPr>
              <w:t>79,127.7</w:t>
            </w:r>
          </w:p>
        </w:tc>
        <w:tc>
          <w:tcPr>
            <w:tcW w:w="1764" w:type="dxa"/>
          </w:tcPr>
          <w:p w14:paraId="76F8185F" w14:textId="77777777" w:rsidR="00541E33" w:rsidRDefault="007C609A">
            <w:pPr>
              <w:pStyle w:val="TableParagraph"/>
              <w:spacing w:before="20"/>
              <w:ind w:right="103"/>
              <w:jc w:val="right"/>
              <w:rPr>
                <w:sz w:val="16"/>
              </w:rPr>
            </w:pPr>
            <w:r>
              <w:rPr>
                <w:w w:val="95"/>
                <w:sz w:val="16"/>
              </w:rPr>
              <w:t>146,006.3</w:t>
            </w:r>
          </w:p>
        </w:tc>
      </w:tr>
      <w:tr w:rsidR="00541E33" w14:paraId="57AAC46B" w14:textId="77777777" w:rsidTr="006E5FF2">
        <w:trPr>
          <w:trHeight w:val="197"/>
        </w:trPr>
        <w:tc>
          <w:tcPr>
            <w:tcW w:w="5885" w:type="dxa"/>
          </w:tcPr>
          <w:p w14:paraId="760849CC" w14:textId="77777777" w:rsidR="00541E33" w:rsidRDefault="007C609A">
            <w:pPr>
              <w:pStyle w:val="TableParagraph"/>
              <w:tabs>
                <w:tab w:val="left" w:pos="4170"/>
              </w:tabs>
              <w:spacing w:before="21"/>
              <w:ind w:left="50"/>
              <w:rPr>
                <w:sz w:val="16"/>
              </w:rPr>
            </w:pPr>
            <w:r>
              <w:rPr>
                <w:w w:val="105"/>
                <w:position w:val="1"/>
                <w:sz w:val="13"/>
              </w:rPr>
              <w:t>6.   Transport. &amp;</w:t>
            </w:r>
            <w:r>
              <w:rPr>
                <w:spacing w:val="-28"/>
                <w:w w:val="105"/>
                <w:position w:val="1"/>
                <w:sz w:val="13"/>
              </w:rPr>
              <w:t xml:space="preserve"> </w:t>
            </w:r>
            <w:r>
              <w:rPr>
                <w:w w:val="105"/>
                <w:position w:val="1"/>
                <w:sz w:val="13"/>
              </w:rPr>
              <w:t>Public</w:t>
            </w:r>
            <w:r>
              <w:rPr>
                <w:spacing w:val="-7"/>
                <w:w w:val="105"/>
                <w:position w:val="1"/>
                <w:sz w:val="13"/>
              </w:rPr>
              <w:t xml:space="preserve"> </w:t>
            </w:r>
            <w:r>
              <w:rPr>
                <w:w w:val="105"/>
                <w:position w:val="1"/>
                <w:sz w:val="13"/>
              </w:rPr>
              <w:t>Utilities</w:t>
            </w:r>
            <w:r>
              <w:rPr>
                <w:w w:val="105"/>
                <w:position w:val="1"/>
                <w:sz w:val="13"/>
              </w:rPr>
              <w:tab/>
            </w:r>
            <w:r>
              <w:rPr>
                <w:w w:val="105"/>
                <w:sz w:val="16"/>
              </w:rPr>
              <w:t>237,744.8</w:t>
            </w:r>
          </w:p>
        </w:tc>
        <w:tc>
          <w:tcPr>
            <w:tcW w:w="1460" w:type="dxa"/>
          </w:tcPr>
          <w:p w14:paraId="370418E3" w14:textId="77777777" w:rsidR="00541E33" w:rsidRDefault="007C609A">
            <w:pPr>
              <w:pStyle w:val="TableParagraph"/>
              <w:spacing w:before="21"/>
              <w:ind w:left="414" w:right="441"/>
              <w:jc w:val="center"/>
              <w:rPr>
                <w:sz w:val="16"/>
              </w:rPr>
            </w:pPr>
            <w:r>
              <w:rPr>
                <w:sz w:val="16"/>
              </w:rPr>
              <w:t>1,465</w:t>
            </w:r>
          </w:p>
        </w:tc>
        <w:tc>
          <w:tcPr>
            <w:tcW w:w="1430" w:type="dxa"/>
          </w:tcPr>
          <w:p w14:paraId="333B8705" w14:textId="77777777" w:rsidR="00541E33" w:rsidRDefault="007C609A">
            <w:pPr>
              <w:pStyle w:val="TableParagraph"/>
              <w:spacing w:before="21"/>
              <w:ind w:right="128"/>
              <w:jc w:val="right"/>
              <w:rPr>
                <w:sz w:val="16"/>
              </w:rPr>
            </w:pPr>
            <w:r>
              <w:rPr>
                <w:w w:val="95"/>
                <w:sz w:val="16"/>
              </w:rPr>
              <w:t>57,257.7</w:t>
            </w:r>
          </w:p>
        </w:tc>
        <w:tc>
          <w:tcPr>
            <w:tcW w:w="1764" w:type="dxa"/>
          </w:tcPr>
          <w:p w14:paraId="0DB79A65" w14:textId="77777777" w:rsidR="00541E33" w:rsidRDefault="007C609A">
            <w:pPr>
              <w:pStyle w:val="TableParagraph"/>
              <w:spacing w:before="21"/>
              <w:ind w:right="103"/>
              <w:jc w:val="right"/>
              <w:rPr>
                <w:sz w:val="16"/>
              </w:rPr>
            </w:pPr>
            <w:r>
              <w:rPr>
                <w:w w:val="95"/>
                <w:sz w:val="16"/>
              </w:rPr>
              <w:t>84,233.4</w:t>
            </w:r>
          </w:p>
        </w:tc>
      </w:tr>
      <w:tr w:rsidR="00541E33" w14:paraId="45B7C77E" w14:textId="77777777" w:rsidTr="006E5FF2">
        <w:trPr>
          <w:trHeight w:val="197"/>
        </w:trPr>
        <w:tc>
          <w:tcPr>
            <w:tcW w:w="5885" w:type="dxa"/>
          </w:tcPr>
          <w:p w14:paraId="4D3E31C2" w14:textId="77777777" w:rsidR="00541E33" w:rsidRDefault="007C609A">
            <w:pPr>
              <w:pStyle w:val="TableParagraph"/>
              <w:tabs>
                <w:tab w:val="left" w:pos="4170"/>
              </w:tabs>
              <w:spacing w:before="21"/>
              <w:ind w:left="50"/>
              <w:rPr>
                <w:sz w:val="16"/>
              </w:rPr>
            </w:pPr>
            <w:r>
              <w:rPr>
                <w:w w:val="105"/>
                <w:position w:val="1"/>
                <w:sz w:val="13"/>
              </w:rPr>
              <w:t xml:space="preserve">7. </w:t>
            </w:r>
            <w:r>
              <w:rPr>
                <w:spacing w:val="20"/>
                <w:w w:val="105"/>
                <w:position w:val="1"/>
                <w:sz w:val="13"/>
              </w:rPr>
              <w:t xml:space="preserve"> </w:t>
            </w:r>
            <w:r>
              <w:rPr>
                <w:w w:val="105"/>
                <w:position w:val="1"/>
                <w:sz w:val="13"/>
              </w:rPr>
              <w:t>Wholesale</w:t>
            </w:r>
            <w:r>
              <w:rPr>
                <w:w w:val="105"/>
                <w:position w:val="1"/>
                <w:sz w:val="13"/>
              </w:rPr>
              <w:tab/>
            </w:r>
            <w:r>
              <w:rPr>
                <w:w w:val="105"/>
                <w:sz w:val="16"/>
              </w:rPr>
              <w:t>199,525.1</w:t>
            </w:r>
          </w:p>
        </w:tc>
        <w:tc>
          <w:tcPr>
            <w:tcW w:w="1460" w:type="dxa"/>
          </w:tcPr>
          <w:p w14:paraId="6607C71A" w14:textId="77777777" w:rsidR="00541E33" w:rsidRDefault="007C609A">
            <w:pPr>
              <w:pStyle w:val="TableParagraph"/>
              <w:spacing w:before="21"/>
              <w:ind w:left="414" w:right="441"/>
              <w:jc w:val="center"/>
              <w:rPr>
                <w:sz w:val="16"/>
              </w:rPr>
            </w:pPr>
            <w:r>
              <w:rPr>
                <w:sz w:val="16"/>
              </w:rPr>
              <w:t>1,339</w:t>
            </w:r>
          </w:p>
        </w:tc>
        <w:tc>
          <w:tcPr>
            <w:tcW w:w="1430" w:type="dxa"/>
          </w:tcPr>
          <w:p w14:paraId="536E124D" w14:textId="77777777" w:rsidR="00541E33" w:rsidRDefault="007C609A">
            <w:pPr>
              <w:pStyle w:val="TableParagraph"/>
              <w:spacing w:before="21"/>
              <w:ind w:right="128"/>
              <w:jc w:val="right"/>
              <w:rPr>
                <w:sz w:val="16"/>
              </w:rPr>
            </w:pPr>
            <w:r>
              <w:rPr>
                <w:w w:val="95"/>
                <w:sz w:val="16"/>
              </w:rPr>
              <w:t>81,137.4</w:t>
            </w:r>
          </w:p>
        </w:tc>
        <w:tc>
          <w:tcPr>
            <w:tcW w:w="1764" w:type="dxa"/>
          </w:tcPr>
          <w:p w14:paraId="40C0F65B" w14:textId="77777777" w:rsidR="00541E33" w:rsidRDefault="007C609A">
            <w:pPr>
              <w:pStyle w:val="TableParagraph"/>
              <w:spacing w:before="21"/>
              <w:ind w:right="103"/>
              <w:jc w:val="right"/>
              <w:rPr>
                <w:sz w:val="16"/>
              </w:rPr>
            </w:pPr>
            <w:r>
              <w:rPr>
                <w:w w:val="95"/>
                <w:sz w:val="16"/>
              </w:rPr>
              <w:t>79,641.4</w:t>
            </w:r>
          </w:p>
        </w:tc>
      </w:tr>
      <w:tr w:rsidR="00541E33" w14:paraId="5C30D32A" w14:textId="77777777" w:rsidTr="006E5FF2">
        <w:trPr>
          <w:trHeight w:val="197"/>
        </w:trPr>
        <w:tc>
          <w:tcPr>
            <w:tcW w:w="5885" w:type="dxa"/>
          </w:tcPr>
          <w:p w14:paraId="366CFCB9" w14:textId="77777777" w:rsidR="00541E33" w:rsidRDefault="007C609A">
            <w:pPr>
              <w:pStyle w:val="TableParagraph"/>
              <w:tabs>
                <w:tab w:val="left" w:pos="4050"/>
              </w:tabs>
              <w:spacing w:before="21"/>
              <w:ind w:left="50"/>
              <w:rPr>
                <w:sz w:val="16"/>
              </w:rPr>
            </w:pPr>
            <w:r>
              <w:rPr>
                <w:position w:val="1"/>
                <w:sz w:val="13"/>
              </w:rPr>
              <w:t xml:space="preserve">8.  </w:t>
            </w:r>
            <w:r>
              <w:rPr>
                <w:spacing w:val="16"/>
                <w:position w:val="1"/>
                <w:sz w:val="13"/>
              </w:rPr>
              <w:t xml:space="preserve"> </w:t>
            </w:r>
            <w:r>
              <w:rPr>
                <w:position w:val="1"/>
                <w:sz w:val="13"/>
              </w:rPr>
              <w:t>Retail</w:t>
            </w:r>
            <w:r>
              <w:rPr>
                <w:spacing w:val="1"/>
                <w:position w:val="1"/>
                <w:sz w:val="13"/>
              </w:rPr>
              <w:t xml:space="preserve"> </w:t>
            </w:r>
            <w:r>
              <w:rPr>
                <w:position w:val="1"/>
                <w:sz w:val="13"/>
              </w:rPr>
              <w:t>Trade</w:t>
            </w:r>
            <w:r>
              <w:rPr>
                <w:position w:val="1"/>
                <w:sz w:val="13"/>
              </w:rPr>
              <w:tab/>
            </w:r>
            <w:r>
              <w:rPr>
                <w:sz w:val="16"/>
              </w:rPr>
              <w:t>1,575,184.1</w:t>
            </w:r>
          </w:p>
        </w:tc>
        <w:tc>
          <w:tcPr>
            <w:tcW w:w="1460" w:type="dxa"/>
          </w:tcPr>
          <w:p w14:paraId="0E2817C8" w14:textId="77777777" w:rsidR="00541E33" w:rsidRDefault="007C609A">
            <w:pPr>
              <w:pStyle w:val="TableParagraph"/>
              <w:spacing w:before="21"/>
              <w:ind w:left="420"/>
              <w:rPr>
                <w:sz w:val="16"/>
              </w:rPr>
            </w:pPr>
            <w:r>
              <w:rPr>
                <w:sz w:val="16"/>
              </w:rPr>
              <w:t>33,712</w:t>
            </w:r>
          </w:p>
        </w:tc>
        <w:tc>
          <w:tcPr>
            <w:tcW w:w="1430" w:type="dxa"/>
          </w:tcPr>
          <w:p w14:paraId="33250D94" w14:textId="77777777" w:rsidR="00541E33" w:rsidRDefault="007C609A">
            <w:pPr>
              <w:pStyle w:val="TableParagraph"/>
              <w:spacing w:before="21"/>
              <w:ind w:right="127"/>
              <w:jc w:val="right"/>
              <w:rPr>
                <w:sz w:val="16"/>
              </w:rPr>
            </w:pPr>
            <w:r>
              <w:rPr>
                <w:w w:val="95"/>
                <w:sz w:val="16"/>
              </w:rPr>
              <w:t>550,854.9</w:t>
            </w:r>
          </w:p>
        </w:tc>
        <w:tc>
          <w:tcPr>
            <w:tcW w:w="1764" w:type="dxa"/>
          </w:tcPr>
          <w:p w14:paraId="2F86A9E7" w14:textId="77777777" w:rsidR="00541E33" w:rsidRDefault="007C609A">
            <w:pPr>
              <w:pStyle w:val="TableParagraph"/>
              <w:spacing w:before="21"/>
              <w:ind w:right="103"/>
              <w:jc w:val="right"/>
              <w:rPr>
                <w:sz w:val="16"/>
              </w:rPr>
            </w:pPr>
            <w:r>
              <w:rPr>
                <w:w w:val="95"/>
                <w:sz w:val="16"/>
              </w:rPr>
              <w:t>820,383.5</w:t>
            </w:r>
          </w:p>
        </w:tc>
      </w:tr>
      <w:tr w:rsidR="00541E33" w14:paraId="33715895" w14:textId="77777777" w:rsidTr="006E5FF2">
        <w:trPr>
          <w:trHeight w:val="196"/>
        </w:trPr>
        <w:tc>
          <w:tcPr>
            <w:tcW w:w="5885" w:type="dxa"/>
          </w:tcPr>
          <w:p w14:paraId="5821E0B3" w14:textId="77777777" w:rsidR="00541E33" w:rsidRDefault="007C609A">
            <w:pPr>
              <w:pStyle w:val="TableParagraph"/>
              <w:tabs>
                <w:tab w:val="left" w:pos="4170"/>
              </w:tabs>
              <w:spacing w:before="21"/>
              <w:ind w:left="50"/>
              <w:rPr>
                <w:sz w:val="16"/>
              </w:rPr>
            </w:pPr>
            <w:r>
              <w:rPr>
                <w:w w:val="105"/>
                <w:position w:val="1"/>
                <w:sz w:val="13"/>
              </w:rPr>
              <w:t>9.   Finance, Ins., &amp;</w:t>
            </w:r>
            <w:r>
              <w:rPr>
                <w:spacing w:val="-29"/>
                <w:w w:val="105"/>
                <w:position w:val="1"/>
                <w:sz w:val="13"/>
              </w:rPr>
              <w:t xml:space="preserve"> </w:t>
            </w:r>
            <w:r>
              <w:rPr>
                <w:w w:val="105"/>
                <w:position w:val="1"/>
                <w:sz w:val="13"/>
              </w:rPr>
              <w:t>Real</w:t>
            </w:r>
            <w:r>
              <w:rPr>
                <w:spacing w:val="-6"/>
                <w:w w:val="105"/>
                <w:position w:val="1"/>
                <w:sz w:val="13"/>
              </w:rPr>
              <w:t xml:space="preserve"> </w:t>
            </w:r>
            <w:r>
              <w:rPr>
                <w:w w:val="105"/>
                <w:position w:val="1"/>
                <w:sz w:val="13"/>
              </w:rPr>
              <w:t>Estate</w:t>
            </w:r>
            <w:r>
              <w:rPr>
                <w:w w:val="105"/>
                <w:position w:val="1"/>
                <w:sz w:val="13"/>
              </w:rPr>
              <w:tab/>
            </w:r>
            <w:r>
              <w:rPr>
                <w:w w:val="105"/>
                <w:sz w:val="16"/>
              </w:rPr>
              <w:t>329,507.4</w:t>
            </w:r>
          </w:p>
        </w:tc>
        <w:tc>
          <w:tcPr>
            <w:tcW w:w="1460" w:type="dxa"/>
          </w:tcPr>
          <w:p w14:paraId="26B62931" w14:textId="77777777" w:rsidR="00541E33" w:rsidRDefault="007C609A">
            <w:pPr>
              <w:pStyle w:val="TableParagraph"/>
              <w:spacing w:before="21"/>
              <w:ind w:left="414" w:right="441"/>
              <w:jc w:val="center"/>
              <w:rPr>
                <w:sz w:val="16"/>
              </w:rPr>
            </w:pPr>
            <w:r>
              <w:rPr>
                <w:sz w:val="16"/>
              </w:rPr>
              <w:t>1,300</w:t>
            </w:r>
          </w:p>
        </w:tc>
        <w:tc>
          <w:tcPr>
            <w:tcW w:w="1430" w:type="dxa"/>
          </w:tcPr>
          <w:p w14:paraId="35570170" w14:textId="77777777" w:rsidR="00541E33" w:rsidRDefault="007C609A">
            <w:pPr>
              <w:pStyle w:val="TableParagraph"/>
              <w:spacing w:before="21"/>
              <w:ind w:right="128"/>
              <w:jc w:val="right"/>
              <w:rPr>
                <w:sz w:val="16"/>
              </w:rPr>
            </w:pPr>
            <w:r>
              <w:rPr>
                <w:w w:val="95"/>
                <w:sz w:val="16"/>
              </w:rPr>
              <w:t>76,699.7</w:t>
            </w:r>
          </w:p>
        </w:tc>
        <w:tc>
          <w:tcPr>
            <w:tcW w:w="1764" w:type="dxa"/>
          </w:tcPr>
          <w:p w14:paraId="65DEE7D9" w14:textId="77777777" w:rsidR="00541E33" w:rsidRDefault="007C609A">
            <w:pPr>
              <w:pStyle w:val="TableParagraph"/>
              <w:spacing w:before="21"/>
              <w:ind w:right="103"/>
              <w:jc w:val="right"/>
              <w:rPr>
                <w:sz w:val="16"/>
              </w:rPr>
            </w:pPr>
            <w:r>
              <w:rPr>
                <w:w w:val="95"/>
                <w:sz w:val="16"/>
              </w:rPr>
              <w:t>176,834.8</w:t>
            </w:r>
          </w:p>
        </w:tc>
      </w:tr>
      <w:tr w:rsidR="00541E33" w14:paraId="35BD7B9F" w14:textId="77777777" w:rsidTr="006E5FF2">
        <w:trPr>
          <w:trHeight w:val="196"/>
        </w:trPr>
        <w:tc>
          <w:tcPr>
            <w:tcW w:w="5885" w:type="dxa"/>
          </w:tcPr>
          <w:p w14:paraId="1E60236C" w14:textId="77777777" w:rsidR="00541E33" w:rsidRDefault="007C609A">
            <w:pPr>
              <w:pStyle w:val="TableParagraph"/>
              <w:tabs>
                <w:tab w:val="left" w:pos="4050"/>
              </w:tabs>
              <w:spacing w:before="20"/>
              <w:ind w:left="50"/>
              <w:rPr>
                <w:sz w:val="16"/>
              </w:rPr>
            </w:pPr>
            <w:r>
              <w:rPr>
                <w:position w:val="1"/>
                <w:sz w:val="13"/>
              </w:rPr>
              <w:t>10.</w:t>
            </w:r>
            <w:r>
              <w:rPr>
                <w:spacing w:val="3"/>
                <w:position w:val="1"/>
                <w:sz w:val="13"/>
              </w:rPr>
              <w:t xml:space="preserve"> </w:t>
            </w:r>
            <w:r>
              <w:rPr>
                <w:position w:val="1"/>
                <w:sz w:val="13"/>
              </w:rPr>
              <w:t>Services</w:t>
            </w:r>
            <w:r>
              <w:rPr>
                <w:position w:val="1"/>
                <w:sz w:val="13"/>
              </w:rPr>
              <w:tab/>
            </w:r>
            <w:r>
              <w:rPr>
                <w:sz w:val="16"/>
              </w:rPr>
              <w:t>1,301,647.9</w:t>
            </w:r>
          </w:p>
        </w:tc>
        <w:tc>
          <w:tcPr>
            <w:tcW w:w="1460" w:type="dxa"/>
          </w:tcPr>
          <w:p w14:paraId="693BB129" w14:textId="77777777" w:rsidR="00541E33" w:rsidRDefault="007C609A">
            <w:pPr>
              <w:pStyle w:val="TableParagraph"/>
              <w:spacing w:before="20"/>
              <w:ind w:left="420"/>
              <w:rPr>
                <w:sz w:val="16"/>
              </w:rPr>
            </w:pPr>
            <w:r>
              <w:rPr>
                <w:sz w:val="16"/>
              </w:rPr>
              <w:t>15,710</w:t>
            </w:r>
          </w:p>
        </w:tc>
        <w:tc>
          <w:tcPr>
            <w:tcW w:w="1430" w:type="dxa"/>
          </w:tcPr>
          <w:p w14:paraId="32086450" w14:textId="77777777" w:rsidR="00541E33" w:rsidRDefault="007C609A">
            <w:pPr>
              <w:pStyle w:val="TableParagraph"/>
              <w:spacing w:before="20"/>
              <w:ind w:right="127"/>
              <w:jc w:val="right"/>
              <w:rPr>
                <w:sz w:val="16"/>
              </w:rPr>
            </w:pPr>
            <w:r>
              <w:rPr>
                <w:w w:val="95"/>
                <w:sz w:val="16"/>
              </w:rPr>
              <w:t>414,294.5</w:t>
            </w:r>
          </w:p>
        </w:tc>
        <w:tc>
          <w:tcPr>
            <w:tcW w:w="1764" w:type="dxa"/>
          </w:tcPr>
          <w:p w14:paraId="06FD128E" w14:textId="77777777" w:rsidR="00541E33" w:rsidRDefault="007C609A">
            <w:pPr>
              <w:pStyle w:val="TableParagraph"/>
              <w:spacing w:before="20"/>
              <w:ind w:right="103"/>
              <w:jc w:val="right"/>
              <w:rPr>
                <w:sz w:val="16"/>
              </w:rPr>
            </w:pPr>
            <w:r>
              <w:rPr>
                <w:w w:val="95"/>
                <w:sz w:val="16"/>
              </w:rPr>
              <w:t>664,754.7</w:t>
            </w:r>
          </w:p>
        </w:tc>
      </w:tr>
      <w:tr w:rsidR="00541E33" w14:paraId="2A12F69B" w14:textId="77777777" w:rsidTr="006E5FF2">
        <w:trPr>
          <w:trHeight w:val="191"/>
        </w:trPr>
        <w:tc>
          <w:tcPr>
            <w:tcW w:w="5885" w:type="dxa"/>
          </w:tcPr>
          <w:p w14:paraId="413C58C8" w14:textId="77777777" w:rsidR="00541E33" w:rsidRDefault="007C609A">
            <w:pPr>
              <w:pStyle w:val="TableParagraph"/>
              <w:tabs>
                <w:tab w:val="left" w:pos="4249"/>
              </w:tabs>
              <w:spacing w:before="21"/>
              <w:ind w:left="50"/>
              <w:rPr>
                <w:sz w:val="16"/>
              </w:rPr>
            </w:pPr>
            <w:r>
              <w:rPr>
                <w:w w:val="105"/>
                <w:position w:val="1"/>
                <w:sz w:val="13"/>
              </w:rPr>
              <w:t>11.</w:t>
            </w:r>
            <w:r>
              <w:rPr>
                <w:spacing w:val="-7"/>
                <w:w w:val="105"/>
                <w:position w:val="1"/>
                <w:sz w:val="13"/>
              </w:rPr>
              <w:t xml:space="preserve"> </w:t>
            </w:r>
            <w:r>
              <w:rPr>
                <w:w w:val="105"/>
                <w:position w:val="1"/>
                <w:sz w:val="13"/>
              </w:rPr>
              <w:t>Government</w:t>
            </w:r>
            <w:r>
              <w:rPr>
                <w:w w:val="105"/>
                <w:position w:val="1"/>
                <w:sz w:val="13"/>
              </w:rPr>
              <w:tab/>
            </w:r>
            <w:r>
              <w:rPr>
                <w:w w:val="105"/>
                <w:sz w:val="16"/>
              </w:rPr>
              <w:t>30,131.6</w:t>
            </w:r>
          </w:p>
        </w:tc>
        <w:tc>
          <w:tcPr>
            <w:tcW w:w="1460" w:type="dxa"/>
          </w:tcPr>
          <w:p w14:paraId="4326B837" w14:textId="77777777" w:rsidR="00541E33" w:rsidRDefault="007C609A">
            <w:pPr>
              <w:pStyle w:val="TableParagraph"/>
              <w:spacing w:before="21"/>
              <w:ind w:left="467" w:right="367"/>
              <w:jc w:val="center"/>
              <w:rPr>
                <w:sz w:val="16"/>
              </w:rPr>
            </w:pPr>
            <w:r>
              <w:rPr>
                <w:sz w:val="16"/>
              </w:rPr>
              <w:t>223</w:t>
            </w:r>
          </w:p>
        </w:tc>
        <w:tc>
          <w:tcPr>
            <w:tcW w:w="1430" w:type="dxa"/>
          </w:tcPr>
          <w:p w14:paraId="3F75DB5D" w14:textId="77777777" w:rsidR="00541E33" w:rsidRDefault="007C609A">
            <w:pPr>
              <w:pStyle w:val="TableParagraph"/>
              <w:spacing w:before="21"/>
              <w:ind w:right="127"/>
              <w:jc w:val="right"/>
              <w:rPr>
                <w:sz w:val="16"/>
              </w:rPr>
            </w:pPr>
            <w:r>
              <w:rPr>
                <w:w w:val="95"/>
                <w:sz w:val="16"/>
              </w:rPr>
              <w:t>9,096.7</w:t>
            </w:r>
          </w:p>
        </w:tc>
        <w:tc>
          <w:tcPr>
            <w:tcW w:w="1764" w:type="dxa"/>
          </w:tcPr>
          <w:p w14:paraId="276D6045" w14:textId="77777777" w:rsidR="00541E33" w:rsidRDefault="007C609A">
            <w:pPr>
              <w:pStyle w:val="TableParagraph"/>
              <w:spacing w:before="21"/>
              <w:ind w:right="103"/>
              <w:jc w:val="right"/>
              <w:rPr>
                <w:sz w:val="16"/>
              </w:rPr>
            </w:pPr>
            <w:r>
              <w:rPr>
                <w:w w:val="95"/>
                <w:sz w:val="16"/>
              </w:rPr>
              <w:t>14,105.1</w:t>
            </w:r>
          </w:p>
        </w:tc>
      </w:tr>
      <w:tr w:rsidR="00541E33" w14:paraId="72E73F9F" w14:textId="77777777" w:rsidTr="006E5FF2">
        <w:trPr>
          <w:trHeight w:val="199"/>
        </w:trPr>
        <w:tc>
          <w:tcPr>
            <w:tcW w:w="5885" w:type="dxa"/>
          </w:tcPr>
          <w:p w14:paraId="348B7359" w14:textId="77777777" w:rsidR="00541E33" w:rsidRDefault="007C609A">
            <w:pPr>
              <w:pStyle w:val="TableParagraph"/>
              <w:tabs>
                <w:tab w:val="left" w:pos="4050"/>
              </w:tabs>
              <w:spacing w:before="15"/>
              <w:ind w:left="50"/>
              <w:rPr>
                <w:sz w:val="16"/>
              </w:rPr>
            </w:pPr>
            <w:r>
              <w:rPr>
                <w:b/>
                <w:w w:val="105"/>
                <w:sz w:val="13"/>
              </w:rPr>
              <w:t>Total Effects (Private</w:t>
            </w:r>
            <w:r>
              <w:rPr>
                <w:b/>
                <w:spacing w:val="-15"/>
                <w:w w:val="105"/>
                <w:sz w:val="13"/>
              </w:rPr>
              <w:t xml:space="preserve"> </w:t>
            </w:r>
            <w:r>
              <w:rPr>
                <w:b/>
                <w:w w:val="105"/>
                <w:sz w:val="13"/>
              </w:rPr>
              <w:t>and</w:t>
            </w:r>
            <w:r>
              <w:rPr>
                <w:b/>
                <w:spacing w:val="-4"/>
                <w:w w:val="105"/>
                <w:sz w:val="13"/>
              </w:rPr>
              <w:t xml:space="preserve"> </w:t>
            </w:r>
            <w:r>
              <w:rPr>
                <w:b/>
                <w:w w:val="105"/>
                <w:sz w:val="13"/>
              </w:rPr>
              <w:t>Public)</w:t>
            </w:r>
            <w:r>
              <w:rPr>
                <w:b/>
                <w:w w:val="105"/>
                <w:sz w:val="13"/>
              </w:rPr>
              <w:tab/>
            </w:r>
            <w:r>
              <w:rPr>
                <w:w w:val="105"/>
                <w:sz w:val="16"/>
              </w:rPr>
              <w:t>4,287,600.9</w:t>
            </w:r>
          </w:p>
        </w:tc>
        <w:tc>
          <w:tcPr>
            <w:tcW w:w="1460" w:type="dxa"/>
          </w:tcPr>
          <w:p w14:paraId="64D4EB68" w14:textId="77777777" w:rsidR="00541E33" w:rsidRDefault="007C609A">
            <w:pPr>
              <w:pStyle w:val="TableParagraph"/>
              <w:spacing w:before="15"/>
              <w:ind w:left="420"/>
              <w:rPr>
                <w:sz w:val="16"/>
              </w:rPr>
            </w:pPr>
            <w:r>
              <w:rPr>
                <w:sz w:val="16"/>
              </w:rPr>
              <w:t>55,890</w:t>
            </w:r>
          </w:p>
        </w:tc>
        <w:tc>
          <w:tcPr>
            <w:tcW w:w="1430" w:type="dxa"/>
          </w:tcPr>
          <w:p w14:paraId="5757D8F6" w14:textId="77777777" w:rsidR="00541E33" w:rsidRDefault="007C609A">
            <w:pPr>
              <w:pStyle w:val="TableParagraph"/>
              <w:spacing w:before="15"/>
              <w:ind w:right="127"/>
              <w:jc w:val="right"/>
              <w:rPr>
                <w:sz w:val="16"/>
              </w:rPr>
            </w:pPr>
            <w:r>
              <w:rPr>
                <w:w w:val="95"/>
                <w:sz w:val="16"/>
              </w:rPr>
              <w:t>1,288,919.9</w:t>
            </w:r>
          </w:p>
        </w:tc>
        <w:tc>
          <w:tcPr>
            <w:tcW w:w="1764" w:type="dxa"/>
          </w:tcPr>
          <w:p w14:paraId="602B2996" w14:textId="77777777" w:rsidR="00541E33" w:rsidRDefault="007C609A">
            <w:pPr>
              <w:pStyle w:val="TableParagraph"/>
              <w:spacing w:before="15"/>
              <w:ind w:right="103"/>
              <w:jc w:val="right"/>
              <w:rPr>
                <w:sz w:val="16"/>
              </w:rPr>
            </w:pPr>
            <w:r>
              <w:rPr>
                <w:w w:val="95"/>
                <w:sz w:val="16"/>
              </w:rPr>
              <w:t>2,029,868.7</w:t>
            </w:r>
          </w:p>
        </w:tc>
      </w:tr>
      <w:tr w:rsidR="00541E33" w14:paraId="50B53CF6" w14:textId="77777777" w:rsidTr="006E5FF2">
        <w:trPr>
          <w:trHeight w:val="400"/>
        </w:trPr>
        <w:tc>
          <w:tcPr>
            <w:tcW w:w="5885" w:type="dxa"/>
          </w:tcPr>
          <w:p w14:paraId="2C80B8B0" w14:textId="77777777" w:rsidR="00541E33" w:rsidRDefault="007C609A">
            <w:pPr>
              <w:pStyle w:val="TableParagraph"/>
              <w:numPr>
                <w:ilvl w:val="0"/>
                <w:numId w:val="1"/>
              </w:numPr>
              <w:tabs>
                <w:tab w:val="left" w:pos="279"/>
              </w:tabs>
              <w:spacing w:before="28"/>
              <w:ind w:hanging="228"/>
              <w:rPr>
                <w:b/>
                <w:sz w:val="17"/>
              </w:rPr>
            </w:pPr>
            <w:r>
              <w:rPr>
                <w:b/>
                <w:w w:val="105"/>
                <w:sz w:val="17"/>
              </w:rPr>
              <w:t>DISTRIBUTION OF EFFECTS/MULTIPLIER</w:t>
            </w:r>
          </w:p>
          <w:p w14:paraId="613A1093" w14:textId="77777777" w:rsidR="00541E33" w:rsidRDefault="007C609A">
            <w:pPr>
              <w:pStyle w:val="TableParagraph"/>
              <w:numPr>
                <w:ilvl w:val="1"/>
                <w:numId w:val="1"/>
              </w:numPr>
              <w:tabs>
                <w:tab w:val="left" w:pos="264"/>
                <w:tab w:val="left" w:pos="4050"/>
              </w:tabs>
              <w:spacing w:before="35"/>
              <w:ind w:hanging="213"/>
              <w:rPr>
                <w:sz w:val="16"/>
              </w:rPr>
            </w:pPr>
            <w:r>
              <w:rPr>
                <w:position w:val="1"/>
                <w:sz w:val="13"/>
              </w:rPr>
              <w:t>Direct</w:t>
            </w:r>
            <w:r>
              <w:rPr>
                <w:spacing w:val="5"/>
                <w:position w:val="1"/>
                <w:sz w:val="13"/>
              </w:rPr>
              <w:t xml:space="preserve"> </w:t>
            </w:r>
            <w:r>
              <w:rPr>
                <w:position w:val="1"/>
                <w:sz w:val="13"/>
              </w:rPr>
              <w:t>Effects</w:t>
            </w:r>
            <w:r>
              <w:rPr>
                <w:position w:val="1"/>
                <w:sz w:val="13"/>
              </w:rPr>
              <w:tab/>
            </w:r>
            <w:r>
              <w:rPr>
                <w:sz w:val="16"/>
              </w:rPr>
              <w:t>2,714,732.1</w:t>
            </w:r>
          </w:p>
        </w:tc>
        <w:tc>
          <w:tcPr>
            <w:tcW w:w="1460" w:type="dxa"/>
          </w:tcPr>
          <w:p w14:paraId="0B9AD30A" w14:textId="77777777" w:rsidR="00541E33" w:rsidRDefault="00541E33">
            <w:pPr>
              <w:pStyle w:val="TableParagraph"/>
              <w:spacing w:before="2"/>
              <w:rPr>
                <w:rFonts w:ascii="Calibri"/>
                <w:sz w:val="21"/>
              </w:rPr>
            </w:pPr>
          </w:p>
          <w:p w14:paraId="4D9ECEDE" w14:textId="77777777" w:rsidR="00541E33" w:rsidRDefault="007C609A">
            <w:pPr>
              <w:pStyle w:val="TableParagraph"/>
              <w:ind w:left="467" w:right="441"/>
              <w:jc w:val="center"/>
              <w:rPr>
                <w:sz w:val="16"/>
              </w:rPr>
            </w:pPr>
            <w:r>
              <w:rPr>
                <w:sz w:val="16"/>
              </w:rPr>
              <w:t>44,200</w:t>
            </w:r>
          </w:p>
        </w:tc>
        <w:tc>
          <w:tcPr>
            <w:tcW w:w="1430" w:type="dxa"/>
          </w:tcPr>
          <w:p w14:paraId="6073093E" w14:textId="77777777" w:rsidR="00541E33" w:rsidRDefault="00541E33">
            <w:pPr>
              <w:pStyle w:val="TableParagraph"/>
              <w:spacing w:before="2"/>
              <w:rPr>
                <w:rFonts w:ascii="Calibri"/>
                <w:sz w:val="21"/>
              </w:rPr>
            </w:pPr>
          </w:p>
          <w:p w14:paraId="38366D42" w14:textId="77777777" w:rsidR="00541E33" w:rsidRDefault="007C609A">
            <w:pPr>
              <w:pStyle w:val="TableParagraph"/>
              <w:ind w:right="127"/>
              <w:jc w:val="right"/>
              <w:rPr>
                <w:sz w:val="16"/>
              </w:rPr>
            </w:pPr>
            <w:r>
              <w:rPr>
                <w:w w:val="95"/>
                <w:sz w:val="16"/>
              </w:rPr>
              <w:t>852,495.0</w:t>
            </w:r>
          </w:p>
        </w:tc>
        <w:tc>
          <w:tcPr>
            <w:tcW w:w="1764" w:type="dxa"/>
          </w:tcPr>
          <w:p w14:paraId="1B0A5FBC" w14:textId="77777777" w:rsidR="00541E33" w:rsidRDefault="00541E33">
            <w:pPr>
              <w:pStyle w:val="TableParagraph"/>
              <w:spacing w:before="2"/>
              <w:rPr>
                <w:rFonts w:ascii="Calibri"/>
                <w:sz w:val="21"/>
              </w:rPr>
            </w:pPr>
          </w:p>
          <w:p w14:paraId="78077234" w14:textId="77777777" w:rsidR="00541E33" w:rsidRDefault="007C609A">
            <w:pPr>
              <w:pStyle w:val="TableParagraph"/>
              <w:ind w:right="103"/>
              <w:jc w:val="right"/>
              <w:rPr>
                <w:sz w:val="16"/>
              </w:rPr>
            </w:pPr>
            <w:r>
              <w:rPr>
                <w:w w:val="95"/>
                <w:sz w:val="16"/>
              </w:rPr>
              <w:t>1,339,505.6</w:t>
            </w:r>
          </w:p>
        </w:tc>
      </w:tr>
      <w:tr w:rsidR="00541E33" w14:paraId="085D2D67" w14:textId="77777777" w:rsidTr="006E5FF2">
        <w:trPr>
          <w:trHeight w:val="196"/>
        </w:trPr>
        <w:tc>
          <w:tcPr>
            <w:tcW w:w="5885" w:type="dxa"/>
          </w:tcPr>
          <w:p w14:paraId="53F07DCF" w14:textId="77777777" w:rsidR="00541E33" w:rsidRDefault="007C609A">
            <w:pPr>
              <w:pStyle w:val="TableParagraph"/>
              <w:tabs>
                <w:tab w:val="left" w:pos="4050"/>
              </w:tabs>
              <w:spacing w:before="21"/>
              <w:ind w:left="50"/>
              <w:rPr>
                <w:sz w:val="16"/>
              </w:rPr>
            </w:pPr>
            <w:r>
              <w:rPr>
                <w:position w:val="1"/>
                <w:sz w:val="13"/>
              </w:rPr>
              <w:t>2.    Indirect and</w:t>
            </w:r>
            <w:r>
              <w:rPr>
                <w:spacing w:val="5"/>
                <w:position w:val="1"/>
                <w:sz w:val="13"/>
              </w:rPr>
              <w:t xml:space="preserve"> </w:t>
            </w:r>
            <w:r>
              <w:rPr>
                <w:position w:val="1"/>
                <w:sz w:val="13"/>
              </w:rPr>
              <w:t>Induced</w:t>
            </w:r>
            <w:r>
              <w:rPr>
                <w:spacing w:val="5"/>
                <w:position w:val="1"/>
                <w:sz w:val="13"/>
              </w:rPr>
              <w:t xml:space="preserve"> </w:t>
            </w:r>
            <w:r>
              <w:rPr>
                <w:position w:val="1"/>
                <w:sz w:val="13"/>
              </w:rPr>
              <w:t>Effects</w:t>
            </w:r>
            <w:r>
              <w:rPr>
                <w:position w:val="1"/>
                <w:sz w:val="13"/>
              </w:rPr>
              <w:tab/>
            </w:r>
            <w:r>
              <w:rPr>
                <w:sz w:val="16"/>
              </w:rPr>
              <w:t>1,572,868.8</w:t>
            </w:r>
          </w:p>
        </w:tc>
        <w:tc>
          <w:tcPr>
            <w:tcW w:w="1460" w:type="dxa"/>
          </w:tcPr>
          <w:p w14:paraId="4C17633D" w14:textId="77777777" w:rsidR="00541E33" w:rsidRDefault="007C609A">
            <w:pPr>
              <w:pStyle w:val="TableParagraph"/>
              <w:spacing w:before="21"/>
              <w:ind w:left="467" w:right="441"/>
              <w:jc w:val="center"/>
              <w:rPr>
                <w:sz w:val="16"/>
              </w:rPr>
            </w:pPr>
            <w:r>
              <w:rPr>
                <w:sz w:val="16"/>
              </w:rPr>
              <w:t>11,690</w:t>
            </w:r>
          </w:p>
        </w:tc>
        <w:tc>
          <w:tcPr>
            <w:tcW w:w="1430" w:type="dxa"/>
          </w:tcPr>
          <w:p w14:paraId="3846EA5C" w14:textId="77777777" w:rsidR="00541E33" w:rsidRDefault="007C609A">
            <w:pPr>
              <w:pStyle w:val="TableParagraph"/>
              <w:spacing w:before="21"/>
              <w:ind w:right="127"/>
              <w:jc w:val="right"/>
              <w:rPr>
                <w:sz w:val="16"/>
              </w:rPr>
            </w:pPr>
            <w:r>
              <w:rPr>
                <w:w w:val="95"/>
                <w:sz w:val="16"/>
              </w:rPr>
              <w:t>436,424.9</w:t>
            </w:r>
          </w:p>
        </w:tc>
        <w:tc>
          <w:tcPr>
            <w:tcW w:w="1764" w:type="dxa"/>
          </w:tcPr>
          <w:p w14:paraId="1399A50A" w14:textId="77777777" w:rsidR="00541E33" w:rsidRDefault="007C609A">
            <w:pPr>
              <w:pStyle w:val="TableParagraph"/>
              <w:spacing w:before="21"/>
              <w:ind w:right="103"/>
              <w:jc w:val="right"/>
              <w:rPr>
                <w:sz w:val="16"/>
              </w:rPr>
            </w:pPr>
            <w:r>
              <w:rPr>
                <w:w w:val="95"/>
                <w:sz w:val="16"/>
              </w:rPr>
              <w:t>690,363.0</w:t>
            </w:r>
          </w:p>
        </w:tc>
      </w:tr>
      <w:tr w:rsidR="00541E33" w14:paraId="28F1C538" w14:textId="77777777" w:rsidTr="006E5FF2">
        <w:trPr>
          <w:trHeight w:val="196"/>
        </w:trPr>
        <w:tc>
          <w:tcPr>
            <w:tcW w:w="5885" w:type="dxa"/>
          </w:tcPr>
          <w:p w14:paraId="79A387CE" w14:textId="77777777" w:rsidR="00541E33" w:rsidRDefault="007C609A">
            <w:pPr>
              <w:pStyle w:val="TableParagraph"/>
              <w:tabs>
                <w:tab w:val="left" w:pos="4050"/>
              </w:tabs>
              <w:spacing w:before="20"/>
              <w:ind w:left="50"/>
              <w:rPr>
                <w:sz w:val="16"/>
              </w:rPr>
            </w:pPr>
            <w:r>
              <w:rPr>
                <w:position w:val="1"/>
                <w:sz w:val="13"/>
              </w:rPr>
              <w:t xml:space="preserve">3.  </w:t>
            </w:r>
            <w:r>
              <w:rPr>
                <w:spacing w:val="18"/>
                <w:position w:val="1"/>
                <w:sz w:val="13"/>
              </w:rPr>
              <w:t xml:space="preserve"> </w:t>
            </w:r>
            <w:r>
              <w:rPr>
                <w:position w:val="1"/>
                <w:sz w:val="13"/>
              </w:rPr>
              <w:t>Total Effects</w:t>
            </w:r>
            <w:r>
              <w:rPr>
                <w:position w:val="1"/>
                <w:sz w:val="13"/>
              </w:rPr>
              <w:tab/>
            </w:r>
            <w:r>
              <w:rPr>
                <w:sz w:val="16"/>
              </w:rPr>
              <w:t>4,287,600.9</w:t>
            </w:r>
          </w:p>
        </w:tc>
        <w:tc>
          <w:tcPr>
            <w:tcW w:w="1460" w:type="dxa"/>
          </w:tcPr>
          <w:p w14:paraId="119DDD4E" w14:textId="77777777" w:rsidR="00541E33" w:rsidRDefault="007C609A">
            <w:pPr>
              <w:pStyle w:val="TableParagraph"/>
              <w:spacing w:before="20"/>
              <w:ind w:left="467" w:right="441"/>
              <w:jc w:val="center"/>
              <w:rPr>
                <w:sz w:val="16"/>
              </w:rPr>
            </w:pPr>
            <w:r>
              <w:rPr>
                <w:sz w:val="16"/>
              </w:rPr>
              <w:t>55,890</w:t>
            </w:r>
          </w:p>
        </w:tc>
        <w:tc>
          <w:tcPr>
            <w:tcW w:w="1430" w:type="dxa"/>
          </w:tcPr>
          <w:p w14:paraId="703FA95D" w14:textId="77777777" w:rsidR="00541E33" w:rsidRDefault="007C609A">
            <w:pPr>
              <w:pStyle w:val="TableParagraph"/>
              <w:spacing w:before="20"/>
              <w:ind w:right="127"/>
              <w:jc w:val="right"/>
              <w:rPr>
                <w:sz w:val="16"/>
              </w:rPr>
            </w:pPr>
            <w:r>
              <w:rPr>
                <w:w w:val="95"/>
                <w:sz w:val="16"/>
              </w:rPr>
              <w:t>1,288,919.9</w:t>
            </w:r>
          </w:p>
        </w:tc>
        <w:tc>
          <w:tcPr>
            <w:tcW w:w="1764" w:type="dxa"/>
          </w:tcPr>
          <w:p w14:paraId="55513F2F" w14:textId="77777777" w:rsidR="00541E33" w:rsidRDefault="007C609A">
            <w:pPr>
              <w:pStyle w:val="TableParagraph"/>
              <w:spacing w:before="20"/>
              <w:ind w:right="103"/>
              <w:jc w:val="right"/>
              <w:rPr>
                <w:sz w:val="16"/>
              </w:rPr>
            </w:pPr>
            <w:r>
              <w:rPr>
                <w:w w:val="95"/>
                <w:sz w:val="16"/>
              </w:rPr>
              <w:t>2,029,868.7</w:t>
            </w:r>
          </w:p>
        </w:tc>
      </w:tr>
      <w:tr w:rsidR="00541E33" w14:paraId="70AC7801" w14:textId="77777777" w:rsidTr="006E5FF2">
        <w:trPr>
          <w:trHeight w:val="202"/>
        </w:trPr>
        <w:tc>
          <w:tcPr>
            <w:tcW w:w="5885" w:type="dxa"/>
          </w:tcPr>
          <w:p w14:paraId="5E27B255" w14:textId="77777777" w:rsidR="00541E33" w:rsidRDefault="007C609A">
            <w:pPr>
              <w:pStyle w:val="TableParagraph"/>
              <w:tabs>
                <w:tab w:val="right" w:pos="4806"/>
              </w:tabs>
              <w:spacing w:before="21"/>
              <w:ind w:left="50"/>
              <w:rPr>
                <w:sz w:val="16"/>
              </w:rPr>
            </w:pPr>
            <w:r>
              <w:rPr>
                <w:w w:val="105"/>
                <w:position w:val="1"/>
                <w:sz w:val="13"/>
              </w:rPr>
              <w:t xml:space="preserve">4. </w:t>
            </w:r>
            <w:r>
              <w:rPr>
                <w:spacing w:val="27"/>
                <w:w w:val="105"/>
                <w:position w:val="1"/>
                <w:sz w:val="13"/>
              </w:rPr>
              <w:t xml:space="preserve"> </w:t>
            </w:r>
            <w:r>
              <w:rPr>
                <w:w w:val="105"/>
                <w:position w:val="1"/>
                <w:sz w:val="13"/>
              </w:rPr>
              <w:t>Multipliers</w:t>
            </w:r>
            <w:r>
              <w:rPr>
                <w:spacing w:val="-4"/>
                <w:w w:val="105"/>
                <w:position w:val="1"/>
                <w:sz w:val="13"/>
              </w:rPr>
              <w:t xml:space="preserve"> </w:t>
            </w:r>
            <w:r>
              <w:rPr>
                <w:w w:val="105"/>
                <w:position w:val="1"/>
                <w:sz w:val="13"/>
              </w:rPr>
              <w:t>(3/1)</w:t>
            </w:r>
            <w:r>
              <w:rPr>
                <w:w w:val="105"/>
                <w:sz w:val="13"/>
              </w:rPr>
              <w:tab/>
            </w:r>
            <w:r>
              <w:rPr>
                <w:w w:val="105"/>
                <w:sz w:val="16"/>
              </w:rPr>
              <w:t>1.579</w:t>
            </w:r>
          </w:p>
        </w:tc>
        <w:tc>
          <w:tcPr>
            <w:tcW w:w="1460" w:type="dxa"/>
          </w:tcPr>
          <w:p w14:paraId="33F1618A" w14:textId="77777777" w:rsidR="00541E33" w:rsidRDefault="007C609A">
            <w:pPr>
              <w:pStyle w:val="TableParagraph"/>
              <w:spacing w:before="21"/>
              <w:ind w:left="467" w:right="366"/>
              <w:jc w:val="center"/>
              <w:rPr>
                <w:sz w:val="16"/>
              </w:rPr>
            </w:pPr>
            <w:r>
              <w:rPr>
                <w:sz w:val="16"/>
              </w:rPr>
              <w:t>1.264</w:t>
            </w:r>
          </w:p>
        </w:tc>
        <w:tc>
          <w:tcPr>
            <w:tcW w:w="1430" w:type="dxa"/>
          </w:tcPr>
          <w:p w14:paraId="4E37ABDF" w14:textId="77777777" w:rsidR="00541E33" w:rsidRDefault="007C609A">
            <w:pPr>
              <w:pStyle w:val="TableParagraph"/>
              <w:spacing w:before="21"/>
              <w:ind w:right="128"/>
              <w:jc w:val="right"/>
              <w:rPr>
                <w:sz w:val="16"/>
              </w:rPr>
            </w:pPr>
            <w:r>
              <w:rPr>
                <w:w w:val="95"/>
                <w:sz w:val="16"/>
              </w:rPr>
              <w:t>1.512</w:t>
            </w:r>
          </w:p>
        </w:tc>
        <w:tc>
          <w:tcPr>
            <w:tcW w:w="1764" w:type="dxa"/>
          </w:tcPr>
          <w:p w14:paraId="48C96174" w14:textId="77777777" w:rsidR="00541E33" w:rsidRDefault="007C609A">
            <w:pPr>
              <w:pStyle w:val="TableParagraph"/>
              <w:spacing w:before="21"/>
              <w:ind w:right="104"/>
              <w:jc w:val="right"/>
              <w:rPr>
                <w:sz w:val="16"/>
              </w:rPr>
            </w:pPr>
            <w:r>
              <w:rPr>
                <w:w w:val="95"/>
                <w:sz w:val="16"/>
              </w:rPr>
              <w:t>1.515</w:t>
            </w:r>
          </w:p>
        </w:tc>
      </w:tr>
      <w:tr w:rsidR="00541E33" w14:paraId="219533CC" w14:textId="77777777" w:rsidTr="006E5FF2">
        <w:trPr>
          <w:trHeight w:val="208"/>
        </w:trPr>
        <w:tc>
          <w:tcPr>
            <w:tcW w:w="5885" w:type="dxa"/>
          </w:tcPr>
          <w:p w14:paraId="2384A88A" w14:textId="77777777" w:rsidR="00541E33" w:rsidRDefault="007C609A">
            <w:pPr>
              <w:pStyle w:val="TableParagraph"/>
              <w:spacing w:before="26"/>
              <w:ind w:left="50"/>
              <w:rPr>
                <w:b/>
                <w:sz w:val="17"/>
              </w:rPr>
            </w:pPr>
            <w:r>
              <w:rPr>
                <w:b/>
                <w:w w:val="105"/>
                <w:sz w:val="17"/>
              </w:rPr>
              <w:t>III. COMPOSITION OF GROSS STATE PRODUCT</w:t>
            </w:r>
          </w:p>
        </w:tc>
        <w:tc>
          <w:tcPr>
            <w:tcW w:w="1460" w:type="dxa"/>
          </w:tcPr>
          <w:p w14:paraId="33427872" w14:textId="77777777" w:rsidR="00541E33" w:rsidRDefault="00541E33">
            <w:pPr>
              <w:pStyle w:val="TableParagraph"/>
              <w:rPr>
                <w:sz w:val="14"/>
              </w:rPr>
            </w:pPr>
          </w:p>
        </w:tc>
        <w:tc>
          <w:tcPr>
            <w:tcW w:w="1430" w:type="dxa"/>
          </w:tcPr>
          <w:p w14:paraId="18137DBD" w14:textId="77777777" w:rsidR="00541E33" w:rsidRDefault="00541E33">
            <w:pPr>
              <w:pStyle w:val="TableParagraph"/>
              <w:rPr>
                <w:sz w:val="14"/>
              </w:rPr>
            </w:pPr>
          </w:p>
        </w:tc>
        <w:tc>
          <w:tcPr>
            <w:tcW w:w="1764" w:type="dxa"/>
          </w:tcPr>
          <w:p w14:paraId="3ECB8AB6" w14:textId="77777777" w:rsidR="00541E33" w:rsidRDefault="00541E33">
            <w:pPr>
              <w:pStyle w:val="TableParagraph"/>
              <w:rPr>
                <w:sz w:val="14"/>
              </w:rPr>
            </w:pPr>
          </w:p>
        </w:tc>
      </w:tr>
      <w:tr w:rsidR="00541E33" w14:paraId="27036B61" w14:textId="77777777" w:rsidTr="006E5FF2">
        <w:trPr>
          <w:trHeight w:val="199"/>
        </w:trPr>
        <w:tc>
          <w:tcPr>
            <w:tcW w:w="5885" w:type="dxa"/>
          </w:tcPr>
          <w:p w14:paraId="73F0DE1E" w14:textId="77777777" w:rsidR="00541E33" w:rsidRDefault="007C609A">
            <w:pPr>
              <w:pStyle w:val="TableParagraph"/>
              <w:spacing w:before="38"/>
              <w:ind w:left="50"/>
              <w:rPr>
                <w:sz w:val="13"/>
              </w:rPr>
            </w:pPr>
            <w:r>
              <w:rPr>
                <w:w w:val="105"/>
                <w:sz w:val="13"/>
              </w:rPr>
              <w:t>1. Wages--Net of Taxes</w:t>
            </w:r>
          </w:p>
        </w:tc>
        <w:tc>
          <w:tcPr>
            <w:tcW w:w="1460" w:type="dxa"/>
          </w:tcPr>
          <w:p w14:paraId="7A8609E6" w14:textId="77777777" w:rsidR="00541E33" w:rsidRDefault="00541E33">
            <w:pPr>
              <w:pStyle w:val="TableParagraph"/>
              <w:rPr>
                <w:sz w:val="14"/>
              </w:rPr>
            </w:pPr>
          </w:p>
        </w:tc>
        <w:tc>
          <w:tcPr>
            <w:tcW w:w="1430" w:type="dxa"/>
          </w:tcPr>
          <w:p w14:paraId="0336B711" w14:textId="77777777" w:rsidR="00541E33" w:rsidRDefault="00541E33">
            <w:pPr>
              <w:pStyle w:val="TableParagraph"/>
              <w:rPr>
                <w:sz w:val="14"/>
              </w:rPr>
            </w:pPr>
          </w:p>
        </w:tc>
        <w:tc>
          <w:tcPr>
            <w:tcW w:w="1764" w:type="dxa"/>
          </w:tcPr>
          <w:p w14:paraId="6519BA0D" w14:textId="77777777" w:rsidR="00541E33" w:rsidRDefault="007C609A">
            <w:pPr>
              <w:pStyle w:val="TableParagraph"/>
              <w:spacing w:before="18"/>
              <w:ind w:right="103"/>
              <w:jc w:val="right"/>
              <w:rPr>
                <w:sz w:val="16"/>
              </w:rPr>
            </w:pPr>
            <w:r>
              <w:rPr>
                <w:w w:val="95"/>
                <w:sz w:val="16"/>
              </w:rPr>
              <w:t>1,259,456.9</w:t>
            </w:r>
          </w:p>
        </w:tc>
      </w:tr>
      <w:tr w:rsidR="00541E33" w14:paraId="1A02F758" w14:textId="77777777" w:rsidTr="006E5FF2">
        <w:trPr>
          <w:trHeight w:val="205"/>
        </w:trPr>
        <w:tc>
          <w:tcPr>
            <w:tcW w:w="5885" w:type="dxa"/>
          </w:tcPr>
          <w:p w14:paraId="493B2CDF" w14:textId="77777777" w:rsidR="00541E33" w:rsidRDefault="007C609A">
            <w:pPr>
              <w:pStyle w:val="TableParagraph"/>
              <w:spacing w:before="47"/>
              <w:ind w:left="50"/>
              <w:rPr>
                <w:sz w:val="13"/>
              </w:rPr>
            </w:pPr>
            <w:r>
              <w:rPr>
                <w:w w:val="105"/>
                <w:sz w:val="13"/>
              </w:rPr>
              <w:t>2. Taxes</w:t>
            </w:r>
          </w:p>
        </w:tc>
        <w:tc>
          <w:tcPr>
            <w:tcW w:w="1460" w:type="dxa"/>
          </w:tcPr>
          <w:p w14:paraId="7E354F89" w14:textId="77777777" w:rsidR="00541E33" w:rsidRDefault="00541E33">
            <w:pPr>
              <w:pStyle w:val="TableParagraph"/>
              <w:rPr>
                <w:sz w:val="14"/>
              </w:rPr>
            </w:pPr>
          </w:p>
        </w:tc>
        <w:tc>
          <w:tcPr>
            <w:tcW w:w="1430" w:type="dxa"/>
          </w:tcPr>
          <w:p w14:paraId="5E392385" w14:textId="77777777" w:rsidR="00541E33" w:rsidRDefault="00541E33">
            <w:pPr>
              <w:pStyle w:val="TableParagraph"/>
              <w:rPr>
                <w:sz w:val="14"/>
              </w:rPr>
            </w:pPr>
          </w:p>
        </w:tc>
        <w:tc>
          <w:tcPr>
            <w:tcW w:w="1764" w:type="dxa"/>
          </w:tcPr>
          <w:p w14:paraId="51147CC2" w14:textId="77777777" w:rsidR="00541E33" w:rsidRDefault="007C609A">
            <w:pPr>
              <w:pStyle w:val="TableParagraph"/>
              <w:spacing w:before="26"/>
              <w:ind w:right="103"/>
              <w:jc w:val="right"/>
              <w:rPr>
                <w:sz w:val="16"/>
              </w:rPr>
            </w:pPr>
            <w:r>
              <w:rPr>
                <w:w w:val="95"/>
                <w:sz w:val="16"/>
              </w:rPr>
              <w:t>419,319.4</w:t>
            </w:r>
          </w:p>
        </w:tc>
      </w:tr>
      <w:tr w:rsidR="00541E33" w14:paraId="4B53EE5C" w14:textId="77777777" w:rsidTr="006E5FF2">
        <w:trPr>
          <w:trHeight w:val="205"/>
        </w:trPr>
        <w:tc>
          <w:tcPr>
            <w:tcW w:w="5885" w:type="dxa"/>
          </w:tcPr>
          <w:p w14:paraId="7ED7AEC6" w14:textId="77777777" w:rsidR="00541E33" w:rsidRDefault="007C609A">
            <w:pPr>
              <w:pStyle w:val="TableParagraph"/>
              <w:spacing w:before="47"/>
              <w:ind w:left="50"/>
              <w:rPr>
                <w:sz w:val="13"/>
              </w:rPr>
            </w:pPr>
            <w:r>
              <w:rPr>
                <w:w w:val="105"/>
                <w:sz w:val="13"/>
              </w:rPr>
              <w:t>a. Local</w:t>
            </w:r>
          </w:p>
        </w:tc>
        <w:tc>
          <w:tcPr>
            <w:tcW w:w="1460" w:type="dxa"/>
          </w:tcPr>
          <w:p w14:paraId="3358F0E5" w14:textId="77777777" w:rsidR="00541E33" w:rsidRDefault="00541E33">
            <w:pPr>
              <w:pStyle w:val="TableParagraph"/>
              <w:rPr>
                <w:sz w:val="14"/>
              </w:rPr>
            </w:pPr>
          </w:p>
        </w:tc>
        <w:tc>
          <w:tcPr>
            <w:tcW w:w="1430" w:type="dxa"/>
          </w:tcPr>
          <w:p w14:paraId="761E4A8B" w14:textId="77777777" w:rsidR="00541E33" w:rsidRDefault="00541E33">
            <w:pPr>
              <w:pStyle w:val="TableParagraph"/>
              <w:rPr>
                <w:sz w:val="14"/>
              </w:rPr>
            </w:pPr>
          </w:p>
        </w:tc>
        <w:tc>
          <w:tcPr>
            <w:tcW w:w="1764" w:type="dxa"/>
          </w:tcPr>
          <w:p w14:paraId="031EB009" w14:textId="77777777" w:rsidR="00541E33" w:rsidRDefault="007C609A">
            <w:pPr>
              <w:pStyle w:val="TableParagraph"/>
              <w:spacing w:before="26"/>
              <w:ind w:right="103"/>
              <w:jc w:val="right"/>
              <w:rPr>
                <w:sz w:val="16"/>
              </w:rPr>
            </w:pPr>
            <w:r>
              <w:rPr>
                <w:w w:val="95"/>
                <w:sz w:val="16"/>
              </w:rPr>
              <w:t>86,920.0</w:t>
            </w:r>
          </w:p>
        </w:tc>
      </w:tr>
      <w:tr w:rsidR="00541E33" w14:paraId="385D360B" w14:textId="77777777" w:rsidTr="006E5FF2">
        <w:trPr>
          <w:trHeight w:val="205"/>
        </w:trPr>
        <w:tc>
          <w:tcPr>
            <w:tcW w:w="5885" w:type="dxa"/>
          </w:tcPr>
          <w:p w14:paraId="6DEC15E4" w14:textId="77777777" w:rsidR="00541E33" w:rsidRDefault="007C609A">
            <w:pPr>
              <w:pStyle w:val="TableParagraph"/>
              <w:spacing w:before="47"/>
              <w:ind w:left="50"/>
              <w:rPr>
                <w:sz w:val="13"/>
              </w:rPr>
            </w:pPr>
            <w:r>
              <w:rPr>
                <w:w w:val="105"/>
                <w:sz w:val="13"/>
              </w:rPr>
              <w:t>b. State</w:t>
            </w:r>
          </w:p>
        </w:tc>
        <w:tc>
          <w:tcPr>
            <w:tcW w:w="1460" w:type="dxa"/>
          </w:tcPr>
          <w:p w14:paraId="1510ADD6" w14:textId="77777777" w:rsidR="00541E33" w:rsidRDefault="00541E33">
            <w:pPr>
              <w:pStyle w:val="TableParagraph"/>
              <w:rPr>
                <w:sz w:val="14"/>
              </w:rPr>
            </w:pPr>
          </w:p>
        </w:tc>
        <w:tc>
          <w:tcPr>
            <w:tcW w:w="1430" w:type="dxa"/>
          </w:tcPr>
          <w:p w14:paraId="3BE9B4B2" w14:textId="77777777" w:rsidR="00541E33" w:rsidRDefault="00541E33">
            <w:pPr>
              <w:pStyle w:val="TableParagraph"/>
              <w:rPr>
                <w:sz w:val="14"/>
              </w:rPr>
            </w:pPr>
          </w:p>
        </w:tc>
        <w:tc>
          <w:tcPr>
            <w:tcW w:w="1764" w:type="dxa"/>
          </w:tcPr>
          <w:p w14:paraId="0FC5F539" w14:textId="77777777" w:rsidR="00541E33" w:rsidRDefault="007C609A">
            <w:pPr>
              <w:pStyle w:val="TableParagraph"/>
              <w:spacing w:before="26"/>
              <w:ind w:right="103"/>
              <w:jc w:val="right"/>
              <w:rPr>
                <w:sz w:val="16"/>
              </w:rPr>
            </w:pPr>
            <w:r>
              <w:rPr>
                <w:w w:val="95"/>
                <w:sz w:val="16"/>
              </w:rPr>
              <w:t>133,134.8</w:t>
            </w:r>
          </w:p>
        </w:tc>
      </w:tr>
      <w:tr w:rsidR="00541E33" w14:paraId="54955EC4" w14:textId="77777777" w:rsidTr="006E5FF2">
        <w:trPr>
          <w:trHeight w:val="205"/>
        </w:trPr>
        <w:tc>
          <w:tcPr>
            <w:tcW w:w="5885" w:type="dxa"/>
          </w:tcPr>
          <w:p w14:paraId="6AEF0F86" w14:textId="77777777" w:rsidR="00541E33" w:rsidRDefault="007C609A">
            <w:pPr>
              <w:pStyle w:val="TableParagraph"/>
              <w:spacing w:before="47"/>
              <w:ind w:left="50"/>
              <w:rPr>
                <w:sz w:val="13"/>
              </w:rPr>
            </w:pPr>
            <w:r>
              <w:rPr>
                <w:w w:val="105"/>
                <w:sz w:val="13"/>
              </w:rPr>
              <w:t>c. Federal</w:t>
            </w:r>
          </w:p>
        </w:tc>
        <w:tc>
          <w:tcPr>
            <w:tcW w:w="1460" w:type="dxa"/>
          </w:tcPr>
          <w:p w14:paraId="7033651D" w14:textId="77777777" w:rsidR="00541E33" w:rsidRDefault="00541E33">
            <w:pPr>
              <w:pStyle w:val="TableParagraph"/>
              <w:rPr>
                <w:sz w:val="14"/>
              </w:rPr>
            </w:pPr>
          </w:p>
        </w:tc>
        <w:tc>
          <w:tcPr>
            <w:tcW w:w="1430" w:type="dxa"/>
          </w:tcPr>
          <w:p w14:paraId="7EBAF6DA" w14:textId="77777777" w:rsidR="00541E33" w:rsidRDefault="00541E33">
            <w:pPr>
              <w:pStyle w:val="TableParagraph"/>
              <w:rPr>
                <w:sz w:val="14"/>
              </w:rPr>
            </w:pPr>
          </w:p>
        </w:tc>
        <w:tc>
          <w:tcPr>
            <w:tcW w:w="1764" w:type="dxa"/>
          </w:tcPr>
          <w:p w14:paraId="659D09FF" w14:textId="77777777" w:rsidR="00541E33" w:rsidRDefault="007C609A">
            <w:pPr>
              <w:pStyle w:val="TableParagraph"/>
              <w:spacing w:before="26"/>
              <w:ind w:right="103"/>
              <w:jc w:val="right"/>
              <w:rPr>
                <w:sz w:val="16"/>
              </w:rPr>
            </w:pPr>
            <w:r>
              <w:rPr>
                <w:w w:val="95"/>
                <w:sz w:val="16"/>
              </w:rPr>
              <w:t>199,264.6</w:t>
            </w:r>
          </w:p>
        </w:tc>
      </w:tr>
      <w:tr w:rsidR="00541E33" w14:paraId="7C8F539B" w14:textId="77777777" w:rsidTr="006E5FF2">
        <w:trPr>
          <w:trHeight w:val="205"/>
        </w:trPr>
        <w:tc>
          <w:tcPr>
            <w:tcW w:w="5885" w:type="dxa"/>
          </w:tcPr>
          <w:p w14:paraId="01616AF6" w14:textId="77777777" w:rsidR="00541E33" w:rsidRDefault="007C609A">
            <w:pPr>
              <w:pStyle w:val="TableParagraph"/>
              <w:spacing w:before="47"/>
              <w:ind w:left="50"/>
              <w:rPr>
                <w:sz w:val="13"/>
              </w:rPr>
            </w:pPr>
            <w:r>
              <w:rPr>
                <w:w w:val="105"/>
                <w:sz w:val="13"/>
              </w:rPr>
              <w:t>General</w:t>
            </w:r>
          </w:p>
        </w:tc>
        <w:tc>
          <w:tcPr>
            <w:tcW w:w="1460" w:type="dxa"/>
          </w:tcPr>
          <w:p w14:paraId="1151061C" w14:textId="77777777" w:rsidR="00541E33" w:rsidRDefault="00541E33">
            <w:pPr>
              <w:pStyle w:val="TableParagraph"/>
              <w:rPr>
                <w:sz w:val="14"/>
              </w:rPr>
            </w:pPr>
          </w:p>
        </w:tc>
        <w:tc>
          <w:tcPr>
            <w:tcW w:w="1430" w:type="dxa"/>
          </w:tcPr>
          <w:p w14:paraId="6C641020" w14:textId="77777777" w:rsidR="00541E33" w:rsidRDefault="00541E33">
            <w:pPr>
              <w:pStyle w:val="TableParagraph"/>
              <w:rPr>
                <w:sz w:val="14"/>
              </w:rPr>
            </w:pPr>
          </w:p>
        </w:tc>
        <w:tc>
          <w:tcPr>
            <w:tcW w:w="1764" w:type="dxa"/>
          </w:tcPr>
          <w:p w14:paraId="55CB8A8E" w14:textId="77777777" w:rsidR="00541E33" w:rsidRDefault="007C609A">
            <w:pPr>
              <w:pStyle w:val="TableParagraph"/>
              <w:spacing w:before="26"/>
              <w:ind w:right="103"/>
              <w:jc w:val="right"/>
              <w:rPr>
                <w:sz w:val="16"/>
              </w:rPr>
            </w:pPr>
            <w:r>
              <w:rPr>
                <w:w w:val="95"/>
                <w:sz w:val="16"/>
              </w:rPr>
              <w:t>61,072.2</w:t>
            </w:r>
          </w:p>
        </w:tc>
      </w:tr>
      <w:tr w:rsidR="00541E33" w14:paraId="0178811E" w14:textId="77777777" w:rsidTr="006E5FF2">
        <w:trPr>
          <w:trHeight w:val="205"/>
        </w:trPr>
        <w:tc>
          <w:tcPr>
            <w:tcW w:w="5885" w:type="dxa"/>
          </w:tcPr>
          <w:p w14:paraId="21876256" w14:textId="77777777" w:rsidR="00541E33" w:rsidRDefault="007C609A">
            <w:pPr>
              <w:pStyle w:val="TableParagraph"/>
              <w:spacing w:before="45"/>
              <w:ind w:left="50"/>
              <w:rPr>
                <w:sz w:val="13"/>
              </w:rPr>
            </w:pPr>
            <w:r>
              <w:rPr>
                <w:w w:val="105"/>
                <w:sz w:val="13"/>
              </w:rPr>
              <w:t>Social Security</w:t>
            </w:r>
          </w:p>
        </w:tc>
        <w:tc>
          <w:tcPr>
            <w:tcW w:w="1460" w:type="dxa"/>
          </w:tcPr>
          <w:p w14:paraId="61D44EFD" w14:textId="77777777" w:rsidR="00541E33" w:rsidRDefault="00541E33">
            <w:pPr>
              <w:pStyle w:val="TableParagraph"/>
              <w:rPr>
                <w:sz w:val="14"/>
              </w:rPr>
            </w:pPr>
          </w:p>
        </w:tc>
        <w:tc>
          <w:tcPr>
            <w:tcW w:w="1430" w:type="dxa"/>
          </w:tcPr>
          <w:p w14:paraId="28E72045" w14:textId="77777777" w:rsidR="00541E33" w:rsidRDefault="00541E33">
            <w:pPr>
              <w:pStyle w:val="TableParagraph"/>
              <w:rPr>
                <w:sz w:val="14"/>
              </w:rPr>
            </w:pPr>
          </w:p>
        </w:tc>
        <w:tc>
          <w:tcPr>
            <w:tcW w:w="1764" w:type="dxa"/>
          </w:tcPr>
          <w:p w14:paraId="45CDC12C" w14:textId="77777777" w:rsidR="00541E33" w:rsidRDefault="007C609A">
            <w:pPr>
              <w:pStyle w:val="TableParagraph"/>
              <w:spacing w:before="25"/>
              <w:ind w:right="103"/>
              <w:jc w:val="right"/>
              <w:rPr>
                <w:sz w:val="16"/>
              </w:rPr>
            </w:pPr>
            <w:r>
              <w:rPr>
                <w:w w:val="95"/>
                <w:sz w:val="16"/>
              </w:rPr>
              <w:t>138,192.4</w:t>
            </w:r>
          </w:p>
        </w:tc>
      </w:tr>
      <w:tr w:rsidR="00541E33" w14:paraId="47653C9E" w14:textId="77777777" w:rsidTr="006E5FF2">
        <w:trPr>
          <w:trHeight w:val="205"/>
        </w:trPr>
        <w:tc>
          <w:tcPr>
            <w:tcW w:w="5885" w:type="dxa"/>
          </w:tcPr>
          <w:p w14:paraId="06FDFDFF" w14:textId="77777777" w:rsidR="00541E33" w:rsidRDefault="007C609A">
            <w:pPr>
              <w:pStyle w:val="TableParagraph"/>
              <w:spacing w:before="47"/>
              <w:ind w:left="50"/>
              <w:rPr>
                <w:sz w:val="13"/>
              </w:rPr>
            </w:pPr>
            <w:r>
              <w:rPr>
                <w:w w:val="105"/>
                <w:sz w:val="13"/>
              </w:rPr>
              <w:t>3. Profits, dividends, rents, and other</w:t>
            </w:r>
          </w:p>
        </w:tc>
        <w:tc>
          <w:tcPr>
            <w:tcW w:w="1460" w:type="dxa"/>
          </w:tcPr>
          <w:p w14:paraId="5905C58D" w14:textId="77777777" w:rsidR="00541E33" w:rsidRDefault="00541E33">
            <w:pPr>
              <w:pStyle w:val="TableParagraph"/>
              <w:rPr>
                <w:sz w:val="14"/>
              </w:rPr>
            </w:pPr>
          </w:p>
        </w:tc>
        <w:tc>
          <w:tcPr>
            <w:tcW w:w="1430" w:type="dxa"/>
          </w:tcPr>
          <w:p w14:paraId="4D78941E" w14:textId="77777777" w:rsidR="00541E33" w:rsidRDefault="00541E33">
            <w:pPr>
              <w:pStyle w:val="TableParagraph"/>
              <w:rPr>
                <w:sz w:val="14"/>
              </w:rPr>
            </w:pPr>
          </w:p>
        </w:tc>
        <w:tc>
          <w:tcPr>
            <w:tcW w:w="1764" w:type="dxa"/>
          </w:tcPr>
          <w:p w14:paraId="25D7159F" w14:textId="77777777" w:rsidR="00541E33" w:rsidRDefault="007C609A">
            <w:pPr>
              <w:pStyle w:val="TableParagraph"/>
              <w:spacing w:before="26"/>
              <w:ind w:right="103"/>
              <w:jc w:val="right"/>
              <w:rPr>
                <w:sz w:val="16"/>
              </w:rPr>
            </w:pPr>
            <w:r>
              <w:rPr>
                <w:w w:val="95"/>
                <w:sz w:val="16"/>
              </w:rPr>
              <w:t>351,092.3</w:t>
            </w:r>
          </w:p>
        </w:tc>
      </w:tr>
      <w:tr w:rsidR="00541E33" w14:paraId="02AC1809" w14:textId="77777777" w:rsidTr="006E5FF2">
        <w:trPr>
          <w:trHeight w:val="201"/>
        </w:trPr>
        <w:tc>
          <w:tcPr>
            <w:tcW w:w="5885" w:type="dxa"/>
          </w:tcPr>
          <w:p w14:paraId="11D35AA9" w14:textId="77777777" w:rsidR="00541E33" w:rsidRDefault="007C609A">
            <w:pPr>
              <w:pStyle w:val="TableParagraph"/>
              <w:spacing w:before="47"/>
              <w:ind w:left="50"/>
              <w:rPr>
                <w:sz w:val="13"/>
              </w:rPr>
            </w:pPr>
            <w:r>
              <w:rPr>
                <w:w w:val="105"/>
                <w:sz w:val="13"/>
              </w:rPr>
              <w:t>4. Total Gross State Product (1+2+3)</w:t>
            </w:r>
          </w:p>
        </w:tc>
        <w:tc>
          <w:tcPr>
            <w:tcW w:w="1460" w:type="dxa"/>
          </w:tcPr>
          <w:p w14:paraId="7449B007" w14:textId="77777777" w:rsidR="00541E33" w:rsidRDefault="00541E33">
            <w:pPr>
              <w:pStyle w:val="TableParagraph"/>
              <w:rPr>
                <w:sz w:val="14"/>
              </w:rPr>
            </w:pPr>
          </w:p>
        </w:tc>
        <w:tc>
          <w:tcPr>
            <w:tcW w:w="1430" w:type="dxa"/>
          </w:tcPr>
          <w:p w14:paraId="49F2E3F2" w14:textId="77777777" w:rsidR="00541E33" w:rsidRDefault="00541E33">
            <w:pPr>
              <w:pStyle w:val="TableParagraph"/>
              <w:rPr>
                <w:sz w:val="14"/>
              </w:rPr>
            </w:pPr>
          </w:p>
        </w:tc>
        <w:tc>
          <w:tcPr>
            <w:tcW w:w="1764" w:type="dxa"/>
          </w:tcPr>
          <w:p w14:paraId="061F87DF" w14:textId="77777777" w:rsidR="00541E33" w:rsidRDefault="007C609A">
            <w:pPr>
              <w:pStyle w:val="TableParagraph"/>
              <w:spacing w:before="26"/>
              <w:ind w:right="103"/>
              <w:jc w:val="right"/>
              <w:rPr>
                <w:sz w:val="16"/>
              </w:rPr>
            </w:pPr>
            <w:r>
              <w:rPr>
                <w:w w:val="95"/>
                <w:sz w:val="16"/>
              </w:rPr>
              <w:t>2,029,868.7</w:t>
            </w:r>
          </w:p>
        </w:tc>
      </w:tr>
      <w:tr w:rsidR="00541E33" w14:paraId="0E8A410A" w14:textId="77777777" w:rsidTr="006E5FF2">
        <w:trPr>
          <w:trHeight w:val="219"/>
        </w:trPr>
        <w:tc>
          <w:tcPr>
            <w:tcW w:w="5885" w:type="dxa"/>
          </w:tcPr>
          <w:p w14:paraId="1F22B038" w14:textId="77777777" w:rsidR="00541E33" w:rsidRDefault="007C609A">
            <w:pPr>
              <w:pStyle w:val="TableParagraph"/>
              <w:spacing w:before="30"/>
              <w:ind w:left="50"/>
              <w:rPr>
                <w:b/>
                <w:sz w:val="17"/>
              </w:rPr>
            </w:pPr>
            <w:r>
              <w:rPr>
                <w:b/>
                <w:w w:val="105"/>
                <w:sz w:val="17"/>
              </w:rPr>
              <w:t>IV. TAX ACCOUNTS</w:t>
            </w:r>
          </w:p>
        </w:tc>
        <w:tc>
          <w:tcPr>
            <w:tcW w:w="1460" w:type="dxa"/>
          </w:tcPr>
          <w:p w14:paraId="10CF0880" w14:textId="77777777" w:rsidR="00541E33" w:rsidRDefault="007C609A">
            <w:pPr>
              <w:pStyle w:val="TableParagraph"/>
              <w:spacing w:before="19"/>
              <w:ind w:left="273"/>
              <w:rPr>
                <w:b/>
                <w:sz w:val="19"/>
              </w:rPr>
            </w:pPr>
            <w:r>
              <w:rPr>
                <w:b/>
                <w:sz w:val="19"/>
              </w:rPr>
              <w:t>Business</w:t>
            </w:r>
          </w:p>
        </w:tc>
        <w:tc>
          <w:tcPr>
            <w:tcW w:w="1430" w:type="dxa"/>
          </w:tcPr>
          <w:p w14:paraId="7185CACC" w14:textId="77777777" w:rsidR="00541E33" w:rsidRDefault="007C609A">
            <w:pPr>
              <w:pStyle w:val="TableParagraph"/>
              <w:spacing w:before="19"/>
              <w:ind w:right="76"/>
              <w:jc w:val="right"/>
              <w:rPr>
                <w:b/>
                <w:sz w:val="19"/>
              </w:rPr>
            </w:pPr>
            <w:r>
              <w:rPr>
                <w:b/>
                <w:sz w:val="19"/>
              </w:rPr>
              <w:t>Household</w:t>
            </w:r>
          </w:p>
        </w:tc>
        <w:tc>
          <w:tcPr>
            <w:tcW w:w="1764" w:type="dxa"/>
          </w:tcPr>
          <w:p w14:paraId="34C1EC12" w14:textId="77777777" w:rsidR="00541E33" w:rsidRDefault="007C609A">
            <w:pPr>
              <w:pStyle w:val="TableParagraph"/>
              <w:spacing w:before="19"/>
              <w:ind w:right="48"/>
              <w:jc w:val="right"/>
              <w:rPr>
                <w:b/>
                <w:sz w:val="19"/>
              </w:rPr>
            </w:pPr>
            <w:r>
              <w:rPr>
                <w:b/>
                <w:sz w:val="19"/>
              </w:rPr>
              <w:t>Total</w:t>
            </w:r>
          </w:p>
        </w:tc>
      </w:tr>
      <w:tr w:rsidR="00541E33" w14:paraId="7C5095F9" w14:textId="77777777" w:rsidTr="006E5FF2">
        <w:trPr>
          <w:trHeight w:val="195"/>
        </w:trPr>
        <w:tc>
          <w:tcPr>
            <w:tcW w:w="5885" w:type="dxa"/>
          </w:tcPr>
          <w:p w14:paraId="68EDCF95" w14:textId="77777777" w:rsidR="00541E33" w:rsidRDefault="007C609A">
            <w:pPr>
              <w:pStyle w:val="TableParagraph"/>
              <w:spacing w:before="35"/>
              <w:ind w:left="50"/>
              <w:rPr>
                <w:sz w:val="13"/>
              </w:rPr>
            </w:pPr>
            <w:r>
              <w:rPr>
                <w:w w:val="105"/>
                <w:sz w:val="13"/>
              </w:rPr>
              <w:t>1. Income --Net of Taxes</w:t>
            </w:r>
          </w:p>
        </w:tc>
        <w:tc>
          <w:tcPr>
            <w:tcW w:w="1460" w:type="dxa"/>
          </w:tcPr>
          <w:p w14:paraId="064174C1" w14:textId="77777777" w:rsidR="00541E33" w:rsidRDefault="007C609A">
            <w:pPr>
              <w:pStyle w:val="TableParagraph"/>
              <w:spacing w:before="14"/>
              <w:ind w:left="194"/>
              <w:rPr>
                <w:sz w:val="16"/>
              </w:rPr>
            </w:pPr>
            <w:r>
              <w:rPr>
                <w:sz w:val="16"/>
              </w:rPr>
              <w:t>1,259,456.9</w:t>
            </w:r>
          </w:p>
        </w:tc>
        <w:tc>
          <w:tcPr>
            <w:tcW w:w="1430" w:type="dxa"/>
          </w:tcPr>
          <w:p w14:paraId="1828B9A0" w14:textId="77777777" w:rsidR="00541E33" w:rsidRDefault="007C609A">
            <w:pPr>
              <w:pStyle w:val="TableParagraph"/>
              <w:spacing w:before="14"/>
              <w:ind w:right="127"/>
              <w:jc w:val="right"/>
              <w:rPr>
                <w:sz w:val="16"/>
              </w:rPr>
            </w:pPr>
            <w:r>
              <w:rPr>
                <w:w w:val="95"/>
                <w:sz w:val="16"/>
              </w:rPr>
              <w:t>1,288,919.9</w:t>
            </w:r>
          </w:p>
        </w:tc>
        <w:tc>
          <w:tcPr>
            <w:tcW w:w="1764" w:type="dxa"/>
          </w:tcPr>
          <w:p w14:paraId="6D65FABA" w14:textId="77777777" w:rsidR="00541E33" w:rsidRDefault="007C609A">
            <w:pPr>
              <w:pStyle w:val="TableParagraph"/>
              <w:spacing w:before="14"/>
              <w:ind w:right="49"/>
              <w:jc w:val="right"/>
              <w:rPr>
                <w:sz w:val="16"/>
              </w:rPr>
            </w:pPr>
            <w:r>
              <w:rPr>
                <w:w w:val="90"/>
                <w:sz w:val="16"/>
              </w:rPr>
              <w:t>---------</w:t>
            </w:r>
          </w:p>
        </w:tc>
      </w:tr>
      <w:tr w:rsidR="00541E33" w14:paraId="684B4B38" w14:textId="77777777" w:rsidTr="006E5FF2">
        <w:trPr>
          <w:trHeight w:val="205"/>
        </w:trPr>
        <w:tc>
          <w:tcPr>
            <w:tcW w:w="5885" w:type="dxa"/>
          </w:tcPr>
          <w:p w14:paraId="3A965A95" w14:textId="77777777" w:rsidR="00541E33" w:rsidRDefault="007C609A">
            <w:pPr>
              <w:pStyle w:val="TableParagraph"/>
              <w:spacing w:before="47"/>
              <w:ind w:left="50"/>
              <w:rPr>
                <w:sz w:val="13"/>
              </w:rPr>
            </w:pPr>
            <w:r>
              <w:rPr>
                <w:w w:val="105"/>
                <w:sz w:val="13"/>
              </w:rPr>
              <w:t>2. Taxes</w:t>
            </w:r>
          </w:p>
        </w:tc>
        <w:tc>
          <w:tcPr>
            <w:tcW w:w="1460" w:type="dxa"/>
          </w:tcPr>
          <w:p w14:paraId="351DD9FA" w14:textId="77777777" w:rsidR="00541E33" w:rsidRDefault="007C609A">
            <w:pPr>
              <w:pStyle w:val="TableParagraph"/>
              <w:spacing w:before="26"/>
              <w:ind w:left="309"/>
              <w:rPr>
                <w:sz w:val="16"/>
              </w:rPr>
            </w:pPr>
            <w:r>
              <w:rPr>
                <w:sz w:val="16"/>
              </w:rPr>
              <w:t>419,319.4</w:t>
            </w:r>
          </w:p>
        </w:tc>
        <w:tc>
          <w:tcPr>
            <w:tcW w:w="1430" w:type="dxa"/>
          </w:tcPr>
          <w:p w14:paraId="5540091C" w14:textId="77777777" w:rsidR="00541E33" w:rsidRDefault="007C609A">
            <w:pPr>
              <w:pStyle w:val="TableParagraph"/>
              <w:spacing w:before="26"/>
              <w:ind w:right="127"/>
              <w:jc w:val="right"/>
              <w:rPr>
                <w:sz w:val="16"/>
              </w:rPr>
            </w:pPr>
            <w:r>
              <w:rPr>
                <w:w w:val="95"/>
                <w:sz w:val="16"/>
              </w:rPr>
              <w:t>230,428.8</w:t>
            </w:r>
          </w:p>
        </w:tc>
        <w:tc>
          <w:tcPr>
            <w:tcW w:w="1764" w:type="dxa"/>
          </w:tcPr>
          <w:p w14:paraId="14AA6758" w14:textId="77777777" w:rsidR="00541E33" w:rsidRDefault="007C609A">
            <w:pPr>
              <w:pStyle w:val="TableParagraph"/>
              <w:spacing w:before="26"/>
              <w:ind w:right="103"/>
              <w:jc w:val="right"/>
              <w:rPr>
                <w:sz w:val="16"/>
              </w:rPr>
            </w:pPr>
            <w:r>
              <w:rPr>
                <w:w w:val="95"/>
                <w:sz w:val="16"/>
              </w:rPr>
              <w:t>649,748.2</w:t>
            </w:r>
          </w:p>
        </w:tc>
      </w:tr>
      <w:tr w:rsidR="00541E33" w14:paraId="52FE0F91" w14:textId="77777777" w:rsidTr="006E5FF2">
        <w:trPr>
          <w:trHeight w:val="205"/>
        </w:trPr>
        <w:tc>
          <w:tcPr>
            <w:tcW w:w="5885" w:type="dxa"/>
          </w:tcPr>
          <w:p w14:paraId="2B91A2A6" w14:textId="77777777" w:rsidR="00541E33" w:rsidRDefault="007C609A">
            <w:pPr>
              <w:pStyle w:val="TableParagraph"/>
              <w:spacing w:before="45"/>
              <w:ind w:left="50"/>
              <w:rPr>
                <w:sz w:val="13"/>
              </w:rPr>
            </w:pPr>
            <w:r>
              <w:rPr>
                <w:w w:val="105"/>
                <w:sz w:val="13"/>
              </w:rPr>
              <w:t>a. Local</w:t>
            </w:r>
          </w:p>
        </w:tc>
        <w:tc>
          <w:tcPr>
            <w:tcW w:w="1460" w:type="dxa"/>
          </w:tcPr>
          <w:p w14:paraId="0D198516" w14:textId="77777777" w:rsidR="00541E33" w:rsidRDefault="007C609A">
            <w:pPr>
              <w:pStyle w:val="TableParagraph"/>
              <w:spacing w:before="25"/>
              <w:ind w:left="383"/>
              <w:rPr>
                <w:sz w:val="16"/>
              </w:rPr>
            </w:pPr>
            <w:r>
              <w:rPr>
                <w:sz w:val="16"/>
              </w:rPr>
              <w:t>86,920.0</w:t>
            </w:r>
          </w:p>
        </w:tc>
        <w:tc>
          <w:tcPr>
            <w:tcW w:w="1430" w:type="dxa"/>
          </w:tcPr>
          <w:p w14:paraId="27135B1C" w14:textId="77777777" w:rsidR="00541E33" w:rsidRDefault="007C609A">
            <w:pPr>
              <w:pStyle w:val="TableParagraph"/>
              <w:spacing w:before="25"/>
              <w:ind w:right="128"/>
              <w:jc w:val="right"/>
              <w:rPr>
                <w:sz w:val="16"/>
              </w:rPr>
            </w:pPr>
            <w:r>
              <w:rPr>
                <w:w w:val="95"/>
                <w:sz w:val="16"/>
              </w:rPr>
              <w:t>31,768.7</w:t>
            </w:r>
          </w:p>
        </w:tc>
        <w:tc>
          <w:tcPr>
            <w:tcW w:w="1764" w:type="dxa"/>
          </w:tcPr>
          <w:p w14:paraId="2C9B0AE7" w14:textId="77777777" w:rsidR="00541E33" w:rsidRDefault="007C609A">
            <w:pPr>
              <w:pStyle w:val="TableParagraph"/>
              <w:spacing w:before="25"/>
              <w:ind w:right="103"/>
              <w:jc w:val="right"/>
              <w:rPr>
                <w:sz w:val="16"/>
              </w:rPr>
            </w:pPr>
            <w:r>
              <w:rPr>
                <w:w w:val="95"/>
                <w:sz w:val="16"/>
              </w:rPr>
              <w:t>118,688.7</w:t>
            </w:r>
          </w:p>
        </w:tc>
      </w:tr>
      <w:tr w:rsidR="00541E33" w14:paraId="09532439" w14:textId="77777777" w:rsidTr="006E5FF2">
        <w:trPr>
          <w:trHeight w:val="205"/>
        </w:trPr>
        <w:tc>
          <w:tcPr>
            <w:tcW w:w="5885" w:type="dxa"/>
          </w:tcPr>
          <w:p w14:paraId="77A80ABC" w14:textId="77777777" w:rsidR="00541E33" w:rsidRDefault="007C609A">
            <w:pPr>
              <w:pStyle w:val="TableParagraph"/>
              <w:spacing w:before="47"/>
              <w:ind w:left="50"/>
              <w:rPr>
                <w:sz w:val="13"/>
              </w:rPr>
            </w:pPr>
            <w:r>
              <w:rPr>
                <w:w w:val="105"/>
                <w:sz w:val="13"/>
              </w:rPr>
              <w:t>b. State</w:t>
            </w:r>
          </w:p>
        </w:tc>
        <w:tc>
          <w:tcPr>
            <w:tcW w:w="1460" w:type="dxa"/>
          </w:tcPr>
          <w:p w14:paraId="04B0BF11" w14:textId="77777777" w:rsidR="00541E33" w:rsidRDefault="007C609A">
            <w:pPr>
              <w:pStyle w:val="TableParagraph"/>
              <w:spacing w:before="26"/>
              <w:ind w:left="309"/>
              <w:rPr>
                <w:sz w:val="16"/>
              </w:rPr>
            </w:pPr>
            <w:r>
              <w:rPr>
                <w:sz w:val="16"/>
              </w:rPr>
              <w:t>133,134.8</w:t>
            </w:r>
          </w:p>
        </w:tc>
        <w:tc>
          <w:tcPr>
            <w:tcW w:w="1430" w:type="dxa"/>
          </w:tcPr>
          <w:p w14:paraId="0B9EB0E4" w14:textId="77777777" w:rsidR="00541E33" w:rsidRDefault="007C609A">
            <w:pPr>
              <w:pStyle w:val="TableParagraph"/>
              <w:spacing w:before="26"/>
              <w:ind w:right="127"/>
              <w:jc w:val="right"/>
              <w:rPr>
                <w:sz w:val="16"/>
              </w:rPr>
            </w:pPr>
            <w:r>
              <w:rPr>
                <w:w w:val="95"/>
                <w:sz w:val="16"/>
              </w:rPr>
              <w:t>0.0</w:t>
            </w:r>
          </w:p>
        </w:tc>
        <w:tc>
          <w:tcPr>
            <w:tcW w:w="1764" w:type="dxa"/>
          </w:tcPr>
          <w:p w14:paraId="61F4D9C4" w14:textId="77777777" w:rsidR="00541E33" w:rsidRDefault="007C609A">
            <w:pPr>
              <w:pStyle w:val="TableParagraph"/>
              <w:spacing w:before="26"/>
              <w:ind w:right="103"/>
              <w:jc w:val="right"/>
              <w:rPr>
                <w:sz w:val="16"/>
              </w:rPr>
            </w:pPr>
            <w:r>
              <w:rPr>
                <w:w w:val="95"/>
                <w:sz w:val="16"/>
              </w:rPr>
              <w:t>133,134.8</w:t>
            </w:r>
          </w:p>
        </w:tc>
      </w:tr>
      <w:tr w:rsidR="00541E33" w14:paraId="0A476580" w14:textId="77777777" w:rsidTr="006E5FF2">
        <w:trPr>
          <w:trHeight w:val="205"/>
        </w:trPr>
        <w:tc>
          <w:tcPr>
            <w:tcW w:w="5885" w:type="dxa"/>
          </w:tcPr>
          <w:p w14:paraId="55A16763" w14:textId="77777777" w:rsidR="00541E33" w:rsidRDefault="007C609A">
            <w:pPr>
              <w:pStyle w:val="TableParagraph"/>
              <w:spacing w:before="47"/>
              <w:ind w:left="50"/>
              <w:rPr>
                <w:sz w:val="13"/>
              </w:rPr>
            </w:pPr>
            <w:r>
              <w:rPr>
                <w:w w:val="105"/>
                <w:sz w:val="13"/>
              </w:rPr>
              <w:t>c. Federal</w:t>
            </w:r>
          </w:p>
        </w:tc>
        <w:tc>
          <w:tcPr>
            <w:tcW w:w="1460" w:type="dxa"/>
          </w:tcPr>
          <w:p w14:paraId="2C082226" w14:textId="77777777" w:rsidR="00541E33" w:rsidRDefault="007C609A">
            <w:pPr>
              <w:pStyle w:val="TableParagraph"/>
              <w:spacing w:before="26"/>
              <w:ind w:left="309"/>
              <w:rPr>
                <w:sz w:val="16"/>
              </w:rPr>
            </w:pPr>
            <w:r>
              <w:rPr>
                <w:sz w:val="16"/>
              </w:rPr>
              <w:t>199,264.6</w:t>
            </w:r>
          </w:p>
        </w:tc>
        <w:tc>
          <w:tcPr>
            <w:tcW w:w="1430" w:type="dxa"/>
          </w:tcPr>
          <w:p w14:paraId="4F12D5D5" w14:textId="77777777" w:rsidR="00541E33" w:rsidRDefault="007C609A">
            <w:pPr>
              <w:pStyle w:val="TableParagraph"/>
              <w:spacing w:before="26"/>
              <w:ind w:right="127"/>
              <w:jc w:val="right"/>
              <w:rPr>
                <w:sz w:val="16"/>
              </w:rPr>
            </w:pPr>
            <w:r>
              <w:rPr>
                <w:w w:val="95"/>
                <w:sz w:val="16"/>
              </w:rPr>
              <w:t>198,660.1</w:t>
            </w:r>
          </w:p>
        </w:tc>
        <w:tc>
          <w:tcPr>
            <w:tcW w:w="1764" w:type="dxa"/>
          </w:tcPr>
          <w:p w14:paraId="20A237E7" w14:textId="77777777" w:rsidR="00541E33" w:rsidRDefault="007C609A">
            <w:pPr>
              <w:pStyle w:val="TableParagraph"/>
              <w:spacing w:before="26"/>
              <w:ind w:right="103"/>
              <w:jc w:val="right"/>
              <w:rPr>
                <w:sz w:val="16"/>
              </w:rPr>
            </w:pPr>
            <w:r>
              <w:rPr>
                <w:w w:val="95"/>
                <w:sz w:val="16"/>
              </w:rPr>
              <w:t>397,924.7</w:t>
            </w:r>
          </w:p>
        </w:tc>
      </w:tr>
      <w:tr w:rsidR="00541E33" w14:paraId="0CEF682B" w14:textId="77777777" w:rsidTr="006E5FF2">
        <w:trPr>
          <w:trHeight w:val="205"/>
        </w:trPr>
        <w:tc>
          <w:tcPr>
            <w:tcW w:w="5885" w:type="dxa"/>
          </w:tcPr>
          <w:p w14:paraId="700D8509" w14:textId="77777777" w:rsidR="00541E33" w:rsidRDefault="007C609A">
            <w:pPr>
              <w:pStyle w:val="TableParagraph"/>
              <w:spacing w:before="47"/>
              <w:ind w:left="50"/>
              <w:rPr>
                <w:sz w:val="13"/>
              </w:rPr>
            </w:pPr>
            <w:r>
              <w:rPr>
                <w:w w:val="105"/>
                <w:sz w:val="13"/>
              </w:rPr>
              <w:t>General</w:t>
            </w:r>
          </w:p>
        </w:tc>
        <w:tc>
          <w:tcPr>
            <w:tcW w:w="1460" w:type="dxa"/>
          </w:tcPr>
          <w:p w14:paraId="51B5AA8C" w14:textId="77777777" w:rsidR="00541E33" w:rsidRDefault="007C609A">
            <w:pPr>
              <w:pStyle w:val="TableParagraph"/>
              <w:spacing w:before="26"/>
              <w:ind w:left="383"/>
              <w:rPr>
                <w:sz w:val="16"/>
              </w:rPr>
            </w:pPr>
            <w:r>
              <w:rPr>
                <w:sz w:val="16"/>
              </w:rPr>
              <w:t>61,072.2</w:t>
            </w:r>
          </w:p>
        </w:tc>
        <w:tc>
          <w:tcPr>
            <w:tcW w:w="1430" w:type="dxa"/>
          </w:tcPr>
          <w:p w14:paraId="415C9580" w14:textId="77777777" w:rsidR="00541E33" w:rsidRDefault="007C609A">
            <w:pPr>
              <w:pStyle w:val="TableParagraph"/>
              <w:spacing w:before="26"/>
              <w:ind w:right="127"/>
              <w:jc w:val="right"/>
              <w:rPr>
                <w:sz w:val="16"/>
              </w:rPr>
            </w:pPr>
            <w:r>
              <w:rPr>
                <w:w w:val="95"/>
                <w:sz w:val="16"/>
              </w:rPr>
              <w:t>198,660.1</w:t>
            </w:r>
          </w:p>
        </w:tc>
        <w:tc>
          <w:tcPr>
            <w:tcW w:w="1764" w:type="dxa"/>
          </w:tcPr>
          <w:p w14:paraId="17E024C5" w14:textId="77777777" w:rsidR="00541E33" w:rsidRDefault="007C609A">
            <w:pPr>
              <w:pStyle w:val="TableParagraph"/>
              <w:spacing w:before="26"/>
              <w:ind w:right="103"/>
              <w:jc w:val="right"/>
              <w:rPr>
                <w:sz w:val="16"/>
              </w:rPr>
            </w:pPr>
            <w:r>
              <w:rPr>
                <w:w w:val="95"/>
                <w:sz w:val="16"/>
              </w:rPr>
              <w:t>259,732.3</w:t>
            </w:r>
          </w:p>
        </w:tc>
      </w:tr>
      <w:tr w:rsidR="00541E33" w14:paraId="1C8EF852" w14:textId="77777777" w:rsidTr="006E5FF2">
        <w:trPr>
          <w:trHeight w:val="205"/>
        </w:trPr>
        <w:tc>
          <w:tcPr>
            <w:tcW w:w="5885" w:type="dxa"/>
          </w:tcPr>
          <w:p w14:paraId="577C01DA" w14:textId="77777777" w:rsidR="00541E33" w:rsidRDefault="007C609A">
            <w:pPr>
              <w:pStyle w:val="TableParagraph"/>
              <w:spacing w:before="47"/>
              <w:ind w:left="50"/>
              <w:rPr>
                <w:sz w:val="13"/>
              </w:rPr>
            </w:pPr>
            <w:r>
              <w:rPr>
                <w:w w:val="105"/>
                <w:sz w:val="13"/>
              </w:rPr>
              <w:t>Social Security</w:t>
            </w:r>
          </w:p>
        </w:tc>
        <w:tc>
          <w:tcPr>
            <w:tcW w:w="1460" w:type="dxa"/>
          </w:tcPr>
          <w:p w14:paraId="4B5FE5EE" w14:textId="77777777" w:rsidR="00541E33" w:rsidRDefault="007C609A">
            <w:pPr>
              <w:pStyle w:val="TableParagraph"/>
              <w:spacing w:before="26"/>
              <w:ind w:left="309"/>
              <w:rPr>
                <w:sz w:val="16"/>
              </w:rPr>
            </w:pPr>
            <w:r>
              <w:rPr>
                <w:sz w:val="16"/>
              </w:rPr>
              <w:t>138,192.4</w:t>
            </w:r>
          </w:p>
        </w:tc>
        <w:tc>
          <w:tcPr>
            <w:tcW w:w="1430" w:type="dxa"/>
          </w:tcPr>
          <w:p w14:paraId="3904BE38" w14:textId="77777777" w:rsidR="00541E33" w:rsidRDefault="007C609A">
            <w:pPr>
              <w:pStyle w:val="TableParagraph"/>
              <w:spacing w:before="26"/>
              <w:ind w:right="127"/>
              <w:jc w:val="right"/>
              <w:rPr>
                <w:sz w:val="16"/>
              </w:rPr>
            </w:pPr>
            <w:r>
              <w:rPr>
                <w:w w:val="95"/>
                <w:sz w:val="16"/>
              </w:rPr>
              <w:t>0.0</w:t>
            </w:r>
          </w:p>
        </w:tc>
        <w:tc>
          <w:tcPr>
            <w:tcW w:w="1764" w:type="dxa"/>
          </w:tcPr>
          <w:p w14:paraId="06022D42" w14:textId="77777777" w:rsidR="00541E33" w:rsidRDefault="007C609A">
            <w:pPr>
              <w:pStyle w:val="TableParagraph"/>
              <w:spacing w:before="26"/>
              <w:ind w:right="103"/>
              <w:jc w:val="right"/>
              <w:rPr>
                <w:sz w:val="16"/>
              </w:rPr>
            </w:pPr>
            <w:r>
              <w:rPr>
                <w:w w:val="95"/>
                <w:sz w:val="16"/>
              </w:rPr>
              <w:t>138,192.4</w:t>
            </w:r>
          </w:p>
        </w:tc>
      </w:tr>
      <w:tr w:rsidR="00541E33" w14:paraId="654B9FD8" w14:textId="77777777" w:rsidTr="006E5FF2">
        <w:trPr>
          <w:trHeight w:val="412"/>
        </w:trPr>
        <w:tc>
          <w:tcPr>
            <w:tcW w:w="5885" w:type="dxa"/>
          </w:tcPr>
          <w:p w14:paraId="33D9363C" w14:textId="77777777" w:rsidR="00541E33" w:rsidRDefault="007C609A">
            <w:pPr>
              <w:pStyle w:val="TableParagraph"/>
              <w:spacing w:before="26"/>
              <w:ind w:left="50"/>
              <w:rPr>
                <w:b/>
                <w:sz w:val="17"/>
              </w:rPr>
            </w:pPr>
            <w:r>
              <w:rPr>
                <w:b/>
                <w:w w:val="105"/>
                <w:sz w:val="17"/>
              </w:rPr>
              <w:t>EFFECTS PER MILLION DOLLARS OF INITIAL EXPENDITURE</w:t>
            </w:r>
          </w:p>
          <w:p w14:paraId="2F026A79" w14:textId="77777777" w:rsidR="00541E33" w:rsidRDefault="007C609A">
            <w:pPr>
              <w:pStyle w:val="TableParagraph"/>
              <w:spacing w:before="37"/>
              <w:ind w:left="50"/>
              <w:rPr>
                <w:sz w:val="17"/>
              </w:rPr>
            </w:pPr>
            <w:r>
              <w:rPr>
                <w:w w:val="105"/>
                <w:sz w:val="17"/>
              </w:rPr>
              <w:t>Employment (Jobs)</w:t>
            </w:r>
          </w:p>
        </w:tc>
        <w:tc>
          <w:tcPr>
            <w:tcW w:w="1460" w:type="dxa"/>
          </w:tcPr>
          <w:p w14:paraId="0ABB7329" w14:textId="77777777" w:rsidR="00541E33" w:rsidRDefault="00541E33">
            <w:pPr>
              <w:pStyle w:val="TableParagraph"/>
              <w:rPr>
                <w:sz w:val="14"/>
              </w:rPr>
            </w:pPr>
          </w:p>
        </w:tc>
        <w:tc>
          <w:tcPr>
            <w:tcW w:w="1430" w:type="dxa"/>
          </w:tcPr>
          <w:p w14:paraId="543D9F25" w14:textId="77777777" w:rsidR="00541E33" w:rsidRDefault="00541E33">
            <w:pPr>
              <w:pStyle w:val="TableParagraph"/>
              <w:rPr>
                <w:sz w:val="14"/>
              </w:rPr>
            </w:pPr>
          </w:p>
        </w:tc>
        <w:tc>
          <w:tcPr>
            <w:tcW w:w="1764" w:type="dxa"/>
          </w:tcPr>
          <w:p w14:paraId="5B0F3192" w14:textId="77777777" w:rsidR="00541E33" w:rsidRDefault="00541E33">
            <w:pPr>
              <w:pStyle w:val="TableParagraph"/>
              <w:spacing w:before="11"/>
              <w:rPr>
                <w:rFonts w:ascii="Calibri"/>
                <w:sz w:val="21"/>
              </w:rPr>
            </w:pPr>
          </w:p>
          <w:p w14:paraId="70ED93CA" w14:textId="77777777" w:rsidR="00541E33" w:rsidRDefault="007C609A">
            <w:pPr>
              <w:pStyle w:val="TableParagraph"/>
              <w:ind w:right="103"/>
              <w:jc w:val="right"/>
              <w:rPr>
                <w:sz w:val="16"/>
              </w:rPr>
            </w:pPr>
            <w:r>
              <w:rPr>
                <w:w w:val="95"/>
                <w:sz w:val="16"/>
              </w:rPr>
              <w:t>16.5</w:t>
            </w:r>
          </w:p>
        </w:tc>
      </w:tr>
      <w:tr w:rsidR="00541E33" w14:paraId="0DD54D4D" w14:textId="77777777" w:rsidTr="006E5FF2">
        <w:trPr>
          <w:trHeight w:val="206"/>
        </w:trPr>
        <w:tc>
          <w:tcPr>
            <w:tcW w:w="5885" w:type="dxa"/>
          </w:tcPr>
          <w:p w14:paraId="21401E3A" w14:textId="77777777" w:rsidR="00541E33" w:rsidRDefault="007C609A">
            <w:pPr>
              <w:pStyle w:val="TableParagraph"/>
              <w:spacing w:before="21"/>
              <w:ind w:left="50"/>
              <w:rPr>
                <w:sz w:val="17"/>
              </w:rPr>
            </w:pPr>
            <w:r>
              <w:rPr>
                <w:w w:val="105"/>
                <w:sz w:val="17"/>
              </w:rPr>
              <w:t>Income</w:t>
            </w:r>
          </w:p>
        </w:tc>
        <w:tc>
          <w:tcPr>
            <w:tcW w:w="1460" w:type="dxa"/>
          </w:tcPr>
          <w:p w14:paraId="33D45B1B" w14:textId="77777777" w:rsidR="00541E33" w:rsidRDefault="00541E33">
            <w:pPr>
              <w:pStyle w:val="TableParagraph"/>
              <w:rPr>
                <w:sz w:val="14"/>
              </w:rPr>
            </w:pPr>
          </w:p>
        </w:tc>
        <w:tc>
          <w:tcPr>
            <w:tcW w:w="1430" w:type="dxa"/>
          </w:tcPr>
          <w:p w14:paraId="74B7F1F3" w14:textId="77777777" w:rsidR="00541E33" w:rsidRDefault="00541E33">
            <w:pPr>
              <w:pStyle w:val="TableParagraph"/>
              <w:rPr>
                <w:sz w:val="14"/>
              </w:rPr>
            </w:pPr>
          </w:p>
        </w:tc>
        <w:tc>
          <w:tcPr>
            <w:tcW w:w="1764" w:type="dxa"/>
          </w:tcPr>
          <w:p w14:paraId="4FC9DAA2" w14:textId="77777777" w:rsidR="00541E33" w:rsidRDefault="007C609A">
            <w:pPr>
              <w:pStyle w:val="TableParagraph"/>
              <w:spacing w:before="25"/>
              <w:ind w:right="103"/>
              <w:jc w:val="right"/>
              <w:rPr>
                <w:sz w:val="16"/>
              </w:rPr>
            </w:pPr>
            <w:r>
              <w:rPr>
                <w:w w:val="95"/>
                <w:sz w:val="16"/>
              </w:rPr>
              <w:t>379,983.0</w:t>
            </w:r>
          </w:p>
        </w:tc>
      </w:tr>
      <w:tr w:rsidR="00541E33" w14:paraId="1D1EAD9B" w14:textId="77777777" w:rsidTr="006E5FF2">
        <w:trPr>
          <w:trHeight w:val="205"/>
        </w:trPr>
        <w:tc>
          <w:tcPr>
            <w:tcW w:w="5885" w:type="dxa"/>
          </w:tcPr>
          <w:p w14:paraId="4B032B49" w14:textId="77777777" w:rsidR="00541E33" w:rsidRDefault="007C609A">
            <w:pPr>
              <w:pStyle w:val="TableParagraph"/>
              <w:spacing w:before="20"/>
              <w:ind w:left="50"/>
              <w:rPr>
                <w:sz w:val="17"/>
              </w:rPr>
            </w:pPr>
            <w:r>
              <w:rPr>
                <w:w w:val="105"/>
                <w:sz w:val="17"/>
              </w:rPr>
              <w:t>State Taxes</w:t>
            </w:r>
          </w:p>
        </w:tc>
        <w:tc>
          <w:tcPr>
            <w:tcW w:w="1460" w:type="dxa"/>
          </w:tcPr>
          <w:p w14:paraId="53A05EB8" w14:textId="77777777" w:rsidR="00541E33" w:rsidRDefault="00541E33">
            <w:pPr>
              <w:pStyle w:val="TableParagraph"/>
              <w:rPr>
                <w:sz w:val="14"/>
              </w:rPr>
            </w:pPr>
          </w:p>
        </w:tc>
        <w:tc>
          <w:tcPr>
            <w:tcW w:w="1430" w:type="dxa"/>
          </w:tcPr>
          <w:p w14:paraId="4A5E9275" w14:textId="77777777" w:rsidR="00541E33" w:rsidRDefault="00541E33">
            <w:pPr>
              <w:pStyle w:val="TableParagraph"/>
              <w:rPr>
                <w:sz w:val="14"/>
              </w:rPr>
            </w:pPr>
          </w:p>
        </w:tc>
        <w:tc>
          <w:tcPr>
            <w:tcW w:w="1764" w:type="dxa"/>
          </w:tcPr>
          <w:p w14:paraId="292575A3" w14:textId="77777777" w:rsidR="00541E33" w:rsidRDefault="007C609A">
            <w:pPr>
              <w:pStyle w:val="TableParagraph"/>
              <w:spacing w:before="24"/>
              <w:ind w:right="103"/>
              <w:jc w:val="right"/>
              <w:rPr>
                <w:sz w:val="16"/>
              </w:rPr>
            </w:pPr>
            <w:r>
              <w:rPr>
                <w:w w:val="95"/>
                <w:sz w:val="16"/>
              </w:rPr>
              <w:t>39,249.1</w:t>
            </w:r>
          </w:p>
        </w:tc>
      </w:tr>
      <w:tr w:rsidR="00541E33" w14:paraId="20473025" w14:textId="77777777" w:rsidTr="006E5FF2">
        <w:trPr>
          <w:trHeight w:val="205"/>
        </w:trPr>
        <w:tc>
          <w:tcPr>
            <w:tcW w:w="5885" w:type="dxa"/>
          </w:tcPr>
          <w:p w14:paraId="3CF6E069" w14:textId="77777777" w:rsidR="00541E33" w:rsidRDefault="007C609A">
            <w:pPr>
              <w:pStyle w:val="TableParagraph"/>
              <w:spacing w:before="18"/>
              <w:ind w:left="50"/>
              <w:rPr>
                <w:sz w:val="17"/>
              </w:rPr>
            </w:pPr>
            <w:r>
              <w:rPr>
                <w:w w:val="105"/>
                <w:sz w:val="17"/>
              </w:rPr>
              <w:t>Local Taxes</w:t>
            </w:r>
          </w:p>
        </w:tc>
        <w:tc>
          <w:tcPr>
            <w:tcW w:w="1460" w:type="dxa"/>
          </w:tcPr>
          <w:p w14:paraId="660BF276" w14:textId="77777777" w:rsidR="00541E33" w:rsidRDefault="00541E33">
            <w:pPr>
              <w:pStyle w:val="TableParagraph"/>
              <w:rPr>
                <w:sz w:val="14"/>
              </w:rPr>
            </w:pPr>
          </w:p>
        </w:tc>
        <w:tc>
          <w:tcPr>
            <w:tcW w:w="1430" w:type="dxa"/>
          </w:tcPr>
          <w:p w14:paraId="73617C4B" w14:textId="77777777" w:rsidR="00541E33" w:rsidRDefault="00541E33">
            <w:pPr>
              <w:pStyle w:val="TableParagraph"/>
              <w:rPr>
                <w:sz w:val="14"/>
              </w:rPr>
            </w:pPr>
          </w:p>
        </w:tc>
        <w:tc>
          <w:tcPr>
            <w:tcW w:w="1764" w:type="dxa"/>
          </w:tcPr>
          <w:p w14:paraId="7DEA4ADE" w14:textId="77777777" w:rsidR="00541E33" w:rsidRDefault="007C609A">
            <w:pPr>
              <w:pStyle w:val="TableParagraph"/>
              <w:spacing w:before="23"/>
              <w:ind w:right="103"/>
              <w:jc w:val="right"/>
              <w:rPr>
                <w:sz w:val="16"/>
              </w:rPr>
            </w:pPr>
            <w:r>
              <w:rPr>
                <w:w w:val="95"/>
                <w:sz w:val="16"/>
              </w:rPr>
              <w:t>34,990.3</w:t>
            </w:r>
          </w:p>
        </w:tc>
      </w:tr>
      <w:tr w:rsidR="00541E33" w14:paraId="5A184497" w14:textId="77777777" w:rsidTr="006E5FF2">
        <w:trPr>
          <w:trHeight w:val="202"/>
        </w:trPr>
        <w:tc>
          <w:tcPr>
            <w:tcW w:w="5885" w:type="dxa"/>
          </w:tcPr>
          <w:p w14:paraId="660EBAE7" w14:textId="77777777" w:rsidR="00541E33" w:rsidRDefault="007C609A">
            <w:pPr>
              <w:pStyle w:val="TableParagraph"/>
              <w:spacing w:before="20"/>
              <w:ind w:left="50"/>
              <w:rPr>
                <w:sz w:val="17"/>
              </w:rPr>
            </w:pPr>
            <w:r>
              <w:rPr>
                <w:w w:val="105"/>
                <w:sz w:val="17"/>
              </w:rPr>
              <w:t>Gross State Product</w:t>
            </w:r>
          </w:p>
        </w:tc>
        <w:tc>
          <w:tcPr>
            <w:tcW w:w="1460" w:type="dxa"/>
          </w:tcPr>
          <w:p w14:paraId="5E252A59" w14:textId="77777777" w:rsidR="00541E33" w:rsidRDefault="00541E33">
            <w:pPr>
              <w:pStyle w:val="TableParagraph"/>
              <w:rPr>
                <w:sz w:val="14"/>
              </w:rPr>
            </w:pPr>
          </w:p>
        </w:tc>
        <w:tc>
          <w:tcPr>
            <w:tcW w:w="1430" w:type="dxa"/>
          </w:tcPr>
          <w:p w14:paraId="52D690E4" w14:textId="77777777" w:rsidR="00541E33" w:rsidRDefault="00541E33">
            <w:pPr>
              <w:pStyle w:val="TableParagraph"/>
              <w:rPr>
                <w:sz w:val="14"/>
              </w:rPr>
            </w:pPr>
          </w:p>
        </w:tc>
        <w:tc>
          <w:tcPr>
            <w:tcW w:w="1764" w:type="dxa"/>
          </w:tcPr>
          <w:p w14:paraId="0C815EA3" w14:textId="77777777" w:rsidR="00541E33" w:rsidRDefault="007C609A">
            <w:pPr>
              <w:pStyle w:val="TableParagraph"/>
              <w:spacing w:before="24"/>
              <w:ind w:right="103"/>
              <w:jc w:val="right"/>
              <w:rPr>
                <w:sz w:val="16"/>
              </w:rPr>
            </w:pPr>
            <w:r>
              <w:rPr>
                <w:w w:val="95"/>
                <w:sz w:val="16"/>
              </w:rPr>
              <w:t>598,420.1</w:t>
            </w:r>
          </w:p>
        </w:tc>
      </w:tr>
      <w:tr w:rsidR="00541E33" w14:paraId="1A247B62" w14:textId="77777777" w:rsidTr="006E5FF2">
        <w:trPr>
          <w:trHeight w:val="146"/>
        </w:trPr>
        <w:tc>
          <w:tcPr>
            <w:tcW w:w="5885" w:type="dxa"/>
          </w:tcPr>
          <w:p w14:paraId="700C4997" w14:textId="77777777" w:rsidR="00541E33" w:rsidRDefault="007C609A">
            <w:pPr>
              <w:pStyle w:val="TableParagraph"/>
              <w:spacing w:before="16" w:line="176" w:lineRule="exact"/>
              <w:ind w:left="50"/>
              <w:rPr>
                <w:b/>
                <w:sz w:val="17"/>
              </w:rPr>
            </w:pPr>
            <w:r>
              <w:rPr>
                <w:b/>
                <w:w w:val="105"/>
                <w:sz w:val="17"/>
              </w:rPr>
              <w:t>INITIAL EXPENDITURE IN DOLLARS</w:t>
            </w:r>
          </w:p>
        </w:tc>
        <w:tc>
          <w:tcPr>
            <w:tcW w:w="1460" w:type="dxa"/>
          </w:tcPr>
          <w:p w14:paraId="227025E9" w14:textId="77777777" w:rsidR="00541E33" w:rsidRDefault="00541E33">
            <w:pPr>
              <w:pStyle w:val="TableParagraph"/>
              <w:rPr>
                <w:sz w:val="14"/>
              </w:rPr>
            </w:pPr>
          </w:p>
        </w:tc>
        <w:tc>
          <w:tcPr>
            <w:tcW w:w="1430" w:type="dxa"/>
          </w:tcPr>
          <w:p w14:paraId="436B1F74" w14:textId="77777777" w:rsidR="00541E33" w:rsidRDefault="00541E33">
            <w:pPr>
              <w:pStyle w:val="TableParagraph"/>
              <w:rPr>
                <w:sz w:val="14"/>
              </w:rPr>
            </w:pPr>
          </w:p>
        </w:tc>
        <w:tc>
          <w:tcPr>
            <w:tcW w:w="1764" w:type="dxa"/>
          </w:tcPr>
          <w:p w14:paraId="7FA28DBD" w14:textId="77777777" w:rsidR="00541E33" w:rsidRDefault="007C609A">
            <w:pPr>
              <w:pStyle w:val="TableParagraph"/>
              <w:spacing w:before="25" w:line="166" w:lineRule="exact"/>
              <w:ind w:left="75"/>
              <w:rPr>
                <w:sz w:val="16"/>
              </w:rPr>
            </w:pPr>
            <w:r>
              <w:rPr>
                <w:sz w:val="16"/>
              </w:rPr>
              <w:t>3,392,045,000.0</w:t>
            </w:r>
          </w:p>
        </w:tc>
      </w:tr>
    </w:tbl>
    <w:p w14:paraId="005C1530" w14:textId="63183C70" w:rsidR="002C3066" w:rsidRDefault="002C3066" w:rsidP="002C3066">
      <w:pPr>
        <w:spacing w:before="94"/>
        <w:ind w:left="112" w:firstLine="664"/>
        <w:rPr>
          <w:sz w:val="14"/>
        </w:rPr>
      </w:pPr>
      <w:r>
        <w:rPr>
          <w:w w:val="105"/>
          <w:sz w:val="14"/>
        </w:rPr>
        <w:t>Note: Detail may not sum to totals due to rounding.</w:t>
      </w:r>
    </w:p>
    <w:p w14:paraId="67A58610" w14:textId="77777777" w:rsidR="002C3066" w:rsidRDefault="002C3066" w:rsidP="002C3066">
      <w:pPr>
        <w:spacing w:before="83"/>
        <w:ind w:left="776"/>
        <w:rPr>
          <w:sz w:val="14"/>
        </w:rPr>
      </w:pPr>
      <w:r>
        <w:rPr>
          <w:w w:val="105"/>
          <w:sz w:val="14"/>
        </w:rPr>
        <w:t>*Terms:</w:t>
      </w:r>
    </w:p>
    <w:p w14:paraId="5414F36C" w14:textId="77777777" w:rsidR="002C3066" w:rsidRDefault="002C3066" w:rsidP="002C3066">
      <w:pPr>
        <w:spacing w:before="82" w:line="343" w:lineRule="auto"/>
        <w:ind w:left="776" w:right="4496"/>
        <w:jc w:val="both"/>
        <w:rPr>
          <w:sz w:val="14"/>
        </w:rPr>
      </w:pPr>
      <w:r>
        <w:rPr>
          <w:w w:val="105"/>
          <w:sz w:val="14"/>
        </w:rPr>
        <w:t>Direct</w:t>
      </w:r>
      <w:r>
        <w:rPr>
          <w:spacing w:val="-2"/>
          <w:w w:val="105"/>
          <w:sz w:val="14"/>
        </w:rPr>
        <w:t xml:space="preserve"> </w:t>
      </w:r>
      <w:r>
        <w:rPr>
          <w:w w:val="105"/>
          <w:sz w:val="14"/>
        </w:rPr>
        <w:t>Effects</w:t>
      </w:r>
      <w:r>
        <w:rPr>
          <w:spacing w:val="-6"/>
          <w:w w:val="105"/>
          <w:sz w:val="14"/>
        </w:rPr>
        <w:t xml:space="preserve"> </w:t>
      </w:r>
      <w:r>
        <w:rPr>
          <w:w w:val="105"/>
          <w:sz w:val="14"/>
        </w:rPr>
        <w:t>--the</w:t>
      </w:r>
      <w:r>
        <w:rPr>
          <w:spacing w:val="-2"/>
          <w:w w:val="105"/>
          <w:sz w:val="14"/>
        </w:rPr>
        <w:t xml:space="preserve"> </w:t>
      </w:r>
      <w:r>
        <w:rPr>
          <w:w w:val="105"/>
          <w:sz w:val="14"/>
        </w:rPr>
        <w:t>proportion</w:t>
      </w:r>
      <w:r>
        <w:rPr>
          <w:spacing w:val="-3"/>
          <w:w w:val="105"/>
          <w:sz w:val="14"/>
        </w:rPr>
        <w:t xml:space="preserve"> </w:t>
      </w:r>
      <w:r>
        <w:rPr>
          <w:w w:val="105"/>
          <w:sz w:val="14"/>
        </w:rPr>
        <w:t>of</w:t>
      </w:r>
      <w:r>
        <w:rPr>
          <w:spacing w:val="-3"/>
          <w:w w:val="105"/>
          <w:sz w:val="14"/>
        </w:rPr>
        <w:t xml:space="preserve"> </w:t>
      </w:r>
      <w:r>
        <w:rPr>
          <w:w w:val="105"/>
          <w:sz w:val="14"/>
        </w:rPr>
        <w:t>direct</w:t>
      </w:r>
      <w:r>
        <w:rPr>
          <w:spacing w:val="-2"/>
          <w:w w:val="105"/>
          <w:sz w:val="14"/>
        </w:rPr>
        <w:t xml:space="preserve"> </w:t>
      </w:r>
      <w:r>
        <w:rPr>
          <w:w w:val="105"/>
          <w:sz w:val="14"/>
        </w:rPr>
        <w:t>spending</w:t>
      </w:r>
      <w:r>
        <w:rPr>
          <w:spacing w:val="-3"/>
          <w:w w:val="105"/>
          <w:sz w:val="14"/>
        </w:rPr>
        <w:t xml:space="preserve"> </w:t>
      </w:r>
      <w:r>
        <w:rPr>
          <w:w w:val="105"/>
          <w:sz w:val="14"/>
        </w:rPr>
        <w:t>on</w:t>
      </w:r>
      <w:r>
        <w:rPr>
          <w:spacing w:val="-3"/>
          <w:w w:val="105"/>
          <w:sz w:val="14"/>
        </w:rPr>
        <w:t xml:space="preserve"> </w:t>
      </w:r>
      <w:r>
        <w:rPr>
          <w:w w:val="105"/>
          <w:sz w:val="14"/>
        </w:rPr>
        <w:t>goods</w:t>
      </w:r>
      <w:r>
        <w:rPr>
          <w:spacing w:val="-6"/>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produced</w:t>
      </w:r>
      <w:r>
        <w:rPr>
          <w:spacing w:val="-3"/>
          <w:w w:val="105"/>
          <w:sz w:val="14"/>
        </w:rPr>
        <w:t xml:space="preserve"> </w:t>
      </w:r>
      <w:r>
        <w:rPr>
          <w:w w:val="105"/>
          <w:sz w:val="14"/>
        </w:rPr>
        <w:t>in</w:t>
      </w:r>
      <w:r>
        <w:rPr>
          <w:spacing w:val="-5"/>
          <w:w w:val="105"/>
          <w:sz w:val="14"/>
        </w:rPr>
        <w:t xml:space="preserve"> </w:t>
      </w:r>
      <w:r>
        <w:rPr>
          <w:w w:val="105"/>
          <w:sz w:val="14"/>
        </w:rPr>
        <w:t>the</w:t>
      </w:r>
      <w:r>
        <w:rPr>
          <w:spacing w:val="-2"/>
          <w:w w:val="105"/>
          <w:sz w:val="14"/>
        </w:rPr>
        <w:t xml:space="preserve"> </w:t>
      </w:r>
      <w:r>
        <w:rPr>
          <w:w w:val="105"/>
          <w:sz w:val="14"/>
        </w:rPr>
        <w:t>specified</w:t>
      </w:r>
      <w:r>
        <w:rPr>
          <w:spacing w:val="-3"/>
          <w:w w:val="105"/>
          <w:sz w:val="14"/>
        </w:rPr>
        <w:t xml:space="preserve"> </w:t>
      </w:r>
      <w:r>
        <w:rPr>
          <w:w w:val="105"/>
          <w:sz w:val="14"/>
        </w:rPr>
        <w:t>region. Indirect</w:t>
      </w:r>
      <w:r>
        <w:rPr>
          <w:spacing w:val="-7"/>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8"/>
          <w:w w:val="105"/>
          <w:sz w:val="14"/>
        </w:rPr>
        <w:t xml:space="preserve"> </w:t>
      </w:r>
      <w:r>
        <w:rPr>
          <w:w w:val="105"/>
          <w:sz w:val="14"/>
        </w:rPr>
        <w:t>and</w:t>
      </w:r>
      <w:r>
        <w:rPr>
          <w:spacing w:val="-8"/>
          <w:w w:val="105"/>
          <w:sz w:val="14"/>
        </w:rPr>
        <w:t xml:space="preserve"> </w:t>
      </w:r>
      <w:r>
        <w:rPr>
          <w:w w:val="105"/>
          <w:sz w:val="14"/>
        </w:rPr>
        <w:t>services</w:t>
      </w:r>
      <w:r>
        <w:rPr>
          <w:spacing w:val="-8"/>
          <w:w w:val="105"/>
          <w:sz w:val="14"/>
        </w:rPr>
        <w:t xml:space="preserve"> </w:t>
      </w:r>
      <w:r>
        <w:rPr>
          <w:w w:val="105"/>
          <w:sz w:val="14"/>
        </w:rPr>
        <w:t>needed</w:t>
      </w:r>
      <w:r>
        <w:rPr>
          <w:spacing w:val="-8"/>
          <w:w w:val="105"/>
          <w:sz w:val="14"/>
        </w:rPr>
        <w:t xml:space="preserve"> </w:t>
      </w:r>
      <w:r>
        <w:rPr>
          <w:w w:val="105"/>
          <w:sz w:val="14"/>
        </w:rPr>
        <w:t>to</w:t>
      </w:r>
      <w:r>
        <w:rPr>
          <w:spacing w:val="-6"/>
          <w:w w:val="105"/>
          <w:sz w:val="14"/>
        </w:rPr>
        <w:t xml:space="preserve"> </w:t>
      </w:r>
      <w:r>
        <w:rPr>
          <w:w w:val="105"/>
          <w:sz w:val="14"/>
        </w:rPr>
        <w:t>support</w:t>
      </w:r>
      <w:r>
        <w:rPr>
          <w:spacing w:val="-9"/>
          <w:w w:val="105"/>
          <w:sz w:val="14"/>
        </w:rPr>
        <w:t xml:space="preserve"> </w:t>
      </w:r>
      <w:r>
        <w:rPr>
          <w:w w:val="105"/>
          <w:sz w:val="14"/>
        </w:rPr>
        <w:t>the</w:t>
      </w:r>
      <w:r>
        <w:rPr>
          <w:spacing w:val="-8"/>
          <w:w w:val="105"/>
          <w:sz w:val="14"/>
        </w:rPr>
        <w:t xml:space="preserve"> </w:t>
      </w:r>
      <w:r>
        <w:rPr>
          <w:w w:val="105"/>
          <w:sz w:val="14"/>
        </w:rPr>
        <w:t>provision</w:t>
      </w:r>
      <w:r>
        <w:rPr>
          <w:spacing w:val="-10"/>
          <w:w w:val="105"/>
          <w:sz w:val="14"/>
        </w:rPr>
        <w:t xml:space="preserve"> </w:t>
      </w:r>
      <w:r>
        <w:rPr>
          <w:w w:val="105"/>
          <w:sz w:val="14"/>
        </w:rPr>
        <w:t>of</w:t>
      </w:r>
      <w:r>
        <w:rPr>
          <w:spacing w:val="-8"/>
          <w:w w:val="105"/>
          <w:sz w:val="14"/>
        </w:rPr>
        <w:t xml:space="preserve"> </w:t>
      </w:r>
      <w:r>
        <w:rPr>
          <w:w w:val="105"/>
          <w:sz w:val="14"/>
        </w:rPr>
        <w:t>those</w:t>
      </w:r>
      <w:r>
        <w:rPr>
          <w:spacing w:val="-8"/>
          <w:w w:val="105"/>
          <w:sz w:val="14"/>
        </w:rPr>
        <w:t xml:space="preserve"> </w:t>
      </w:r>
      <w:r>
        <w:rPr>
          <w:w w:val="105"/>
          <w:sz w:val="14"/>
        </w:rPr>
        <w:t>direct</w:t>
      </w:r>
      <w:r>
        <w:rPr>
          <w:spacing w:val="-9"/>
          <w:w w:val="105"/>
          <w:sz w:val="14"/>
        </w:rPr>
        <w:t xml:space="preserve"> </w:t>
      </w:r>
      <w:r>
        <w:rPr>
          <w:w w:val="105"/>
          <w:sz w:val="14"/>
        </w:rPr>
        <w:t>economic effects.</w:t>
      </w:r>
      <w:r>
        <w:rPr>
          <w:spacing w:val="-3"/>
          <w:w w:val="105"/>
          <w:sz w:val="14"/>
        </w:rPr>
        <w:t xml:space="preserve"> </w:t>
      </w:r>
      <w:r>
        <w:rPr>
          <w:w w:val="105"/>
          <w:sz w:val="14"/>
        </w:rPr>
        <w:t>Induced</w:t>
      </w:r>
      <w:r>
        <w:rPr>
          <w:spacing w:val="-6"/>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9"/>
          <w:w w:val="105"/>
          <w:sz w:val="14"/>
        </w:rPr>
        <w:t xml:space="preserve"> </w:t>
      </w:r>
      <w:r>
        <w:rPr>
          <w:w w:val="105"/>
          <w:sz w:val="14"/>
        </w:rPr>
        <w:t>and</w:t>
      </w:r>
      <w:r>
        <w:rPr>
          <w:spacing w:val="-6"/>
          <w:w w:val="105"/>
          <w:sz w:val="14"/>
        </w:rPr>
        <w:t xml:space="preserve"> </w:t>
      </w:r>
      <w:r>
        <w:rPr>
          <w:w w:val="105"/>
          <w:sz w:val="14"/>
        </w:rPr>
        <w:t>services</w:t>
      </w:r>
      <w:r>
        <w:rPr>
          <w:spacing w:val="-9"/>
          <w:w w:val="105"/>
          <w:sz w:val="14"/>
        </w:rPr>
        <w:t xml:space="preserve"> </w:t>
      </w:r>
      <w:r>
        <w:rPr>
          <w:w w:val="105"/>
          <w:sz w:val="14"/>
        </w:rPr>
        <w:t>needed</w:t>
      </w:r>
      <w:r>
        <w:rPr>
          <w:spacing w:val="-6"/>
          <w:w w:val="105"/>
          <w:sz w:val="14"/>
        </w:rPr>
        <w:t xml:space="preserve"> </w:t>
      </w:r>
      <w:r>
        <w:rPr>
          <w:w w:val="105"/>
          <w:sz w:val="14"/>
        </w:rPr>
        <w:t>by</w:t>
      </w:r>
      <w:r>
        <w:rPr>
          <w:spacing w:val="-11"/>
          <w:w w:val="105"/>
          <w:sz w:val="14"/>
        </w:rPr>
        <w:t xml:space="preserve"> </w:t>
      </w:r>
      <w:r>
        <w:rPr>
          <w:w w:val="105"/>
          <w:sz w:val="14"/>
        </w:rPr>
        <w:t>households</w:t>
      </w:r>
      <w:r>
        <w:rPr>
          <w:spacing w:val="-11"/>
          <w:w w:val="105"/>
          <w:sz w:val="14"/>
        </w:rPr>
        <w:t xml:space="preserve"> </w:t>
      </w:r>
      <w:r>
        <w:rPr>
          <w:w w:val="105"/>
          <w:sz w:val="14"/>
        </w:rPr>
        <w:t>that</w:t>
      </w:r>
      <w:r>
        <w:rPr>
          <w:spacing w:val="-7"/>
          <w:w w:val="105"/>
          <w:sz w:val="14"/>
        </w:rPr>
        <w:t xml:space="preserve"> </w:t>
      </w:r>
      <w:r>
        <w:rPr>
          <w:w w:val="105"/>
          <w:sz w:val="14"/>
        </w:rPr>
        <w:t>provide</w:t>
      </w:r>
      <w:r>
        <w:rPr>
          <w:spacing w:val="-10"/>
          <w:w w:val="105"/>
          <w:sz w:val="14"/>
        </w:rPr>
        <w:t xml:space="preserve"> </w:t>
      </w:r>
      <w:r>
        <w:rPr>
          <w:w w:val="105"/>
          <w:sz w:val="14"/>
        </w:rPr>
        <w:t>the</w:t>
      </w:r>
      <w:r>
        <w:rPr>
          <w:spacing w:val="-8"/>
          <w:w w:val="105"/>
          <w:sz w:val="14"/>
        </w:rPr>
        <w:t xml:space="preserve"> </w:t>
      </w:r>
      <w:r>
        <w:rPr>
          <w:w w:val="105"/>
          <w:sz w:val="14"/>
        </w:rPr>
        <w:t>direct</w:t>
      </w:r>
      <w:r>
        <w:rPr>
          <w:spacing w:val="-7"/>
          <w:w w:val="105"/>
          <w:sz w:val="14"/>
        </w:rPr>
        <w:t xml:space="preserve"> </w:t>
      </w:r>
      <w:r>
        <w:rPr>
          <w:w w:val="105"/>
          <w:sz w:val="14"/>
        </w:rPr>
        <w:t>and indirect</w:t>
      </w:r>
      <w:r>
        <w:rPr>
          <w:spacing w:val="-3"/>
          <w:w w:val="105"/>
          <w:sz w:val="14"/>
        </w:rPr>
        <w:t xml:space="preserve"> </w:t>
      </w:r>
      <w:r>
        <w:rPr>
          <w:w w:val="105"/>
          <w:sz w:val="14"/>
        </w:rPr>
        <w:t>labor.</w:t>
      </w:r>
    </w:p>
    <w:p w14:paraId="11339379" w14:textId="77777777" w:rsidR="003B7770" w:rsidRDefault="003B7770"/>
    <w:p w14:paraId="02AD3D90" w14:textId="77777777" w:rsidR="003B7770" w:rsidRDefault="003B7770"/>
    <w:p w14:paraId="0D682764" w14:textId="77777777" w:rsidR="003B7770" w:rsidRDefault="003B7770">
      <w:pPr>
        <w:sectPr w:rsidR="003B7770" w:rsidSect="000D5AEC">
          <w:footerReference w:type="default" r:id="rId41"/>
          <w:pgSz w:w="12240" w:h="15840"/>
          <w:pgMar w:top="700" w:right="400" w:bottom="2060" w:left="380" w:header="519" w:footer="720" w:gutter="0"/>
          <w:cols w:space="720"/>
          <w:docGrid w:linePitch="299"/>
        </w:sectPr>
      </w:pPr>
    </w:p>
    <w:p w14:paraId="624E15FB" w14:textId="77777777" w:rsidR="00FB7C56" w:rsidRDefault="00FB7C56">
      <w:pPr>
        <w:sectPr w:rsidR="00FB7C56" w:rsidSect="00C74EF2">
          <w:headerReference w:type="default" r:id="rId42"/>
          <w:type w:val="continuous"/>
          <w:pgSz w:w="12240" w:h="15840"/>
          <w:pgMar w:top="700" w:right="400" w:bottom="2060" w:left="380" w:header="519" w:footer="1861" w:gutter="0"/>
          <w:cols w:space="720"/>
        </w:sectPr>
      </w:pPr>
    </w:p>
    <w:p w14:paraId="66428B10" w14:textId="77777777" w:rsidR="003B7770" w:rsidRDefault="003B7770" w:rsidP="003B7770">
      <w:pPr>
        <w:spacing w:line="276" w:lineRule="auto"/>
      </w:pPr>
    </w:p>
    <w:p w14:paraId="21DDC9AB" w14:textId="77777777" w:rsidR="003B7770" w:rsidRDefault="003B7770" w:rsidP="003B7770">
      <w:pPr>
        <w:spacing w:line="276" w:lineRule="auto"/>
        <w:jc w:val="center"/>
      </w:pPr>
    </w:p>
    <w:p w14:paraId="548E6B54" w14:textId="77777777" w:rsidR="003B7770" w:rsidRDefault="003B7770" w:rsidP="003B7770">
      <w:pPr>
        <w:spacing w:line="276" w:lineRule="auto"/>
        <w:jc w:val="center"/>
      </w:pPr>
    </w:p>
    <w:p w14:paraId="76B856EB" w14:textId="77777777" w:rsidR="003B7770" w:rsidRDefault="003B7770" w:rsidP="003B7770">
      <w:pPr>
        <w:spacing w:line="276" w:lineRule="auto"/>
        <w:jc w:val="center"/>
      </w:pPr>
    </w:p>
    <w:p w14:paraId="18EB7AAC" w14:textId="77777777" w:rsidR="003B7770" w:rsidRDefault="003B7770" w:rsidP="003B7770">
      <w:pPr>
        <w:spacing w:line="276" w:lineRule="auto"/>
        <w:jc w:val="center"/>
      </w:pPr>
    </w:p>
    <w:p w14:paraId="1CCDD15C" w14:textId="77777777" w:rsidR="003B7770" w:rsidRDefault="003B7770" w:rsidP="003B7770">
      <w:pPr>
        <w:spacing w:line="276" w:lineRule="auto"/>
        <w:jc w:val="center"/>
      </w:pPr>
    </w:p>
    <w:p w14:paraId="1EE564BB" w14:textId="77777777" w:rsidR="003B7770" w:rsidRDefault="003B7770" w:rsidP="003B7770">
      <w:pPr>
        <w:spacing w:line="276" w:lineRule="auto"/>
        <w:jc w:val="center"/>
      </w:pPr>
    </w:p>
    <w:p w14:paraId="61561726" w14:textId="77777777" w:rsidR="003B7770" w:rsidRPr="00584B20" w:rsidRDefault="003B7770" w:rsidP="003B7770">
      <w:pPr>
        <w:spacing w:line="276" w:lineRule="auto"/>
        <w:jc w:val="center"/>
      </w:pPr>
    </w:p>
    <w:p w14:paraId="3EC2F601" w14:textId="77777777" w:rsidR="003B7770" w:rsidRPr="00584B20" w:rsidRDefault="003B7770" w:rsidP="003B7770">
      <w:pPr>
        <w:spacing w:line="276" w:lineRule="auto"/>
        <w:jc w:val="center"/>
      </w:pPr>
    </w:p>
    <w:p w14:paraId="58645F1A" w14:textId="77777777" w:rsidR="003B7770" w:rsidRPr="00584B20" w:rsidRDefault="003B7770" w:rsidP="003B7770">
      <w:pPr>
        <w:spacing w:line="276" w:lineRule="auto"/>
        <w:jc w:val="both"/>
        <w:rPr>
          <w:b/>
          <w:smallCaps/>
          <w:color w:val="000000"/>
        </w:rPr>
      </w:pPr>
    </w:p>
    <w:p w14:paraId="1DA14103" w14:textId="77777777" w:rsidR="003B7770" w:rsidRPr="00584B20" w:rsidRDefault="003B7770" w:rsidP="003B7770">
      <w:pPr>
        <w:pStyle w:val="ChapterTitle"/>
        <w:spacing w:before="0" w:after="0"/>
        <w:rPr>
          <w:b w:val="0"/>
          <w:color w:val="17365D" w:themeColor="text2" w:themeShade="BF"/>
          <w:sz w:val="36"/>
        </w:rPr>
      </w:pPr>
      <w:r w:rsidRPr="00584B20">
        <w:rPr>
          <w:color w:val="17365D" w:themeColor="text2" w:themeShade="BF"/>
          <w:sz w:val="36"/>
        </w:rPr>
        <w:t>APPENDIX B</w:t>
      </w:r>
    </w:p>
    <w:p w14:paraId="4E47DE64" w14:textId="77777777" w:rsidR="003B7770" w:rsidRPr="00584B20" w:rsidRDefault="003B7770" w:rsidP="003B7770">
      <w:pPr>
        <w:pStyle w:val="ChapterTitle"/>
        <w:spacing w:before="0" w:after="0"/>
        <w:rPr>
          <w:b w:val="0"/>
          <w:color w:val="17365D" w:themeColor="text2" w:themeShade="BF"/>
          <w:sz w:val="36"/>
        </w:rPr>
      </w:pPr>
    </w:p>
    <w:p w14:paraId="362B750D" w14:textId="77777777" w:rsidR="003B7770" w:rsidRPr="00584B20" w:rsidRDefault="003B7770" w:rsidP="003B7770">
      <w:pPr>
        <w:pStyle w:val="ChapterTitle"/>
        <w:spacing w:before="0" w:after="0"/>
        <w:rPr>
          <w:b w:val="0"/>
          <w:color w:val="17365D" w:themeColor="text2" w:themeShade="BF"/>
          <w:sz w:val="36"/>
        </w:rPr>
      </w:pPr>
      <w:r w:rsidRPr="00584B20">
        <w:rPr>
          <w:color w:val="17365D" w:themeColor="text2" w:themeShade="BF"/>
          <w:sz w:val="36"/>
        </w:rPr>
        <w:t>Input-Output Analysis:</w:t>
      </w:r>
    </w:p>
    <w:p w14:paraId="3C363B94" w14:textId="77777777" w:rsidR="003B7770" w:rsidRPr="00584B20" w:rsidRDefault="003B7770" w:rsidP="003B7770">
      <w:pPr>
        <w:pStyle w:val="ChapterTitle"/>
        <w:spacing w:before="0" w:after="0"/>
        <w:rPr>
          <w:b w:val="0"/>
          <w:color w:val="17365D" w:themeColor="text2" w:themeShade="BF"/>
          <w:sz w:val="36"/>
        </w:rPr>
      </w:pPr>
      <w:r w:rsidRPr="00584B20">
        <w:rPr>
          <w:color w:val="17365D" w:themeColor="text2" w:themeShade="BF"/>
          <w:sz w:val="36"/>
        </w:rPr>
        <w:t>Technical Description and Application</w:t>
      </w:r>
    </w:p>
    <w:p w14:paraId="07987E07" w14:textId="77777777" w:rsidR="003B7770" w:rsidRPr="00584B20" w:rsidRDefault="003B7770" w:rsidP="003B7770">
      <w:pPr>
        <w:spacing w:line="276" w:lineRule="auto"/>
        <w:jc w:val="both"/>
        <w:rPr>
          <w:color w:val="000000"/>
        </w:rPr>
      </w:pPr>
      <w:r w:rsidRPr="00584B20">
        <w:rPr>
          <w:b/>
          <w:smallCaps/>
          <w:color w:val="000000"/>
        </w:rPr>
        <w:br w:type="page"/>
      </w:r>
      <w:r w:rsidRPr="00584B20">
        <w:rPr>
          <w:color w:val="000000"/>
        </w:rPr>
        <w:t>This appendix discusses the history and application of input-output analysis and details the input-output model, called the R/Econ™ I-O model, developed by Rutgers University. This model offers significant advantages in detailing the total economic effects of an activity (such as historic rehabilitation and heritage tourism), including multiplier effects.</w:t>
      </w:r>
    </w:p>
    <w:p w14:paraId="00277D2E" w14:textId="77777777" w:rsidR="003B7770" w:rsidRDefault="003B7770" w:rsidP="003B7770">
      <w:pPr>
        <w:spacing w:line="276" w:lineRule="auto"/>
        <w:rPr>
          <w:b/>
          <w:caps/>
          <w:color w:val="000000"/>
        </w:rPr>
      </w:pPr>
    </w:p>
    <w:p w14:paraId="05FA0EC1" w14:textId="77777777" w:rsidR="003B7770" w:rsidRPr="00584B20" w:rsidRDefault="003B7770" w:rsidP="003B7770">
      <w:pPr>
        <w:spacing w:line="276" w:lineRule="auto"/>
        <w:rPr>
          <w:b/>
          <w:caps/>
          <w:color w:val="000000"/>
        </w:rPr>
      </w:pPr>
      <w:r w:rsidRPr="00584B20">
        <w:rPr>
          <w:b/>
          <w:caps/>
          <w:color w:val="000000"/>
        </w:rPr>
        <w:t>Estimating Multipliers</w:t>
      </w:r>
    </w:p>
    <w:p w14:paraId="6514A8B3" w14:textId="77777777" w:rsidR="003B7770" w:rsidRDefault="003B7770" w:rsidP="003B7770">
      <w:pPr>
        <w:spacing w:line="276" w:lineRule="auto"/>
        <w:jc w:val="both"/>
        <w:rPr>
          <w:color w:val="000000"/>
        </w:rPr>
      </w:pPr>
    </w:p>
    <w:p w14:paraId="6498D824" w14:textId="77777777" w:rsidR="003B7770" w:rsidRPr="00584B20" w:rsidRDefault="003B7770" w:rsidP="003B7770">
      <w:pPr>
        <w:spacing w:line="276" w:lineRule="auto"/>
        <w:jc w:val="both"/>
        <w:rPr>
          <w:color w:val="000000"/>
        </w:rPr>
      </w:pPr>
      <w:r w:rsidRPr="00584B20">
        <w:rPr>
          <w:color w:val="000000"/>
        </w:rPr>
        <w:t>The fundamental issue determining the size of the multiplier effect is the “openness” of regional economies. Regions that are more “open” are those that import their required inputs from other regions. Imports can be thought of as substitutes for local production. Thus, the more a region depends on imported goods and services instead of its own production, the more economic activity leaks away from the local economy. Businessmen noted this phenomenon and formed local chambers of commerce with the explicit goal of stopping such leakage by instituting a “buy local” policy among their membership. In addition, during the 1970s, as an import invasion was under way, businessmen and union leaders announced a “buy American” policy in the hope of regaining ground lost to international economic competition. Therefore, one of the main goals of regional economic multiplier research has been to discover better ways to estimate the leakage of purchases out of a region, a measure of the region’s self-sufficiency.</w:t>
      </w:r>
    </w:p>
    <w:p w14:paraId="56A8D377" w14:textId="77777777" w:rsidR="003B7770" w:rsidRDefault="003B7770" w:rsidP="003B7770">
      <w:pPr>
        <w:spacing w:line="276" w:lineRule="auto"/>
        <w:jc w:val="both"/>
        <w:rPr>
          <w:color w:val="000000"/>
        </w:rPr>
      </w:pPr>
    </w:p>
    <w:p w14:paraId="25C555C6" w14:textId="77777777" w:rsidR="003B7770" w:rsidRPr="00584B20" w:rsidRDefault="003B7770" w:rsidP="003B7770">
      <w:pPr>
        <w:spacing w:line="276" w:lineRule="auto"/>
        <w:jc w:val="both"/>
        <w:rPr>
          <w:color w:val="000000"/>
        </w:rPr>
      </w:pPr>
      <w:r w:rsidRPr="00584B20">
        <w:rPr>
          <w:color w:val="000000"/>
        </w:rPr>
        <w:t xml:space="preserve">The earliest attempts to systematize the procedure for estimating multiplier effects used the economic base model, still in use in many econometric models today. This approach assumes that all economic activities in a region can be divided into two categories: “basic” activities that produce exclusively for export, and region-serving or “local” activities that produce strictly for internal regional consumption. Since this approach is simpler but similar to the approach used by regional input-output analysis, a brief explanation of how multiplier effects are estimated using the economic base approach is provided below. If we let </w:t>
      </w:r>
      <w:r w:rsidRPr="00584B20">
        <w:rPr>
          <w:b/>
          <w:color w:val="000000"/>
        </w:rPr>
        <w:t>x</w:t>
      </w:r>
      <w:r w:rsidRPr="00584B20">
        <w:rPr>
          <w:color w:val="000000"/>
        </w:rPr>
        <w:t xml:space="preserve"> be export employment, </w:t>
      </w:r>
      <w:r w:rsidRPr="00584B20">
        <w:rPr>
          <w:b/>
          <w:color w:val="000000"/>
        </w:rPr>
        <w:t>l</w:t>
      </w:r>
      <w:r w:rsidRPr="00584B20">
        <w:rPr>
          <w:color w:val="000000"/>
        </w:rPr>
        <w:t xml:space="preserve"> be local employment, and </w:t>
      </w:r>
      <w:r w:rsidRPr="00584B20">
        <w:rPr>
          <w:b/>
          <w:color w:val="000000"/>
        </w:rPr>
        <w:t>t</w:t>
      </w:r>
      <w:r w:rsidRPr="00584B20">
        <w:rPr>
          <w:color w:val="000000"/>
        </w:rPr>
        <w:t xml:space="preserve"> be total employment, then</w:t>
      </w:r>
    </w:p>
    <w:p w14:paraId="1E7842BB" w14:textId="77777777" w:rsidR="003B7770" w:rsidRDefault="003B7770" w:rsidP="003B7770">
      <w:pPr>
        <w:spacing w:line="276" w:lineRule="auto"/>
        <w:jc w:val="center"/>
        <w:rPr>
          <w:b/>
          <w:color w:val="000000"/>
        </w:rPr>
      </w:pPr>
    </w:p>
    <w:p w14:paraId="06A4C373" w14:textId="77777777" w:rsidR="003B7770" w:rsidRPr="00584B20" w:rsidRDefault="003B7770" w:rsidP="003B7770">
      <w:pPr>
        <w:spacing w:line="276" w:lineRule="auto"/>
        <w:jc w:val="center"/>
        <w:rPr>
          <w:b/>
          <w:color w:val="000000"/>
        </w:rPr>
      </w:pPr>
      <w:r w:rsidRPr="00584B20">
        <w:rPr>
          <w:b/>
          <w:color w:val="000000"/>
        </w:rPr>
        <w:t>t</w:t>
      </w:r>
      <w:r w:rsidRPr="00584B20">
        <w:rPr>
          <w:color w:val="000000"/>
        </w:rPr>
        <w:t xml:space="preserve"> = </w:t>
      </w:r>
      <w:r w:rsidRPr="00584B20">
        <w:rPr>
          <w:b/>
          <w:color w:val="000000"/>
        </w:rPr>
        <w:t>x</w:t>
      </w:r>
      <w:r w:rsidRPr="00584B20">
        <w:rPr>
          <w:color w:val="000000"/>
        </w:rPr>
        <w:t xml:space="preserve"> + </w:t>
      </w:r>
      <w:r w:rsidRPr="00584B20">
        <w:rPr>
          <w:b/>
          <w:color w:val="000000"/>
        </w:rPr>
        <w:t>l</w:t>
      </w:r>
    </w:p>
    <w:p w14:paraId="79EAB923" w14:textId="77777777" w:rsidR="003B7770" w:rsidRDefault="003B7770" w:rsidP="003B7770">
      <w:pPr>
        <w:spacing w:line="276" w:lineRule="auto"/>
        <w:jc w:val="both"/>
        <w:rPr>
          <w:color w:val="000000"/>
        </w:rPr>
      </w:pPr>
    </w:p>
    <w:p w14:paraId="3CCD73EB" w14:textId="77777777" w:rsidR="003B7770" w:rsidRPr="00584B20" w:rsidRDefault="003B7770" w:rsidP="003B7770">
      <w:pPr>
        <w:spacing w:line="276" w:lineRule="auto"/>
        <w:jc w:val="both"/>
        <w:rPr>
          <w:color w:val="000000"/>
        </w:rPr>
      </w:pPr>
      <w:r w:rsidRPr="00584B20">
        <w:rPr>
          <w:color w:val="000000"/>
        </w:rPr>
        <w:t xml:space="preserve">For simplification, we create the ratio </w:t>
      </w:r>
      <w:r w:rsidRPr="00584B20">
        <w:rPr>
          <w:b/>
          <w:color w:val="000000"/>
        </w:rPr>
        <w:t xml:space="preserve">a </w:t>
      </w:r>
      <w:r w:rsidRPr="00584B20">
        <w:rPr>
          <w:color w:val="000000"/>
        </w:rPr>
        <w:t>as</w:t>
      </w:r>
    </w:p>
    <w:p w14:paraId="30E4D01E" w14:textId="77777777" w:rsidR="003B7770" w:rsidRPr="00584B20" w:rsidRDefault="003B7770" w:rsidP="003B7770">
      <w:pPr>
        <w:spacing w:line="276" w:lineRule="auto"/>
        <w:jc w:val="center"/>
        <w:rPr>
          <w:b/>
          <w:color w:val="000000"/>
        </w:rPr>
      </w:pPr>
      <w:r w:rsidRPr="00584B20">
        <w:rPr>
          <w:b/>
          <w:color w:val="000000"/>
        </w:rPr>
        <w:t xml:space="preserve">a </w:t>
      </w:r>
      <w:r w:rsidRPr="00584B20">
        <w:rPr>
          <w:color w:val="000000"/>
        </w:rPr>
        <w:t>=</w:t>
      </w:r>
      <w:r w:rsidRPr="00584B20">
        <w:rPr>
          <w:b/>
          <w:color w:val="000000"/>
        </w:rPr>
        <w:t xml:space="preserve"> l/t</w:t>
      </w:r>
    </w:p>
    <w:p w14:paraId="5510EF41" w14:textId="77777777" w:rsidR="003B7770" w:rsidRDefault="003B7770" w:rsidP="003B7770">
      <w:pPr>
        <w:spacing w:line="276" w:lineRule="auto"/>
        <w:jc w:val="both"/>
        <w:rPr>
          <w:color w:val="000000"/>
        </w:rPr>
      </w:pPr>
    </w:p>
    <w:p w14:paraId="05B78116" w14:textId="77777777" w:rsidR="003B7770" w:rsidRPr="00584B20" w:rsidRDefault="003B7770" w:rsidP="003B7770">
      <w:pPr>
        <w:spacing w:line="276" w:lineRule="auto"/>
        <w:jc w:val="both"/>
        <w:rPr>
          <w:b/>
          <w:color w:val="000000"/>
        </w:rPr>
      </w:pPr>
      <w:r w:rsidRPr="00584B20">
        <w:rPr>
          <w:color w:val="000000"/>
        </w:rPr>
        <w:t>so that</w:t>
      </w:r>
      <w:r w:rsidRPr="00584B20">
        <w:rPr>
          <w:b/>
          <w:color w:val="000000"/>
        </w:rPr>
        <w:t xml:space="preserve">       l </w:t>
      </w:r>
      <w:r w:rsidRPr="00584B20">
        <w:rPr>
          <w:color w:val="000000"/>
        </w:rPr>
        <w:t xml:space="preserve">= </w:t>
      </w:r>
      <w:r w:rsidRPr="00584B20">
        <w:rPr>
          <w:b/>
          <w:color w:val="000000"/>
        </w:rPr>
        <w:t>at</w:t>
      </w:r>
    </w:p>
    <w:p w14:paraId="6BDFCEC1" w14:textId="77777777" w:rsidR="003B7770" w:rsidRDefault="003B7770" w:rsidP="003B7770">
      <w:pPr>
        <w:spacing w:line="276" w:lineRule="auto"/>
        <w:jc w:val="both"/>
        <w:rPr>
          <w:color w:val="000000"/>
        </w:rPr>
      </w:pPr>
    </w:p>
    <w:p w14:paraId="040BB0F0" w14:textId="77777777" w:rsidR="003B7770" w:rsidRPr="00584B20" w:rsidRDefault="003B7770" w:rsidP="003B7770">
      <w:pPr>
        <w:spacing w:line="276" w:lineRule="auto"/>
        <w:jc w:val="both"/>
        <w:rPr>
          <w:color w:val="000000"/>
        </w:rPr>
      </w:pPr>
      <w:r w:rsidRPr="00584B20">
        <w:rPr>
          <w:color w:val="000000"/>
        </w:rPr>
        <w:t xml:space="preserve">then substituting into the first equation, we obtain  </w:t>
      </w:r>
    </w:p>
    <w:p w14:paraId="4F8F8D2D" w14:textId="77777777" w:rsidR="003B7770" w:rsidRDefault="003B7770" w:rsidP="003B7770">
      <w:pPr>
        <w:spacing w:line="276" w:lineRule="auto"/>
        <w:jc w:val="center"/>
        <w:rPr>
          <w:b/>
          <w:color w:val="000000"/>
        </w:rPr>
      </w:pPr>
    </w:p>
    <w:p w14:paraId="5127D4B5" w14:textId="77777777" w:rsidR="003B7770" w:rsidRPr="00584B20" w:rsidRDefault="003B7770" w:rsidP="003B7770">
      <w:pPr>
        <w:spacing w:line="276" w:lineRule="auto"/>
        <w:jc w:val="center"/>
        <w:rPr>
          <w:b/>
          <w:color w:val="000000"/>
        </w:rPr>
      </w:pPr>
      <w:r w:rsidRPr="00584B20">
        <w:rPr>
          <w:b/>
          <w:color w:val="000000"/>
        </w:rPr>
        <w:t>t</w:t>
      </w:r>
      <w:r w:rsidRPr="00584B20">
        <w:rPr>
          <w:color w:val="000000"/>
        </w:rPr>
        <w:t xml:space="preserve"> =</w:t>
      </w:r>
      <w:r w:rsidRPr="00584B20">
        <w:rPr>
          <w:b/>
          <w:color w:val="000000"/>
        </w:rPr>
        <w:t xml:space="preserve"> x </w:t>
      </w:r>
      <w:r w:rsidRPr="00584B20">
        <w:rPr>
          <w:color w:val="000000"/>
        </w:rPr>
        <w:t>+</w:t>
      </w:r>
      <w:r w:rsidRPr="00584B20">
        <w:rPr>
          <w:b/>
          <w:color w:val="000000"/>
        </w:rPr>
        <w:t xml:space="preserve"> at</w:t>
      </w:r>
    </w:p>
    <w:p w14:paraId="00180A09" w14:textId="77777777" w:rsidR="003B7770" w:rsidRDefault="003B7770" w:rsidP="003B7770">
      <w:pPr>
        <w:spacing w:line="276" w:lineRule="auto"/>
        <w:rPr>
          <w:color w:val="000000"/>
        </w:rPr>
      </w:pPr>
    </w:p>
    <w:p w14:paraId="3545AC6C" w14:textId="77777777" w:rsidR="003B7770" w:rsidRPr="00584B20" w:rsidRDefault="003B7770" w:rsidP="003B7770">
      <w:pPr>
        <w:spacing w:line="276" w:lineRule="auto"/>
        <w:rPr>
          <w:color w:val="000000"/>
        </w:rPr>
      </w:pPr>
      <w:r w:rsidRPr="00584B20">
        <w:rPr>
          <w:color w:val="000000"/>
        </w:rPr>
        <w:t xml:space="preserve">By bringing all of the terms with t to one side of the equation, we get </w:t>
      </w:r>
    </w:p>
    <w:p w14:paraId="4CF48B12" w14:textId="77777777" w:rsidR="003B7770" w:rsidRDefault="003B7770" w:rsidP="003B7770">
      <w:pPr>
        <w:spacing w:line="276" w:lineRule="auto"/>
        <w:jc w:val="center"/>
        <w:rPr>
          <w:b/>
          <w:color w:val="000000"/>
        </w:rPr>
      </w:pPr>
    </w:p>
    <w:p w14:paraId="5C87FEDD" w14:textId="77777777" w:rsidR="003B7770" w:rsidRPr="00584B20" w:rsidRDefault="003B7770" w:rsidP="003B7770">
      <w:pPr>
        <w:spacing w:line="276" w:lineRule="auto"/>
        <w:jc w:val="center"/>
        <w:rPr>
          <w:b/>
          <w:color w:val="000000"/>
        </w:rPr>
      </w:pPr>
      <w:r w:rsidRPr="00584B20">
        <w:rPr>
          <w:b/>
          <w:color w:val="000000"/>
        </w:rPr>
        <w:t>t</w:t>
      </w:r>
      <w:r w:rsidRPr="00584B20">
        <w:rPr>
          <w:color w:val="000000"/>
        </w:rPr>
        <w:t xml:space="preserve"> - </w:t>
      </w:r>
      <w:r w:rsidRPr="00584B20">
        <w:rPr>
          <w:b/>
          <w:color w:val="000000"/>
        </w:rPr>
        <w:t>at</w:t>
      </w:r>
      <w:r w:rsidRPr="00584B20">
        <w:rPr>
          <w:color w:val="000000"/>
        </w:rPr>
        <w:t xml:space="preserve"> = </w:t>
      </w:r>
      <w:r w:rsidRPr="00584B20">
        <w:rPr>
          <w:b/>
          <w:color w:val="000000"/>
        </w:rPr>
        <w:t xml:space="preserve">x </w:t>
      </w:r>
      <w:r w:rsidRPr="00584B20">
        <w:rPr>
          <w:color w:val="000000"/>
        </w:rPr>
        <w:t xml:space="preserve">or </w:t>
      </w:r>
      <w:r w:rsidRPr="00584B20">
        <w:rPr>
          <w:b/>
          <w:color w:val="000000"/>
        </w:rPr>
        <w:t xml:space="preserve">t </w:t>
      </w:r>
      <w:r w:rsidRPr="00584B20">
        <w:rPr>
          <w:color w:val="000000"/>
        </w:rPr>
        <w:t>(1-</w:t>
      </w:r>
      <w:r w:rsidRPr="00584B20">
        <w:rPr>
          <w:b/>
          <w:color w:val="000000"/>
        </w:rPr>
        <w:t>a</w:t>
      </w:r>
      <w:r w:rsidRPr="00584B20">
        <w:rPr>
          <w:color w:val="000000"/>
        </w:rPr>
        <w:t>)</w:t>
      </w:r>
      <w:r w:rsidRPr="00584B20">
        <w:rPr>
          <w:b/>
          <w:color w:val="000000"/>
        </w:rPr>
        <w:t xml:space="preserve"> </w:t>
      </w:r>
      <w:r w:rsidRPr="00584B20">
        <w:rPr>
          <w:color w:val="000000"/>
        </w:rPr>
        <w:t xml:space="preserve">= </w:t>
      </w:r>
      <w:r w:rsidRPr="00584B20">
        <w:rPr>
          <w:b/>
          <w:color w:val="000000"/>
        </w:rPr>
        <w:t>x</w:t>
      </w:r>
    </w:p>
    <w:p w14:paraId="68494F81" w14:textId="77777777" w:rsidR="003B7770" w:rsidRPr="00584B20" w:rsidRDefault="003B7770" w:rsidP="003B7770">
      <w:pPr>
        <w:spacing w:line="276" w:lineRule="auto"/>
        <w:jc w:val="center"/>
        <w:rPr>
          <w:color w:val="000000"/>
        </w:rPr>
      </w:pPr>
    </w:p>
    <w:p w14:paraId="5F7C054B" w14:textId="77777777" w:rsidR="003B7770" w:rsidRPr="00584B20" w:rsidRDefault="003B7770" w:rsidP="003B7770">
      <w:pPr>
        <w:spacing w:line="276" w:lineRule="auto"/>
        <w:jc w:val="both"/>
        <w:rPr>
          <w:color w:val="000000"/>
        </w:rPr>
      </w:pPr>
      <w:r w:rsidRPr="00584B20">
        <w:rPr>
          <w:color w:val="000000"/>
        </w:rPr>
        <w:t xml:space="preserve">Solving for </w:t>
      </w:r>
      <w:r w:rsidRPr="00584B20">
        <w:rPr>
          <w:b/>
          <w:color w:val="000000"/>
        </w:rPr>
        <w:t xml:space="preserve">t, </w:t>
      </w:r>
      <w:r w:rsidRPr="00584B20">
        <w:rPr>
          <w:color w:val="000000"/>
        </w:rPr>
        <w:t xml:space="preserve">we get     </w:t>
      </w:r>
      <w:r w:rsidRPr="00584B20">
        <w:rPr>
          <w:b/>
          <w:color w:val="000000"/>
        </w:rPr>
        <w:t xml:space="preserve">t </w:t>
      </w:r>
      <w:r w:rsidRPr="00584B20">
        <w:rPr>
          <w:color w:val="000000"/>
        </w:rPr>
        <w:t xml:space="preserve"> =</w:t>
      </w:r>
      <w:r w:rsidRPr="00584B20">
        <w:rPr>
          <w:b/>
          <w:color w:val="000000"/>
        </w:rPr>
        <w:t xml:space="preserve"> x</w:t>
      </w:r>
      <w:r w:rsidRPr="00584B20">
        <w:rPr>
          <w:color w:val="000000"/>
        </w:rPr>
        <w:t>/(1-</w:t>
      </w:r>
      <w:r w:rsidRPr="00584B20">
        <w:rPr>
          <w:b/>
          <w:color w:val="000000"/>
        </w:rPr>
        <w:t>a</w:t>
      </w:r>
      <w:r w:rsidRPr="00584B20">
        <w:rPr>
          <w:color w:val="000000"/>
        </w:rPr>
        <w:t>)</w:t>
      </w:r>
    </w:p>
    <w:p w14:paraId="33E3EAA2" w14:textId="77777777" w:rsidR="003B7770" w:rsidRDefault="003B7770" w:rsidP="003B7770">
      <w:pPr>
        <w:spacing w:line="276" w:lineRule="auto"/>
        <w:jc w:val="both"/>
        <w:rPr>
          <w:color w:val="000000"/>
        </w:rPr>
      </w:pPr>
    </w:p>
    <w:p w14:paraId="49AD2144" w14:textId="77777777" w:rsidR="003B7770" w:rsidRPr="00584B20" w:rsidRDefault="003B7770" w:rsidP="003B7770">
      <w:pPr>
        <w:spacing w:line="276" w:lineRule="auto"/>
        <w:jc w:val="both"/>
        <w:rPr>
          <w:color w:val="000000"/>
        </w:rPr>
      </w:pPr>
      <w:r w:rsidRPr="00584B20">
        <w:rPr>
          <w:color w:val="000000"/>
        </w:rPr>
        <w:t xml:space="preserve">Thus, if we know the amount of export-oriented employment, </w:t>
      </w:r>
      <w:r w:rsidRPr="00584B20">
        <w:rPr>
          <w:b/>
          <w:color w:val="000000"/>
        </w:rPr>
        <w:t>x,</w:t>
      </w:r>
      <w:r w:rsidRPr="00584B20">
        <w:rPr>
          <w:color w:val="000000"/>
        </w:rPr>
        <w:t xml:space="preserve"> and the ratio of local to total employment, </w:t>
      </w:r>
      <w:r w:rsidRPr="00584B20">
        <w:rPr>
          <w:b/>
          <w:color w:val="000000"/>
        </w:rPr>
        <w:t>a</w:t>
      </w:r>
      <w:r w:rsidRPr="00584B20">
        <w:rPr>
          <w:color w:val="000000"/>
        </w:rPr>
        <w:t>, we can readily calculate total employment by applying the economic base multiplier, 1/(1-</w:t>
      </w:r>
      <w:r w:rsidRPr="00584B20">
        <w:rPr>
          <w:b/>
          <w:color w:val="000000"/>
        </w:rPr>
        <w:t>a</w:t>
      </w:r>
      <w:r w:rsidRPr="00584B20">
        <w:rPr>
          <w:color w:val="000000"/>
        </w:rPr>
        <w:t>), which is embedded in the above formula. Thus, if 40 percent of all regional employment is used to produce exports, the regional multiplier would be 2.5. The assumption behind this multiplier is that all remaining regional employment is required to support the export employment. Thus, the 2.5 can be decomposed into two parts the direct effect of the exports, which is always 1.0, and the indirect and induced effects, which is the remainder—in this case 1.5. Hence, the multiplier can be read as telling us that for each export-oriented job another 1.5 jobs are needed to support it.</w:t>
      </w:r>
    </w:p>
    <w:p w14:paraId="11E2146F" w14:textId="77777777" w:rsidR="003B7770" w:rsidRDefault="003B7770" w:rsidP="003B7770">
      <w:pPr>
        <w:spacing w:line="276" w:lineRule="auto"/>
        <w:jc w:val="both"/>
        <w:rPr>
          <w:color w:val="000000"/>
        </w:rPr>
      </w:pPr>
    </w:p>
    <w:p w14:paraId="29369AED" w14:textId="77777777" w:rsidR="003B7770" w:rsidRPr="00584B20" w:rsidRDefault="003B7770" w:rsidP="003B7770">
      <w:pPr>
        <w:spacing w:line="276" w:lineRule="auto"/>
        <w:jc w:val="both"/>
        <w:rPr>
          <w:color w:val="000000"/>
        </w:rPr>
      </w:pPr>
      <w:r w:rsidRPr="00584B20">
        <w:rPr>
          <w:color w:val="000000"/>
        </w:rPr>
        <w:t xml:space="preserve">This notion of the multiplier has been extended so that </w:t>
      </w:r>
      <w:r w:rsidRPr="00584B20">
        <w:rPr>
          <w:b/>
          <w:color w:val="000000"/>
        </w:rPr>
        <w:t>x</w:t>
      </w:r>
      <w:r w:rsidRPr="00584B20">
        <w:rPr>
          <w:color w:val="000000"/>
        </w:rPr>
        <w:t xml:space="preserve"> is understood to represent an economic change demanded by an organization or institution outside of an economy—so-called final demand. Such changes can be those affected by government, households, or even by an outside firm. Changes in the economy can therefore be calculated by a minor alteration in the multiplier formula:</w:t>
      </w:r>
    </w:p>
    <w:p w14:paraId="2EE23D35" w14:textId="77777777" w:rsidR="003B7770" w:rsidRPr="00584B20" w:rsidRDefault="003B7770" w:rsidP="003B7770">
      <w:pPr>
        <w:spacing w:line="276" w:lineRule="auto"/>
        <w:jc w:val="center"/>
        <w:rPr>
          <w:color w:val="000000"/>
        </w:rPr>
      </w:pPr>
      <w:r w:rsidRPr="00584B20">
        <w:rPr>
          <w:b/>
          <w:color w:val="000000"/>
        </w:rPr>
        <w:sym w:font="Symbol" w:char="F044"/>
      </w:r>
      <w:r w:rsidRPr="00584B20">
        <w:rPr>
          <w:b/>
          <w:color w:val="000000"/>
        </w:rPr>
        <w:t xml:space="preserve">t </w:t>
      </w:r>
      <w:r w:rsidRPr="00584B20">
        <w:rPr>
          <w:color w:val="000000"/>
        </w:rPr>
        <w:t xml:space="preserve"> =</w:t>
      </w:r>
      <w:r w:rsidRPr="00584B20">
        <w:rPr>
          <w:b/>
          <w:color w:val="000000"/>
        </w:rPr>
        <w:t xml:space="preserve"> </w:t>
      </w:r>
      <w:r w:rsidRPr="00584B20">
        <w:rPr>
          <w:b/>
          <w:color w:val="000000"/>
        </w:rPr>
        <w:sym w:font="Symbol" w:char="F044"/>
      </w:r>
      <w:r w:rsidRPr="00584B20">
        <w:rPr>
          <w:b/>
          <w:color w:val="000000"/>
        </w:rPr>
        <w:t>x</w:t>
      </w:r>
      <w:r w:rsidRPr="00584B20">
        <w:rPr>
          <w:color w:val="000000"/>
        </w:rPr>
        <w:t>/(1-</w:t>
      </w:r>
      <w:r w:rsidRPr="00584B20">
        <w:rPr>
          <w:b/>
          <w:color w:val="000000"/>
        </w:rPr>
        <w:t>a</w:t>
      </w:r>
      <w:r w:rsidRPr="00584B20">
        <w:rPr>
          <w:color w:val="000000"/>
        </w:rPr>
        <w:t>)</w:t>
      </w:r>
    </w:p>
    <w:p w14:paraId="3852DC31" w14:textId="77777777" w:rsidR="003B7770" w:rsidRDefault="003B7770" w:rsidP="003B7770">
      <w:pPr>
        <w:spacing w:line="276" w:lineRule="auto"/>
        <w:jc w:val="both"/>
        <w:rPr>
          <w:color w:val="000000"/>
        </w:rPr>
      </w:pPr>
    </w:p>
    <w:p w14:paraId="5DD617A5" w14:textId="77777777" w:rsidR="003B7770" w:rsidRPr="00584B20" w:rsidRDefault="003B7770" w:rsidP="003B7770">
      <w:pPr>
        <w:spacing w:line="276" w:lineRule="auto"/>
        <w:jc w:val="both"/>
        <w:rPr>
          <w:color w:val="000000"/>
        </w:rPr>
      </w:pPr>
      <w:r w:rsidRPr="00584B20">
        <w:rPr>
          <w:color w:val="000000"/>
        </w:rPr>
        <w:t xml:space="preserve">The high level of industry aggregation and the rigidity of the economic assumptions that permit the application of the economic base multiplier have caused this approach to be subject to extensive criticism. Most of the discussion has focused on the estimation of the parameter </w:t>
      </w:r>
      <w:r w:rsidRPr="00584B20">
        <w:rPr>
          <w:b/>
          <w:color w:val="000000"/>
        </w:rPr>
        <w:t>a</w:t>
      </w:r>
      <w:r w:rsidRPr="00584B20">
        <w:rPr>
          <w:color w:val="000000"/>
        </w:rPr>
        <w:t xml:space="preserve">. Estimating this parameter requires that one be able to distinguish those parts of the economy that produce for local consumption from those that do not. Indeed, virtually all industries, even services, sell to customers both inside and outside the region. As a result, regional economists devised an approach by which to measure the </w:t>
      </w:r>
      <w:r w:rsidRPr="00584B20">
        <w:rPr>
          <w:i/>
          <w:color w:val="000000"/>
        </w:rPr>
        <w:t>degree</w:t>
      </w:r>
      <w:r w:rsidRPr="00584B20">
        <w:rPr>
          <w:color w:val="000000"/>
        </w:rPr>
        <w:t xml:space="preserve"> to which each industry is involved in the nonbase activities of the region, better known as the industry’s </w:t>
      </w:r>
      <w:r w:rsidRPr="00584B20">
        <w:rPr>
          <w:i/>
          <w:color w:val="000000"/>
        </w:rPr>
        <w:t>regional purchase coefficient</w:t>
      </w:r>
      <w:r w:rsidRPr="00584B20">
        <w:rPr>
          <w:color w:val="000000"/>
        </w:rPr>
        <w:t xml:space="preserve">. Thus, they expanded the above formulations by calculating for each </w:t>
      </w:r>
      <w:r w:rsidRPr="00584B20">
        <w:rPr>
          <w:b/>
          <w:i/>
          <w:color w:val="000000"/>
        </w:rPr>
        <w:t xml:space="preserve">i </w:t>
      </w:r>
      <w:r w:rsidRPr="00584B20">
        <w:rPr>
          <w:color w:val="000000"/>
        </w:rPr>
        <w:t>industry</w:t>
      </w:r>
    </w:p>
    <w:p w14:paraId="7955F898" w14:textId="77777777" w:rsidR="003B7770" w:rsidRDefault="003B7770" w:rsidP="003B7770">
      <w:pPr>
        <w:spacing w:line="276" w:lineRule="auto"/>
        <w:jc w:val="center"/>
        <w:rPr>
          <w:b/>
          <w:color w:val="000000"/>
        </w:rPr>
      </w:pPr>
    </w:p>
    <w:p w14:paraId="722ECF62" w14:textId="77777777" w:rsidR="003B7770" w:rsidRPr="00584B20" w:rsidRDefault="003B7770" w:rsidP="003B7770">
      <w:pPr>
        <w:spacing w:line="276" w:lineRule="auto"/>
        <w:jc w:val="center"/>
        <w:rPr>
          <w:b/>
          <w:color w:val="000000"/>
        </w:rPr>
      </w:pPr>
      <w:r w:rsidRPr="00584B20">
        <w:rPr>
          <w:b/>
          <w:color w:val="000000"/>
        </w:rPr>
        <w:t>l</w:t>
      </w:r>
      <w:r w:rsidRPr="00584B20">
        <w:rPr>
          <w:b/>
          <w:i/>
          <w:color w:val="000000"/>
          <w:vertAlign w:val="subscript"/>
        </w:rPr>
        <w:t>i</w:t>
      </w:r>
      <w:r w:rsidRPr="00584B20">
        <w:rPr>
          <w:b/>
          <w:color w:val="000000"/>
          <w:vertAlign w:val="subscript"/>
        </w:rPr>
        <w:t xml:space="preserve"> </w:t>
      </w:r>
      <w:r w:rsidRPr="00584B20">
        <w:rPr>
          <w:b/>
          <w:color w:val="000000"/>
        </w:rPr>
        <w:t>= r</w:t>
      </w:r>
      <w:r w:rsidRPr="00584B20">
        <w:rPr>
          <w:b/>
          <w:i/>
          <w:color w:val="000000"/>
          <w:vertAlign w:val="subscript"/>
        </w:rPr>
        <w:t xml:space="preserve"> i</w:t>
      </w:r>
      <w:r w:rsidRPr="00584B20">
        <w:rPr>
          <w:b/>
          <w:color w:val="000000"/>
        </w:rPr>
        <w:t>d</w:t>
      </w:r>
      <w:r w:rsidRPr="00584B20">
        <w:rPr>
          <w:b/>
          <w:i/>
          <w:color w:val="000000"/>
          <w:vertAlign w:val="subscript"/>
        </w:rPr>
        <w:t>i</w:t>
      </w:r>
    </w:p>
    <w:p w14:paraId="08D6DFA9" w14:textId="77777777" w:rsidR="003B7770" w:rsidRDefault="003B7770" w:rsidP="003B7770">
      <w:pPr>
        <w:spacing w:line="276" w:lineRule="auto"/>
        <w:jc w:val="both"/>
        <w:rPr>
          <w:color w:val="000000"/>
        </w:rPr>
      </w:pPr>
    </w:p>
    <w:p w14:paraId="364F1004" w14:textId="77777777" w:rsidR="003B7770" w:rsidRPr="00584B20" w:rsidRDefault="003B7770" w:rsidP="003B7770">
      <w:pPr>
        <w:spacing w:line="276" w:lineRule="auto"/>
        <w:jc w:val="both"/>
        <w:rPr>
          <w:b/>
          <w:i/>
          <w:color w:val="000000"/>
          <w:vertAlign w:val="subscript"/>
        </w:rPr>
      </w:pPr>
      <w:r w:rsidRPr="00584B20">
        <w:rPr>
          <w:color w:val="000000"/>
        </w:rPr>
        <w:t xml:space="preserve">and   </w:t>
      </w:r>
      <w:r w:rsidRPr="00584B20">
        <w:rPr>
          <w:color w:val="000000"/>
        </w:rPr>
        <w:tab/>
      </w:r>
      <w:r w:rsidRPr="00584B20">
        <w:rPr>
          <w:color w:val="000000"/>
        </w:rPr>
        <w:tab/>
      </w:r>
      <w:r w:rsidRPr="00584B20">
        <w:rPr>
          <w:color w:val="000000"/>
        </w:rPr>
        <w:tab/>
      </w:r>
      <w:r w:rsidRPr="00584B20">
        <w:rPr>
          <w:color w:val="000000"/>
        </w:rPr>
        <w:tab/>
        <w:t xml:space="preserve">                       </w:t>
      </w:r>
      <w:r w:rsidRPr="00584B20">
        <w:rPr>
          <w:b/>
          <w:color w:val="000000"/>
        </w:rPr>
        <w:t xml:space="preserve">  x</w:t>
      </w:r>
      <w:r w:rsidRPr="00584B20">
        <w:rPr>
          <w:b/>
          <w:i/>
          <w:color w:val="000000"/>
          <w:vertAlign w:val="subscript"/>
        </w:rPr>
        <w:t xml:space="preserve">i </w:t>
      </w:r>
      <w:r w:rsidRPr="00584B20">
        <w:rPr>
          <w:b/>
          <w:i/>
          <w:color w:val="000000"/>
        </w:rPr>
        <w:t>= t</w:t>
      </w:r>
      <w:r w:rsidRPr="00584B20">
        <w:rPr>
          <w:b/>
          <w:i/>
          <w:color w:val="000000"/>
          <w:vertAlign w:val="subscript"/>
        </w:rPr>
        <w:t xml:space="preserve">i </w:t>
      </w:r>
      <w:r w:rsidRPr="00584B20">
        <w:rPr>
          <w:b/>
          <w:color w:val="000000"/>
        </w:rPr>
        <w:t>- r</w:t>
      </w:r>
      <w:r w:rsidRPr="00584B20">
        <w:rPr>
          <w:b/>
          <w:i/>
          <w:color w:val="000000"/>
          <w:vertAlign w:val="subscript"/>
        </w:rPr>
        <w:t xml:space="preserve"> i</w:t>
      </w:r>
      <w:r w:rsidRPr="00584B20">
        <w:rPr>
          <w:b/>
          <w:color w:val="000000"/>
        </w:rPr>
        <w:t>d</w:t>
      </w:r>
      <w:r w:rsidRPr="00584B20">
        <w:rPr>
          <w:b/>
          <w:i/>
          <w:color w:val="000000"/>
          <w:vertAlign w:val="subscript"/>
        </w:rPr>
        <w:t>i</w:t>
      </w:r>
    </w:p>
    <w:p w14:paraId="12263715" w14:textId="77777777" w:rsidR="003B7770" w:rsidRDefault="003B7770" w:rsidP="003B7770">
      <w:pPr>
        <w:spacing w:line="276" w:lineRule="auto"/>
        <w:jc w:val="both"/>
        <w:rPr>
          <w:color w:val="000000"/>
        </w:rPr>
      </w:pPr>
    </w:p>
    <w:p w14:paraId="5F1BDAFF" w14:textId="77777777" w:rsidR="003B7770" w:rsidRDefault="003B7770" w:rsidP="003B7770">
      <w:pPr>
        <w:spacing w:line="276" w:lineRule="auto"/>
        <w:jc w:val="both"/>
        <w:rPr>
          <w:color w:val="000000"/>
        </w:rPr>
      </w:pPr>
      <w:r w:rsidRPr="00584B20">
        <w:rPr>
          <w:color w:val="000000"/>
        </w:rPr>
        <w:t xml:space="preserve">given that </w:t>
      </w:r>
      <w:r w:rsidRPr="00584B20">
        <w:rPr>
          <w:b/>
          <w:color w:val="000000"/>
        </w:rPr>
        <w:t>d</w:t>
      </w:r>
      <w:r w:rsidRPr="00584B20">
        <w:rPr>
          <w:b/>
          <w:i/>
          <w:color w:val="000000"/>
          <w:vertAlign w:val="subscript"/>
        </w:rPr>
        <w:t>i</w:t>
      </w:r>
      <w:r w:rsidRPr="00584B20">
        <w:rPr>
          <w:color w:val="000000"/>
        </w:rPr>
        <w:t xml:space="preserve"> is the total regional demand for industry </w:t>
      </w:r>
      <w:r w:rsidRPr="00584B20">
        <w:rPr>
          <w:b/>
          <w:i/>
          <w:color w:val="000000"/>
        </w:rPr>
        <w:t>i</w:t>
      </w:r>
      <w:r w:rsidRPr="00584B20">
        <w:rPr>
          <w:color w:val="000000"/>
        </w:rPr>
        <w:t>’s product. Given the above formulae and data on regional demands by industry, one can calculate an accurate traditional aggregate economic base parameter by the following:</w:t>
      </w:r>
    </w:p>
    <w:p w14:paraId="4AAD5595" w14:textId="77777777" w:rsidR="003B7770" w:rsidRPr="004E3734" w:rsidRDefault="003B7770" w:rsidP="003B7770">
      <w:pPr>
        <w:spacing w:line="276" w:lineRule="auto"/>
        <w:jc w:val="both"/>
        <w:rPr>
          <w:color w:val="000000"/>
        </w:rPr>
      </w:pPr>
    </w:p>
    <w:p w14:paraId="76B91303" w14:textId="77777777" w:rsidR="003B7770" w:rsidRPr="00584B20" w:rsidRDefault="003B7770" w:rsidP="003B7770">
      <w:pPr>
        <w:spacing w:line="276" w:lineRule="auto"/>
        <w:jc w:val="center"/>
        <w:rPr>
          <w:b/>
          <w:i/>
          <w:color w:val="000000"/>
          <w:vertAlign w:val="subscript"/>
        </w:rPr>
      </w:pPr>
      <w:r w:rsidRPr="00584B20">
        <w:rPr>
          <w:b/>
          <w:color w:val="000000"/>
        </w:rPr>
        <w:t xml:space="preserve">a = l/t = </w:t>
      </w:r>
      <w:r w:rsidRPr="00584B20">
        <w:rPr>
          <w:b/>
          <w:color w:val="000000"/>
        </w:rPr>
        <w:sym w:font="Symbol" w:char="F053"/>
      </w:r>
      <w:r w:rsidRPr="00584B20">
        <w:rPr>
          <w:b/>
          <w:color w:val="000000"/>
        </w:rPr>
        <w:t>l</w:t>
      </w:r>
      <w:r w:rsidRPr="00584B20">
        <w:rPr>
          <w:b/>
          <w:i/>
          <w:color w:val="000000"/>
          <w:vertAlign w:val="subscript"/>
        </w:rPr>
        <w:t>ii</w:t>
      </w:r>
      <w:r w:rsidRPr="00584B20">
        <w:rPr>
          <w:b/>
          <w:color w:val="000000"/>
        </w:rPr>
        <w:t>/</w:t>
      </w:r>
      <w:r w:rsidRPr="00584B20">
        <w:rPr>
          <w:b/>
          <w:color w:val="000000"/>
        </w:rPr>
        <w:sym w:font="Symbol" w:char="F053"/>
      </w:r>
      <w:r w:rsidRPr="00584B20">
        <w:rPr>
          <w:b/>
          <w:color w:val="000000"/>
        </w:rPr>
        <w:t>t</w:t>
      </w:r>
      <w:r w:rsidRPr="00584B20">
        <w:rPr>
          <w:b/>
          <w:i/>
          <w:color w:val="000000"/>
          <w:vertAlign w:val="subscript"/>
        </w:rPr>
        <w:t>i</w:t>
      </w:r>
    </w:p>
    <w:p w14:paraId="351B4AC8" w14:textId="77777777" w:rsidR="003B7770" w:rsidRDefault="003B7770" w:rsidP="003B7770">
      <w:pPr>
        <w:spacing w:line="276" w:lineRule="auto"/>
        <w:jc w:val="both"/>
        <w:rPr>
          <w:color w:val="000000"/>
        </w:rPr>
      </w:pPr>
    </w:p>
    <w:p w14:paraId="7310BBB0" w14:textId="77777777" w:rsidR="003B7770" w:rsidRPr="00584B20" w:rsidRDefault="003B7770" w:rsidP="003B7770">
      <w:pPr>
        <w:spacing w:line="276" w:lineRule="auto"/>
        <w:jc w:val="both"/>
        <w:rPr>
          <w:color w:val="000000"/>
        </w:rPr>
      </w:pPr>
      <w:r w:rsidRPr="00584B20">
        <w:rPr>
          <w:color w:val="000000"/>
        </w:rPr>
        <w:t>Although accurate, this approach only facilitates the calculation of an aggregate multiplier for the entire region. That is, we cannot determine from this approach what the effects are on the various sectors of an economy. This is despite the fact that one must painstakingly calculate the regional demand as well as the degree to which they each industry is involved in nonbase activity in the region.</w:t>
      </w:r>
    </w:p>
    <w:p w14:paraId="63FD3164" w14:textId="77777777" w:rsidR="003B7770" w:rsidRDefault="003B7770" w:rsidP="003B7770">
      <w:pPr>
        <w:spacing w:line="276" w:lineRule="auto"/>
        <w:jc w:val="both"/>
        <w:rPr>
          <w:color w:val="000000"/>
        </w:rPr>
      </w:pPr>
    </w:p>
    <w:p w14:paraId="035CBD3F" w14:textId="77777777" w:rsidR="003B7770" w:rsidRPr="00584B20" w:rsidRDefault="003B7770" w:rsidP="003B7770">
      <w:pPr>
        <w:spacing w:line="276" w:lineRule="auto"/>
        <w:jc w:val="both"/>
        <w:rPr>
          <w:color w:val="000000"/>
        </w:rPr>
      </w:pPr>
      <w:r w:rsidRPr="00584B20">
        <w:rPr>
          <w:color w:val="000000"/>
        </w:rPr>
        <w:t>As a result, a different approach to multiplier estimation that takes advantage of the detailed demand and trade data was developed. This approach is called input-output analysis.</w:t>
      </w:r>
    </w:p>
    <w:p w14:paraId="17D4CD4A" w14:textId="77777777" w:rsidR="003B7770" w:rsidRDefault="003B7770" w:rsidP="003B7770">
      <w:pPr>
        <w:spacing w:line="276" w:lineRule="auto"/>
        <w:jc w:val="both"/>
        <w:rPr>
          <w:b/>
          <w:caps/>
          <w:color w:val="000000"/>
        </w:rPr>
      </w:pPr>
    </w:p>
    <w:p w14:paraId="59D45A96" w14:textId="77777777" w:rsidR="003B7770" w:rsidRPr="00584B20" w:rsidRDefault="003B7770" w:rsidP="003B7770">
      <w:pPr>
        <w:spacing w:line="276" w:lineRule="auto"/>
        <w:jc w:val="both"/>
        <w:rPr>
          <w:b/>
          <w:caps/>
          <w:color w:val="000000"/>
        </w:rPr>
      </w:pPr>
      <w:r w:rsidRPr="00584B20">
        <w:rPr>
          <w:b/>
          <w:caps/>
          <w:color w:val="000000"/>
        </w:rPr>
        <w:t>A Brief History OF INPUT-OUTPUT ANALYSIS</w:t>
      </w:r>
    </w:p>
    <w:p w14:paraId="42A40A01" w14:textId="77777777" w:rsidR="003B7770" w:rsidRDefault="003B7770" w:rsidP="003B7770">
      <w:pPr>
        <w:spacing w:line="276" w:lineRule="auto"/>
        <w:jc w:val="both"/>
        <w:rPr>
          <w:color w:val="000000"/>
        </w:rPr>
      </w:pPr>
    </w:p>
    <w:p w14:paraId="2A209637" w14:textId="77777777" w:rsidR="003B7770" w:rsidRPr="00584B20" w:rsidRDefault="003B7770" w:rsidP="003B7770">
      <w:pPr>
        <w:spacing w:line="276" w:lineRule="auto"/>
        <w:jc w:val="both"/>
        <w:rPr>
          <w:color w:val="000000"/>
        </w:rPr>
      </w:pPr>
      <w:r w:rsidRPr="00584B20">
        <w:rPr>
          <w:color w:val="000000"/>
        </w:rPr>
        <w:t xml:space="preserve">The basic framework for input-output analysis originated nearly 250 years ago when François Quesenay published </w:t>
      </w:r>
      <w:r w:rsidRPr="00584B20">
        <w:rPr>
          <w:i/>
          <w:color w:val="000000"/>
        </w:rPr>
        <w:t>Tableau Economique</w:t>
      </w:r>
      <w:r w:rsidRPr="00584B20">
        <w:rPr>
          <w:color w:val="000000"/>
        </w:rPr>
        <w:t xml:space="preserve"> in 1758. Quesenay’s “tableau” graphically and numerically portrayed the relationships between sales and purchases of the various industries of an economy. More than a century later, his description was adapted by a fellow Frenchman, Léon Walras, who advanced input-output modeling by providing a concise theoretical formulation of an economic system (including consumer purchases and the economic representation of “technology”).</w:t>
      </w:r>
    </w:p>
    <w:p w14:paraId="3F2F8B41" w14:textId="77777777" w:rsidR="003B7770" w:rsidRDefault="003B7770" w:rsidP="003B7770">
      <w:pPr>
        <w:spacing w:line="276" w:lineRule="auto"/>
        <w:jc w:val="both"/>
        <w:rPr>
          <w:color w:val="000000"/>
        </w:rPr>
      </w:pPr>
    </w:p>
    <w:p w14:paraId="1DFE1D33" w14:textId="77777777" w:rsidR="003B7770" w:rsidRPr="00584B20" w:rsidRDefault="003B7770" w:rsidP="003B7770">
      <w:pPr>
        <w:spacing w:line="276" w:lineRule="auto"/>
        <w:jc w:val="both"/>
        <w:rPr>
          <w:color w:val="000000"/>
        </w:rPr>
      </w:pPr>
      <w:r w:rsidRPr="00584B20">
        <w:rPr>
          <w:color w:val="000000"/>
        </w:rPr>
        <w:t>It was not until the twentieth century, however, that economists advanced and tested Walras’s work. Wassily Leontief greatly simplified Walras’s theoretical formu</w:t>
      </w:r>
      <w:r w:rsidRPr="00584B20">
        <w:rPr>
          <w:color w:val="000000"/>
        </w:rPr>
        <w:softHyphen/>
        <w:t>lation by applying the Nobel prize–winning assumptions that both technology and trading patterns were fixed over time. These two assumptions meant that the pattern of flows among industries in an area could be considered stable. These assumptions permitted Walras’s formulation to use data from a single time period, which generated a great reduction in data requirements.</w:t>
      </w:r>
    </w:p>
    <w:p w14:paraId="38B2E62D" w14:textId="77777777" w:rsidR="003B7770" w:rsidRDefault="003B7770" w:rsidP="003B7770">
      <w:pPr>
        <w:spacing w:line="276" w:lineRule="auto"/>
        <w:jc w:val="both"/>
        <w:rPr>
          <w:color w:val="000000"/>
        </w:rPr>
      </w:pPr>
    </w:p>
    <w:p w14:paraId="42350C1D" w14:textId="77777777" w:rsidR="003B7770" w:rsidRPr="00584B20" w:rsidRDefault="003B7770" w:rsidP="003B7770">
      <w:pPr>
        <w:spacing w:line="276" w:lineRule="auto"/>
        <w:jc w:val="both"/>
        <w:rPr>
          <w:color w:val="000000"/>
        </w:rPr>
      </w:pPr>
      <w:r w:rsidRPr="00584B20">
        <w:rPr>
          <w:color w:val="000000"/>
        </w:rPr>
        <w:t>Although Leontief won the Nobel Prize in 1973, he first used his approach in 1936 when he developed a model of the 1919 and 1929 U.S. economies to estimate the effects of the end of World War I on national employment. Recognition of his work in terms of its wider acceptance and use meant development of a standardized procedure for compiling the requisite data  (today’s national economic census of industries) and enhanced capability for calculations      (i.e., the computer).</w:t>
      </w:r>
    </w:p>
    <w:p w14:paraId="081E7E1E" w14:textId="77777777" w:rsidR="003B7770" w:rsidRDefault="003B7770" w:rsidP="003B7770">
      <w:pPr>
        <w:spacing w:line="276" w:lineRule="auto"/>
        <w:jc w:val="both"/>
        <w:rPr>
          <w:color w:val="000000"/>
        </w:rPr>
      </w:pPr>
    </w:p>
    <w:p w14:paraId="14D9069D" w14:textId="77777777" w:rsidR="003B7770" w:rsidRPr="00584B20" w:rsidRDefault="003B7770" w:rsidP="003B7770">
      <w:pPr>
        <w:spacing w:line="276" w:lineRule="auto"/>
        <w:jc w:val="both"/>
        <w:rPr>
          <w:color w:val="000000"/>
        </w:rPr>
      </w:pPr>
      <w:r w:rsidRPr="00584B20">
        <w:rPr>
          <w:color w:val="000000"/>
        </w:rPr>
        <w:t>The federal government immediately recognized the importance of Leontief’s development and has been publishing input-output tables of the U.S. economy since 1939. The most recently published tables are those for 1987. Other nations followed suit. Indeed, the United Nations maintains a bank of tables from most member nations with a uniform accounting scheme.</w:t>
      </w:r>
    </w:p>
    <w:p w14:paraId="64DF73F9" w14:textId="77777777" w:rsidR="003B7770" w:rsidRDefault="003B7770" w:rsidP="003B7770">
      <w:pPr>
        <w:spacing w:line="276" w:lineRule="auto"/>
        <w:jc w:val="both"/>
        <w:rPr>
          <w:b/>
          <w:color w:val="000000"/>
        </w:rPr>
      </w:pPr>
    </w:p>
    <w:p w14:paraId="6B710779" w14:textId="77777777" w:rsidR="003B7770" w:rsidRPr="00584B20" w:rsidRDefault="003B7770" w:rsidP="003B7770">
      <w:pPr>
        <w:spacing w:line="276" w:lineRule="auto"/>
        <w:jc w:val="both"/>
        <w:rPr>
          <w:b/>
          <w:color w:val="000000"/>
        </w:rPr>
      </w:pPr>
      <w:r w:rsidRPr="00584B20">
        <w:rPr>
          <w:b/>
          <w:color w:val="000000"/>
        </w:rPr>
        <w:t>FRAMEWORK OF ANALYSIS</w:t>
      </w:r>
    </w:p>
    <w:p w14:paraId="6A389C00" w14:textId="77777777" w:rsidR="003B7770" w:rsidRDefault="003B7770" w:rsidP="003B7770">
      <w:pPr>
        <w:spacing w:line="276" w:lineRule="auto"/>
        <w:jc w:val="both"/>
        <w:rPr>
          <w:color w:val="000000"/>
        </w:rPr>
      </w:pPr>
    </w:p>
    <w:p w14:paraId="18C58D56" w14:textId="77777777" w:rsidR="003B7770" w:rsidRPr="00584B20" w:rsidRDefault="003B7770" w:rsidP="003B7770">
      <w:pPr>
        <w:spacing w:line="276" w:lineRule="auto"/>
        <w:jc w:val="both"/>
        <w:rPr>
          <w:color w:val="000000"/>
        </w:rPr>
      </w:pPr>
      <w:r w:rsidRPr="00584B20">
        <w:rPr>
          <w:color w:val="000000"/>
        </w:rPr>
        <w:t xml:space="preserve">Input-output modeling focuses on the interrelationships of sales and purchases among sectors of the economy. Input-output is best understood through its most basic form, the </w:t>
      </w:r>
      <w:r w:rsidRPr="00584B20">
        <w:rPr>
          <w:i/>
          <w:color w:val="000000"/>
        </w:rPr>
        <w:t>interindustry transactions table</w:t>
      </w:r>
      <w:r w:rsidRPr="00584B20">
        <w:rPr>
          <w:color w:val="000000"/>
        </w:rPr>
        <w:t xml:space="preserve"> or matrix. In this table (see Table B-1 for an example), the column industries are consuming sectors (or markets) and the row industries are producing sectors. The content of a matrix cell is the value of shipments that the row industry delivers to the column industry. Conversely, it is the value of shipments that the column industry receives from the row industry. Hence, the interindustry transactions table is a detailed accounting of the disposition of the value of shipments in an economy. Indeed, the detailed accounting of the interindustry transactions at the national level is performed not so much to facilitate calculation of national economic impacts as it is to back out an estimate of the nation’s gross domestic product.</w:t>
      </w:r>
    </w:p>
    <w:p w14:paraId="6DCBCDD8" w14:textId="77777777" w:rsidR="003B7770" w:rsidRPr="00584B20" w:rsidRDefault="003B7770" w:rsidP="003B7770">
      <w:pPr>
        <w:spacing w:line="276" w:lineRule="auto"/>
        <w:jc w:val="both"/>
        <w:rPr>
          <w:color w:val="000000"/>
        </w:rPr>
      </w:pPr>
    </w:p>
    <w:p w14:paraId="66D2E742" w14:textId="77777777" w:rsidR="003B7770" w:rsidRDefault="003B7770" w:rsidP="003B7770">
      <w:pPr>
        <w:spacing w:line="276" w:lineRule="auto"/>
        <w:jc w:val="center"/>
        <w:rPr>
          <w:b/>
          <w:color w:val="000000"/>
        </w:rPr>
      </w:pPr>
    </w:p>
    <w:p w14:paraId="43FECCA2" w14:textId="77777777" w:rsidR="003B7770" w:rsidRDefault="003B7770" w:rsidP="003B7770">
      <w:pPr>
        <w:spacing w:line="276" w:lineRule="auto"/>
        <w:jc w:val="center"/>
        <w:rPr>
          <w:b/>
          <w:color w:val="000000"/>
        </w:rPr>
      </w:pPr>
    </w:p>
    <w:p w14:paraId="20FD2DC8" w14:textId="77777777" w:rsidR="003B7770" w:rsidRDefault="003B7770" w:rsidP="003B7770">
      <w:pPr>
        <w:spacing w:line="276" w:lineRule="auto"/>
        <w:jc w:val="center"/>
        <w:rPr>
          <w:b/>
          <w:color w:val="000000"/>
        </w:rPr>
      </w:pPr>
    </w:p>
    <w:p w14:paraId="2BD21DB6" w14:textId="77777777" w:rsidR="003B7770" w:rsidRDefault="003B7770" w:rsidP="003B7770">
      <w:pPr>
        <w:spacing w:line="276" w:lineRule="auto"/>
        <w:jc w:val="center"/>
        <w:rPr>
          <w:b/>
          <w:color w:val="000000"/>
        </w:rPr>
      </w:pPr>
    </w:p>
    <w:p w14:paraId="36CA909B" w14:textId="77777777" w:rsidR="003B7770" w:rsidRDefault="003B7770" w:rsidP="003B7770">
      <w:pPr>
        <w:spacing w:line="276" w:lineRule="auto"/>
        <w:jc w:val="center"/>
        <w:rPr>
          <w:b/>
          <w:color w:val="000000"/>
        </w:rPr>
      </w:pPr>
    </w:p>
    <w:p w14:paraId="141A5AB6" w14:textId="77777777" w:rsidR="003B7770" w:rsidRDefault="003B7770" w:rsidP="003B7770">
      <w:pPr>
        <w:spacing w:line="276" w:lineRule="auto"/>
        <w:jc w:val="center"/>
        <w:rPr>
          <w:b/>
          <w:color w:val="000000"/>
        </w:rPr>
      </w:pPr>
    </w:p>
    <w:p w14:paraId="5216A7C5" w14:textId="77777777" w:rsidR="003B7770" w:rsidRDefault="003B7770" w:rsidP="003B7770">
      <w:pPr>
        <w:spacing w:line="276" w:lineRule="auto"/>
        <w:jc w:val="center"/>
        <w:rPr>
          <w:b/>
          <w:color w:val="000000"/>
        </w:rPr>
      </w:pPr>
    </w:p>
    <w:p w14:paraId="4A2F1E7C" w14:textId="77777777" w:rsidR="003B7770" w:rsidRDefault="003B7770" w:rsidP="003B7770">
      <w:pPr>
        <w:spacing w:line="276" w:lineRule="auto"/>
        <w:jc w:val="center"/>
        <w:rPr>
          <w:b/>
          <w:color w:val="000000"/>
        </w:rPr>
      </w:pPr>
    </w:p>
    <w:p w14:paraId="3EA4BAC0" w14:textId="77777777" w:rsidR="003B7770" w:rsidRPr="00584B20" w:rsidRDefault="003B7770" w:rsidP="003B7770">
      <w:pPr>
        <w:spacing w:line="276" w:lineRule="auto"/>
        <w:jc w:val="center"/>
        <w:rPr>
          <w:b/>
          <w:color w:val="000000"/>
        </w:rPr>
      </w:pPr>
      <w:r w:rsidRPr="00584B20">
        <w:rPr>
          <w:b/>
          <w:color w:val="000000"/>
        </w:rPr>
        <w:t>TABLE B-1</w:t>
      </w:r>
      <w:r w:rsidRPr="00584B20">
        <w:rPr>
          <w:b/>
          <w:color w:val="000000"/>
        </w:rPr>
        <w:br/>
        <w:t>Interindustry Transactions Matrix (Values)</w:t>
      </w:r>
    </w:p>
    <w:tbl>
      <w:tblPr>
        <w:tblW w:w="0" w:type="auto"/>
        <w:jc w:val="center"/>
        <w:tblLayout w:type="fixed"/>
        <w:tblLook w:val="0000" w:firstRow="0" w:lastRow="0" w:firstColumn="0" w:lastColumn="0" w:noHBand="0" w:noVBand="0"/>
      </w:tblPr>
      <w:tblGrid>
        <w:gridCol w:w="1728"/>
        <w:gridCol w:w="1440"/>
        <w:gridCol w:w="1710"/>
        <w:gridCol w:w="1080"/>
        <w:gridCol w:w="1170"/>
        <w:gridCol w:w="1170"/>
        <w:gridCol w:w="1098"/>
      </w:tblGrid>
      <w:tr w:rsidR="003B7770" w:rsidRPr="00584B20" w14:paraId="2BA93DDF" w14:textId="77777777" w:rsidTr="00DD3765">
        <w:trPr>
          <w:jc w:val="center"/>
        </w:trPr>
        <w:tc>
          <w:tcPr>
            <w:tcW w:w="1728" w:type="dxa"/>
          </w:tcPr>
          <w:p w14:paraId="509D2526" w14:textId="77777777" w:rsidR="003B7770" w:rsidRPr="00584B20" w:rsidRDefault="003B7770" w:rsidP="00DD3765">
            <w:pPr>
              <w:spacing w:line="276" w:lineRule="auto"/>
              <w:jc w:val="center"/>
              <w:rPr>
                <w:color w:val="000000"/>
              </w:rPr>
            </w:pPr>
          </w:p>
        </w:tc>
        <w:tc>
          <w:tcPr>
            <w:tcW w:w="1440" w:type="dxa"/>
            <w:tcBorders>
              <w:top w:val="single" w:sz="2" w:space="0" w:color="auto"/>
              <w:left w:val="single" w:sz="2" w:space="0" w:color="auto"/>
            </w:tcBorders>
          </w:tcPr>
          <w:p w14:paraId="37A714FF" w14:textId="77777777" w:rsidR="003B7770" w:rsidRPr="00584B20" w:rsidRDefault="003B7770" w:rsidP="00DD3765">
            <w:pPr>
              <w:spacing w:line="276" w:lineRule="auto"/>
              <w:jc w:val="center"/>
              <w:rPr>
                <w:color w:val="000000"/>
              </w:rPr>
            </w:pPr>
          </w:p>
          <w:p w14:paraId="1FDD4D96" w14:textId="77777777" w:rsidR="003B7770" w:rsidRPr="00584B20" w:rsidRDefault="003B7770" w:rsidP="00DD3765">
            <w:pPr>
              <w:spacing w:line="276" w:lineRule="auto"/>
              <w:jc w:val="center"/>
              <w:rPr>
                <w:color w:val="000000"/>
              </w:rPr>
            </w:pPr>
            <w:r w:rsidRPr="00584B20">
              <w:rPr>
                <w:color w:val="000000"/>
              </w:rPr>
              <w:t>Agriculture</w:t>
            </w:r>
          </w:p>
        </w:tc>
        <w:tc>
          <w:tcPr>
            <w:tcW w:w="1710" w:type="dxa"/>
            <w:tcBorders>
              <w:top w:val="single" w:sz="2" w:space="0" w:color="auto"/>
              <w:left w:val="single" w:sz="2" w:space="0" w:color="auto"/>
            </w:tcBorders>
          </w:tcPr>
          <w:p w14:paraId="07F629E5" w14:textId="77777777" w:rsidR="003B7770" w:rsidRPr="00584B20" w:rsidRDefault="003B7770" w:rsidP="00DD3765">
            <w:pPr>
              <w:spacing w:line="276" w:lineRule="auto"/>
              <w:jc w:val="center"/>
              <w:rPr>
                <w:color w:val="000000"/>
              </w:rPr>
            </w:pPr>
          </w:p>
          <w:p w14:paraId="09B1E4BA" w14:textId="77777777" w:rsidR="003B7770" w:rsidRPr="00584B20" w:rsidRDefault="003B7770" w:rsidP="00DD3765">
            <w:pPr>
              <w:spacing w:line="276" w:lineRule="auto"/>
              <w:jc w:val="center"/>
              <w:rPr>
                <w:color w:val="000000"/>
              </w:rPr>
            </w:pPr>
            <w:r w:rsidRPr="00584B20">
              <w:rPr>
                <w:color w:val="000000"/>
              </w:rPr>
              <w:t>Manufacturing</w:t>
            </w:r>
          </w:p>
        </w:tc>
        <w:tc>
          <w:tcPr>
            <w:tcW w:w="1080" w:type="dxa"/>
            <w:tcBorders>
              <w:top w:val="single" w:sz="2" w:space="0" w:color="auto"/>
              <w:left w:val="single" w:sz="2" w:space="0" w:color="auto"/>
            </w:tcBorders>
          </w:tcPr>
          <w:p w14:paraId="08A05F55" w14:textId="77777777" w:rsidR="003B7770" w:rsidRPr="00584B20" w:rsidRDefault="003B7770" w:rsidP="00DD3765">
            <w:pPr>
              <w:spacing w:line="276" w:lineRule="auto"/>
              <w:jc w:val="center"/>
              <w:rPr>
                <w:color w:val="000000"/>
              </w:rPr>
            </w:pPr>
          </w:p>
          <w:p w14:paraId="0B75F65B" w14:textId="77777777" w:rsidR="003B7770" w:rsidRPr="00584B20" w:rsidRDefault="003B7770" w:rsidP="00DD3765">
            <w:pPr>
              <w:spacing w:line="276" w:lineRule="auto"/>
              <w:jc w:val="center"/>
              <w:rPr>
                <w:color w:val="000000"/>
              </w:rPr>
            </w:pPr>
            <w:r w:rsidRPr="00584B20">
              <w:rPr>
                <w:color w:val="000000"/>
              </w:rPr>
              <w:t>Services</w:t>
            </w:r>
          </w:p>
        </w:tc>
        <w:tc>
          <w:tcPr>
            <w:tcW w:w="1170" w:type="dxa"/>
            <w:tcBorders>
              <w:top w:val="single" w:sz="2" w:space="0" w:color="auto"/>
              <w:left w:val="single" w:sz="2" w:space="0" w:color="auto"/>
            </w:tcBorders>
          </w:tcPr>
          <w:p w14:paraId="4778B68F" w14:textId="77777777" w:rsidR="003B7770" w:rsidRPr="00584B20" w:rsidRDefault="003B7770" w:rsidP="00DD3765">
            <w:pPr>
              <w:spacing w:line="276" w:lineRule="auto"/>
              <w:jc w:val="center"/>
              <w:rPr>
                <w:color w:val="000000"/>
              </w:rPr>
            </w:pPr>
          </w:p>
          <w:p w14:paraId="7D0059F2" w14:textId="77777777" w:rsidR="003B7770" w:rsidRPr="00584B20" w:rsidRDefault="003B7770" w:rsidP="00DD3765">
            <w:pPr>
              <w:spacing w:line="276" w:lineRule="auto"/>
              <w:jc w:val="center"/>
              <w:rPr>
                <w:color w:val="000000"/>
              </w:rPr>
            </w:pPr>
            <w:r w:rsidRPr="00584B20">
              <w:rPr>
                <w:color w:val="000000"/>
              </w:rPr>
              <w:t>Other</w:t>
            </w:r>
          </w:p>
        </w:tc>
        <w:tc>
          <w:tcPr>
            <w:tcW w:w="1170" w:type="dxa"/>
            <w:tcBorders>
              <w:top w:val="single" w:sz="2" w:space="0" w:color="auto"/>
              <w:left w:val="single" w:sz="2" w:space="0" w:color="auto"/>
            </w:tcBorders>
          </w:tcPr>
          <w:p w14:paraId="11879C7E" w14:textId="77777777" w:rsidR="003B7770" w:rsidRPr="00584B20" w:rsidRDefault="003B7770" w:rsidP="00DD3765">
            <w:pPr>
              <w:spacing w:line="276" w:lineRule="auto"/>
              <w:jc w:val="center"/>
              <w:rPr>
                <w:color w:val="000000"/>
              </w:rPr>
            </w:pPr>
            <w:r w:rsidRPr="00584B20">
              <w:rPr>
                <w:color w:val="000000"/>
              </w:rPr>
              <w:t>Final</w:t>
            </w:r>
          </w:p>
          <w:p w14:paraId="1A8B3FC1" w14:textId="77777777" w:rsidR="003B7770" w:rsidRPr="00584B20" w:rsidRDefault="003B7770" w:rsidP="00DD3765">
            <w:pPr>
              <w:spacing w:line="276" w:lineRule="auto"/>
              <w:jc w:val="center"/>
              <w:rPr>
                <w:color w:val="000000"/>
              </w:rPr>
            </w:pPr>
            <w:r w:rsidRPr="00584B20">
              <w:rPr>
                <w:color w:val="000000"/>
              </w:rPr>
              <w:t>Demand</w:t>
            </w:r>
          </w:p>
        </w:tc>
        <w:tc>
          <w:tcPr>
            <w:tcW w:w="1098" w:type="dxa"/>
            <w:tcBorders>
              <w:top w:val="single" w:sz="2" w:space="0" w:color="auto"/>
              <w:left w:val="single" w:sz="2" w:space="0" w:color="auto"/>
              <w:right w:val="single" w:sz="2" w:space="0" w:color="auto"/>
            </w:tcBorders>
          </w:tcPr>
          <w:p w14:paraId="6B198882" w14:textId="77777777" w:rsidR="003B7770" w:rsidRPr="00584B20" w:rsidRDefault="003B7770" w:rsidP="00DD3765">
            <w:pPr>
              <w:spacing w:line="276" w:lineRule="auto"/>
              <w:jc w:val="center"/>
              <w:rPr>
                <w:color w:val="000000"/>
              </w:rPr>
            </w:pPr>
            <w:r w:rsidRPr="00584B20">
              <w:rPr>
                <w:color w:val="000000"/>
              </w:rPr>
              <w:t>Total</w:t>
            </w:r>
          </w:p>
          <w:p w14:paraId="4D96C24F" w14:textId="77777777" w:rsidR="003B7770" w:rsidRPr="00584B20" w:rsidRDefault="003B7770" w:rsidP="00DD3765">
            <w:pPr>
              <w:spacing w:line="276" w:lineRule="auto"/>
              <w:jc w:val="center"/>
              <w:rPr>
                <w:color w:val="000000"/>
              </w:rPr>
            </w:pPr>
            <w:r w:rsidRPr="00584B20">
              <w:rPr>
                <w:color w:val="000000"/>
              </w:rPr>
              <w:t>Output</w:t>
            </w:r>
          </w:p>
        </w:tc>
      </w:tr>
      <w:tr w:rsidR="003B7770" w:rsidRPr="00584B20" w14:paraId="2CEF6D00" w14:textId="77777777" w:rsidTr="00DD3765">
        <w:trPr>
          <w:jc w:val="center"/>
        </w:trPr>
        <w:tc>
          <w:tcPr>
            <w:tcW w:w="1728" w:type="dxa"/>
            <w:tcBorders>
              <w:top w:val="single" w:sz="2" w:space="0" w:color="auto"/>
              <w:left w:val="single" w:sz="2" w:space="0" w:color="auto"/>
              <w:bottom w:val="single" w:sz="6" w:space="0" w:color="auto"/>
            </w:tcBorders>
          </w:tcPr>
          <w:p w14:paraId="16B76071" w14:textId="77777777" w:rsidR="003B7770" w:rsidRPr="00584B20" w:rsidRDefault="003B7770" w:rsidP="00DD3765">
            <w:pPr>
              <w:spacing w:line="276" w:lineRule="auto"/>
              <w:rPr>
                <w:color w:val="000000"/>
              </w:rPr>
            </w:pPr>
            <w:r w:rsidRPr="00584B20">
              <w:rPr>
                <w:color w:val="000000"/>
              </w:rPr>
              <w:t>Agriculture</w:t>
            </w:r>
          </w:p>
        </w:tc>
        <w:tc>
          <w:tcPr>
            <w:tcW w:w="1440" w:type="dxa"/>
            <w:tcBorders>
              <w:top w:val="single" w:sz="2" w:space="0" w:color="auto"/>
              <w:left w:val="single" w:sz="2" w:space="0" w:color="auto"/>
              <w:bottom w:val="single" w:sz="2" w:space="0" w:color="auto"/>
              <w:right w:val="single" w:sz="2" w:space="0" w:color="auto"/>
            </w:tcBorders>
          </w:tcPr>
          <w:p w14:paraId="13FB8D05" w14:textId="77777777" w:rsidR="003B7770" w:rsidRPr="00584B20" w:rsidRDefault="003B7770" w:rsidP="00DD3765">
            <w:pPr>
              <w:spacing w:line="276" w:lineRule="auto"/>
              <w:jc w:val="center"/>
              <w:rPr>
                <w:color w:val="000000"/>
              </w:rPr>
            </w:pPr>
            <w:r w:rsidRPr="00584B20">
              <w:rPr>
                <w:color w:val="000000"/>
              </w:rPr>
              <w:t>10</w:t>
            </w:r>
          </w:p>
        </w:tc>
        <w:tc>
          <w:tcPr>
            <w:tcW w:w="1710" w:type="dxa"/>
            <w:tcBorders>
              <w:top w:val="single" w:sz="2" w:space="0" w:color="auto"/>
              <w:left w:val="single" w:sz="2" w:space="0" w:color="auto"/>
              <w:bottom w:val="single" w:sz="2" w:space="0" w:color="auto"/>
              <w:right w:val="single" w:sz="2" w:space="0" w:color="auto"/>
            </w:tcBorders>
          </w:tcPr>
          <w:p w14:paraId="345DB49C" w14:textId="77777777" w:rsidR="003B7770" w:rsidRPr="00584B20" w:rsidRDefault="003B7770" w:rsidP="00DD3765">
            <w:pPr>
              <w:spacing w:line="276" w:lineRule="auto"/>
              <w:jc w:val="center"/>
              <w:rPr>
                <w:color w:val="000000"/>
              </w:rPr>
            </w:pPr>
            <w:r w:rsidRPr="00584B20">
              <w:rPr>
                <w:color w:val="000000"/>
              </w:rPr>
              <w:t>65</w:t>
            </w:r>
          </w:p>
        </w:tc>
        <w:tc>
          <w:tcPr>
            <w:tcW w:w="1080" w:type="dxa"/>
            <w:tcBorders>
              <w:top w:val="single" w:sz="2" w:space="0" w:color="auto"/>
              <w:left w:val="single" w:sz="2" w:space="0" w:color="auto"/>
              <w:bottom w:val="single" w:sz="2" w:space="0" w:color="auto"/>
              <w:right w:val="single" w:sz="2" w:space="0" w:color="auto"/>
            </w:tcBorders>
          </w:tcPr>
          <w:p w14:paraId="09E69C91" w14:textId="77777777" w:rsidR="003B7770" w:rsidRPr="00584B20" w:rsidRDefault="003B7770" w:rsidP="00DD3765">
            <w:pPr>
              <w:spacing w:line="276" w:lineRule="auto"/>
              <w:jc w:val="center"/>
              <w:rPr>
                <w:color w:val="000000"/>
              </w:rPr>
            </w:pPr>
            <w:r w:rsidRPr="00584B20">
              <w:rPr>
                <w:color w:val="000000"/>
              </w:rPr>
              <w:t>10</w:t>
            </w:r>
          </w:p>
        </w:tc>
        <w:tc>
          <w:tcPr>
            <w:tcW w:w="1170" w:type="dxa"/>
            <w:tcBorders>
              <w:top w:val="single" w:sz="2" w:space="0" w:color="auto"/>
              <w:left w:val="single" w:sz="2" w:space="0" w:color="auto"/>
              <w:bottom w:val="single" w:sz="2" w:space="0" w:color="auto"/>
            </w:tcBorders>
          </w:tcPr>
          <w:p w14:paraId="6F111C9F" w14:textId="77777777" w:rsidR="003B7770" w:rsidRPr="00584B20" w:rsidRDefault="003B7770" w:rsidP="00DD3765">
            <w:pPr>
              <w:spacing w:line="276" w:lineRule="auto"/>
              <w:jc w:val="center"/>
              <w:rPr>
                <w:color w:val="000000"/>
              </w:rPr>
            </w:pPr>
            <w:r w:rsidRPr="00584B20">
              <w:rPr>
                <w:color w:val="000000"/>
              </w:rPr>
              <w:t>5</w:t>
            </w:r>
          </w:p>
        </w:tc>
        <w:tc>
          <w:tcPr>
            <w:tcW w:w="1170" w:type="dxa"/>
            <w:tcBorders>
              <w:top w:val="single" w:sz="2" w:space="0" w:color="auto"/>
              <w:left w:val="single" w:sz="2" w:space="0" w:color="auto"/>
              <w:bottom w:val="single" w:sz="2" w:space="0" w:color="auto"/>
              <w:right w:val="single" w:sz="2" w:space="0" w:color="auto"/>
            </w:tcBorders>
          </w:tcPr>
          <w:p w14:paraId="7E83F792" w14:textId="77777777" w:rsidR="003B7770" w:rsidRPr="00584B20" w:rsidRDefault="003B7770" w:rsidP="00DD3765">
            <w:pPr>
              <w:spacing w:line="276" w:lineRule="auto"/>
              <w:jc w:val="center"/>
              <w:rPr>
                <w:color w:val="000000"/>
              </w:rPr>
            </w:pPr>
            <w:r w:rsidRPr="00584B20">
              <w:rPr>
                <w:color w:val="000000"/>
              </w:rPr>
              <w:t>10</w:t>
            </w:r>
          </w:p>
        </w:tc>
        <w:tc>
          <w:tcPr>
            <w:tcW w:w="1098" w:type="dxa"/>
            <w:tcBorders>
              <w:top w:val="single" w:sz="2" w:space="0" w:color="auto"/>
              <w:left w:val="single" w:sz="2" w:space="0" w:color="auto"/>
              <w:bottom w:val="single" w:sz="2" w:space="0" w:color="auto"/>
              <w:right w:val="single" w:sz="2" w:space="0" w:color="auto"/>
            </w:tcBorders>
          </w:tcPr>
          <w:p w14:paraId="27BD86F7" w14:textId="77777777" w:rsidR="003B7770" w:rsidRPr="00584B20" w:rsidRDefault="003B7770" w:rsidP="00DD3765">
            <w:pPr>
              <w:spacing w:line="276" w:lineRule="auto"/>
              <w:jc w:val="center"/>
              <w:rPr>
                <w:color w:val="000000"/>
              </w:rPr>
            </w:pPr>
            <w:r w:rsidRPr="00584B20">
              <w:rPr>
                <w:color w:val="000000"/>
              </w:rPr>
              <w:t>$100</w:t>
            </w:r>
          </w:p>
        </w:tc>
      </w:tr>
      <w:tr w:rsidR="003B7770" w:rsidRPr="00584B20" w14:paraId="768EC0A2" w14:textId="77777777" w:rsidTr="00DD3765">
        <w:trPr>
          <w:jc w:val="center"/>
        </w:trPr>
        <w:tc>
          <w:tcPr>
            <w:tcW w:w="1728" w:type="dxa"/>
            <w:tcBorders>
              <w:top w:val="single" w:sz="6" w:space="0" w:color="auto"/>
              <w:left w:val="single" w:sz="2" w:space="0" w:color="auto"/>
            </w:tcBorders>
          </w:tcPr>
          <w:p w14:paraId="78356679" w14:textId="77777777" w:rsidR="003B7770" w:rsidRPr="00584B20" w:rsidRDefault="003B7770" w:rsidP="00DD3765">
            <w:pPr>
              <w:spacing w:line="276" w:lineRule="auto"/>
              <w:rPr>
                <w:color w:val="000000"/>
              </w:rPr>
            </w:pPr>
            <w:r w:rsidRPr="00584B20">
              <w:rPr>
                <w:color w:val="000000"/>
              </w:rPr>
              <w:t>Manufacturing</w:t>
            </w:r>
          </w:p>
        </w:tc>
        <w:tc>
          <w:tcPr>
            <w:tcW w:w="1440" w:type="dxa"/>
            <w:tcBorders>
              <w:top w:val="single" w:sz="2" w:space="0" w:color="auto"/>
              <w:left w:val="single" w:sz="2" w:space="0" w:color="auto"/>
              <w:bottom w:val="single" w:sz="2" w:space="0" w:color="auto"/>
              <w:right w:val="single" w:sz="2" w:space="0" w:color="auto"/>
            </w:tcBorders>
          </w:tcPr>
          <w:p w14:paraId="33A9291E" w14:textId="77777777" w:rsidR="003B7770" w:rsidRPr="00584B20" w:rsidRDefault="003B7770" w:rsidP="00DD3765">
            <w:pPr>
              <w:spacing w:line="276" w:lineRule="auto"/>
              <w:jc w:val="center"/>
              <w:rPr>
                <w:color w:val="000000"/>
              </w:rPr>
            </w:pPr>
            <w:r w:rsidRPr="00584B20">
              <w:rPr>
                <w:color w:val="000000"/>
              </w:rPr>
              <w:t>40</w:t>
            </w:r>
          </w:p>
        </w:tc>
        <w:tc>
          <w:tcPr>
            <w:tcW w:w="1710" w:type="dxa"/>
            <w:tcBorders>
              <w:top w:val="single" w:sz="2" w:space="0" w:color="auto"/>
              <w:left w:val="single" w:sz="2" w:space="0" w:color="auto"/>
              <w:bottom w:val="single" w:sz="2" w:space="0" w:color="auto"/>
              <w:right w:val="single" w:sz="2" w:space="0" w:color="auto"/>
            </w:tcBorders>
          </w:tcPr>
          <w:p w14:paraId="7B9B32CB" w14:textId="77777777" w:rsidR="003B7770" w:rsidRPr="00584B20" w:rsidRDefault="003B7770" w:rsidP="00DD3765">
            <w:pPr>
              <w:spacing w:line="276" w:lineRule="auto"/>
              <w:jc w:val="center"/>
              <w:rPr>
                <w:color w:val="000000"/>
              </w:rPr>
            </w:pPr>
            <w:r w:rsidRPr="00584B20">
              <w:rPr>
                <w:color w:val="000000"/>
              </w:rPr>
              <w:t>25</w:t>
            </w:r>
          </w:p>
        </w:tc>
        <w:tc>
          <w:tcPr>
            <w:tcW w:w="1080" w:type="dxa"/>
            <w:tcBorders>
              <w:top w:val="single" w:sz="2" w:space="0" w:color="auto"/>
              <w:left w:val="single" w:sz="2" w:space="0" w:color="auto"/>
              <w:bottom w:val="single" w:sz="2" w:space="0" w:color="auto"/>
              <w:right w:val="single" w:sz="2" w:space="0" w:color="auto"/>
            </w:tcBorders>
          </w:tcPr>
          <w:p w14:paraId="0BF8A038" w14:textId="77777777" w:rsidR="003B7770" w:rsidRPr="00584B20" w:rsidRDefault="003B7770" w:rsidP="00DD3765">
            <w:pPr>
              <w:spacing w:line="276" w:lineRule="auto"/>
              <w:jc w:val="center"/>
              <w:rPr>
                <w:color w:val="000000"/>
              </w:rPr>
            </w:pPr>
            <w:r w:rsidRPr="00584B20">
              <w:rPr>
                <w:color w:val="000000"/>
              </w:rPr>
              <w:t>35</w:t>
            </w:r>
          </w:p>
        </w:tc>
        <w:tc>
          <w:tcPr>
            <w:tcW w:w="1170" w:type="dxa"/>
            <w:tcBorders>
              <w:top w:val="single" w:sz="2" w:space="0" w:color="auto"/>
              <w:left w:val="single" w:sz="2" w:space="0" w:color="auto"/>
              <w:bottom w:val="single" w:sz="2" w:space="0" w:color="auto"/>
            </w:tcBorders>
          </w:tcPr>
          <w:p w14:paraId="5C272B3B" w14:textId="77777777" w:rsidR="003B7770" w:rsidRPr="00584B20" w:rsidRDefault="003B7770" w:rsidP="00DD3765">
            <w:pPr>
              <w:spacing w:line="276" w:lineRule="auto"/>
              <w:jc w:val="center"/>
              <w:rPr>
                <w:color w:val="000000"/>
              </w:rPr>
            </w:pPr>
            <w:r w:rsidRPr="00584B20">
              <w:rPr>
                <w:color w:val="000000"/>
              </w:rPr>
              <w:t>75</w:t>
            </w:r>
          </w:p>
        </w:tc>
        <w:tc>
          <w:tcPr>
            <w:tcW w:w="1170" w:type="dxa"/>
            <w:tcBorders>
              <w:top w:val="single" w:sz="2" w:space="0" w:color="auto"/>
              <w:left w:val="single" w:sz="2" w:space="0" w:color="auto"/>
              <w:bottom w:val="single" w:sz="2" w:space="0" w:color="auto"/>
              <w:right w:val="single" w:sz="2" w:space="0" w:color="auto"/>
            </w:tcBorders>
          </w:tcPr>
          <w:p w14:paraId="65B25AB0" w14:textId="77777777" w:rsidR="003B7770" w:rsidRPr="00584B20" w:rsidRDefault="003B7770" w:rsidP="00DD3765">
            <w:pPr>
              <w:spacing w:line="276" w:lineRule="auto"/>
              <w:jc w:val="center"/>
              <w:rPr>
                <w:color w:val="000000"/>
              </w:rPr>
            </w:pPr>
            <w:r w:rsidRPr="00584B20">
              <w:rPr>
                <w:color w:val="000000"/>
              </w:rPr>
              <w:t>25</w:t>
            </w:r>
          </w:p>
        </w:tc>
        <w:tc>
          <w:tcPr>
            <w:tcW w:w="1098" w:type="dxa"/>
            <w:tcBorders>
              <w:top w:val="single" w:sz="2" w:space="0" w:color="auto"/>
              <w:left w:val="single" w:sz="2" w:space="0" w:color="auto"/>
              <w:bottom w:val="single" w:sz="2" w:space="0" w:color="auto"/>
              <w:right w:val="single" w:sz="2" w:space="0" w:color="auto"/>
            </w:tcBorders>
          </w:tcPr>
          <w:p w14:paraId="064DED21" w14:textId="77777777" w:rsidR="003B7770" w:rsidRPr="00584B20" w:rsidRDefault="003B7770" w:rsidP="00DD3765">
            <w:pPr>
              <w:spacing w:line="276" w:lineRule="auto"/>
              <w:jc w:val="center"/>
              <w:rPr>
                <w:color w:val="000000"/>
              </w:rPr>
            </w:pPr>
            <w:r w:rsidRPr="00584B20">
              <w:rPr>
                <w:color w:val="000000"/>
              </w:rPr>
              <w:t>$200</w:t>
            </w:r>
          </w:p>
        </w:tc>
      </w:tr>
      <w:tr w:rsidR="003B7770" w:rsidRPr="00584B20" w14:paraId="4C7EBDB4" w14:textId="77777777" w:rsidTr="00DD3765">
        <w:trPr>
          <w:jc w:val="center"/>
        </w:trPr>
        <w:tc>
          <w:tcPr>
            <w:tcW w:w="1728" w:type="dxa"/>
            <w:tcBorders>
              <w:top w:val="single" w:sz="2" w:space="0" w:color="auto"/>
              <w:left w:val="single" w:sz="2" w:space="0" w:color="auto"/>
              <w:bottom w:val="single" w:sz="2" w:space="0" w:color="auto"/>
            </w:tcBorders>
          </w:tcPr>
          <w:p w14:paraId="5D810926" w14:textId="77777777" w:rsidR="003B7770" w:rsidRPr="00584B20" w:rsidRDefault="003B7770" w:rsidP="00DD3765">
            <w:pPr>
              <w:spacing w:line="276" w:lineRule="auto"/>
              <w:rPr>
                <w:color w:val="000000"/>
              </w:rPr>
            </w:pPr>
            <w:r w:rsidRPr="00584B20">
              <w:rPr>
                <w:color w:val="000000"/>
              </w:rPr>
              <w:t>Services</w:t>
            </w:r>
          </w:p>
        </w:tc>
        <w:tc>
          <w:tcPr>
            <w:tcW w:w="1440" w:type="dxa"/>
            <w:tcBorders>
              <w:top w:val="single" w:sz="2" w:space="0" w:color="auto"/>
              <w:left w:val="single" w:sz="2" w:space="0" w:color="auto"/>
              <w:bottom w:val="single" w:sz="2" w:space="0" w:color="auto"/>
              <w:right w:val="single" w:sz="2" w:space="0" w:color="auto"/>
            </w:tcBorders>
          </w:tcPr>
          <w:p w14:paraId="3A48F236" w14:textId="77777777" w:rsidR="003B7770" w:rsidRPr="00584B20" w:rsidRDefault="003B7770" w:rsidP="00DD3765">
            <w:pPr>
              <w:spacing w:line="276" w:lineRule="auto"/>
              <w:jc w:val="center"/>
              <w:rPr>
                <w:color w:val="000000"/>
              </w:rPr>
            </w:pPr>
            <w:r w:rsidRPr="00584B20">
              <w:rPr>
                <w:color w:val="000000"/>
              </w:rPr>
              <w:t>15</w:t>
            </w:r>
          </w:p>
        </w:tc>
        <w:tc>
          <w:tcPr>
            <w:tcW w:w="1710" w:type="dxa"/>
            <w:tcBorders>
              <w:top w:val="single" w:sz="2" w:space="0" w:color="auto"/>
              <w:left w:val="single" w:sz="2" w:space="0" w:color="auto"/>
              <w:bottom w:val="single" w:sz="2" w:space="0" w:color="auto"/>
              <w:right w:val="single" w:sz="2" w:space="0" w:color="auto"/>
            </w:tcBorders>
          </w:tcPr>
          <w:p w14:paraId="1B80E1AE" w14:textId="77777777" w:rsidR="003B7770" w:rsidRPr="00584B20" w:rsidRDefault="003B7770" w:rsidP="00DD3765">
            <w:pPr>
              <w:spacing w:line="276" w:lineRule="auto"/>
              <w:jc w:val="center"/>
              <w:rPr>
                <w:color w:val="000000"/>
              </w:rPr>
            </w:pPr>
            <w:r w:rsidRPr="00584B20">
              <w:rPr>
                <w:color w:val="000000"/>
              </w:rPr>
              <w:t>5</w:t>
            </w:r>
          </w:p>
        </w:tc>
        <w:tc>
          <w:tcPr>
            <w:tcW w:w="1080" w:type="dxa"/>
            <w:tcBorders>
              <w:top w:val="single" w:sz="2" w:space="0" w:color="auto"/>
              <w:left w:val="single" w:sz="2" w:space="0" w:color="auto"/>
              <w:bottom w:val="single" w:sz="2" w:space="0" w:color="auto"/>
              <w:right w:val="single" w:sz="2" w:space="0" w:color="auto"/>
            </w:tcBorders>
          </w:tcPr>
          <w:p w14:paraId="3A5E7E71" w14:textId="77777777" w:rsidR="003B7770" w:rsidRPr="00584B20" w:rsidRDefault="003B7770" w:rsidP="00DD3765">
            <w:pPr>
              <w:spacing w:line="276" w:lineRule="auto"/>
              <w:jc w:val="center"/>
              <w:rPr>
                <w:color w:val="000000"/>
              </w:rPr>
            </w:pPr>
            <w:r w:rsidRPr="00584B20">
              <w:rPr>
                <w:color w:val="000000"/>
              </w:rPr>
              <w:t>5</w:t>
            </w:r>
          </w:p>
        </w:tc>
        <w:tc>
          <w:tcPr>
            <w:tcW w:w="1170" w:type="dxa"/>
            <w:tcBorders>
              <w:top w:val="single" w:sz="2" w:space="0" w:color="auto"/>
              <w:left w:val="single" w:sz="2" w:space="0" w:color="auto"/>
              <w:bottom w:val="single" w:sz="2" w:space="0" w:color="auto"/>
            </w:tcBorders>
          </w:tcPr>
          <w:p w14:paraId="562591A9" w14:textId="77777777" w:rsidR="003B7770" w:rsidRPr="00584B20" w:rsidRDefault="003B7770" w:rsidP="00DD3765">
            <w:pPr>
              <w:spacing w:line="276" w:lineRule="auto"/>
              <w:jc w:val="center"/>
              <w:rPr>
                <w:color w:val="000000"/>
              </w:rPr>
            </w:pPr>
            <w:r w:rsidRPr="00584B20">
              <w:rPr>
                <w:color w:val="000000"/>
              </w:rPr>
              <w:t>5</w:t>
            </w:r>
          </w:p>
        </w:tc>
        <w:tc>
          <w:tcPr>
            <w:tcW w:w="1170" w:type="dxa"/>
            <w:tcBorders>
              <w:top w:val="single" w:sz="2" w:space="0" w:color="auto"/>
              <w:left w:val="single" w:sz="2" w:space="0" w:color="auto"/>
              <w:bottom w:val="single" w:sz="2" w:space="0" w:color="auto"/>
              <w:right w:val="single" w:sz="2" w:space="0" w:color="auto"/>
            </w:tcBorders>
          </w:tcPr>
          <w:p w14:paraId="7A51EDB6" w14:textId="77777777" w:rsidR="003B7770" w:rsidRPr="00584B20" w:rsidRDefault="003B7770" w:rsidP="00DD3765">
            <w:pPr>
              <w:spacing w:line="276" w:lineRule="auto"/>
              <w:jc w:val="center"/>
              <w:rPr>
                <w:color w:val="000000"/>
              </w:rPr>
            </w:pPr>
            <w:r w:rsidRPr="00584B20">
              <w:rPr>
                <w:color w:val="000000"/>
              </w:rPr>
              <w:t>90</w:t>
            </w:r>
          </w:p>
        </w:tc>
        <w:tc>
          <w:tcPr>
            <w:tcW w:w="1098" w:type="dxa"/>
            <w:tcBorders>
              <w:top w:val="single" w:sz="2" w:space="0" w:color="auto"/>
              <w:left w:val="single" w:sz="2" w:space="0" w:color="auto"/>
              <w:bottom w:val="single" w:sz="2" w:space="0" w:color="auto"/>
              <w:right w:val="single" w:sz="2" w:space="0" w:color="auto"/>
            </w:tcBorders>
          </w:tcPr>
          <w:p w14:paraId="34195FD8" w14:textId="77777777" w:rsidR="003B7770" w:rsidRPr="00584B20" w:rsidRDefault="003B7770" w:rsidP="00DD3765">
            <w:pPr>
              <w:spacing w:line="276" w:lineRule="auto"/>
              <w:jc w:val="center"/>
              <w:rPr>
                <w:color w:val="000000"/>
              </w:rPr>
            </w:pPr>
            <w:r w:rsidRPr="00584B20">
              <w:rPr>
                <w:color w:val="000000"/>
              </w:rPr>
              <w:t>$120</w:t>
            </w:r>
          </w:p>
        </w:tc>
      </w:tr>
      <w:tr w:rsidR="003B7770" w:rsidRPr="00584B20" w14:paraId="32DCF2A4" w14:textId="77777777" w:rsidTr="00DD3765">
        <w:trPr>
          <w:jc w:val="center"/>
        </w:trPr>
        <w:tc>
          <w:tcPr>
            <w:tcW w:w="1728" w:type="dxa"/>
            <w:tcBorders>
              <w:left w:val="single" w:sz="2" w:space="0" w:color="auto"/>
            </w:tcBorders>
          </w:tcPr>
          <w:p w14:paraId="3540933C" w14:textId="77777777" w:rsidR="003B7770" w:rsidRPr="00584B20" w:rsidRDefault="003B7770" w:rsidP="00DD3765">
            <w:pPr>
              <w:spacing w:line="276" w:lineRule="auto"/>
              <w:rPr>
                <w:color w:val="000000"/>
              </w:rPr>
            </w:pPr>
            <w:r w:rsidRPr="00584B20">
              <w:rPr>
                <w:color w:val="000000"/>
              </w:rPr>
              <w:t>Other</w:t>
            </w:r>
          </w:p>
        </w:tc>
        <w:tc>
          <w:tcPr>
            <w:tcW w:w="1440" w:type="dxa"/>
            <w:tcBorders>
              <w:top w:val="single" w:sz="2" w:space="0" w:color="auto"/>
              <w:left w:val="single" w:sz="2" w:space="0" w:color="auto"/>
              <w:right w:val="single" w:sz="2" w:space="0" w:color="auto"/>
            </w:tcBorders>
          </w:tcPr>
          <w:p w14:paraId="095D2D68" w14:textId="77777777" w:rsidR="003B7770" w:rsidRPr="00584B20" w:rsidRDefault="003B7770" w:rsidP="00DD3765">
            <w:pPr>
              <w:spacing w:line="276" w:lineRule="auto"/>
              <w:jc w:val="center"/>
              <w:rPr>
                <w:color w:val="000000"/>
              </w:rPr>
            </w:pPr>
            <w:r w:rsidRPr="00584B20">
              <w:rPr>
                <w:color w:val="000000"/>
              </w:rPr>
              <w:t>15</w:t>
            </w:r>
          </w:p>
        </w:tc>
        <w:tc>
          <w:tcPr>
            <w:tcW w:w="1710" w:type="dxa"/>
            <w:tcBorders>
              <w:top w:val="single" w:sz="2" w:space="0" w:color="auto"/>
              <w:left w:val="single" w:sz="2" w:space="0" w:color="auto"/>
              <w:right w:val="single" w:sz="2" w:space="0" w:color="auto"/>
            </w:tcBorders>
          </w:tcPr>
          <w:p w14:paraId="56A3A2A1" w14:textId="77777777" w:rsidR="003B7770" w:rsidRPr="00584B20" w:rsidRDefault="003B7770" w:rsidP="00DD3765">
            <w:pPr>
              <w:spacing w:line="276" w:lineRule="auto"/>
              <w:jc w:val="center"/>
              <w:rPr>
                <w:color w:val="000000"/>
              </w:rPr>
            </w:pPr>
            <w:r w:rsidRPr="00584B20">
              <w:rPr>
                <w:color w:val="000000"/>
              </w:rPr>
              <w:t>10</w:t>
            </w:r>
          </w:p>
        </w:tc>
        <w:tc>
          <w:tcPr>
            <w:tcW w:w="1080" w:type="dxa"/>
            <w:tcBorders>
              <w:top w:val="single" w:sz="2" w:space="0" w:color="auto"/>
              <w:left w:val="single" w:sz="2" w:space="0" w:color="auto"/>
              <w:right w:val="single" w:sz="2" w:space="0" w:color="auto"/>
            </w:tcBorders>
          </w:tcPr>
          <w:p w14:paraId="5EA2EF00" w14:textId="77777777" w:rsidR="003B7770" w:rsidRPr="00584B20" w:rsidRDefault="003B7770" w:rsidP="00DD3765">
            <w:pPr>
              <w:spacing w:line="276" w:lineRule="auto"/>
              <w:jc w:val="center"/>
              <w:rPr>
                <w:color w:val="000000"/>
              </w:rPr>
            </w:pPr>
            <w:r w:rsidRPr="00584B20">
              <w:rPr>
                <w:color w:val="000000"/>
              </w:rPr>
              <w:t>50</w:t>
            </w:r>
          </w:p>
        </w:tc>
        <w:tc>
          <w:tcPr>
            <w:tcW w:w="1170" w:type="dxa"/>
            <w:tcBorders>
              <w:top w:val="single" w:sz="2" w:space="0" w:color="auto"/>
              <w:left w:val="single" w:sz="2" w:space="0" w:color="auto"/>
            </w:tcBorders>
          </w:tcPr>
          <w:p w14:paraId="2BB7BE26" w14:textId="77777777" w:rsidR="003B7770" w:rsidRPr="00584B20" w:rsidRDefault="003B7770" w:rsidP="00DD3765">
            <w:pPr>
              <w:spacing w:line="276" w:lineRule="auto"/>
              <w:jc w:val="center"/>
              <w:rPr>
                <w:color w:val="000000"/>
              </w:rPr>
            </w:pPr>
            <w:r w:rsidRPr="00584B20">
              <w:rPr>
                <w:color w:val="000000"/>
              </w:rPr>
              <w:t>50</w:t>
            </w:r>
          </w:p>
        </w:tc>
        <w:tc>
          <w:tcPr>
            <w:tcW w:w="1170" w:type="dxa"/>
            <w:tcBorders>
              <w:top w:val="single" w:sz="2" w:space="0" w:color="auto"/>
              <w:left w:val="single" w:sz="2" w:space="0" w:color="auto"/>
              <w:bottom w:val="single" w:sz="2" w:space="0" w:color="auto"/>
              <w:right w:val="single" w:sz="2" w:space="0" w:color="auto"/>
            </w:tcBorders>
          </w:tcPr>
          <w:p w14:paraId="430687E7" w14:textId="77777777" w:rsidR="003B7770" w:rsidRPr="00584B20" w:rsidRDefault="003B7770" w:rsidP="00DD3765">
            <w:pPr>
              <w:spacing w:line="276" w:lineRule="auto"/>
              <w:jc w:val="center"/>
              <w:rPr>
                <w:color w:val="000000"/>
              </w:rPr>
            </w:pPr>
            <w:r w:rsidRPr="00584B20">
              <w:rPr>
                <w:color w:val="000000"/>
              </w:rPr>
              <w:t>100</w:t>
            </w:r>
          </w:p>
        </w:tc>
        <w:tc>
          <w:tcPr>
            <w:tcW w:w="1098" w:type="dxa"/>
            <w:tcBorders>
              <w:top w:val="single" w:sz="2" w:space="0" w:color="auto"/>
              <w:left w:val="single" w:sz="2" w:space="0" w:color="auto"/>
              <w:bottom w:val="single" w:sz="2" w:space="0" w:color="auto"/>
              <w:right w:val="single" w:sz="2" w:space="0" w:color="auto"/>
            </w:tcBorders>
          </w:tcPr>
          <w:p w14:paraId="6C98896C" w14:textId="77777777" w:rsidR="003B7770" w:rsidRPr="00584B20" w:rsidRDefault="003B7770" w:rsidP="00DD3765">
            <w:pPr>
              <w:spacing w:line="276" w:lineRule="auto"/>
              <w:jc w:val="center"/>
              <w:rPr>
                <w:color w:val="000000"/>
              </w:rPr>
            </w:pPr>
            <w:r w:rsidRPr="00584B20">
              <w:rPr>
                <w:color w:val="000000"/>
              </w:rPr>
              <w:t>$225</w:t>
            </w:r>
          </w:p>
        </w:tc>
      </w:tr>
      <w:tr w:rsidR="003B7770" w:rsidRPr="00584B20" w14:paraId="668920A3" w14:textId="77777777" w:rsidTr="00DD3765">
        <w:trPr>
          <w:jc w:val="center"/>
        </w:trPr>
        <w:tc>
          <w:tcPr>
            <w:tcW w:w="1728" w:type="dxa"/>
            <w:tcBorders>
              <w:top w:val="single" w:sz="2" w:space="0" w:color="auto"/>
              <w:left w:val="single" w:sz="2" w:space="0" w:color="auto"/>
            </w:tcBorders>
          </w:tcPr>
          <w:p w14:paraId="61554189" w14:textId="77777777" w:rsidR="003B7770" w:rsidRPr="00584B20" w:rsidRDefault="003B7770" w:rsidP="00DD3765">
            <w:pPr>
              <w:spacing w:line="276" w:lineRule="auto"/>
              <w:rPr>
                <w:color w:val="000000"/>
              </w:rPr>
            </w:pPr>
            <w:r w:rsidRPr="00584B20">
              <w:rPr>
                <w:color w:val="000000"/>
              </w:rPr>
              <w:t>Value Added</w:t>
            </w:r>
          </w:p>
        </w:tc>
        <w:tc>
          <w:tcPr>
            <w:tcW w:w="1440" w:type="dxa"/>
            <w:tcBorders>
              <w:top w:val="single" w:sz="2" w:space="0" w:color="auto"/>
              <w:left w:val="single" w:sz="2" w:space="0" w:color="auto"/>
              <w:right w:val="single" w:sz="2" w:space="0" w:color="auto"/>
            </w:tcBorders>
          </w:tcPr>
          <w:p w14:paraId="1EC01B4F" w14:textId="77777777" w:rsidR="003B7770" w:rsidRPr="00584B20" w:rsidRDefault="003B7770" w:rsidP="00DD3765">
            <w:pPr>
              <w:spacing w:line="276" w:lineRule="auto"/>
              <w:jc w:val="center"/>
              <w:rPr>
                <w:color w:val="000000"/>
              </w:rPr>
            </w:pPr>
            <w:r w:rsidRPr="00584B20">
              <w:rPr>
                <w:color w:val="000000"/>
              </w:rPr>
              <w:t>20</w:t>
            </w:r>
          </w:p>
        </w:tc>
        <w:tc>
          <w:tcPr>
            <w:tcW w:w="1710" w:type="dxa"/>
            <w:tcBorders>
              <w:top w:val="single" w:sz="2" w:space="0" w:color="auto"/>
              <w:left w:val="single" w:sz="2" w:space="0" w:color="auto"/>
              <w:right w:val="single" w:sz="2" w:space="0" w:color="auto"/>
            </w:tcBorders>
          </w:tcPr>
          <w:p w14:paraId="4AE466D0" w14:textId="77777777" w:rsidR="003B7770" w:rsidRPr="00584B20" w:rsidRDefault="003B7770" w:rsidP="00DD3765">
            <w:pPr>
              <w:spacing w:line="276" w:lineRule="auto"/>
              <w:jc w:val="center"/>
              <w:rPr>
                <w:color w:val="000000"/>
              </w:rPr>
            </w:pPr>
            <w:r w:rsidRPr="00584B20">
              <w:rPr>
                <w:color w:val="000000"/>
              </w:rPr>
              <w:t>95</w:t>
            </w:r>
          </w:p>
        </w:tc>
        <w:tc>
          <w:tcPr>
            <w:tcW w:w="1080" w:type="dxa"/>
            <w:tcBorders>
              <w:top w:val="single" w:sz="2" w:space="0" w:color="auto"/>
              <w:left w:val="single" w:sz="2" w:space="0" w:color="auto"/>
              <w:right w:val="single" w:sz="2" w:space="0" w:color="auto"/>
            </w:tcBorders>
          </w:tcPr>
          <w:p w14:paraId="37490D7C" w14:textId="77777777" w:rsidR="003B7770" w:rsidRPr="00584B20" w:rsidRDefault="003B7770" w:rsidP="00DD3765">
            <w:pPr>
              <w:spacing w:line="276" w:lineRule="auto"/>
              <w:jc w:val="center"/>
              <w:rPr>
                <w:color w:val="000000"/>
              </w:rPr>
            </w:pPr>
            <w:r w:rsidRPr="00584B20">
              <w:rPr>
                <w:color w:val="000000"/>
              </w:rPr>
              <w:t>20</w:t>
            </w:r>
          </w:p>
        </w:tc>
        <w:tc>
          <w:tcPr>
            <w:tcW w:w="1170" w:type="dxa"/>
            <w:tcBorders>
              <w:top w:val="single" w:sz="2" w:space="0" w:color="auto"/>
              <w:left w:val="single" w:sz="2" w:space="0" w:color="auto"/>
              <w:bottom w:val="single" w:sz="2" w:space="0" w:color="auto"/>
              <w:right w:val="single" w:sz="2" w:space="0" w:color="auto"/>
            </w:tcBorders>
          </w:tcPr>
          <w:p w14:paraId="0897124F" w14:textId="77777777" w:rsidR="003B7770" w:rsidRPr="00584B20" w:rsidRDefault="003B7770" w:rsidP="00DD3765">
            <w:pPr>
              <w:spacing w:line="276" w:lineRule="auto"/>
              <w:jc w:val="center"/>
              <w:rPr>
                <w:color w:val="000000"/>
              </w:rPr>
            </w:pPr>
            <w:r w:rsidRPr="00584B20">
              <w:rPr>
                <w:color w:val="000000"/>
              </w:rPr>
              <w:t>90</w:t>
            </w:r>
          </w:p>
        </w:tc>
        <w:tc>
          <w:tcPr>
            <w:tcW w:w="1170" w:type="dxa"/>
            <w:tcBorders>
              <w:left w:val="nil"/>
            </w:tcBorders>
          </w:tcPr>
          <w:p w14:paraId="26A62662" w14:textId="77777777" w:rsidR="003B7770" w:rsidRPr="00584B20" w:rsidRDefault="003B7770" w:rsidP="00DD3765">
            <w:pPr>
              <w:spacing w:line="276" w:lineRule="auto"/>
              <w:jc w:val="center"/>
              <w:rPr>
                <w:color w:val="000000"/>
              </w:rPr>
            </w:pPr>
          </w:p>
        </w:tc>
        <w:tc>
          <w:tcPr>
            <w:tcW w:w="1098" w:type="dxa"/>
          </w:tcPr>
          <w:p w14:paraId="4F1B5498" w14:textId="77777777" w:rsidR="003B7770" w:rsidRPr="00584B20" w:rsidRDefault="003B7770" w:rsidP="00DD3765">
            <w:pPr>
              <w:spacing w:line="276" w:lineRule="auto"/>
              <w:jc w:val="center"/>
              <w:rPr>
                <w:color w:val="000000"/>
              </w:rPr>
            </w:pPr>
          </w:p>
        </w:tc>
      </w:tr>
      <w:tr w:rsidR="003B7770" w:rsidRPr="00584B20" w14:paraId="375DC4DD" w14:textId="77777777" w:rsidTr="00DD3765">
        <w:trPr>
          <w:jc w:val="center"/>
        </w:trPr>
        <w:tc>
          <w:tcPr>
            <w:tcW w:w="1728" w:type="dxa"/>
            <w:tcBorders>
              <w:top w:val="single" w:sz="2" w:space="0" w:color="auto"/>
              <w:left w:val="single" w:sz="2" w:space="0" w:color="auto"/>
              <w:bottom w:val="single" w:sz="2" w:space="0" w:color="auto"/>
            </w:tcBorders>
          </w:tcPr>
          <w:p w14:paraId="35B5E9C1" w14:textId="77777777" w:rsidR="003B7770" w:rsidRPr="00584B20" w:rsidRDefault="003B7770" w:rsidP="00DD3765">
            <w:pPr>
              <w:spacing w:line="276" w:lineRule="auto"/>
              <w:rPr>
                <w:color w:val="000000"/>
              </w:rPr>
            </w:pPr>
            <w:r w:rsidRPr="00584B20">
              <w:rPr>
                <w:color w:val="000000"/>
              </w:rPr>
              <w:t>Total Input</w:t>
            </w:r>
          </w:p>
        </w:tc>
        <w:tc>
          <w:tcPr>
            <w:tcW w:w="1440" w:type="dxa"/>
            <w:tcBorders>
              <w:top w:val="single" w:sz="2" w:space="0" w:color="auto"/>
              <w:left w:val="single" w:sz="2" w:space="0" w:color="auto"/>
              <w:bottom w:val="single" w:sz="2" w:space="0" w:color="auto"/>
              <w:right w:val="single" w:sz="2" w:space="0" w:color="auto"/>
            </w:tcBorders>
          </w:tcPr>
          <w:p w14:paraId="1ED5511B" w14:textId="77777777" w:rsidR="003B7770" w:rsidRPr="00584B20" w:rsidRDefault="003B7770" w:rsidP="00DD3765">
            <w:pPr>
              <w:spacing w:line="276" w:lineRule="auto"/>
              <w:jc w:val="center"/>
              <w:rPr>
                <w:color w:val="000000"/>
              </w:rPr>
            </w:pPr>
            <w:r w:rsidRPr="00584B20">
              <w:rPr>
                <w:color w:val="000000"/>
              </w:rPr>
              <w:t>100</w:t>
            </w:r>
          </w:p>
        </w:tc>
        <w:tc>
          <w:tcPr>
            <w:tcW w:w="1710" w:type="dxa"/>
            <w:tcBorders>
              <w:top w:val="single" w:sz="2" w:space="0" w:color="auto"/>
              <w:left w:val="single" w:sz="2" w:space="0" w:color="auto"/>
              <w:bottom w:val="single" w:sz="2" w:space="0" w:color="auto"/>
              <w:right w:val="single" w:sz="2" w:space="0" w:color="auto"/>
            </w:tcBorders>
          </w:tcPr>
          <w:p w14:paraId="789530ED" w14:textId="77777777" w:rsidR="003B7770" w:rsidRPr="00584B20" w:rsidRDefault="003B7770" w:rsidP="00DD3765">
            <w:pPr>
              <w:spacing w:line="276" w:lineRule="auto"/>
              <w:jc w:val="center"/>
              <w:rPr>
                <w:color w:val="000000"/>
              </w:rPr>
            </w:pPr>
            <w:r w:rsidRPr="00584B20">
              <w:rPr>
                <w:color w:val="000000"/>
              </w:rPr>
              <w:t>200</w:t>
            </w:r>
          </w:p>
        </w:tc>
        <w:tc>
          <w:tcPr>
            <w:tcW w:w="1080" w:type="dxa"/>
            <w:tcBorders>
              <w:top w:val="single" w:sz="2" w:space="0" w:color="auto"/>
              <w:left w:val="single" w:sz="2" w:space="0" w:color="auto"/>
              <w:bottom w:val="single" w:sz="2" w:space="0" w:color="auto"/>
              <w:right w:val="single" w:sz="2" w:space="0" w:color="auto"/>
            </w:tcBorders>
          </w:tcPr>
          <w:p w14:paraId="0E82F62D" w14:textId="77777777" w:rsidR="003B7770" w:rsidRPr="00584B20" w:rsidRDefault="003B7770" w:rsidP="00DD3765">
            <w:pPr>
              <w:spacing w:line="276" w:lineRule="auto"/>
              <w:jc w:val="center"/>
              <w:rPr>
                <w:color w:val="000000"/>
              </w:rPr>
            </w:pPr>
            <w:r w:rsidRPr="00584B20">
              <w:rPr>
                <w:color w:val="000000"/>
              </w:rPr>
              <w:t>120</w:t>
            </w:r>
          </w:p>
        </w:tc>
        <w:tc>
          <w:tcPr>
            <w:tcW w:w="1170" w:type="dxa"/>
            <w:tcBorders>
              <w:top w:val="single" w:sz="2" w:space="0" w:color="auto"/>
              <w:left w:val="single" w:sz="2" w:space="0" w:color="auto"/>
              <w:bottom w:val="single" w:sz="2" w:space="0" w:color="auto"/>
              <w:right w:val="single" w:sz="2" w:space="0" w:color="auto"/>
            </w:tcBorders>
          </w:tcPr>
          <w:p w14:paraId="512ADC69" w14:textId="77777777" w:rsidR="003B7770" w:rsidRPr="00584B20" w:rsidRDefault="003B7770" w:rsidP="00DD3765">
            <w:pPr>
              <w:spacing w:line="276" w:lineRule="auto"/>
              <w:jc w:val="center"/>
              <w:rPr>
                <w:color w:val="000000"/>
              </w:rPr>
            </w:pPr>
            <w:r w:rsidRPr="00584B20">
              <w:rPr>
                <w:color w:val="000000"/>
              </w:rPr>
              <w:t>225</w:t>
            </w:r>
          </w:p>
        </w:tc>
        <w:tc>
          <w:tcPr>
            <w:tcW w:w="1170" w:type="dxa"/>
            <w:tcBorders>
              <w:left w:val="nil"/>
            </w:tcBorders>
          </w:tcPr>
          <w:p w14:paraId="74568D98" w14:textId="77777777" w:rsidR="003B7770" w:rsidRPr="00584B20" w:rsidRDefault="003B7770" w:rsidP="00DD3765">
            <w:pPr>
              <w:spacing w:line="276" w:lineRule="auto"/>
              <w:jc w:val="center"/>
              <w:rPr>
                <w:color w:val="000000"/>
              </w:rPr>
            </w:pPr>
          </w:p>
        </w:tc>
        <w:tc>
          <w:tcPr>
            <w:tcW w:w="1098" w:type="dxa"/>
          </w:tcPr>
          <w:p w14:paraId="3782FE2D" w14:textId="77777777" w:rsidR="003B7770" w:rsidRPr="00584B20" w:rsidRDefault="003B7770" w:rsidP="00DD3765">
            <w:pPr>
              <w:spacing w:line="276" w:lineRule="auto"/>
              <w:jc w:val="center"/>
              <w:rPr>
                <w:color w:val="000000"/>
              </w:rPr>
            </w:pPr>
          </w:p>
        </w:tc>
      </w:tr>
    </w:tbl>
    <w:p w14:paraId="235614D3" w14:textId="77777777" w:rsidR="003B7770" w:rsidRPr="00584B20" w:rsidRDefault="003B7770" w:rsidP="003B7770">
      <w:pPr>
        <w:spacing w:line="276" w:lineRule="auto"/>
        <w:jc w:val="both"/>
        <w:rPr>
          <w:color w:val="000000"/>
        </w:rPr>
      </w:pPr>
    </w:p>
    <w:p w14:paraId="3869A185" w14:textId="77777777" w:rsidR="003B7770" w:rsidRPr="00584B20" w:rsidRDefault="003B7770" w:rsidP="003B7770">
      <w:pPr>
        <w:spacing w:line="276" w:lineRule="auto"/>
        <w:jc w:val="both"/>
        <w:rPr>
          <w:color w:val="000000"/>
        </w:rPr>
      </w:pPr>
      <w:r w:rsidRPr="00584B20">
        <w:rPr>
          <w:color w:val="000000"/>
        </w:rPr>
        <w:t xml:space="preserve">For example, in Table B-1, agriculture, as a producing industry sector, is depicted as selling $65 million of goods to manufacturing. Conversely, the table depicts that the manufacturing industry purchased $65 million of agricultural production. The sum across columns of the interindustry transaction matrix is called the </w:t>
      </w:r>
      <w:r w:rsidRPr="00584B20">
        <w:rPr>
          <w:i/>
          <w:color w:val="000000"/>
        </w:rPr>
        <w:t>intermediate outputs vector</w:t>
      </w:r>
      <w:r w:rsidRPr="00584B20">
        <w:rPr>
          <w:color w:val="000000"/>
        </w:rPr>
        <w:t xml:space="preserve">. The sum across rows is called the </w:t>
      </w:r>
      <w:r w:rsidRPr="00584B20">
        <w:rPr>
          <w:i/>
          <w:color w:val="000000"/>
        </w:rPr>
        <w:t>intermediate inputs vector</w:t>
      </w:r>
      <w:r w:rsidRPr="00584B20">
        <w:rPr>
          <w:color w:val="000000"/>
        </w:rPr>
        <w:t>.</w:t>
      </w:r>
    </w:p>
    <w:p w14:paraId="47662E01" w14:textId="77777777" w:rsidR="003B7770" w:rsidRDefault="003B7770" w:rsidP="003B7770">
      <w:pPr>
        <w:spacing w:line="276" w:lineRule="auto"/>
        <w:jc w:val="both"/>
        <w:rPr>
          <w:color w:val="000000"/>
        </w:rPr>
      </w:pPr>
    </w:p>
    <w:p w14:paraId="35FFA92A" w14:textId="77777777" w:rsidR="003B7770" w:rsidRPr="00584B20" w:rsidRDefault="003B7770" w:rsidP="003B7770">
      <w:pPr>
        <w:spacing w:line="276" w:lineRule="auto"/>
        <w:jc w:val="both"/>
        <w:rPr>
          <w:color w:val="000000"/>
        </w:rPr>
      </w:pPr>
      <w:r w:rsidRPr="00584B20">
        <w:rPr>
          <w:color w:val="000000"/>
        </w:rPr>
        <w:t xml:space="preserve">A single </w:t>
      </w:r>
      <w:r w:rsidRPr="00584B20">
        <w:rPr>
          <w:i/>
          <w:color w:val="000000"/>
        </w:rPr>
        <w:t>final demand</w:t>
      </w:r>
      <w:r w:rsidRPr="00584B20">
        <w:rPr>
          <w:color w:val="000000"/>
        </w:rPr>
        <w:t xml:space="preserve"> column is also included in Table B-1. Final demand, which is outside the square interindustry matrix, includes imports, exports, government purchases, changes in inventory, private investment, and sometimes household purchases. </w:t>
      </w:r>
    </w:p>
    <w:p w14:paraId="2C099111" w14:textId="77777777" w:rsidR="003B7770" w:rsidRDefault="003B7770" w:rsidP="003B7770">
      <w:pPr>
        <w:spacing w:line="276" w:lineRule="auto"/>
        <w:jc w:val="both"/>
        <w:rPr>
          <w:color w:val="000000"/>
        </w:rPr>
      </w:pPr>
    </w:p>
    <w:p w14:paraId="060F06BB" w14:textId="77777777" w:rsidR="003B7770" w:rsidRDefault="003B7770" w:rsidP="003B7770">
      <w:pPr>
        <w:spacing w:line="276" w:lineRule="auto"/>
        <w:jc w:val="both"/>
        <w:rPr>
          <w:color w:val="000000"/>
        </w:rPr>
      </w:pPr>
      <w:r w:rsidRPr="00584B20">
        <w:rPr>
          <w:color w:val="000000"/>
        </w:rPr>
        <w:t xml:space="preserve">The </w:t>
      </w:r>
      <w:r w:rsidRPr="00584B20">
        <w:rPr>
          <w:i/>
          <w:color w:val="000000"/>
        </w:rPr>
        <w:t>value added</w:t>
      </w:r>
      <w:r w:rsidRPr="00584B20">
        <w:rPr>
          <w:color w:val="000000"/>
        </w:rPr>
        <w:t xml:space="preserve"> row, which is also outside the square interindustry matrix, includes wages and salaries, profit-type income, interest, dividends, rents, royalties, capital consumption allowances, and taxes. It is called value added because it is the difference between the total value of the industry’s production and the value of the goods and nonlabor services that it requires to produce. Thus, it is the </w:t>
      </w:r>
      <w:r w:rsidRPr="00584B20">
        <w:rPr>
          <w:i/>
          <w:color w:val="000000"/>
        </w:rPr>
        <w:t>value</w:t>
      </w:r>
      <w:r w:rsidRPr="00584B20">
        <w:rPr>
          <w:color w:val="000000"/>
        </w:rPr>
        <w:t xml:space="preserve"> that an industry </w:t>
      </w:r>
      <w:r w:rsidRPr="00584B20">
        <w:rPr>
          <w:i/>
          <w:color w:val="000000"/>
        </w:rPr>
        <w:t>adds</w:t>
      </w:r>
      <w:r w:rsidRPr="00584B20">
        <w:rPr>
          <w:color w:val="000000"/>
        </w:rPr>
        <w:t xml:space="preserve"> to the goods and services it uses as inputs in order to produce output. </w:t>
      </w:r>
    </w:p>
    <w:p w14:paraId="0981E757" w14:textId="77777777" w:rsidR="003B7770" w:rsidRPr="00584B20" w:rsidRDefault="003B7770" w:rsidP="003B7770">
      <w:pPr>
        <w:spacing w:line="276" w:lineRule="auto"/>
        <w:jc w:val="both"/>
        <w:rPr>
          <w:color w:val="000000"/>
        </w:rPr>
      </w:pPr>
    </w:p>
    <w:p w14:paraId="579498F2" w14:textId="77777777" w:rsidR="003B7770" w:rsidRPr="00584B20" w:rsidRDefault="003B7770" w:rsidP="003B7770">
      <w:pPr>
        <w:spacing w:line="276" w:lineRule="auto"/>
        <w:jc w:val="both"/>
        <w:rPr>
          <w:color w:val="000000"/>
        </w:rPr>
      </w:pPr>
      <w:r w:rsidRPr="00584B20">
        <w:rPr>
          <w:color w:val="000000"/>
        </w:rPr>
        <w:t>The value added row measures each industry’s contribution to wealth accumulation. In a national model, therefore, its sum is better known as the gross domestic product (GDP). At the state level, this is known as the gross state product—a series produced by the U.S. Bureau of Economic Analysis and published in the Regional Economic Information System. Below the state level, it is known simply as the regional equivalent of the GDP—the gross regional product.</w:t>
      </w:r>
    </w:p>
    <w:p w14:paraId="7ABC596C" w14:textId="77777777" w:rsidR="003B7770" w:rsidRDefault="003B7770" w:rsidP="003B7770">
      <w:pPr>
        <w:spacing w:line="276" w:lineRule="auto"/>
        <w:jc w:val="both"/>
        <w:rPr>
          <w:color w:val="000000"/>
        </w:rPr>
      </w:pPr>
    </w:p>
    <w:p w14:paraId="26BF7873" w14:textId="77777777" w:rsidR="003B7770" w:rsidRDefault="003B7770" w:rsidP="003B7770">
      <w:pPr>
        <w:spacing w:line="276" w:lineRule="auto"/>
        <w:jc w:val="both"/>
        <w:rPr>
          <w:color w:val="000000"/>
        </w:rPr>
      </w:pPr>
      <w:r w:rsidRPr="00584B20">
        <w:rPr>
          <w:color w:val="000000"/>
        </w:rPr>
        <w:t>Input-output economic impact modelers now tend to include the household industry within the square interindustry matrix. In this case, the “consuming industry” is the household itself. Its spending is extracted from the final demand column and is appended as a separate column in the interindustry matrix. To maintain a balance, the income of households must be appended as a row. The main income of households is labor income, which is extracted from the value-added row. Modelers tend not to include other sources of household income in the household industry’s row. This is not because such income is not attributed to households but rather because much of this other income derives from sources outside of the economy that is being modeled.</w:t>
      </w:r>
    </w:p>
    <w:p w14:paraId="1A7CA321" w14:textId="77777777" w:rsidR="003B7770" w:rsidRPr="00584B20" w:rsidRDefault="003B7770" w:rsidP="003B7770">
      <w:pPr>
        <w:spacing w:line="276" w:lineRule="auto"/>
        <w:jc w:val="both"/>
        <w:rPr>
          <w:color w:val="000000"/>
        </w:rPr>
      </w:pPr>
    </w:p>
    <w:p w14:paraId="3A8AEA2D" w14:textId="77777777" w:rsidR="003B7770" w:rsidRPr="00584B20" w:rsidRDefault="003B7770" w:rsidP="003B7770">
      <w:pPr>
        <w:spacing w:line="276" w:lineRule="auto"/>
        <w:jc w:val="both"/>
        <w:rPr>
          <w:color w:val="000000"/>
        </w:rPr>
      </w:pPr>
      <w:r w:rsidRPr="00584B20">
        <w:rPr>
          <w:color w:val="000000"/>
        </w:rPr>
        <w:t xml:space="preserve">The next step in producing input-output multipliers is to calculate the </w:t>
      </w:r>
      <w:r w:rsidRPr="00584B20">
        <w:rPr>
          <w:i/>
          <w:color w:val="000000"/>
        </w:rPr>
        <w:t>direct requirements matrix</w:t>
      </w:r>
      <w:r w:rsidRPr="00584B20">
        <w:rPr>
          <w:color w:val="000000"/>
        </w:rPr>
        <w:t xml:space="preserve">, which is also called the technology matrix. The calculations are based entirely on data from Exhibit B-1. As shown in Table B-2, the values of the cells in the direct requirements matrix are derived by dividing each cell in a column of Table B-2, the interindustry transactions matrix, by its column total. For example, the cell for manufacturing’s purchases from agriculture is 65/200 = .33. Each cell in a column of the direct requirements matrix shows how many cents of each producing industry’s goods and/or services are required to produce one dollar of the consuming industry’s production and are called </w:t>
      </w:r>
      <w:r w:rsidRPr="00584B20">
        <w:rPr>
          <w:i/>
          <w:color w:val="000000"/>
        </w:rPr>
        <w:t>technical coefficients</w:t>
      </w:r>
      <w:r w:rsidRPr="00584B20">
        <w:rPr>
          <w:color w:val="000000"/>
        </w:rPr>
        <w:t>. The use of the terms “technology” and “technical” derive from the fact that a column of this matrix represents a recipe for a unit of an industry’s production. It, therefore, shows the needs of each industry’s production process or “technology.”</w:t>
      </w:r>
    </w:p>
    <w:p w14:paraId="7E469B3B" w14:textId="77777777" w:rsidR="003B7770" w:rsidRDefault="003B7770" w:rsidP="003B7770">
      <w:pPr>
        <w:spacing w:line="276" w:lineRule="auto"/>
        <w:jc w:val="center"/>
        <w:rPr>
          <w:b/>
          <w:color w:val="000000"/>
        </w:rPr>
      </w:pPr>
    </w:p>
    <w:p w14:paraId="75BE334C" w14:textId="77777777" w:rsidR="003B7770" w:rsidRPr="00584B20" w:rsidRDefault="003B7770" w:rsidP="003B7770">
      <w:pPr>
        <w:spacing w:line="276" w:lineRule="auto"/>
        <w:jc w:val="center"/>
        <w:rPr>
          <w:color w:val="000000"/>
        </w:rPr>
      </w:pPr>
      <w:r w:rsidRPr="00584B20">
        <w:rPr>
          <w:b/>
          <w:color w:val="000000"/>
        </w:rPr>
        <w:t>TABLE B-2</w:t>
      </w:r>
      <w:r w:rsidRPr="00584B20">
        <w:rPr>
          <w:b/>
          <w:color w:val="000000"/>
        </w:rPr>
        <w:br/>
        <w:t>Direct Requirements Matrix</w:t>
      </w:r>
    </w:p>
    <w:tbl>
      <w:tblPr>
        <w:tblW w:w="0" w:type="auto"/>
        <w:jc w:val="center"/>
        <w:tblLayout w:type="fixed"/>
        <w:tblLook w:val="0000" w:firstRow="0" w:lastRow="0" w:firstColumn="0" w:lastColumn="0" w:noHBand="0" w:noVBand="0"/>
      </w:tblPr>
      <w:tblGrid>
        <w:gridCol w:w="1728"/>
        <w:gridCol w:w="1440"/>
        <w:gridCol w:w="1769"/>
        <w:gridCol w:w="1530"/>
        <w:gridCol w:w="1426"/>
      </w:tblGrid>
      <w:tr w:rsidR="003B7770" w:rsidRPr="00584B20" w14:paraId="4558C391" w14:textId="77777777" w:rsidTr="00DD3765">
        <w:trPr>
          <w:jc w:val="center"/>
        </w:trPr>
        <w:tc>
          <w:tcPr>
            <w:tcW w:w="1728" w:type="dxa"/>
          </w:tcPr>
          <w:p w14:paraId="1CC2D708" w14:textId="77777777" w:rsidR="003B7770" w:rsidRPr="00584B20" w:rsidRDefault="003B7770" w:rsidP="00DD3765">
            <w:pPr>
              <w:spacing w:line="276" w:lineRule="auto"/>
              <w:jc w:val="center"/>
              <w:rPr>
                <w:color w:val="000000"/>
              </w:rPr>
            </w:pPr>
          </w:p>
        </w:tc>
        <w:tc>
          <w:tcPr>
            <w:tcW w:w="1440" w:type="dxa"/>
            <w:tcBorders>
              <w:top w:val="single" w:sz="2" w:space="0" w:color="auto"/>
              <w:left w:val="single" w:sz="2" w:space="0" w:color="auto"/>
              <w:bottom w:val="single" w:sz="2" w:space="0" w:color="auto"/>
              <w:right w:val="single" w:sz="2" w:space="0" w:color="auto"/>
            </w:tcBorders>
          </w:tcPr>
          <w:p w14:paraId="79C02173" w14:textId="77777777" w:rsidR="003B7770" w:rsidRPr="00584B20" w:rsidRDefault="003B7770" w:rsidP="00DD3765">
            <w:pPr>
              <w:spacing w:line="276" w:lineRule="auto"/>
              <w:jc w:val="center"/>
              <w:rPr>
                <w:color w:val="000000"/>
              </w:rPr>
            </w:pPr>
            <w:r w:rsidRPr="00584B20">
              <w:rPr>
                <w:color w:val="000000"/>
              </w:rPr>
              <w:t>Agriculture</w:t>
            </w:r>
          </w:p>
        </w:tc>
        <w:tc>
          <w:tcPr>
            <w:tcW w:w="1769" w:type="dxa"/>
            <w:tcBorders>
              <w:top w:val="single" w:sz="2" w:space="0" w:color="auto"/>
              <w:left w:val="single" w:sz="2" w:space="0" w:color="auto"/>
              <w:bottom w:val="single" w:sz="2" w:space="0" w:color="auto"/>
              <w:right w:val="single" w:sz="2" w:space="0" w:color="auto"/>
            </w:tcBorders>
          </w:tcPr>
          <w:p w14:paraId="5AD026EC" w14:textId="77777777" w:rsidR="003B7770" w:rsidRPr="00584B20" w:rsidRDefault="003B7770" w:rsidP="00DD3765">
            <w:pPr>
              <w:spacing w:line="276" w:lineRule="auto"/>
              <w:jc w:val="center"/>
              <w:rPr>
                <w:color w:val="000000"/>
              </w:rPr>
            </w:pPr>
            <w:r w:rsidRPr="00584B20">
              <w:rPr>
                <w:color w:val="000000"/>
              </w:rPr>
              <w:t>Manufacturing</w:t>
            </w:r>
          </w:p>
        </w:tc>
        <w:tc>
          <w:tcPr>
            <w:tcW w:w="1530" w:type="dxa"/>
            <w:tcBorders>
              <w:top w:val="single" w:sz="2" w:space="0" w:color="auto"/>
              <w:left w:val="single" w:sz="2" w:space="0" w:color="auto"/>
              <w:bottom w:val="single" w:sz="2" w:space="0" w:color="auto"/>
              <w:right w:val="single" w:sz="2" w:space="0" w:color="auto"/>
            </w:tcBorders>
          </w:tcPr>
          <w:p w14:paraId="7E72062B" w14:textId="77777777" w:rsidR="003B7770" w:rsidRPr="00584B20" w:rsidRDefault="003B7770" w:rsidP="00DD3765">
            <w:pPr>
              <w:spacing w:line="276" w:lineRule="auto"/>
              <w:jc w:val="center"/>
              <w:rPr>
                <w:color w:val="000000"/>
              </w:rPr>
            </w:pPr>
            <w:r w:rsidRPr="00584B20">
              <w:rPr>
                <w:color w:val="000000"/>
              </w:rPr>
              <w:t>Services</w:t>
            </w:r>
          </w:p>
        </w:tc>
        <w:tc>
          <w:tcPr>
            <w:tcW w:w="1426" w:type="dxa"/>
            <w:tcBorders>
              <w:top w:val="single" w:sz="2" w:space="0" w:color="auto"/>
              <w:left w:val="single" w:sz="2" w:space="0" w:color="auto"/>
              <w:bottom w:val="single" w:sz="2" w:space="0" w:color="auto"/>
              <w:right w:val="single" w:sz="2" w:space="0" w:color="auto"/>
            </w:tcBorders>
          </w:tcPr>
          <w:p w14:paraId="7763A909" w14:textId="77777777" w:rsidR="003B7770" w:rsidRPr="00584B20" w:rsidRDefault="003B7770" w:rsidP="00DD3765">
            <w:pPr>
              <w:spacing w:line="276" w:lineRule="auto"/>
              <w:jc w:val="center"/>
              <w:rPr>
                <w:color w:val="000000"/>
              </w:rPr>
            </w:pPr>
            <w:r w:rsidRPr="00584B20">
              <w:rPr>
                <w:color w:val="000000"/>
              </w:rPr>
              <w:t>Other</w:t>
            </w:r>
          </w:p>
        </w:tc>
      </w:tr>
      <w:tr w:rsidR="003B7770" w:rsidRPr="00584B20" w14:paraId="6DA49F9E" w14:textId="77777777" w:rsidTr="00DD3765">
        <w:trPr>
          <w:jc w:val="center"/>
        </w:trPr>
        <w:tc>
          <w:tcPr>
            <w:tcW w:w="1728" w:type="dxa"/>
            <w:tcBorders>
              <w:top w:val="single" w:sz="2" w:space="0" w:color="auto"/>
              <w:left w:val="single" w:sz="2" w:space="0" w:color="auto"/>
              <w:bottom w:val="single" w:sz="2" w:space="0" w:color="auto"/>
            </w:tcBorders>
          </w:tcPr>
          <w:p w14:paraId="795370E8" w14:textId="77777777" w:rsidR="003B7770" w:rsidRPr="00584B20" w:rsidRDefault="003B7770" w:rsidP="00DD3765">
            <w:pPr>
              <w:spacing w:line="276" w:lineRule="auto"/>
              <w:jc w:val="both"/>
              <w:rPr>
                <w:color w:val="000000"/>
              </w:rPr>
            </w:pPr>
            <w:r w:rsidRPr="00584B20">
              <w:rPr>
                <w:color w:val="000000"/>
              </w:rPr>
              <w:t>Agriculture</w:t>
            </w:r>
          </w:p>
        </w:tc>
        <w:tc>
          <w:tcPr>
            <w:tcW w:w="1440" w:type="dxa"/>
            <w:tcBorders>
              <w:top w:val="single" w:sz="2" w:space="0" w:color="auto"/>
              <w:left w:val="single" w:sz="2" w:space="0" w:color="auto"/>
              <w:bottom w:val="single" w:sz="2" w:space="0" w:color="auto"/>
              <w:right w:val="single" w:sz="2" w:space="0" w:color="auto"/>
            </w:tcBorders>
          </w:tcPr>
          <w:p w14:paraId="111F6F51" w14:textId="77777777" w:rsidR="003B7770" w:rsidRPr="00584B20" w:rsidRDefault="003B7770" w:rsidP="00DD3765">
            <w:pPr>
              <w:spacing w:line="276" w:lineRule="auto"/>
              <w:ind w:right="404"/>
              <w:jc w:val="right"/>
              <w:rPr>
                <w:color w:val="000000"/>
              </w:rPr>
            </w:pPr>
            <w:r w:rsidRPr="00584B20">
              <w:rPr>
                <w:color w:val="000000"/>
              </w:rPr>
              <w:t>.10</w:t>
            </w:r>
          </w:p>
        </w:tc>
        <w:tc>
          <w:tcPr>
            <w:tcW w:w="1769" w:type="dxa"/>
            <w:tcBorders>
              <w:top w:val="single" w:sz="2" w:space="0" w:color="auto"/>
              <w:left w:val="single" w:sz="2" w:space="0" w:color="auto"/>
              <w:bottom w:val="single" w:sz="2" w:space="0" w:color="auto"/>
              <w:right w:val="single" w:sz="2" w:space="0" w:color="auto"/>
            </w:tcBorders>
          </w:tcPr>
          <w:p w14:paraId="7DFE33CA" w14:textId="77777777" w:rsidR="003B7770" w:rsidRPr="00584B20" w:rsidRDefault="003B7770" w:rsidP="00DD3765">
            <w:pPr>
              <w:spacing w:line="276" w:lineRule="auto"/>
              <w:ind w:right="404"/>
              <w:jc w:val="right"/>
              <w:rPr>
                <w:color w:val="000000"/>
              </w:rPr>
            </w:pPr>
            <w:r w:rsidRPr="00584B20">
              <w:rPr>
                <w:color w:val="000000"/>
              </w:rPr>
              <w:t>.33</w:t>
            </w:r>
          </w:p>
        </w:tc>
        <w:tc>
          <w:tcPr>
            <w:tcW w:w="1530" w:type="dxa"/>
            <w:tcBorders>
              <w:top w:val="single" w:sz="2" w:space="0" w:color="auto"/>
              <w:left w:val="single" w:sz="2" w:space="0" w:color="auto"/>
              <w:bottom w:val="single" w:sz="2" w:space="0" w:color="auto"/>
              <w:right w:val="single" w:sz="2" w:space="0" w:color="auto"/>
            </w:tcBorders>
          </w:tcPr>
          <w:p w14:paraId="1C15C385" w14:textId="77777777" w:rsidR="003B7770" w:rsidRPr="00584B20" w:rsidRDefault="003B7770" w:rsidP="00DD3765">
            <w:pPr>
              <w:spacing w:line="276" w:lineRule="auto"/>
              <w:ind w:right="404"/>
              <w:jc w:val="right"/>
              <w:rPr>
                <w:color w:val="000000"/>
              </w:rPr>
            </w:pPr>
            <w:r w:rsidRPr="00584B20">
              <w:rPr>
                <w:color w:val="000000"/>
              </w:rPr>
              <w:t>.08</w:t>
            </w:r>
          </w:p>
        </w:tc>
        <w:tc>
          <w:tcPr>
            <w:tcW w:w="1426" w:type="dxa"/>
            <w:tcBorders>
              <w:top w:val="single" w:sz="2" w:space="0" w:color="auto"/>
              <w:left w:val="single" w:sz="2" w:space="0" w:color="auto"/>
              <w:bottom w:val="single" w:sz="2" w:space="0" w:color="auto"/>
              <w:right w:val="single" w:sz="2" w:space="0" w:color="auto"/>
            </w:tcBorders>
          </w:tcPr>
          <w:p w14:paraId="09FA97F7" w14:textId="77777777" w:rsidR="003B7770" w:rsidRPr="00584B20" w:rsidRDefault="003B7770" w:rsidP="00DD3765">
            <w:pPr>
              <w:spacing w:line="276" w:lineRule="auto"/>
              <w:ind w:right="404"/>
              <w:jc w:val="right"/>
              <w:rPr>
                <w:color w:val="000000"/>
              </w:rPr>
            </w:pPr>
            <w:r w:rsidRPr="00584B20">
              <w:rPr>
                <w:color w:val="000000"/>
              </w:rPr>
              <w:t>.02</w:t>
            </w:r>
          </w:p>
        </w:tc>
      </w:tr>
      <w:tr w:rsidR="003B7770" w:rsidRPr="00584B20" w14:paraId="5F5C9270" w14:textId="77777777" w:rsidTr="00DD3765">
        <w:trPr>
          <w:jc w:val="center"/>
        </w:trPr>
        <w:tc>
          <w:tcPr>
            <w:tcW w:w="1728" w:type="dxa"/>
            <w:tcBorders>
              <w:top w:val="single" w:sz="2" w:space="0" w:color="auto"/>
              <w:left w:val="single" w:sz="2" w:space="0" w:color="auto"/>
              <w:bottom w:val="single" w:sz="2" w:space="0" w:color="auto"/>
            </w:tcBorders>
          </w:tcPr>
          <w:p w14:paraId="5F8C55C6" w14:textId="77777777" w:rsidR="003B7770" w:rsidRPr="00584B20" w:rsidRDefault="003B7770" w:rsidP="00DD3765">
            <w:pPr>
              <w:spacing w:line="276" w:lineRule="auto"/>
              <w:jc w:val="both"/>
              <w:rPr>
                <w:color w:val="000000"/>
              </w:rPr>
            </w:pPr>
            <w:r w:rsidRPr="00584B20">
              <w:rPr>
                <w:color w:val="000000"/>
              </w:rPr>
              <w:t>Manufacturing</w:t>
            </w:r>
          </w:p>
        </w:tc>
        <w:tc>
          <w:tcPr>
            <w:tcW w:w="1440" w:type="dxa"/>
            <w:tcBorders>
              <w:top w:val="single" w:sz="2" w:space="0" w:color="auto"/>
              <w:left w:val="single" w:sz="2" w:space="0" w:color="auto"/>
              <w:bottom w:val="single" w:sz="2" w:space="0" w:color="auto"/>
              <w:right w:val="single" w:sz="2" w:space="0" w:color="auto"/>
            </w:tcBorders>
          </w:tcPr>
          <w:p w14:paraId="25C383FE" w14:textId="77777777" w:rsidR="003B7770" w:rsidRPr="00584B20" w:rsidRDefault="003B7770" w:rsidP="00DD3765">
            <w:pPr>
              <w:spacing w:line="276" w:lineRule="auto"/>
              <w:ind w:right="404"/>
              <w:jc w:val="right"/>
              <w:rPr>
                <w:color w:val="000000"/>
              </w:rPr>
            </w:pPr>
            <w:r w:rsidRPr="00584B20">
              <w:rPr>
                <w:color w:val="000000"/>
              </w:rPr>
              <w:t>.40</w:t>
            </w:r>
          </w:p>
        </w:tc>
        <w:tc>
          <w:tcPr>
            <w:tcW w:w="1769" w:type="dxa"/>
            <w:tcBorders>
              <w:top w:val="single" w:sz="2" w:space="0" w:color="auto"/>
              <w:left w:val="single" w:sz="2" w:space="0" w:color="auto"/>
              <w:bottom w:val="single" w:sz="2" w:space="0" w:color="auto"/>
              <w:right w:val="single" w:sz="2" w:space="0" w:color="auto"/>
            </w:tcBorders>
          </w:tcPr>
          <w:p w14:paraId="58AB72CD" w14:textId="77777777" w:rsidR="003B7770" w:rsidRPr="00584B20" w:rsidRDefault="003B7770" w:rsidP="00DD3765">
            <w:pPr>
              <w:spacing w:line="276" w:lineRule="auto"/>
              <w:ind w:right="404"/>
              <w:jc w:val="right"/>
              <w:rPr>
                <w:color w:val="000000"/>
              </w:rPr>
            </w:pPr>
            <w:r w:rsidRPr="00584B20">
              <w:rPr>
                <w:color w:val="000000"/>
              </w:rPr>
              <w:t>.13</w:t>
            </w:r>
          </w:p>
        </w:tc>
        <w:tc>
          <w:tcPr>
            <w:tcW w:w="1530" w:type="dxa"/>
            <w:tcBorders>
              <w:top w:val="single" w:sz="2" w:space="0" w:color="auto"/>
              <w:left w:val="single" w:sz="2" w:space="0" w:color="auto"/>
              <w:bottom w:val="single" w:sz="2" w:space="0" w:color="auto"/>
              <w:right w:val="single" w:sz="2" w:space="0" w:color="auto"/>
            </w:tcBorders>
          </w:tcPr>
          <w:p w14:paraId="445FFFE9" w14:textId="77777777" w:rsidR="003B7770" w:rsidRPr="00584B20" w:rsidRDefault="003B7770" w:rsidP="00DD3765">
            <w:pPr>
              <w:spacing w:line="276" w:lineRule="auto"/>
              <w:ind w:right="404"/>
              <w:jc w:val="right"/>
              <w:rPr>
                <w:color w:val="000000"/>
              </w:rPr>
            </w:pPr>
            <w:r w:rsidRPr="00584B20">
              <w:rPr>
                <w:color w:val="000000"/>
              </w:rPr>
              <w:t>.29</w:t>
            </w:r>
          </w:p>
        </w:tc>
        <w:tc>
          <w:tcPr>
            <w:tcW w:w="1426" w:type="dxa"/>
            <w:tcBorders>
              <w:top w:val="single" w:sz="2" w:space="0" w:color="auto"/>
              <w:left w:val="single" w:sz="2" w:space="0" w:color="auto"/>
              <w:bottom w:val="single" w:sz="2" w:space="0" w:color="auto"/>
              <w:right w:val="single" w:sz="2" w:space="0" w:color="auto"/>
            </w:tcBorders>
          </w:tcPr>
          <w:p w14:paraId="31E95487" w14:textId="77777777" w:rsidR="003B7770" w:rsidRPr="00584B20" w:rsidRDefault="003B7770" w:rsidP="00DD3765">
            <w:pPr>
              <w:spacing w:line="276" w:lineRule="auto"/>
              <w:ind w:right="404"/>
              <w:jc w:val="right"/>
              <w:rPr>
                <w:color w:val="000000"/>
              </w:rPr>
            </w:pPr>
            <w:r w:rsidRPr="00584B20">
              <w:rPr>
                <w:color w:val="000000"/>
              </w:rPr>
              <w:t>.33</w:t>
            </w:r>
          </w:p>
        </w:tc>
      </w:tr>
      <w:tr w:rsidR="003B7770" w:rsidRPr="00584B20" w14:paraId="698C956B" w14:textId="77777777" w:rsidTr="00DD3765">
        <w:trPr>
          <w:jc w:val="center"/>
        </w:trPr>
        <w:tc>
          <w:tcPr>
            <w:tcW w:w="1728" w:type="dxa"/>
            <w:tcBorders>
              <w:top w:val="single" w:sz="2" w:space="0" w:color="auto"/>
              <w:left w:val="single" w:sz="2" w:space="0" w:color="auto"/>
              <w:bottom w:val="single" w:sz="2" w:space="0" w:color="auto"/>
            </w:tcBorders>
          </w:tcPr>
          <w:p w14:paraId="7D6AB2E4" w14:textId="77777777" w:rsidR="003B7770" w:rsidRPr="00584B20" w:rsidRDefault="003B7770" w:rsidP="00DD3765">
            <w:pPr>
              <w:spacing w:line="276" w:lineRule="auto"/>
              <w:jc w:val="both"/>
              <w:rPr>
                <w:color w:val="000000"/>
              </w:rPr>
            </w:pPr>
            <w:r w:rsidRPr="00584B20">
              <w:rPr>
                <w:color w:val="000000"/>
              </w:rPr>
              <w:t>Services</w:t>
            </w:r>
          </w:p>
        </w:tc>
        <w:tc>
          <w:tcPr>
            <w:tcW w:w="1440" w:type="dxa"/>
            <w:tcBorders>
              <w:top w:val="single" w:sz="2" w:space="0" w:color="auto"/>
              <w:left w:val="single" w:sz="2" w:space="0" w:color="auto"/>
              <w:bottom w:val="single" w:sz="2" w:space="0" w:color="auto"/>
              <w:right w:val="single" w:sz="2" w:space="0" w:color="auto"/>
            </w:tcBorders>
          </w:tcPr>
          <w:p w14:paraId="015DDDBA" w14:textId="77777777" w:rsidR="003B7770" w:rsidRPr="00584B20" w:rsidRDefault="003B7770" w:rsidP="00DD3765">
            <w:pPr>
              <w:spacing w:line="276" w:lineRule="auto"/>
              <w:ind w:right="404"/>
              <w:jc w:val="right"/>
              <w:rPr>
                <w:color w:val="000000"/>
              </w:rPr>
            </w:pPr>
            <w:r w:rsidRPr="00584B20">
              <w:rPr>
                <w:color w:val="000000"/>
              </w:rPr>
              <w:t>.15</w:t>
            </w:r>
          </w:p>
        </w:tc>
        <w:tc>
          <w:tcPr>
            <w:tcW w:w="1769" w:type="dxa"/>
            <w:tcBorders>
              <w:top w:val="single" w:sz="2" w:space="0" w:color="auto"/>
              <w:left w:val="single" w:sz="2" w:space="0" w:color="auto"/>
              <w:bottom w:val="single" w:sz="2" w:space="0" w:color="auto"/>
              <w:right w:val="single" w:sz="2" w:space="0" w:color="auto"/>
            </w:tcBorders>
          </w:tcPr>
          <w:p w14:paraId="090FD6A8" w14:textId="77777777" w:rsidR="003B7770" w:rsidRPr="00584B20" w:rsidRDefault="003B7770" w:rsidP="00DD3765">
            <w:pPr>
              <w:spacing w:line="276" w:lineRule="auto"/>
              <w:ind w:right="404"/>
              <w:jc w:val="right"/>
              <w:rPr>
                <w:color w:val="000000"/>
              </w:rPr>
            </w:pPr>
            <w:r w:rsidRPr="00584B20">
              <w:rPr>
                <w:color w:val="000000"/>
              </w:rPr>
              <w:t>.03</w:t>
            </w:r>
          </w:p>
        </w:tc>
        <w:tc>
          <w:tcPr>
            <w:tcW w:w="1530" w:type="dxa"/>
            <w:tcBorders>
              <w:top w:val="single" w:sz="2" w:space="0" w:color="auto"/>
              <w:left w:val="single" w:sz="2" w:space="0" w:color="auto"/>
              <w:bottom w:val="single" w:sz="2" w:space="0" w:color="auto"/>
              <w:right w:val="single" w:sz="2" w:space="0" w:color="auto"/>
            </w:tcBorders>
          </w:tcPr>
          <w:p w14:paraId="3FAA9358" w14:textId="77777777" w:rsidR="003B7770" w:rsidRPr="00584B20" w:rsidRDefault="003B7770" w:rsidP="00DD3765">
            <w:pPr>
              <w:spacing w:line="276" w:lineRule="auto"/>
              <w:ind w:right="404"/>
              <w:jc w:val="right"/>
              <w:rPr>
                <w:color w:val="000000"/>
              </w:rPr>
            </w:pPr>
            <w:r w:rsidRPr="00584B20">
              <w:rPr>
                <w:color w:val="000000"/>
              </w:rPr>
              <w:t>.04</w:t>
            </w:r>
          </w:p>
        </w:tc>
        <w:tc>
          <w:tcPr>
            <w:tcW w:w="1426" w:type="dxa"/>
            <w:tcBorders>
              <w:top w:val="single" w:sz="2" w:space="0" w:color="auto"/>
              <w:left w:val="single" w:sz="2" w:space="0" w:color="auto"/>
              <w:bottom w:val="single" w:sz="2" w:space="0" w:color="auto"/>
              <w:right w:val="single" w:sz="2" w:space="0" w:color="auto"/>
            </w:tcBorders>
          </w:tcPr>
          <w:p w14:paraId="0DE371AC" w14:textId="77777777" w:rsidR="003B7770" w:rsidRPr="00584B20" w:rsidRDefault="003B7770" w:rsidP="00DD3765">
            <w:pPr>
              <w:spacing w:line="276" w:lineRule="auto"/>
              <w:ind w:right="404"/>
              <w:jc w:val="right"/>
              <w:rPr>
                <w:color w:val="000000"/>
              </w:rPr>
            </w:pPr>
            <w:r w:rsidRPr="00584B20">
              <w:rPr>
                <w:color w:val="000000"/>
              </w:rPr>
              <w:t>.02</w:t>
            </w:r>
          </w:p>
        </w:tc>
      </w:tr>
      <w:tr w:rsidR="003B7770" w:rsidRPr="00584B20" w14:paraId="18A6F415" w14:textId="77777777" w:rsidTr="00DD3765">
        <w:trPr>
          <w:jc w:val="center"/>
        </w:trPr>
        <w:tc>
          <w:tcPr>
            <w:tcW w:w="1728" w:type="dxa"/>
            <w:tcBorders>
              <w:top w:val="single" w:sz="2" w:space="0" w:color="auto"/>
              <w:left w:val="single" w:sz="2" w:space="0" w:color="auto"/>
              <w:bottom w:val="single" w:sz="2" w:space="0" w:color="auto"/>
            </w:tcBorders>
          </w:tcPr>
          <w:p w14:paraId="514D2414" w14:textId="77777777" w:rsidR="003B7770" w:rsidRPr="00584B20" w:rsidRDefault="003B7770" w:rsidP="00DD3765">
            <w:pPr>
              <w:spacing w:line="276" w:lineRule="auto"/>
              <w:jc w:val="both"/>
              <w:rPr>
                <w:color w:val="000000"/>
              </w:rPr>
            </w:pPr>
            <w:r w:rsidRPr="00584B20">
              <w:rPr>
                <w:color w:val="000000"/>
              </w:rPr>
              <w:t>Other</w:t>
            </w:r>
          </w:p>
        </w:tc>
        <w:tc>
          <w:tcPr>
            <w:tcW w:w="1440" w:type="dxa"/>
            <w:tcBorders>
              <w:top w:val="single" w:sz="2" w:space="0" w:color="auto"/>
              <w:left w:val="single" w:sz="2" w:space="0" w:color="auto"/>
              <w:bottom w:val="single" w:sz="2" w:space="0" w:color="auto"/>
              <w:right w:val="single" w:sz="2" w:space="0" w:color="auto"/>
            </w:tcBorders>
          </w:tcPr>
          <w:p w14:paraId="176DF6EC" w14:textId="77777777" w:rsidR="003B7770" w:rsidRPr="00584B20" w:rsidRDefault="003B7770" w:rsidP="00DD3765">
            <w:pPr>
              <w:spacing w:line="276" w:lineRule="auto"/>
              <w:ind w:right="404"/>
              <w:jc w:val="right"/>
              <w:rPr>
                <w:color w:val="000000"/>
              </w:rPr>
            </w:pPr>
            <w:r w:rsidRPr="00584B20">
              <w:rPr>
                <w:color w:val="000000"/>
              </w:rPr>
              <w:t>.15</w:t>
            </w:r>
          </w:p>
        </w:tc>
        <w:tc>
          <w:tcPr>
            <w:tcW w:w="1769" w:type="dxa"/>
            <w:tcBorders>
              <w:top w:val="single" w:sz="2" w:space="0" w:color="auto"/>
              <w:left w:val="single" w:sz="2" w:space="0" w:color="auto"/>
              <w:bottom w:val="single" w:sz="2" w:space="0" w:color="auto"/>
              <w:right w:val="single" w:sz="2" w:space="0" w:color="auto"/>
            </w:tcBorders>
          </w:tcPr>
          <w:p w14:paraId="70A68589" w14:textId="77777777" w:rsidR="003B7770" w:rsidRPr="00584B20" w:rsidRDefault="003B7770" w:rsidP="00DD3765">
            <w:pPr>
              <w:spacing w:line="276" w:lineRule="auto"/>
              <w:ind w:right="404"/>
              <w:jc w:val="right"/>
              <w:rPr>
                <w:color w:val="000000"/>
              </w:rPr>
            </w:pPr>
            <w:r w:rsidRPr="00584B20">
              <w:rPr>
                <w:color w:val="000000"/>
              </w:rPr>
              <w:t>.05</w:t>
            </w:r>
          </w:p>
        </w:tc>
        <w:tc>
          <w:tcPr>
            <w:tcW w:w="1530" w:type="dxa"/>
            <w:tcBorders>
              <w:top w:val="single" w:sz="2" w:space="0" w:color="auto"/>
              <w:left w:val="single" w:sz="2" w:space="0" w:color="auto"/>
              <w:bottom w:val="single" w:sz="2" w:space="0" w:color="auto"/>
              <w:right w:val="single" w:sz="2" w:space="0" w:color="auto"/>
            </w:tcBorders>
          </w:tcPr>
          <w:p w14:paraId="3F5DD5C0" w14:textId="77777777" w:rsidR="003B7770" w:rsidRPr="00584B20" w:rsidRDefault="003B7770" w:rsidP="00DD3765">
            <w:pPr>
              <w:spacing w:line="276" w:lineRule="auto"/>
              <w:ind w:right="404"/>
              <w:jc w:val="right"/>
              <w:rPr>
                <w:color w:val="000000"/>
              </w:rPr>
            </w:pPr>
            <w:r w:rsidRPr="00584B20">
              <w:rPr>
                <w:color w:val="000000"/>
              </w:rPr>
              <w:t>.42</w:t>
            </w:r>
          </w:p>
        </w:tc>
        <w:tc>
          <w:tcPr>
            <w:tcW w:w="1426" w:type="dxa"/>
            <w:tcBorders>
              <w:top w:val="single" w:sz="2" w:space="0" w:color="auto"/>
              <w:left w:val="single" w:sz="2" w:space="0" w:color="auto"/>
              <w:bottom w:val="single" w:sz="2" w:space="0" w:color="auto"/>
              <w:right w:val="single" w:sz="2" w:space="0" w:color="auto"/>
            </w:tcBorders>
          </w:tcPr>
          <w:p w14:paraId="0DDDFFB1" w14:textId="77777777" w:rsidR="003B7770" w:rsidRPr="00584B20" w:rsidRDefault="003B7770" w:rsidP="00DD3765">
            <w:pPr>
              <w:spacing w:line="276" w:lineRule="auto"/>
              <w:ind w:right="404"/>
              <w:jc w:val="right"/>
              <w:rPr>
                <w:color w:val="000000"/>
              </w:rPr>
            </w:pPr>
            <w:r w:rsidRPr="00584B20">
              <w:rPr>
                <w:color w:val="000000"/>
              </w:rPr>
              <w:t>.22</w:t>
            </w:r>
          </w:p>
        </w:tc>
      </w:tr>
    </w:tbl>
    <w:p w14:paraId="57EE87BE" w14:textId="77777777" w:rsidR="003B7770" w:rsidRPr="00584B20" w:rsidRDefault="003B7770" w:rsidP="003B7770">
      <w:pPr>
        <w:spacing w:line="276" w:lineRule="auto"/>
        <w:jc w:val="both"/>
        <w:rPr>
          <w:color w:val="000000"/>
        </w:rPr>
      </w:pPr>
    </w:p>
    <w:p w14:paraId="74DA741D" w14:textId="77777777" w:rsidR="003B7770" w:rsidRPr="00584B20" w:rsidRDefault="003B7770" w:rsidP="003B7770">
      <w:pPr>
        <w:spacing w:line="276" w:lineRule="auto"/>
        <w:jc w:val="both"/>
        <w:rPr>
          <w:color w:val="000000"/>
        </w:rPr>
      </w:pPr>
    </w:p>
    <w:p w14:paraId="7BA5728B" w14:textId="77777777" w:rsidR="003B7770" w:rsidRPr="00584B20" w:rsidRDefault="003B7770" w:rsidP="003B7770">
      <w:pPr>
        <w:spacing w:line="276" w:lineRule="auto"/>
        <w:jc w:val="both"/>
        <w:rPr>
          <w:color w:val="000000"/>
        </w:rPr>
      </w:pPr>
      <w:r w:rsidRPr="00584B20">
        <w:rPr>
          <w:color w:val="000000"/>
        </w:rPr>
        <w:t xml:space="preserve">Next in the process of producing input-output multipliers, the </w:t>
      </w:r>
      <w:r w:rsidRPr="00584B20">
        <w:rPr>
          <w:i/>
          <w:color w:val="000000"/>
        </w:rPr>
        <w:t xml:space="preserve">Leontief Inverse </w:t>
      </w:r>
      <w:r w:rsidRPr="00584B20">
        <w:rPr>
          <w:color w:val="000000"/>
        </w:rPr>
        <w:t>is calculated. To explain what the Leontief Inverse is, let us temporarily turn to equations. Now, from Table B.1 we know that the sum across both the rows of the square interindustry transactions matrix (</w:t>
      </w:r>
      <w:r w:rsidRPr="00584B20">
        <w:rPr>
          <w:b/>
          <w:color w:val="000000"/>
        </w:rPr>
        <w:t>Z</w:t>
      </w:r>
      <w:r w:rsidRPr="00584B20">
        <w:rPr>
          <w:color w:val="000000"/>
        </w:rPr>
        <w:t>) and the final demand vector (</w:t>
      </w:r>
      <w:r w:rsidRPr="00584B20">
        <w:rPr>
          <w:b/>
          <w:color w:val="000000"/>
        </w:rPr>
        <w:t>y</w:t>
      </w:r>
      <w:r w:rsidRPr="00584B20">
        <w:rPr>
          <w:color w:val="000000"/>
        </w:rPr>
        <w:t>) is equal to vector of production by industry (</w:t>
      </w:r>
      <w:r w:rsidRPr="00584B20">
        <w:rPr>
          <w:b/>
          <w:color w:val="000000"/>
        </w:rPr>
        <w:t>x</w:t>
      </w:r>
      <w:r w:rsidRPr="00584B20">
        <w:rPr>
          <w:color w:val="000000"/>
        </w:rPr>
        <w:t xml:space="preserve">). That is, </w:t>
      </w:r>
    </w:p>
    <w:p w14:paraId="15284200" w14:textId="77777777" w:rsidR="003B7770" w:rsidRDefault="003B7770" w:rsidP="003B7770">
      <w:pPr>
        <w:spacing w:line="276" w:lineRule="auto"/>
        <w:jc w:val="center"/>
        <w:rPr>
          <w:b/>
          <w:color w:val="000000"/>
        </w:rPr>
      </w:pPr>
    </w:p>
    <w:p w14:paraId="4478A515" w14:textId="77777777" w:rsidR="003B7770" w:rsidRDefault="003B7770" w:rsidP="003B7770">
      <w:pPr>
        <w:spacing w:line="276" w:lineRule="auto"/>
        <w:jc w:val="center"/>
        <w:rPr>
          <w:b/>
          <w:color w:val="000000"/>
        </w:rPr>
      </w:pPr>
      <w:r w:rsidRPr="00584B20">
        <w:rPr>
          <w:b/>
          <w:color w:val="000000"/>
        </w:rPr>
        <w:t>x</w:t>
      </w:r>
      <w:r w:rsidRPr="00584B20">
        <w:rPr>
          <w:color w:val="000000"/>
        </w:rPr>
        <w:t xml:space="preserve"> = </w:t>
      </w:r>
      <w:r w:rsidRPr="00584B20">
        <w:rPr>
          <w:b/>
          <w:color w:val="000000"/>
        </w:rPr>
        <w:t xml:space="preserve">Zi </w:t>
      </w:r>
      <w:r w:rsidRPr="00584B20">
        <w:rPr>
          <w:color w:val="000000"/>
        </w:rPr>
        <w:t>+</w:t>
      </w:r>
      <w:r w:rsidRPr="00584B20">
        <w:rPr>
          <w:b/>
          <w:color w:val="000000"/>
        </w:rPr>
        <w:t xml:space="preserve"> y</w:t>
      </w:r>
    </w:p>
    <w:p w14:paraId="6362017A" w14:textId="77777777" w:rsidR="003B7770" w:rsidRPr="00584B20" w:rsidRDefault="003B7770" w:rsidP="003B7770">
      <w:pPr>
        <w:spacing w:line="276" w:lineRule="auto"/>
        <w:jc w:val="center"/>
        <w:rPr>
          <w:b/>
          <w:color w:val="000000"/>
        </w:rPr>
      </w:pPr>
    </w:p>
    <w:p w14:paraId="41DF7FE9" w14:textId="77777777" w:rsidR="003B7770" w:rsidRPr="00584B20" w:rsidRDefault="003B7770" w:rsidP="003B7770">
      <w:pPr>
        <w:spacing w:line="276" w:lineRule="auto"/>
        <w:jc w:val="both"/>
        <w:rPr>
          <w:color w:val="000000"/>
        </w:rPr>
      </w:pPr>
      <w:r w:rsidRPr="00584B20">
        <w:rPr>
          <w:color w:val="000000"/>
        </w:rPr>
        <w:t xml:space="preserve">where </w:t>
      </w:r>
      <w:r w:rsidRPr="00584B20">
        <w:rPr>
          <w:b/>
          <w:color w:val="000000"/>
        </w:rPr>
        <w:t>i</w:t>
      </w:r>
      <w:r w:rsidRPr="00584B20">
        <w:rPr>
          <w:color w:val="000000"/>
        </w:rPr>
        <w:t xml:space="preserve"> is a summation vector of ones. Now, we calculate the direct requirements matrix (</w:t>
      </w:r>
      <w:r w:rsidRPr="00584B20">
        <w:rPr>
          <w:b/>
          <w:color w:val="000000"/>
        </w:rPr>
        <w:t>A</w:t>
      </w:r>
      <w:r w:rsidRPr="00584B20">
        <w:rPr>
          <w:color w:val="000000"/>
        </w:rPr>
        <w:t>) by dividing the interindustry transactions matrix by the production vector or</w:t>
      </w:r>
    </w:p>
    <w:p w14:paraId="363AD846" w14:textId="77777777" w:rsidR="003B7770" w:rsidRDefault="003B7770" w:rsidP="003B7770">
      <w:pPr>
        <w:spacing w:line="276" w:lineRule="auto"/>
        <w:jc w:val="center"/>
        <w:rPr>
          <w:b/>
          <w:color w:val="000000"/>
        </w:rPr>
      </w:pPr>
    </w:p>
    <w:p w14:paraId="0A87CBFA" w14:textId="77777777" w:rsidR="003B7770" w:rsidRDefault="003B7770" w:rsidP="003B7770">
      <w:pPr>
        <w:spacing w:line="276" w:lineRule="auto"/>
        <w:jc w:val="center"/>
        <w:rPr>
          <w:color w:val="000000"/>
          <w:position w:val="6"/>
        </w:rPr>
      </w:pPr>
      <w:r w:rsidRPr="00584B20">
        <w:rPr>
          <w:b/>
          <w:color w:val="000000"/>
        </w:rPr>
        <w:t>A</w:t>
      </w:r>
      <w:r w:rsidRPr="00584B20">
        <w:rPr>
          <w:color w:val="000000"/>
        </w:rPr>
        <w:t xml:space="preserve"> = </w:t>
      </w:r>
      <w:r w:rsidRPr="00584B20">
        <w:rPr>
          <w:b/>
          <w:color w:val="000000"/>
        </w:rPr>
        <w:t>ZX</w:t>
      </w:r>
      <w:r w:rsidRPr="00584B20">
        <w:rPr>
          <w:color w:val="000000"/>
          <w:position w:val="6"/>
        </w:rPr>
        <w:t>-1</w:t>
      </w:r>
    </w:p>
    <w:p w14:paraId="16A8E16E" w14:textId="77777777" w:rsidR="003B7770" w:rsidRPr="00584B20" w:rsidRDefault="003B7770" w:rsidP="003B7770">
      <w:pPr>
        <w:spacing w:line="276" w:lineRule="auto"/>
        <w:jc w:val="center"/>
        <w:rPr>
          <w:color w:val="000000"/>
        </w:rPr>
      </w:pPr>
    </w:p>
    <w:p w14:paraId="67DD07DC" w14:textId="77777777" w:rsidR="003B7770" w:rsidRPr="00584B20" w:rsidRDefault="003B7770" w:rsidP="003B7770">
      <w:pPr>
        <w:spacing w:line="276" w:lineRule="auto"/>
        <w:jc w:val="both"/>
        <w:rPr>
          <w:color w:val="000000"/>
        </w:rPr>
      </w:pPr>
      <w:r w:rsidRPr="00584B20">
        <w:rPr>
          <w:color w:val="000000"/>
        </w:rPr>
        <w:t xml:space="preserve">where </w:t>
      </w:r>
      <w:r w:rsidRPr="00584B20">
        <w:rPr>
          <w:b/>
          <w:color w:val="000000"/>
        </w:rPr>
        <w:t>X</w:t>
      </w:r>
      <w:r w:rsidRPr="00584B20">
        <w:rPr>
          <w:color w:val="000000"/>
          <w:position w:val="6"/>
        </w:rPr>
        <w:t>-1</w:t>
      </w:r>
      <w:r w:rsidRPr="00584B20">
        <w:rPr>
          <w:color w:val="000000"/>
        </w:rPr>
        <w:t xml:space="preserve"> is a square matrix with inverse of each element in the vector</w:t>
      </w:r>
      <w:r w:rsidRPr="00584B20">
        <w:rPr>
          <w:b/>
          <w:color w:val="000000"/>
        </w:rPr>
        <w:t xml:space="preserve"> x</w:t>
      </w:r>
      <w:r w:rsidRPr="00584B20">
        <w:rPr>
          <w:color w:val="000000"/>
        </w:rPr>
        <w:t xml:space="preserve"> on the diagonal and the rest of the elements equal to zero. Rearranging the above equation yields</w:t>
      </w:r>
    </w:p>
    <w:p w14:paraId="25836707" w14:textId="77777777" w:rsidR="003B7770" w:rsidRDefault="003B7770" w:rsidP="003B7770">
      <w:pPr>
        <w:spacing w:line="276" w:lineRule="auto"/>
        <w:jc w:val="center"/>
        <w:rPr>
          <w:b/>
          <w:color w:val="000000"/>
        </w:rPr>
      </w:pPr>
    </w:p>
    <w:p w14:paraId="3D1444CB" w14:textId="77777777" w:rsidR="003B7770" w:rsidRDefault="003B7770" w:rsidP="003B7770">
      <w:pPr>
        <w:spacing w:line="276" w:lineRule="auto"/>
        <w:jc w:val="center"/>
        <w:rPr>
          <w:b/>
          <w:color w:val="000000"/>
        </w:rPr>
      </w:pPr>
      <w:r w:rsidRPr="00584B20">
        <w:rPr>
          <w:b/>
          <w:color w:val="000000"/>
        </w:rPr>
        <w:t>Z</w:t>
      </w:r>
      <w:r w:rsidRPr="00584B20">
        <w:rPr>
          <w:color w:val="000000"/>
        </w:rPr>
        <w:t xml:space="preserve"> = </w:t>
      </w:r>
      <w:r w:rsidRPr="00584B20">
        <w:rPr>
          <w:b/>
          <w:color w:val="000000"/>
        </w:rPr>
        <w:t>AX</w:t>
      </w:r>
    </w:p>
    <w:p w14:paraId="4DA00400" w14:textId="77777777" w:rsidR="003B7770" w:rsidRPr="00584B20" w:rsidRDefault="003B7770" w:rsidP="003B7770">
      <w:pPr>
        <w:spacing w:line="276" w:lineRule="auto"/>
        <w:jc w:val="center"/>
        <w:rPr>
          <w:color w:val="000000"/>
        </w:rPr>
      </w:pPr>
    </w:p>
    <w:p w14:paraId="0EC64F31" w14:textId="77777777" w:rsidR="003B7770" w:rsidRPr="00584B20" w:rsidRDefault="003B7770" w:rsidP="003B7770">
      <w:pPr>
        <w:spacing w:line="276" w:lineRule="auto"/>
        <w:jc w:val="both"/>
        <w:rPr>
          <w:color w:val="000000"/>
        </w:rPr>
      </w:pPr>
      <w:r w:rsidRPr="00584B20">
        <w:rPr>
          <w:color w:val="000000"/>
        </w:rPr>
        <w:t xml:space="preserve">where </w:t>
      </w:r>
      <w:r w:rsidRPr="00584B20">
        <w:rPr>
          <w:b/>
          <w:color w:val="000000"/>
        </w:rPr>
        <w:t>X</w:t>
      </w:r>
      <w:r w:rsidRPr="00584B20">
        <w:rPr>
          <w:color w:val="000000"/>
        </w:rPr>
        <w:t xml:space="preserve"> is a square matrix with the elements of the vector </w:t>
      </w:r>
      <w:r w:rsidRPr="00584B20">
        <w:rPr>
          <w:b/>
          <w:color w:val="000000"/>
        </w:rPr>
        <w:t>x</w:t>
      </w:r>
      <w:r w:rsidRPr="00584B20">
        <w:rPr>
          <w:color w:val="000000"/>
        </w:rPr>
        <w:t xml:space="preserve"> on the diagonal and zeros elsewhere. Thus, </w:t>
      </w:r>
    </w:p>
    <w:p w14:paraId="68D8C073" w14:textId="77777777" w:rsidR="003B7770" w:rsidRDefault="003B7770" w:rsidP="003B7770">
      <w:pPr>
        <w:spacing w:line="276" w:lineRule="auto"/>
        <w:jc w:val="center"/>
        <w:rPr>
          <w:b/>
          <w:color w:val="000000"/>
        </w:rPr>
      </w:pPr>
    </w:p>
    <w:p w14:paraId="5E5BD7B6" w14:textId="77777777" w:rsidR="003B7770" w:rsidRDefault="003B7770" w:rsidP="003B7770">
      <w:pPr>
        <w:spacing w:line="276" w:lineRule="auto"/>
        <w:jc w:val="center"/>
        <w:rPr>
          <w:b/>
          <w:color w:val="000000"/>
        </w:rPr>
      </w:pPr>
      <w:r w:rsidRPr="00584B20">
        <w:rPr>
          <w:b/>
          <w:color w:val="000000"/>
        </w:rPr>
        <w:t>x</w:t>
      </w:r>
      <w:r w:rsidRPr="00584B20">
        <w:rPr>
          <w:color w:val="000000"/>
        </w:rPr>
        <w:t xml:space="preserve"> = (</w:t>
      </w:r>
      <w:r w:rsidRPr="00584B20">
        <w:rPr>
          <w:b/>
          <w:color w:val="000000"/>
        </w:rPr>
        <w:t>AX)i</w:t>
      </w:r>
      <w:r w:rsidRPr="00584B20">
        <w:rPr>
          <w:color w:val="000000"/>
        </w:rPr>
        <w:t xml:space="preserve"> + </w:t>
      </w:r>
      <w:r w:rsidRPr="00584B20">
        <w:rPr>
          <w:b/>
          <w:color w:val="000000"/>
        </w:rPr>
        <w:t>y</w:t>
      </w:r>
    </w:p>
    <w:p w14:paraId="046F5C74" w14:textId="77777777" w:rsidR="003B7770" w:rsidRPr="00584B20" w:rsidRDefault="003B7770" w:rsidP="003B7770">
      <w:pPr>
        <w:spacing w:line="276" w:lineRule="auto"/>
        <w:jc w:val="center"/>
        <w:rPr>
          <w:b/>
          <w:color w:val="000000"/>
        </w:rPr>
      </w:pPr>
    </w:p>
    <w:p w14:paraId="3F3A80DE" w14:textId="77777777" w:rsidR="003B7770" w:rsidRPr="00584B20" w:rsidRDefault="003B7770" w:rsidP="003B7770">
      <w:pPr>
        <w:spacing w:line="276" w:lineRule="auto"/>
        <w:rPr>
          <w:color w:val="000000"/>
        </w:rPr>
      </w:pPr>
      <w:r w:rsidRPr="00584B20">
        <w:rPr>
          <w:color w:val="000000"/>
        </w:rPr>
        <w:t>or, alternatively,</w:t>
      </w:r>
    </w:p>
    <w:p w14:paraId="426E9D5D" w14:textId="77777777" w:rsidR="003B7770" w:rsidRDefault="003B7770" w:rsidP="003B7770">
      <w:pPr>
        <w:spacing w:line="276" w:lineRule="auto"/>
        <w:jc w:val="center"/>
        <w:rPr>
          <w:b/>
          <w:color w:val="000000"/>
        </w:rPr>
      </w:pPr>
    </w:p>
    <w:p w14:paraId="2897D506" w14:textId="77777777" w:rsidR="003B7770" w:rsidRDefault="003B7770" w:rsidP="003B7770">
      <w:pPr>
        <w:spacing w:line="276" w:lineRule="auto"/>
        <w:jc w:val="center"/>
        <w:rPr>
          <w:b/>
          <w:color w:val="000000"/>
        </w:rPr>
      </w:pPr>
      <w:r w:rsidRPr="00584B20">
        <w:rPr>
          <w:b/>
          <w:color w:val="000000"/>
        </w:rPr>
        <w:t>x</w:t>
      </w:r>
      <w:r w:rsidRPr="00584B20">
        <w:rPr>
          <w:color w:val="000000"/>
        </w:rPr>
        <w:t xml:space="preserve"> = </w:t>
      </w:r>
      <w:r w:rsidRPr="00584B20">
        <w:rPr>
          <w:b/>
          <w:color w:val="000000"/>
        </w:rPr>
        <w:t xml:space="preserve">Ax </w:t>
      </w:r>
      <w:r w:rsidRPr="00584B20">
        <w:rPr>
          <w:color w:val="000000"/>
        </w:rPr>
        <w:t xml:space="preserve">+ </w:t>
      </w:r>
      <w:r w:rsidRPr="00584B20">
        <w:rPr>
          <w:b/>
          <w:color w:val="000000"/>
        </w:rPr>
        <w:t>y</w:t>
      </w:r>
    </w:p>
    <w:p w14:paraId="63D411A8" w14:textId="77777777" w:rsidR="003B7770" w:rsidRPr="00584B20" w:rsidRDefault="003B7770" w:rsidP="003B7770">
      <w:pPr>
        <w:spacing w:line="276" w:lineRule="auto"/>
        <w:jc w:val="center"/>
        <w:rPr>
          <w:b/>
          <w:color w:val="000000"/>
        </w:rPr>
      </w:pPr>
    </w:p>
    <w:p w14:paraId="59B64900" w14:textId="77777777" w:rsidR="003B7770" w:rsidRPr="00584B20" w:rsidRDefault="003B7770" w:rsidP="003B7770">
      <w:pPr>
        <w:spacing w:line="276" w:lineRule="auto"/>
        <w:rPr>
          <w:color w:val="000000"/>
        </w:rPr>
      </w:pPr>
      <w:r w:rsidRPr="00584B20">
        <w:rPr>
          <w:color w:val="000000"/>
        </w:rPr>
        <w:t>solving this equation for</w:t>
      </w:r>
      <w:r w:rsidRPr="00584B20">
        <w:rPr>
          <w:b/>
          <w:color w:val="000000"/>
        </w:rPr>
        <w:t xml:space="preserve"> x </w:t>
      </w:r>
      <w:r w:rsidRPr="00584B20">
        <w:rPr>
          <w:color w:val="000000"/>
        </w:rPr>
        <w:t>yields</w:t>
      </w:r>
    </w:p>
    <w:p w14:paraId="411B5F37" w14:textId="77777777" w:rsidR="003B7770" w:rsidRDefault="003B7770" w:rsidP="003B7770">
      <w:pPr>
        <w:spacing w:line="276" w:lineRule="auto"/>
        <w:ind w:left="2160" w:firstLine="720"/>
        <w:rPr>
          <w:b/>
          <w:color w:val="000000"/>
        </w:rPr>
      </w:pPr>
    </w:p>
    <w:p w14:paraId="52208F21" w14:textId="77777777" w:rsidR="003B7770" w:rsidRDefault="003B7770" w:rsidP="003B7770">
      <w:pPr>
        <w:spacing w:line="276" w:lineRule="auto"/>
        <w:ind w:left="2160" w:firstLine="720"/>
        <w:rPr>
          <w:b/>
          <w:color w:val="000000"/>
        </w:rPr>
      </w:pPr>
      <w:r w:rsidRPr="00584B20">
        <w:rPr>
          <w:b/>
          <w:color w:val="000000"/>
        </w:rPr>
        <w:t>x</w:t>
      </w:r>
      <w:r w:rsidRPr="00584B20">
        <w:rPr>
          <w:color w:val="000000"/>
        </w:rPr>
        <w:t xml:space="preserve"> = </w:t>
      </w:r>
      <w:r w:rsidRPr="00584B20">
        <w:rPr>
          <w:color w:val="000000"/>
        </w:rPr>
        <w:tab/>
      </w:r>
      <w:r w:rsidRPr="00584B20">
        <w:rPr>
          <w:color w:val="000000"/>
        </w:rPr>
        <w:tab/>
        <w:t>(</w:t>
      </w:r>
      <w:r w:rsidRPr="00584B20">
        <w:rPr>
          <w:b/>
          <w:color w:val="000000"/>
        </w:rPr>
        <w:t>I</w:t>
      </w:r>
      <w:r w:rsidRPr="00584B20">
        <w:rPr>
          <w:color w:val="000000"/>
        </w:rPr>
        <w:t>-</w:t>
      </w:r>
      <w:r w:rsidRPr="00584B20">
        <w:rPr>
          <w:b/>
          <w:color w:val="000000"/>
        </w:rPr>
        <w:t>A</w:t>
      </w:r>
      <w:r w:rsidRPr="00584B20">
        <w:rPr>
          <w:color w:val="000000"/>
        </w:rPr>
        <w:t>)</w:t>
      </w:r>
      <w:r w:rsidRPr="00584B20">
        <w:rPr>
          <w:color w:val="000000"/>
          <w:position w:val="6"/>
        </w:rPr>
        <w:t>-1</w:t>
      </w:r>
      <w:r w:rsidRPr="00584B20">
        <w:rPr>
          <w:color w:val="000000"/>
        </w:rPr>
        <w:t xml:space="preserve">                </w:t>
      </w:r>
      <w:r w:rsidRPr="00584B20">
        <w:rPr>
          <w:b/>
          <w:color w:val="000000"/>
        </w:rPr>
        <w:t>y</w:t>
      </w:r>
    </w:p>
    <w:p w14:paraId="461FD023" w14:textId="77777777" w:rsidR="003B7770" w:rsidRPr="00584B20" w:rsidRDefault="003B7770" w:rsidP="003B7770">
      <w:pPr>
        <w:spacing w:line="276" w:lineRule="auto"/>
        <w:ind w:left="2160" w:firstLine="720"/>
        <w:rPr>
          <w:b/>
          <w:color w:val="000000"/>
        </w:rPr>
      </w:pPr>
    </w:p>
    <w:p w14:paraId="4D809ED0" w14:textId="77777777" w:rsidR="003B7770" w:rsidRDefault="003B7770" w:rsidP="003B7770">
      <w:pPr>
        <w:spacing w:line="276" w:lineRule="auto"/>
        <w:ind w:left="2880"/>
        <w:rPr>
          <w:color w:val="000000"/>
        </w:rPr>
      </w:pPr>
      <w:r w:rsidRPr="00584B20">
        <w:rPr>
          <w:color w:val="000000"/>
        </w:rPr>
        <w:t>Total =</w:t>
      </w:r>
      <w:r w:rsidRPr="00584B20">
        <w:rPr>
          <w:color w:val="000000"/>
        </w:rPr>
        <w:tab/>
        <w:t xml:space="preserve">Total      * </w:t>
      </w:r>
      <w:r w:rsidRPr="00584B20">
        <w:rPr>
          <w:color w:val="000000"/>
        </w:rPr>
        <w:tab/>
        <w:t xml:space="preserve">   Final </w:t>
      </w:r>
    </w:p>
    <w:p w14:paraId="5A597212" w14:textId="77777777" w:rsidR="003B7770" w:rsidRPr="00584B20" w:rsidRDefault="003B7770" w:rsidP="003B7770">
      <w:pPr>
        <w:spacing w:line="276" w:lineRule="auto"/>
        <w:ind w:left="2880"/>
        <w:rPr>
          <w:color w:val="000000"/>
        </w:rPr>
      </w:pPr>
    </w:p>
    <w:p w14:paraId="3479F495" w14:textId="77777777" w:rsidR="003B7770" w:rsidRDefault="003B7770" w:rsidP="003B7770">
      <w:pPr>
        <w:spacing w:line="276" w:lineRule="auto"/>
        <w:rPr>
          <w:color w:val="000000"/>
        </w:rPr>
      </w:pPr>
      <w:r w:rsidRPr="00584B20">
        <w:rPr>
          <w:color w:val="000000"/>
        </w:rPr>
        <w:t xml:space="preserve"> </w:t>
      </w:r>
      <w:r w:rsidRPr="00584B20">
        <w:rPr>
          <w:color w:val="000000"/>
        </w:rPr>
        <w:tab/>
      </w:r>
      <w:r w:rsidRPr="00584B20">
        <w:rPr>
          <w:color w:val="000000"/>
        </w:rPr>
        <w:tab/>
      </w:r>
      <w:r w:rsidRPr="00584B20">
        <w:rPr>
          <w:color w:val="000000"/>
        </w:rPr>
        <w:tab/>
      </w:r>
      <w:r w:rsidRPr="00584B20">
        <w:rPr>
          <w:color w:val="000000"/>
        </w:rPr>
        <w:tab/>
        <w:t xml:space="preserve">Output  </w:t>
      </w:r>
      <w:r w:rsidRPr="00584B20">
        <w:rPr>
          <w:color w:val="000000"/>
        </w:rPr>
        <w:tab/>
        <w:t>Requirements    Demand</w:t>
      </w:r>
    </w:p>
    <w:p w14:paraId="45A8BC04" w14:textId="77777777" w:rsidR="003B7770" w:rsidRPr="00584B20" w:rsidRDefault="003B7770" w:rsidP="003B7770">
      <w:pPr>
        <w:spacing w:line="276" w:lineRule="auto"/>
        <w:rPr>
          <w:b/>
          <w:color w:val="000000"/>
        </w:rPr>
      </w:pPr>
    </w:p>
    <w:p w14:paraId="7541AEA8" w14:textId="77777777" w:rsidR="003B7770" w:rsidRDefault="003B7770" w:rsidP="003B7770">
      <w:pPr>
        <w:spacing w:line="276" w:lineRule="auto"/>
        <w:jc w:val="both"/>
        <w:rPr>
          <w:color w:val="000000"/>
        </w:rPr>
      </w:pPr>
      <w:r w:rsidRPr="00584B20">
        <w:rPr>
          <w:color w:val="000000"/>
        </w:rPr>
        <w:t>The Leontief Inverse is the matrix (</w:t>
      </w:r>
      <w:r w:rsidRPr="00584B20">
        <w:rPr>
          <w:b/>
          <w:color w:val="000000"/>
        </w:rPr>
        <w:t>I</w:t>
      </w:r>
      <w:r w:rsidRPr="00584B20">
        <w:rPr>
          <w:color w:val="000000"/>
        </w:rPr>
        <w:t>-</w:t>
      </w:r>
      <w:r w:rsidRPr="00584B20">
        <w:rPr>
          <w:b/>
          <w:color w:val="000000"/>
        </w:rPr>
        <w:t>A</w:t>
      </w:r>
      <w:r w:rsidRPr="00584B20">
        <w:rPr>
          <w:color w:val="000000"/>
        </w:rPr>
        <w:t>)</w:t>
      </w:r>
      <w:r w:rsidRPr="00584B20">
        <w:rPr>
          <w:color w:val="000000"/>
          <w:position w:val="6"/>
        </w:rPr>
        <w:t>-1</w:t>
      </w:r>
      <w:r w:rsidRPr="00584B20">
        <w:rPr>
          <w:color w:val="000000"/>
        </w:rPr>
        <w:t>. It portrays the relationships between final demand and production. This set of relationships is exactly what is needed to identify the economic impacts of an event external to an economy.</w:t>
      </w:r>
    </w:p>
    <w:p w14:paraId="73D64EA0" w14:textId="77777777" w:rsidR="003B7770" w:rsidRPr="00584B20" w:rsidRDefault="003B7770" w:rsidP="003B7770">
      <w:pPr>
        <w:spacing w:line="276" w:lineRule="auto"/>
        <w:jc w:val="both"/>
        <w:rPr>
          <w:color w:val="000000"/>
        </w:rPr>
      </w:pPr>
    </w:p>
    <w:p w14:paraId="7F934A08" w14:textId="77777777" w:rsidR="003B7770" w:rsidRPr="00584B20" w:rsidRDefault="003B7770" w:rsidP="003B7770">
      <w:pPr>
        <w:spacing w:line="276" w:lineRule="auto"/>
        <w:jc w:val="both"/>
        <w:rPr>
          <w:color w:val="000000"/>
        </w:rPr>
      </w:pPr>
      <w:r w:rsidRPr="00584B20">
        <w:rPr>
          <w:color w:val="000000"/>
        </w:rPr>
        <w:t xml:space="preserve">Because it does translate the direct economic effects of an event into the total economic effects on the modeled economy, the Leontief Inverse is also called the </w:t>
      </w:r>
      <w:r w:rsidRPr="00584B20">
        <w:rPr>
          <w:i/>
          <w:color w:val="000000"/>
        </w:rPr>
        <w:t xml:space="preserve">total requirements matrix.     </w:t>
      </w:r>
      <w:r w:rsidRPr="00584B20">
        <w:rPr>
          <w:color w:val="000000"/>
        </w:rPr>
        <w:t>The total requirements matrix resulting from the direct requirements matrix in the example is shown in Table B-3.</w:t>
      </w:r>
    </w:p>
    <w:p w14:paraId="508C0320" w14:textId="77777777" w:rsidR="003B7770" w:rsidRPr="00584B20" w:rsidRDefault="003B7770" w:rsidP="003B7770">
      <w:pPr>
        <w:spacing w:line="276" w:lineRule="auto"/>
        <w:ind w:firstLine="720"/>
        <w:jc w:val="both"/>
        <w:rPr>
          <w:color w:val="000000"/>
        </w:rPr>
      </w:pPr>
    </w:p>
    <w:p w14:paraId="2660C3F5" w14:textId="77777777" w:rsidR="003B7770" w:rsidRPr="00584B20" w:rsidRDefault="003B7770" w:rsidP="003B7770">
      <w:pPr>
        <w:spacing w:line="276" w:lineRule="auto"/>
        <w:jc w:val="center"/>
        <w:rPr>
          <w:color w:val="000000"/>
        </w:rPr>
      </w:pPr>
      <w:r w:rsidRPr="00584B20">
        <w:rPr>
          <w:b/>
          <w:color w:val="000000"/>
        </w:rPr>
        <w:t>TABLE B-3</w:t>
      </w:r>
      <w:r w:rsidRPr="00584B20">
        <w:rPr>
          <w:b/>
          <w:color w:val="000000"/>
        </w:rPr>
        <w:br/>
        <w:t>Total Requirements Matrix</w:t>
      </w:r>
    </w:p>
    <w:tbl>
      <w:tblPr>
        <w:tblW w:w="0" w:type="auto"/>
        <w:jc w:val="center"/>
        <w:tblLayout w:type="fixed"/>
        <w:tblLook w:val="0000" w:firstRow="0" w:lastRow="0" w:firstColumn="0" w:lastColumn="0" w:noHBand="0" w:noVBand="0"/>
      </w:tblPr>
      <w:tblGrid>
        <w:gridCol w:w="2376"/>
        <w:gridCol w:w="1440"/>
        <w:gridCol w:w="1764"/>
        <w:gridCol w:w="1350"/>
        <w:gridCol w:w="1350"/>
      </w:tblGrid>
      <w:tr w:rsidR="003B7770" w:rsidRPr="00584B20" w14:paraId="56542F50" w14:textId="77777777" w:rsidTr="00DD3765">
        <w:trPr>
          <w:jc w:val="center"/>
        </w:trPr>
        <w:tc>
          <w:tcPr>
            <w:tcW w:w="2376" w:type="dxa"/>
          </w:tcPr>
          <w:p w14:paraId="694A65F8" w14:textId="77777777" w:rsidR="003B7770" w:rsidRPr="00584B20" w:rsidRDefault="003B7770" w:rsidP="00DD3765">
            <w:pPr>
              <w:spacing w:line="276" w:lineRule="auto"/>
              <w:jc w:val="center"/>
              <w:rPr>
                <w:color w:val="000000"/>
              </w:rPr>
            </w:pPr>
          </w:p>
        </w:tc>
        <w:tc>
          <w:tcPr>
            <w:tcW w:w="1440" w:type="dxa"/>
            <w:tcBorders>
              <w:top w:val="single" w:sz="2" w:space="0" w:color="auto"/>
              <w:left w:val="single" w:sz="2" w:space="0" w:color="auto"/>
              <w:bottom w:val="single" w:sz="2" w:space="0" w:color="auto"/>
              <w:right w:val="single" w:sz="2" w:space="0" w:color="auto"/>
            </w:tcBorders>
          </w:tcPr>
          <w:p w14:paraId="6636BE5F" w14:textId="77777777" w:rsidR="003B7770" w:rsidRPr="00584B20" w:rsidRDefault="003B7770" w:rsidP="00DD3765">
            <w:pPr>
              <w:spacing w:line="276" w:lineRule="auto"/>
              <w:jc w:val="center"/>
              <w:rPr>
                <w:color w:val="000000"/>
              </w:rPr>
            </w:pPr>
            <w:r w:rsidRPr="00584B20">
              <w:rPr>
                <w:color w:val="000000"/>
              </w:rPr>
              <w:t>Agriculture</w:t>
            </w:r>
          </w:p>
        </w:tc>
        <w:tc>
          <w:tcPr>
            <w:tcW w:w="1764" w:type="dxa"/>
            <w:tcBorders>
              <w:top w:val="single" w:sz="2" w:space="0" w:color="auto"/>
              <w:left w:val="single" w:sz="2" w:space="0" w:color="auto"/>
              <w:bottom w:val="single" w:sz="2" w:space="0" w:color="auto"/>
              <w:right w:val="single" w:sz="2" w:space="0" w:color="auto"/>
            </w:tcBorders>
          </w:tcPr>
          <w:p w14:paraId="5D323633" w14:textId="77777777" w:rsidR="003B7770" w:rsidRPr="00584B20" w:rsidRDefault="003B7770" w:rsidP="00DD3765">
            <w:pPr>
              <w:spacing w:line="276" w:lineRule="auto"/>
              <w:jc w:val="center"/>
              <w:rPr>
                <w:color w:val="000000"/>
              </w:rPr>
            </w:pPr>
            <w:r w:rsidRPr="00584B20">
              <w:rPr>
                <w:color w:val="000000"/>
              </w:rPr>
              <w:t>Manufacturing</w:t>
            </w:r>
          </w:p>
        </w:tc>
        <w:tc>
          <w:tcPr>
            <w:tcW w:w="1350" w:type="dxa"/>
            <w:tcBorders>
              <w:top w:val="single" w:sz="2" w:space="0" w:color="auto"/>
              <w:left w:val="single" w:sz="2" w:space="0" w:color="auto"/>
              <w:bottom w:val="single" w:sz="2" w:space="0" w:color="auto"/>
              <w:right w:val="single" w:sz="2" w:space="0" w:color="auto"/>
            </w:tcBorders>
          </w:tcPr>
          <w:p w14:paraId="6A562DBF" w14:textId="77777777" w:rsidR="003B7770" w:rsidRPr="00584B20" w:rsidRDefault="003B7770" w:rsidP="00DD3765">
            <w:pPr>
              <w:spacing w:line="276" w:lineRule="auto"/>
              <w:jc w:val="center"/>
              <w:rPr>
                <w:color w:val="000000"/>
              </w:rPr>
            </w:pPr>
            <w:r w:rsidRPr="00584B20">
              <w:rPr>
                <w:color w:val="000000"/>
              </w:rPr>
              <w:t>Services</w:t>
            </w:r>
          </w:p>
        </w:tc>
        <w:tc>
          <w:tcPr>
            <w:tcW w:w="1350" w:type="dxa"/>
            <w:tcBorders>
              <w:top w:val="single" w:sz="2" w:space="0" w:color="auto"/>
              <w:left w:val="single" w:sz="2" w:space="0" w:color="auto"/>
              <w:bottom w:val="single" w:sz="2" w:space="0" w:color="auto"/>
              <w:right w:val="single" w:sz="2" w:space="0" w:color="auto"/>
            </w:tcBorders>
          </w:tcPr>
          <w:p w14:paraId="0725F5D2" w14:textId="77777777" w:rsidR="003B7770" w:rsidRPr="00584B20" w:rsidRDefault="003B7770" w:rsidP="00DD3765">
            <w:pPr>
              <w:spacing w:line="276" w:lineRule="auto"/>
              <w:jc w:val="center"/>
              <w:rPr>
                <w:color w:val="000000"/>
              </w:rPr>
            </w:pPr>
            <w:r w:rsidRPr="00584B20">
              <w:rPr>
                <w:color w:val="000000"/>
              </w:rPr>
              <w:t>Other</w:t>
            </w:r>
          </w:p>
        </w:tc>
      </w:tr>
      <w:tr w:rsidR="003B7770" w:rsidRPr="00584B20" w14:paraId="4C4C7CD7" w14:textId="77777777" w:rsidTr="00DD3765">
        <w:trPr>
          <w:jc w:val="center"/>
        </w:trPr>
        <w:tc>
          <w:tcPr>
            <w:tcW w:w="2376" w:type="dxa"/>
            <w:tcBorders>
              <w:top w:val="single" w:sz="2" w:space="0" w:color="auto"/>
              <w:left w:val="single" w:sz="2" w:space="0" w:color="auto"/>
              <w:bottom w:val="single" w:sz="2" w:space="0" w:color="auto"/>
            </w:tcBorders>
          </w:tcPr>
          <w:p w14:paraId="76A7E87A" w14:textId="77777777" w:rsidR="003B7770" w:rsidRPr="00584B20" w:rsidRDefault="003B7770" w:rsidP="00DD3765">
            <w:pPr>
              <w:spacing w:line="276" w:lineRule="auto"/>
              <w:jc w:val="both"/>
              <w:rPr>
                <w:color w:val="000000"/>
              </w:rPr>
            </w:pPr>
            <w:r w:rsidRPr="00584B20">
              <w:rPr>
                <w:color w:val="000000"/>
              </w:rPr>
              <w:t>Agriculture</w:t>
            </w:r>
          </w:p>
        </w:tc>
        <w:tc>
          <w:tcPr>
            <w:tcW w:w="1440" w:type="dxa"/>
            <w:tcBorders>
              <w:top w:val="single" w:sz="2" w:space="0" w:color="auto"/>
              <w:left w:val="single" w:sz="2" w:space="0" w:color="auto"/>
              <w:bottom w:val="single" w:sz="2" w:space="0" w:color="auto"/>
              <w:right w:val="single" w:sz="2" w:space="0" w:color="auto"/>
            </w:tcBorders>
          </w:tcPr>
          <w:p w14:paraId="228E770D" w14:textId="77777777" w:rsidR="003B7770" w:rsidRPr="00584B20" w:rsidRDefault="003B7770" w:rsidP="00DD3765">
            <w:pPr>
              <w:spacing w:line="276" w:lineRule="auto"/>
              <w:ind w:right="404"/>
              <w:jc w:val="right"/>
              <w:rPr>
                <w:color w:val="000000"/>
              </w:rPr>
            </w:pPr>
            <w:r w:rsidRPr="00584B20">
              <w:rPr>
                <w:color w:val="000000"/>
              </w:rPr>
              <w:t>1.5</w:t>
            </w:r>
          </w:p>
        </w:tc>
        <w:tc>
          <w:tcPr>
            <w:tcW w:w="1764" w:type="dxa"/>
            <w:tcBorders>
              <w:top w:val="single" w:sz="2" w:space="0" w:color="auto"/>
              <w:left w:val="single" w:sz="2" w:space="0" w:color="auto"/>
              <w:bottom w:val="single" w:sz="2" w:space="0" w:color="auto"/>
              <w:right w:val="single" w:sz="2" w:space="0" w:color="auto"/>
            </w:tcBorders>
          </w:tcPr>
          <w:p w14:paraId="4E79E266" w14:textId="77777777" w:rsidR="003B7770" w:rsidRPr="00584B20" w:rsidRDefault="003B7770" w:rsidP="00DD3765">
            <w:pPr>
              <w:spacing w:line="276" w:lineRule="auto"/>
              <w:ind w:right="404"/>
              <w:jc w:val="right"/>
              <w:rPr>
                <w:color w:val="000000"/>
              </w:rPr>
            </w:pPr>
            <w:r w:rsidRPr="00584B20">
              <w:rPr>
                <w:color w:val="000000"/>
              </w:rPr>
              <w:t>.6</w:t>
            </w:r>
          </w:p>
        </w:tc>
        <w:tc>
          <w:tcPr>
            <w:tcW w:w="1350" w:type="dxa"/>
            <w:tcBorders>
              <w:top w:val="single" w:sz="2" w:space="0" w:color="auto"/>
              <w:left w:val="single" w:sz="2" w:space="0" w:color="auto"/>
              <w:bottom w:val="single" w:sz="2" w:space="0" w:color="auto"/>
              <w:right w:val="single" w:sz="2" w:space="0" w:color="auto"/>
            </w:tcBorders>
          </w:tcPr>
          <w:p w14:paraId="34EF3122" w14:textId="77777777" w:rsidR="003B7770" w:rsidRPr="00584B20" w:rsidRDefault="003B7770" w:rsidP="00DD3765">
            <w:pPr>
              <w:spacing w:line="276" w:lineRule="auto"/>
              <w:ind w:right="404"/>
              <w:jc w:val="right"/>
              <w:rPr>
                <w:color w:val="000000"/>
              </w:rPr>
            </w:pPr>
            <w:r w:rsidRPr="00584B20">
              <w:rPr>
                <w:color w:val="000000"/>
              </w:rPr>
              <w:t>.4</w:t>
            </w:r>
          </w:p>
        </w:tc>
        <w:tc>
          <w:tcPr>
            <w:tcW w:w="1350" w:type="dxa"/>
            <w:tcBorders>
              <w:top w:val="single" w:sz="2" w:space="0" w:color="auto"/>
              <w:left w:val="single" w:sz="2" w:space="0" w:color="auto"/>
              <w:bottom w:val="single" w:sz="2" w:space="0" w:color="auto"/>
              <w:right w:val="single" w:sz="2" w:space="0" w:color="auto"/>
            </w:tcBorders>
          </w:tcPr>
          <w:p w14:paraId="573CA32B" w14:textId="77777777" w:rsidR="003B7770" w:rsidRPr="00584B20" w:rsidRDefault="003B7770" w:rsidP="00DD3765">
            <w:pPr>
              <w:spacing w:line="276" w:lineRule="auto"/>
              <w:ind w:right="404"/>
              <w:jc w:val="right"/>
              <w:rPr>
                <w:color w:val="000000"/>
              </w:rPr>
            </w:pPr>
            <w:r w:rsidRPr="00584B20">
              <w:rPr>
                <w:color w:val="000000"/>
              </w:rPr>
              <w:t>.3</w:t>
            </w:r>
          </w:p>
        </w:tc>
      </w:tr>
      <w:tr w:rsidR="003B7770" w:rsidRPr="00584B20" w14:paraId="09855A30" w14:textId="77777777" w:rsidTr="00DD3765">
        <w:trPr>
          <w:jc w:val="center"/>
        </w:trPr>
        <w:tc>
          <w:tcPr>
            <w:tcW w:w="2376" w:type="dxa"/>
            <w:tcBorders>
              <w:top w:val="single" w:sz="2" w:space="0" w:color="auto"/>
              <w:left w:val="single" w:sz="2" w:space="0" w:color="auto"/>
              <w:bottom w:val="single" w:sz="2" w:space="0" w:color="auto"/>
            </w:tcBorders>
          </w:tcPr>
          <w:p w14:paraId="2D5E243D" w14:textId="77777777" w:rsidR="003B7770" w:rsidRPr="00584B20" w:rsidRDefault="003B7770" w:rsidP="00DD3765">
            <w:pPr>
              <w:spacing w:line="276" w:lineRule="auto"/>
              <w:jc w:val="both"/>
              <w:rPr>
                <w:color w:val="000000"/>
              </w:rPr>
            </w:pPr>
            <w:r w:rsidRPr="00584B20">
              <w:rPr>
                <w:color w:val="000000"/>
              </w:rPr>
              <w:t>Manufacturing</w:t>
            </w:r>
          </w:p>
        </w:tc>
        <w:tc>
          <w:tcPr>
            <w:tcW w:w="1440" w:type="dxa"/>
            <w:tcBorders>
              <w:top w:val="single" w:sz="2" w:space="0" w:color="auto"/>
              <w:left w:val="single" w:sz="2" w:space="0" w:color="auto"/>
              <w:bottom w:val="single" w:sz="2" w:space="0" w:color="auto"/>
              <w:right w:val="single" w:sz="2" w:space="0" w:color="auto"/>
            </w:tcBorders>
          </w:tcPr>
          <w:p w14:paraId="0FA113BA" w14:textId="77777777" w:rsidR="003B7770" w:rsidRPr="00584B20" w:rsidRDefault="003B7770" w:rsidP="00DD3765">
            <w:pPr>
              <w:spacing w:line="276" w:lineRule="auto"/>
              <w:ind w:right="404"/>
              <w:jc w:val="right"/>
              <w:rPr>
                <w:color w:val="000000"/>
              </w:rPr>
            </w:pPr>
            <w:r w:rsidRPr="00584B20">
              <w:rPr>
                <w:color w:val="000000"/>
              </w:rPr>
              <w:t>1.0</w:t>
            </w:r>
          </w:p>
        </w:tc>
        <w:tc>
          <w:tcPr>
            <w:tcW w:w="1764" w:type="dxa"/>
            <w:tcBorders>
              <w:top w:val="single" w:sz="2" w:space="0" w:color="auto"/>
              <w:left w:val="single" w:sz="2" w:space="0" w:color="auto"/>
              <w:bottom w:val="single" w:sz="2" w:space="0" w:color="auto"/>
              <w:right w:val="single" w:sz="2" w:space="0" w:color="auto"/>
            </w:tcBorders>
          </w:tcPr>
          <w:p w14:paraId="317E78B3" w14:textId="77777777" w:rsidR="003B7770" w:rsidRPr="00584B20" w:rsidRDefault="003B7770" w:rsidP="00DD3765">
            <w:pPr>
              <w:spacing w:line="276" w:lineRule="auto"/>
              <w:ind w:right="404"/>
              <w:jc w:val="right"/>
              <w:rPr>
                <w:color w:val="000000"/>
              </w:rPr>
            </w:pPr>
            <w:r w:rsidRPr="00584B20">
              <w:rPr>
                <w:color w:val="000000"/>
              </w:rPr>
              <w:t>1.6</w:t>
            </w:r>
          </w:p>
        </w:tc>
        <w:tc>
          <w:tcPr>
            <w:tcW w:w="1350" w:type="dxa"/>
            <w:tcBorders>
              <w:top w:val="single" w:sz="2" w:space="0" w:color="auto"/>
              <w:left w:val="single" w:sz="2" w:space="0" w:color="auto"/>
              <w:bottom w:val="single" w:sz="2" w:space="0" w:color="auto"/>
              <w:right w:val="single" w:sz="2" w:space="0" w:color="auto"/>
            </w:tcBorders>
          </w:tcPr>
          <w:p w14:paraId="5BE9325C" w14:textId="77777777" w:rsidR="003B7770" w:rsidRPr="00584B20" w:rsidRDefault="003B7770" w:rsidP="00DD3765">
            <w:pPr>
              <w:spacing w:line="276" w:lineRule="auto"/>
              <w:ind w:right="404"/>
              <w:jc w:val="right"/>
              <w:rPr>
                <w:color w:val="000000"/>
              </w:rPr>
            </w:pPr>
            <w:r w:rsidRPr="00584B20">
              <w:rPr>
                <w:color w:val="000000"/>
              </w:rPr>
              <w:t>.9</w:t>
            </w:r>
          </w:p>
        </w:tc>
        <w:tc>
          <w:tcPr>
            <w:tcW w:w="1350" w:type="dxa"/>
            <w:tcBorders>
              <w:top w:val="single" w:sz="2" w:space="0" w:color="auto"/>
              <w:left w:val="single" w:sz="2" w:space="0" w:color="auto"/>
              <w:bottom w:val="single" w:sz="2" w:space="0" w:color="auto"/>
              <w:right w:val="single" w:sz="2" w:space="0" w:color="auto"/>
            </w:tcBorders>
          </w:tcPr>
          <w:p w14:paraId="1C3DCA44" w14:textId="77777777" w:rsidR="003B7770" w:rsidRPr="00584B20" w:rsidRDefault="003B7770" w:rsidP="00DD3765">
            <w:pPr>
              <w:spacing w:line="276" w:lineRule="auto"/>
              <w:ind w:right="404"/>
              <w:jc w:val="right"/>
              <w:rPr>
                <w:color w:val="000000"/>
              </w:rPr>
            </w:pPr>
            <w:r w:rsidRPr="00584B20">
              <w:rPr>
                <w:color w:val="000000"/>
              </w:rPr>
              <w:t>.7</w:t>
            </w:r>
          </w:p>
        </w:tc>
      </w:tr>
      <w:tr w:rsidR="003B7770" w:rsidRPr="00584B20" w14:paraId="4DAD15DE" w14:textId="77777777" w:rsidTr="00DD3765">
        <w:trPr>
          <w:jc w:val="center"/>
        </w:trPr>
        <w:tc>
          <w:tcPr>
            <w:tcW w:w="2376" w:type="dxa"/>
            <w:tcBorders>
              <w:top w:val="single" w:sz="2" w:space="0" w:color="auto"/>
              <w:left w:val="single" w:sz="2" w:space="0" w:color="auto"/>
              <w:bottom w:val="single" w:sz="2" w:space="0" w:color="auto"/>
            </w:tcBorders>
          </w:tcPr>
          <w:p w14:paraId="5BE1A1DA" w14:textId="77777777" w:rsidR="003B7770" w:rsidRPr="00584B20" w:rsidRDefault="003B7770" w:rsidP="00DD3765">
            <w:pPr>
              <w:spacing w:line="276" w:lineRule="auto"/>
              <w:jc w:val="both"/>
              <w:rPr>
                <w:color w:val="000000"/>
              </w:rPr>
            </w:pPr>
            <w:r w:rsidRPr="00584B20">
              <w:rPr>
                <w:color w:val="000000"/>
              </w:rPr>
              <w:t>Services</w:t>
            </w:r>
          </w:p>
        </w:tc>
        <w:tc>
          <w:tcPr>
            <w:tcW w:w="1440" w:type="dxa"/>
            <w:tcBorders>
              <w:top w:val="single" w:sz="2" w:space="0" w:color="auto"/>
              <w:left w:val="single" w:sz="2" w:space="0" w:color="auto"/>
              <w:bottom w:val="single" w:sz="2" w:space="0" w:color="auto"/>
              <w:right w:val="single" w:sz="2" w:space="0" w:color="auto"/>
            </w:tcBorders>
          </w:tcPr>
          <w:p w14:paraId="7A0B0DCB" w14:textId="77777777" w:rsidR="003B7770" w:rsidRPr="00584B20" w:rsidRDefault="003B7770" w:rsidP="00DD3765">
            <w:pPr>
              <w:spacing w:line="276" w:lineRule="auto"/>
              <w:ind w:right="404"/>
              <w:jc w:val="right"/>
              <w:rPr>
                <w:color w:val="000000"/>
              </w:rPr>
            </w:pPr>
            <w:r w:rsidRPr="00584B20">
              <w:rPr>
                <w:color w:val="000000"/>
              </w:rPr>
              <w:t>.3</w:t>
            </w:r>
          </w:p>
        </w:tc>
        <w:tc>
          <w:tcPr>
            <w:tcW w:w="1764" w:type="dxa"/>
            <w:tcBorders>
              <w:top w:val="single" w:sz="2" w:space="0" w:color="auto"/>
              <w:left w:val="single" w:sz="2" w:space="0" w:color="auto"/>
              <w:bottom w:val="single" w:sz="2" w:space="0" w:color="auto"/>
              <w:right w:val="single" w:sz="2" w:space="0" w:color="auto"/>
            </w:tcBorders>
          </w:tcPr>
          <w:p w14:paraId="151D30A4" w14:textId="77777777" w:rsidR="003B7770" w:rsidRPr="00584B20" w:rsidRDefault="003B7770" w:rsidP="00DD3765">
            <w:pPr>
              <w:spacing w:line="276" w:lineRule="auto"/>
              <w:ind w:right="404"/>
              <w:jc w:val="right"/>
              <w:rPr>
                <w:color w:val="000000"/>
              </w:rPr>
            </w:pPr>
            <w:r w:rsidRPr="00584B20">
              <w:rPr>
                <w:color w:val="000000"/>
              </w:rPr>
              <w:t>.1</w:t>
            </w:r>
          </w:p>
        </w:tc>
        <w:tc>
          <w:tcPr>
            <w:tcW w:w="1350" w:type="dxa"/>
            <w:tcBorders>
              <w:top w:val="single" w:sz="2" w:space="0" w:color="auto"/>
              <w:left w:val="single" w:sz="2" w:space="0" w:color="auto"/>
              <w:bottom w:val="single" w:sz="2" w:space="0" w:color="auto"/>
              <w:right w:val="single" w:sz="2" w:space="0" w:color="auto"/>
            </w:tcBorders>
          </w:tcPr>
          <w:p w14:paraId="1BDFBBDA" w14:textId="77777777" w:rsidR="003B7770" w:rsidRPr="00584B20" w:rsidRDefault="003B7770" w:rsidP="00DD3765">
            <w:pPr>
              <w:spacing w:line="276" w:lineRule="auto"/>
              <w:ind w:right="404"/>
              <w:jc w:val="right"/>
              <w:rPr>
                <w:color w:val="000000"/>
              </w:rPr>
            </w:pPr>
            <w:r w:rsidRPr="00584B20">
              <w:rPr>
                <w:color w:val="000000"/>
              </w:rPr>
              <w:t>1.2</w:t>
            </w:r>
          </w:p>
        </w:tc>
        <w:tc>
          <w:tcPr>
            <w:tcW w:w="1350" w:type="dxa"/>
            <w:tcBorders>
              <w:top w:val="single" w:sz="2" w:space="0" w:color="auto"/>
              <w:left w:val="single" w:sz="2" w:space="0" w:color="auto"/>
              <w:bottom w:val="single" w:sz="2" w:space="0" w:color="auto"/>
              <w:right w:val="single" w:sz="2" w:space="0" w:color="auto"/>
            </w:tcBorders>
          </w:tcPr>
          <w:p w14:paraId="71365D7A" w14:textId="77777777" w:rsidR="003B7770" w:rsidRPr="00584B20" w:rsidRDefault="003B7770" w:rsidP="00DD3765">
            <w:pPr>
              <w:spacing w:line="276" w:lineRule="auto"/>
              <w:ind w:right="404"/>
              <w:jc w:val="right"/>
              <w:rPr>
                <w:color w:val="000000"/>
              </w:rPr>
            </w:pPr>
            <w:r w:rsidRPr="00584B20">
              <w:rPr>
                <w:color w:val="000000"/>
              </w:rPr>
              <w:t>.1</w:t>
            </w:r>
          </w:p>
        </w:tc>
      </w:tr>
      <w:tr w:rsidR="003B7770" w:rsidRPr="00584B20" w14:paraId="6DB429EF" w14:textId="77777777" w:rsidTr="00DD3765">
        <w:trPr>
          <w:jc w:val="center"/>
        </w:trPr>
        <w:tc>
          <w:tcPr>
            <w:tcW w:w="2376" w:type="dxa"/>
            <w:tcBorders>
              <w:top w:val="single" w:sz="2" w:space="0" w:color="auto"/>
              <w:left w:val="single" w:sz="2" w:space="0" w:color="auto"/>
              <w:bottom w:val="single" w:sz="2" w:space="0" w:color="auto"/>
            </w:tcBorders>
          </w:tcPr>
          <w:p w14:paraId="042CCBEE" w14:textId="77777777" w:rsidR="003B7770" w:rsidRPr="00584B20" w:rsidRDefault="003B7770" w:rsidP="00DD3765">
            <w:pPr>
              <w:spacing w:line="276" w:lineRule="auto"/>
              <w:jc w:val="both"/>
              <w:rPr>
                <w:color w:val="000000"/>
              </w:rPr>
            </w:pPr>
            <w:r w:rsidRPr="00584B20">
              <w:rPr>
                <w:color w:val="000000"/>
              </w:rPr>
              <w:t>Other</w:t>
            </w:r>
          </w:p>
        </w:tc>
        <w:tc>
          <w:tcPr>
            <w:tcW w:w="1440" w:type="dxa"/>
            <w:tcBorders>
              <w:top w:val="single" w:sz="2" w:space="0" w:color="auto"/>
              <w:left w:val="single" w:sz="2" w:space="0" w:color="auto"/>
              <w:bottom w:val="single" w:sz="2" w:space="0" w:color="auto"/>
              <w:right w:val="single" w:sz="2" w:space="0" w:color="auto"/>
            </w:tcBorders>
          </w:tcPr>
          <w:p w14:paraId="45981A9D" w14:textId="77777777" w:rsidR="003B7770" w:rsidRPr="00584B20" w:rsidRDefault="003B7770" w:rsidP="00DD3765">
            <w:pPr>
              <w:spacing w:line="276" w:lineRule="auto"/>
              <w:ind w:right="404"/>
              <w:jc w:val="right"/>
              <w:rPr>
                <w:color w:val="000000"/>
              </w:rPr>
            </w:pPr>
            <w:r w:rsidRPr="00584B20">
              <w:rPr>
                <w:color w:val="000000"/>
              </w:rPr>
              <w:t>.5</w:t>
            </w:r>
          </w:p>
        </w:tc>
        <w:tc>
          <w:tcPr>
            <w:tcW w:w="1764" w:type="dxa"/>
            <w:tcBorders>
              <w:top w:val="single" w:sz="2" w:space="0" w:color="auto"/>
              <w:left w:val="single" w:sz="2" w:space="0" w:color="auto"/>
              <w:bottom w:val="single" w:sz="2" w:space="0" w:color="auto"/>
              <w:right w:val="single" w:sz="2" w:space="0" w:color="auto"/>
            </w:tcBorders>
          </w:tcPr>
          <w:p w14:paraId="7741D8DE" w14:textId="77777777" w:rsidR="003B7770" w:rsidRPr="00584B20" w:rsidRDefault="003B7770" w:rsidP="00DD3765">
            <w:pPr>
              <w:spacing w:line="276" w:lineRule="auto"/>
              <w:ind w:right="404"/>
              <w:jc w:val="right"/>
              <w:rPr>
                <w:color w:val="000000"/>
              </w:rPr>
            </w:pPr>
            <w:r w:rsidRPr="00584B20">
              <w:rPr>
                <w:color w:val="000000"/>
              </w:rPr>
              <w:t>.3</w:t>
            </w:r>
          </w:p>
        </w:tc>
        <w:tc>
          <w:tcPr>
            <w:tcW w:w="1350" w:type="dxa"/>
            <w:tcBorders>
              <w:top w:val="single" w:sz="2" w:space="0" w:color="auto"/>
              <w:left w:val="single" w:sz="2" w:space="0" w:color="auto"/>
              <w:bottom w:val="single" w:sz="2" w:space="0" w:color="auto"/>
              <w:right w:val="single" w:sz="2" w:space="0" w:color="auto"/>
            </w:tcBorders>
          </w:tcPr>
          <w:p w14:paraId="3429A2B4" w14:textId="77777777" w:rsidR="003B7770" w:rsidRPr="00584B20" w:rsidRDefault="003B7770" w:rsidP="00DD3765">
            <w:pPr>
              <w:spacing w:line="276" w:lineRule="auto"/>
              <w:ind w:right="404"/>
              <w:jc w:val="right"/>
              <w:rPr>
                <w:color w:val="000000"/>
              </w:rPr>
            </w:pPr>
            <w:r w:rsidRPr="00584B20">
              <w:rPr>
                <w:color w:val="000000"/>
              </w:rPr>
              <w:t>.8</w:t>
            </w:r>
          </w:p>
        </w:tc>
        <w:tc>
          <w:tcPr>
            <w:tcW w:w="1350" w:type="dxa"/>
            <w:tcBorders>
              <w:top w:val="single" w:sz="2" w:space="0" w:color="auto"/>
              <w:left w:val="single" w:sz="2" w:space="0" w:color="auto"/>
              <w:bottom w:val="single" w:sz="2" w:space="0" w:color="auto"/>
              <w:right w:val="single" w:sz="2" w:space="0" w:color="auto"/>
            </w:tcBorders>
          </w:tcPr>
          <w:p w14:paraId="3C539627" w14:textId="77777777" w:rsidR="003B7770" w:rsidRPr="00584B20" w:rsidRDefault="003B7770" w:rsidP="00DD3765">
            <w:pPr>
              <w:spacing w:line="276" w:lineRule="auto"/>
              <w:ind w:right="404"/>
              <w:jc w:val="right"/>
              <w:rPr>
                <w:color w:val="000000"/>
              </w:rPr>
            </w:pPr>
            <w:r w:rsidRPr="00584B20">
              <w:rPr>
                <w:color w:val="000000"/>
              </w:rPr>
              <w:t>1.4</w:t>
            </w:r>
          </w:p>
        </w:tc>
      </w:tr>
      <w:tr w:rsidR="003B7770" w:rsidRPr="00584B20" w14:paraId="6787634C" w14:textId="77777777" w:rsidTr="00DD3765">
        <w:trPr>
          <w:jc w:val="center"/>
        </w:trPr>
        <w:tc>
          <w:tcPr>
            <w:tcW w:w="2376" w:type="dxa"/>
            <w:tcBorders>
              <w:top w:val="single" w:sz="2" w:space="0" w:color="auto"/>
              <w:left w:val="single" w:sz="2" w:space="0" w:color="auto"/>
              <w:bottom w:val="single" w:sz="2" w:space="0" w:color="auto"/>
            </w:tcBorders>
          </w:tcPr>
          <w:p w14:paraId="33B9B8E0" w14:textId="77777777" w:rsidR="003B7770" w:rsidRPr="00584B20" w:rsidRDefault="003B7770" w:rsidP="00DD3765">
            <w:pPr>
              <w:spacing w:line="276" w:lineRule="auto"/>
              <w:jc w:val="both"/>
              <w:rPr>
                <w:color w:val="000000"/>
              </w:rPr>
            </w:pPr>
            <w:r w:rsidRPr="00584B20">
              <w:rPr>
                <w:color w:val="000000"/>
              </w:rPr>
              <w:t>Industry Multipliers</w:t>
            </w:r>
          </w:p>
        </w:tc>
        <w:tc>
          <w:tcPr>
            <w:tcW w:w="1440" w:type="dxa"/>
            <w:tcBorders>
              <w:top w:val="single" w:sz="2" w:space="0" w:color="auto"/>
              <w:left w:val="single" w:sz="2" w:space="0" w:color="auto"/>
              <w:bottom w:val="single" w:sz="2" w:space="0" w:color="auto"/>
              <w:right w:val="single" w:sz="2" w:space="0" w:color="auto"/>
            </w:tcBorders>
          </w:tcPr>
          <w:p w14:paraId="76F6375F" w14:textId="77777777" w:rsidR="003B7770" w:rsidRPr="00584B20" w:rsidRDefault="003B7770" w:rsidP="00DD3765">
            <w:pPr>
              <w:spacing w:line="276" w:lineRule="auto"/>
              <w:ind w:right="404"/>
              <w:jc w:val="right"/>
              <w:rPr>
                <w:color w:val="000000"/>
              </w:rPr>
            </w:pPr>
            <w:r w:rsidRPr="00584B20">
              <w:rPr>
                <w:color w:val="000000"/>
              </w:rPr>
              <w:t xml:space="preserve"> .33</w:t>
            </w:r>
          </w:p>
        </w:tc>
        <w:tc>
          <w:tcPr>
            <w:tcW w:w="1764" w:type="dxa"/>
            <w:tcBorders>
              <w:top w:val="single" w:sz="2" w:space="0" w:color="auto"/>
              <w:left w:val="single" w:sz="2" w:space="0" w:color="auto"/>
              <w:bottom w:val="single" w:sz="2" w:space="0" w:color="auto"/>
              <w:right w:val="single" w:sz="2" w:space="0" w:color="auto"/>
            </w:tcBorders>
          </w:tcPr>
          <w:p w14:paraId="5EB73B16" w14:textId="77777777" w:rsidR="003B7770" w:rsidRPr="00584B20" w:rsidRDefault="003B7770" w:rsidP="00DD3765">
            <w:pPr>
              <w:spacing w:line="276" w:lineRule="auto"/>
              <w:ind w:right="404"/>
              <w:jc w:val="right"/>
              <w:rPr>
                <w:color w:val="000000"/>
              </w:rPr>
            </w:pPr>
            <w:r w:rsidRPr="00584B20">
              <w:rPr>
                <w:color w:val="000000"/>
              </w:rPr>
              <w:t>2.6</w:t>
            </w:r>
          </w:p>
        </w:tc>
        <w:tc>
          <w:tcPr>
            <w:tcW w:w="1350" w:type="dxa"/>
            <w:tcBorders>
              <w:top w:val="single" w:sz="2" w:space="0" w:color="auto"/>
              <w:left w:val="single" w:sz="2" w:space="0" w:color="auto"/>
              <w:bottom w:val="single" w:sz="2" w:space="0" w:color="auto"/>
              <w:right w:val="single" w:sz="2" w:space="0" w:color="auto"/>
            </w:tcBorders>
          </w:tcPr>
          <w:p w14:paraId="36629355" w14:textId="77777777" w:rsidR="003B7770" w:rsidRPr="00584B20" w:rsidRDefault="003B7770" w:rsidP="00DD3765">
            <w:pPr>
              <w:spacing w:line="276" w:lineRule="auto"/>
              <w:ind w:right="404"/>
              <w:jc w:val="right"/>
              <w:rPr>
                <w:color w:val="000000"/>
              </w:rPr>
            </w:pPr>
            <w:r w:rsidRPr="00584B20">
              <w:rPr>
                <w:color w:val="000000"/>
              </w:rPr>
              <w:t>3.3</w:t>
            </w:r>
          </w:p>
        </w:tc>
        <w:tc>
          <w:tcPr>
            <w:tcW w:w="1350" w:type="dxa"/>
            <w:tcBorders>
              <w:top w:val="single" w:sz="2" w:space="0" w:color="auto"/>
              <w:left w:val="single" w:sz="2" w:space="0" w:color="auto"/>
              <w:bottom w:val="single" w:sz="2" w:space="0" w:color="auto"/>
              <w:right w:val="single" w:sz="2" w:space="0" w:color="auto"/>
            </w:tcBorders>
          </w:tcPr>
          <w:p w14:paraId="7EBB03A2" w14:textId="77777777" w:rsidR="003B7770" w:rsidRPr="00584B20" w:rsidRDefault="003B7770" w:rsidP="00DD3765">
            <w:pPr>
              <w:spacing w:line="276" w:lineRule="auto"/>
              <w:ind w:right="404"/>
              <w:jc w:val="right"/>
              <w:rPr>
                <w:color w:val="000000"/>
              </w:rPr>
            </w:pPr>
            <w:r w:rsidRPr="00584B20">
              <w:rPr>
                <w:color w:val="000000"/>
              </w:rPr>
              <w:t>2.5</w:t>
            </w:r>
          </w:p>
        </w:tc>
      </w:tr>
    </w:tbl>
    <w:p w14:paraId="4FF947C7" w14:textId="77777777" w:rsidR="003B7770" w:rsidRPr="00584B20" w:rsidRDefault="003B7770" w:rsidP="003B7770">
      <w:pPr>
        <w:spacing w:line="276" w:lineRule="auto"/>
        <w:rPr>
          <w:color w:val="000000"/>
        </w:rPr>
      </w:pPr>
    </w:p>
    <w:p w14:paraId="29439016" w14:textId="77777777" w:rsidR="003B7770" w:rsidRPr="00584B20" w:rsidRDefault="003B7770" w:rsidP="003B7770">
      <w:pPr>
        <w:spacing w:line="276" w:lineRule="auto"/>
        <w:jc w:val="both"/>
        <w:rPr>
          <w:color w:val="000000"/>
        </w:rPr>
      </w:pPr>
      <w:r w:rsidRPr="00584B20">
        <w:rPr>
          <w:color w:val="000000"/>
        </w:rPr>
        <w:t xml:space="preserve">In the direct or technical requirements matrix in Table B-2, the technical coefficient for the manufacturing sector’s purchase from the agricultural sector was .33, indicating the 33 cents of agricultural products must be directly purchased to produce a dollar’s worth of manufacturing products. The same “cell” in Table B-3 has a value of .6. This indicates that for every dollar’s worth of product that manufacturing ships out of the economy (i.e., to the government or for export), agriculture will end up increasing its production by 60 cents. The sum of each column in the total requirements matrix is the </w:t>
      </w:r>
      <w:r w:rsidRPr="00584B20">
        <w:rPr>
          <w:i/>
          <w:color w:val="000000"/>
        </w:rPr>
        <w:t>output multiplier</w:t>
      </w:r>
      <w:r w:rsidRPr="00584B20">
        <w:rPr>
          <w:color w:val="000000"/>
        </w:rPr>
        <w:t xml:space="preserve"> for that industry.</w:t>
      </w:r>
    </w:p>
    <w:p w14:paraId="1FFB59F6" w14:textId="77777777" w:rsidR="003B7770" w:rsidRDefault="003B7770" w:rsidP="003B7770">
      <w:pPr>
        <w:spacing w:line="276" w:lineRule="auto"/>
        <w:jc w:val="both"/>
        <w:rPr>
          <w:b/>
          <w:color w:val="000000"/>
        </w:rPr>
      </w:pPr>
    </w:p>
    <w:p w14:paraId="08B6EE2A" w14:textId="77777777" w:rsidR="003B7770" w:rsidRPr="00584B20" w:rsidRDefault="003B7770" w:rsidP="003B7770">
      <w:pPr>
        <w:spacing w:line="276" w:lineRule="auto"/>
        <w:jc w:val="both"/>
        <w:rPr>
          <w:b/>
          <w:color w:val="000000"/>
        </w:rPr>
      </w:pPr>
      <w:r w:rsidRPr="00584B20">
        <w:rPr>
          <w:b/>
          <w:color w:val="000000"/>
        </w:rPr>
        <w:t>Multipliers</w:t>
      </w:r>
    </w:p>
    <w:p w14:paraId="6CDB72C8" w14:textId="77777777" w:rsidR="003B7770" w:rsidRDefault="003B7770" w:rsidP="003B7770">
      <w:pPr>
        <w:spacing w:line="276" w:lineRule="auto"/>
        <w:jc w:val="both"/>
        <w:rPr>
          <w:color w:val="000000"/>
        </w:rPr>
      </w:pPr>
    </w:p>
    <w:p w14:paraId="39CF6555" w14:textId="77777777" w:rsidR="003B7770" w:rsidRPr="00584B20" w:rsidRDefault="003B7770" w:rsidP="003B7770">
      <w:pPr>
        <w:spacing w:line="276" w:lineRule="auto"/>
        <w:jc w:val="both"/>
        <w:rPr>
          <w:color w:val="000000"/>
        </w:rPr>
      </w:pPr>
      <w:r w:rsidRPr="00584B20">
        <w:rPr>
          <w:color w:val="000000"/>
        </w:rPr>
        <w:t xml:space="preserve">A </w:t>
      </w:r>
      <w:r w:rsidRPr="00584B20">
        <w:rPr>
          <w:i/>
          <w:color w:val="000000"/>
        </w:rPr>
        <w:t>multiplier</w:t>
      </w:r>
      <w:r w:rsidRPr="00584B20">
        <w:rPr>
          <w:color w:val="000000"/>
        </w:rPr>
        <w:t xml:space="preserve"> is defined as the system of economic transactions that follow a disturbance in an economy. Any economic disturbance affects an economy in the same way as does a drop of water in a still pond. It creates a large primary “ripple” by causing a </w:t>
      </w:r>
      <w:r w:rsidRPr="00584B20">
        <w:rPr>
          <w:i/>
          <w:color w:val="000000"/>
        </w:rPr>
        <w:t>direct</w:t>
      </w:r>
      <w:r w:rsidRPr="00584B20">
        <w:rPr>
          <w:color w:val="000000"/>
        </w:rPr>
        <w:t xml:space="preserve"> change in the purchasing patterns of affected firms and institutions. The suppliers of the affected firms and institutions must change their purchasing patterns to meet the demands placed upon them by the firms originally affected by the economic disturbance, thereby creating a smaller secondary “ripple.” In turn, those who meet the needs of the suppliers must change their purchasing patterns to meet the demands placed upon them by the suppliers of the original firms, and so on; thus, a number of subsequent “ripples” are created in the economy. </w:t>
      </w:r>
    </w:p>
    <w:p w14:paraId="646F3F53" w14:textId="77777777" w:rsidR="003B7770" w:rsidRDefault="003B7770" w:rsidP="003B7770">
      <w:pPr>
        <w:spacing w:line="276" w:lineRule="auto"/>
        <w:jc w:val="both"/>
        <w:rPr>
          <w:color w:val="000000"/>
        </w:rPr>
      </w:pPr>
    </w:p>
    <w:p w14:paraId="1ADD3E01" w14:textId="77777777" w:rsidR="003B7770" w:rsidRDefault="003B7770" w:rsidP="003B7770">
      <w:pPr>
        <w:spacing w:line="276" w:lineRule="auto"/>
        <w:jc w:val="both"/>
        <w:rPr>
          <w:color w:val="000000"/>
        </w:rPr>
      </w:pPr>
      <w:r w:rsidRPr="00584B20">
        <w:rPr>
          <w:color w:val="000000"/>
        </w:rPr>
        <w:t xml:space="preserve">The multiplier effect has three components—direct, indirect, and induced effects. Because of the pond analogy, it is also sometimes referred to as the </w:t>
      </w:r>
      <w:r w:rsidRPr="00584B20">
        <w:rPr>
          <w:i/>
          <w:color w:val="000000"/>
        </w:rPr>
        <w:t>ripple effect</w:t>
      </w:r>
      <w:r w:rsidRPr="00584B20">
        <w:rPr>
          <w:color w:val="000000"/>
        </w:rPr>
        <w:t>.</w:t>
      </w:r>
    </w:p>
    <w:p w14:paraId="34A06097" w14:textId="77777777" w:rsidR="003B7770" w:rsidRPr="00584B20" w:rsidRDefault="003B7770" w:rsidP="003B7770">
      <w:pPr>
        <w:spacing w:line="276" w:lineRule="auto"/>
        <w:jc w:val="both"/>
        <w:rPr>
          <w:color w:val="000000"/>
        </w:rPr>
      </w:pPr>
    </w:p>
    <w:p w14:paraId="07A64B7D" w14:textId="77777777" w:rsidR="003B7770" w:rsidRPr="00584B20" w:rsidRDefault="003B7770" w:rsidP="003B7770">
      <w:pPr>
        <w:widowControl/>
        <w:numPr>
          <w:ilvl w:val="0"/>
          <w:numId w:val="18"/>
        </w:numPr>
        <w:tabs>
          <w:tab w:val="left" w:pos="360"/>
        </w:tabs>
        <w:autoSpaceDE/>
        <w:autoSpaceDN/>
        <w:spacing w:line="276" w:lineRule="auto"/>
        <w:ind w:left="360"/>
        <w:jc w:val="both"/>
        <w:rPr>
          <w:color w:val="000000"/>
        </w:rPr>
      </w:pPr>
      <w:r w:rsidRPr="00584B20">
        <w:rPr>
          <w:color w:val="000000"/>
        </w:rPr>
        <w:t xml:space="preserve">A </w:t>
      </w:r>
      <w:r w:rsidRPr="00584B20">
        <w:rPr>
          <w:i/>
          <w:color w:val="000000"/>
        </w:rPr>
        <w:t>direct effect</w:t>
      </w:r>
      <w:r w:rsidRPr="00584B20">
        <w:rPr>
          <w:color w:val="000000"/>
        </w:rPr>
        <w:t xml:space="preserve"> (the initial drop causing the ripple effects) is the change in purchases due to a change in economic activity.</w:t>
      </w:r>
    </w:p>
    <w:p w14:paraId="11AAAA98" w14:textId="77777777" w:rsidR="003B7770" w:rsidRPr="004E3734" w:rsidRDefault="003B7770" w:rsidP="003B7770">
      <w:pPr>
        <w:widowControl/>
        <w:numPr>
          <w:ilvl w:val="0"/>
          <w:numId w:val="18"/>
        </w:numPr>
        <w:tabs>
          <w:tab w:val="left" w:pos="360"/>
        </w:tabs>
        <w:autoSpaceDE/>
        <w:autoSpaceDN/>
        <w:spacing w:line="276" w:lineRule="auto"/>
        <w:ind w:left="360"/>
        <w:jc w:val="both"/>
        <w:rPr>
          <w:color w:val="000000"/>
        </w:rPr>
      </w:pPr>
      <w:r w:rsidRPr="00584B20">
        <w:rPr>
          <w:color w:val="000000"/>
        </w:rPr>
        <w:t xml:space="preserve">An </w:t>
      </w:r>
      <w:r w:rsidRPr="00584B20">
        <w:rPr>
          <w:i/>
          <w:color w:val="000000"/>
        </w:rPr>
        <w:t>indirect effect</w:t>
      </w:r>
      <w:r w:rsidRPr="00584B20">
        <w:rPr>
          <w:color w:val="000000"/>
        </w:rPr>
        <w:t xml:space="preserve"> is the change in the purchases of suppliers to those economic activities directly experiencing change. </w:t>
      </w:r>
    </w:p>
    <w:p w14:paraId="5B5F34D3" w14:textId="77777777" w:rsidR="003B7770" w:rsidRPr="00584B20" w:rsidRDefault="003B7770" w:rsidP="003B7770">
      <w:pPr>
        <w:widowControl/>
        <w:numPr>
          <w:ilvl w:val="0"/>
          <w:numId w:val="18"/>
        </w:numPr>
        <w:tabs>
          <w:tab w:val="left" w:pos="360"/>
        </w:tabs>
        <w:autoSpaceDE/>
        <w:autoSpaceDN/>
        <w:spacing w:line="276" w:lineRule="auto"/>
        <w:ind w:left="360"/>
        <w:jc w:val="both"/>
        <w:rPr>
          <w:color w:val="000000"/>
        </w:rPr>
      </w:pPr>
      <w:r w:rsidRPr="00584B20">
        <w:rPr>
          <w:color w:val="000000"/>
        </w:rPr>
        <w:t xml:space="preserve">An </w:t>
      </w:r>
      <w:r w:rsidRPr="00584B20">
        <w:rPr>
          <w:i/>
          <w:color w:val="000000"/>
        </w:rPr>
        <w:t>induced effect</w:t>
      </w:r>
      <w:r w:rsidRPr="00584B20">
        <w:rPr>
          <w:color w:val="000000"/>
        </w:rPr>
        <w:t xml:space="preserve"> is the change in consumer spending that is generated by changes in labor income within the region as a result of the direct and indirect effects of the economic activity. Including households as a column and row in the interindustry matrix allows this effect to be captured.</w:t>
      </w:r>
    </w:p>
    <w:p w14:paraId="6E7A77EA" w14:textId="77777777" w:rsidR="003B7770" w:rsidRPr="00584B20" w:rsidRDefault="003B7770" w:rsidP="003B7770">
      <w:pPr>
        <w:spacing w:line="276" w:lineRule="auto"/>
        <w:jc w:val="both"/>
        <w:rPr>
          <w:color w:val="000000"/>
        </w:rPr>
      </w:pPr>
    </w:p>
    <w:p w14:paraId="6B57301C" w14:textId="77777777" w:rsidR="003B7770" w:rsidRDefault="003B7770" w:rsidP="003B7770">
      <w:pPr>
        <w:spacing w:line="276" w:lineRule="auto"/>
        <w:jc w:val="both"/>
        <w:rPr>
          <w:color w:val="000000"/>
          <w:lang w:val="es-AR"/>
        </w:rPr>
      </w:pPr>
      <w:r w:rsidRPr="00584B20">
        <w:rPr>
          <w:color w:val="000000"/>
        </w:rPr>
        <w:t xml:space="preserve">Extending the Leontief Inverse to pertain not only to relationships between </w:t>
      </w:r>
      <w:r w:rsidRPr="00584B20">
        <w:rPr>
          <w:i/>
          <w:color w:val="000000"/>
        </w:rPr>
        <w:t>total</w:t>
      </w:r>
      <w:r w:rsidRPr="00584B20">
        <w:rPr>
          <w:color w:val="000000"/>
        </w:rPr>
        <w:t xml:space="preserve"> production and final demand of the economy but also to </w:t>
      </w:r>
      <w:r w:rsidRPr="00584B20">
        <w:rPr>
          <w:i/>
          <w:color w:val="000000"/>
        </w:rPr>
        <w:t>change</w:t>
      </w:r>
      <w:r w:rsidRPr="00584B20">
        <w:rPr>
          <w:color w:val="000000"/>
        </w:rPr>
        <w:t xml:space="preserve">s in each permits its multipliers to be applied to many types of economic impacts. Indeed, in impact analysis the Leontief Inverse lends itself to the drop-in-a-pond analogy discussed earlier. This is because the Leontief Inverse multiplied by a change in final demand can be estimated by a power series. </w:t>
      </w:r>
      <w:r w:rsidRPr="00584B20">
        <w:rPr>
          <w:color w:val="000000"/>
          <w:lang w:val="es-AR"/>
        </w:rPr>
        <w:t>That is,</w:t>
      </w:r>
    </w:p>
    <w:p w14:paraId="0ADD95CA" w14:textId="77777777" w:rsidR="003B7770" w:rsidRPr="00584B20" w:rsidRDefault="003B7770" w:rsidP="003B7770">
      <w:pPr>
        <w:spacing w:line="276" w:lineRule="auto"/>
        <w:jc w:val="both"/>
        <w:rPr>
          <w:color w:val="000000"/>
          <w:lang w:val="es-AR"/>
        </w:rPr>
      </w:pPr>
    </w:p>
    <w:p w14:paraId="71C82459" w14:textId="77777777" w:rsidR="003B7770" w:rsidRDefault="003B7770" w:rsidP="003B7770">
      <w:pPr>
        <w:spacing w:line="276" w:lineRule="auto"/>
        <w:jc w:val="center"/>
        <w:rPr>
          <w:color w:val="000000"/>
          <w:lang w:val="es-AR"/>
        </w:rPr>
      </w:pPr>
      <w:r w:rsidRPr="00584B20">
        <w:rPr>
          <w:color w:val="000000"/>
          <w:lang w:val="es-AR"/>
        </w:rPr>
        <w:t>(</w:t>
      </w:r>
      <w:r w:rsidRPr="00584B20">
        <w:rPr>
          <w:b/>
          <w:color w:val="000000"/>
          <w:lang w:val="es-AR"/>
        </w:rPr>
        <w:t>I</w:t>
      </w:r>
      <w:r w:rsidRPr="00584B20">
        <w:rPr>
          <w:color w:val="000000"/>
          <w:lang w:val="es-AR"/>
        </w:rPr>
        <w:t>-</w:t>
      </w:r>
      <w:r w:rsidRPr="00584B20">
        <w:rPr>
          <w:b/>
          <w:color w:val="000000"/>
          <w:lang w:val="es-AR"/>
        </w:rPr>
        <w:t>A</w:t>
      </w:r>
      <w:r w:rsidRPr="00584B20">
        <w:rPr>
          <w:color w:val="000000"/>
          <w:lang w:val="es-AR"/>
        </w:rPr>
        <w:t>)</w:t>
      </w:r>
      <w:r w:rsidRPr="00584B20">
        <w:rPr>
          <w:color w:val="000000"/>
          <w:position w:val="6"/>
          <w:lang w:val="es-AR"/>
        </w:rPr>
        <w:t xml:space="preserve">-1 </w:t>
      </w:r>
      <w:r w:rsidRPr="00584B20">
        <w:rPr>
          <w:b/>
          <w:color w:val="000000"/>
        </w:rPr>
        <w:sym w:font="Symbol" w:char="F044"/>
      </w:r>
      <w:r w:rsidRPr="00584B20">
        <w:rPr>
          <w:b/>
          <w:color w:val="000000"/>
          <w:lang w:val="es-AR"/>
        </w:rPr>
        <w:t>y</w:t>
      </w:r>
      <w:r w:rsidRPr="00584B20">
        <w:rPr>
          <w:color w:val="000000"/>
          <w:lang w:val="es-AR"/>
        </w:rPr>
        <w:t xml:space="preserve"> = </w:t>
      </w:r>
      <w:r w:rsidRPr="00584B20">
        <w:rPr>
          <w:b/>
          <w:color w:val="000000"/>
        </w:rPr>
        <w:sym w:font="Symbol" w:char="F044"/>
      </w:r>
      <w:r w:rsidRPr="00584B20">
        <w:rPr>
          <w:b/>
          <w:color w:val="000000"/>
          <w:lang w:val="es-AR"/>
        </w:rPr>
        <w:t>y</w:t>
      </w:r>
      <w:r w:rsidRPr="00584B20">
        <w:rPr>
          <w:color w:val="000000"/>
          <w:lang w:val="es-AR"/>
        </w:rPr>
        <w:t xml:space="preserve"> + </w:t>
      </w:r>
      <w:r w:rsidRPr="00584B20">
        <w:rPr>
          <w:b/>
          <w:color w:val="000000"/>
          <w:lang w:val="es-AR"/>
        </w:rPr>
        <w:t xml:space="preserve">A </w:t>
      </w:r>
      <w:r w:rsidRPr="00584B20">
        <w:rPr>
          <w:b/>
          <w:color w:val="000000"/>
        </w:rPr>
        <w:sym w:font="Symbol" w:char="F044"/>
      </w:r>
      <w:r w:rsidRPr="00584B20">
        <w:rPr>
          <w:b/>
          <w:color w:val="000000"/>
          <w:lang w:val="es-AR"/>
        </w:rPr>
        <w:t xml:space="preserve">y </w:t>
      </w:r>
      <w:r w:rsidRPr="00584B20">
        <w:rPr>
          <w:color w:val="000000"/>
          <w:lang w:val="es-AR"/>
        </w:rPr>
        <w:t xml:space="preserve">+ </w:t>
      </w:r>
      <w:r w:rsidRPr="00584B20">
        <w:rPr>
          <w:b/>
          <w:color w:val="000000"/>
          <w:lang w:val="es-AR"/>
        </w:rPr>
        <w:t>A</w:t>
      </w:r>
      <w:r w:rsidRPr="00584B20">
        <w:rPr>
          <w:color w:val="000000"/>
          <w:lang w:val="es-AR"/>
        </w:rPr>
        <w:t>(</w:t>
      </w:r>
      <w:r w:rsidRPr="00584B20">
        <w:rPr>
          <w:b/>
          <w:color w:val="000000"/>
          <w:lang w:val="es-AR"/>
        </w:rPr>
        <w:t>A</w:t>
      </w:r>
      <w:r w:rsidRPr="00584B20">
        <w:rPr>
          <w:color w:val="000000"/>
          <w:lang w:val="es-AR"/>
        </w:rPr>
        <w:t xml:space="preserve"> </w:t>
      </w:r>
      <w:r w:rsidRPr="00584B20">
        <w:rPr>
          <w:b/>
          <w:color w:val="000000"/>
        </w:rPr>
        <w:sym w:font="Symbol" w:char="F044"/>
      </w:r>
      <w:r w:rsidRPr="00584B20">
        <w:rPr>
          <w:b/>
          <w:color w:val="000000"/>
          <w:lang w:val="es-AR"/>
        </w:rPr>
        <w:t>y</w:t>
      </w:r>
      <w:r w:rsidRPr="00584B20">
        <w:rPr>
          <w:color w:val="000000"/>
          <w:lang w:val="es-AR"/>
        </w:rPr>
        <w:t>)</w:t>
      </w:r>
      <w:r w:rsidRPr="00584B20">
        <w:rPr>
          <w:b/>
          <w:color w:val="000000"/>
          <w:lang w:val="es-AR"/>
        </w:rPr>
        <w:t xml:space="preserve"> </w:t>
      </w:r>
      <w:r w:rsidRPr="00584B20">
        <w:rPr>
          <w:color w:val="000000"/>
          <w:lang w:val="es-AR"/>
        </w:rPr>
        <w:t>+</w:t>
      </w:r>
      <w:r w:rsidRPr="00584B20">
        <w:rPr>
          <w:b/>
          <w:color w:val="000000"/>
          <w:lang w:val="es-AR"/>
        </w:rPr>
        <w:t xml:space="preserve"> A</w:t>
      </w:r>
      <w:r w:rsidRPr="00584B20">
        <w:rPr>
          <w:color w:val="000000"/>
          <w:lang w:val="es-AR"/>
        </w:rPr>
        <w:t>(</w:t>
      </w:r>
      <w:r w:rsidRPr="00584B20">
        <w:rPr>
          <w:b/>
          <w:color w:val="000000"/>
          <w:lang w:val="es-AR"/>
        </w:rPr>
        <w:t>A</w:t>
      </w:r>
      <w:r w:rsidRPr="00584B20">
        <w:rPr>
          <w:color w:val="000000"/>
          <w:lang w:val="es-AR"/>
        </w:rPr>
        <w:t>(</w:t>
      </w:r>
      <w:r w:rsidRPr="00584B20">
        <w:rPr>
          <w:b/>
          <w:color w:val="000000"/>
          <w:lang w:val="es-AR"/>
        </w:rPr>
        <w:t xml:space="preserve">A </w:t>
      </w:r>
      <w:r w:rsidRPr="00584B20">
        <w:rPr>
          <w:b/>
          <w:color w:val="000000"/>
        </w:rPr>
        <w:sym w:font="Symbol" w:char="F044"/>
      </w:r>
      <w:r w:rsidRPr="00584B20">
        <w:rPr>
          <w:b/>
          <w:color w:val="000000"/>
          <w:lang w:val="es-AR"/>
        </w:rPr>
        <w:t>y</w:t>
      </w:r>
      <w:r w:rsidRPr="00584B20">
        <w:rPr>
          <w:color w:val="000000"/>
          <w:lang w:val="es-AR"/>
        </w:rPr>
        <w:t>))</w:t>
      </w:r>
      <w:r w:rsidRPr="00584B20">
        <w:rPr>
          <w:b/>
          <w:color w:val="000000"/>
          <w:lang w:val="es-AR"/>
        </w:rPr>
        <w:t xml:space="preserve"> </w:t>
      </w:r>
      <w:r w:rsidRPr="00584B20">
        <w:rPr>
          <w:color w:val="000000"/>
          <w:lang w:val="es-AR"/>
        </w:rPr>
        <w:t xml:space="preserve">+ </w:t>
      </w:r>
      <w:r w:rsidRPr="00584B20">
        <w:rPr>
          <w:b/>
          <w:color w:val="000000"/>
          <w:lang w:val="es-AR"/>
        </w:rPr>
        <w:t>A</w:t>
      </w:r>
      <w:r w:rsidRPr="00584B20">
        <w:rPr>
          <w:color w:val="000000"/>
          <w:lang w:val="es-AR"/>
        </w:rPr>
        <w:t>(</w:t>
      </w:r>
      <w:r w:rsidRPr="00584B20">
        <w:rPr>
          <w:b/>
          <w:color w:val="000000"/>
          <w:lang w:val="es-AR"/>
        </w:rPr>
        <w:t>A</w:t>
      </w:r>
      <w:r w:rsidRPr="00584B20">
        <w:rPr>
          <w:color w:val="000000"/>
          <w:lang w:val="es-AR"/>
        </w:rPr>
        <w:t>(</w:t>
      </w:r>
      <w:r w:rsidRPr="00584B20">
        <w:rPr>
          <w:b/>
          <w:color w:val="000000"/>
          <w:lang w:val="es-AR"/>
        </w:rPr>
        <w:t>A</w:t>
      </w:r>
      <w:r w:rsidRPr="00584B20">
        <w:rPr>
          <w:color w:val="000000"/>
          <w:lang w:val="es-AR"/>
        </w:rPr>
        <w:t>(</w:t>
      </w:r>
      <w:r w:rsidRPr="00584B20">
        <w:rPr>
          <w:b/>
          <w:color w:val="000000"/>
          <w:lang w:val="es-AR"/>
        </w:rPr>
        <w:t xml:space="preserve">A </w:t>
      </w:r>
      <w:r w:rsidRPr="00584B20">
        <w:rPr>
          <w:b/>
          <w:color w:val="000000"/>
        </w:rPr>
        <w:sym w:font="Symbol" w:char="F044"/>
      </w:r>
      <w:r w:rsidRPr="00584B20">
        <w:rPr>
          <w:b/>
          <w:color w:val="000000"/>
          <w:lang w:val="es-AR"/>
        </w:rPr>
        <w:t>y</w:t>
      </w:r>
      <w:r w:rsidRPr="00584B20">
        <w:rPr>
          <w:color w:val="000000"/>
          <w:lang w:val="es-AR"/>
        </w:rPr>
        <w:t>)))</w:t>
      </w:r>
      <w:r w:rsidRPr="00584B20">
        <w:rPr>
          <w:b/>
          <w:color w:val="000000"/>
          <w:lang w:val="es-AR"/>
        </w:rPr>
        <w:t xml:space="preserve"> </w:t>
      </w:r>
      <w:r w:rsidRPr="00584B20">
        <w:rPr>
          <w:color w:val="000000"/>
          <w:lang w:val="es-AR"/>
        </w:rPr>
        <w:t>+ ...</w:t>
      </w:r>
    </w:p>
    <w:p w14:paraId="26274C7D" w14:textId="77777777" w:rsidR="003B7770" w:rsidRPr="00584B20" w:rsidRDefault="003B7770" w:rsidP="003B7770">
      <w:pPr>
        <w:spacing w:line="276" w:lineRule="auto"/>
        <w:jc w:val="center"/>
        <w:rPr>
          <w:color w:val="000000"/>
          <w:lang w:val="es-AR"/>
        </w:rPr>
      </w:pPr>
    </w:p>
    <w:p w14:paraId="4CAE2F73" w14:textId="77777777" w:rsidR="003B7770" w:rsidRDefault="003B7770" w:rsidP="003B7770">
      <w:pPr>
        <w:spacing w:line="276" w:lineRule="auto"/>
        <w:jc w:val="both"/>
        <w:rPr>
          <w:color w:val="000000"/>
        </w:rPr>
      </w:pPr>
      <w:r w:rsidRPr="00584B20">
        <w:rPr>
          <w:color w:val="000000"/>
        </w:rPr>
        <w:t xml:space="preserve">Assuming that </w:t>
      </w:r>
      <w:r w:rsidRPr="00584B20">
        <w:rPr>
          <w:b/>
          <w:color w:val="000000"/>
        </w:rPr>
        <w:sym w:font="Symbol" w:char="F044"/>
      </w:r>
      <w:r w:rsidRPr="00584B20">
        <w:rPr>
          <w:b/>
          <w:color w:val="000000"/>
        </w:rPr>
        <w:t>y</w:t>
      </w:r>
      <w:r w:rsidRPr="00584B20">
        <w:rPr>
          <w:color w:val="000000"/>
        </w:rPr>
        <w:t>—the change in final demand—is the “drop in the pond,” then succeeding terms are the ripples. Each “ripple” term is calculated as the previous “pond disturbance” multiplied by the direct requirements matrix. Thus, since each element in the direct requirements matrix is less than one, each ripple term is smaller than its predecessor. Indeed, it has been shown that after calculating about seven of these ripple terms that the power series approximation of impacts very closely estimates those produced by the Leontief Inverse directly.</w:t>
      </w:r>
    </w:p>
    <w:p w14:paraId="515F3906" w14:textId="77777777" w:rsidR="003B7770" w:rsidRPr="00584B20" w:rsidRDefault="003B7770" w:rsidP="003B7770">
      <w:pPr>
        <w:spacing w:line="276" w:lineRule="auto"/>
        <w:jc w:val="both"/>
        <w:rPr>
          <w:color w:val="000000"/>
        </w:rPr>
      </w:pPr>
    </w:p>
    <w:p w14:paraId="4D1B8ABF" w14:textId="77777777" w:rsidR="003B7770" w:rsidRDefault="003B7770" w:rsidP="003B7770">
      <w:pPr>
        <w:spacing w:line="276" w:lineRule="auto"/>
        <w:jc w:val="both"/>
        <w:rPr>
          <w:color w:val="000000"/>
        </w:rPr>
      </w:pPr>
      <w:r w:rsidRPr="00584B20">
        <w:rPr>
          <w:color w:val="000000"/>
        </w:rPr>
        <w:t xml:space="preserve">In impacts analysis practice, </w:t>
      </w:r>
      <w:r w:rsidRPr="00584B20">
        <w:rPr>
          <w:b/>
          <w:color w:val="000000"/>
        </w:rPr>
        <w:sym w:font="Symbol" w:char="F044"/>
      </w:r>
      <w:r w:rsidRPr="00584B20">
        <w:rPr>
          <w:b/>
          <w:color w:val="000000"/>
        </w:rPr>
        <w:t>y</w:t>
      </w:r>
      <w:r w:rsidRPr="00584B20">
        <w:rPr>
          <w:color w:val="000000"/>
        </w:rPr>
        <w:t xml:space="preserve"> is a single column of expenditures with the same number of elements as there are rows or columns in the direct or technical requirements matrix. This set of elements is called an </w:t>
      </w:r>
      <w:r w:rsidRPr="00584B20">
        <w:rPr>
          <w:i/>
          <w:color w:val="000000"/>
        </w:rPr>
        <w:t>impact vector</w:t>
      </w:r>
      <w:r w:rsidRPr="00584B20">
        <w:rPr>
          <w:color w:val="000000"/>
        </w:rPr>
        <w:t>. This term is used because it is the</w:t>
      </w:r>
      <w:r w:rsidRPr="00584B20">
        <w:rPr>
          <w:b/>
          <w:color w:val="000000"/>
        </w:rPr>
        <w:t xml:space="preserve"> </w:t>
      </w:r>
      <w:r w:rsidRPr="00584B20">
        <w:rPr>
          <w:i/>
          <w:color w:val="000000"/>
        </w:rPr>
        <w:t>vector</w:t>
      </w:r>
      <w:r w:rsidRPr="00584B20">
        <w:rPr>
          <w:color w:val="000000"/>
        </w:rPr>
        <w:t xml:space="preserve"> of numbers that is used to estimate the </w:t>
      </w:r>
      <w:r w:rsidRPr="00584B20">
        <w:rPr>
          <w:i/>
          <w:color w:val="000000"/>
        </w:rPr>
        <w:t>economic impacts</w:t>
      </w:r>
      <w:r w:rsidRPr="00584B20">
        <w:rPr>
          <w:color w:val="000000"/>
        </w:rPr>
        <w:t xml:space="preserve"> of the investment. </w:t>
      </w:r>
    </w:p>
    <w:p w14:paraId="34A6ACFC" w14:textId="77777777" w:rsidR="003B7770" w:rsidRPr="00584B20" w:rsidRDefault="003B7770" w:rsidP="003B7770">
      <w:pPr>
        <w:spacing w:line="276" w:lineRule="auto"/>
        <w:jc w:val="both"/>
        <w:rPr>
          <w:color w:val="000000"/>
        </w:rPr>
      </w:pPr>
    </w:p>
    <w:p w14:paraId="79471317" w14:textId="77777777" w:rsidR="003B7770" w:rsidRDefault="003B7770" w:rsidP="003B7770">
      <w:pPr>
        <w:spacing w:line="276" w:lineRule="auto"/>
        <w:jc w:val="both"/>
        <w:rPr>
          <w:color w:val="000000"/>
        </w:rPr>
      </w:pPr>
      <w:r w:rsidRPr="00584B20">
        <w:rPr>
          <w:color w:val="000000"/>
        </w:rPr>
        <w:t>There are two types of changes in investments, and consequently economic impacts, generally associated with projects—</w:t>
      </w:r>
      <w:r w:rsidRPr="00584B20">
        <w:rPr>
          <w:i/>
          <w:color w:val="000000"/>
        </w:rPr>
        <w:t>one-time impacts</w:t>
      </w:r>
      <w:r w:rsidRPr="00584B20">
        <w:rPr>
          <w:color w:val="000000"/>
        </w:rPr>
        <w:t xml:space="preserve"> and </w:t>
      </w:r>
      <w:r w:rsidRPr="00584B20">
        <w:rPr>
          <w:i/>
          <w:color w:val="000000"/>
        </w:rPr>
        <w:t>recurring impacts</w:t>
      </w:r>
      <w:r w:rsidRPr="00584B20">
        <w:rPr>
          <w:color w:val="000000"/>
        </w:rPr>
        <w:t>. One-time impacts are impacts that are attributable to an expenditure that occurs once over a limited period of time. For example, the impacts resulting from the construction of a project are one-time impacts. Recurring impacts are impacts that continue permanently as a result of new or expanded ongoing expenditures. The ongoing operation of a new train station, for example, generates recurring impacts to the economy. Examples of changes in economic activity are investments in the preservation of old homes, tourist expenditures, or the expenditures required to run a historical site. Such activities are considered changes in final demand and can be either positive or negative. When the activity is not made in an industry, it is generally not well represented by the input-output model. Nonetheless, the activity can be represented by a special set of elements that are similar to a column of the transactions matrix. This set of elements is called an economic disturbance or impact vector. The latter term is used because it is the</w:t>
      </w:r>
      <w:r w:rsidRPr="00584B20">
        <w:rPr>
          <w:b/>
          <w:color w:val="000000"/>
        </w:rPr>
        <w:t xml:space="preserve"> </w:t>
      </w:r>
      <w:r w:rsidRPr="00584B20">
        <w:rPr>
          <w:color w:val="000000"/>
        </w:rPr>
        <w:t xml:space="preserve">vector of numbers that is used to estimate the impacts. In this study, the impact vector is estimated by multiplying one or more economic </w:t>
      </w:r>
      <w:r w:rsidRPr="00584B20">
        <w:rPr>
          <w:i/>
          <w:color w:val="000000"/>
        </w:rPr>
        <w:t>translators</w:t>
      </w:r>
      <w:r w:rsidRPr="00584B20">
        <w:rPr>
          <w:color w:val="000000"/>
        </w:rPr>
        <w:t xml:space="preserve"> by a dollar figure that represents an investment in one or more projects. The term translator is derived from the fact that such a vector </w:t>
      </w:r>
      <w:r w:rsidRPr="00584B20">
        <w:rPr>
          <w:i/>
          <w:color w:val="000000"/>
        </w:rPr>
        <w:t>translates</w:t>
      </w:r>
      <w:r w:rsidRPr="00584B20">
        <w:rPr>
          <w:color w:val="000000"/>
        </w:rPr>
        <w:t xml:space="preserve"> a dollar amount of an activity into its constituent purchases by industry.</w:t>
      </w:r>
    </w:p>
    <w:p w14:paraId="36B44780" w14:textId="77777777" w:rsidR="003B7770" w:rsidRPr="00584B20" w:rsidRDefault="003B7770" w:rsidP="003B7770">
      <w:pPr>
        <w:spacing w:line="276" w:lineRule="auto"/>
        <w:jc w:val="both"/>
        <w:rPr>
          <w:color w:val="000000"/>
        </w:rPr>
      </w:pPr>
    </w:p>
    <w:p w14:paraId="3D27D3F0" w14:textId="77777777" w:rsidR="003B7770" w:rsidRPr="00584B20" w:rsidRDefault="003B7770" w:rsidP="003B7770">
      <w:pPr>
        <w:spacing w:line="276" w:lineRule="auto"/>
        <w:jc w:val="both"/>
        <w:rPr>
          <w:color w:val="000000"/>
        </w:rPr>
      </w:pPr>
      <w:r w:rsidRPr="00584B20">
        <w:rPr>
          <w:color w:val="000000"/>
        </w:rPr>
        <w:t xml:space="preserve">One example of an industry multiplier is shown in Table B-4. In this example, the activity is the preservation of a historic home. The </w:t>
      </w:r>
      <w:r w:rsidRPr="00584B20">
        <w:rPr>
          <w:i/>
          <w:color w:val="000000"/>
        </w:rPr>
        <w:t>direct impact</w:t>
      </w:r>
      <w:r w:rsidRPr="00584B20">
        <w:rPr>
          <w:color w:val="000000"/>
        </w:rPr>
        <w:t xml:space="preserve"> component consists of purchases made specifically for the construction project from the producing industries. The </w:t>
      </w:r>
      <w:r w:rsidRPr="00584B20">
        <w:rPr>
          <w:i/>
          <w:color w:val="000000"/>
        </w:rPr>
        <w:t>indirect impact</w:t>
      </w:r>
      <w:r w:rsidRPr="00584B20">
        <w:rPr>
          <w:color w:val="000000"/>
        </w:rPr>
        <w:t xml:space="preserve"> component consists of expenditures made by producing industries to support the purchases made for this project. Finally, the </w:t>
      </w:r>
      <w:r w:rsidRPr="00584B20">
        <w:rPr>
          <w:i/>
          <w:color w:val="000000"/>
        </w:rPr>
        <w:t>induced impact</w:t>
      </w:r>
      <w:r w:rsidRPr="00584B20">
        <w:rPr>
          <w:color w:val="000000"/>
        </w:rPr>
        <w:t xml:space="preserve"> component focuses on the expenditures made by workers involved in the activity on-site and in the supplying industries.</w:t>
      </w:r>
    </w:p>
    <w:p w14:paraId="3BFA813E" w14:textId="77777777" w:rsidR="003B7770" w:rsidRPr="00584B20" w:rsidRDefault="003B7770" w:rsidP="003B7770">
      <w:pPr>
        <w:spacing w:line="276" w:lineRule="auto"/>
        <w:rPr>
          <w:b/>
          <w:color w:val="000000"/>
        </w:rPr>
      </w:pPr>
    </w:p>
    <w:p w14:paraId="143D0650" w14:textId="77777777" w:rsidR="003B7770" w:rsidRPr="00584B20" w:rsidRDefault="003B7770" w:rsidP="003B7770">
      <w:pPr>
        <w:spacing w:line="276" w:lineRule="auto"/>
        <w:jc w:val="center"/>
        <w:rPr>
          <w:b/>
          <w:color w:val="000000"/>
        </w:rPr>
      </w:pPr>
      <w:r w:rsidRPr="00584B20">
        <w:rPr>
          <w:b/>
          <w:color w:val="000000"/>
        </w:rPr>
        <w:t>TABLE B-4</w:t>
      </w:r>
      <w:r w:rsidRPr="00584B20">
        <w:rPr>
          <w:b/>
          <w:color w:val="000000"/>
        </w:rPr>
        <w:br/>
        <w:t>Components of the Multiplier for the</w:t>
      </w:r>
      <w:r w:rsidRPr="00584B20">
        <w:rPr>
          <w:b/>
          <w:color w:val="000000"/>
        </w:rPr>
        <w:br/>
        <w:t>Historic Rehabilitation of a Single-Family Residence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36"/>
        <w:gridCol w:w="2736"/>
        <w:gridCol w:w="3186"/>
      </w:tblGrid>
      <w:tr w:rsidR="003B7770" w:rsidRPr="00584B20" w14:paraId="79465CF9" w14:textId="77777777" w:rsidTr="00DD3765">
        <w:trPr>
          <w:jc w:val="center"/>
        </w:trPr>
        <w:tc>
          <w:tcPr>
            <w:tcW w:w="2736" w:type="dxa"/>
          </w:tcPr>
          <w:p w14:paraId="0427D5ED" w14:textId="77777777" w:rsidR="003B7770" w:rsidRPr="00584B20" w:rsidRDefault="003B7770" w:rsidP="00DD3765">
            <w:pPr>
              <w:spacing w:line="360" w:lineRule="auto"/>
              <w:jc w:val="center"/>
              <w:rPr>
                <w:b/>
                <w:color w:val="000000"/>
              </w:rPr>
            </w:pPr>
            <w:r w:rsidRPr="00584B20">
              <w:rPr>
                <w:b/>
                <w:color w:val="000000"/>
              </w:rPr>
              <w:t>DIRECT IMPACT</w:t>
            </w:r>
          </w:p>
        </w:tc>
        <w:tc>
          <w:tcPr>
            <w:tcW w:w="2736" w:type="dxa"/>
          </w:tcPr>
          <w:p w14:paraId="074694AE" w14:textId="77777777" w:rsidR="003B7770" w:rsidRPr="00584B20" w:rsidRDefault="003B7770" w:rsidP="00DD3765">
            <w:pPr>
              <w:spacing w:line="360" w:lineRule="auto"/>
              <w:jc w:val="center"/>
              <w:rPr>
                <w:b/>
                <w:color w:val="000000"/>
              </w:rPr>
            </w:pPr>
            <w:r w:rsidRPr="00584B20">
              <w:rPr>
                <w:b/>
                <w:color w:val="000000"/>
              </w:rPr>
              <w:t>INDIRECT IMPACT</w:t>
            </w:r>
          </w:p>
        </w:tc>
        <w:tc>
          <w:tcPr>
            <w:tcW w:w="3186" w:type="dxa"/>
          </w:tcPr>
          <w:p w14:paraId="39C297CD" w14:textId="77777777" w:rsidR="003B7770" w:rsidRPr="00584B20" w:rsidRDefault="003B7770" w:rsidP="00DD3765">
            <w:pPr>
              <w:spacing w:line="360" w:lineRule="auto"/>
              <w:jc w:val="center"/>
              <w:rPr>
                <w:b/>
                <w:color w:val="000000"/>
              </w:rPr>
            </w:pPr>
            <w:r w:rsidRPr="00584B20">
              <w:rPr>
                <w:b/>
                <w:color w:val="000000"/>
              </w:rPr>
              <w:t>INDUCED IMPACT</w:t>
            </w:r>
          </w:p>
        </w:tc>
      </w:tr>
      <w:tr w:rsidR="003B7770" w:rsidRPr="00584B20" w14:paraId="21AEA76F" w14:textId="77777777" w:rsidTr="00DD3765">
        <w:trPr>
          <w:trHeight w:val="3181"/>
          <w:jc w:val="center"/>
        </w:trPr>
        <w:tc>
          <w:tcPr>
            <w:tcW w:w="2736" w:type="dxa"/>
          </w:tcPr>
          <w:p w14:paraId="1B69C3EE" w14:textId="77777777" w:rsidR="003B7770" w:rsidRPr="00584B20" w:rsidRDefault="003B7770" w:rsidP="00DD3765">
            <w:pPr>
              <w:spacing w:line="360" w:lineRule="auto"/>
              <w:rPr>
                <w:color w:val="000000"/>
              </w:rPr>
            </w:pPr>
            <w:r w:rsidRPr="00584B20">
              <w:rPr>
                <w:color w:val="000000"/>
              </w:rPr>
              <w:t>Excavation/Construction Labor</w:t>
            </w:r>
          </w:p>
          <w:p w14:paraId="438E4486" w14:textId="77777777" w:rsidR="003B7770" w:rsidRPr="00584B20" w:rsidRDefault="003B7770" w:rsidP="00DD3765">
            <w:pPr>
              <w:spacing w:line="360" w:lineRule="auto"/>
              <w:rPr>
                <w:color w:val="000000"/>
              </w:rPr>
            </w:pPr>
            <w:r w:rsidRPr="00584B20">
              <w:rPr>
                <w:color w:val="000000"/>
              </w:rPr>
              <w:t>Concrete</w:t>
            </w:r>
          </w:p>
          <w:p w14:paraId="43E791F6" w14:textId="77777777" w:rsidR="003B7770" w:rsidRPr="00584B20" w:rsidRDefault="003B7770" w:rsidP="00DD3765">
            <w:pPr>
              <w:spacing w:line="360" w:lineRule="auto"/>
              <w:rPr>
                <w:color w:val="000000"/>
              </w:rPr>
            </w:pPr>
            <w:r w:rsidRPr="00584B20">
              <w:rPr>
                <w:color w:val="000000"/>
              </w:rPr>
              <w:t>Wood</w:t>
            </w:r>
          </w:p>
          <w:p w14:paraId="25D75692" w14:textId="77777777" w:rsidR="003B7770" w:rsidRPr="00584B20" w:rsidRDefault="003B7770" w:rsidP="00DD3765">
            <w:pPr>
              <w:spacing w:line="360" w:lineRule="auto"/>
              <w:rPr>
                <w:color w:val="000000"/>
              </w:rPr>
            </w:pPr>
            <w:r w:rsidRPr="00584B20">
              <w:rPr>
                <w:color w:val="000000"/>
              </w:rPr>
              <w:t>Bricks</w:t>
            </w:r>
          </w:p>
          <w:p w14:paraId="5120EE76" w14:textId="77777777" w:rsidR="003B7770" w:rsidRPr="00584B20" w:rsidRDefault="003B7770" w:rsidP="00DD3765">
            <w:pPr>
              <w:spacing w:line="360" w:lineRule="auto"/>
              <w:rPr>
                <w:color w:val="000000"/>
              </w:rPr>
            </w:pPr>
            <w:r w:rsidRPr="00584B20">
              <w:rPr>
                <w:color w:val="000000"/>
              </w:rPr>
              <w:t>Equipment</w:t>
            </w:r>
          </w:p>
          <w:p w14:paraId="77691362" w14:textId="77777777" w:rsidR="003B7770" w:rsidRPr="00584B20" w:rsidRDefault="003B7770" w:rsidP="00DD3765">
            <w:pPr>
              <w:spacing w:line="360" w:lineRule="auto"/>
              <w:rPr>
                <w:color w:val="000000"/>
              </w:rPr>
            </w:pPr>
            <w:r w:rsidRPr="00584B20">
              <w:rPr>
                <w:color w:val="000000"/>
              </w:rPr>
              <w:t>Finance and Insurance</w:t>
            </w:r>
          </w:p>
        </w:tc>
        <w:tc>
          <w:tcPr>
            <w:tcW w:w="2736" w:type="dxa"/>
          </w:tcPr>
          <w:p w14:paraId="151993BC" w14:textId="77777777" w:rsidR="003B7770" w:rsidRPr="00584B20" w:rsidRDefault="003B7770" w:rsidP="00DD3765">
            <w:pPr>
              <w:spacing w:line="360" w:lineRule="auto"/>
              <w:rPr>
                <w:color w:val="000000"/>
              </w:rPr>
            </w:pPr>
            <w:r w:rsidRPr="00584B20">
              <w:rPr>
                <w:color w:val="000000"/>
              </w:rPr>
              <w:t>Production Labor</w:t>
            </w:r>
          </w:p>
          <w:p w14:paraId="114553F7" w14:textId="77777777" w:rsidR="003B7770" w:rsidRPr="00584B20" w:rsidRDefault="003B7770" w:rsidP="00DD3765">
            <w:pPr>
              <w:spacing w:line="360" w:lineRule="auto"/>
              <w:rPr>
                <w:color w:val="000000"/>
              </w:rPr>
            </w:pPr>
            <w:r w:rsidRPr="00584B20">
              <w:rPr>
                <w:color w:val="000000"/>
              </w:rPr>
              <w:t>Steel Fabrication</w:t>
            </w:r>
          </w:p>
          <w:p w14:paraId="2BB2D4D7" w14:textId="77777777" w:rsidR="003B7770" w:rsidRPr="00584B20" w:rsidRDefault="003B7770" w:rsidP="00DD3765">
            <w:pPr>
              <w:spacing w:line="360" w:lineRule="auto"/>
              <w:rPr>
                <w:color w:val="000000"/>
              </w:rPr>
            </w:pPr>
            <w:r w:rsidRPr="00584B20">
              <w:rPr>
                <w:color w:val="000000"/>
              </w:rPr>
              <w:t>Concrete Mixing</w:t>
            </w:r>
          </w:p>
          <w:p w14:paraId="069C1918" w14:textId="77777777" w:rsidR="003B7770" w:rsidRPr="00584B20" w:rsidRDefault="003B7770" w:rsidP="00DD3765">
            <w:pPr>
              <w:spacing w:line="360" w:lineRule="auto"/>
              <w:rPr>
                <w:color w:val="000000"/>
              </w:rPr>
            </w:pPr>
            <w:r w:rsidRPr="00584B20">
              <w:rPr>
                <w:color w:val="000000"/>
              </w:rPr>
              <w:t>Factory and Office Expenses</w:t>
            </w:r>
          </w:p>
          <w:p w14:paraId="2D7B7128" w14:textId="77777777" w:rsidR="003B7770" w:rsidRPr="00584B20" w:rsidRDefault="003B7770" w:rsidP="00DD3765">
            <w:pPr>
              <w:spacing w:line="360" w:lineRule="auto"/>
              <w:rPr>
                <w:color w:val="000000"/>
              </w:rPr>
            </w:pPr>
            <w:r w:rsidRPr="00584B20">
              <w:rPr>
                <w:color w:val="000000"/>
              </w:rPr>
              <w:t>Equipment Components</w:t>
            </w:r>
          </w:p>
          <w:p w14:paraId="73B0D149" w14:textId="77777777" w:rsidR="003B7770" w:rsidRPr="00584B20" w:rsidRDefault="003B7770" w:rsidP="00DD3765">
            <w:pPr>
              <w:spacing w:line="360" w:lineRule="auto"/>
              <w:rPr>
                <w:color w:val="000000"/>
              </w:rPr>
            </w:pPr>
          </w:p>
        </w:tc>
        <w:tc>
          <w:tcPr>
            <w:tcW w:w="3186" w:type="dxa"/>
          </w:tcPr>
          <w:p w14:paraId="6159E1D7" w14:textId="77777777" w:rsidR="003B7770" w:rsidRPr="00584B20" w:rsidRDefault="003B7770" w:rsidP="00DD3765">
            <w:pPr>
              <w:spacing w:line="360" w:lineRule="auto"/>
              <w:rPr>
                <w:color w:val="000000"/>
              </w:rPr>
            </w:pPr>
            <w:r w:rsidRPr="00584B20">
              <w:rPr>
                <w:color w:val="000000"/>
              </w:rPr>
              <w:t xml:space="preserve">Expenditures by wage earners </w:t>
            </w:r>
          </w:p>
          <w:p w14:paraId="5039ECEA" w14:textId="77777777" w:rsidR="003B7770" w:rsidRPr="00584B20" w:rsidRDefault="003B7770" w:rsidP="00DD3765">
            <w:pPr>
              <w:spacing w:line="360" w:lineRule="auto"/>
              <w:rPr>
                <w:color w:val="000000"/>
              </w:rPr>
            </w:pPr>
            <w:r w:rsidRPr="00584B20">
              <w:rPr>
                <w:color w:val="000000"/>
              </w:rPr>
              <w:t>on-site and in the supplying industries for food, clothing, durable goods,</w:t>
            </w:r>
          </w:p>
          <w:p w14:paraId="5942B7DB" w14:textId="77777777" w:rsidR="003B7770" w:rsidRPr="00584B20" w:rsidRDefault="003B7770" w:rsidP="00DD3765">
            <w:pPr>
              <w:spacing w:line="360" w:lineRule="auto"/>
              <w:rPr>
                <w:color w:val="000000"/>
              </w:rPr>
            </w:pPr>
            <w:r w:rsidRPr="00584B20">
              <w:rPr>
                <w:color w:val="000000"/>
              </w:rPr>
              <w:t>entertainment</w:t>
            </w:r>
          </w:p>
          <w:p w14:paraId="6F942725" w14:textId="77777777" w:rsidR="003B7770" w:rsidRPr="00584B20" w:rsidRDefault="003B7770" w:rsidP="00DD3765">
            <w:pPr>
              <w:spacing w:line="360" w:lineRule="auto"/>
              <w:rPr>
                <w:color w:val="000000"/>
              </w:rPr>
            </w:pPr>
          </w:p>
        </w:tc>
      </w:tr>
    </w:tbl>
    <w:p w14:paraId="445A23DE" w14:textId="77777777" w:rsidR="003B7770" w:rsidRPr="00584B20" w:rsidRDefault="003B7770" w:rsidP="003B7770">
      <w:pPr>
        <w:spacing w:line="276" w:lineRule="auto"/>
        <w:jc w:val="both"/>
        <w:rPr>
          <w:color w:val="000000"/>
        </w:rPr>
      </w:pPr>
    </w:p>
    <w:p w14:paraId="511ECD9F" w14:textId="77777777" w:rsidR="003B7770" w:rsidRPr="00584B20" w:rsidRDefault="003B7770" w:rsidP="003B7770">
      <w:pPr>
        <w:spacing w:line="276" w:lineRule="auto"/>
        <w:jc w:val="both"/>
        <w:rPr>
          <w:b/>
          <w:caps/>
          <w:color w:val="000000"/>
        </w:rPr>
      </w:pPr>
      <w:r w:rsidRPr="00584B20">
        <w:rPr>
          <w:b/>
          <w:caps/>
          <w:color w:val="000000"/>
        </w:rPr>
        <w:t>Regional Input-Output Analysis</w:t>
      </w:r>
    </w:p>
    <w:p w14:paraId="25C31BAA" w14:textId="77777777" w:rsidR="003B7770" w:rsidRPr="00584B20" w:rsidRDefault="003B7770" w:rsidP="003B7770">
      <w:pPr>
        <w:spacing w:line="276" w:lineRule="auto"/>
        <w:jc w:val="both"/>
        <w:rPr>
          <w:b/>
          <w:caps/>
          <w:color w:val="000000"/>
        </w:rPr>
      </w:pPr>
    </w:p>
    <w:p w14:paraId="49090680" w14:textId="77777777" w:rsidR="003B7770" w:rsidRDefault="003B7770" w:rsidP="003B7770">
      <w:pPr>
        <w:spacing w:line="276" w:lineRule="auto"/>
        <w:jc w:val="both"/>
        <w:rPr>
          <w:color w:val="000000"/>
        </w:rPr>
      </w:pPr>
      <w:r w:rsidRPr="00584B20">
        <w:rPr>
          <w:color w:val="000000"/>
        </w:rPr>
        <w:t>Because of data limitations, regional input-output analysis has some considerations beyond those for the nation. The main considerations concern the depiction of regional technology and the adjustment of the technology to account for interregional trade by industry.</w:t>
      </w:r>
    </w:p>
    <w:p w14:paraId="7A4B29BF" w14:textId="77777777" w:rsidR="003B7770" w:rsidRPr="00584B20" w:rsidRDefault="003B7770" w:rsidP="003B7770">
      <w:pPr>
        <w:spacing w:line="276" w:lineRule="auto"/>
        <w:jc w:val="both"/>
        <w:rPr>
          <w:color w:val="000000"/>
        </w:rPr>
      </w:pPr>
    </w:p>
    <w:p w14:paraId="308D8F01" w14:textId="77777777" w:rsidR="003B7770" w:rsidRDefault="003B7770" w:rsidP="003B7770">
      <w:pPr>
        <w:spacing w:line="276" w:lineRule="auto"/>
        <w:jc w:val="both"/>
        <w:rPr>
          <w:color w:val="000000"/>
        </w:rPr>
      </w:pPr>
      <w:r w:rsidRPr="00584B20">
        <w:rPr>
          <w:color w:val="000000"/>
        </w:rPr>
        <w:t>In the regional setting, local technology matrices are not readily available. An accurate region-specific technology matrix requires a survey of a representative sample of organizations for each industry to be depicted in the model. Such surveys are extremely expensive.</w:t>
      </w:r>
      <w:r w:rsidRPr="00584B20">
        <w:rPr>
          <w:rStyle w:val="FootnoteReference"/>
          <w:color w:val="000000"/>
        </w:rPr>
        <w:footnoteReference w:id="1"/>
      </w:r>
      <w:r w:rsidRPr="00584B20">
        <w:rPr>
          <w:color w:val="000000"/>
        </w:rPr>
        <w:t xml:space="preserve"> Because of the expense, regional analysts have tended to use national technology as a surrogate for regional technology. This substitution does not affect the accuracy of the model as long as local industry technology does not vary widely from the nation’s average.</w:t>
      </w:r>
      <w:r w:rsidRPr="00584B20">
        <w:rPr>
          <w:rStyle w:val="FootnoteReference"/>
          <w:color w:val="000000"/>
        </w:rPr>
        <w:footnoteReference w:id="2"/>
      </w:r>
      <w:r w:rsidRPr="00584B20">
        <w:rPr>
          <w:color w:val="000000"/>
        </w:rPr>
        <w:t xml:space="preserve"> </w:t>
      </w:r>
    </w:p>
    <w:p w14:paraId="41B3F4B3" w14:textId="77777777" w:rsidR="003B7770" w:rsidRPr="00584B20" w:rsidRDefault="003B7770" w:rsidP="003B7770">
      <w:pPr>
        <w:spacing w:line="276" w:lineRule="auto"/>
        <w:jc w:val="both"/>
        <w:rPr>
          <w:color w:val="000000"/>
        </w:rPr>
      </w:pPr>
    </w:p>
    <w:p w14:paraId="2FBF60FA" w14:textId="77777777" w:rsidR="003B7770" w:rsidRDefault="003B7770" w:rsidP="003B7770">
      <w:pPr>
        <w:spacing w:line="276" w:lineRule="auto"/>
        <w:jc w:val="both"/>
        <w:rPr>
          <w:color w:val="000000"/>
        </w:rPr>
      </w:pPr>
      <w:r w:rsidRPr="00584B20">
        <w:rPr>
          <w:color w:val="000000"/>
        </w:rPr>
        <w:t>Even when local technology varies widely from the nation’s average for one or more industries, model accuracy may not be affected much. This is because interregional trade may mitigate the error that would be induced by the technology. That is, in estimating economic impacts via a regional input-output model, national technology must be regionalized by a vector of regional purchase coefficients,</w:t>
      </w:r>
      <w:r w:rsidRPr="00584B20">
        <w:rPr>
          <w:rStyle w:val="FootnoteReference"/>
          <w:color w:val="000000"/>
        </w:rPr>
        <w:footnoteReference w:id="3"/>
      </w:r>
      <w:r w:rsidRPr="00584B20">
        <w:rPr>
          <w:color w:val="000000"/>
        </w:rPr>
        <w:t xml:space="preserve"> </w:t>
      </w:r>
      <w:r w:rsidRPr="00584B20">
        <w:rPr>
          <w:b/>
          <w:color w:val="000000"/>
        </w:rPr>
        <w:t>r</w:t>
      </w:r>
      <w:r w:rsidRPr="00584B20">
        <w:rPr>
          <w:color w:val="000000"/>
        </w:rPr>
        <w:t>, in the following manner:</w:t>
      </w:r>
    </w:p>
    <w:p w14:paraId="5BF82A84" w14:textId="77777777" w:rsidR="003B7770" w:rsidRPr="00584B20" w:rsidRDefault="003B7770" w:rsidP="003B7770">
      <w:pPr>
        <w:spacing w:line="276" w:lineRule="auto"/>
        <w:jc w:val="both"/>
        <w:rPr>
          <w:color w:val="000000"/>
        </w:rPr>
      </w:pPr>
    </w:p>
    <w:p w14:paraId="5A83DFAB" w14:textId="77777777" w:rsidR="003B7770" w:rsidRDefault="003B7770" w:rsidP="003B7770">
      <w:pPr>
        <w:spacing w:line="276" w:lineRule="auto"/>
        <w:jc w:val="center"/>
        <w:rPr>
          <w:b/>
          <w:color w:val="000000"/>
          <w:lang w:val="es-AR"/>
        </w:rPr>
      </w:pPr>
      <w:r w:rsidRPr="00584B20">
        <w:rPr>
          <w:color w:val="000000"/>
          <w:lang w:val="es-AR"/>
        </w:rPr>
        <w:t>(</w:t>
      </w:r>
      <w:r w:rsidRPr="00584B20">
        <w:rPr>
          <w:b/>
          <w:color w:val="000000"/>
          <w:lang w:val="es-AR"/>
        </w:rPr>
        <w:t>I</w:t>
      </w:r>
      <w:r w:rsidRPr="00584B20">
        <w:rPr>
          <w:color w:val="000000"/>
          <w:lang w:val="es-AR"/>
        </w:rPr>
        <w:t>-</w:t>
      </w:r>
      <w:r w:rsidRPr="00584B20">
        <w:rPr>
          <w:b/>
          <w:color w:val="000000"/>
          <w:lang w:val="es-AR"/>
        </w:rPr>
        <w:t>rA</w:t>
      </w:r>
      <w:r w:rsidRPr="00584B20">
        <w:rPr>
          <w:color w:val="000000"/>
          <w:lang w:val="es-AR"/>
        </w:rPr>
        <w:t>)</w:t>
      </w:r>
      <w:r w:rsidRPr="00584B20">
        <w:rPr>
          <w:color w:val="000000"/>
          <w:vertAlign w:val="superscript"/>
          <w:lang w:val="es-AR"/>
        </w:rPr>
        <w:t xml:space="preserve">-1 </w:t>
      </w:r>
      <w:r w:rsidRPr="00584B20">
        <w:rPr>
          <w:b/>
          <w:color w:val="000000"/>
          <w:lang w:val="es-AR"/>
        </w:rPr>
        <w:t>r</w:t>
      </w:r>
      <w:r w:rsidRPr="00584B20">
        <w:rPr>
          <w:b/>
          <w:color w:val="000000"/>
        </w:rPr>
        <w:sym w:font="Symbol" w:char="F0D7"/>
      </w:r>
      <w:r w:rsidRPr="00584B20">
        <w:rPr>
          <w:b/>
          <w:color w:val="000000"/>
        </w:rPr>
        <w:sym w:font="Symbol" w:char="F044"/>
      </w:r>
      <w:r w:rsidRPr="00584B20">
        <w:rPr>
          <w:b/>
          <w:color w:val="000000"/>
          <w:lang w:val="es-AR"/>
        </w:rPr>
        <w:t>y</w:t>
      </w:r>
    </w:p>
    <w:p w14:paraId="10289B89" w14:textId="77777777" w:rsidR="003B7770" w:rsidRPr="00584B20" w:rsidRDefault="003B7770" w:rsidP="003B7770">
      <w:pPr>
        <w:spacing w:line="276" w:lineRule="auto"/>
        <w:jc w:val="center"/>
        <w:rPr>
          <w:b/>
          <w:color w:val="000000"/>
          <w:lang w:val="es-AR"/>
        </w:rPr>
      </w:pPr>
    </w:p>
    <w:p w14:paraId="00E38647" w14:textId="77777777" w:rsidR="003B7770" w:rsidRDefault="003B7770" w:rsidP="003B7770">
      <w:pPr>
        <w:spacing w:line="276" w:lineRule="auto"/>
        <w:rPr>
          <w:color w:val="000000"/>
          <w:lang w:val="es-AR"/>
        </w:rPr>
      </w:pPr>
      <w:r>
        <w:rPr>
          <w:color w:val="000000"/>
          <w:lang w:val="es-AR"/>
        </w:rPr>
        <w:t>o</w:t>
      </w:r>
      <w:r w:rsidRPr="00584B20">
        <w:rPr>
          <w:color w:val="000000"/>
          <w:lang w:val="es-AR"/>
        </w:rPr>
        <w:t>r</w:t>
      </w:r>
    </w:p>
    <w:p w14:paraId="33A30B6A" w14:textId="77777777" w:rsidR="003B7770" w:rsidRPr="00584B20" w:rsidRDefault="003B7770" w:rsidP="003B7770">
      <w:pPr>
        <w:spacing w:line="276" w:lineRule="auto"/>
        <w:rPr>
          <w:b/>
          <w:color w:val="000000"/>
          <w:lang w:val="es-AR"/>
        </w:rPr>
      </w:pPr>
    </w:p>
    <w:p w14:paraId="10F9AF23" w14:textId="77777777" w:rsidR="003B7770" w:rsidRDefault="003B7770" w:rsidP="003B7770">
      <w:pPr>
        <w:spacing w:line="276" w:lineRule="auto"/>
        <w:jc w:val="center"/>
        <w:rPr>
          <w:color w:val="000000"/>
          <w:lang w:val="es-AR"/>
        </w:rPr>
      </w:pPr>
      <w:r w:rsidRPr="00584B20">
        <w:rPr>
          <w:b/>
          <w:color w:val="000000"/>
          <w:lang w:val="es-AR"/>
        </w:rPr>
        <w:t>r</w:t>
      </w:r>
      <w:r w:rsidRPr="00584B20">
        <w:rPr>
          <w:b/>
          <w:color w:val="000000"/>
        </w:rPr>
        <w:sym w:font="Symbol" w:char="F0D7"/>
      </w:r>
      <w:r w:rsidRPr="00584B20">
        <w:rPr>
          <w:b/>
          <w:color w:val="000000"/>
        </w:rPr>
        <w:sym w:font="Symbol" w:char="F044"/>
      </w:r>
      <w:r w:rsidRPr="00584B20">
        <w:rPr>
          <w:b/>
          <w:color w:val="000000"/>
          <w:lang w:val="es-AR"/>
        </w:rPr>
        <w:t>y</w:t>
      </w:r>
      <w:r w:rsidRPr="00584B20">
        <w:rPr>
          <w:color w:val="000000"/>
          <w:lang w:val="es-AR"/>
        </w:rPr>
        <w:t xml:space="preserve"> + </w:t>
      </w:r>
      <w:r w:rsidRPr="00584B20">
        <w:rPr>
          <w:b/>
          <w:color w:val="000000"/>
          <w:lang w:val="es-AR"/>
        </w:rPr>
        <w:t>rA</w:t>
      </w:r>
      <w:r w:rsidRPr="00584B20">
        <w:rPr>
          <w:color w:val="000000"/>
          <w:lang w:val="es-AR"/>
        </w:rPr>
        <w:t xml:space="preserve"> (</w:t>
      </w:r>
      <w:r w:rsidRPr="00584B20">
        <w:rPr>
          <w:b/>
          <w:color w:val="000000"/>
          <w:lang w:val="es-AR"/>
        </w:rPr>
        <w:t>r</w:t>
      </w:r>
      <w:r w:rsidRPr="00584B20">
        <w:rPr>
          <w:b/>
          <w:color w:val="000000"/>
        </w:rPr>
        <w:sym w:font="Symbol" w:char="F0D7"/>
      </w:r>
      <w:r w:rsidRPr="00584B20">
        <w:rPr>
          <w:b/>
          <w:color w:val="000000"/>
        </w:rPr>
        <w:sym w:font="Symbol" w:char="F044"/>
      </w:r>
      <w:r w:rsidRPr="00584B20">
        <w:rPr>
          <w:b/>
          <w:color w:val="000000"/>
          <w:lang w:val="es-AR"/>
        </w:rPr>
        <w:t>y)</w:t>
      </w:r>
      <w:r w:rsidRPr="00584B20">
        <w:rPr>
          <w:color w:val="000000"/>
          <w:lang w:val="es-AR"/>
        </w:rPr>
        <w:t xml:space="preserve"> + </w:t>
      </w:r>
      <w:r w:rsidRPr="00584B20">
        <w:rPr>
          <w:b/>
          <w:color w:val="000000"/>
          <w:lang w:val="es-AR"/>
        </w:rPr>
        <w:t>rA</w:t>
      </w:r>
      <w:r w:rsidRPr="00584B20">
        <w:rPr>
          <w:color w:val="000000"/>
          <w:lang w:val="es-AR"/>
        </w:rPr>
        <w:t>(</w:t>
      </w:r>
      <w:r w:rsidRPr="00584B20">
        <w:rPr>
          <w:b/>
          <w:color w:val="000000"/>
          <w:lang w:val="es-AR"/>
        </w:rPr>
        <w:t>rA</w:t>
      </w:r>
      <w:r w:rsidRPr="00584B20">
        <w:rPr>
          <w:color w:val="000000"/>
          <w:lang w:val="es-AR"/>
        </w:rPr>
        <w:t xml:space="preserve"> (</w:t>
      </w:r>
      <w:r w:rsidRPr="00584B20">
        <w:rPr>
          <w:b/>
          <w:color w:val="000000"/>
          <w:lang w:val="es-AR"/>
        </w:rPr>
        <w:t>r</w:t>
      </w:r>
      <w:r w:rsidRPr="00584B20">
        <w:rPr>
          <w:b/>
          <w:color w:val="000000"/>
        </w:rPr>
        <w:sym w:font="Symbol" w:char="F0D7"/>
      </w:r>
      <w:r w:rsidRPr="00584B20">
        <w:rPr>
          <w:b/>
          <w:color w:val="000000"/>
        </w:rPr>
        <w:sym w:font="Symbol" w:char="F044"/>
      </w:r>
      <w:r w:rsidRPr="00584B20">
        <w:rPr>
          <w:b/>
          <w:color w:val="000000"/>
          <w:lang w:val="es-AR"/>
        </w:rPr>
        <w:t>y)</w:t>
      </w:r>
      <w:r w:rsidRPr="00584B20">
        <w:rPr>
          <w:color w:val="000000"/>
          <w:lang w:val="es-AR"/>
        </w:rPr>
        <w:t xml:space="preserve">) + </w:t>
      </w:r>
      <w:r w:rsidRPr="00584B20">
        <w:rPr>
          <w:b/>
          <w:color w:val="000000"/>
          <w:lang w:val="es-AR"/>
        </w:rPr>
        <w:t>rA</w:t>
      </w:r>
      <w:r w:rsidRPr="00584B20">
        <w:rPr>
          <w:color w:val="000000"/>
          <w:lang w:val="es-AR"/>
        </w:rPr>
        <w:t>(</w:t>
      </w:r>
      <w:r w:rsidRPr="00584B20">
        <w:rPr>
          <w:b/>
          <w:color w:val="000000"/>
          <w:lang w:val="es-AR"/>
        </w:rPr>
        <w:t>rA</w:t>
      </w:r>
      <w:r w:rsidRPr="00584B20">
        <w:rPr>
          <w:color w:val="000000"/>
          <w:lang w:val="es-AR"/>
        </w:rPr>
        <w:t>(</w:t>
      </w:r>
      <w:r w:rsidRPr="00584B20">
        <w:rPr>
          <w:b/>
          <w:color w:val="000000"/>
          <w:lang w:val="es-AR"/>
        </w:rPr>
        <w:t>rA</w:t>
      </w:r>
      <w:r w:rsidRPr="00584B20">
        <w:rPr>
          <w:color w:val="000000"/>
          <w:lang w:val="es-AR"/>
        </w:rPr>
        <w:t xml:space="preserve"> (</w:t>
      </w:r>
      <w:r w:rsidRPr="00584B20">
        <w:rPr>
          <w:b/>
          <w:color w:val="000000"/>
          <w:lang w:val="es-AR"/>
        </w:rPr>
        <w:t>r</w:t>
      </w:r>
      <w:r w:rsidRPr="00584B20">
        <w:rPr>
          <w:b/>
          <w:color w:val="000000"/>
        </w:rPr>
        <w:sym w:font="Symbol" w:char="F0D7"/>
      </w:r>
      <w:r w:rsidRPr="00584B20">
        <w:rPr>
          <w:b/>
          <w:color w:val="000000"/>
        </w:rPr>
        <w:sym w:font="Symbol" w:char="F044"/>
      </w:r>
      <w:r w:rsidRPr="00584B20">
        <w:rPr>
          <w:b/>
          <w:color w:val="000000"/>
          <w:lang w:val="es-AR"/>
        </w:rPr>
        <w:t>y)</w:t>
      </w:r>
      <w:r w:rsidRPr="00584B20">
        <w:rPr>
          <w:color w:val="000000"/>
          <w:lang w:val="es-AR"/>
        </w:rPr>
        <w:t>)) + ...</w:t>
      </w:r>
    </w:p>
    <w:p w14:paraId="55C09796" w14:textId="77777777" w:rsidR="003B7770" w:rsidRPr="00584B20" w:rsidRDefault="003B7770" w:rsidP="003B7770">
      <w:pPr>
        <w:spacing w:line="276" w:lineRule="auto"/>
        <w:jc w:val="center"/>
        <w:rPr>
          <w:color w:val="000000"/>
          <w:lang w:val="es-AR"/>
        </w:rPr>
      </w:pPr>
    </w:p>
    <w:p w14:paraId="58842AB9" w14:textId="77777777" w:rsidR="003B7770" w:rsidRPr="00584B20" w:rsidRDefault="003B7770" w:rsidP="003B7770">
      <w:pPr>
        <w:spacing w:line="276" w:lineRule="auto"/>
        <w:jc w:val="both"/>
        <w:rPr>
          <w:color w:val="000000"/>
        </w:rPr>
      </w:pPr>
      <w:r w:rsidRPr="00584B20">
        <w:rPr>
          <w:color w:val="000000"/>
        </w:rPr>
        <w:t xml:space="preserve">where the vector-matrix product </w:t>
      </w:r>
      <w:r w:rsidRPr="00584B20">
        <w:rPr>
          <w:b/>
          <w:color w:val="000000"/>
        </w:rPr>
        <w:t>rA</w:t>
      </w:r>
      <w:r w:rsidRPr="00584B20">
        <w:rPr>
          <w:color w:val="000000"/>
        </w:rPr>
        <w:t xml:space="preserve"> is an estimate of the region’s direct requirements matrix. Thus, if national technology coefficients—which vary widely from their local equivalents—are multiplied by small RPCs, the error transferred to the direct requirements matrices will be relatively small. Indeed, since most manufacturing industries have small RPCs and since technology differences tend to arise due to substitution in the use of manufactured goods, technology differences have generally been found to be minor source error in economic impact measurement. Instead, RPCs and their measurement error due to industry aggregation have been the focus of research on regional input-output model accuracy.</w:t>
      </w:r>
    </w:p>
    <w:p w14:paraId="6167D977" w14:textId="77777777" w:rsidR="003B7770" w:rsidRPr="00584B20" w:rsidRDefault="003B7770" w:rsidP="003B7770">
      <w:pPr>
        <w:spacing w:line="276" w:lineRule="auto"/>
        <w:rPr>
          <w:b/>
          <w:caps/>
          <w:color w:val="000000"/>
        </w:rPr>
      </w:pPr>
    </w:p>
    <w:p w14:paraId="680E9766" w14:textId="77777777" w:rsidR="003B7770" w:rsidRPr="00584B20" w:rsidRDefault="003B7770" w:rsidP="003B7770">
      <w:pPr>
        <w:spacing w:line="276" w:lineRule="auto"/>
        <w:rPr>
          <w:b/>
          <w:caps/>
          <w:color w:val="000000"/>
        </w:rPr>
      </w:pPr>
      <w:r w:rsidRPr="00584B20">
        <w:rPr>
          <w:b/>
          <w:caps/>
          <w:color w:val="000000"/>
        </w:rPr>
        <w:t>COMPARING Regional Economic Impact Models</w:t>
      </w:r>
    </w:p>
    <w:p w14:paraId="12D316D9" w14:textId="77777777" w:rsidR="003B7770" w:rsidRPr="00584B20" w:rsidRDefault="003B7770" w:rsidP="003B7770">
      <w:pPr>
        <w:spacing w:line="276" w:lineRule="auto"/>
        <w:rPr>
          <w:b/>
          <w:caps/>
          <w:color w:val="000000"/>
        </w:rPr>
      </w:pPr>
    </w:p>
    <w:p w14:paraId="472040CC" w14:textId="77777777" w:rsidR="003B7770" w:rsidRPr="00584B20" w:rsidRDefault="003B7770" w:rsidP="003B7770">
      <w:pPr>
        <w:spacing w:line="276" w:lineRule="auto"/>
        <w:jc w:val="both"/>
        <w:rPr>
          <w:color w:val="000000"/>
        </w:rPr>
      </w:pPr>
      <w:r w:rsidRPr="00584B20">
        <w:rPr>
          <w:color w:val="000000"/>
        </w:rPr>
        <w:t>In the United States there are three major vendors of regional input-output models. They are U.S. Bureau of Economic Analysis’s (BEA) RIMS II multipliers, Minnesota IMPLAN Group Inc.’s (MIG) IMPLAN Pro model, and CUPR’s own R/Econ™ I–O model. CUPR has had the privilege of using them all. (R/Econ™ I–O builds from the PC I–O model produced by the Regional Science Research Corporation’s (RSRC).)</w:t>
      </w:r>
    </w:p>
    <w:p w14:paraId="3B62B444" w14:textId="77777777" w:rsidR="003B7770" w:rsidRDefault="003B7770" w:rsidP="003B7770">
      <w:pPr>
        <w:spacing w:line="276" w:lineRule="auto"/>
        <w:jc w:val="both"/>
        <w:rPr>
          <w:color w:val="000000"/>
        </w:rPr>
      </w:pPr>
    </w:p>
    <w:p w14:paraId="54AA6C98" w14:textId="77777777" w:rsidR="003B7770" w:rsidRPr="00584B20" w:rsidRDefault="003B7770" w:rsidP="003B7770">
      <w:pPr>
        <w:spacing w:line="276" w:lineRule="auto"/>
        <w:jc w:val="both"/>
        <w:rPr>
          <w:color w:val="000000"/>
        </w:rPr>
      </w:pPr>
      <w:r w:rsidRPr="00584B20">
        <w:rPr>
          <w:color w:val="000000"/>
        </w:rPr>
        <w:t xml:space="preserve">Although the three systems have important similarities, there are also significant differences that should be considered before deciding which system to use in a particular study. This document compares the features of the three systems. Further discussion can be found in Brucker, Hastings, and Latham’s article in the Summer 1987 issue of </w:t>
      </w:r>
      <w:r w:rsidRPr="00584B20">
        <w:rPr>
          <w:i/>
          <w:color w:val="000000"/>
        </w:rPr>
        <w:t>The Review of Regional Studies</w:t>
      </w:r>
      <w:r w:rsidRPr="00584B20">
        <w:rPr>
          <w:color w:val="000000"/>
        </w:rPr>
        <w:t xml:space="preserve"> entitled “Regional Input-Output Analysis: A Comparison of Five Ready-Made Model Systems.”      Since that date, CUPR and MIG have added a significant number of new features to PC I–O (now, R/Econ™ I–O) and IMPLAN, respectively.</w:t>
      </w:r>
    </w:p>
    <w:p w14:paraId="2914DF88" w14:textId="77777777" w:rsidR="003B7770" w:rsidRPr="00584B20" w:rsidRDefault="003B7770" w:rsidP="003B7770">
      <w:pPr>
        <w:spacing w:line="276" w:lineRule="auto"/>
        <w:jc w:val="both"/>
        <w:rPr>
          <w:b/>
          <w:color w:val="000000"/>
        </w:rPr>
      </w:pPr>
    </w:p>
    <w:p w14:paraId="20D035DB" w14:textId="77777777" w:rsidR="003B7770" w:rsidRPr="00584B20" w:rsidRDefault="003B7770" w:rsidP="003B7770">
      <w:pPr>
        <w:spacing w:line="276" w:lineRule="auto"/>
        <w:jc w:val="both"/>
        <w:rPr>
          <w:b/>
          <w:color w:val="000000"/>
        </w:rPr>
      </w:pPr>
      <w:r w:rsidRPr="00584B20">
        <w:rPr>
          <w:b/>
          <w:color w:val="000000"/>
        </w:rPr>
        <w:t>Model Accuracy</w:t>
      </w:r>
    </w:p>
    <w:p w14:paraId="6EAED70A" w14:textId="77777777" w:rsidR="003B7770" w:rsidRDefault="003B7770" w:rsidP="003B7770">
      <w:pPr>
        <w:spacing w:line="276" w:lineRule="auto"/>
        <w:jc w:val="both"/>
        <w:rPr>
          <w:color w:val="000000"/>
        </w:rPr>
      </w:pPr>
    </w:p>
    <w:p w14:paraId="447C9B96" w14:textId="77777777" w:rsidR="003B7770" w:rsidRDefault="003B7770" w:rsidP="003B7770">
      <w:pPr>
        <w:spacing w:line="276" w:lineRule="auto"/>
        <w:jc w:val="both"/>
        <w:rPr>
          <w:color w:val="000000"/>
        </w:rPr>
      </w:pPr>
      <w:r w:rsidRPr="00584B20">
        <w:rPr>
          <w:color w:val="000000"/>
        </w:rPr>
        <w:t>RIMS II, IMPLAN, and RECON™ I–O all employ input-output (I–O) models for estimating impacts. All three regionalized the U.S. national I–O technology coefficients table at the highest levels of disaggregation (more than 500 industries). Since aggregation of sectors has been shown to be an important source of error in the calculation of impact multipliers, the retention of maximum industrial detail in these regional systems is a positive feature that they share. The systems diverge in their regionalization approaches, however. The difference is in the manner that they estimate regional purchase coefficients (RPCs), which are used to regionalize the technology matrix. An RPC is the proportion of the region’s demand for a good or service that is fulfilled by the region’s own producers rather than by imports from producers in other areas. Thus, it expresses the proportion of the purchases of the good or service that do not leak out of the region, but rather feed back to its economy, with corresponding multiplier effects. Thus, the accuracy of the RPC is crucial to the accuracy of a regional I–O model, since the regional multiplier effects of a sector vary directly with its RPC.</w:t>
      </w:r>
    </w:p>
    <w:p w14:paraId="7B699431" w14:textId="77777777" w:rsidR="003B7770" w:rsidRPr="00584B20" w:rsidRDefault="003B7770" w:rsidP="003B7770">
      <w:pPr>
        <w:spacing w:line="276" w:lineRule="auto"/>
        <w:jc w:val="both"/>
        <w:rPr>
          <w:color w:val="000000"/>
        </w:rPr>
      </w:pPr>
    </w:p>
    <w:p w14:paraId="1C671FAD" w14:textId="77777777" w:rsidR="003B7770" w:rsidRDefault="003B7770" w:rsidP="003B7770">
      <w:pPr>
        <w:spacing w:line="276" w:lineRule="auto"/>
        <w:jc w:val="both"/>
        <w:rPr>
          <w:color w:val="000000"/>
        </w:rPr>
      </w:pPr>
      <w:r w:rsidRPr="00584B20">
        <w:rPr>
          <w:color w:val="000000"/>
        </w:rPr>
        <w:t xml:space="preserve">The techniques for estimating the RPCs used by CUPR and MIG in their models are theoretically more appealing than the location quotient (LQ) approach used in RIMS II. This is because the former two allow for crosshauling of a good or service among regions and the latter does not. Since crosshauling of the same general class of goods or services among regions is quite common, the CUPR-MIG approach should provide better estimates of regional imports and exports. Statistical results reported in Stevens, Treyz, and Lahr (1989) confirm that LQ methods tend to overestimate RPCs. By extension, inaccurate RPCs may lead to inaccurately estimated impact estimates. </w:t>
      </w:r>
    </w:p>
    <w:p w14:paraId="3B36FDB3" w14:textId="77777777" w:rsidR="003B7770" w:rsidRPr="00584B20" w:rsidRDefault="003B7770" w:rsidP="003B7770">
      <w:pPr>
        <w:spacing w:line="276" w:lineRule="auto"/>
        <w:jc w:val="both"/>
        <w:rPr>
          <w:color w:val="000000"/>
        </w:rPr>
      </w:pPr>
    </w:p>
    <w:p w14:paraId="47AF8B4D" w14:textId="77777777" w:rsidR="003B7770" w:rsidRDefault="003B7770" w:rsidP="003B7770">
      <w:pPr>
        <w:spacing w:line="276" w:lineRule="auto"/>
        <w:jc w:val="both"/>
        <w:rPr>
          <w:color w:val="000000"/>
        </w:rPr>
      </w:pPr>
      <w:r w:rsidRPr="00584B20">
        <w:rPr>
          <w:color w:val="000000"/>
        </w:rPr>
        <w:t>Further, the estimating equation used by CUPR to produce RPCs should be more accurate than that used by MIG. The difference between the two approaches is that MIG estimates RPCs at a more aggregated level (two-digit SICs, or about 86 industries) and applies them at a desegregate level (over 500 industries). CUPR both estimates and applies the RPCs at the most detailed industry level. The application of aggregate RPCs can induce as much as 50 percent error in impact estimates (Lahr and Stevens, 2002).</w:t>
      </w:r>
    </w:p>
    <w:p w14:paraId="347FE98E" w14:textId="77777777" w:rsidR="003B7770" w:rsidRPr="00584B20" w:rsidRDefault="003B7770" w:rsidP="003B7770">
      <w:pPr>
        <w:spacing w:line="276" w:lineRule="auto"/>
        <w:jc w:val="both"/>
        <w:rPr>
          <w:color w:val="000000"/>
        </w:rPr>
      </w:pPr>
    </w:p>
    <w:p w14:paraId="2A2FCB99" w14:textId="77777777" w:rsidR="003B7770" w:rsidRDefault="003B7770" w:rsidP="003B7770">
      <w:pPr>
        <w:spacing w:line="276" w:lineRule="auto"/>
        <w:jc w:val="both"/>
        <w:rPr>
          <w:color w:val="000000"/>
        </w:rPr>
      </w:pPr>
      <w:r w:rsidRPr="00584B20">
        <w:rPr>
          <w:color w:val="000000"/>
        </w:rPr>
        <w:t>Although both RECON™ I–O and IMPLAN use an RPC-estimating technique that is theoretically sound and update it using the most recent economic data, some practitioners question their accuracy. The reasons for doing so are three-fold. First, the observations currently used to estimate their implemented RPCs are based on 20-years old trade relationships—the Commodity Transportation Survey (CTS) from the 1977 Census of Transportation. Second, the CTS observations are at the state level. Therefore, RPC’s estimated for sub-state areas are extrapolated. Hence, there is the potential that RPCs for counties and metropolitan areas are not as accurate as might be expected. Third, the observed CTS RPCs are only for shipments of goods. The interstate provision of services is unmeasured by the CTS. IMPLAN replies on relationships from the 1977 U.S. Multiregional Input-Output Model that are not clearly documented. RECON™ I–O relies on the same econometric relationships that it does for manufacturing industries but employs expert judgment to construct weight/value ratios (a critical variable in the RPC-estimating equation) for the nonmanufacturing industries.</w:t>
      </w:r>
    </w:p>
    <w:p w14:paraId="06A26C5A" w14:textId="77777777" w:rsidR="003B7770" w:rsidRPr="00584B20" w:rsidRDefault="003B7770" w:rsidP="003B7770">
      <w:pPr>
        <w:spacing w:line="276" w:lineRule="auto"/>
        <w:jc w:val="both"/>
        <w:rPr>
          <w:color w:val="000000"/>
        </w:rPr>
      </w:pPr>
    </w:p>
    <w:p w14:paraId="20235BEA" w14:textId="77777777" w:rsidR="003B7770" w:rsidRPr="00584B20" w:rsidRDefault="003B7770" w:rsidP="003B7770">
      <w:pPr>
        <w:spacing w:line="276" w:lineRule="auto"/>
        <w:jc w:val="both"/>
        <w:rPr>
          <w:color w:val="000000"/>
        </w:rPr>
      </w:pPr>
      <w:r w:rsidRPr="00584B20">
        <w:rPr>
          <w:color w:val="000000"/>
        </w:rPr>
        <w:t xml:space="preserve">The fact that BEA creates the RIMS II multipliers gives it the advantage of being constructed from the full set of the most recent regional earnings data available. BEA is the main federal government purveyor of employment and earnings data by detailed industry. It therefore has access to the fully disclosed and disaggregated versions of these data. The other two model systems rely on older data from </w:t>
      </w:r>
      <w:r w:rsidRPr="00584B20">
        <w:rPr>
          <w:i/>
          <w:color w:val="000000"/>
        </w:rPr>
        <w:t>County Business Patterns</w:t>
      </w:r>
      <w:r w:rsidRPr="00584B20">
        <w:rPr>
          <w:color w:val="000000"/>
        </w:rPr>
        <w:t xml:space="preserve"> and Bureau of Labor Statistic’s ES202 forms, which have been “improved” by filling-in for any industries that have disclosure problems (this occurs when three or fewer firms exist in an industry or a region).</w:t>
      </w:r>
    </w:p>
    <w:p w14:paraId="0789E1B9" w14:textId="77777777" w:rsidR="003B7770" w:rsidRPr="00584B20" w:rsidRDefault="003B7770" w:rsidP="003B7770">
      <w:pPr>
        <w:spacing w:line="276" w:lineRule="auto"/>
        <w:jc w:val="both"/>
        <w:rPr>
          <w:b/>
          <w:color w:val="000000"/>
        </w:rPr>
      </w:pPr>
    </w:p>
    <w:p w14:paraId="510B6142" w14:textId="77777777" w:rsidR="002223F1" w:rsidRDefault="002223F1" w:rsidP="003B7770">
      <w:pPr>
        <w:spacing w:line="276" w:lineRule="auto"/>
        <w:jc w:val="both"/>
        <w:rPr>
          <w:b/>
          <w:color w:val="000000"/>
        </w:rPr>
      </w:pPr>
    </w:p>
    <w:p w14:paraId="4FA53525" w14:textId="77777777" w:rsidR="003B7770" w:rsidRDefault="003B7770" w:rsidP="003B7770">
      <w:pPr>
        <w:spacing w:line="276" w:lineRule="auto"/>
        <w:jc w:val="both"/>
        <w:rPr>
          <w:b/>
          <w:color w:val="000000"/>
        </w:rPr>
      </w:pPr>
      <w:r w:rsidRPr="00584B20">
        <w:rPr>
          <w:b/>
          <w:color w:val="000000"/>
        </w:rPr>
        <w:t>Model Flexibility</w:t>
      </w:r>
    </w:p>
    <w:p w14:paraId="0FF4BC76" w14:textId="77777777" w:rsidR="003B7770" w:rsidRPr="00584B20" w:rsidRDefault="003B7770" w:rsidP="003B7770">
      <w:pPr>
        <w:spacing w:line="276" w:lineRule="auto"/>
        <w:jc w:val="both"/>
        <w:rPr>
          <w:b/>
          <w:color w:val="000000"/>
        </w:rPr>
      </w:pPr>
    </w:p>
    <w:p w14:paraId="3AEEC38C" w14:textId="77777777" w:rsidR="003B7770" w:rsidRDefault="003B7770" w:rsidP="003B7770">
      <w:pPr>
        <w:spacing w:line="276" w:lineRule="auto"/>
        <w:jc w:val="both"/>
        <w:rPr>
          <w:color w:val="000000"/>
        </w:rPr>
      </w:pPr>
      <w:r w:rsidRPr="00584B20">
        <w:rPr>
          <w:color w:val="000000"/>
        </w:rPr>
        <w:t>For the typical user, the most apparent differences among the three modeling systems are the level of flexibility they enable and the type of results that they yield. R/Econ™ I–O allows the user to make changes in individual cells of the 515-by-515 technology matrix as well as in the 11 515-sector vectors of region-specific data that are used to produce the regionalized model. The 11 sectors are: output, demand, employment per unit output, labor income per unit output, total value added per unit of output, taxes per unit of output (state and local), nontax value added per unit output, administrative and auxiliary output per unit output, household consumption per unit of labor income, and the RPCs. Te PC I–O model tends to be simple to use. Its User’s Guide is straightforward and concise, providing instruction about the proper implementation of the model as well as the interpretation of the model’s results.</w:t>
      </w:r>
    </w:p>
    <w:p w14:paraId="74D0B30A" w14:textId="77777777" w:rsidR="003B7770" w:rsidRPr="00584B20" w:rsidRDefault="003B7770" w:rsidP="003B7770">
      <w:pPr>
        <w:spacing w:line="276" w:lineRule="auto"/>
        <w:jc w:val="both"/>
        <w:rPr>
          <w:color w:val="000000"/>
        </w:rPr>
      </w:pPr>
    </w:p>
    <w:p w14:paraId="05717707" w14:textId="77777777" w:rsidR="003B7770" w:rsidRDefault="003B7770" w:rsidP="003B7770">
      <w:pPr>
        <w:spacing w:line="276" w:lineRule="auto"/>
        <w:jc w:val="both"/>
        <w:rPr>
          <w:color w:val="000000"/>
        </w:rPr>
      </w:pPr>
      <w:r w:rsidRPr="00584B20">
        <w:rPr>
          <w:color w:val="000000"/>
        </w:rPr>
        <w:t>The software for IMPLAN Pro is Windows-based, and its User’s Guide is more formalized.  Of the three modeling systems, it is the most user-friendly. The Windows orientation has enabled MIG to provide many more options in IMPLAN without increasing the complexity of use. Like R/Econ™ I–O, IMPLAN’s regional data on RPCs, output, labor compensation, industry average margins, and employment can be revised. It does not have complete information on tax revenues other than those from indirect business taxes (excise and sales taxes), and those cannot be altered. Also like R/Econ™, IMPLAN allows users to modify the cells of the 538-by-538 technology matrix. It also permits the user to change and apply price deflators so that dollar figures can be updated from the default year, which may be as many as four years prior to the current year. The plethora of options, which are advantageous to the advanced user, can be extremely confusing to the novice. Although default values are provided for most of the options, the accompanying documentation does not clearly point out which items should get the most attention. Further, the calculations needed to make any requisite changes can be more complex than those needed for the R/Econ™ I–O model. Much of the documentation for the model dwells on technical issues regarding the guts of the model. For example, while one can aggregate the 538-sector impacts to the one- and two-digit SIC level, the current documentation does not discuss that possibility. Instead, the user is advised by the Users Guide to produce an aggregate model to achieve this end. Such a model, as was discussed earlier, is likely to be error ridden.</w:t>
      </w:r>
    </w:p>
    <w:p w14:paraId="6CF00CB3" w14:textId="77777777" w:rsidR="003B7770" w:rsidRPr="00584B20" w:rsidRDefault="003B7770" w:rsidP="003B7770">
      <w:pPr>
        <w:spacing w:line="276" w:lineRule="auto"/>
        <w:jc w:val="both"/>
        <w:rPr>
          <w:color w:val="000000"/>
        </w:rPr>
      </w:pPr>
    </w:p>
    <w:p w14:paraId="502421F7" w14:textId="77777777" w:rsidR="003B7770" w:rsidRPr="00584B20" w:rsidRDefault="003B7770" w:rsidP="003B7770">
      <w:pPr>
        <w:spacing w:line="276" w:lineRule="auto"/>
        <w:jc w:val="both"/>
        <w:rPr>
          <w:color w:val="000000"/>
        </w:rPr>
      </w:pPr>
      <w:r w:rsidRPr="00584B20">
        <w:rPr>
          <w:color w:val="000000"/>
        </w:rPr>
        <w:t xml:space="preserve">For a region, RIMS II typically delivers a set of 38-by-471 tables of multipliers for output, earnings, and employment; supplementary multipliers for taxes are available at additional cost. Although the model’s documentation is generally excellent, use of RIMS II alone will not provide proper estimates of a region’s economic impacts from a change in regional demand. This is because no RPC estimates are supplied with the model. For example, in order to estimate the impacts of rehabilitation, one not only needs to be able to convert the engineering cost estimates into demands for labor as well as for materials and services by industry, but must also be able to estimate the percentage of the labor income, materials, and services which will be provided by the region’s households and industries (the RPCs for the demanded goods and services). In most cases, such percentages are difficult to ascertain; however, they are provided in the R/Econ™ </w:t>
      </w:r>
      <w:r w:rsidRPr="00584B20">
        <w:rPr>
          <w:color w:val="000000"/>
        </w:rPr>
        <w:br/>
        <w:t>I–O and IMPLAN models with simple triggering of an option. This model ought not to be used for evaluating any project or event where superior data are available or where the evaluation is for a change in regional demand (a construction project or an event) as opposed to a change in regional supply (the operation of a new establishment).</w:t>
      </w:r>
    </w:p>
    <w:p w14:paraId="1537F326" w14:textId="77777777" w:rsidR="003B7770" w:rsidRPr="00584B20" w:rsidRDefault="003B7770" w:rsidP="003B7770">
      <w:pPr>
        <w:spacing w:line="276" w:lineRule="auto"/>
        <w:jc w:val="both"/>
        <w:rPr>
          <w:b/>
          <w:color w:val="000000"/>
        </w:rPr>
      </w:pPr>
    </w:p>
    <w:p w14:paraId="73C65E2B" w14:textId="77777777" w:rsidR="002223F1" w:rsidRDefault="002223F1" w:rsidP="003B7770">
      <w:pPr>
        <w:spacing w:line="276" w:lineRule="auto"/>
        <w:jc w:val="both"/>
        <w:rPr>
          <w:b/>
          <w:color w:val="000000"/>
        </w:rPr>
      </w:pPr>
    </w:p>
    <w:p w14:paraId="1C179DBF" w14:textId="77777777" w:rsidR="002223F1" w:rsidRDefault="002223F1" w:rsidP="003B7770">
      <w:pPr>
        <w:spacing w:line="276" w:lineRule="auto"/>
        <w:jc w:val="both"/>
        <w:rPr>
          <w:b/>
          <w:color w:val="000000"/>
        </w:rPr>
      </w:pPr>
    </w:p>
    <w:p w14:paraId="1E77BA4B" w14:textId="77777777" w:rsidR="003B7770" w:rsidRDefault="003B7770" w:rsidP="003B7770">
      <w:pPr>
        <w:spacing w:line="276" w:lineRule="auto"/>
        <w:jc w:val="both"/>
        <w:rPr>
          <w:b/>
          <w:color w:val="000000"/>
        </w:rPr>
      </w:pPr>
      <w:r w:rsidRPr="00584B20">
        <w:rPr>
          <w:b/>
          <w:color w:val="000000"/>
        </w:rPr>
        <w:t>Model Results</w:t>
      </w:r>
    </w:p>
    <w:p w14:paraId="72329FA4" w14:textId="77777777" w:rsidR="003B7770" w:rsidRPr="00584B20" w:rsidRDefault="003B7770" w:rsidP="003B7770">
      <w:pPr>
        <w:spacing w:line="276" w:lineRule="auto"/>
        <w:jc w:val="both"/>
        <w:rPr>
          <w:b/>
          <w:color w:val="000000"/>
        </w:rPr>
      </w:pPr>
    </w:p>
    <w:p w14:paraId="1B2352F6" w14:textId="77777777" w:rsidR="003B7770" w:rsidRDefault="003B7770" w:rsidP="003B7770">
      <w:pPr>
        <w:spacing w:line="276" w:lineRule="auto"/>
        <w:jc w:val="both"/>
        <w:rPr>
          <w:color w:val="000000"/>
        </w:rPr>
      </w:pPr>
      <w:r w:rsidRPr="00584B20">
        <w:rPr>
          <w:color w:val="000000"/>
        </w:rPr>
        <w:t>Detailed total economic impacts for about 500 industries can be calculated for jobs, labor income, and output from R/Econ™ I–O and IMPLAN only. These two modeling systems can also provide total impacts as well as impacts at the one- and two-digit industry levels. RIMS II provides total impacts and impacts on only 38 industries for these same three measures. Only the manual for R/Econ™ I–O warns about the problems of interpreting and comparing multipliers and any measures of output, also known as the value of shipments.</w:t>
      </w:r>
    </w:p>
    <w:p w14:paraId="35326EED" w14:textId="77777777" w:rsidR="003B7770" w:rsidRPr="00584B20" w:rsidRDefault="003B7770" w:rsidP="003B7770">
      <w:pPr>
        <w:spacing w:line="276" w:lineRule="auto"/>
        <w:jc w:val="both"/>
        <w:rPr>
          <w:color w:val="000000"/>
        </w:rPr>
      </w:pPr>
    </w:p>
    <w:p w14:paraId="6AD63F7B" w14:textId="77777777" w:rsidR="003B7770" w:rsidRDefault="003B7770" w:rsidP="003B7770">
      <w:pPr>
        <w:spacing w:line="276" w:lineRule="auto"/>
        <w:jc w:val="both"/>
        <w:rPr>
          <w:color w:val="000000"/>
        </w:rPr>
      </w:pPr>
      <w:r w:rsidRPr="00584B20">
        <w:rPr>
          <w:color w:val="000000"/>
        </w:rPr>
        <w:t>As an alternative to the conventional measures and their multipliers, R/Econ™ I–O and IMPLAN provide results on a measure known as “value added.” It is the region’s contribution to the nation’s gross domestic product (GDP) and consists of labor income, nonmonetary labor compensation, proprietors’ income, profit-type income, dividends, interest, rents, capital consumption allowances, and taxes paid. It is, thus, the region’s production of wealth and is the single best economic measure of the total economic impacts of an economic disturbance.</w:t>
      </w:r>
    </w:p>
    <w:p w14:paraId="384E332B" w14:textId="77777777" w:rsidR="003B7770" w:rsidRPr="00584B20" w:rsidRDefault="003B7770" w:rsidP="003B7770">
      <w:pPr>
        <w:spacing w:line="276" w:lineRule="auto"/>
        <w:jc w:val="both"/>
        <w:rPr>
          <w:color w:val="000000"/>
        </w:rPr>
      </w:pPr>
    </w:p>
    <w:p w14:paraId="2B0DB83D" w14:textId="77777777" w:rsidR="003B7770" w:rsidRDefault="003B7770" w:rsidP="003B7770">
      <w:pPr>
        <w:spacing w:line="276" w:lineRule="auto"/>
        <w:jc w:val="both"/>
        <w:rPr>
          <w:color w:val="000000"/>
        </w:rPr>
      </w:pPr>
      <w:r w:rsidRPr="00584B20">
        <w:rPr>
          <w:color w:val="000000"/>
        </w:rPr>
        <w:t>In addition to impacts in terms of jobs, employee compensation, output, and value added, IMPLAN provides information on impacts in terms of personal income, proprietor income, other property-type income, and indirect business taxes. R/Econ™ I–O breaks out impacts into taxes collected by the local, state, and federal governments. It also provides the jobs impacts in terms of either about 90 or 400 occupations at the request of the user. It goes a step further by also providing a return-on-investment-type multiplier measure, which compares the total impacts on all of the main measures to the total original expenditure that caused the impacts. Although these latter can be readily calculated by the user using results of the other two modeling systems, they are rarely used in impact analysis despite their obvious value.</w:t>
      </w:r>
    </w:p>
    <w:p w14:paraId="4861B7CE" w14:textId="77777777" w:rsidR="003B7770" w:rsidRPr="00584B20" w:rsidRDefault="003B7770" w:rsidP="003B7770">
      <w:pPr>
        <w:spacing w:line="276" w:lineRule="auto"/>
        <w:jc w:val="both"/>
        <w:rPr>
          <w:color w:val="000000"/>
        </w:rPr>
      </w:pPr>
    </w:p>
    <w:p w14:paraId="67D523CA" w14:textId="77777777" w:rsidR="003B7770" w:rsidRPr="00584B20" w:rsidRDefault="003B7770" w:rsidP="003B7770">
      <w:pPr>
        <w:spacing w:line="276" w:lineRule="auto"/>
        <w:jc w:val="both"/>
        <w:rPr>
          <w:color w:val="000000"/>
        </w:rPr>
      </w:pPr>
      <w:r w:rsidRPr="00584B20">
        <w:rPr>
          <w:color w:val="000000"/>
        </w:rPr>
        <w:t>In terms of the format of the results, both R/Econ™ I–O and IMPLAN are flexible. On request, they print the results directly or into a file (Excel</w:t>
      </w:r>
      <w:r w:rsidRPr="00584B20">
        <w:rPr>
          <w:color w:val="000000"/>
          <w:vertAlign w:val="superscript"/>
        </w:rPr>
        <w:t>®</w:t>
      </w:r>
      <w:r w:rsidRPr="00584B20">
        <w:rPr>
          <w:color w:val="000000"/>
        </w:rPr>
        <w:t xml:space="preserve"> 4.0, Lotus 123</w:t>
      </w:r>
      <w:r w:rsidRPr="00584B20">
        <w:rPr>
          <w:color w:val="000000"/>
          <w:vertAlign w:val="superscript"/>
        </w:rPr>
        <w:t>®</w:t>
      </w:r>
      <w:r w:rsidRPr="00584B20">
        <w:rPr>
          <w:color w:val="000000"/>
        </w:rPr>
        <w:t>, Word</w:t>
      </w:r>
      <w:r w:rsidRPr="00584B20">
        <w:rPr>
          <w:color w:val="000000"/>
          <w:vertAlign w:val="superscript"/>
        </w:rPr>
        <w:t>®</w:t>
      </w:r>
      <w:r w:rsidRPr="00584B20">
        <w:rPr>
          <w:color w:val="000000"/>
        </w:rPr>
        <w:t xml:space="preserve"> 6.0, tab delimited, or ASCII text). It can also permit previewing of the results on the computer’s monitor. Both now offer the option of printing out the job impacts in either or both levels of occupational detail. </w:t>
      </w:r>
    </w:p>
    <w:p w14:paraId="76CAE0EF" w14:textId="77777777" w:rsidR="003B7770" w:rsidRPr="00584B20" w:rsidRDefault="003B7770" w:rsidP="003B7770">
      <w:pPr>
        <w:spacing w:line="276" w:lineRule="auto"/>
        <w:jc w:val="both"/>
        <w:rPr>
          <w:b/>
          <w:color w:val="000000"/>
        </w:rPr>
      </w:pPr>
    </w:p>
    <w:p w14:paraId="602427E2" w14:textId="77777777" w:rsidR="003B7770" w:rsidRDefault="003B7770" w:rsidP="003B7770">
      <w:pPr>
        <w:spacing w:line="276" w:lineRule="auto"/>
        <w:jc w:val="both"/>
        <w:rPr>
          <w:b/>
          <w:color w:val="000000"/>
        </w:rPr>
      </w:pPr>
      <w:r w:rsidRPr="00584B20">
        <w:rPr>
          <w:b/>
          <w:color w:val="000000"/>
        </w:rPr>
        <w:t>RSRC Equation</w:t>
      </w:r>
    </w:p>
    <w:p w14:paraId="661AFB11" w14:textId="77777777" w:rsidR="003B7770" w:rsidRPr="00584B20" w:rsidRDefault="003B7770" w:rsidP="003B7770">
      <w:pPr>
        <w:spacing w:line="276" w:lineRule="auto"/>
        <w:jc w:val="both"/>
        <w:rPr>
          <w:b/>
          <w:color w:val="000000"/>
        </w:rPr>
      </w:pPr>
    </w:p>
    <w:p w14:paraId="341E9F95" w14:textId="77777777" w:rsidR="003B7770" w:rsidRDefault="003B7770" w:rsidP="003B7770">
      <w:pPr>
        <w:spacing w:line="276" w:lineRule="auto"/>
        <w:jc w:val="both"/>
        <w:rPr>
          <w:color w:val="000000"/>
        </w:rPr>
      </w:pPr>
      <w:r w:rsidRPr="00584B20">
        <w:rPr>
          <w:color w:val="000000"/>
        </w:rPr>
        <w:t>The equation currently used by RSRC in estimating RPCs is reported in Treyz and Stevens (1985). In this paper, the authors show that they estimated the RPC from the 1977 CTS data by estimating the demands for an industry’s production of goods or services that are fulfilled by local suppliers (</w:t>
      </w:r>
      <w:r w:rsidRPr="00584B20">
        <w:rPr>
          <w:i/>
          <w:color w:val="000000"/>
        </w:rPr>
        <w:t>LS</w:t>
      </w:r>
      <w:r w:rsidRPr="00584B20">
        <w:rPr>
          <w:color w:val="000000"/>
        </w:rPr>
        <w:t xml:space="preserve">) as </w:t>
      </w:r>
    </w:p>
    <w:p w14:paraId="15DCD9E5" w14:textId="77777777" w:rsidR="003B7770" w:rsidRPr="00584B20" w:rsidRDefault="003B7770" w:rsidP="003B7770">
      <w:pPr>
        <w:spacing w:line="276" w:lineRule="auto"/>
        <w:jc w:val="both"/>
        <w:rPr>
          <w:color w:val="000000"/>
        </w:rPr>
      </w:pPr>
    </w:p>
    <w:p w14:paraId="549FD399" w14:textId="77777777" w:rsidR="003B7770" w:rsidRDefault="003B7770" w:rsidP="003B7770">
      <w:pPr>
        <w:spacing w:line="276" w:lineRule="auto"/>
        <w:ind w:firstLine="720"/>
        <w:jc w:val="both"/>
        <w:rPr>
          <w:b/>
          <w:color w:val="000000"/>
        </w:rPr>
      </w:pPr>
      <w:r w:rsidRPr="00584B20">
        <w:rPr>
          <w:b/>
          <w:i/>
          <w:color w:val="000000"/>
        </w:rPr>
        <w:t>LS</w:t>
      </w:r>
      <w:r w:rsidRPr="00584B20">
        <w:rPr>
          <w:b/>
          <w:color w:val="000000"/>
        </w:rPr>
        <w:t xml:space="preserve"> = </w:t>
      </w:r>
      <w:r w:rsidRPr="00584B20">
        <w:rPr>
          <w:b/>
          <w:i/>
          <w:color w:val="000000"/>
        </w:rPr>
        <w:t>D</w:t>
      </w:r>
      <w:r w:rsidRPr="00584B20">
        <w:rPr>
          <w:b/>
          <w:color w:val="000000"/>
          <w:position w:val="6"/>
        </w:rPr>
        <w:t>e(-1/</w:t>
      </w:r>
      <w:r w:rsidRPr="00584B20">
        <w:rPr>
          <w:b/>
          <w:i/>
          <w:color w:val="000000"/>
          <w:position w:val="6"/>
        </w:rPr>
        <w:t>x</w:t>
      </w:r>
      <w:r w:rsidRPr="00584B20">
        <w:rPr>
          <w:b/>
          <w:color w:val="000000"/>
          <w:position w:val="6"/>
        </w:rPr>
        <w:t>)</w:t>
      </w:r>
      <w:r w:rsidRPr="00584B20">
        <w:rPr>
          <w:b/>
          <w:color w:val="000000"/>
        </w:rPr>
        <w:t xml:space="preserve"> </w:t>
      </w:r>
    </w:p>
    <w:p w14:paraId="12857145" w14:textId="77777777" w:rsidR="003B7770" w:rsidRPr="00584B20" w:rsidRDefault="003B7770" w:rsidP="003B7770">
      <w:pPr>
        <w:spacing w:line="276" w:lineRule="auto"/>
        <w:ind w:firstLine="720"/>
        <w:jc w:val="both"/>
        <w:rPr>
          <w:b/>
          <w:color w:val="000000"/>
        </w:rPr>
      </w:pPr>
    </w:p>
    <w:p w14:paraId="245731FE" w14:textId="77777777" w:rsidR="003B7770" w:rsidRDefault="003B7770" w:rsidP="003B7770">
      <w:pPr>
        <w:spacing w:line="276" w:lineRule="auto"/>
        <w:ind w:firstLine="720"/>
        <w:jc w:val="both"/>
        <w:rPr>
          <w:color w:val="000000"/>
        </w:rPr>
      </w:pPr>
      <w:r w:rsidRPr="00584B20">
        <w:rPr>
          <w:color w:val="000000"/>
        </w:rPr>
        <w:t xml:space="preserve">and where for a given industry </w:t>
      </w:r>
    </w:p>
    <w:p w14:paraId="4025B384" w14:textId="77777777" w:rsidR="003B7770" w:rsidRPr="00584B20" w:rsidRDefault="003B7770" w:rsidP="003B7770">
      <w:pPr>
        <w:spacing w:line="276" w:lineRule="auto"/>
        <w:ind w:firstLine="720"/>
        <w:jc w:val="both"/>
        <w:rPr>
          <w:color w:val="000000"/>
        </w:rPr>
      </w:pPr>
    </w:p>
    <w:p w14:paraId="0164AB6B" w14:textId="77777777" w:rsidR="003B7770" w:rsidRDefault="003B7770" w:rsidP="003B7770">
      <w:pPr>
        <w:spacing w:line="276" w:lineRule="auto"/>
        <w:ind w:firstLine="720"/>
        <w:jc w:val="both"/>
        <w:rPr>
          <w:color w:val="000000"/>
        </w:rPr>
      </w:pPr>
      <w:r w:rsidRPr="00584B20">
        <w:rPr>
          <w:b/>
          <w:i/>
          <w:color w:val="000000"/>
        </w:rPr>
        <w:t>x</w:t>
      </w:r>
      <w:r w:rsidRPr="00584B20">
        <w:rPr>
          <w:b/>
          <w:color w:val="000000"/>
        </w:rPr>
        <w:t xml:space="preserve"> = k </w:t>
      </w:r>
      <w:r w:rsidRPr="00584B20">
        <w:rPr>
          <w:b/>
          <w:i/>
          <w:color w:val="000000"/>
        </w:rPr>
        <w:t>Z</w:t>
      </w:r>
      <w:r w:rsidRPr="00584B20">
        <w:rPr>
          <w:b/>
          <w:color w:val="000000"/>
          <w:position w:val="-6"/>
        </w:rPr>
        <w:t>1</w:t>
      </w:r>
      <w:r w:rsidRPr="00584B20">
        <w:rPr>
          <w:b/>
          <w:color w:val="000000"/>
          <w:position w:val="6"/>
        </w:rPr>
        <w:t>a1</w:t>
      </w:r>
      <w:r w:rsidRPr="00584B20">
        <w:rPr>
          <w:b/>
          <w:i/>
          <w:color w:val="000000"/>
        </w:rPr>
        <w:t>Z</w:t>
      </w:r>
      <w:r w:rsidRPr="00584B20">
        <w:rPr>
          <w:b/>
          <w:color w:val="000000"/>
          <w:position w:val="-6"/>
        </w:rPr>
        <w:t>2</w:t>
      </w:r>
      <w:r w:rsidRPr="00584B20">
        <w:rPr>
          <w:b/>
          <w:color w:val="000000"/>
          <w:position w:val="6"/>
        </w:rPr>
        <w:t>a2</w:t>
      </w:r>
      <w:r w:rsidRPr="00584B20">
        <w:rPr>
          <w:b/>
          <w:color w:val="000000"/>
        </w:rPr>
        <w:t xml:space="preserve"> P</w:t>
      </w:r>
      <w:r w:rsidRPr="00584B20">
        <w:rPr>
          <w:b/>
          <w:i/>
          <w:color w:val="000000"/>
          <w:position w:val="-6"/>
        </w:rPr>
        <w:t>j</w:t>
      </w:r>
      <w:r w:rsidRPr="00584B20">
        <w:rPr>
          <w:b/>
          <w:color w:val="000000"/>
        </w:rPr>
        <w:t xml:space="preserve"> </w:t>
      </w:r>
      <w:r w:rsidRPr="00584B20">
        <w:rPr>
          <w:b/>
          <w:i/>
          <w:color w:val="000000"/>
        </w:rPr>
        <w:t>Z</w:t>
      </w:r>
      <w:r w:rsidRPr="00584B20">
        <w:rPr>
          <w:b/>
          <w:i/>
          <w:color w:val="000000"/>
          <w:position w:val="-6"/>
        </w:rPr>
        <w:t>j</w:t>
      </w:r>
      <w:r w:rsidRPr="00584B20">
        <w:rPr>
          <w:b/>
          <w:color w:val="000000"/>
          <w:position w:val="6"/>
        </w:rPr>
        <w:t>a</w:t>
      </w:r>
      <w:r w:rsidRPr="00584B20">
        <w:rPr>
          <w:b/>
          <w:i/>
          <w:color w:val="000000"/>
          <w:position w:val="6"/>
        </w:rPr>
        <w:t>j</w:t>
      </w:r>
      <w:r w:rsidRPr="00584B20">
        <w:rPr>
          <w:color w:val="000000"/>
        </w:rPr>
        <w:t xml:space="preserve"> and </w:t>
      </w:r>
      <w:r w:rsidRPr="00584B20">
        <w:rPr>
          <w:i/>
          <w:color w:val="000000"/>
        </w:rPr>
        <w:t>D</w:t>
      </w:r>
      <w:r w:rsidRPr="00584B20">
        <w:rPr>
          <w:color w:val="000000"/>
        </w:rPr>
        <w:t xml:space="preserve"> is its total local demand. </w:t>
      </w:r>
    </w:p>
    <w:p w14:paraId="0E10E0E5" w14:textId="77777777" w:rsidR="003B7770" w:rsidRPr="00584B20" w:rsidRDefault="003B7770" w:rsidP="003B7770">
      <w:pPr>
        <w:spacing w:line="276" w:lineRule="auto"/>
        <w:ind w:firstLine="720"/>
        <w:jc w:val="both"/>
        <w:rPr>
          <w:color w:val="000000"/>
        </w:rPr>
      </w:pPr>
    </w:p>
    <w:p w14:paraId="38906D70" w14:textId="77777777" w:rsidR="003B7770" w:rsidRDefault="003B7770" w:rsidP="003B7770">
      <w:pPr>
        <w:spacing w:line="276" w:lineRule="auto"/>
        <w:ind w:firstLine="720"/>
        <w:jc w:val="both"/>
        <w:rPr>
          <w:color w:val="000000"/>
        </w:rPr>
      </w:pPr>
      <w:r w:rsidRPr="00584B20">
        <w:rPr>
          <w:color w:val="000000"/>
        </w:rPr>
        <w:t xml:space="preserve">Since for a given industry RPC = </w:t>
      </w:r>
      <w:r w:rsidRPr="00584B20">
        <w:rPr>
          <w:i/>
          <w:color w:val="000000"/>
        </w:rPr>
        <w:t>LS</w:t>
      </w:r>
      <w:r w:rsidRPr="00584B20">
        <w:rPr>
          <w:color w:val="000000"/>
        </w:rPr>
        <w:t>/</w:t>
      </w:r>
      <w:r w:rsidRPr="00584B20">
        <w:rPr>
          <w:i/>
          <w:color w:val="000000"/>
        </w:rPr>
        <w:t>D</w:t>
      </w:r>
      <w:r w:rsidRPr="00584B20">
        <w:rPr>
          <w:color w:val="000000"/>
        </w:rPr>
        <w:t xml:space="preserve"> then </w:t>
      </w:r>
    </w:p>
    <w:p w14:paraId="17C3222B" w14:textId="77777777" w:rsidR="003B7770" w:rsidRPr="00584B20" w:rsidRDefault="003B7770" w:rsidP="003B7770">
      <w:pPr>
        <w:spacing w:line="276" w:lineRule="auto"/>
        <w:ind w:firstLine="720"/>
        <w:jc w:val="both"/>
        <w:rPr>
          <w:color w:val="000000"/>
        </w:rPr>
      </w:pPr>
    </w:p>
    <w:p w14:paraId="34027788" w14:textId="77777777" w:rsidR="003B7770" w:rsidRDefault="003B7770" w:rsidP="003B7770">
      <w:pPr>
        <w:spacing w:line="276" w:lineRule="auto"/>
        <w:ind w:firstLine="720"/>
        <w:jc w:val="both"/>
        <w:rPr>
          <w:b/>
          <w:color w:val="000000"/>
        </w:rPr>
      </w:pPr>
      <w:r w:rsidRPr="00584B20">
        <w:rPr>
          <w:b/>
          <w:color w:val="000000"/>
        </w:rPr>
        <w:t>ln{-1/[ln (ln</w:t>
      </w:r>
      <w:r w:rsidRPr="00584B20">
        <w:rPr>
          <w:b/>
          <w:i/>
          <w:color w:val="000000"/>
        </w:rPr>
        <w:t>LS</w:t>
      </w:r>
      <w:r w:rsidRPr="00584B20">
        <w:rPr>
          <w:b/>
          <w:color w:val="000000"/>
        </w:rPr>
        <w:t>/ ln</w:t>
      </w:r>
      <w:r w:rsidRPr="00584B20">
        <w:rPr>
          <w:b/>
          <w:i/>
          <w:color w:val="000000"/>
        </w:rPr>
        <w:t>D</w:t>
      </w:r>
      <w:r w:rsidRPr="00584B20">
        <w:rPr>
          <w:b/>
          <w:color w:val="000000"/>
        </w:rPr>
        <w:t>)]} = ln k + a</w:t>
      </w:r>
      <w:r w:rsidRPr="00584B20">
        <w:rPr>
          <w:b/>
          <w:color w:val="000000"/>
          <w:position w:val="-6"/>
        </w:rPr>
        <w:t>1</w:t>
      </w:r>
      <w:r w:rsidRPr="00584B20">
        <w:rPr>
          <w:b/>
          <w:color w:val="000000"/>
        </w:rPr>
        <w:t xml:space="preserve"> ln</w:t>
      </w:r>
      <w:r w:rsidRPr="00584B20">
        <w:rPr>
          <w:b/>
          <w:i/>
          <w:color w:val="000000"/>
        </w:rPr>
        <w:t>Z</w:t>
      </w:r>
      <w:r w:rsidRPr="00584B20">
        <w:rPr>
          <w:b/>
          <w:color w:val="000000"/>
          <w:position w:val="-6"/>
        </w:rPr>
        <w:t>1</w:t>
      </w:r>
      <w:r w:rsidRPr="00584B20">
        <w:rPr>
          <w:b/>
          <w:color w:val="000000"/>
        </w:rPr>
        <w:t xml:space="preserve"> + a</w:t>
      </w:r>
      <w:r w:rsidRPr="00584B20">
        <w:rPr>
          <w:b/>
          <w:color w:val="000000"/>
          <w:position w:val="-6"/>
        </w:rPr>
        <w:t>2</w:t>
      </w:r>
      <w:r w:rsidRPr="00584B20">
        <w:rPr>
          <w:b/>
          <w:color w:val="000000"/>
        </w:rPr>
        <w:t xml:space="preserve"> ln</w:t>
      </w:r>
      <w:r w:rsidRPr="00584B20">
        <w:rPr>
          <w:b/>
          <w:i/>
          <w:color w:val="000000"/>
        </w:rPr>
        <w:t>Z</w:t>
      </w:r>
      <w:r w:rsidRPr="00584B20">
        <w:rPr>
          <w:b/>
          <w:color w:val="000000"/>
          <w:position w:val="-6"/>
        </w:rPr>
        <w:t>2</w:t>
      </w:r>
      <w:r w:rsidRPr="00584B20">
        <w:rPr>
          <w:b/>
          <w:color w:val="000000"/>
        </w:rPr>
        <w:t xml:space="preserve"> + S</w:t>
      </w:r>
      <w:r w:rsidRPr="00584B20">
        <w:rPr>
          <w:b/>
          <w:i/>
          <w:color w:val="000000"/>
          <w:position w:val="-6"/>
        </w:rPr>
        <w:t>j</w:t>
      </w:r>
      <w:r w:rsidRPr="00584B20">
        <w:rPr>
          <w:b/>
          <w:color w:val="000000"/>
          <w:position w:val="-6"/>
        </w:rPr>
        <w:t xml:space="preserve"> </w:t>
      </w:r>
      <w:r w:rsidRPr="00584B20">
        <w:rPr>
          <w:b/>
          <w:color w:val="000000"/>
        </w:rPr>
        <w:t>a</w:t>
      </w:r>
      <w:r w:rsidRPr="00584B20">
        <w:rPr>
          <w:b/>
          <w:i/>
          <w:color w:val="000000"/>
          <w:position w:val="-6"/>
        </w:rPr>
        <w:t>j</w:t>
      </w:r>
      <w:r w:rsidRPr="00584B20">
        <w:rPr>
          <w:b/>
          <w:color w:val="000000"/>
        </w:rPr>
        <w:t>ln</w:t>
      </w:r>
      <w:r w:rsidRPr="00584B20">
        <w:rPr>
          <w:b/>
          <w:i/>
          <w:color w:val="000000"/>
        </w:rPr>
        <w:t>Z</w:t>
      </w:r>
      <w:r w:rsidRPr="00584B20">
        <w:rPr>
          <w:b/>
          <w:i/>
          <w:color w:val="000000"/>
          <w:position w:val="-6"/>
        </w:rPr>
        <w:t>j</w:t>
      </w:r>
      <w:r w:rsidRPr="00584B20">
        <w:rPr>
          <w:b/>
          <w:color w:val="000000"/>
        </w:rPr>
        <w:t xml:space="preserve"> </w:t>
      </w:r>
    </w:p>
    <w:p w14:paraId="5DB060D0" w14:textId="77777777" w:rsidR="003B7770" w:rsidRPr="00584B20" w:rsidRDefault="003B7770" w:rsidP="003B7770">
      <w:pPr>
        <w:spacing w:line="276" w:lineRule="auto"/>
        <w:ind w:firstLine="720"/>
        <w:jc w:val="both"/>
        <w:rPr>
          <w:b/>
          <w:color w:val="000000"/>
        </w:rPr>
      </w:pPr>
    </w:p>
    <w:p w14:paraId="527F058C" w14:textId="77777777" w:rsidR="003B7770" w:rsidRDefault="003B7770" w:rsidP="003B7770">
      <w:pPr>
        <w:spacing w:line="276" w:lineRule="auto"/>
        <w:ind w:firstLine="720"/>
        <w:jc w:val="both"/>
        <w:rPr>
          <w:color w:val="000000"/>
        </w:rPr>
      </w:pPr>
      <w:r w:rsidRPr="00584B20">
        <w:rPr>
          <w:color w:val="000000"/>
        </w:rPr>
        <w:t xml:space="preserve">which was the equation that was estimated for each industry. </w:t>
      </w:r>
    </w:p>
    <w:p w14:paraId="6E049A9B" w14:textId="77777777" w:rsidR="003B7770" w:rsidRPr="00584B20" w:rsidRDefault="003B7770" w:rsidP="003B7770">
      <w:pPr>
        <w:spacing w:line="276" w:lineRule="auto"/>
        <w:ind w:firstLine="720"/>
        <w:jc w:val="both"/>
        <w:rPr>
          <w:color w:val="000000"/>
        </w:rPr>
      </w:pPr>
    </w:p>
    <w:p w14:paraId="41AC28D7" w14:textId="77777777" w:rsidR="003B7770" w:rsidRDefault="003B7770" w:rsidP="003B7770">
      <w:pPr>
        <w:spacing w:line="276" w:lineRule="auto"/>
        <w:jc w:val="both"/>
        <w:rPr>
          <w:color w:val="000000"/>
        </w:rPr>
      </w:pPr>
      <w:r w:rsidRPr="00584B20">
        <w:rPr>
          <w:color w:val="000000"/>
        </w:rPr>
        <w:t>This odd nonlinear form not only yielded high correlations between the estimated and actual values of the RPCs, it also assured that the RPC value ranges strictly between 0 and 1. The results of the empirical implementation of this equation are shown in Treyz and Stevens (1985, table 1). The table shows that total local industry demand (</w:t>
      </w:r>
      <w:r w:rsidRPr="00584B20">
        <w:rPr>
          <w:i/>
          <w:color w:val="000000"/>
        </w:rPr>
        <w:t>Z</w:t>
      </w:r>
      <w:r w:rsidRPr="00584B20">
        <w:rPr>
          <w:color w:val="000000"/>
          <w:position w:val="-6"/>
        </w:rPr>
        <w:t>1</w:t>
      </w:r>
      <w:r w:rsidRPr="00584B20">
        <w:rPr>
          <w:color w:val="000000"/>
        </w:rPr>
        <w:t>), the supply/demand ratio (</w:t>
      </w:r>
      <w:r w:rsidRPr="00584B20">
        <w:rPr>
          <w:i/>
          <w:color w:val="000000"/>
        </w:rPr>
        <w:t>Z</w:t>
      </w:r>
      <w:r w:rsidRPr="00584B20">
        <w:rPr>
          <w:color w:val="000000"/>
          <w:position w:val="-6"/>
        </w:rPr>
        <w:t>2</w:t>
      </w:r>
      <w:r w:rsidRPr="00584B20">
        <w:rPr>
          <w:color w:val="000000"/>
        </w:rPr>
        <w:t>), the weight/value ratio of the good (</w:t>
      </w:r>
      <w:r w:rsidRPr="00584B20">
        <w:rPr>
          <w:i/>
          <w:color w:val="000000"/>
        </w:rPr>
        <w:t>Z</w:t>
      </w:r>
      <w:r w:rsidRPr="00584B20">
        <w:rPr>
          <w:color w:val="000000"/>
          <w:position w:val="-6"/>
        </w:rPr>
        <w:t>3</w:t>
      </w:r>
      <w:r w:rsidRPr="00584B20">
        <w:rPr>
          <w:color w:val="000000"/>
        </w:rPr>
        <w:t>), the region’s size in square miles (</w:t>
      </w:r>
      <w:r w:rsidRPr="00584B20">
        <w:rPr>
          <w:i/>
          <w:color w:val="000000"/>
        </w:rPr>
        <w:t>Z</w:t>
      </w:r>
      <w:r w:rsidRPr="00584B20">
        <w:rPr>
          <w:color w:val="000000"/>
          <w:position w:val="-6"/>
        </w:rPr>
        <w:t>4</w:t>
      </w:r>
      <w:r w:rsidRPr="00584B20">
        <w:rPr>
          <w:color w:val="000000"/>
        </w:rPr>
        <w:t>), and the region’s average establishment size in terms of employees for the industry compared to the nation’s (</w:t>
      </w:r>
      <w:r w:rsidRPr="00584B20">
        <w:rPr>
          <w:i/>
          <w:color w:val="000000"/>
        </w:rPr>
        <w:t>Z</w:t>
      </w:r>
      <w:r w:rsidRPr="00584B20">
        <w:rPr>
          <w:color w:val="000000"/>
          <w:position w:val="-6"/>
        </w:rPr>
        <w:t>5</w:t>
      </w:r>
      <w:r w:rsidRPr="00584B20">
        <w:rPr>
          <w:color w:val="000000"/>
        </w:rPr>
        <w:t xml:space="preserve">) are the variables that influence the value of the RPC across all regions and industries. The latter of these maintain the least leverage on RPC values. </w:t>
      </w:r>
    </w:p>
    <w:p w14:paraId="04A795C1" w14:textId="77777777" w:rsidR="003B7770" w:rsidRPr="00584B20" w:rsidRDefault="003B7770" w:rsidP="003B7770">
      <w:pPr>
        <w:spacing w:line="276" w:lineRule="auto"/>
        <w:jc w:val="both"/>
        <w:rPr>
          <w:color w:val="000000"/>
        </w:rPr>
      </w:pPr>
    </w:p>
    <w:p w14:paraId="2C28B1D4" w14:textId="77777777" w:rsidR="003B7770" w:rsidRDefault="003B7770" w:rsidP="003B7770">
      <w:pPr>
        <w:spacing w:line="276" w:lineRule="auto"/>
        <w:jc w:val="both"/>
        <w:rPr>
          <w:color w:val="000000"/>
        </w:rPr>
      </w:pPr>
      <w:r w:rsidRPr="00584B20">
        <w:rPr>
          <w:color w:val="000000"/>
        </w:rPr>
        <w:t xml:space="preserve">Because the CTS data are at the state level only, it is important for the purposes of this study that the local industry demand, the supply/demand ratio, and the region’s size in square miles are included in the equation. They allow the equation to extrapolate the estimation of RPCs for areas smaller than states. It should also be noted here that the CTS data only cover manufactured goods. Thus, although calculated effectively making them equal to unity via the above equation, RPC estimates for services drop on the weight/value ratios. A very high weight/value ratio like this forces the industry to meet this demand through local production. Hence, it is no surprise that a region’s RPC for this sector is often very high (0.89). Similarly, hotels and motels tend to be used by visitors from outside the area. Thus, a weight/value ratio on the order of that for industry production would be expected. Hence, an RPC for this sector is often about 0.25. </w:t>
      </w:r>
    </w:p>
    <w:p w14:paraId="303AEC01" w14:textId="77777777" w:rsidR="003B7770" w:rsidRPr="00584B20" w:rsidRDefault="003B7770" w:rsidP="003B7770">
      <w:pPr>
        <w:spacing w:line="276" w:lineRule="auto"/>
        <w:jc w:val="both"/>
        <w:rPr>
          <w:color w:val="000000"/>
        </w:rPr>
      </w:pPr>
    </w:p>
    <w:p w14:paraId="5F7CC1F8" w14:textId="77777777" w:rsidR="003B7770" w:rsidRPr="00584B20" w:rsidRDefault="003B7770" w:rsidP="003B7770">
      <w:pPr>
        <w:spacing w:line="276" w:lineRule="auto"/>
        <w:jc w:val="both"/>
        <w:rPr>
          <w:color w:val="000000"/>
        </w:rPr>
      </w:pPr>
      <w:r w:rsidRPr="00584B20">
        <w:rPr>
          <w:color w:val="000000"/>
        </w:rPr>
        <w:t xml:space="preserve">The accuracy of CUPR’s estimating approach is exemplified best by this last example. Ordinary location quotient approaches would show hotel and motel services serving local residents. Similarly, IMPLAN RPCs are built from data that combine this industry with eating and drinking establishments (among others). The results of such an aggregation process are an RPC that represents neither industry (a value of about 0.50) but which is applied to both. In the end, not only is the CUPR’s RPC-estimating approach the most sound, but it is also widely acknowledged by researchers in the field as being state of the art. </w:t>
      </w:r>
    </w:p>
    <w:p w14:paraId="502A3E9B" w14:textId="77777777" w:rsidR="003B7770" w:rsidRPr="00584B20" w:rsidRDefault="003B7770" w:rsidP="003B7770">
      <w:pPr>
        <w:spacing w:line="276" w:lineRule="auto"/>
        <w:jc w:val="both"/>
        <w:rPr>
          <w:color w:val="000000"/>
        </w:rPr>
      </w:pPr>
    </w:p>
    <w:p w14:paraId="7FB08F48" w14:textId="77777777" w:rsidR="003B7770" w:rsidRPr="00584B20" w:rsidRDefault="003B7770" w:rsidP="003B7770">
      <w:pPr>
        <w:spacing w:line="276" w:lineRule="auto"/>
        <w:jc w:val="both"/>
        <w:rPr>
          <w:b/>
          <w:color w:val="000000"/>
        </w:rPr>
      </w:pPr>
      <w:r w:rsidRPr="00584B20">
        <w:rPr>
          <w:color w:val="000000"/>
        </w:rPr>
        <w:t>A</w:t>
      </w:r>
      <w:r w:rsidRPr="00584B20">
        <w:rPr>
          <w:b/>
          <w:color w:val="000000"/>
        </w:rPr>
        <w:t>dvantages and Limitations of Input-Output Analysis</w:t>
      </w:r>
    </w:p>
    <w:p w14:paraId="3375A83B" w14:textId="77777777" w:rsidR="003B7770" w:rsidRPr="00584B20" w:rsidRDefault="003B7770" w:rsidP="003B7770">
      <w:pPr>
        <w:spacing w:line="276" w:lineRule="auto"/>
        <w:jc w:val="both"/>
        <w:rPr>
          <w:color w:val="000000"/>
        </w:rPr>
      </w:pPr>
    </w:p>
    <w:p w14:paraId="43C3A8A3" w14:textId="77777777" w:rsidR="003B7770" w:rsidRDefault="003B7770" w:rsidP="003B7770">
      <w:pPr>
        <w:spacing w:line="276" w:lineRule="auto"/>
        <w:jc w:val="both"/>
        <w:rPr>
          <w:color w:val="000000"/>
        </w:rPr>
      </w:pPr>
      <w:r w:rsidRPr="00584B20">
        <w:rPr>
          <w:color w:val="000000"/>
        </w:rPr>
        <w:t>Input-output modeling is one of the most accepted means for estimating economic impacts. This is because it provides a concise and accurate means for articulating the interrelationships among industries. The models can be quite detailed. For example, the current U.S. model currently has more than 500 industries representing many six-digit North American Industrial Classification System (NAICS) codes. The CUPR’s model used in this study has 517 sectors. Further, the industry detail of input-output models provides not only a consistent and systematic approach but also more accurately assesses multiplier effects of changes in economic activity. Research has shown that results from more aggregated economic models can have as much as 50 percent error inherent in them. Such large errors are generally attributed to poor estimation of regional trade flows resulting from the aggregation process.</w:t>
      </w:r>
    </w:p>
    <w:p w14:paraId="442960D0" w14:textId="77777777" w:rsidR="003B7770" w:rsidRPr="00584B20" w:rsidRDefault="003B7770" w:rsidP="003B7770">
      <w:pPr>
        <w:spacing w:line="276" w:lineRule="auto"/>
        <w:jc w:val="both"/>
        <w:rPr>
          <w:color w:val="000000"/>
        </w:rPr>
      </w:pPr>
    </w:p>
    <w:p w14:paraId="0273DF1D" w14:textId="77777777" w:rsidR="003B7770" w:rsidRDefault="003B7770" w:rsidP="003B7770">
      <w:pPr>
        <w:spacing w:line="276" w:lineRule="auto"/>
        <w:jc w:val="both"/>
        <w:rPr>
          <w:color w:val="000000"/>
        </w:rPr>
      </w:pPr>
      <w:r w:rsidRPr="00584B20">
        <w:rPr>
          <w:color w:val="000000"/>
        </w:rPr>
        <w:t>Input-output models also can be set up to capture the flows among economic regions. For example, the model used in this study can calculate impacts for a county as well as the total Ohio state economy.</w:t>
      </w:r>
    </w:p>
    <w:p w14:paraId="3242FCF4" w14:textId="77777777" w:rsidR="003B7770" w:rsidRPr="00584B20" w:rsidRDefault="003B7770" w:rsidP="003B7770">
      <w:pPr>
        <w:spacing w:line="276" w:lineRule="auto"/>
        <w:jc w:val="both"/>
        <w:rPr>
          <w:color w:val="000000"/>
        </w:rPr>
      </w:pPr>
    </w:p>
    <w:p w14:paraId="4EEEF6EE" w14:textId="77777777" w:rsidR="003B7770" w:rsidRDefault="003B7770" w:rsidP="003B7770">
      <w:pPr>
        <w:spacing w:line="276" w:lineRule="auto"/>
        <w:jc w:val="both"/>
        <w:rPr>
          <w:color w:val="000000"/>
        </w:rPr>
      </w:pPr>
      <w:r w:rsidRPr="00584B20">
        <w:rPr>
          <w:color w:val="000000"/>
        </w:rPr>
        <w:t xml:space="preserve">The limitations of input-output modeling should also be recognized. The approach makes several key assumptions. First, the input-output model approach assumes that there are no economies of scale to production in an industry; that is, the proportion of inputs used in an industry’s production process does not change regardless of the level of production. This assumption will not work if the technology matrix depicts an economy of a recessional economy (e.g., 1982) and the analyst is attempting to model activity in a peak economic year (e.g., 1989). In a recession year, the labor-to-output ratio tends to be excessive because firms are generally reluctant to lay off workers when they believe an economic turnaround is about to occur. </w:t>
      </w:r>
    </w:p>
    <w:p w14:paraId="4083F495" w14:textId="77777777" w:rsidR="003B7770" w:rsidRPr="00584B20" w:rsidRDefault="003B7770" w:rsidP="003B7770">
      <w:pPr>
        <w:spacing w:line="276" w:lineRule="auto"/>
        <w:jc w:val="both"/>
        <w:rPr>
          <w:color w:val="000000"/>
        </w:rPr>
      </w:pPr>
    </w:p>
    <w:p w14:paraId="214AD617" w14:textId="77777777" w:rsidR="003B7770" w:rsidRDefault="003B7770" w:rsidP="003B7770">
      <w:pPr>
        <w:spacing w:line="276" w:lineRule="auto"/>
        <w:jc w:val="both"/>
        <w:rPr>
          <w:color w:val="000000"/>
        </w:rPr>
      </w:pPr>
      <w:r w:rsidRPr="00584B20">
        <w:rPr>
          <w:color w:val="000000"/>
        </w:rPr>
        <w:t xml:space="preserve">A less-restrictive assumption of the input-output approach is that technology is not permitted to change over time. It is less restrictive because the technology matrix in the United States is updated frequently and, in general, production technology does not radically change over short time periods. </w:t>
      </w:r>
    </w:p>
    <w:p w14:paraId="4F0401A7" w14:textId="77777777" w:rsidR="003B7770" w:rsidRPr="00584B20" w:rsidRDefault="003B7770" w:rsidP="003B7770">
      <w:pPr>
        <w:spacing w:line="276" w:lineRule="auto"/>
        <w:jc w:val="both"/>
        <w:rPr>
          <w:color w:val="000000"/>
        </w:rPr>
      </w:pPr>
    </w:p>
    <w:p w14:paraId="67C04094" w14:textId="77777777" w:rsidR="003B7770" w:rsidRPr="00584B20" w:rsidRDefault="003B7770" w:rsidP="003B7770">
      <w:pPr>
        <w:spacing w:line="276" w:lineRule="auto"/>
        <w:jc w:val="both"/>
        <w:rPr>
          <w:color w:val="000000"/>
        </w:rPr>
      </w:pPr>
      <w:r w:rsidRPr="00584B20">
        <w:rPr>
          <w:color w:val="000000"/>
        </w:rPr>
        <w:t>Finally, the technical coefficients used in most regional models are based on the assumption that production processes are spatially invariant and are well represented by the nation’s average technology. In a region as large as an entire state, this assumption is likely to hold true.</w:t>
      </w:r>
    </w:p>
    <w:p w14:paraId="557A5098" w14:textId="77777777" w:rsidR="003B7770" w:rsidRPr="00584B20" w:rsidRDefault="003B7770" w:rsidP="003B7770">
      <w:pPr>
        <w:spacing w:line="276" w:lineRule="auto"/>
      </w:pPr>
    </w:p>
    <w:p w14:paraId="5072C776" w14:textId="77777777" w:rsidR="003B7770" w:rsidRPr="00584B20" w:rsidRDefault="003B7770" w:rsidP="003B7770">
      <w:pPr>
        <w:spacing w:line="276" w:lineRule="auto"/>
      </w:pPr>
    </w:p>
    <w:p w14:paraId="5E5AD773" w14:textId="77777777" w:rsidR="003B7770" w:rsidRPr="00584B20" w:rsidRDefault="003B7770" w:rsidP="003B7770">
      <w:pPr>
        <w:spacing w:line="276" w:lineRule="auto"/>
      </w:pPr>
    </w:p>
    <w:p w14:paraId="5E0851F5" w14:textId="77777777" w:rsidR="003B7770" w:rsidRPr="00584B20" w:rsidRDefault="003B7770" w:rsidP="003B7770">
      <w:pPr>
        <w:spacing w:line="276" w:lineRule="auto"/>
      </w:pPr>
    </w:p>
    <w:p w14:paraId="003D1586" w14:textId="77777777" w:rsidR="003B7770" w:rsidRPr="00584B20" w:rsidRDefault="003B7770" w:rsidP="003B7770">
      <w:pPr>
        <w:spacing w:line="276" w:lineRule="auto"/>
      </w:pPr>
    </w:p>
    <w:p w14:paraId="426F7046" w14:textId="77777777" w:rsidR="003B7770" w:rsidRPr="00584B20" w:rsidRDefault="003B7770" w:rsidP="003B7770">
      <w:pPr>
        <w:spacing w:line="276" w:lineRule="auto"/>
      </w:pPr>
    </w:p>
    <w:p w14:paraId="483308EB" w14:textId="77777777" w:rsidR="003B7770" w:rsidRPr="00584B20" w:rsidRDefault="003B7770" w:rsidP="003B7770">
      <w:pPr>
        <w:spacing w:line="276" w:lineRule="auto"/>
      </w:pPr>
    </w:p>
    <w:p w14:paraId="68E9FF47" w14:textId="77777777" w:rsidR="003B7770" w:rsidRPr="00584B20" w:rsidRDefault="003B7770" w:rsidP="003B7770">
      <w:pPr>
        <w:spacing w:line="276" w:lineRule="auto"/>
      </w:pPr>
    </w:p>
    <w:p w14:paraId="73F333D0" w14:textId="77777777" w:rsidR="003B7770" w:rsidRPr="00584B20" w:rsidRDefault="003B7770" w:rsidP="003B7770">
      <w:pPr>
        <w:spacing w:line="276" w:lineRule="auto"/>
      </w:pPr>
    </w:p>
    <w:p w14:paraId="5417976A" w14:textId="77777777" w:rsidR="003B7770" w:rsidRPr="00584B20" w:rsidRDefault="003B7770" w:rsidP="003B7770">
      <w:pPr>
        <w:spacing w:line="276" w:lineRule="auto"/>
      </w:pPr>
    </w:p>
    <w:p w14:paraId="2818AA3B" w14:textId="77777777" w:rsidR="003B7770" w:rsidRPr="00584B20" w:rsidRDefault="003B7770" w:rsidP="003B7770">
      <w:pPr>
        <w:spacing w:line="276" w:lineRule="auto"/>
      </w:pPr>
    </w:p>
    <w:p w14:paraId="5547626A" w14:textId="77777777" w:rsidR="003B7770" w:rsidRPr="00584B20" w:rsidRDefault="003B7770" w:rsidP="003B7770">
      <w:pPr>
        <w:spacing w:line="276" w:lineRule="auto"/>
      </w:pPr>
    </w:p>
    <w:p w14:paraId="2E975334" w14:textId="77777777" w:rsidR="003B7770" w:rsidRPr="00584B20" w:rsidRDefault="003B7770" w:rsidP="003B7770">
      <w:pPr>
        <w:spacing w:line="276" w:lineRule="auto"/>
      </w:pPr>
    </w:p>
    <w:p w14:paraId="7E5FAB6F" w14:textId="77777777" w:rsidR="003B7770" w:rsidRPr="00584B20" w:rsidRDefault="003B7770" w:rsidP="003B7770">
      <w:pPr>
        <w:spacing w:line="276" w:lineRule="auto"/>
      </w:pPr>
    </w:p>
    <w:p w14:paraId="3740AE59" w14:textId="77777777" w:rsidR="003B7770" w:rsidRPr="00584B20" w:rsidRDefault="003B7770" w:rsidP="003B7770">
      <w:pPr>
        <w:spacing w:line="276" w:lineRule="auto"/>
      </w:pPr>
    </w:p>
    <w:p w14:paraId="476D4AE6" w14:textId="77777777" w:rsidR="003B7770" w:rsidRPr="00584B20" w:rsidRDefault="003B7770" w:rsidP="003B7770">
      <w:pPr>
        <w:spacing w:line="276" w:lineRule="auto"/>
      </w:pPr>
    </w:p>
    <w:p w14:paraId="46DF26BB" w14:textId="77777777" w:rsidR="003B7770" w:rsidRPr="00584B20" w:rsidRDefault="003B7770" w:rsidP="003B7770">
      <w:pPr>
        <w:spacing w:line="276" w:lineRule="auto"/>
        <w:rPr>
          <w:b/>
        </w:rPr>
      </w:pPr>
    </w:p>
    <w:p w14:paraId="79DDB137" w14:textId="77777777" w:rsidR="003B7770" w:rsidRPr="00584B20" w:rsidRDefault="003B7770" w:rsidP="003B7770">
      <w:pPr>
        <w:spacing w:line="276" w:lineRule="auto"/>
        <w:rPr>
          <w:b/>
        </w:rPr>
      </w:pPr>
    </w:p>
    <w:p w14:paraId="48E490A7" w14:textId="77777777" w:rsidR="003B7770" w:rsidRPr="00584B20" w:rsidRDefault="003B7770" w:rsidP="003B7770">
      <w:pPr>
        <w:pStyle w:val="ChapterTitle"/>
        <w:spacing w:before="0" w:after="0"/>
        <w:rPr>
          <w:color w:val="17365D" w:themeColor="text2" w:themeShade="BF"/>
          <w:sz w:val="36"/>
        </w:rPr>
      </w:pPr>
    </w:p>
    <w:p w14:paraId="038E324F" w14:textId="77777777" w:rsidR="003B7770" w:rsidRDefault="003B7770" w:rsidP="003B7770">
      <w:pPr>
        <w:rPr>
          <w:b/>
          <w:caps/>
          <w:color w:val="17365D" w:themeColor="text2" w:themeShade="BF"/>
          <w:sz w:val="36"/>
          <w:szCs w:val="32"/>
        </w:rPr>
      </w:pPr>
      <w:r>
        <w:rPr>
          <w:color w:val="17365D" w:themeColor="text2" w:themeShade="BF"/>
          <w:sz w:val="36"/>
        </w:rPr>
        <w:br w:type="page"/>
      </w:r>
    </w:p>
    <w:p w14:paraId="012CB9CC" w14:textId="77777777" w:rsidR="003B7770" w:rsidRDefault="003B7770" w:rsidP="003B7770">
      <w:pPr>
        <w:pStyle w:val="ChapterTitle"/>
        <w:spacing w:before="0" w:after="0"/>
        <w:rPr>
          <w:color w:val="17365D" w:themeColor="text2" w:themeShade="BF"/>
          <w:sz w:val="36"/>
        </w:rPr>
      </w:pPr>
    </w:p>
    <w:p w14:paraId="2BE08A52" w14:textId="77777777" w:rsidR="003B7770" w:rsidRDefault="003B7770" w:rsidP="003B7770">
      <w:pPr>
        <w:pStyle w:val="ChapterTitle"/>
        <w:spacing w:before="0" w:after="0"/>
        <w:rPr>
          <w:color w:val="17365D" w:themeColor="text2" w:themeShade="BF"/>
          <w:sz w:val="36"/>
        </w:rPr>
      </w:pPr>
    </w:p>
    <w:p w14:paraId="60274301" w14:textId="77777777" w:rsidR="003B7770" w:rsidRDefault="003B7770" w:rsidP="003B7770">
      <w:pPr>
        <w:pStyle w:val="ChapterTitle"/>
        <w:spacing w:before="0" w:after="0"/>
        <w:rPr>
          <w:color w:val="17365D" w:themeColor="text2" w:themeShade="BF"/>
          <w:sz w:val="36"/>
        </w:rPr>
      </w:pPr>
    </w:p>
    <w:p w14:paraId="5D427330" w14:textId="77777777" w:rsidR="003B7770" w:rsidRDefault="003B7770" w:rsidP="003B7770">
      <w:pPr>
        <w:pStyle w:val="ChapterTitle"/>
        <w:spacing w:before="0" w:after="0"/>
        <w:rPr>
          <w:color w:val="17365D" w:themeColor="text2" w:themeShade="BF"/>
          <w:sz w:val="36"/>
        </w:rPr>
      </w:pPr>
    </w:p>
    <w:p w14:paraId="5949D74C" w14:textId="77777777" w:rsidR="003B7770" w:rsidRPr="00584B20" w:rsidRDefault="003B7770" w:rsidP="003B7770">
      <w:pPr>
        <w:pStyle w:val="ChapterTitle"/>
        <w:spacing w:before="0" w:after="0" w:line="240" w:lineRule="auto"/>
        <w:rPr>
          <w:color w:val="17365D" w:themeColor="text2" w:themeShade="BF"/>
          <w:sz w:val="36"/>
        </w:rPr>
      </w:pPr>
      <w:r w:rsidRPr="00584B20">
        <w:rPr>
          <w:color w:val="17365D" w:themeColor="text2" w:themeShade="BF"/>
          <w:sz w:val="36"/>
        </w:rPr>
        <w:t>APPENDIX C:</w:t>
      </w:r>
    </w:p>
    <w:p w14:paraId="00D556CE" w14:textId="77777777" w:rsidR="003B7770" w:rsidRPr="00584B20" w:rsidRDefault="003B7770" w:rsidP="003B7770">
      <w:pPr>
        <w:pStyle w:val="ChapterTitle"/>
        <w:spacing w:before="0" w:after="0" w:line="240" w:lineRule="auto"/>
        <w:rPr>
          <w:b w:val="0"/>
          <w:color w:val="17365D" w:themeColor="text2" w:themeShade="BF"/>
          <w:sz w:val="36"/>
        </w:rPr>
      </w:pPr>
    </w:p>
    <w:p w14:paraId="136FC84C" w14:textId="77777777" w:rsidR="003B7770" w:rsidRDefault="003B7770" w:rsidP="003B7770">
      <w:pPr>
        <w:pStyle w:val="ChapterTitle"/>
        <w:spacing w:before="0" w:after="0" w:line="240" w:lineRule="auto"/>
        <w:rPr>
          <w:color w:val="17365D" w:themeColor="text2" w:themeShade="BF"/>
          <w:sz w:val="36"/>
        </w:rPr>
      </w:pPr>
      <w:r w:rsidRPr="00584B20">
        <w:rPr>
          <w:color w:val="17365D" w:themeColor="text2" w:themeShade="BF"/>
          <w:sz w:val="36"/>
        </w:rPr>
        <w:t xml:space="preserve">Tourism, Heritage TOurism and </w:t>
      </w:r>
    </w:p>
    <w:p w14:paraId="4263CC93" w14:textId="77777777" w:rsidR="003B7770" w:rsidRPr="00793AD6" w:rsidRDefault="003B7770" w:rsidP="003B7770">
      <w:pPr>
        <w:pStyle w:val="ChapterTitle"/>
        <w:spacing w:before="0" w:after="0" w:line="240" w:lineRule="auto"/>
        <w:rPr>
          <w:color w:val="17365D" w:themeColor="text2" w:themeShade="BF"/>
          <w:sz w:val="36"/>
        </w:rPr>
      </w:pPr>
      <w:r>
        <w:rPr>
          <w:color w:val="17365D" w:themeColor="text2" w:themeShade="BF"/>
          <w:sz w:val="36"/>
        </w:rPr>
        <w:t xml:space="preserve">ROute 66 </w:t>
      </w:r>
      <w:r w:rsidRPr="00584B20">
        <w:rPr>
          <w:color w:val="17365D" w:themeColor="text2" w:themeShade="BF"/>
          <w:sz w:val="36"/>
        </w:rPr>
        <w:t>TOurism</w:t>
      </w:r>
    </w:p>
    <w:p w14:paraId="09ABF4E4" w14:textId="77777777" w:rsidR="003B7770" w:rsidRPr="00584B20" w:rsidRDefault="003B7770" w:rsidP="003B7770">
      <w:pPr>
        <w:spacing w:line="276" w:lineRule="auto"/>
      </w:pPr>
    </w:p>
    <w:p w14:paraId="24DE8394" w14:textId="77777777" w:rsidR="003B7770" w:rsidRPr="00584B20" w:rsidRDefault="003B7770" w:rsidP="003B7770">
      <w:pPr>
        <w:spacing w:line="276" w:lineRule="auto"/>
      </w:pPr>
    </w:p>
    <w:p w14:paraId="076A99D0" w14:textId="77777777" w:rsidR="003B7770" w:rsidRPr="00584B20" w:rsidRDefault="003B7770" w:rsidP="003B7770">
      <w:pPr>
        <w:spacing w:line="276" w:lineRule="auto"/>
        <w:rPr>
          <w:b/>
        </w:rPr>
      </w:pPr>
    </w:p>
    <w:p w14:paraId="1F9B7A42" w14:textId="77777777" w:rsidR="003B7770" w:rsidRPr="00584B20" w:rsidRDefault="003B7770" w:rsidP="003B7770">
      <w:pPr>
        <w:spacing w:line="276" w:lineRule="auto"/>
        <w:rPr>
          <w:b/>
        </w:rPr>
      </w:pPr>
    </w:p>
    <w:p w14:paraId="2AAE0A92" w14:textId="77777777" w:rsidR="003B7770" w:rsidRPr="00584B20" w:rsidRDefault="003B7770" w:rsidP="003B7770">
      <w:pPr>
        <w:spacing w:line="276" w:lineRule="auto"/>
        <w:rPr>
          <w:b/>
        </w:rPr>
      </w:pPr>
    </w:p>
    <w:p w14:paraId="71D85FA6" w14:textId="77777777" w:rsidR="003B7770" w:rsidRPr="00584B20" w:rsidRDefault="003B7770" w:rsidP="003B7770">
      <w:pPr>
        <w:spacing w:line="276" w:lineRule="auto"/>
        <w:rPr>
          <w:b/>
        </w:rPr>
      </w:pPr>
    </w:p>
    <w:p w14:paraId="14DA50A1" w14:textId="77777777" w:rsidR="003B7770" w:rsidRPr="00584B20" w:rsidRDefault="003B7770" w:rsidP="003B7770">
      <w:pPr>
        <w:spacing w:line="276" w:lineRule="auto"/>
        <w:rPr>
          <w:b/>
        </w:rPr>
      </w:pPr>
    </w:p>
    <w:p w14:paraId="1653E491" w14:textId="77777777" w:rsidR="003B7770" w:rsidRPr="00584B20" w:rsidRDefault="003B7770" w:rsidP="003B7770">
      <w:pPr>
        <w:spacing w:line="276" w:lineRule="auto"/>
        <w:rPr>
          <w:b/>
        </w:rPr>
      </w:pPr>
    </w:p>
    <w:p w14:paraId="2B744B5F" w14:textId="77777777" w:rsidR="003B7770" w:rsidRPr="00584B20" w:rsidRDefault="003B7770" w:rsidP="003B7770">
      <w:pPr>
        <w:spacing w:line="276" w:lineRule="auto"/>
        <w:rPr>
          <w:b/>
        </w:rPr>
      </w:pPr>
    </w:p>
    <w:p w14:paraId="277C33EF" w14:textId="77777777" w:rsidR="003B7770" w:rsidRPr="00584B20" w:rsidRDefault="003B7770" w:rsidP="003B7770">
      <w:pPr>
        <w:spacing w:line="276" w:lineRule="auto"/>
        <w:rPr>
          <w:b/>
        </w:rPr>
      </w:pPr>
    </w:p>
    <w:p w14:paraId="62E1290B" w14:textId="77777777" w:rsidR="003B7770" w:rsidRPr="00584B20" w:rsidRDefault="003B7770" w:rsidP="003B7770">
      <w:pPr>
        <w:spacing w:line="276" w:lineRule="auto"/>
        <w:rPr>
          <w:b/>
        </w:rPr>
      </w:pPr>
    </w:p>
    <w:p w14:paraId="72F0874D" w14:textId="77777777" w:rsidR="003B7770" w:rsidRPr="00584B20" w:rsidRDefault="003B7770" w:rsidP="003B7770">
      <w:pPr>
        <w:spacing w:line="276" w:lineRule="auto"/>
        <w:rPr>
          <w:b/>
        </w:rPr>
      </w:pPr>
    </w:p>
    <w:p w14:paraId="10837BED" w14:textId="77777777" w:rsidR="003B7770" w:rsidRPr="00584B20" w:rsidRDefault="003B7770" w:rsidP="003B7770">
      <w:pPr>
        <w:spacing w:line="276" w:lineRule="auto"/>
        <w:rPr>
          <w:b/>
        </w:rPr>
      </w:pPr>
    </w:p>
    <w:p w14:paraId="1F35FCC1" w14:textId="77777777" w:rsidR="003B7770" w:rsidRDefault="003B7770" w:rsidP="003B7770">
      <w:pPr>
        <w:rPr>
          <w:b/>
        </w:rPr>
      </w:pPr>
    </w:p>
    <w:p w14:paraId="752E40CA" w14:textId="77777777" w:rsidR="003B7770" w:rsidRDefault="003B7770" w:rsidP="003B7770">
      <w:pPr>
        <w:rPr>
          <w:b/>
        </w:rPr>
      </w:pPr>
    </w:p>
    <w:p w14:paraId="0A788CEF" w14:textId="77777777" w:rsidR="003B7770" w:rsidRDefault="003B7770" w:rsidP="003B7770">
      <w:pPr>
        <w:rPr>
          <w:b/>
        </w:rPr>
      </w:pPr>
      <w:r>
        <w:rPr>
          <w:b/>
        </w:rPr>
        <w:br w:type="page"/>
      </w:r>
    </w:p>
    <w:p w14:paraId="4DC35091" w14:textId="77777777" w:rsidR="003B7770" w:rsidRPr="00584B20" w:rsidRDefault="003B7770" w:rsidP="003B7770">
      <w:pPr>
        <w:rPr>
          <w:b/>
        </w:rPr>
      </w:pPr>
      <w:r w:rsidRPr="00584B20">
        <w:rPr>
          <w:b/>
        </w:rPr>
        <w:t>TOURISM AND HERITAGE TOURISM IN THE UNITED STATES</w:t>
      </w:r>
    </w:p>
    <w:p w14:paraId="58F696CD" w14:textId="77777777" w:rsidR="003B7770" w:rsidRDefault="003B7770" w:rsidP="003B7770">
      <w:pPr>
        <w:spacing w:line="276" w:lineRule="auto"/>
        <w:jc w:val="both"/>
      </w:pPr>
    </w:p>
    <w:p w14:paraId="0704254C" w14:textId="77777777" w:rsidR="003B7770" w:rsidRPr="00584B20" w:rsidRDefault="003B7770" w:rsidP="003B7770">
      <w:pPr>
        <w:spacing w:line="276" w:lineRule="auto"/>
        <w:jc w:val="both"/>
      </w:pPr>
      <w:r w:rsidRPr="00584B20">
        <w:t>The travel industry in the United States is one of the nation’s largest and fastest-growing businesses. According to U.S. Travel Association, in 2015, $947 billion was spent by domestic and international travelers in the United States. This travel activity generated 8.2 million jobs, 232 billion payroll, and 148 billion in taxes ($81 billion federal, $41 billion state, and $26 billion local. Travel has been a growth industry, The U.S. Travel Association</w:t>
      </w:r>
      <w:r w:rsidRPr="00584B20">
        <w:rPr>
          <w:rStyle w:val="FootnoteReference"/>
        </w:rPr>
        <w:footnoteReference w:id="4"/>
      </w:r>
      <w:r w:rsidRPr="00584B20">
        <w:t xml:space="preserve"> reports that from 2005 to 2015 travel expenditures in the United States grew from $654 billion to $947 billion, travel-generated employment over this ten year period increased from 7.6 million to 8.2 million, travel-generated payroll rose from $169 billion to $232 billion, and travel-generated tax revenues gained from $104 billion in 2005 to $148 billion in 2015.</w:t>
      </w:r>
      <w:r w:rsidRPr="00584B20">
        <w:rPr>
          <w:rStyle w:val="FootnoteReference"/>
        </w:rPr>
        <w:t xml:space="preserve"> </w:t>
      </w:r>
      <w:r w:rsidRPr="00584B20">
        <w:rPr>
          <w:rStyle w:val="FootnoteReference"/>
        </w:rPr>
        <w:footnoteReference w:id="5"/>
      </w:r>
    </w:p>
    <w:p w14:paraId="45177A86" w14:textId="77777777" w:rsidR="003B7770" w:rsidRDefault="003B7770" w:rsidP="003B7770">
      <w:pPr>
        <w:spacing w:line="276" w:lineRule="auto"/>
        <w:jc w:val="both"/>
      </w:pPr>
    </w:p>
    <w:p w14:paraId="30C43D13" w14:textId="77777777" w:rsidR="003B7770" w:rsidRPr="00584B20" w:rsidRDefault="003B7770" w:rsidP="003B7770">
      <w:pPr>
        <w:spacing w:line="276" w:lineRule="auto"/>
        <w:jc w:val="both"/>
      </w:pPr>
      <w:r w:rsidRPr="00584B20">
        <w:t>U.S. is a favored destination for international travelers, and their spending contributes significantly to the U.S. tourism economy. About 6.4 percent of all world travel trips are to the United States; moreover, those visitors spend about 11.3 percent of all traveler spending worldwide. According to U.S. Department of Commerce, international visitors spent $15.4 billion on travel to, and tourism-related activities within, the United States in March 2014. When comparing that figure to the amount spent by U.S. residents abroad on the same time period, the U.S. set a surplus of $5.1 billion.</w:t>
      </w:r>
      <w:r w:rsidRPr="00584B20">
        <w:rPr>
          <w:rStyle w:val="FootnoteReference"/>
        </w:rPr>
        <w:footnoteReference w:id="6"/>
      </w:r>
      <w:r w:rsidRPr="00584B20">
        <w:t xml:space="preserve"> </w:t>
      </w:r>
    </w:p>
    <w:p w14:paraId="7367C5EF" w14:textId="77777777" w:rsidR="003B7770" w:rsidRDefault="003B7770" w:rsidP="003B7770">
      <w:pPr>
        <w:spacing w:line="276" w:lineRule="auto"/>
        <w:jc w:val="both"/>
      </w:pPr>
    </w:p>
    <w:p w14:paraId="6F215F54" w14:textId="77777777" w:rsidR="003B7770" w:rsidRPr="00584B20" w:rsidRDefault="003B7770" w:rsidP="003B7770">
      <w:pPr>
        <w:spacing w:line="276" w:lineRule="auto"/>
        <w:jc w:val="both"/>
      </w:pPr>
      <w:r w:rsidRPr="00584B20">
        <w:t xml:space="preserve">Historic sites play a crucial role in fostering leisure travel, as they comprise a significant part of the U.S. travel experience. Travel expert Arthur Frommer (1993) explained, “[p]eople travel in massive numbers to commune with the past. We all gain solace, pleasure and inspiration from contact with our roots.... [Y]ou cannot deny that seeing the cultural achievements of the past, as enshrined in period buildings, is one of the major motivators for travel.” A study by Mandala Research (2009) shows that a lion’s share of the travelers (65 percent) seek travel experiences where the “destination, its buildings and surroundings have retained their historic character.” It further reports that “78 percent of all U.S. leisure travelers participate in cultural and/or heritage activities while traveling” (Pg. 1).  </w:t>
      </w:r>
    </w:p>
    <w:p w14:paraId="6E52FCF1" w14:textId="77777777" w:rsidR="003B7770" w:rsidRDefault="003B7770" w:rsidP="003B7770">
      <w:pPr>
        <w:spacing w:line="276" w:lineRule="auto"/>
        <w:jc w:val="both"/>
      </w:pPr>
    </w:p>
    <w:p w14:paraId="00BEAB41" w14:textId="77777777" w:rsidR="003B7770" w:rsidRPr="00584B20" w:rsidRDefault="003B7770" w:rsidP="003B7770">
      <w:pPr>
        <w:spacing w:line="276" w:lineRule="auto"/>
        <w:jc w:val="both"/>
      </w:pPr>
      <w:r w:rsidRPr="00584B20">
        <w:t xml:space="preserve">Cultural heritage visitations from overseas have been one of the fastest growing genres of tourism in the United States. In 2013, 18 million people from overseas visited cultural heritage sites in the United States, increasing by 30 percent from 2006. Almost half of the visitors (48.8 percent) came from Europe, 21.3 percent from Asia, 17.0 percent from South America, and 9.1 percent from the other regions. In 2013, top 10 overseas spenders in the U.S. were Canada ($24 billion), Japan ($15 billion), UK ($12 billion), Mexico ($9 billion), Brazil ($9 billion), China ($8 billion), Germany ($6 billion), France ($5 billion) Australia ($5 billion), and India ($4 billion). </w:t>
      </w:r>
      <w:r w:rsidRPr="00584B20">
        <w:rPr>
          <w:rStyle w:val="FootnoteReference"/>
        </w:rPr>
        <w:footnoteReference w:id="7"/>
      </w:r>
      <w:r w:rsidRPr="00584B20">
        <w:t xml:space="preserve">  </w:t>
      </w:r>
    </w:p>
    <w:p w14:paraId="2DBCA046" w14:textId="77777777" w:rsidR="003B7770" w:rsidRDefault="003B7770" w:rsidP="003B7770">
      <w:pPr>
        <w:spacing w:line="276" w:lineRule="auto"/>
        <w:jc w:val="both"/>
      </w:pPr>
    </w:p>
    <w:p w14:paraId="385D7818" w14:textId="77777777" w:rsidR="003B7770" w:rsidRPr="00584B20" w:rsidRDefault="003B7770" w:rsidP="003B7770">
      <w:pPr>
        <w:spacing w:line="276" w:lineRule="auto"/>
        <w:jc w:val="both"/>
      </w:pPr>
      <w:r w:rsidRPr="00584B20">
        <w:t>The past is a valuable tourism commodity. In addition to the knowledge and pleasure heritage places bring to the travelers, heritage tourism also generates multiple economic benefits to communities. “Heritage conservation has been portrayed as the alternative to economic development, ‘either we have historic preservation, or we have economic growth.’ That is a false choice. In fact, heritage-based economic strategies can advance a wide range of public policy priorities” (Rypkema, 2005).</w:t>
      </w:r>
      <w:r w:rsidRPr="00584B20">
        <w:rPr>
          <w:rStyle w:val="FootnoteReference"/>
        </w:rPr>
        <w:footnoteReference w:id="8"/>
      </w:r>
      <w:r w:rsidRPr="00584B20">
        <w:t xml:space="preserve"> </w:t>
      </w:r>
    </w:p>
    <w:p w14:paraId="74D50DD0" w14:textId="77777777" w:rsidR="003B7770" w:rsidRDefault="003B7770" w:rsidP="003B7770">
      <w:pPr>
        <w:spacing w:line="276" w:lineRule="auto"/>
        <w:jc w:val="both"/>
      </w:pPr>
    </w:p>
    <w:p w14:paraId="2C7FEC09" w14:textId="77777777" w:rsidR="003B7770" w:rsidRPr="00584B20" w:rsidRDefault="003B7770" w:rsidP="003B7770">
      <w:pPr>
        <w:spacing w:line="276" w:lineRule="auto"/>
        <w:jc w:val="both"/>
      </w:pPr>
      <w:r w:rsidRPr="00584B20">
        <w:t>The economic outcomes of conserving heritage in municipalities has been carefully examined and documented during the past 20 to 25 years. First of all, through tourism, heritage conservation generates additional income that helps preserve the heritage sites. Conservation is not cheap, so the spending of visitors creates additional revenue that can be used to meet conservation objectives. At the same time, it enables public awareness of the need to preserve the built environment, which leads to a virtuous circle of heritage conservation (Timothy, 2011).</w:t>
      </w:r>
      <w:r w:rsidRPr="00584B20">
        <w:rPr>
          <w:rStyle w:val="FootnoteReference"/>
        </w:rPr>
        <w:footnoteReference w:id="9"/>
      </w:r>
      <w:r w:rsidRPr="00584B20">
        <w:t xml:space="preserve"> </w:t>
      </w:r>
    </w:p>
    <w:p w14:paraId="428ED855" w14:textId="77777777" w:rsidR="003B7770" w:rsidRDefault="003B7770" w:rsidP="003B7770">
      <w:pPr>
        <w:spacing w:line="276" w:lineRule="auto"/>
        <w:jc w:val="both"/>
      </w:pPr>
    </w:p>
    <w:p w14:paraId="7D0DFE28" w14:textId="77777777" w:rsidR="003B7770" w:rsidRPr="00584B20" w:rsidRDefault="003B7770" w:rsidP="003B7770">
      <w:pPr>
        <w:spacing w:line="276" w:lineRule="auto"/>
        <w:jc w:val="both"/>
      </w:pPr>
      <w:r w:rsidRPr="00584B20">
        <w:t>Second, evidence of heritage tourism’s positive economic impacts has been accumulating rapidly throughout the nation. That is, it been widely recognized for its net positive economic benefits. States from Maine to Florida, from Louisiana to Oregon, and from California to Virginia have performed statewide studies of heritage tourism’s net economic effects.</w:t>
      </w:r>
      <w:r w:rsidRPr="00584B20">
        <w:rPr>
          <w:rStyle w:val="FootnoteReference"/>
          <w:rFonts w:eastAsiaTheme="minorEastAsia"/>
          <w:lang w:eastAsia="zh-CN"/>
        </w:rPr>
        <w:footnoteReference w:id="10"/>
      </w:r>
      <w:r w:rsidRPr="00584B20">
        <w:t xml:space="preserve"> </w:t>
      </w:r>
    </w:p>
    <w:p w14:paraId="1CDC3719" w14:textId="77777777" w:rsidR="003B7770" w:rsidRDefault="003B7770" w:rsidP="003B7770">
      <w:pPr>
        <w:spacing w:line="276" w:lineRule="auto"/>
        <w:jc w:val="both"/>
        <w:rPr>
          <w:rFonts w:eastAsiaTheme="minorEastAsia"/>
        </w:rPr>
      </w:pPr>
    </w:p>
    <w:p w14:paraId="473A8995" w14:textId="77777777" w:rsidR="003B7770" w:rsidRPr="00584B20" w:rsidRDefault="003B7770" w:rsidP="003B7770">
      <w:pPr>
        <w:spacing w:line="276" w:lineRule="auto"/>
        <w:jc w:val="both"/>
        <w:rPr>
          <w:rFonts w:eastAsiaTheme="minorEastAsia"/>
        </w:rPr>
      </w:pPr>
      <w:r w:rsidRPr="00584B20">
        <w:rPr>
          <w:rFonts w:eastAsiaTheme="minorEastAsia"/>
        </w:rPr>
        <w:t>Third, heritage tourism is a strong engine for job creation, given that it generates a significant number of direct and indirect employment per dollar of investment. Meanwhile the conservation efforts themselves create well-paid jobs that require skilled labor, creative design skills, and marketing and promotional effort. Moreover, active, continuing conservation plans for historic rehabilitation ensures that these jobs will be secure for years to come.</w:t>
      </w:r>
    </w:p>
    <w:p w14:paraId="2BBCE841" w14:textId="77777777" w:rsidR="003B7770" w:rsidRDefault="003B7770" w:rsidP="003B7770">
      <w:pPr>
        <w:spacing w:line="276" w:lineRule="auto"/>
        <w:jc w:val="both"/>
      </w:pPr>
    </w:p>
    <w:p w14:paraId="0926D843" w14:textId="77777777" w:rsidR="003B7770" w:rsidRPr="00584B20" w:rsidRDefault="003B7770" w:rsidP="003B7770">
      <w:pPr>
        <w:spacing w:line="276" w:lineRule="auto"/>
        <w:jc w:val="both"/>
      </w:pPr>
      <w:r w:rsidRPr="00584B20">
        <w:t xml:space="preserve">Fourth, heritage tourism generates high levels of state and local tax revenues per unit of investment. Indeed, it generates all forms of taxes, including income, property, sales, and several other tourism-specific taxes such as car rental, lodging, and airport fees. Admission fees at historic sites and monuments often include a government surcharge or sales tax. </w:t>
      </w:r>
    </w:p>
    <w:p w14:paraId="3243433B" w14:textId="77777777" w:rsidR="003B7770" w:rsidRDefault="003B7770" w:rsidP="003B7770">
      <w:pPr>
        <w:spacing w:line="276" w:lineRule="auto"/>
        <w:jc w:val="both"/>
      </w:pPr>
    </w:p>
    <w:p w14:paraId="5976ED72" w14:textId="77777777" w:rsidR="003B7770" w:rsidRPr="00584B20" w:rsidRDefault="003B7770" w:rsidP="003B7770">
      <w:pPr>
        <w:spacing w:line="276" w:lineRule="auto"/>
        <w:jc w:val="both"/>
      </w:pPr>
      <w:r w:rsidRPr="00584B20">
        <w:t>National data on heritage tourism volume and spending are sketchy. One of the most commonly cite</w:t>
      </w:r>
      <w:r>
        <w:t xml:space="preserve">d studies is </w:t>
      </w:r>
      <w:r w:rsidRPr="00DE583C">
        <w:rPr>
          <w:i/>
        </w:rPr>
        <w:t>The</w:t>
      </w:r>
      <w:r>
        <w:t xml:space="preserve"> </w:t>
      </w:r>
      <w:r w:rsidRPr="00584B20">
        <w:rPr>
          <w:i/>
        </w:rPr>
        <w:t>Historic/Cultural Traveler</w:t>
      </w:r>
      <w:r w:rsidRPr="00584B20">
        <w:t xml:space="preserve"> analysis conducted by The Travel Industry Association of Ameri</w:t>
      </w:r>
      <w:r>
        <w:t>ca (TIA) in a report published in 2003</w:t>
      </w:r>
      <w:r w:rsidRPr="00584B20">
        <w:rPr>
          <w:vertAlign w:val="superscript"/>
        </w:rPr>
        <w:footnoteReference w:id="11"/>
      </w:r>
      <w:r w:rsidRPr="00584B20">
        <w:t xml:space="preserve">. That report, examining both historic tourism and cultural tourism as of 2002, found that this tourism segment was large, growing and an important spur to travel. </w:t>
      </w:r>
    </w:p>
    <w:p w14:paraId="42802566" w14:textId="77777777" w:rsidR="003B7770" w:rsidRPr="00584B20" w:rsidRDefault="003B7770" w:rsidP="003B7770">
      <w:pPr>
        <w:spacing w:line="276" w:lineRule="auto"/>
        <w:jc w:val="both"/>
      </w:pPr>
      <w:r w:rsidRPr="00584B20">
        <w:tab/>
      </w:r>
    </w:p>
    <w:p w14:paraId="4927A4FA" w14:textId="39429E86" w:rsidR="003B7770" w:rsidRPr="00584B20" w:rsidRDefault="003B7770" w:rsidP="003B7770">
      <w:pPr>
        <w:spacing w:line="276" w:lineRule="auto"/>
        <w:jc w:val="both"/>
      </w:pPr>
      <w:r w:rsidRPr="00584B20">
        <w:t>In 2002, heritage travel</w:t>
      </w:r>
      <w:r>
        <w:rPr>
          <w:vertAlign w:val="superscript"/>
        </w:rPr>
        <w:t>11</w:t>
      </w:r>
      <w:r w:rsidRPr="00584B20">
        <w:t xml:space="preserve"> </w:t>
      </w:r>
      <w:r>
        <w:t xml:space="preserve">was occasioned by 84.7 million </w:t>
      </w:r>
      <w:r w:rsidRPr="00584B20">
        <w:t xml:space="preserve">of all U.S. adults (211.6 million) and 57.9 percent of all U.S. adult travelers (146.4 million). Heritage travel in that year involved 143.5 million person-trips--about one seventh (14.1 percent) of all 2002 person-trip volume (1,021.3 million).  The more aggregate historic/cultural travel market size (inclusion of a historic </w:t>
      </w:r>
      <w:r w:rsidRPr="00584B20">
        <w:rPr>
          <w:i/>
        </w:rPr>
        <w:t>and/or</w:t>
      </w:r>
      <w:r w:rsidRPr="00584B20">
        <w:t xml:space="preserve"> cultural activity on a trip) was yet larger--involving 118.1 million U.S. adults (55.8 percent of all U.S. adults, 80.7 percent of all U.S. adult travelers) and 216.8 million person-trips (21.2 percent of all person trip volume).  (See Table C-1 for more details.)</w:t>
      </w:r>
    </w:p>
    <w:p w14:paraId="10F0EC61" w14:textId="77777777" w:rsidR="003B7770" w:rsidRDefault="003B7770" w:rsidP="003B7770">
      <w:pPr>
        <w:spacing w:line="276" w:lineRule="auto"/>
        <w:rPr>
          <w:b/>
        </w:rPr>
      </w:pPr>
    </w:p>
    <w:p w14:paraId="4BC83D84" w14:textId="77777777" w:rsidR="002223F1" w:rsidRDefault="002223F1" w:rsidP="003B7770">
      <w:pPr>
        <w:spacing w:line="276" w:lineRule="auto"/>
        <w:jc w:val="center"/>
        <w:rPr>
          <w:b/>
        </w:rPr>
      </w:pPr>
    </w:p>
    <w:p w14:paraId="5BECCBB1" w14:textId="77777777" w:rsidR="002223F1" w:rsidRDefault="002223F1" w:rsidP="003B7770">
      <w:pPr>
        <w:spacing w:line="276" w:lineRule="auto"/>
        <w:jc w:val="center"/>
        <w:rPr>
          <w:b/>
        </w:rPr>
      </w:pPr>
    </w:p>
    <w:p w14:paraId="05A90BC0" w14:textId="77777777" w:rsidR="003B7770" w:rsidRPr="00584B20" w:rsidRDefault="003B7770" w:rsidP="003B7770">
      <w:pPr>
        <w:spacing w:line="276" w:lineRule="auto"/>
        <w:jc w:val="center"/>
        <w:rPr>
          <w:b/>
        </w:rPr>
      </w:pPr>
      <w:r w:rsidRPr="00584B20">
        <w:rPr>
          <w:b/>
        </w:rPr>
        <w:t>Table C-1:   Historical/Cultural Travel Market Size (2002)</w:t>
      </w:r>
    </w:p>
    <w:p w14:paraId="4134754E" w14:textId="77777777" w:rsidR="003B7770" w:rsidRPr="00584B20" w:rsidRDefault="003B7770" w:rsidP="003B7770">
      <w:pPr>
        <w:spacing w:line="276" w:lineRule="auto"/>
      </w:pPr>
      <w:r w:rsidRPr="00584B20">
        <w:tab/>
      </w:r>
    </w:p>
    <w:tbl>
      <w:tblPr>
        <w:tblW w:w="92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16"/>
        <w:gridCol w:w="969"/>
        <w:gridCol w:w="736"/>
        <w:gridCol w:w="1745"/>
        <w:gridCol w:w="736"/>
        <w:gridCol w:w="1775"/>
        <w:gridCol w:w="711"/>
      </w:tblGrid>
      <w:tr w:rsidR="003B7770" w:rsidRPr="00584B20" w14:paraId="153E7B94" w14:textId="77777777" w:rsidTr="00DD3765">
        <w:trPr>
          <w:trHeight w:val="943"/>
          <w:jc w:val="center"/>
        </w:trPr>
        <w:tc>
          <w:tcPr>
            <w:tcW w:w="2621" w:type="dxa"/>
            <w:tcBorders>
              <w:top w:val="single" w:sz="4" w:space="0" w:color="auto"/>
              <w:left w:val="single" w:sz="4" w:space="0" w:color="auto"/>
              <w:bottom w:val="nil"/>
              <w:right w:val="nil"/>
            </w:tcBorders>
          </w:tcPr>
          <w:p w14:paraId="1484FFCA" w14:textId="77777777" w:rsidR="003B7770" w:rsidRPr="00584B20" w:rsidRDefault="003B7770" w:rsidP="00DD3765">
            <w:pPr>
              <w:spacing w:line="276" w:lineRule="auto"/>
            </w:pPr>
          </w:p>
        </w:tc>
        <w:tc>
          <w:tcPr>
            <w:tcW w:w="969" w:type="dxa"/>
            <w:tcBorders>
              <w:top w:val="single" w:sz="4" w:space="0" w:color="auto"/>
              <w:left w:val="nil"/>
              <w:bottom w:val="nil"/>
              <w:right w:val="nil"/>
            </w:tcBorders>
            <w:hideMark/>
          </w:tcPr>
          <w:p w14:paraId="4D55A2AD" w14:textId="77777777" w:rsidR="003B7770" w:rsidRPr="00584B20" w:rsidRDefault="003B7770" w:rsidP="00DD3765">
            <w:pPr>
              <w:spacing w:line="276" w:lineRule="auto"/>
              <w:jc w:val="center"/>
              <w:rPr>
                <w:u w:val="single"/>
              </w:rPr>
            </w:pPr>
            <w:r w:rsidRPr="00584B20">
              <w:rPr>
                <w:u w:val="single"/>
              </w:rPr>
              <w:t>Number of U.S. Adults</w:t>
            </w:r>
          </w:p>
        </w:tc>
        <w:tc>
          <w:tcPr>
            <w:tcW w:w="736" w:type="dxa"/>
            <w:tcBorders>
              <w:top w:val="single" w:sz="4" w:space="0" w:color="auto"/>
              <w:left w:val="nil"/>
              <w:bottom w:val="nil"/>
              <w:right w:val="nil"/>
            </w:tcBorders>
          </w:tcPr>
          <w:p w14:paraId="694EACD3" w14:textId="77777777" w:rsidR="003B7770" w:rsidRPr="00584B20" w:rsidRDefault="003B7770" w:rsidP="00DD3765">
            <w:pPr>
              <w:spacing w:line="276" w:lineRule="auto"/>
              <w:jc w:val="center"/>
              <w:rPr>
                <w:u w:val="single"/>
              </w:rPr>
            </w:pPr>
          </w:p>
          <w:p w14:paraId="0A48FCAA" w14:textId="77777777" w:rsidR="003B7770" w:rsidRPr="00584B20" w:rsidRDefault="003B7770" w:rsidP="00DD3765">
            <w:pPr>
              <w:spacing w:line="276" w:lineRule="auto"/>
              <w:jc w:val="center"/>
              <w:rPr>
                <w:u w:val="single"/>
              </w:rPr>
            </w:pPr>
          </w:p>
          <w:p w14:paraId="2D11A95A" w14:textId="77777777" w:rsidR="003B7770" w:rsidRPr="00584B20" w:rsidRDefault="003B7770" w:rsidP="00DD3765">
            <w:pPr>
              <w:spacing w:line="276" w:lineRule="auto"/>
              <w:jc w:val="center"/>
              <w:rPr>
                <w:u w:val="single"/>
              </w:rPr>
            </w:pPr>
            <w:r w:rsidRPr="00584B20">
              <w:rPr>
                <w:u w:val="single"/>
              </w:rPr>
              <w:t>%</w:t>
            </w:r>
          </w:p>
        </w:tc>
        <w:tc>
          <w:tcPr>
            <w:tcW w:w="1747" w:type="dxa"/>
            <w:tcBorders>
              <w:top w:val="single" w:sz="4" w:space="0" w:color="auto"/>
              <w:left w:val="nil"/>
              <w:bottom w:val="nil"/>
              <w:right w:val="nil"/>
            </w:tcBorders>
          </w:tcPr>
          <w:p w14:paraId="199A9FE3" w14:textId="77777777" w:rsidR="003B7770" w:rsidRPr="00584B20" w:rsidRDefault="003B7770" w:rsidP="00DD3765">
            <w:pPr>
              <w:spacing w:line="276" w:lineRule="auto"/>
              <w:jc w:val="center"/>
              <w:rPr>
                <w:u w:val="single"/>
              </w:rPr>
            </w:pPr>
          </w:p>
          <w:p w14:paraId="5BF49829" w14:textId="44399BF3" w:rsidR="003B7770" w:rsidRPr="00584B20" w:rsidRDefault="002223F1" w:rsidP="00DD3765">
            <w:pPr>
              <w:spacing w:line="276" w:lineRule="auto"/>
              <w:jc w:val="center"/>
              <w:rPr>
                <w:u w:val="single"/>
              </w:rPr>
            </w:pPr>
            <w:r>
              <w:rPr>
                <w:u w:val="single"/>
              </w:rPr>
              <w:t>Number of Adult Travelers</w:t>
            </w:r>
          </w:p>
        </w:tc>
        <w:tc>
          <w:tcPr>
            <w:tcW w:w="736" w:type="dxa"/>
            <w:tcBorders>
              <w:top w:val="single" w:sz="4" w:space="0" w:color="auto"/>
              <w:left w:val="nil"/>
              <w:bottom w:val="nil"/>
              <w:right w:val="nil"/>
            </w:tcBorders>
          </w:tcPr>
          <w:p w14:paraId="517E4EC9" w14:textId="77777777" w:rsidR="003B7770" w:rsidRPr="00584B20" w:rsidRDefault="003B7770" w:rsidP="00DD3765">
            <w:pPr>
              <w:spacing w:line="276" w:lineRule="auto"/>
              <w:jc w:val="center"/>
              <w:rPr>
                <w:u w:val="single"/>
              </w:rPr>
            </w:pPr>
          </w:p>
          <w:p w14:paraId="75A15274" w14:textId="77777777" w:rsidR="003B7770" w:rsidRPr="00584B20" w:rsidRDefault="003B7770" w:rsidP="00DD3765">
            <w:pPr>
              <w:spacing w:line="276" w:lineRule="auto"/>
              <w:jc w:val="center"/>
              <w:rPr>
                <w:u w:val="single"/>
              </w:rPr>
            </w:pPr>
          </w:p>
          <w:p w14:paraId="48E51963" w14:textId="77777777" w:rsidR="003B7770" w:rsidRPr="00584B20" w:rsidRDefault="003B7770" w:rsidP="00DD3765">
            <w:pPr>
              <w:spacing w:line="276" w:lineRule="auto"/>
              <w:jc w:val="center"/>
              <w:rPr>
                <w:u w:val="single"/>
              </w:rPr>
            </w:pPr>
            <w:r w:rsidRPr="00584B20">
              <w:rPr>
                <w:u w:val="single"/>
              </w:rPr>
              <w:t>%</w:t>
            </w:r>
          </w:p>
        </w:tc>
        <w:tc>
          <w:tcPr>
            <w:tcW w:w="1777" w:type="dxa"/>
            <w:tcBorders>
              <w:top w:val="single" w:sz="4" w:space="0" w:color="auto"/>
              <w:left w:val="nil"/>
              <w:bottom w:val="nil"/>
              <w:right w:val="nil"/>
            </w:tcBorders>
          </w:tcPr>
          <w:p w14:paraId="180BBE83" w14:textId="77777777" w:rsidR="003B7770" w:rsidRPr="00584B20" w:rsidRDefault="003B7770" w:rsidP="00DD3765">
            <w:pPr>
              <w:spacing w:line="276" w:lineRule="auto"/>
              <w:jc w:val="center"/>
              <w:rPr>
                <w:u w:val="single"/>
              </w:rPr>
            </w:pPr>
          </w:p>
          <w:p w14:paraId="15986F60" w14:textId="08A7A3DC" w:rsidR="003B7770" w:rsidRPr="00584B20" w:rsidRDefault="002223F1" w:rsidP="00DD3765">
            <w:pPr>
              <w:spacing w:line="276" w:lineRule="auto"/>
              <w:jc w:val="center"/>
              <w:rPr>
                <w:u w:val="single"/>
              </w:rPr>
            </w:pPr>
            <w:r>
              <w:rPr>
                <w:u w:val="single"/>
              </w:rPr>
              <w:t>2002 Person-trip Volume</w:t>
            </w:r>
          </w:p>
        </w:tc>
        <w:tc>
          <w:tcPr>
            <w:tcW w:w="702" w:type="dxa"/>
            <w:tcBorders>
              <w:top w:val="single" w:sz="4" w:space="0" w:color="auto"/>
              <w:left w:val="nil"/>
              <w:bottom w:val="nil"/>
              <w:right w:val="single" w:sz="4" w:space="0" w:color="auto"/>
            </w:tcBorders>
          </w:tcPr>
          <w:p w14:paraId="13F569CE" w14:textId="77777777" w:rsidR="003B7770" w:rsidRPr="00584B20" w:rsidRDefault="003B7770" w:rsidP="00DD3765">
            <w:pPr>
              <w:spacing w:line="276" w:lineRule="auto"/>
              <w:jc w:val="center"/>
              <w:rPr>
                <w:u w:val="single"/>
              </w:rPr>
            </w:pPr>
          </w:p>
          <w:p w14:paraId="48E8B297" w14:textId="77777777" w:rsidR="003B7770" w:rsidRPr="00584B20" w:rsidRDefault="003B7770" w:rsidP="00DD3765">
            <w:pPr>
              <w:spacing w:line="276" w:lineRule="auto"/>
              <w:jc w:val="center"/>
              <w:rPr>
                <w:u w:val="single"/>
              </w:rPr>
            </w:pPr>
          </w:p>
          <w:p w14:paraId="221831E2" w14:textId="77777777" w:rsidR="003B7770" w:rsidRPr="00584B20" w:rsidRDefault="003B7770" w:rsidP="00DD3765">
            <w:pPr>
              <w:spacing w:line="276" w:lineRule="auto"/>
              <w:jc w:val="center"/>
              <w:rPr>
                <w:u w:val="single"/>
              </w:rPr>
            </w:pPr>
            <w:r w:rsidRPr="00584B20">
              <w:rPr>
                <w:u w:val="single"/>
              </w:rPr>
              <w:t>%</w:t>
            </w:r>
          </w:p>
        </w:tc>
      </w:tr>
      <w:tr w:rsidR="003B7770" w:rsidRPr="00584B20" w14:paraId="0BF48344" w14:textId="77777777" w:rsidTr="00DD3765">
        <w:trPr>
          <w:trHeight w:val="397"/>
          <w:jc w:val="center"/>
        </w:trPr>
        <w:tc>
          <w:tcPr>
            <w:tcW w:w="2621" w:type="dxa"/>
            <w:tcBorders>
              <w:top w:val="nil"/>
              <w:left w:val="single" w:sz="4" w:space="0" w:color="auto"/>
              <w:bottom w:val="nil"/>
              <w:right w:val="nil"/>
            </w:tcBorders>
            <w:hideMark/>
          </w:tcPr>
          <w:p w14:paraId="19179364" w14:textId="77777777" w:rsidR="003B7770" w:rsidRPr="00584B20" w:rsidRDefault="003B7770" w:rsidP="00DD3765">
            <w:pPr>
              <w:spacing w:line="276" w:lineRule="auto"/>
            </w:pPr>
            <w:r w:rsidRPr="00584B20">
              <w:t>Total</w:t>
            </w:r>
          </w:p>
        </w:tc>
        <w:tc>
          <w:tcPr>
            <w:tcW w:w="969" w:type="dxa"/>
            <w:tcBorders>
              <w:top w:val="nil"/>
              <w:left w:val="nil"/>
              <w:bottom w:val="nil"/>
              <w:right w:val="nil"/>
            </w:tcBorders>
            <w:hideMark/>
          </w:tcPr>
          <w:p w14:paraId="387E26C4" w14:textId="77777777" w:rsidR="003B7770" w:rsidRPr="00584B20" w:rsidRDefault="003B7770" w:rsidP="00DD3765">
            <w:pPr>
              <w:spacing w:line="276" w:lineRule="auto"/>
              <w:jc w:val="center"/>
            </w:pPr>
            <w:r w:rsidRPr="00584B20">
              <w:t>211.6 million</w:t>
            </w:r>
          </w:p>
        </w:tc>
        <w:tc>
          <w:tcPr>
            <w:tcW w:w="736" w:type="dxa"/>
            <w:tcBorders>
              <w:top w:val="nil"/>
              <w:left w:val="nil"/>
              <w:bottom w:val="nil"/>
              <w:right w:val="nil"/>
            </w:tcBorders>
            <w:hideMark/>
          </w:tcPr>
          <w:p w14:paraId="5AA1F2F6" w14:textId="77777777" w:rsidR="003B7770" w:rsidRPr="00584B20" w:rsidRDefault="003B7770" w:rsidP="00DD3765">
            <w:pPr>
              <w:spacing w:line="276" w:lineRule="auto"/>
              <w:jc w:val="center"/>
            </w:pPr>
            <w:r w:rsidRPr="00584B20">
              <w:t>100.0</w:t>
            </w:r>
          </w:p>
        </w:tc>
        <w:tc>
          <w:tcPr>
            <w:tcW w:w="1747" w:type="dxa"/>
            <w:tcBorders>
              <w:top w:val="nil"/>
              <w:left w:val="nil"/>
              <w:bottom w:val="nil"/>
              <w:right w:val="nil"/>
            </w:tcBorders>
            <w:hideMark/>
          </w:tcPr>
          <w:p w14:paraId="11F2A555" w14:textId="77777777" w:rsidR="003B7770" w:rsidRPr="00584B20" w:rsidRDefault="003B7770" w:rsidP="00DD3765">
            <w:pPr>
              <w:spacing w:line="276" w:lineRule="auto"/>
              <w:jc w:val="center"/>
            </w:pPr>
            <w:r w:rsidRPr="00584B20">
              <w:t>146.4 million</w:t>
            </w:r>
          </w:p>
        </w:tc>
        <w:tc>
          <w:tcPr>
            <w:tcW w:w="736" w:type="dxa"/>
            <w:tcBorders>
              <w:top w:val="nil"/>
              <w:left w:val="nil"/>
              <w:bottom w:val="nil"/>
              <w:right w:val="nil"/>
            </w:tcBorders>
            <w:hideMark/>
          </w:tcPr>
          <w:p w14:paraId="24BD58D1" w14:textId="77777777" w:rsidR="003B7770" w:rsidRPr="00584B20" w:rsidRDefault="003B7770" w:rsidP="00DD3765">
            <w:pPr>
              <w:spacing w:line="276" w:lineRule="auto"/>
              <w:jc w:val="center"/>
            </w:pPr>
            <w:r w:rsidRPr="00584B20">
              <w:t>100.0</w:t>
            </w:r>
          </w:p>
        </w:tc>
        <w:tc>
          <w:tcPr>
            <w:tcW w:w="1777" w:type="dxa"/>
            <w:tcBorders>
              <w:top w:val="nil"/>
              <w:left w:val="nil"/>
              <w:bottom w:val="nil"/>
              <w:right w:val="nil"/>
            </w:tcBorders>
            <w:hideMark/>
          </w:tcPr>
          <w:p w14:paraId="0F05007A" w14:textId="77777777" w:rsidR="003B7770" w:rsidRPr="00584B20" w:rsidRDefault="003B7770" w:rsidP="00DD3765">
            <w:pPr>
              <w:spacing w:line="276" w:lineRule="auto"/>
              <w:jc w:val="center"/>
            </w:pPr>
            <w:r w:rsidRPr="00584B20">
              <w:t>1,021.3 million</w:t>
            </w:r>
          </w:p>
        </w:tc>
        <w:tc>
          <w:tcPr>
            <w:tcW w:w="702" w:type="dxa"/>
            <w:tcBorders>
              <w:top w:val="nil"/>
              <w:left w:val="nil"/>
              <w:bottom w:val="nil"/>
              <w:right w:val="single" w:sz="4" w:space="0" w:color="auto"/>
            </w:tcBorders>
            <w:hideMark/>
          </w:tcPr>
          <w:p w14:paraId="4DF004C9" w14:textId="77777777" w:rsidR="003B7770" w:rsidRPr="00584B20" w:rsidRDefault="003B7770" w:rsidP="00DD3765">
            <w:pPr>
              <w:spacing w:line="276" w:lineRule="auto"/>
              <w:jc w:val="center"/>
            </w:pPr>
            <w:r w:rsidRPr="00584B20">
              <w:t>100.0</w:t>
            </w:r>
          </w:p>
        </w:tc>
      </w:tr>
      <w:tr w:rsidR="003B7770" w:rsidRPr="00584B20" w14:paraId="1DAC3127" w14:textId="77777777" w:rsidTr="00DD3765">
        <w:trPr>
          <w:trHeight w:val="369"/>
          <w:jc w:val="center"/>
        </w:trPr>
        <w:tc>
          <w:tcPr>
            <w:tcW w:w="2621" w:type="dxa"/>
            <w:tcBorders>
              <w:top w:val="nil"/>
              <w:left w:val="single" w:sz="4" w:space="0" w:color="auto"/>
              <w:bottom w:val="nil"/>
              <w:right w:val="nil"/>
            </w:tcBorders>
          </w:tcPr>
          <w:p w14:paraId="3E5C7EED" w14:textId="77777777" w:rsidR="003B7770" w:rsidRPr="00584B20" w:rsidRDefault="003B7770" w:rsidP="00DD3765">
            <w:pPr>
              <w:spacing w:line="276" w:lineRule="auto"/>
            </w:pPr>
            <w:r w:rsidRPr="00584B20">
              <w:t>Included an historic and/or cultural activity on a trip</w:t>
            </w:r>
          </w:p>
          <w:p w14:paraId="7D7E1EEA" w14:textId="77777777" w:rsidR="003B7770" w:rsidRPr="00584B20" w:rsidRDefault="003B7770" w:rsidP="00DD3765">
            <w:pPr>
              <w:spacing w:line="276" w:lineRule="auto"/>
            </w:pPr>
          </w:p>
        </w:tc>
        <w:tc>
          <w:tcPr>
            <w:tcW w:w="969" w:type="dxa"/>
            <w:tcBorders>
              <w:top w:val="nil"/>
              <w:left w:val="nil"/>
              <w:bottom w:val="nil"/>
              <w:right w:val="nil"/>
            </w:tcBorders>
            <w:hideMark/>
          </w:tcPr>
          <w:p w14:paraId="6A74E886" w14:textId="77777777" w:rsidR="003B7770" w:rsidRPr="00584B20" w:rsidRDefault="003B7770" w:rsidP="00DD3765">
            <w:pPr>
              <w:spacing w:line="276" w:lineRule="auto"/>
              <w:jc w:val="center"/>
            </w:pPr>
            <w:r w:rsidRPr="00584B20">
              <w:t>118.1 million</w:t>
            </w:r>
          </w:p>
        </w:tc>
        <w:tc>
          <w:tcPr>
            <w:tcW w:w="736" w:type="dxa"/>
            <w:tcBorders>
              <w:top w:val="nil"/>
              <w:left w:val="nil"/>
              <w:bottom w:val="nil"/>
              <w:right w:val="nil"/>
            </w:tcBorders>
            <w:hideMark/>
          </w:tcPr>
          <w:p w14:paraId="22093DB7" w14:textId="77777777" w:rsidR="003B7770" w:rsidRPr="00584B20" w:rsidRDefault="003B7770" w:rsidP="00DD3765">
            <w:pPr>
              <w:spacing w:line="276" w:lineRule="auto"/>
              <w:jc w:val="center"/>
            </w:pPr>
            <w:r w:rsidRPr="00584B20">
              <w:t>55.8</w:t>
            </w:r>
          </w:p>
        </w:tc>
        <w:tc>
          <w:tcPr>
            <w:tcW w:w="1747" w:type="dxa"/>
            <w:tcBorders>
              <w:top w:val="nil"/>
              <w:left w:val="nil"/>
              <w:bottom w:val="nil"/>
              <w:right w:val="nil"/>
            </w:tcBorders>
            <w:hideMark/>
          </w:tcPr>
          <w:p w14:paraId="57915192" w14:textId="77777777" w:rsidR="003B7770" w:rsidRPr="00584B20" w:rsidRDefault="003B7770" w:rsidP="00DD3765">
            <w:pPr>
              <w:spacing w:line="276" w:lineRule="auto"/>
              <w:jc w:val="center"/>
            </w:pPr>
            <w:r w:rsidRPr="00584B20">
              <w:t>118.1 million</w:t>
            </w:r>
          </w:p>
        </w:tc>
        <w:tc>
          <w:tcPr>
            <w:tcW w:w="736" w:type="dxa"/>
            <w:tcBorders>
              <w:top w:val="nil"/>
              <w:left w:val="nil"/>
              <w:bottom w:val="nil"/>
              <w:right w:val="nil"/>
            </w:tcBorders>
            <w:hideMark/>
          </w:tcPr>
          <w:p w14:paraId="7CF341CD" w14:textId="77777777" w:rsidR="003B7770" w:rsidRPr="00584B20" w:rsidRDefault="003B7770" w:rsidP="00DD3765">
            <w:pPr>
              <w:spacing w:line="276" w:lineRule="auto"/>
              <w:jc w:val="center"/>
            </w:pPr>
            <w:r w:rsidRPr="00584B20">
              <w:t>80.7</w:t>
            </w:r>
          </w:p>
        </w:tc>
        <w:tc>
          <w:tcPr>
            <w:tcW w:w="1777" w:type="dxa"/>
            <w:tcBorders>
              <w:top w:val="nil"/>
              <w:left w:val="nil"/>
              <w:bottom w:val="nil"/>
              <w:right w:val="nil"/>
            </w:tcBorders>
            <w:hideMark/>
          </w:tcPr>
          <w:p w14:paraId="1B3047AA" w14:textId="77777777" w:rsidR="003B7770" w:rsidRPr="00584B20" w:rsidRDefault="003B7770" w:rsidP="00DD3765">
            <w:pPr>
              <w:spacing w:line="276" w:lineRule="auto"/>
              <w:jc w:val="center"/>
            </w:pPr>
            <w:r w:rsidRPr="00584B20">
              <w:t>216.8 million</w:t>
            </w:r>
          </w:p>
        </w:tc>
        <w:tc>
          <w:tcPr>
            <w:tcW w:w="702" w:type="dxa"/>
            <w:tcBorders>
              <w:top w:val="nil"/>
              <w:left w:val="nil"/>
              <w:bottom w:val="nil"/>
              <w:right w:val="single" w:sz="4" w:space="0" w:color="auto"/>
            </w:tcBorders>
            <w:hideMark/>
          </w:tcPr>
          <w:p w14:paraId="263A17B5" w14:textId="77777777" w:rsidR="003B7770" w:rsidRPr="00584B20" w:rsidRDefault="003B7770" w:rsidP="00DD3765">
            <w:pPr>
              <w:spacing w:line="276" w:lineRule="auto"/>
              <w:jc w:val="center"/>
            </w:pPr>
            <w:r w:rsidRPr="00584B20">
              <w:t>21.2</w:t>
            </w:r>
          </w:p>
        </w:tc>
      </w:tr>
      <w:tr w:rsidR="003B7770" w:rsidRPr="00584B20" w14:paraId="28E9162D" w14:textId="77777777" w:rsidTr="00DD3765">
        <w:trPr>
          <w:trHeight w:val="369"/>
          <w:jc w:val="center"/>
        </w:trPr>
        <w:tc>
          <w:tcPr>
            <w:tcW w:w="2621" w:type="dxa"/>
            <w:tcBorders>
              <w:top w:val="nil"/>
              <w:left w:val="single" w:sz="4" w:space="0" w:color="auto"/>
              <w:bottom w:val="nil"/>
              <w:right w:val="nil"/>
            </w:tcBorders>
          </w:tcPr>
          <w:p w14:paraId="71E67A0F" w14:textId="77777777" w:rsidR="003B7770" w:rsidRPr="00584B20" w:rsidRDefault="003B7770" w:rsidP="00DD3765">
            <w:pPr>
              <w:spacing w:line="276" w:lineRule="auto"/>
            </w:pPr>
            <w:r w:rsidRPr="00584B20">
              <w:t>Included a cultural activity on a trip</w:t>
            </w:r>
          </w:p>
          <w:p w14:paraId="31E589EF" w14:textId="77777777" w:rsidR="003B7770" w:rsidRPr="00584B20" w:rsidRDefault="003B7770" w:rsidP="00DD3765">
            <w:pPr>
              <w:spacing w:line="276" w:lineRule="auto"/>
            </w:pPr>
          </w:p>
        </w:tc>
        <w:tc>
          <w:tcPr>
            <w:tcW w:w="969" w:type="dxa"/>
            <w:tcBorders>
              <w:top w:val="nil"/>
              <w:left w:val="nil"/>
              <w:bottom w:val="nil"/>
              <w:right w:val="nil"/>
            </w:tcBorders>
            <w:hideMark/>
          </w:tcPr>
          <w:p w14:paraId="4DE972A9" w14:textId="77777777" w:rsidR="003B7770" w:rsidRPr="00584B20" w:rsidRDefault="003B7770" w:rsidP="00DD3765">
            <w:pPr>
              <w:spacing w:line="276" w:lineRule="auto"/>
              <w:jc w:val="center"/>
            </w:pPr>
            <w:r w:rsidRPr="00584B20">
              <w:t>109.8 million</w:t>
            </w:r>
          </w:p>
        </w:tc>
        <w:tc>
          <w:tcPr>
            <w:tcW w:w="736" w:type="dxa"/>
            <w:tcBorders>
              <w:top w:val="nil"/>
              <w:left w:val="nil"/>
              <w:bottom w:val="nil"/>
              <w:right w:val="nil"/>
            </w:tcBorders>
            <w:hideMark/>
          </w:tcPr>
          <w:p w14:paraId="0FE09943" w14:textId="77777777" w:rsidR="003B7770" w:rsidRPr="00584B20" w:rsidRDefault="003B7770" w:rsidP="00DD3765">
            <w:pPr>
              <w:spacing w:line="276" w:lineRule="auto"/>
              <w:jc w:val="center"/>
            </w:pPr>
            <w:r w:rsidRPr="00584B20">
              <w:t>51.9</w:t>
            </w:r>
          </w:p>
        </w:tc>
        <w:tc>
          <w:tcPr>
            <w:tcW w:w="1747" w:type="dxa"/>
            <w:tcBorders>
              <w:top w:val="nil"/>
              <w:left w:val="nil"/>
              <w:bottom w:val="nil"/>
              <w:right w:val="nil"/>
            </w:tcBorders>
            <w:hideMark/>
          </w:tcPr>
          <w:p w14:paraId="366446FA" w14:textId="77777777" w:rsidR="003B7770" w:rsidRPr="00584B20" w:rsidRDefault="003B7770" w:rsidP="00DD3765">
            <w:pPr>
              <w:spacing w:line="276" w:lineRule="auto"/>
              <w:jc w:val="center"/>
            </w:pPr>
            <w:r w:rsidRPr="00584B20">
              <w:t>109.8 million</w:t>
            </w:r>
          </w:p>
        </w:tc>
        <w:tc>
          <w:tcPr>
            <w:tcW w:w="736" w:type="dxa"/>
            <w:tcBorders>
              <w:top w:val="nil"/>
              <w:left w:val="nil"/>
              <w:bottom w:val="nil"/>
              <w:right w:val="nil"/>
            </w:tcBorders>
            <w:hideMark/>
          </w:tcPr>
          <w:p w14:paraId="4003C208" w14:textId="77777777" w:rsidR="003B7770" w:rsidRPr="00584B20" w:rsidRDefault="003B7770" w:rsidP="00DD3765">
            <w:pPr>
              <w:spacing w:line="276" w:lineRule="auto"/>
              <w:jc w:val="center"/>
            </w:pPr>
            <w:r w:rsidRPr="00584B20">
              <w:t>75.0</w:t>
            </w:r>
          </w:p>
        </w:tc>
        <w:tc>
          <w:tcPr>
            <w:tcW w:w="1777" w:type="dxa"/>
            <w:tcBorders>
              <w:top w:val="nil"/>
              <w:left w:val="nil"/>
              <w:bottom w:val="nil"/>
              <w:right w:val="nil"/>
            </w:tcBorders>
            <w:hideMark/>
          </w:tcPr>
          <w:p w14:paraId="6B37853F" w14:textId="77777777" w:rsidR="003B7770" w:rsidRPr="00584B20" w:rsidRDefault="003B7770" w:rsidP="00DD3765">
            <w:pPr>
              <w:spacing w:line="276" w:lineRule="auto"/>
              <w:jc w:val="center"/>
            </w:pPr>
            <w:r w:rsidRPr="00584B20">
              <w:t>97.7 million</w:t>
            </w:r>
          </w:p>
        </w:tc>
        <w:tc>
          <w:tcPr>
            <w:tcW w:w="702" w:type="dxa"/>
            <w:tcBorders>
              <w:top w:val="nil"/>
              <w:left w:val="nil"/>
              <w:bottom w:val="nil"/>
              <w:right w:val="single" w:sz="4" w:space="0" w:color="auto"/>
            </w:tcBorders>
            <w:hideMark/>
          </w:tcPr>
          <w:p w14:paraId="4BFFA1A5" w14:textId="77777777" w:rsidR="003B7770" w:rsidRPr="00584B20" w:rsidRDefault="003B7770" w:rsidP="00DD3765">
            <w:pPr>
              <w:spacing w:line="276" w:lineRule="auto"/>
              <w:jc w:val="center"/>
            </w:pPr>
            <w:r w:rsidRPr="00584B20">
              <w:t>9.6</w:t>
            </w:r>
          </w:p>
        </w:tc>
      </w:tr>
      <w:tr w:rsidR="003B7770" w:rsidRPr="00584B20" w14:paraId="36729385" w14:textId="77777777" w:rsidTr="00DD3765">
        <w:trPr>
          <w:trHeight w:val="397"/>
          <w:jc w:val="center"/>
        </w:trPr>
        <w:tc>
          <w:tcPr>
            <w:tcW w:w="2621" w:type="dxa"/>
            <w:tcBorders>
              <w:top w:val="nil"/>
              <w:left w:val="single" w:sz="4" w:space="0" w:color="auto"/>
              <w:bottom w:val="nil"/>
              <w:right w:val="nil"/>
            </w:tcBorders>
            <w:hideMark/>
          </w:tcPr>
          <w:p w14:paraId="11049105" w14:textId="77777777" w:rsidR="003B7770" w:rsidRPr="00584B20" w:rsidRDefault="003B7770" w:rsidP="00DD3765">
            <w:pPr>
              <w:spacing w:line="276" w:lineRule="auto"/>
            </w:pPr>
            <w:r w:rsidRPr="00584B20">
              <w:t>Included an historic activity on a trip</w:t>
            </w:r>
          </w:p>
        </w:tc>
        <w:tc>
          <w:tcPr>
            <w:tcW w:w="969" w:type="dxa"/>
            <w:tcBorders>
              <w:top w:val="nil"/>
              <w:left w:val="nil"/>
              <w:bottom w:val="nil"/>
              <w:right w:val="nil"/>
            </w:tcBorders>
            <w:hideMark/>
          </w:tcPr>
          <w:p w14:paraId="773C2A08" w14:textId="77777777" w:rsidR="003B7770" w:rsidRPr="00584B20" w:rsidRDefault="003B7770" w:rsidP="00DD3765">
            <w:pPr>
              <w:spacing w:line="276" w:lineRule="auto"/>
              <w:jc w:val="center"/>
            </w:pPr>
            <w:r w:rsidRPr="00584B20">
              <w:t>84.7 million</w:t>
            </w:r>
          </w:p>
        </w:tc>
        <w:tc>
          <w:tcPr>
            <w:tcW w:w="736" w:type="dxa"/>
            <w:tcBorders>
              <w:top w:val="nil"/>
              <w:left w:val="nil"/>
              <w:bottom w:val="nil"/>
              <w:right w:val="nil"/>
            </w:tcBorders>
            <w:hideMark/>
          </w:tcPr>
          <w:p w14:paraId="5A255E1B" w14:textId="77777777" w:rsidR="003B7770" w:rsidRPr="00584B20" w:rsidRDefault="003B7770" w:rsidP="00DD3765">
            <w:pPr>
              <w:spacing w:line="276" w:lineRule="auto"/>
              <w:jc w:val="center"/>
            </w:pPr>
            <w:r w:rsidRPr="00584B20">
              <w:t>40.0</w:t>
            </w:r>
          </w:p>
        </w:tc>
        <w:tc>
          <w:tcPr>
            <w:tcW w:w="1747" w:type="dxa"/>
            <w:tcBorders>
              <w:top w:val="nil"/>
              <w:left w:val="nil"/>
              <w:bottom w:val="nil"/>
              <w:right w:val="nil"/>
            </w:tcBorders>
            <w:hideMark/>
          </w:tcPr>
          <w:p w14:paraId="66980C8B" w14:textId="77777777" w:rsidR="003B7770" w:rsidRPr="00584B20" w:rsidRDefault="003B7770" w:rsidP="00DD3765">
            <w:pPr>
              <w:spacing w:line="276" w:lineRule="auto"/>
              <w:jc w:val="center"/>
            </w:pPr>
            <w:r w:rsidRPr="00584B20">
              <w:t>84.7 million</w:t>
            </w:r>
          </w:p>
        </w:tc>
        <w:tc>
          <w:tcPr>
            <w:tcW w:w="736" w:type="dxa"/>
            <w:tcBorders>
              <w:top w:val="nil"/>
              <w:left w:val="nil"/>
              <w:bottom w:val="nil"/>
              <w:right w:val="nil"/>
            </w:tcBorders>
            <w:hideMark/>
          </w:tcPr>
          <w:p w14:paraId="72262F6C" w14:textId="77777777" w:rsidR="003B7770" w:rsidRPr="00584B20" w:rsidRDefault="003B7770" w:rsidP="00DD3765">
            <w:pPr>
              <w:spacing w:line="276" w:lineRule="auto"/>
              <w:jc w:val="center"/>
            </w:pPr>
            <w:r w:rsidRPr="00584B20">
              <w:t>57.9</w:t>
            </w:r>
          </w:p>
        </w:tc>
        <w:tc>
          <w:tcPr>
            <w:tcW w:w="1777" w:type="dxa"/>
            <w:tcBorders>
              <w:top w:val="nil"/>
              <w:left w:val="nil"/>
              <w:bottom w:val="nil"/>
              <w:right w:val="nil"/>
            </w:tcBorders>
            <w:hideMark/>
          </w:tcPr>
          <w:p w14:paraId="3DF636E6" w14:textId="77777777" w:rsidR="003B7770" w:rsidRPr="00584B20" w:rsidRDefault="003B7770" w:rsidP="00DD3765">
            <w:pPr>
              <w:spacing w:line="276" w:lineRule="auto"/>
              <w:jc w:val="center"/>
            </w:pPr>
            <w:r w:rsidRPr="00584B20">
              <w:t>143.5 million</w:t>
            </w:r>
          </w:p>
        </w:tc>
        <w:tc>
          <w:tcPr>
            <w:tcW w:w="702" w:type="dxa"/>
            <w:tcBorders>
              <w:top w:val="nil"/>
              <w:left w:val="nil"/>
              <w:bottom w:val="nil"/>
              <w:right w:val="single" w:sz="4" w:space="0" w:color="auto"/>
            </w:tcBorders>
            <w:hideMark/>
          </w:tcPr>
          <w:p w14:paraId="29A4E85A" w14:textId="77777777" w:rsidR="003B7770" w:rsidRPr="00584B20" w:rsidRDefault="003B7770" w:rsidP="00DD3765">
            <w:pPr>
              <w:spacing w:line="276" w:lineRule="auto"/>
              <w:jc w:val="center"/>
            </w:pPr>
            <w:r w:rsidRPr="00584B20">
              <w:t>14.1</w:t>
            </w:r>
          </w:p>
        </w:tc>
      </w:tr>
      <w:tr w:rsidR="003B7770" w:rsidRPr="00584B20" w14:paraId="245E4E79" w14:textId="77777777" w:rsidTr="00DD3765">
        <w:trPr>
          <w:trHeight w:val="936"/>
          <w:jc w:val="center"/>
        </w:trPr>
        <w:tc>
          <w:tcPr>
            <w:tcW w:w="9288" w:type="dxa"/>
            <w:gridSpan w:val="7"/>
            <w:tcBorders>
              <w:top w:val="nil"/>
              <w:left w:val="single" w:sz="4" w:space="0" w:color="auto"/>
              <w:bottom w:val="single" w:sz="4" w:space="0" w:color="auto"/>
              <w:right w:val="single" w:sz="4" w:space="0" w:color="auto"/>
            </w:tcBorders>
          </w:tcPr>
          <w:p w14:paraId="64923273" w14:textId="77777777" w:rsidR="003B7770" w:rsidRPr="00584B20" w:rsidRDefault="003B7770" w:rsidP="00DD3765">
            <w:pPr>
              <w:spacing w:line="276" w:lineRule="auto"/>
            </w:pPr>
          </w:p>
          <w:p w14:paraId="57A65D83" w14:textId="77777777" w:rsidR="003B7770" w:rsidRPr="009D6A4B" w:rsidRDefault="003B7770" w:rsidP="00DD3765">
            <w:pPr>
              <w:spacing w:line="276" w:lineRule="auto"/>
            </w:pPr>
            <w:r w:rsidRPr="00584B20">
              <w:rPr>
                <w:i/>
              </w:rPr>
              <w:t>S</w:t>
            </w:r>
            <w:r>
              <w:rPr>
                <w:i/>
              </w:rPr>
              <w:t>ource</w:t>
            </w:r>
            <w:r w:rsidRPr="00584B20">
              <w:rPr>
                <w:i/>
              </w:rPr>
              <w:t xml:space="preserve">: </w:t>
            </w:r>
            <w:r w:rsidRPr="009D6A4B">
              <w:t>Travel Industry Association of America</w:t>
            </w:r>
            <w:r w:rsidRPr="00584B20">
              <w:rPr>
                <w:i/>
              </w:rPr>
              <w:t xml:space="preserve">, </w:t>
            </w:r>
            <w:r>
              <w:rPr>
                <w:i/>
              </w:rPr>
              <w:t xml:space="preserve">The </w:t>
            </w:r>
            <w:r w:rsidRPr="00584B20">
              <w:rPr>
                <w:i/>
              </w:rPr>
              <w:t>Historic/Cultural Traveler Survey</w:t>
            </w:r>
            <w:r>
              <w:t xml:space="preserve"> (2003 edition)</w:t>
            </w:r>
          </w:p>
        </w:tc>
      </w:tr>
    </w:tbl>
    <w:p w14:paraId="50F5304D" w14:textId="77777777" w:rsidR="003B7770" w:rsidRPr="00584B20" w:rsidRDefault="003B7770" w:rsidP="003B7770">
      <w:pPr>
        <w:spacing w:line="276" w:lineRule="auto"/>
      </w:pPr>
    </w:p>
    <w:p w14:paraId="694AEA96" w14:textId="77777777" w:rsidR="003B7770" w:rsidRPr="00584B20" w:rsidRDefault="003B7770" w:rsidP="003B7770">
      <w:pPr>
        <w:spacing w:line="276" w:lineRule="auto"/>
      </w:pPr>
    </w:p>
    <w:p w14:paraId="7A167CEB" w14:textId="77777777" w:rsidR="003B7770" w:rsidRPr="00584B20" w:rsidRDefault="003B7770" w:rsidP="003B7770">
      <w:pPr>
        <w:spacing w:line="276" w:lineRule="auto"/>
        <w:jc w:val="both"/>
      </w:pPr>
      <w:r w:rsidRPr="00584B20">
        <w:t>Historic/cultural travel activity has grown over time (from 192.4 million person-trips in 1996, 209.2 million person-trips in 1999, and to 216.8 million t</w:t>
      </w:r>
      <w:r>
        <w:t>rips in 2003</w:t>
      </w:r>
      <w:r w:rsidRPr="00584B20">
        <w:t>)-- an increase of more than twice the 1996-2002 growth (5.6 percent) in all United States domestic travel.  (Separate historic trip volume is not available from TIA.)</w:t>
      </w:r>
    </w:p>
    <w:p w14:paraId="4BC329F3" w14:textId="77777777" w:rsidR="003B7770" w:rsidRPr="00584B20" w:rsidRDefault="003B7770" w:rsidP="003B7770">
      <w:pPr>
        <w:spacing w:line="276" w:lineRule="auto"/>
        <w:jc w:val="both"/>
      </w:pPr>
    </w:p>
    <w:p w14:paraId="192D1C62" w14:textId="77777777" w:rsidR="003B7770" w:rsidRPr="00584B20" w:rsidRDefault="003B7770" w:rsidP="003B7770">
      <w:pPr>
        <w:spacing w:line="276" w:lineRule="auto"/>
        <w:jc w:val="both"/>
      </w:pPr>
      <w:r w:rsidRPr="00584B20">
        <w:t>While historic/cultural travelers often combine activities such as visiting friends/relatives or an ethnic site while also engaged in historic/cultural activities, the historic/cultural lure is very strong in its own right.  About 40 percent of historic/cultural travelers extended extra time to their trip due to a historic</w:t>
      </w:r>
      <w:r>
        <w:t>/cultural event according to the Travel Industry Association (TIA)</w:t>
      </w:r>
      <w:r w:rsidRPr="00584B20">
        <w:t xml:space="preserve"> in its 2004 study. Visiting a historic site was frequently the primary motivation for taking a particular trip.  Nationwide, 33 percent of historic travelers according to TIA indicated that visiting a historic site, historic community, or history museum was </w:t>
      </w:r>
      <w:r w:rsidRPr="00584B20">
        <w:rPr>
          <w:i/>
        </w:rPr>
        <w:t>the</w:t>
      </w:r>
      <w:r w:rsidRPr="00584B20">
        <w:t xml:space="preserve"> motivation for taking a trip. </w:t>
      </w:r>
    </w:p>
    <w:p w14:paraId="72A68B8E" w14:textId="77777777" w:rsidR="003B7770" w:rsidRPr="00584B20" w:rsidRDefault="003B7770" w:rsidP="003B7770">
      <w:pPr>
        <w:spacing w:line="276" w:lineRule="auto"/>
        <w:jc w:val="both"/>
      </w:pPr>
      <w:r w:rsidRPr="00584B20">
        <w:tab/>
      </w:r>
    </w:p>
    <w:p w14:paraId="52CE8BAE" w14:textId="77777777" w:rsidR="00D20AC9" w:rsidRDefault="003B7770" w:rsidP="003B7770">
      <w:pPr>
        <w:spacing w:line="276" w:lineRule="auto"/>
        <w:jc w:val="both"/>
      </w:pPr>
      <w:r w:rsidRPr="00584B20">
        <w:t>What is the profile of the heritage traveler?  Ba</w:t>
      </w:r>
      <w:r w:rsidR="002223F1">
        <w:t>sed on data from TIA in its 2003</w:t>
      </w:r>
      <w:r w:rsidRPr="00584B20">
        <w:t xml:space="preserve"> study, it appears that relative to the average leisure traveler in the United States, heritage tourists in th</w:t>
      </w:r>
      <w:r>
        <w:t>is country are: somewhat older,</w:t>
      </w:r>
      <w:r w:rsidRPr="00584B20">
        <w:t xml:space="preserve"> exhibit a smaller household size, </w:t>
      </w:r>
      <w:r w:rsidR="00D20AC9">
        <w:t xml:space="preserve">are better educated, </w:t>
      </w:r>
      <w:r>
        <w:t xml:space="preserve">are </w:t>
      </w:r>
      <w:r w:rsidRPr="00584B20">
        <w:t>more likely to be in a managerial/professional occupations</w:t>
      </w:r>
      <w:r w:rsidR="00D20AC9">
        <w:t>,</w:t>
      </w:r>
      <w:r w:rsidRPr="00584B20">
        <w:t xml:space="preserve"> and earn higher incomes.  This orientation parallels some national demographic changes experienced by the U.S. as a whole, such as an aging population with a declining household size and an economic shift away from manufacturing.  Heritage trip characteristics also differ compared to the average leisure trip.  The heritage trip is more likely to involve a stay at a hotel/motel, to last longer and to include a larger party size.  In part due to some of the above cited statistics, such as heritage traveler higher income and heritage trip longer duration, there is higher spending associated with heritage tourism.  According to TIA in its 2004 study the average heritage/culture traveler spent $623 per trip as opposed to a much lower $420 for the average leisure trip. </w:t>
      </w:r>
    </w:p>
    <w:p w14:paraId="75B1CD67" w14:textId="58D17F9B" w:rsidR="003B7770" w:rsidRPr="00584B20" w:rsidRDefault="003B7770" w:rsidP="003B7770">
      <w:pPr>
        <w:spacing w:line="276" w:lineRule="auto"/>
        <w:jc w:val="both"/>
      </w:pPr>
      <w:r w:rsidRPr="00584B20">
        <w:t xml:space="preserve">The combination of many of the above factors, including significant numbers of heritage tourists who tend to spend more than most travelers, results in heritage tourism constituting a major economic activity.  In many jurisdictions in the United States, tourism ranks in the top 5 industries in terms of revenue.  Since heritage travel is an important component of all travel, it therefore constitutes an important economic prop for the state and local economies. </w:t>
      </w:r>
    </w:p>
    <w:p w14:paraId="4121E972" w14:textId="77777777" w:rsidR="003B7770" w:rsidRPr="00584B20" w:rsidRDefault="003B7770" w:rsidP="003B7770">
      <w:pPr>
        <w:spacing w:line="276" w:lineRule="auto"/>
        <w:jc w:val="both"/>
      </w:pPr>
    </w:p>
    <w:p w14:paraId="4D058C29" w14:textId="77777777" w:rsidR="003B7770" w:rsidRPr="00584B20" w:rsidRDefault="003B7770" w:rsidP="003B7770">
      <w:pPr>
        <w:spacing w:line="276" w:lineRule="auto"/>
        <w:jc w:val="both"/>
        <w:rPr>
          <w:b/>
        </w:rPr>
      </w:pPr>
      <w:r w:rsidRPr="00584B20">
        <w:rPr>
          <w:b/>
        </w:rPr>
        <w:t>UPDATING INFORMATION ON HERITAGE TOURISM</w:t>
      </w:r>
    </w:p>
    <w:p w14:paraId="68DEE140" w14:textId="77777777" w:rsidR="003B7770" w:rsidRPr="00584B20" w:rsidRDefault="003B7770" w:rsidP="003B7770">
      <w:pPr>
        <w:spacing w:line="276" w:lineRule="auto"/>
        <w:jc w:val="both"/>
      </w:pPr>
    </w:p>
    <w:p w14:paraId="497444B8" w14:textId="38B04365" w:rsidR="003B7770" w:rsidRPr="00584B20" w:rsidRDefault="003B7770" w:rsidP="003B7770">
      <w:pPr>
        <w:spacing w:line="276" w:lineRule="auto"/>
        <w:jc w:val="both"/>
      </w:pPr>
      <w:r w:rsidRPr="00584B20">
        <w:t xml:space="preserve">While the heritage travel data cited above from the Travel Industry Association of America’s </w:t>
      </w:r>
      <w:r w:rsidRPr="00584B20">
        <w:rPr>
          <w:i/>
        </w:rPr>
        <w:t>The Historic Cultural Traveler</w:t>
      </w:r>
      <w:r w:rsidRPr="00584B20">
        <w:t xml:space="preserve"> is invaluable, it is d</w:t>
      </w:r>
      <w:r>
        <w:t>ated as it is a 2003 study base</w:t>
      </w:r>
      <w:r w:rsidRPr="00584B20">
        <w:t>d</w:t>
      </w:r>
      <w:r>
        <w:t xml:space="preserve"> </w:t>
      </w:r>
      <w:r w:rsidRPr="00584B20">
        <w:t xml:space="preserve">on 2002 data. It is important to obtain more current information on the heritage traveler. One way to do this would be to conduct a contemporary version of a survey focused on the heritage traveler, in other words replicating the </w:t>
      </w:r>
      <w:r>
        <w:t xml:space="preserve">invaluable </w:t>
      </w:r>
      <w:r w:rsidRPr="00584B20">
        <w:t>200</w:t>
      </w:r>
      <w:r>
        <w:t>3</w:t>
      </w:r>
      <w:r w:rsidRPr="00584B20">
        <w:t xml:space="preserve"> TIA research today. Unfortunately, tha</w:t>
      </w:r>
      <w:r>
        <w:t>t takes resources of time and fu</w:t>
      </w:r>
      <w:r w:rsidRPr="00584B20">
        <w:t>nding that may not be readily available to already multi-tasked state tourism offices and similar travel-orient</w:t>
      </w:r>
      <w:r>
        <w:t>ed entities. To give some order</w:t>
      </w:r>
      <w:r w:rsidRPr="00584B20">
        <w:t xml:space="preserve"> of magnitude, whereas travel expenditures in the eight Route 66 states encompasses a total of about $950 billion in travel expenditures</w:t>
      </w:r>
      <w:r>
        <w:t xml:space="preserve"> in 2015</w:t>
      </w:r>
      <w:r w:rsidRPr="00584B20">
        <w:t>, the total aggregate budget of the state tourism offices in the</w:t>
      </w:r>
      <w:r w:rsidR="00D20AC9">
        <w:t>se eight states is about $200 million (Table C-2)--</w:t>
      </w:r>
      <w:r w:rsidRPr="00584B20">
        <w:t xml:space="preserve">only about </w:t>
      </w:r>
      <w:r>
        <w:t xml:space="preserve">.0002 </w:t>
      </w:r>
      <w:r w:rsidRPr="00584B20">
        <w:t>of</w:t>
      </w:r>
      <w:r w:rsidR="00D20AC9">
        <w:t xml:space="preserve"> the aggregate state travel outlay</w:t>
      </w:r>
      <w:r w:rsidRPr="00584B20">
        <w:t>. Many state tourism o</w:t>
      </w:r>
      <w:r>
        <w:t>ffices are already hard pressed</w:t>
      </w:r>
      <w:r w:rsidRPr="00584B20">
        <w:t xml:space="preserve"> to fulfill their existing mandates and fund their existing surveys and may not be readily able to conduct new surveys on heritage travelers. </w:t>
      </w:r>
    </w:p>
    <w:p w14:paraId="0C7D12F9" w14:textId="77777777" w:rsidR="003B7770" w:rsidRPr="00584B20" w:rsidRDefault="003B7770" w:rsidP="003B7770">
      <w:pPr>
        <w:spacing w:line="276" w:lineRule="auto"/>
      </w:pPr>
    </w:p>
    <w:p w14:paraId="354DA2EA" w14:textId="77777777" w:rsidR="003B7770" w:rsidRPr="00793AD6" w:rsidRDefault="003B7770" w:rsidP="003B7770">
      <w:pPr>
        <w:spacing w:line="276" w:lineRule="auto"/>
        <w:jc w:val="center"/>
        <w:rPr>
          <w:b/>
        </w:rPr>
      </w:pPr>
      <w:r w:rsidRPr="00793AD6">
        <w:rPr>
          <w:b/>
        </w:rPr>
        <w:t>Table C-2</w:t>
      </w:r>
    </w:p>
    <w:p w14:paraId="7E6FB748" w14:textId="77777777" w:rsidR="003B7770" w:rsidRPr="00183AEC" w:rsidRDefault="003B7770" w:rsidP="003B7770">
      <w:pPr>
        <w:spacing w:line="276" w:lineRule="auto"/>
        <w:jc w:val="center"/>
        <w:rPr>
          <w:b/>
        </w:rPr>
      </w:pPr>
      <w:r w:rsidRPr="00793AD6">
        <w:rPr>
          <w:b/>
        </w:rPr>
        <w:t>State Tourism Fiscal Year (FY) Office Budgets</w:t>
      </w:r>
      <w:r>
        <w:rPr>
          <w:b/>
        </w:rPr>
        <w:t xml:space="preserve"> in the Eight Route 66 States</w:t>
      </w:r>
    </w:p>
    <w:tbl>
      <w:tblPr>
        <w:tblStyle w:val="TableGrid"/>
        <w:tblpPr w:leftFromText="180" w:rightFromText="180" w:vertAnchor="page" w:horzAnchor="page" w:tblpX="3139" w:tblpY="7921"/>
        <w:tblW w:w="0" w:type="auto"/>
        <w:tblLook w:val="04A0" w:firstRow="1" w:lastRow="0" w:firstColumn="1" w:lastColumn="0" w:noHBand="0" w:noVBand="1"/>
      </w:tblPr>
      <w:tblGrid>
        <w:gridCol w:w="1929"/>
        <w:gridCol w:w="1929"/>
        <w:gridCol w:w="1902"/>
      </w:tblGrid>
      <w:tr w:rsidR="00D20AC9" w:rsidRPr="00584B20" w14:paraId="409ECCB4" w14:textId="77777777" w:rsidTr="00D20AC9">
        <w:trPr>
          <w:trHeight w:val="1164"/>
        </w:trPr>
        <w:tc>
          <w:tcPr>
            <w:tcW w:w="1929" w:type="dxa"/>
          </w:tcPr>
          <w:p w14:paraId="195B281F" w14:textId="77777777" w:rsidR="00D20AC9" w:rsidRPr="00584B20" w:rsidRDefault="00D20AC9" w:rsidP="00D20AC9">
            <w:pPr>
              <w:spacing w:line="276" w:lineRule="auto"/>
              <w:rPr>
                <w:b/>
              </w:rPr>
            </w:pPr>
            <w:r w:rsidRPr="00584B20">
              <w:rPr>
                <w:b/>
              </w:rPr>
              <w:t>State/Area</w:t>
            </w:r>
          </w:p>
        </w:tc>
        <w:tc>
          <w:tcPr>
            <w:tcW w:w="1929" w:type="dxa"/>
          </w:tcPr>
          <w:p w14:paraId="591EDAF7" w14:textId="77777777" w:rsidR="00D20AC9" w:rsidRPr="00584B20" w:rsidRDefault="00D20AC9" w:rsidP="00D20AC9">
            <w:pPr>
              <w:spacing w:line="276" w:lineRule="auto"/>
              <w:rPr>
                <w:b/>
              </w:rPr>
            </w:pPr>
            <w:r w:rsidRPr="00584B20">
              <w:rPr>
                <w:b/>
              </w:rPr>
              <w:t>FY 2012-2013</w:t>
            </w:r>
          </w:p>
          <w:p w14:paraId="0FC32E4B" w14:textId="77777777" w:rsidR="00D20AC9" w:rsidRPr="00584B20" w:rsidRDefault="00D20AC9" w:rsidP="00D20AC9">
            <w:pPr>
              <w:spacing w:line="276" w:lineRule="auto"/>
              <w:rPr>
                <w:b/>
              </w:rPr>
            </w:pPr>
            <w:r w:rsidRPr="00584B20">
              <w:rPr>
                <w:b/>
              </w:rPr>
              <w:t xml:space="preserve">Actual Spending </w:t>
            </w:r>
          </w:p>
          <w:p w14:paraId="4DD3B0B0" w14:textId="77777777" w:rsidR="00D20AC9" w:rsidRPr="00584B20" w:rsidRDefault="00D20AC9" w:rsidP="00D20AC9">
            <w:pPr>
              <w:spacing w:line="276" w:lineRule="auto"/>
              <w:rPr>
                <w:b/>
              </w:rPr>
            </w:pPr>
            <w:r w:rsidRPr="00584B20">
              <w:rPr>
                <w:b/>
              </w:rPr>
              <w:t>($ millions)</w:t>
            </w:r>
          </w:p>
          <w:p w14:paraId="4D2E27AE" w14:textId="77777777" w:rsidR="00D20AC9" w:rsidRPr="00584B20" w:rsidRDefault="00D20AC9" w:rsidP="00D20AC9">
            <w:pPr>
              <w:spacing w:line="276" w:lineRule="auto"/>
              <w:rPr>
                <w:b/>
              </w:rPr>
            </w:pPr>
          </w:p>
        </w:tc>
        <w:tc>
          <w:tcPr>
            <w:tcW w:w="1902" w:type="dxa"/>
          </w:tcPr>
          <w:p w14:paraId="7EB50C95" w14:textId="77777777" w:rsidR="00D20AC9" w:rsidRPr="00584B20" w:rsidRDefault="00D20AC9" w:rsidP="00D20AC9">
            <w:pPr>
              <w:spacing w:line="276" w:lineRule="auto"/>
              <w:rPr>
                <w:b/>
              </w:rPr>
            </w:pPr>
            <w:r w:rsidRPr="00584B20">
              <w:rPr>
                <w:b/>
              </w:rPr>
              <w:t>FY 2013-2014</w:t>
            </w:r>
          </w:p>
          <w:p w14:paraId="02B0B02F" w14:textId="77777777" w:rsidR="00D20AC9" w:rsidRPr="00584B20" w:rsidRDefault="00D20AC9" w:rsidP="00D20AC9">
            <w:pPr>
              <w:spacing w:line="276" w:lineRule="auto"/>
              <w:rPr>
                <w:b/>
              </w:rPr>
            </w:pPr>
            <w:r w:rsidRPr="00584B20">
              <w:rPr>
                <w:b/>
              </w:rPr>
              <w:t>Provisional Budget</w:t>
            </w:r>
          </w:p>
          <w:p w14:paraId="4F63BEE2" w14:textId="77777777" w:rsidR="00D20AC9" w:rsidRPr="00584B20" w:rsidRDefault="00D20AC9" w:rsidP="00D20AC9">
            <w:pPr>
              <w:spacing w:line="276" w:lineRule="auto"/>
              <w:rPr>
                <w:b/>
              </w:rPr>
            </w:pPr>
            <w:r w:rsidRPr="00584B20">
              <w:rPr>
                <w:b/>
              </w:rPr>
              <w:t>($ millions)</w:t>
            </w:r>
          </w:p>
        </w:tc>
      </w:tr>
      <w:tr w:rsidR="00D20AC9" w:rsidRPr="00584B20" w14:paraId="1D434165" w14:textId="77777777" w:rsidTr="00D20AC9">
        <w:trPr>
          <w:trHeight w:val="243"/>
        </w:trPr>
        <w:tc>
          <w:tcPr>
            <w:tcW w:w="1929" w:type="dxa"/>
          </w:tcPr>
          <w:p w14:paraId="271FF5C0" w14:textId="77777777" w:rsidR="00D20AC9" w:rsidRPr="00584B20" w:rsidRDefault="00D20AC9" w:rsidP="00D20AC9">
            <w:pPr>
              <w:spacing w:line="276" w:lineRule="auto"/>
            </w:pPr>
            <w:r w:rsidRPr="00584B20">
              <w:t>Arizona</w:t>
            </w:r>
          </w:p>
        </w:tc>
        <w:tc>
          <w:tcPr>
            <w:tcW w:w="1929" w:type="dxa"/>
          </w:tcPr>
          <w:p w14:paraId="102390DB" w14:textId="77777777" w:rsidR="00D20AC9" w:rsidRPr="00584B20" w:rsidRDefault="00D20AC9" w:rsidP="00D20AC9">
            <w:pPr>
              <w:spacing w:line="276" w:lineRule="auto"/>
            </w:pPr>
            <w:r w:rsidRPr="00584B20">
              <w:t>$20.1</w:t>
            </w:r>
          </w:p>
        </w:tc>
        <w:tc>
          <w:tcPr>
            <w:tcW w:w="1902" w:type="dxa"/>
          </w:tcPr>
          <w:p w14:paraId="3F78EDB0" w14:textId="77777777" w:rsidR="00D20AC9" w:rsidRPr="00584B20" w:rsidRDefault="00D20AC9" w:rsidP="00D20AC9">
            <w:pPr>
              <w:spacing w:line="276" w:lineRule="auto"/>
            </w:pPr>
            <w:r w:rsidRPr="00584B20">
              <w:t>$24.7</w:t>
            </w:r>
          </w:p>
        </w:tc>
      </w:tr>
      <w:tr w:rsidR="00D20AC9" w:rsidRPr="00584B20" w14:paraId="7D35C68D" w14:textId="77777777" w:rsidTr="00D20AC9">
        <w:trPr>
          <w:trHeight w:val="243"/>
        </w:trPr>
        <w:tc>
          <w:tcPr>
            <w:tcW w:w="1929" w:type="dxa"/>
          </w:tcPr>
          <w:p w14:paraId="38308BF8" w14:textId="77777777" w:rsidR="00D20AC9" w:rsidRPr="00584B20" w:rsidRDefault="00D20AC9" w:rsidP="00D20AC9">
            <w:pPr>
              <w:spacing w:line="276" w:lineRule="auto"/>
            </w:pPr>
            <w:r w:rsidRPr="00584B20">
              <w:t>California</w:t>
            </w:r>
          </w:p>
        </w:tc>
        <w:tc>
          <w:tcPr>
            <w:tcW w:w="1929" w:type="dxa"/>
          </w:tcPr>
          <w:p w14:paraId="39767F7D" w14:textId="77777777" w:rsidR="00D20AC9" w:rsidRPr="00584B20" w:rsidRDefault="00D20AC9" w:rsidP="00D20AC9">
            <w:pPr>
              <w:spacing w:line="276" w:lineRule="auto"/>
            </w:pPr>
            <w:r w:rsidRPr="00584B20">
              <w:t>$62.3</w:t>
            </w:r>
          </w:p>
        </w:tc>
        <w:tc>
          <w:tcPr>
            <w:tcW w:w="1902" w:type="dxa"/>
          </w:tcPr>
          <w:p w14:paraId="1205A273" w14:textId="77777777" w:rsidR="00D20AC9" w:rsidRPr="00584B20" w:rsidRDefault="00D20AC9" w:rsidP="00D20AC9">
            <w:pPr>
              <w:spacing w:line="276" w:lineRule="auto"/>
            </w:pPr>
            <w:r w:rsidRPr="00584B20">
              <w:t>$60.4</w:t>
            </w:r>
          </w:p>
        </w:tc>
      </w:tr>
      <w:tr w:rsidR="00D20AC9" w:rsidRPr="00584B20" w14:paraId="4BC54E43" w14:textId="77777777" w:rsidTr="00D20AC9">
        <w:trPr>
          <w:trHeight w:val="243"/>
        </w:trPr>
        <w:tc>
          <w:tcPr>
            <w:tcW w:w="1929" w:type="dxa"/>
          </w:tcPr>
          <w:p w14:paraId="130F18F2" w14:textId="77777777" w:rsidR="00D20AC9" w:rsidRPr="00584B20" w:rsidRDefault="00D20AC9" w:rsidP="00D20AC9">
            <w:pPr>
              <w:spacing w:line="276" w:lineRule="auto"/>
            </w:pPr>
            <w:r w:rsidRPr="00584B20">
              <w:t>Illinois</w:t>
            </w:r>
          </w:p>
        </w:tc>
        <w:tc>
          <w:tcPr>
            <w:tcW w:w="1929" w:type="dxa"/>
          </w:tcPr>
          <w:p w14:paraId="453CA9FF" w14:textId="77777777" w:rsidR="00D20AC9" w:rsidRPr="00584B20" w:rsidRDefault="00D20AC9" w:rsidP="00D20AC9">
            <w:pPr>
              <w:spacing w:line="276" w:lineRule="auto"/>
            </w:pPr>
            <w:r w:rsidRPr="00584B20">
              <w:t>$50.9</w:t>
            </w:r>
          </w:p>
        </w:tc>
        <w:tc>
          <w:tcPr>
            <w:tcW w:w="1902" w:type="dxa"/>
          </w:tcPr>
          <w:p w14:paraId="43526A50" w14:textId="77777777" w:rsidR="00D20AC9" w:rsidRPr="00584B20" w:rsidRDefault="00D20AC9" w:rsidP="00D20AC9">
            <w:pPr>
              <w:spacing w:line="276" w:lineRule="auto"/>
            </w:pPr>
            <w:r w:rsidRPr="00584B20">
              <w:t>$51.5</w:t>
            </w:r>
          </w:p>
        </w:tc>
      </w:tr>
      <w:tr w:rsidR="00D20AC9" w:rsidRPr="00584B20" w14:paraId="6E623DC2" w14:textId="77777777" w:rsidTr="00D20AC9">
        <w:trPr>
          <w:trHeight w:val="254"/>
        </w:trPr>
        <w:tc>
          <w:tcPr>
            <w:tcW w:w="1929" w:type="dxa"/>
          </w:tcPr>
          <w:p w14:paraId="6B5839F4" w14:textId="77777777" w:rsidR="00D20AC9" w:rsidRPr="00584B20" w:rsidRDefault="00D20AC9" w:rsidP="00D20AC9">
            <w:pPr>
              <w:spacing w:line="276" w:lineRule="auto"/>
            </w:pPr>
            <w:r w:rsidRPr="00584B20">
              <w:t>Kansas</w:t>
            </w:r>
          </w:p>
        </w:tc>
        <w:tc>
          <w:tcPr>
            <w:tcW w:w="1929" w:type="dxa"/>
          </w:tcPr>
          <w:p w14:paraId="32B428C6" w14:textId="77777777" w:rsidR="00D20AC9" w:rsidRPr="00584B20" w:rsidRDefault="00D20AC9" w:rsidP="00D20AC9">
            <w:pPr>
              <w:spacing w:line="276" w:lineRule="auto"/>
            </w:pPr>
            <w:r w:rsidRPr="00584B20">
              <w:t>NA</w:t>
            </w:r>
          </w:p>
        </w:tc>
        <w:tc>
          <w:tcPr>
            <w:tcW w:w="1902" w:type="dxa"/>
          </w:tcPr>
          <w:p w14:paraId="448CF365" w14:textId="77777777" w:rsidR="00D20AC9" w:rsidRPr="00584B20" w:rsidRDefault="00D20AC9" w:rsidP="00D20AC9">
            <w:pPr>
              <w:spacing w:line="276" w:lineRule="auto"/>
            </w:pPr>
            <w:r w:rsidRPr="00584B20">
              <w:t>NA</w:t>
            </w:r>
          </w:p>
        </w:tc>
      </w:tr>
      <w:tr w:rsidR="00D20AC9" w:rsidRPr="00584B20" w14:paraId="2C9ECB35" w14:textId="77777777" w:rsidTr="00D20AC9">
        <w:trPr>
          <w:trHeight w:val="254"/>
        </w:trPr>
        <w:tc>
          <w:tcPr>
            <w:tcW w:w="1929" w:type="dxa"/>
          </w:tcPr>
          <w:p w14:paraId="49E83409" w14:textId="77777777" w:rsidR="00D20AC9" w:rsidRPr="00584B20" w:rsidRDefault="00D20AC9" w:rsidP="00D20AC9">
            <w:pPr>
              <w:spacing w:line="276" w:lineRule="auto"/>
            </w:pPr>
            <w:r w:rsidRPr="00584B20">
              <w:t>Missouri</w:t>
            </w:r>
          </w:p>
        </w:tc>
        <w:tc>
          <w:tcPr>
            <w:tcW w:w="1929" w:type="dxa"/>
          </w:tcPr>
          <w:p w14:paraId="6C212126" w14:textId="77777777" w:rsidR="00D20AC9" w:rsidRPr="00584B20" w:rsidRDefault="00D20AC9" w:rsidP="00D20AC9">
            <w:pPr>
              <w:spacing w:line="276" w:lineRule="auto"/>
            </w:pPr>
            <w:r w:rsidRPr="00584B20">
              <w:t>$11.5</w:t>
            </w:r>
          </w:p>
        </w:tc>
        <w:tc>
          <w:tcPr>
            <w:tcW w:w="1902" w:type="dxa"/>
          </w:tcPr>
          <w:p w14:paraId="4E018D83" w14:textId="77777777" w:rsidR="00D20AC9" w:rsidRPr="00584B20" w:rsidRDefault="00D20AC9" w:rsidP="00D20AC9">
            <w:pPr>
              <w:spacing w:line="276" w:lineRule="auto"/>
            </w:pPr>
            <w:r w:rsidRPr="00584B20">
              <w:t>$13.0</w:t>
            </w:r>
          </w:p>
        </w:tc>
      </w:tr>
      <w:tr w:rsidR="00D20AC9" w:rsidRPr="00584B20" w14:paraId="5C3D9EAD" w14:textId="77777777" w:rsidTr="00D20AC9">
        <w:trPr>
          <w:trHeight w:val="243"/>
        </w:trPr>
        <w:tc>
          <w:tcPr>
            <w:tcW w:w="1929" w:type="dxa"/>
          </w:tcPr>
          <w:p w14:paraId="62E68A51" w14:textId="77777777" w:rsidR="00D20AC9" w:rsidRPr="00584B20" w:rsidRDefault="00D20AC9" w:rsidP="00D20AC9">
            <w:pPr>
              <w:spacing w:line="276" w:lineRule="auto"/>
            </w:pPr>
            <w:r w:rsidRPr="00584B20">
              <w:t>New Mexico</w:t>
            </w:r>
          </w:p>
        </w:tc>
        <w:tc>
          <w:tcPr>
            <w:tcW w:w="1929" w:type="dxa"/>
          </w:tcPr>
          <w:p w14:paraId="41552C01" w14:textId="77777777" w:rsidR="00D20AC9" w:rsidRPr="00584B20" w:rsidRDefault="00D20AC9" w:rsidP="00D20AC9">
            <w:pPr>
              <w:spacing w:line="276" w:lineRule="auto"/>
            </w:pPr>
            <w:r w:rsidRPr="00584B20">
              <w:t>$8.3</w:t>
            </w:r>
          </w:p>
        </w:tc>
        <w:tc>
          <w:tcPr>
            <w:tcW w:w="1902" w:type="dxa"/>
          </w:tcPr>
          <w:p w14:paraId="7B85EF63" w14:textId="77777777" w:rsidR="00D20AC9" w:rsidRPr="00584B20" w:rsidRDefault="00D20AC9" w:rsidP="00D20AC9">
            <w:pPr>
              <w:spacing w:line="276" w:lineRule="auto"/>
            </w:pPr>
            <w:r w:rsidRPr="00584B20">
              <w:t>$10.3</w:t>
            </w:r>
          </w:p>
        </w:tc>
      </w:tr>
      <w:tr w:rsidR="00D20AC9" w:rsidRPr="00584B20" w14:paraId="63F24058" w14:textId="77777777" w:rsidTr="00D20AC9">
        <w:trPr>
          <w:trHeight w:val="243"/>
        </w:trPr>
        <w:tc>
          <w:tcPr>
            <w:tcW w:w="1929" w:type="dxa"/>
          </w:tcPr>
          <w:p w14:paraId="42FD3A79" w14:textId="77777777" w:rsidR="00D20AC9" w:rsidRPr="00584B20" w:rsidRDefault="00D20AC9" w:rsidP="00D20AC9">
            <w:pPr>
              <w:spacing w:line="276" w:lineRule="auto"/>
            </w:pPr>
            <w:r w:rsidRPr="00584B20">
              <w:t>Oklahoma</w:t>
            </w:r>
          </w:p>
        </w:tc>
        <w:tc>
          <w:tcPr>
            <w:tcW w:w="1929" w:type="dxa"/>
          </w:tcPr>
          <w:p w14:paraId="07B915D1" w14:textId="77777777" w:rsidR="00D20AC9" w:rsidRPr="00584B20" w:rsidRDefault="00D20AC9" w:rsidP="00D20AC9">
            <w:pPr>
              <w:spacing w:line="276" w:lineRule="auto"/>
            </w:pPr>
            <w:r w:rsidRPr="00584B20">
              <w:t>$13.3</w:t>
            </w:r>
          </w:p>
        </w:tc>
        <w:tc>
          <w:tcPr>
            <w:tcW w:w="1902" w:type="dxa"/>
          </w:tcPr>
          <w:p w14:paraId="6286AEF1" w14:textId="77777777" w:rsidR="00D20AC9" w:rsidRPr="00584B20" w:rsidRDefault="00D20AC9" w:rsidP="00D20AC9">
            <w:pPr>
              <w:spacing w:line="276" w:lineRule="auto"/>
            </w:pPr>
            <w:r w:rsidRPr="00584B20">
              <w:t>$14.3</w:t>
            </w:r>
          </w:p>
        </w:tc>
      </w:tr>
      <w:tr w:rsidR="00D20AC9" w:rsidRPr="00584B20" w14:paraId="74C371B1" w14:textId="77777777" w:rsidTr="00D20AC9">
        <w:trPr>
          <w:trHeight w:val="261"/>
        </w:trPr>
        <w:tc>
          <w:tcPr>
            <w:tcW w:w="1929" w:type="dxa"/>
            <w:tcBorders>
              <w:bottom w:val="single" w:sz="18" w:space="0" w:color="000000"/>
            </w:tcBorders>
          </w:tcPr>
          <w:p w14:paraId="5F9B6647" w14:textId="77777777" w:rsidR="00D20AC9" w:rsidRPr="00584B20" w:rsidRDefault="00D20AC9" w:rsidP="00D20AC9">
            <w:pPr>
              <w:spacing w:line="276" w:lineRule="auto"/>
            </w:pPr>
            <w:r w:rsidRPr="00584B20">
              <w:t>Texas</w:t>
            </w:r>
          </w:p>
        </w:tc>
        <w:tc>
          <w:tcPr>
            <w:tcW w:w="1929" w:type="dxa"/>
            <w:tcBorders>
              <w:bottom w:val="single" w:sz="18" w:space="0" w:color="000000"/>
            </w:tcBorders>
          </w:tcPr>
          <w:p w14:paraId="67AFAABA" w14:textId="77777777" w:rsidR="00D20AC9" w:rsidRPr="00584B20" w:rsidRDefault="00D20AC9" w:rsidP="00D20AC9">
            <w:pPr>
              <w:spacing w:line="276" w:lineRule="auto"/>
            </w:pPr>
            <w:r w:rsidRPr="00584B20">
              <w:t>$40.8</w:t>
            </w:r>
          </w:p>
        </w:tc>
        <w:tc>
          <w:tcPr>
            <w:tcW w:w="1902" w:type="dxa"/>
            <w:tcBorders>
              <w:bottom w:val="single" w:sz="18" w:space="0" w:color="000000"/>
            </w:tcBorders>
          </w:tcPr>
          <w:p w14:paraId="593581DA" w14:textId="77777777" w:rsidR="00D20AC9" w:rsidRPr="00584B20" w:rsidRDefault="00D20AC9" w:rsidP="00D20AC9">
            <w:pPr>
              <w:spacing w:line="276" w:lineRule="auto"/>
            </w:pPr>
            <w:r w:rsidRPr="00584B20">
              <w:t>$42.5</w:t>
            </w:r>
          </w:p>
        </w:tc>
      </w:tr>
      <w:tr w:rsidR="00D20AC9" w:rsidRPr="00584B20" w14:paraId="057F350F" w14:textId="77777777" w:rsidTr="00D20AC9">
        <w:trPr>
          <w:trHeight w:val="610"/>
        </w:trPr>
        <w:tc>
          <w:tcPr>
            <w:tcW w:w="1929" w:type="dxa"/>
            <w:tcBorders>
              <w:top w:val="single" w:sz="18" w:space="0" w:color="000000"/>
              <w:bottom w:val="single" w:sz="18" w:space="0" w:color="000000"/>
            </w:tcBorders>
          </w:tcPr>
          <w:p w14:paraId="08ED89EA" w14:textId="77777777" w:rsidR="00D20AC9" w:rsidRPr="00584B20" w:rsidRDefault="00D20AC9" w:rsidP="00D20AC9">
            <w:pPr>
              <w:spacing w:line="276" w:lineRule="auto"/>
            </w:pPr>
            <w:r w:rsidRPr="00584B20">
              <w:t>Total Route 66 States</w:t>
            </w:r>
          </w:p>
        </w:tc>
        <w:tc>
          <w:tcPr>
            <w:tcW w:w="1929" w:type="dxa"/>
            <w:tcBorders>
              <w:top w:val="single" w:sz="18" w:space="0" w:color="000000"/>
              <w:bottom w:val="single" w:sz="18" w:space="0" w:color="000000"/>
            </w:tcBorders>
          </w:tcPr>
          <w:p w14:paraId="1BD09E2B" w14:textId="77777777" w:rsidR="00D20AC9" w:rsidRPr="00584B20" w:rsidRDefault="00D20AC9" w:rsidP="00D20AC9">
            <w:pPr>
              <w:spacing w:line="276" w:lineRule="auto"/>
            </w:pPr>
            <w:r w:rsidRPr="00584B20">
              <w:t>$207.2</w:t>
            </w:r>
          </w:p>
        </w:tc>
        <w:tc>
          <w:tcPr>
            <w:tcW w:w="1902" w:type="dxa"/>
            <w:tcBorders>
              <w:top w:val="single" w:sz="18" w:space="0" w:color="000000"/>
              <w:bottom w:val="single" w:sz="18" w:space="0" w:color="000000"/>
            </w:tcBorders>
          </w:tcPr>
          <w:p w14:paraId="2D508807" w14:textId="77777777" w:rsidR="00D20AC9" w:rsidRPr="00584B20" w:rsidRDefault="00D20AC9" w:rsidP="00D20AC9">
            <w:pPr>
              <w:spacing w:line="276" w:lineRule="auto"/>
            </w:pPr>
            <w:r w:rsidRPr="00584B20">
              <w:t>$216.7</w:t>
            </w:r>
          </w:p>
        </w:tc>
      </w:tr>
      <w:tr w:rsidR="00D20AC9" w:rsidRPr="00584B20" w14:paraId="42B33FEE" w14:textId="77777777" w:rsidTr="00D20AC9">
        <w:trPr>
          <w:trHeight w:val="261"/>
        </w:trPr>
        <w:tc>
          <w:tcPr>
            <w:tcW w:w="1929" w:type="dxa"/>
            <w:tcBorders>
              <w:top w:val="single" w:sz="18" w:space="0" w:color="000000"/>
              <w:bottom w:val="single" w:sz="18" w:space="0" w:color="auto"/>
            </w:tcBorders>
          </w:tcPr>
          <w:p w14:paraId="7C2342FB" w14:textId="77777777" w:rsidR="00D20AC9" w:rsidRPr="00584B20" w:rsidRDefault="00D20AC9" w:rsidP="00D20AC9">
            <w:pPr>
              <w:spacing w:line="276" w:lineRule="auto"/>
            </w:pPr>
            <w:r w:rsidRPr="00584B20">
              <w:t>Total U.S.</w:t>
            </w:r>
          </w:p>
        </w:tc>
        <w:tc>
          <w:tcPr>
            <w:tcW w:w="1929" w:type="dxa"/>
            <w:tcBorders>
              <w:top w:val="single" w:sz="18" w:space="0" w:color="000000"/>
              <w:bottom w:val="single" w:sz="18" w:space="0" w:color="auto"/>
            </w:tcBorders>
          </w:tcPr>
          <w:p w14:paraId="6FCDA2C6" w14:textId="77777777" w:rsidR="00D20AC9" w:rsidRPr="00584B20" w:rsidRDefault="00D20AC9" w:rsidP="00D20AC9">
            <w:pPr>
              <w:spacing w:line="276" w:lineRule="auto"/>
            </w:pPr>
            <w:r w:rsidRPr="00584B20">
              <w:t>$725.3</w:t>
            </w:r>
          </w:p>
        </w:tc>
        <w:tc>
          <w:tcPr>
            <w:tcW w:w="1902" w:type="dxa"/>
            <w:tcBorders>
              <w:top w:val="single" w:sz="18" w:space="0" w:color="000000"/>
              <w:bottom w:val="single" w:sz="18" w:space="0" w:color="auto"/>
            </w:tcBorders>
          </w:tcPr>
          <w:p w14:paraId="3EEA6F0E" w14:textId="77777777" w:rsidR="00D20AC9" w:rsidRPr="00584B20" w:rsidRDefault="00D20AC9" w:rsidP="00D20AC9">
            <w:pPr>
              <w:spacing w:line="276" w:lineRule="auto"/>
            </w:pPr>
            <w:r w:rsidRPr="00584B20">
              <w:t>$837.6</w:t>
            </w:r>
          </w:p>
        </w:tc>
      </w:tr>
      <w:tr w:rsidR="00D20AC9" w:rsidRPr="00584B20" w14:paraId="0FB2528A" w14:textId="77777777" w:rsidTr="00D20AC9">
        <w:trPr>
          <w:trHeight w:val="380"/>
        </w:trPr>
        <w:tc>
          <w:tcPr>
            <w:tcW w:w="1929" w:type="dxa"/>
            <w:tcBorders>
              <w:top w:val="single" w:sz="18" w:space="0" w:color="auto"/>
            </w:tcBorders>
          </w:tcPr>
          <w:p w14:paraId="71A8711D" w14:textId="77777777" w:rsidR="00D20AC9" w:rsidRPr="00584B20" w:rsidRDefault="00D20AC9" w:rsidP="00D20AC9">
            <w:pPr>
              <w:spacing w:line="276" w:lineRule="auto"/>
            </w:pPr>
            <w:r w:rsidRPr="00584B20">
              <w:t>Total Route 66 States as % of Total U.S.</w:t>
            </w:r>
          </w:p>
        </w:tc>
        <w:tc>
          <w:tcPr>
            <w:tcW w:w="1929" w:type="dxa"/>
            <w:tcBorders>
              <w:top w:val="single" w:sz="18" w:space="0" w:color="auto"/>
            </w:tcBorders>
          </w:tcPr>
          <w:p w14:paraId="660855B3" w14:textId="77777777" w:rsidR="00D20AC9" w:rsidRPr="00584B20" w:rsidRDefault="00D20AC9" w:rsidP="00D20AC9">
            <w:pPr>
              <w:spacing w:line="276" w:lineRule="auto"/>
            </w:pPr>
            <w:r w:rsidRPr="00584B20">
              <w:t>28.6%</w:t>
            </w:r>
          </w:p>
        </w:tc>
        <w:tc>
          <w:tcPr>
            <w:tcW w:w="1902" w:type="dxa"/>
            <w:tcBorders>
              <w:top w:val="single" w:sz="18" w:space="0" w:color="auto"/>
            </w:tcBorders>
          </w:tcPr>
          <w:p w14:paraId="68CCB115" w14:textId="77777777" w:rsidR="00D20AC9" w:rsidRPr="00584B20" w:rsidRDefault="00D20AC9" w:rsidP="00D20AC9">
            <w:pPr>
              <w:spacing w:line="276" w:lineRule="auto"/>
            </w:pPr>
            <w:r w:rsidRPr="00584B20">
              <w:t>25.9%</w:t>
            </w:r>
          </w:p>
        </w:tc>
      </w:tr>
    </w:tbl>
    <w:p w14:paraId="1ED741EA" w14:textId="77777777" w:rsidR="003B7770" w:rsidRPr="00584B20" w:rsidRDefault="003B7770" w:rsidP="003B7770">
      <w:pPr>
        <w:spacing w:line="276" w:lineRule="auto"/>
      </w:pPr>
    </w:p>
    <w:p w14:paraId="1BA8AE35" w14:textId="77777777" w:rsidR="003B7770" w:rsidRPr="00584B20" w:rsidRDefault="003B7770" w:rsidP="003B7770">
      <w:pPr>
        <w:spacing w:line="276" w:lineRule="auto"/>
      </w:pPr>
    </w:p>
    <w:p w14:paraId="312FE213" w14:textId="77777777" w:rsidR="003B7770" w:rsidRPr="00584B20" w:rsidRDefault="003B7770" w:rsidP="003B7770">
      <w:pPr>
        <w:spacing w:line="276" w:lineRule="auto"/>
        <w:jc w:val="center"/>
      </w:pPr>
    </w:p>
    <w:p w14:paraId="1500BCEF" w14:textId="77777777" w:rsidR="003B7770" w:rsidRPr="00584B20" w:rsidRDefault="003B7770" w:rsidP="003B7770">
      <w:pPr>
        <w:spacing w:line="276" w:lineRule="auto"/>
        <w:jc w:val="center"/>
      </w:pPr>
    </w:p>
    <w:p w14:paraId="585CE1FB" w14:textId="77777777" w:rsidR="003B7770" w:rsidRPr="00584B20" w:rsidRDefault="003B7770" w:rsidP="003B7770">
      <w:pPr>
        <w:spacing w:line="276" w:lineRule="auto"/>
        <w:jc w:val="center"/>
      </w:pPr>
    </w:p>
    <w:p w14:paraId="7E564D1F" w14:textId="77777777" w:rsidR="003B7770" w:rsidRPr="00584B20" w:rsidRDefault="003B7770" w:rsidP="003B7770">
      <w:pPr>
        <w:spacing w:line="276" w:lineRule="auto"/>
        <w:jc w:val="center"/>
      </w:pPr>
    </w:p>
    <w:p w14:paraId="4FD99087" w14:textId="77777777" w:rsidR="003B7770" w:rsidRPr="00584B20" w:rsidRDefault="003B7770" w:rsidP="003B7770">
      <w:pPr>
        <w:spacing w:line="276" w:lineRule="auto"/>
        <w:jc w:val="center"/>
      </w:pPr>
    </w:p>
    <w:p w14:paraId="688A6508" w14:textId="77777777" w:rsidR="003B7770" w:rsidRPr="00584B20" w:rsidRDefault="003B7770" w:rsidP="003B7770">
      <w:pPr>
        <w:spacing w:line="276" w:lineRule="auto"/>
        <w:jc w:val="center"/>
      </w:pPr>
    </w:p>
    <w:p w14:paraId="2052C384" w14:textId="77777777" w:rsidR="003B7770" w:rsidRPr="00584B20" w:rsidRDefault="003B7770" w:rsidP="003B7770">
      <w:pPr>
        <w:spacing w:line="276" w:lineRule="auto"/>
        <w:jc w:val="center"/>
      </w:pPr>
    </w:p>
    <w:p w14:paraId="2223701A" w14:textId="77777777" w:rsidR="003B7770" w:rsidRPr="00584B20" w:rsidRDefault="003B7770" w:rsidP="003B7770">
      <w:pPr>
        <w:spacing w:line="276" w:lineRule="auto"/>
        <w:jc w:val="center"/>
      </w:pPr>
    </w:p>
    <w:p w14:paraId="4490646B" w14:textId="77777777" w:rsidR="003B7770" w:rsidRDefault="003B7770" w:rsidP="003B7770">
      <w:pPr>
        <w:spacing w:line="276" w:lineRule="auto"/>
      </w:pPr>
    </w:p>
    <w:p w14:paraId="726947F1" w14:textId="77777777" w:rsidR="003B7770" w:rsidRDefault="003B7770" w:rsidP="003B7770">
      <w:pPr>
        <w:spacing w:line="276" w:lineRule="auto"/>
      </w:pPr>
    </w:p>
    <w:p w14:paraId="4BF9D80B" w14:textId="77777777" w:rsidR="003B7770" w:rsidRDefault="003B7770" w:rsidP="003B7770">
      <w:pPr>
        <w:spacing w:line="276" w:lineRule="auto"/>
      </w:pPr>
    </w:p>
    <w:p w14:paraId="4AE202A0" w14:textId="77777777" w:rsidR="003B7770" w:rsidRDefault="003B7770" w:rsidP="003B7770">
      <w:pPr>
        <w:spacing w:line="276" w:lineRule="auto"/>
      </w:pPr>
    </w:p>
    <w:p w14:paraId="5B8B8BCA" w14:textId="77777777" w:rsidR="003B7770" w:rsidRDefault="003B7770" w:rsidP="003B7770">
      <w:pPr>
        <w:spacing w:line="276" w:lineRule="auto"/>
      </w:pPr>
    </w:p>
    <w:p w14:paraId="137EB228" w14:textId="77777777" w:rsidR="003B7770" w:rsidRDefault="003B7770" w:rsidP="003B7770">
      <w:pPr>
        <w:spacing w:line="276" w:lineRule="auto"/>
      </w:pPr>
    </w:p>
    <w:p w14:paraId="7E855FFA" w14:textId="77777777" w:rsidR="003B7770" w:rsidRDefault="003B7770" w:rsidP="003B7770">
      <w:pPr>
        <w:spacing w:line="276" w:lineRule="auto"/>
      </w:pPr>
    </w:p>
    <w:p w14:paraId="5DBFE38B" w14:textId="77777777" w:rsidR="003B7770" w:rsidRDefault="003B7770" w:rsidP="003B7770">
      <w:pPr>
        <w:spacing w:line="276" w:lineRule="auto"/>
      </w:pPr>
    </w:p>
    <w:p w14:paraId="258930BA" w14:textId="77777777" w:rsidR="003B7770" w:rsidRDefault="003B7770" w:rsidP="003B7770">
      <w:pPr>
        <w:spacing w:line="276" w:lineRule="auto"/>
      </w:pPr>
    </w:p>
    <w:p w14:paraId="1B1F1242" w14:textId="77777777" w:rsidR="003B7770" w:rsidRPr="00584B20" w:rsidRDefault="003B7770" w:rsidP="003B7770">
      <w:pPr>
        <w:spacing w:line="276" w:lineRule="auto"/>
      </w:pPr>
    </w:p>
    <w:p w14:paraId="1516B03D" w14:textId="77777777" w:rsidR="00D20AC9" w:rsidRDefault="003B7770" w:rsidP="003B7770">
      <w:pPr>
        <w:spacing w:line="276" w:lineRule="auto"/>
      </w:pPr>
      <w:r w:rsidRPr="00584B20">
        <w:t>NA= Not Available</w:t>
      </w:r>
    </w:p>
    <w:p w14:paraId="489143FF" w14:textId="2273DA5F" w:rsidR="003B7770" w:rsidRPr="00584B20" w:rsidRDefault="003B7770" w:rsidP="003B7770">
      <w:pPr>
        <w:spacing w:line="276" w:lineRule="auto"/>
      </w:pPr>
      <w:r w:rsidRPr="00584B20">
        <w:t xml:space="preserve">Source: U.S. Travel Association. </w:t>
      </w:r>
      <w:r w:rsidRPr="00584B20">
        <w:rPr>
          <w:i/>
        </w:rPr>
        <w:t>Survey of U.S. State Tourism Office Budgets</w:t>
      </w:r>
      <w:r w:rsidRPr="00584B20">
        <w:t>, 2013-2014 Edition, p.5,6</w:t>
      </w:r>
    </w:p>
    <w:p w14:paraId="469084FE" w14:textId="77777777" w:rsidR="003B7770" w:rsidRDefault="003B7770" w:rsidP="003B7770">
      <w:pPr>
        <w:spacing w:line="276" w:lineRule="auto"/>
      </w:pPr>
      <w:r w:rsidRPr="00584B20">
        <w:t xml:space="preserve">It may be possible however, to extract data on heritage travelers from the </w:t>
      </w:r>
      <w:r w:rsidRPr="00CC6DA1">
        <w:rPr>
          <w:i/>
        </w:rPr>
        <w:t>ongoing extant travel surveys</w:t>
      </w:r>
      <w:r w:rsidRPr="00584B20">
        <w:t xml:space="preserve"> that states either conduct or commission others to implement. As an example, we report on just that strategy of ascertaining information of heritage travelers from exi</w:t>
      </w:r>
      <w:r>
        <w:t>sting surveys that was comple</w:t>
      </w:r>
      <w:r w:rsidRPr="00584B20">
        <w:t>ted in a recent</w:t>
      </w:r>
      <w:r>
        <w:t xml:space="preserve"> 2015</w:t>
      </w:r>
      <w:r w:rsidRPr="00584B20">
        <w:t xml:space="preserve"> study conducted by the University of Texas and Rutgers University (Rutgers Center for Urban Policy Research—CUPR). That study quantified the economic contribution of historic preservation in Texas, and a major component of that contribution was heritage tourism. The section below summarizes the travel/heritage travel portion of the Texas analysis. </w:t>
      </w:r>
    </w:p>
    <w:p w14:paraId="518D298E" w14:textId="77777777" w:rsidR="00D20AC9" w:rsidRDefault="00D20AC9" w:rsidP="003B7770">
      <w:pPr>
        <w:spacing w:line="276" w:lineRule="auto"/>
        <w:rPr>
          <w:b/>
        </w:rPr>
      </w:pPr>
    </w:p>
    <w:p w14:paraId="314ADDAA" w14:textId="77777777" w:rsidR="003B7770" w:rsidRPr="00CC6DA1" w:rsidRDefault="003B7770" w:rsidP="003B7770">
      <w:pPr>
        <w:spacing w:line="276" w:lineRule="auto"/>
      </w:pPr>
      <w:r w:rsidRPr="00584B20">
        <w:rPr>
          <w:b/>
        </w:rPr>
        <w:t xml:space="preserve">TEXAS TRAVEL AND HERITAGE TOURISM </w:t>
      </w:r>
    </w:p>
    <w:p w14:paraId="202690FC" w14:textId="77777777" w:rsidR="003B7770" w:rsidRPr="00584B20" w:rsidRDefault="003B7770" w:rsidP="003B7770">
      <w:pPr>
        <w:spacing w:line="276" w:lineRule="auto"/>
      </w:pPr>
    </w:p>
    <w:p w14:paraId="0294DF4E" w14:textId="77777777" w:rsidR="003B7770" w:rsidRPr="00584B20" w:rsidRDefault="003B7770" w:rsidP="003B7770">
      <w:pPr>
        <w:spacing w:line="276" w:lineRule="auto"/>
      </w:pPr>
      <w:r w:rsidRPr="00584B20">
        <w:t>The Texas travel and tourism market is one of the largest of all states in the United States.</w:t>
      </w:r>
    </w:p>
    <w:p w14:paraId="244758F4" w14:textId="77777777" w:rsidR="003B7770" w:rsidRPr="00584B20" w:rsidRDefault="003B7770" w:rsidP="003B7770">
      <w:pPr>
        <w:spacing w:line="276" w:lineRule="auto"/>
      </w:pPr>
    </w:p>
    <w:p w14:paraId="602C4329" w14:textId="77777777" w:rsidR="003B7770" w:rsidRPr="00584B20" w:rsidRDefault="003B7770" w:rsidP="003B7770">
      <w:pPr>
        <w:spacing w:line="276" w:lineRule="auto"/>
      </w:pPr>
      <w:r w:rsidRPr="00584B20">
        <w:t xml:space="preserve"> In 2013 in Texas:</w:t>
      </w:r>
    </w:p>
    <w:p w14:paraId="1D19676B" w14:textId="77777777" w:rsidR="003B7770" w:rsidRPr="00584B20" w:rsidRDefault="003B7770" w:rsidP="003B7770">
      <w:pPr>
        <w:pStyle w:val="Heading1"/>
        <w:numPr>
          <w:ilvl w:val="0"/>
          <w:numId w:val="19"/>
        </w:numPr>
        <w:spacing w:line="276" w:lineRule="auto"/>
        <w:rPr>
          <w:rFonts w:ascii="Times New Roman" w:hAnsi="Times New Roman"/>
          <w:b w:val="0"/>
          <w:szCs w:val="24"/>
        </w:rPr>
      </w:pPr>
      <w:bookmarkStart w:id="3" w:name="_Toc398566573"/>
      <w:r w:rsidRPr="00584B20">
        <w:rPr>
          <w:rFonts w:ascii="Times New Roman" w:hAnsi="Times New Roman"/>
          <w:b w:val="0"/>
          <w:szCs w:val="24"/>
        </w:rPr>
        <w:t xml:space="preserve">Direct travel spending was $58,382 million </w:t>
      </w:r>
      <w:bookmarkEnd w:id="3"/>
    </w:p>
    <w:p w14:paraId="72A14072" w14:textId="77777777" w:rsidR="003B7770" w:rsidRPr="00584B20" w:rsidRDefault="003B7770" w:rsidP="003B7770">
      <w:pPr>
        <w:pStyle w:val="Heading1"/>
        <w:numPr>
          <w:ilvl w:val="0"/>
          <w:numId w:val="19"/>
        </w:numPr>
        <w:spacing w:line="276" w:lineRule="auto"/>
        <w:rPr>
          <w:rFonts w:ascii="Times New Roman" w:hAnsi="Times New Roman"/>
          <w:b w:val="0"/>
          <w:szCs w:val="24"/>
        </w:rPr>
      </w:pPr>
      <w:bookmarkStart w:id="4" w:name="_Toc398566574"/>
      <w:r w:rsidRPr="00584B20">
        <w:rPr>
          <w:rFonts w:ascii="Times New Roman" w:hAnsi="Times New Roman"/>
          <w:b w:val="0"/>
          <w:szCs w:val="24"/>
        </w:rPr>
        <w:t>Over 500 million person-days of travel were spent in Texas. Of this total, about 84 percent was spent by overnight travelers, and 16 percent by day trippers.</w:t>
      </w:r>
      <w:bookmarkEnd w:id="4"/>
    </w:p>
    <w:p w14:paraId="2F3247AE" w14:textId="77777777" w:rsidR="003B7770" w:rsidRPr="00584B20" w:rsidRDefault="003B7770" w:rsidP="003B7770">
      <w:pPr>
        <w:widowControl/>
        <w:numPr>
          <w:ilvl w:val="0"/>
          <w:numId w:val="19"/>
        </w:numPr>
        <w:autoSpaceDE/>
        <w:autoSpaceDN/>
        <w:spacing w:line="276" w:lineRule="auto"/>
        <w:jc w:val="both"/>
      </w:pPr>
      <w:r w:rsidRPr="00584B20">
        <w:t xml:space="preserve">About 133 million person-days of travel (27 percent) were spent by business travelers and leisure travel comprised the balance (73 percent).  </w:t>
      </w:r>
    </w:p>
    <w:p w14:paraId="36F4B833" w14:textId="77777777" w:rsidR="003B7770" w:rsidRDefault="003B7770" w:rsidP="003B7770">
      <w:pPr>
        <w:spacing w:line="276" w:lineRule="auto"/>
        <w:jc w:val="both"/>
      </w:pPr>
    </w:p>
    <w:p w14:paraId="654B5C22" w14:textId="713256C5" w:rsidR="003B7770" w:rsidRPr="00584B20" w:rsidRDefault="003B7770" w:rsidP="003B7770">
      <w:pPr>
        <w:spacing w:line="276" w:lineRule="auto"/>
        <w:jc w:val="both"/>
      </w:pPr>
      <w:r w:rsidRPr="00584B20">
        <w:t>Much of the travel data for Texas is derived from annual commissioned survey an</w:t>
      </w:r>
      <w:r w:rsidR="00161CC8">
        <w:t>d other research conducted by DK Shifflet</w:t>
      </w:r>
      <w:r w:rsidRPr="00584B20">
        <w:t xml:space="preserve"> and Associates (hereinafter D</w:t>
      </w:r>
      <w:r w:rsidR="00161CC8">
        <w:t>KSA</w:t>
      </w:r>
      <w:r w:rsidRPr="00584B20">
        <w:t xml:space="preserve">). To evaluate Texas heritage tourism, the Center for Urban Policy Research (CUPR) at Rutgers University analyzed travel information provided by the Texas Department of Commerce Tourism Division. This information is based on data compiled from a 2013 survey of Texas business and leisure travelers conducted by </w:t>
      </w:r>
      <w:r w:rsidR="00161CC8">
        <w:t>DKSA</w:t>
      </w:r>
      <w:r w:rsidRPr="00584B20">
        <w:t xml:space="preserve">. While the </w:t>
      </w:r>
      <w:r w:rsidR="00161CC8">
        <w:t>DKSA</w:t>
      </w:r>
      <w:r w:rsidRPr="00584B20">
        <w:t xml:space="preserve"> survey does not focus on heritage tourism per se, certain information can be extracted and assembled to provide useful data for heritage tourism analysis. </w:t>
      </w:r>
    </w:p>
    <w:p w14:paraId="171A7BDD" w14:textId="77777777" w:rsidR="003B7770" w:rsidRDefault="003B7770" w:rsidP="003B7770">
      <w:pPr>
        <w:spacing w:line="276" w:lineRule="auto"/>
        <w:jc w:val="both"/>
      </w:pPr>
    </w:p>
    <w:p w14:paraId="6E0E9C42" w14:textId="346CB111" w:rsidR="003B7770" w:rsidRPr="00584B20" w:rsidRDefault="00161CC8" w:rsidP="003B7770">
      <w:pPr>
        <w:spacing w:line="276" w:lineRule="auto"/>
        <w:jc w:val="both"/>
      </w:pPr>
      <w:r>
        <w:t>The DKSA</w:t>
      </w:r>
      <w:r w:rsidR="003B7770" w:rsidRPr="00584B20">
        <w:t xml:space="preserve"> survey asked households to indicate up to four of their primary trip activities. In the current analysis, those Texas business or leisure travelers who cited “visit a historic site” as a primary activity in the survey were flagged as “heritage travelers.” Other primary activities in the </w:t>
      </w:r>
      <w:r>
        <w:t>DKSA</w:t>
      </w:r>
      <w:r w:rsidR="003B7770" w:rsidRPr="00584B20">
        <w:t xml:space="preserve"> survey include “visit museums,” “visit festivals,” and “touring.” </w:t>
      </w:r>
      <w:r w:rsidR="003B7770" w:rsidRPr="00584B20">
        <w:rPr>
          <w:i/>
        </w:rPr>
        <w:t>Only</w:t>
      </w:r>
      <w:r w:rsidR="003B7770" w:rsidRPr="00584B20">
        <w:t xml:space="preserve"> indication of visitation to a historic site, however, is applied by CUPR to flag a heritage traveler</w:t>
      </w:r>
      <w:r w:rsidR="003B7770">
        <w:rPr>
          <w:rStyle w:val="FootnoteReference"/>
        </w:rPr>
        <w:footnoteReference w:id="12"/>
      </w:r>
      <w:r w:rsidR="003B7770" w:rsidRPr="00584B20">
        <w:t>.</w:t>
      </w:r>
    </w:p>
    <w:p w14:paraId="418D7B0D" w14:textId="77777777" w:rsidR="003B7770" w:rsidRDefault="003B7770" w:rsidP="003B7770">
      <w:pPr>
        <w:spacing w:line="276" w:lineRule="auto"/>
        <w:jc w:val="both"/>
      </w:pPr>
    </w:p>
    <w:p w14:paraId="6BB66AED" w14:textId="5FF48CD0" w:rsidR="003B7770" w:rsidRPr="00584B20" w:rsidRDefault="003B7770" w:rsidP="003B7770">
      <w:pPr>
        <w:spacing w:line="276" w:lineRule="auto"/>
        <w:jc w:val="both"/>
      </w:pPr>
      <w:r w:rsidRPr="00584B20">
        <w:t xml:space="preserve">All Texas travelers </w:t>
      </w:r>
      <w:r w:rsidRPr="00584B20">
        <w:rPr>
          <w:i/>
        </w:rPr>
        <w:t>not</w:t>
      </w:r>
      <w:r w:rsidRPr="00584B20">
        <w:t xml:space="preserve"> flagged as heritage travelers (as defined above) are referred to as “non-heritage travelers.” Using the </w:t>
      </w:r>
      <w:r w:rsidR="00161CC8">
        <w:t>DKSA</w:t>
      </w:r>
      <w:r w:rsidRPr="00584B20">
        <w:t xml:space="preserve"> database, which encompasses both day-trip and overnight travel, CUPR identified the following groups and subgroups of Texas travelers:</w:t>
      </w:r>
      <w:r w:rsidRPr="00584B20">
        <w:tab/>
        <w:t xml:space="preserve">                   </w:t>
      </w:r>
    </w:p>
    <w:p w14:paraId="5030F1B2" w14:textId="77777777" w:rsidR="003B7770" w:rsidRPr="00584B20" w:rsidRDefault="003B7770" w:rsidP="003B7770">
      <w:pPr>
        <w:spacing w:line="276" w:lineRule="auto"/>
        <w:jc w:val="both"/>
        <w:rPr>
          <w:b/>
          <w:i/>
        </w:rPr>
      </w:pPr>
    </w:p>
    <w:p w14:paraId="00B50D37" w14:textId="77777777" w:rsidR="003B7770" w:rsidRPr="00584B20" w:rsidRDefault="003B7770" w:rsidP="003B7770">
      <w:pPr>
        <w:spacing w:line="276" w:lineRule="auto"/>
        <w:jc w:val="both"/>
      </w:pPr>
      <w:r w:rsidRPr="00584B20">
        <w:rPr>
          <w:b/>
          <w:i/>
        </w:rPr>
        <w:t xml:space="preserve">All Texas Travel: </w:t>
      </w:r>
    </w:p>
    <w:p w14:paraId="3CC89866" w14:textId="77777777" w:rsidR="003B7770" w:rsidRPr="00584B20" w:rsidRDefault="003B7770" w:rsidP="003B7770">
      <w:pPr>
        <w:widowControl/>
        <w:numPr>
          <w:ilvl w:val="0"/>
          <w:numId w:val="20"/>
        </w:numPr>
        <w:tabs>
          <w:tab w:val="clear" w:pos="1800"/>
          <w:tab w:val="num" w:pos="1080"/>
        </w:tabs>
        <w:autoSpaceDE/>
        <w:autoSpaceDN/>
        <w:spacing w:line="276" w:lineRule="auto"/>
        <w:ind w:left="1080"/>
        <w:jc w:val="both"/>
      </w:pPr>
      <w:r w:rsidRPr="00584B20">
        <w:rPr>
          <w:u w:val="single"/>
        </w:rPr>
        <w:t>Texas Travelers</w:t>
      </w:r>
      <w:r w:rsidRPr="00584B20">
        <w:t>: All Texas day and overnight travelers.</w:t>
      </w:r>
    </w:p>
    <w:p w14:paraId="768B5B57" w14:textId="77777777" w:rsidR="003B7770" w:rsidRPr="00584B20" w:rsidRDefault="003B7770" w:rsidP="003B7770">
      <w:pPr>
        <w:widowControl/>
        <w:numPr>
          <w:ilvl w:val="0"/>
          <w:numId w:val="20"/>
        </w:numPr>
        <w:tabs>
          <w:tab w:val="clear" w:pos="1800"/>
          <w:tab w:val="num" w:pos="1080"/>
        </w:tabs>
        <w:autoSpaceDE/>
        <w:autoSpaceDN/>
        <w:spacing w:line="276" w:lineRule="auto"/>
        <w:ind w:left="1080"/>
        <w:jc w:val="both"/>
      </w:pPr>
      <w:r w:rsidRPr="00584B20">
        <w:rPr>
          <w:u w:val="single"/>
        </w:rPr>
        <w:t>Heritage Travelers</w:t>
      </w:r>
      <w:r w:rsidRPr="00584B20">
        <w:t>: Texas day and overnight travelers whose trip included visiting a historic site as one (of up to four) of their primary trip activities.</w:t>
      </w:r>
    </w:p>
    <w:p w14:paraId="5B3C1F8D" w14:textId="77777777" w:rsidR="003B7770" w:rsidRPr="00584B20" w:rsidRDefault="003B7770" w:rsidP="003B7770">
      <w:pPr>
        <w:widowControl/>
        <w:numPr>
          <w:ilvl w:val="0"/>
          <w:numId w:val="20"/>
        </w:numPr>
        <w:tabs>
          <w:tab w:val="clear" w:pos="1800"/>
          <w:tab w:val="num" w:pos="1080"/>
        </w:tabs>
        <w:autoSpaceDE/>
        <w:autoSpaceDN/>
        <w:spacing w:line="276" w:lineRule="auto"/>
        <w:ind w:left="1080"/>
        <w:jc w:val="both"/>
      </w:pPr>
      <w:r w:rsidRPr="00584B20">
        <w:rPr>
          <w:u w:val="single"/>
        </w:rPr>
        <w:t>Non-heritage Travelers</w:t>
      </w:r>
      <w:r w:rsidRPr="00584B20">
        <w:t>:  Texas day and overnight travelers who did not include “visit a historic site” as a primary activity in the survey.</w:t>
      </w:r>
    </w:p>
    <w:p w14:paraId="2C93434F" w14:textId="77777777" w:rsidR="003B7770" w:rsidRDefault="003B7770" w:rsidP="003B7770">
      <w:pPr>
        <w:spacing w:line="276" w:lineRule="auto"/>
        <w:jc w:val="both"/>
        <w:rPr>
          <w:b/>
        </w:rPr>
      </w:pPr>
    </w:p>
    <w:p w14:paraId="2889F46F" w14:textId="77777777" w:rsidR="003B7770" w:rsidRPr="00584B20" w:rsidRDefault="003B7770" w:rsidP="003B7770">
      <w:pPr>
        <w:spacing w:line="276" w:lineRule="auto"/>
        <w:jc w:val="both"/>
      </w:pPr>
      <w:r w:rsidRPr="00584B20">
        <w:t>Texas heritage travel, as defined above, was estimated at 52.7 million person-days of travel in 2013. The amounted to 10.5 percent of the 500 million person-days spent on Texas travel that year. Heritage travel comprised 5.2 percent of all Texas day trips and 11.5 percent of all overnight travel.</w:t>
      </w:r>
    </w:p>
    <w:p w14:paraId="4F730BC8" w14:textId="77777777" w:rsidR="003B7770" w:rsidRDefault="003B7770" w:rsidP="003B7770">
      <w:pPr>
        <w:tabs>
          <w:tab w:val="left" w:pos="2070"/>
          <w:tab w:val="left" w:pos="6120"/>
        </w:tabs>
        <w:spacing w:line="276" w:lineRule="auto"/>
        <w:jc w:val="center"/>
        <w:rPr>
          <w:b/>
        </w:rPr>
      </w:pPr>
    </w:p>
    <w:p w14:paraId="0B97E01C" w14:textId="77777777" w:rsidR="003B7770" w:rsidRPr="00584B20" w:rsidRDefault="003B7770" w:rsidP="003B7770">
      <w:pPr>
        <w:tabs>
          <w:tab w:val="left" w:pos="2070"/>
          <w:tab w:val="left" w:pos="6120"/>
        </w:tabs>
        <w:spacing w:line="276" w:lineRule="auto"/>
        <w:jc w:val="center"/>
        <w:rPr>
          <w:b/>
        </w:rPr>
      </w:pPr>
      <w:r w:rsidRPr="00584B20">
        <w:rPr>
          <w:b/>
        </w:rPr>
        <w:t>TABLE C-3</w:t>
      </w:r>
      <w:r w:rsidRPr="00584B20">
        <w:rPr>
          <w:b/>
        </w:rPr>
        <w:br/>
        <w:t>Magnitude of Texas Travel in Trips (2013)</w:t>
      </w:r>
    </w:p>
    <w:tbl>
      <w:tblPr>
        <w:tblW w:w="0" w:type="auto"/>
        <w:jc w:val="center"/>
        <w:tblLayout w:type="fixed"/>
        <w:tblLook w:val="0000" w:firstRow="0" w:lastRow="0" w:firstColumn="0" w:lastColumn="0" w:noHBand="0" w:noVBand="0"/>
      </w:tblPr>
      <w:tblGrid>
        <w:gridCol w:w="3147"/>
        <w:gridCol w:w="1800"/>
        <w:gridCol w:w="2214"/>
        <w:gridCol w:w="1841"/>
      </w:tblGrid>
      <w:tr w:rsidR="003B7770" w:rsidRPr="00584B20" w14:paraId="73A70BC4" w14:textId="77777777" w:rsidTr="00DD3765">
        <w:trPr>
          <w:jc w:val="center"/>
        </w:trPr>
        <w:tc>
          <w:tcPr>
            <w:tcW w:w="3147" w:type="dxa"/>
            <w:tcBorders>
              <w:top w:val="single" w:sz="4" w:space="0" w:color="auto"/>
              <w:bottom w:val="single" w:sz="4" w:space="0" w:color="auto"/>
            </w:tcBorders>
          </w:tcPr>
          <w:p w14:paraId="5C7D4D97" w14:textId="77777777" w:rsidR="003B7770" w:rsidRPr="00584B20" w:rsidRDefault="003B7770" w:rsidP="00DD3765">
            <w:pPr>
              <w:tabs>
                <w:tab w:val="left" w:pos="360"/>
              </w:tabs>
              <w:spacing w:line="276" w:lineRule="auto"/>
              <w:rPr>
                <w:b/>
              </w:rPr>
            </w:pPr>
            <w:r w:rsidRPr="00584B20">
              <w:rPr>
                <w:b/>
              </w:rPr>
              <w:br/>
              <w:t>Travel Type</w:t>
            </w:r>
          </w:p>
        </w:tc>
        <w:tc>
          <w:tcPr>
            <w:tcW w:w="1800" w:type="dxa"/>
            <w:tcBorders>
              <w:top w:val="single" w:sz="4" w:space="0" w:color="auto"/>
              <w:bottom w:val="single" w:sz="4" w:space="0" w:color="auto"/>
            </w:tcBorders>
          </w:tcPr>
          <w:p w14:paraId="4E167544" w14:textId="77777777" w:rsidR="003B7770" w:rsidRPr="00584B20" w:rsidRDefault="003B7770" w:rsidP="00DD3765">
            <w:pPr>
              <w:tabs>
                <w:tab w:val="left" w:pos="360"/>
              </w:tabs>
              <w:spacing w:line="276" w:lineRule="auto"/>
              <w:jc w:val="center"/>
              <w:rPr>
                <w:b/>
              </w:rPr>
            </w:pPr>
            <w:r w:rsidRPr="00584B20">
              <w:rPr>
                <w:b/>
              </w:rPr>
              <w:t>All Travel</w:t>
            </w:r>
          </w:p>
          <w:p w14:paraId="4E9DA29F" w14:textId="77777777" w:rsidR="003B7770" w:rsidRPr="00584B20" w:rsidRDefault="003B7770" w:rsidP="00DD3765">
            <w:pPr>
              <w:tabs>
                <w:tab w:val="left" w:pos="360"/>
              </w:tabs>
              <w:spacing w:line="276" w:lineRule="auto"/>
              <w:jc w:val="center"/>
              <w:rPr>
                <w:b/>
              </w:rPr>
            </w:pPr>
            <w:r w:rsidRPr="00584B20">
              <w:rPr>
                <w:b/>
              </w:rPr>
              <w:t>(in millions)</w:t>
            </w:r>
          </w:p>
        </w:tc>
        <w:tc>
          <w:tcPr>
            <w:tcW w:w="2214" w:type="dxa"/>
            <w:tcBorders>
              <w:top w:val="single" w:sz="4" w:space="0" w:color="auto"/>
              <w:bottom w:val="single" w:sz="4" w:space="0" w:color="auto"/>
            </w:tcBorders>
          </w:tcPr>
          <w:p w14:paraId="10747D57" w14:textId="77777777" w:rsidR="003B7770" w:rsidRPr="00584B20" w:rsidRDefault="003B7770" w:rsidP="00DD3765">
            <w:pPr>
              <w:tabs>
                <w:tab w:val="left" w:pos="360"/>
              </w:tabs>
              <w:spacing w:line="276" w:lineRule="auto"/>
              <w:jc w:val="center"/>
              <w:rPr>
                <w:b/>
              </w:rPr>
            </w:pPr>
            <w:r w:rsidRPr="00584B20">
              <w:rPr>
                <w:b/>
              </w:rPr>
              <w:t>Heritage</w:t>
            </w:r>
            <w:r w:rsidRPr="00584B20">
              <w:rPr>
                <w:b/>
                <w:vertAlign w:val="superscript"/>
              </w:rPr>
              <w:t>*</w:t>
            </w:r>
            <w:r w:rsidRPr="00584B20">
              <w:rPr>
                <w:b/>
              </w:rPr>
              <w:t xml:space="preserve"> Travel (in millions)</w:t>
            </w:r>
          </w:p>
        </w:tc>
        <w:tc>
          <w:tcPr>
            <w:tcW w:w="1841" w:type="dxa"/>
            <w:tcBorders>
              <w:top w:val="single" w:sz="4" w:space="0" w:color="auto"/>
              <w:bottom w:val="single" w:sz="4" w:space="0" w:color="auto"/>
            </w:tcBorders>
          </w:tcPr>
          <w:p w14:paraId="5FF92255" w14:textId="77777777" w:rsidR="003B7770" w:rsidRPr="00584B20" w:rsidRDefault="003B7770" w:rsidP="00DD3765">
            <w:pPr>
              <w:tabs>
                <w:tab w:val="left" w:pos="360"/>
              </w:tabs>
              <w:spacing w:line="276" w:lineRule="auto"/>
              <w:jc w:val="center"/>
              <w:rPr>
                <w:b/>
              </w:rPr>
            </w:pPr>
            <w:r w:rsidRPr="00584B20">
              <w:rPr>
                <w:b/>
              </w:rPr>
              <w:t>Heritage as % of All Travel</w:t>
            </w:r>
          </w:p>
        </w:tc>
      </w:tr>
      <w:tr w:rsidR="003B7770" w:rsidRPr="00584B20" w14:paraId="784098C6" w14:textId="77777777" w:rsidTr="00DD3765">
        <w:trPr>
          <w:jc w:val="center"/>
        </w:trPr>
        <w:tc>
          <w:tcPr>
            <w:tcW w:w="3147" w:type="dxa"/>
            <w:tcBorders>
              <w:top w:val="single" w:sz="4" w:space="0" w:color="auto"/>
            </w:tcBorders>
          </w:tcPr>
          <w:p w14:paraId="6A7B45D4" w14:textId="77777777" w:rsidR="003B7770" w:rsidRPr="00584B20" w:rsidRDefault="003B7770" w:rsidP="00DD3765">
            <w:pPr>
              <w:tabs>
                <w:tab w:val="left" w:pos="360"/>
              </w:tabs>
              <w:spacing w:line="276" w:lineRule="auto"/>
              <w:jc w:val="both"/>
            </w:pPr>
            <w:r w:rsidRPr="00584B20">
              <w:t>Day trip (person-days)</w:t>
            </w:r>
          </w:p>
        </w:tc>
        <w:tc>
          <w:tcPr>
            <w:tcW w:w="1800" w:type="dxa"/>
            <w:tcBorders>
              <w:top w:val="single" w:sz="4" w:space="0" w:color="auto"/>
            </w:tcBorders>
          </w:tcPr>
          <w:p w14:paraId="1632B7F3" w14:textId="77777777" w:rsidR="003B7770" w:rsidRPr="00584B20" w:rsidRDefault="003B7770" w:rsidP="00DD3765">
            <w:pPr>
              <w:tabs>
                <w:tab w:val="decimal" w:pos="1026"/>
              </w:tabs>
              <w:spacing w:line="276" w:lineRule="auto"/>
              <w:jc w:val="both"/>
            </w:pPr>
            <w:r w:rsidRPr="00584B20">
              <w:t>80.3</w:t>
            </w:r>
          </w:p>
        </w:tc>
        <w:tc>
          <w:tcPr>
            <w:tcW w:w="2214" w:type="dxa"/>
            <w:tcBorders>
              <w:top w:val="single" w:sz="4" w:space="0" w:color="auto"/>
            </w:tcBorders>
          </w:tcPr>
          <w:p w14:paraId="32C7A844" w14:textId="77777777" w:rsidR="003B7770" w:rsidRPr="00584B20" w:rsidRDefault="003B7770" w:rsidP="00DD3765">
            <w:pPr>
              <w:tabs>
                <w:tab w:val="decimal" w:pos="972"/>
              </w:tabs>
              <w:spacing w:line="276" w:lineRule="auto"/>
              <w:jc w:val="both"/>
            </w:pPr>
            <w:r w:rsidRPr="00584B20">
              <w:t>4.2</w:t>
            </w:r>
          </w:p>
        </w:tc>
        <w:tc>
          <w:tcPr>
            <w:tcW w:w="1841" w:type="dxa"/>
            <w:tcBorders>
              <w:top w:val="single" w:sz="4" w:space="0" w:color="auto"/>
            </w:tcBorders>
          </w:tcPr>
          <w:p w14:paraId="308EFB04" w14:textId="77777777" w:rsidR="003B7770" w:rsidRPr="00584B20" w:rsidRDefault="003B7770" w:rsidP="00DD3765">
            <w:pPr>
              <w:tabs>
                <w:tab w:val="decimal" w:pos="918"/>
              </w:tabs>
              <w:spacing w:line="276" w:lineRule="auto"/>
              <w:jc w:val="both"/>
            </w:pPr>
            <w:r w:rsidRPr="00584B20">
              <w:t>5.2</w:t>
            </w:r>
          </w:p>
        </w:tc>
      </w:tr>
      <w:tr w:rsidR="003B7770" w:rsidRPr="00584B20" w14:paraId="1AEC6787" w14:textId="77777777" w:rsidTr="00DD3765">
        <w:trPr>
          <w:jc w:val="center"/>
        </w:trPr>
        <w:tc>
          <w:tcPr>
            <w:tcW w:w="3147" w:type="dxa"/>
          </w:tcPr>
          <w:p w14:paraId="6131D957" w14:textId="77777777" w:rsidR="003B7770" w:rsidRPr="00584B20" w:rsidRDefault="003B7770" w:rsidP="00DD3765">
            <w:pPr>
              <w:tabs>
                <w:tab w:val="left" w:pos="360"/>
              </w:tabs>
              <w:spacing w:line="276" w:lineRule="auto"/>
              <w:jc w:val="both"/>
            </w:pPr>
            <w:r w:rsidRPr="00584B20">
              <w:t>Overnight  (person-days)</w:t>
            </w:r>
          </w:p>
        </w:tc>
        <w:tc>
          <w:tcPr>
            <w:tcW w:w="1800" w:type="dxa"/>
          </w:tcPr>
          <w:p w14:paraId="506BD0B8" w14:textId="77777777" w:rsidR="003B7770" w:rsidRPr="00584B20" w:rsidRDefault="003B7770" w:rsidP="00DD3765">
            <w:pPr>
              <w:tabs>
                <w:tab w:val="decimal" w:pos="1026"/>
              </w:tabs>
              <w:spacing w:line="276" w:lineRule="auto"/>
              <w:jc w:val="both"/>
            </w:pPr>
            <w:r w:rsidRPr="00584B20">
              <w:t>421.0</w:t>
            </w:r>
          </w:p>
        </w:tc>
        <w:tc>
          <w:tcPr>
            <w:tcW w:w="2214" w:type="dxa"/>
          </w:tcPr>
          <w:p w14:paraId="5333152F" w14:textId="77777777" w:rsidR="003B7770" w:rsidRPr="00584B20" w:rsidRDefault="003B7770" w:rsidP="00DD3765">
            <w:pPr>
              <w:tabs>
                <w:tab w:val="decimal" w:pos="972"/>
              </w:tabs>
              <w:spacing w:line="276" w:lineRule="auto"/>
              <w:jc w:val="both"/>
            </w:pPr>
            <w:r w:rsidRPr="00584B20">
              <w:t>48.5</w:t>
            </w:r>
          </w:p>
        </w:tc>
        <w:tc>
          <w:tcPr>
            <w:tcW w:w="1841" w:type="dxa"/>
          </w:tcPr>
          <w:p w14:paraId="69C08CF4" w14:textId="77777777" w:rsidR="003B7770" w:rsidRPr="00584B20" w:rsidRDefault="003B7770" w:rsidP="00DD3765">
            <w:pPr>
              <w:tabs>
                <w:tab w:val="decimal" w:pos="918"/>
              </w:tabs>
              <w:spacing w:line="276" w:lineRule="auto"/>
              <w:jc w:val="both"/>
            </w:pPr>
            <w:r w:rsidRPr="00584B20">
              <w:t>11.5</w:t>
            </w:r>
          </w:p>
        </w:tc>
      </w:tr>
      <w:tr w:rsidR="003B7770" w:rsidRPr="00584B20" w14:paraId="052B9E8D" w14:textId="77777777" w:rsidTr="00DD3765">
        <w:trPr>
          <w:trHeight w:val="234"/>
          <w:jc w:val="center"/>
        </w:trPr>
        <w:tc>
          <w:tcPr>
            <w:tcW w:w="3147" w:type="dxa"/>
            <w:tcBorders>
              <w:bottom w:val="single" w:sz="4" w:space="0" w:color="auto"/>
            </w:tcBorders>
          </w:tcPr>
          <w:p w14:paraId="7A4C5552" w14:textId="77777777" w:rsidR="003B7770" w:rsidRPr="00584B20" w:rsidRDefault="003B7770" w:rsidP="00DD3765">
            <w:pPr>
              <w:tabs>
                <w:tab w:val="left" w:pos="360"/>
              </w:tabs>
              <w:spacing w:line="276" w:lineRule="auto"/>
              <w:rPr>
                <w:i/>
              </w:rPr>
            </w:pPr>
            <w:r w:rsidRPr="00584B20">
              <w:rPr>
                <w:i/>
              </w:rPr>
              <w:t>Total Person-Days of Travel</w:t>
            </w:r>
          </w:p>
        </w:tc>
        <w:tc>
          <w:tcPr>
            <w:tcW w:w="1800" w:type="dxa"/>
            <w:tcBorders>
              <w:bottom w:val="single" w:sz="4" w:space="0" w:color="auto"/>
            </w:tcBorders>
          </w:tcPr>
          <w:p w14:paraId="5D721C3B" w14:textId="77777777" w:rsidR="003B7770" w:rsidRPr="00584B20" w:rsidRDefault="003B7770" w:rsidP="00DD3765">
            <w:pPr>
              <w:tabs>
                <w:tab w:val="decimal" w:pos="1026"/>
              </w:tabs>
              <w:spacing w:line="276" w:lineRule="auto"/>
              <w:jc w:val="both"/>
              <w:rPr>
                <w:i/>
              </w:rPr>
            </w:pPr>
            <w:r w:rsidRPr="00584B20">
              <w:rPr>
                <w:i/>
              </w:rPr>
              <w:t>501.3</w:t>
            </w:r>
          </w:p>
        </w:tc>
        <w:tc>
          <w:tcPr>
            <w:tcW w:w="2214" w:type="dxa"/>
            <w:tcBorders>
              <w:bottom w:val="single" w:sz="4" w:space="0" w:color="auto"/>
            </w:tcBorders>
          </w:tcPr>
          <w:p w14:paraId="7DB1DD92" w14:textId="77777777" w:rsidR="003B7770" w:rsidRPr="00584B20" w:rsidRDefault="003B7770" w:rsidP="00DD3765">
            <w:pPr>
              <w:tabs>
                <w:tab w:val="decimal" w:pos="972"/>
              </w:tabs>
              <w:spacing w:line="276" w:lineRule="auto"/>
              <w:jc w:val="both"/>
              <w:rPr>
                <w:i/>
              </w:rPr>
            </w:pPr>
            <w:r w:rsidRPr="00584B20">
              <w:rPr>
                <w:i/>
              </w:rPr>
              <w:t>52.7</w:t>
            </w:r>
          </w:p>
        </w:tc>
        <w:tc>
          <w:tcPr>
            <w:tcW w:w="1841" w:type="dxa"/>
            <w:tcBorders>
              <w:bottom w:val="single" w:sz="4" w:space="0" w:color="auto"/>
            </w:tcBorders>
          </w:tcPr>
          <w:p w14:paraId="2B8E1796" w14:textId="77777777" w:rsidR="003B7770" w:rsidRPr="00584B20" w:rsidRDefault="003B7770" w:rsidP="00DD3765">
            <w:pPr>
              <w:tabs>
                <w:tab w:val="decimal" w:pos="918"/>
              </w:tabs>
              <w:spacing w:line="276" w:lineRule="auto"/>
              <w:rPr>
                <w:i/>
              </w:rPr>
            </w:pPr>
            <w:r w:rsidRPr="00584B20">
              <w:rPr>
                <w:i/>
              </w:rPr>
              <w:t>10.5</w:t>
            </w:r>
          </w:p>
        </w:tc>
      </w:tr>
    </w:tbl>
    <w:p w14:paraId="756E3E84" w14:textId="77777777" w:rsidR="003B7770" w:rsidRPr="00584B20" w:rsidRDefault="003B7770" w:rsidP="003B7770">
      <w:pPr>
        <w:tabs>
          <w:tab w:val="left" w:pos="360"/>
        </w:tabs>
        <w:spacing w:line="276" w:lineRule="auto"/>
        <w:jc w:val="both"/>
      </w:pPr>
      <w:r w:rsidRPr="00584B20">
        <w:rPr>
          <w:b/>
          <w:vertAlign w:val="superscript"/>
        </w:rPr>
        <w:t xml:space="preserve">      *</w:t>
      </w:r>
      <w:r w:rsidRPr="00584B20">
        <w:t>Defined as a business or leisure traveler indicating “visit historic site” as one (of up to four) “primary activity.”</w:t>
      </w:r>
    </w:p>
    <w:p w14:paraId="2161501B" w14:textId="77777777" w:rsidR="003B7770" w:rsidRDefault="003B7770" w:rsidP="003B7770">
      <w:pPr>
        <w:spacing w:line="276" w:lineRule="auto"/>
        <w:jc w:val="both"/>
      </w:pPr>
    </w:p>
    <w:p w14:paraId="2D4AE2EB" w14:textId="77777777" w:rsidR="003B7770" w:rsidRPr="00584B20" w:rsidRDefault="003B7770" w:rsidP="003B7770">
      <w:pPr>
        <w:spacing w:line="276" w:lineRule="auto"/>
        <w:jc w:val="both"/>
      </w:pPr>
      <w:r w:rsidRPr="00584B20">
        <w:t>Compared to all Texas travelers, heritage travelers are (see Table C-4 for details):</w:t>
      </w:r>
    </w:p>
    <w:p w14:paraId="2CF0134F" w14:textId="77777777" w:rsidR="003B7770" w:rsidRPr="00584B20" w:rsidRDefault="003B7770" w:rsidP="003B7770">
      <w:pPr>
        <w:pStyle w:val="Heading2"/>
        <w:keepLines w:val="0"/>
        <w:numPr>
          <w:ilvl w:val="0"/>
          <w:numId w:val="27"/>
        </w:numPr>
        <w:spacing w:before="0" w:line="276" w:lineRule="auto"/>
        <w:jc w:val="both"/>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are more likely to be female, less likely to be married, more likely to being 55 years of age or older, and more likely to be retired.</w:t>
      </w:r>
    </w:p>
    <w:p w14:paraId="1121918C" w14:textId="77777777" w:rsidR="003B7770" w:rsidRPr="00584B20" w:rsidRDefault="003B7770" w:rsidP="003B7770">
      <w:pPr>
        <w:spacing w:line="276" w:lineRule="auto"/>
        <w:rPr>
          <w:color w:val="000000" w:themeColor="text1"/>
        </w:rPr>
      </w:pPr>
    </w:p>
    <w:p w14:paraId="4FD96526" w14:textId="77777777" w:rsidR="003B7770" w:rsidRDefault="003B7770" w:rsidP="003B7770">
      <w:pPr>
        <w:pStyle w:val="Heading2"/>
        <w:keepLines w:val="0"/>
        <w:numPr>
          <w:ilvl w:val="0"/>
          <w:numId w:val="27"/>
        </w:numPr>
        <w:spacing w:before="0" w:line="276" w:lineRule="auto"/>
        <w:jc w:val="both"/>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are more likely to have completed more years of formal education (e.g., The heritage travelers have an above average share with “some college education”, and, also more “postgraduate education”).</w:t>
      </w:r>
    </w:p>
    <w:p w14:paraId="620A52F8" w14:textId="77777777" w:rsidR="003B7770" w:rsidRDefault="003B7770" w:rsidP="003B7770">
      <w:pPr>
        <w:pStyle w:val="Heading2"/>
        <w:keepLines w:val="0"/>
        <w:spacing w:before="0" w:line="276" w:lineRule="auto"/>
        <w:ind w:left="720"/>
        <w:jc w:val="both"/>
        <w:rPr>
          <w:rFonts w:ascii="Times New Roman" w:hAnsi="Times New Roman" w:cs="Times New Roman"/>
          <w:color w:val="000000" w:themeColor="text1"/>
          <w:sz w:val="24"/>
          <w:szCs w:val="24"/>
        </w:rPr>
      </w:pPr>
    </w:p>
    <w:p w14:paraId="411DF113" w14:textId="77777777" w:rsidR="003B7770" w:rsidRPr="00183AEC" w:rsidRDefault="003B7770" w:rsidP="003B7770">
      <w:pPr>
        <w:pStyle w:val="Heading2"/>
        <w:keepLines w:val="0"/>
        <w:numPr>
          <w:ilvl w:val="0"/>
          <w:numId w:val="27"/>
        </w:numPr>
        <w:spacing w:before="0" w:line="276" w:lineRule="auto"/>
        <w:jc w:val="both"/>
        <w:rPr>
          <w:rFonts w:ascii="Times New Roman" w:hAnsi="Times New Roman" w:cs="Times New Roman"/>
          <w:color w:val="000000" w:themeColor="text1"/>
          <w:sz w:val="24"/>
          <w:szCs w:val="24"/>
        </w:rPr>
      </w:pPr>
      <w:r w:rsidRPr="00183AEC">
        <w:rPr>
          <w:rFonts w:ascii="Times New Roman" w:hAnsi="Times New Roman" w:cs="Times New Roman"/>
          <w:color w:val="000000" w:themeColor="text1"/>
        </w:rPr>
        <w:t>are more likely to have a higher household income than non-heritage travelers.</w:t>
      </w:r>
      <w:r>
        <w:rPr>
          <w:rStyle w:val="FootnoteReference"/>
          <w:rFonts w:ascii="Times New Roman" w:hAnsi="Times New Roman" w:cs="Times New Roman"/>
          <w:color w:val="000000" w:themeColor="text1"/>
        </w:rPr>
        <w:footnoteReference w:id="13"/>
      </w:r>
    </w:p>
    <w:p w14:paraId="34B63ED8" w14:textId="77777777" w:rsidR="003B7770" w:rsidRPr="00584B20" w:rsidRDefault="003B7770" w:rsidP="003B7770">
      <w:pPr>
        <w:spacing w:line="276" w:lineRule="auto"/>
      </w:pPr>
    </w:p>
    <w:p w14:paraId="4E95AF3F" w14:textId="77777777" w:rsidR="003B7770" w:rsidRDefault="003B7770" w:rsidP="003B7770">
      <w:pPr>
        <w:pStyle w:val="Heading2"/>
        <w:keepLines w:val="0"/>
        <w:numPr>
          <w:ilvl w:val="0"/>
          <w:numId w:val="27"/>
        </w:numPr>
        <w:spacing w:before="0" w:line="276" w:lineRule="auto"/>
        <w:jc w:val="both"/>
        <w:rPr>
          <w:rFonts w:ascii="Times New Roman" w:hAnsi="Times New Roman" w:cs="Times New Roman"/>
          <w:color w:val="000000" w:themeColor="text1"/>
          <w:sz w:val="24"/>
          <w:szCs w:val="24"/>
        </w:rPr>
      </w:pPr>
      <w:bookmarkStart w:id="5" w:name="_Toc398566631"/>
      <w:r w:rsidRPr="00584B20">
        <w:rPr>
          <w:rFonts w:ascii="Times New Roman" w:hAnsi="Times New Roman" w:cs="Times New Roman"/>
          <w:color w:val="000000" w:themeColor="text1"/>
          <w:sz w:val="24"/>
          <w:szCs w:val="24"/>
        </w:rPr>
        <w:t>spend more per day on average. Heritage day-trippers spend the most per day (</w:t>
      </w:r>
      <w:bookmarkEnd w:id="5"/>
      <w:r w:rsidRPr="00584B20">
        <w:rPr>
          <w:rFonts w:ascii="Times New Roman" w:hAnsi="Times New Roman" w:cs="Times New Roman"/>
          <w:color w:val="000000" w:themeColor="text1"/>
          <w:sz w:val="24"/>
          <w:szCs w:val="24"/>
        </w:rPr>
        <w:t>see Table C-5 for details).</w:t>
      </w:r>
    </w:p>
    <w:p w14:paraId="5F70E85D" w14:textId="77777777" w:rsidR="003B7770" w:rsidRDefault="003B7770" w:rsidP="003B7770"/>
    <w:p w14:paraId="53F9B263" w14:textId="20ED011F" w:rsidR="003B7770" w:rsidRPr="00584B20" w:rsidRDefault="003B7770" w:rsidP="003B7770">
      <w:pPr>
        <w:pStyle w:val="ListParagraph"/>
        <w:widowControl/>
        <w:numPr>
          <w:ilvl w:val="0"/>
          <w:numId w:val="27"/>
        </w:numPr>
        <w:autoSpaceDE/>
        <w:autoSpaceDN/>
        <w:spacing w:after="200" w:line="276" w:lineRule="auto"/>
        <w:contextualSpacing/>
        <w:jc w:val="both"/>
      </w:pPr>
      <w:r>
        <w:rPr>
          <w:sz w:val="24"/>
          <w:szCs w:val="24"/>
        </w:rPr>
        <w:t>Many of the above characteristics of the Texas heritage traveler profile compared to all Texas travelers resemble the heritage travel characteristics observed by the Travel Industry Association of America 2003 study that was earlier summarized in this report.</w:t>
      </w:r>
    </w:p>
    <w:p w14:paraId="2D3D5D07" w14:textId="77777777" w:rsidR="003B7770" w:rsidRPr="00584B20" w:rsidRDefault="003B7770" w:rsidP="003B7770">
      <w:pPr>
        <w:spacing w:line="276" w:lineRule="auto"/>
        <w:rPr>
          <w:color w:val="000000" w:themeColor="text1"/>
        </w:rPr>
      </w:pPr>
    </w:p>
    <w:p w14:paraId="26269FF3" w14:textId="77777777" w:rsidR="003B7770" w:rsidRPr="00584B20" w:rsidRDefault="003B7770" w:rsidP="003B7770">
      <w:pPr>
        <w:pStyle w:val="Heading2"/>
        <w:spacing w:before="0" w:line="276" w:lineRule="auto"/>
        <w:jc w:val="center"/>
        <w:rPr>
          <w:rFonts w:ascii="Times New Roman" w:hAnsi="Times New Roman" w:cs="Times New Roman"/>
          <w:b/>
          <w:color w:val="000000" w:themeColor="text1"/>
          <w:sz w:val="24"/>
          <w:szCs w:val="24"/>
        </w:rPr>
      </w:pPr>
      <w:r w:rsidRPr="00584B20">
        <w:rPr>
          <w:rFonts w:ascii="Times New Roman" w:hAnsi="Times New Roman" w:cs="Times New Roman"/>
          <w:b/>
          <w:color w:val="000000" w:themeColor="text1"/>
          <w:sz w:val="24"/>
          <w:szCs w:val="24"/>
        </w:rPr>
        <w:t>TABLE C-4</w:t>
      </w:r>
    </w:p>
    <w:p w14:paraId="32D2EEEA" w14:textId="77777777" w:rsidR="003B7770" w:rsidRPr="00584B20" w:rsidRDefault="003B7770" w:rsidP="003B7770">
      <w:pPr>
        <w:pStyle w:val="Heading2"/>
        <w:spacing w:before="0" w:line="276" w:lineRule="auto"/>
        <w:jc w:val="center"/>
        <w:rPr>
          <w:rFonts w:ascii="Times New Roman" w:hAnsi="Times New Roman" w:cs="Times New Roman"/>
          <w:b/>
          <w:color w:val="000000" w:themeColor="text1"/>
          <w:sz w:val="24"/>
          <w:szCs w:val="24"/>
        </w:rPr>
      </w:pPr>
      <w:r w:rsidRPr="00584B20">
        <w:rPr>
          <w:rFonts w:ascii="Times New Roman" w:hAnsi="Times New Roman" w:cs="Times New Roman"/>
          <w:b/>
          <w:color w:val="000000" w:themeColor="text1"/>
          <w:sz w:val="24"/>
          <w:szCs w:val="24"/>
        </w:rPr>
        <w:t>Texas Traveler Profile (2013)</w:t>
      </w:r>
    </w:p>
    <w:tbl>
      <w:tblPr>
        <w:tblW w:w="0" w:type="auto"/>
        <w:jc w:val="center"/>
        <w:tblLayout w:type="fixed"/>
        <w:tblLook w:val="0000" w:firstRow="0" w:lastRow="0" w:firstColumn="0" w:lastColumn="0" w:noHBand="0" w:noVBand="0"/>
      </w:tblPr>
      <w:tblGrid>
        <w:gridCol w:w="3888"/>
        <w:gridCol w:w="1620"/>
        <w:gridCol w:w="1800"/>
        <w:gridCol w:w="1548"/>
      </w:tblGrid>
      <w:tr w:rsidR="003B7770" w:rsidRPr="00584B20" w14:paraId="7F5128FF" w14:textId="77777777" w:rsidTr="00DD3765">
        <w:trPr>
          <w:trHeight w:val="73"/>
          <w:jc w:val="center"/>
        </w:trPr>
        <w:tc>
          <w:tcPr>
            <w:tcW w:w="3888" w:type="dxa"/>
            <w:tcBorders>
              <w:top w:val="single" w:sz="4" w:space="0" w:color="auto"/>
              <w:bottom w:val="single" w:sz="2" w:space="0" w:color="auto"/>
            </w:tcBorders>
            <w:shd w:val="clear" w:color="auto" w:fill="auto"/>
          </w:tcPr>
          <w:p w14:paraId="61246557" w14:textId="77777777" w:rsidR="003B7770" w:rsidRPr="00584B20" w:rsidRDefault="003B7770" w:rsidP="00DD3765">
            <w:pPr>
              <w:pStyle w:val="Heading2"/>
              <w:spacing w:before="0" w:line="276" w:lineRule="auto"/>
              <w:jc w:val="center"/>
              <w:rPr>
                <w:rFonts w:ascii="Times New Roman" w:hAnsi="Times New Roman" w:cs="Times New Roman"/>
                <w:b/>
                <w:color w:val="000000" w:themeColor="text1"/>
                <w:sz w:val="24"/>
                <w:szCs w:val="24"/>
              </w:rPr>
            </w:pPr>
          </w:p>
        </w:tc>
        <w:tc>
          <w:tcPr>
            <w:tcW w:w="1620" w:type="dxa"/>
            <w:tcBorders>
              <w:top w:val="single" w:sz="4" w:space="0" w:color="auto"/>
              <w:bottom w:val="single" w:sz="2" w:space="0" w:color="auto"/>
            </w:tcBorders>
            <w:shd w:val="clear" w:color="auto" w:fill="auto"/>
          </w:tcPr>
          <w:p w14:paraId="4C50AEBE" w14:textId="77777777" w:rsidR="003B7770" w:rsidRPr="00584B20" w:rsidRDefault="003B7770" w:rsidP="00DD3765">
            <w:pPr>
              <w:pStyle w:val="Heading2"/>
              <w:spacing w:before="0" w:line="276" w:lineRule="auto"/>
              <w:jc w:val="center"/>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All TX Travelers</w:t>
            </w:r>
          </w:p>
        </w:tc>
        <w:tc>
          <w:tcPr>
            <w:tcW w:w="1800" w:type="dxa"/>
            <w:tcBorders>
              <w:top w:val="single" w:sz="4" w:space="0" w:color="auto"/>
              <w:bottom w:val="single" w:sz="2" w:space="0" w:color="auto"/>
            </w:tcBorders>
            <w:shd w:val="clear" w:color="auto" w:fill="auto"/>
          </w:tcPr>
          <w:p w14:paraId="4E4C9DB1" w14:textId="77777777" w:rsidR="003B7770" w:rsidRPr="00584B20" w:rsidRDefault="003B7770" w:rsidP="00DD3765">
            <w:pPr>
              <w:pStyle w:val="Heading2"/>
              <w:spacing w:before="0" w:line="276" w:lineRule="auto"/>
              <w:jc w:val="center"/>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Non-heritage TX Travelers</w:t>
            </w:r>
          </w:p>
        </w:tc>
        <w:tc>
          <w:tcPr>
            <w:tcW w:w="1548" w:type="dxa"/>
            <w:tcBorders>
              <w:top w:val="single" w:sz="4" w:space="0" w:color="auto"/>
              <w:bottom w:val="single" w:sz="2" w:space="0" w:color="auto"/>
            </w:tcBorders>
            <w:shd w:val="clear" w:color="auto" w:fill="auto"/>
          </w:tcPr>
          <w:p w14:paraId="6C4A7401" w14:textId="77777777" w:rsidR="003B7770" w:rsidRPr="00584B20" w:rsidRDefault="003B7770" w:rsidP="00DD3765">
            <w:pPr>
              <w:pStyle w:val="Heading2"/>
              <w:spacing w:before="0" w:line="276" w:lineRule="auto"/>
              <w:jc w:val="center"/>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Heritage TX Travelers</w:t>
            </w:r>
          </w:p>
        </w:tc>
      </w:tr>
      <w:tr w:rsidR="003B7770" w:rsidRPr="00584B20" w14:paraId="44E68ABB" w14:textId="77777777" w:rsidTr="00DD3765">
        <w:trPr>
          <w:jc w:val="center"/>
        </w:trPr>
        <w:tc>
          <w:tcPr>
            <w:tcW w:w="3888" w:type="dxa"/>
            <w:shd w:val="clear" w:color="auto" w:fill="auto"/>
          </w:tcPr>
          <w:p w14:paraId="679EA85C"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Gender</w:t>
            </w:r>
          </w:p>
        </w:tc>
        <w:tc>
          <w:tcPr>
            <w:tcW w:w="1620" w:type="dxa"/>
            <w:shd w:val="clear" w:color="auto" w:fill="auto"/>
          </w:tcPr>
          <w:p w14:paraId="4CADB6A6"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3F44E75B"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516C5ADC" w14:textId="77777777" w:rsidR="003B7770" w:rsidRPr="00584B20" w:rsidRDefault="003B7770" w:rsidP="00DD3765">
            <w:pPr>
              <w:pStyle w:val="Heading2"/>
              <w:spacing w:before="0" w:line="276" w:lineRule="auto"/>
              <w:rPr>
                <w:rFonts w:ascii="Times New Roman" w:hAnsi="Times New Roman" w:cs="Times New Roman"/>
                <w:b/>
                <w:color w:val="000000" w:themeColor="text1"/>
                <w:sz w:val="24"/>
                <w:szCs w:val="24"/>
              </w:rPr>
            </w:pPr>
          </w:p>
        </w:tc>
      </w:tr>
      <w:tr w:rsidR="003B7770" w:rsidRPr="00584B20" w14:paraId="4E3772D5" w14:textId="77777777" w:rsidTr="00DD3765">
        <w:trPr>
          <w:jc w:val="center"/>
        </w:trPr>
        <w:tc>
          <w:tcPr>
            <w:tcW w:w="3888" w:type="dxa"/>
            <w:shd w:val="clear" w:color="auto" w:fill="auto"/>
          </w:tcPr>
          <w:p w14:paraId="5B64F57C" w14:textId="77777777" w:rsidR="003B7770" w:rsidRPr="00584B20" w:rsidRDefault="003B7770" w:rsidP="00DD3765">
            <w:pPr>
              <w:pStyle w:val="Heading2"/>
              <w:spacing w:before="0" w:line="276" w:lineRule="auto"/>
              <w:ind w:firstLine="180"/>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–Female</w:t>
            </w:r>
          </w:p>
        </w:tc>
        <w:tc>
          <w:tcPr>
            <w:tcW w:w="1620" w:type="dxa"/>
            <w:shd w:val="clear" w:color="auto" w:fill="auto"/>
            <w:vAlign w:val="center"/>
          </w:tcPr>
          <w:p w14:paraId="4B2A6FD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51.3%</w:t>
            </w:r>
          </w:p>
        </w:tc>
        <w:tc>
          <w:tcPr>
            <w:tcW w:w="1800" w:type="dxa"/>
            <w:shd w:val="clear" w:color="auto" w:fill="auto"/>
            <w:vAlign w:val="center"/>
          </w:tcPr>
          <w:p w14:paraId="36104944"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51.0%</w:t>
            </w:r>
          </w:p>
        </w:tc>
        <w:tc>
          <w:tcPr>
            <w:tcW w:w="1548" w:type="dxa"/>
            <w:shd w:val="clear" w:color="auto" w:fill="auto"/>
            <w:vAlign w:val="center"/>
          </w:tcPr>
          <w:p w14:paraId="29D79337"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53.3%</w:t>
            </w:r>
          </w:p>
        </w:tc>
      </w:tr>
      <w:tr w:rsidR="003B7770" w:rsidRPr="00584B20" w14:paraId="4CB0C463" w14:textId="77777777" w:rsidTr="00DD3765">
        <w:trPr>
          <w:jc w:val="center"/>
        </w:trPr>
        <w:tc>
          <w:tcPr>
            <w:tcW w:w="3888" w:type="dxa"/>
            <w:shd w:val="clear" w:color="auto" w:fill="auto"/>
          </w:tcPr>
          <w:p w14:paraId="403D24A7"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Age</w:t>
            </w:r>
          </w:p>
        </w:tc>
        <w:tc>
          <w:tcPr>
            <w:tcW w:w="1620" w:type="dxa"/>
            <w:shd w:val="clear" w:color="auto" w:fill="auto"/>
          </w:tcPr>
          <w:p w14:paraId="04B3FB41"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07BAA543"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1E62BB1B"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r>
      <w:tr w:rsidR="003B7770" w:rsidRPr="00584B20" w14:paraId="096003FE" w14:textId="77777777" w:rsidTr="00DD3765">
        <w:trPr>
          <w:jc w:val="center"/>
        </w:trPr>
        <w:tc>
          <w:tcPr>
            <w:tcW w:w="3888" w:type="dxa"/>
            <w:shd w:val="clear" w:color="auto" w:fill="auto"/>
          </w:tcPr>
          <w:p w14:paraId="346AF20B" w14:textId="77777777" w:rsidR="003B7770" w:rsidRPr="00584B20" w:rsidRDefault="003B7770" w:rsidP="00DD3765">
            <w:pPr>
              <w:pStyle w:val="Heading2"/>
              <w:spacing w:before="0" w:line="276" w:lineRule="auto"/>
              <w:ind w:firstLine="180"/>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–55+ years</w:t>
            </w:r>
          </w:p>
        </w:tc>
        <w:tc>
          <w:tcPr>
            <w:tcW w:w="1620" w:type="dxa"/>
            <w:shd w:val="clear" w:color="auto" w:fill="auto"/>
            <w:vAlign w:val="bottom"/>
          </w:tcPr>
          <w:p w14:paraId="05D44EF1"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39.8%</w:t>
            </w:r>
          </w:p>
        </w:tc>
        <w:tc>
          <w:tcPr>
            <w:tcW w:w="1800" w:type="dxa"/>
            <w:shd w:val="clear" w:color="auto" w:fill="auto"/>
            <w:vAlign w:val="bottom"/>
          </w:tcPr>
          <w:p w14:paraId="3CE516D8"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39.3%</w:t>
            </w:r>
          </w:p>
        </w:tc>
        <w:tc>
          <w:tcPr>
            <w:tcW w:w="1548" w:type="dxa"/>
            <w:shd w:val="clear" w:color="auto" w:fill="auto"/>
            <w:vAlign w:val="bottom"/>
          </w:tcPr>
          <w:p w14:paraId="3BAA2526"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43.8%</w:t>
            </w:r>
          </w:p>
        </w:tc>
      </w:tr>
      <w:tr w:rsidR="003B7770" w:rsidRPr="00584B20" w14:paraId="5D136254" w14:textId="77777777" w:rsidTr="00DD3765">
        <w:trPr>
          <w:jc w:val="center"/>
        </w:trPr>
        <w:tc>
          <w:tcPr>
            <w:tcW w:w="3888" w:type="dxa"/>
            <w:shd w:val="clear" w:color="auto" w:fill="auto"/>
          </w:tcPr>
          <w:p w14:paraId="4385CAF0"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Marital status</w:t>
            </w:r>
          </w:p>
        </w:tc>
        <w:tc>
          <w:tcPr>
            <w:tcW w:w="1620" w:type="dxa"/>
            <w:shd w:val="clear" w:color="auto" w:fill="auto"/>
          </w:tcPr>
          <w:p w14:paraId="7EC744B5"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3DA3C6B2"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4F0A66B7"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r>
      <w:tr w:rsidR="003B7770" w:rsidRPr="00584B20" w14:paraId="3E9C1C6D" w14:textId="77777777" w:rsidTr="00DD3765">
        <w:trPr>
          <w:jc w:val="center"/>
        </w:trPr>
        <w:tc>
          <w:tcPr>
            <w:tcW w:w="3888" w:type="dxa"/>
            <w:shd w:val="clear" w:color="auto" w:fill="auto"/>
          </w:tcPr>
          <w:p w14:paraId="4BB02747" w14:textId="77777777" w:rsidR="003B7770" w:rsidRPr="00584B20" w:rsidRDefault="003B7770" w:rsidP="00DD3765">
            <w:pPr>
              <w:pStyle w:val="Heading2"/>
              <w:spacing w:before="0" w:line="276" w:lineRule="auto"/>
              <w:ind w:firstLine="180"/>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 married</w:t>
            </w:r>
          </w:p>
        </w:tc>
        <w:tc>
          <w:tcPr>
            <w:tcW w:w="1620" w:type="dxa"/>
            <w:shd w:val="clear" w:color="auto" w:fill="auto"/>
            <w:vAlign w:val="center"/>
          </w:tcPr>
          <w:p w14:paraId="3FDFA4D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70.7%</w:t>
            </w:r>
          </w:p>
        </w:tc>
        <w:tc>
          <w:tcPr>
            <w:tcW w:w="1800" w:type="dxa"/>
            <w:shd w:val="clear" w:color="auto" w:fill="auto"/>
            <w:vAlign w:val="center"/>
          </w:tcPr>
          <w:p w14:paraId="01C2872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70.9%</w:t>
            </w:r>
          </w:p>
        </w:tc>
        <w:tc>
          <w:tcPr>
            <w:tcW w:w="1548" w:type="dxa"/>
            <w:shd w:val="clear" w:color="auto" w:fill="auto"/>
            <w:vAlign w:val="center"/>
          </w:tcPr>
          <w:p w14:paraId="1EC675A6"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69.7%</w:t>
            </w:r>
          </w:p>
        </w:tc>
      </w:tr>
      <w:tr w:rsidR="003B7770" w:rsidRPr="00584B20" w14:paraId="26AF00E7" w14:textId="77777777" w:rsidTr="00DD3765">
        <w:trPr>
          <w:jc w:val="center"/>
        </w:trPr>
        <w:tc>
          <w:tcPr>
            <w:tcW w:w="3888" w:type="dxa"/>
            <w:shd w:val="clear" w:color="auto" w:fill="auto"/>
          </w:tcPr>
          <w:p w14:paraId="05FB5825"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Education</w:t>
            </w:r>
          </w:p>
        </w:tc>
        <w:tc>
          <w:tcPr>
            <w:tcW w:w="1620" w:type="dxa"/>
            <w:shd w:val="clear" w:color="auto" w:fill="auto"/>
          </w:tcPr>
          <w:p w14:paraId="16712F0D"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0F26D4A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5FB7BBDD"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r>
      <w:tr w:rsidR="003B7770" w:rsidRPr="00584B20" w14:paraId="202D5573" w14:textId="77777777" w:rsidTr="00DD3765">
        <w:trPr>
          <w:jc w:val="center"/>
        </w:trPr>
        <w:tc>
          <w:tcPr>
            <w:tcW w:w="3888" w:type="dxa"/>
            <w:shd w:val="clear" w:color="auto" w:fill="auto"/>
          </w:tcPr>
          <w:p w14:paraId="22C25BD0" w14:textId="77777777" w:rsidR="003B7770" w:rsidRPr="00584B20" w:rsidRDefault="003B7770" w:rsidP="00DD3765">
            <w:pPr>
              <w:pStyle w:val="Heading2"/>
              <w:spacing w:before="0" w:line="276" w:lineRule="auto"/>
              <w:ind w:firstLine="180"/>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–College graduate</w:t>
            </w:r>
          </w:p>
        </w:tc>
        <w:tc>
          <w:tcPr>
            <w:tcW w:w="1620" w:type="dxa"/>
            <w:shd w:val="clear" w:color="auto" w:fill="auto"/>
            <w:vAlign w:val="center"/>
          </w:tcPr>
          <w:p w14:paraId="1548EF64"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22.0%</w:t>
            </w:r>
          </w:p>
        </w:tc>
        <w:tc>
          <w:tcPr>
            <w:tcW w:w="1800" w:type="dxa"/>
            <w:shd w:val="clear" w:color="auto" w:fill="auto"/>
            <w:vAlign w:val="center"/>
          </w:tcPr>
          <w:p w14:paraId="2A1484FA"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21.8%</w:t>
            </w:r>
          </w:p>
        </w:tc>
        <w:tc>
          <w:tcPr>
            <w:tcW w:w="1548" w:type="dxa"/>
            <w:shd w:val="clear" w:color="auto" w:fill="auto"/>
            <w:vAlign w:val="center"/>
          </w:tcPr>
          <w:p w14:paraId="703E46C1"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23.9%</w:t>
            </w:r>
          </w:p>
        </w:tc>
      </w:tr>
      <w:tr w:rsidR="003B7770" w:rsidRPr="00584B20" w14:paraId="1504BFD1" w14:textId="77777777" w:rsidTr="00DD3765">
        <w:trPr>
          <w:jc w:val="center"/>
        </w:trPr>
        <w:tc>
          <w:tcPr>
            <w:tcW w:w="3888" w:type="dxa"/>
            <w:shd w:val="clear" w:color="auto" w:fill="auto"/>
          </w:tcPr>
          <w:p w14:paraId="0633CFA8" w14:textId="77777777" w:rsidR="003B7770" w:rsidRPr="00584B20" w:rsidRDefault="003B7770" w:rsidP="00DD3765">
            <w:pPr>
              <w:pStyle w:val="Heading2"/>
              <w:spacing w:before="0" w:line="276" w:lineRule="auto"/>
              <w:ind w:firstLine="180"/>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–Postgraduate education</w:t>
            </w:r>
          </w:p>
        </w:tc>
        <w:tc>
          <w:tcPr>
            <w:tcW w:w="1620" w:type="dxa"/>
            <w:shd w:val="clear" w:color="auto" w:fill="auto"/>
            <w:vAlign w:val="center"/>
          </w:tcPr>
          <w:p w14:paraId="0CB22053"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14.4%</w:t>
            </w:r>
          </w:p>
        </w:tc>
        <w:tc>
          <w:tcPr>
            <w:tcW w:w="1800" w:type="dxa"/>
            <w:shd w:val="clear" w:color="auto" w:fill="auto"/>
            <w:vAlign w:val="center"/>
          </w:tcPr>
          <w:p w14:paraId="288EBDC9"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14.1%</w:t>
            </w:r>
          </w:p>
        </w:tc>
        <w:tc>
          <w:tcPr>
            <w:tcW w:w="1548" w:type="dxa"/>
            <w:shd w:val="clear" w:color="auto" w:fill="auto"/>
            <w:vAlign w:val="center"/>
          </w:tcPr>
          <w:p w14:paraId="0713934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17.1%</w:t>
            </w:r>
          </w:p>
        </w:tc>
      </w:tr>
      <w:tr w:rsidR="003B7770" w:rsidRPr="00584B20" w14:paraId="6504A280" w14:textId="77777777" w:rsidTr="00DD3765">
        <w:trPr>
          <w:jc w:val="center"/>
        </w:trPr>
        <w:tc>
          <w:tcPr>
            <w:tcW w:w="3888" w:type="dxa"/>
            <w:shd w:val="clear" w:color="auto" w:fill="auto"/>
          </w:tcPr>
          <w:p w14:paraId="723F65ED"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Employment</w:t>
            </w:r>
          </w:p>
        </w:tc>
        <w:tc>
          <w:tcPr>
            <w:tcW w:w="1620" w:type="dxa"/>
            <w:shd w:val="clear" w:color="auto" w:fill="auto"/>
          </w:tcPr>
          <w:p w14:paraId="05362D5D"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0A76EA6E"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0F0C46CB"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r>
      <w:tr w:rsidR="003B7770" w:rsidRPr="00584B20" w14:paraId="6FBF3217" w14:textId="77777777" w:rsidTr="00DD3765">
        <w:trPr>
          <w:jc w:val="center"/>
        </w:trPr>
        <w:tc>
          <w:tcPr>
            <w:tcW w:w="3888" w:type="dxa"/>
            <w:shd w:val="clear" w:color="auto" w:fill="auto"/>
          </w:tcPr>
          <w:p w14:paraId="7DDAF0A6" w14:textId="77777777" w:rsidR="003B7770" w:rsidRPr="00584B20" w:rsidRDefault="003B7770" w:rsidP="00DD3765">
            <w:pPr>
              <w:pStyle w:val="Heading2"/>
              <w:spacing w:before="0" w:line="276" w:lineRule="auto"/>
              <w:ind w:firstLine="180"/>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–Retired</w:t>
            </w:r>
          </w:p>
        </w:tc>
        <w:tc>
          <w:tcPr>
            <w:tcW w:w="1620" w:type="dxa"/>
            <w:shd w:val="clear" w:color="auto" w:fill="auto"/>
            <w:vAlign w:val="center"/>
          </w:tcPr>
          <w:p w14:paraId="534EFC93"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14.6%</w:t>
            </w:r>
          </w:p>
        </w:tc>
        <w:tc>
          <w:tcPr>
            <w:tcW w:w="1800" w:type="dxa"/>
            <w:shd w:val="clear" w:color="auto" w:fill="auto"/>
            <w:vAlign w:val="center"/>
          </w:tcPr>
          <w:p w14:paraId="183C7F6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14.3%</w:t>
            </w:r>
          </w:p>
        </w:tc>
        <w:tc>
          <w:tcPr>
            <w:tcW w:w="1548" w:type="dxa"/>
            <w:shd w:val="clear" w:color="auto" w:fill="auto"/>
            <w:vAlign w:val="center"/>
          </w:tcPr>
          <w:p w14:paraId="63EF55E6"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17.3%</w:t>
            </w:r>
          </w:p>
        </w:tc>
      </w:tr>
      <w:tr w:rsidR="003B7770" w:rsidRPr="00584B20" w14:paraId="05055D4B" w14:textId="77777777" w:rsidTr="00DD3765">
        <w:trPr>
          <w:jc w:val="center"/>
        </w:trPr>
        <w:tc>
          <w:tcPr>
            <w:tcW w:w="3888" w:type="dxa"/>
            <w:shd w:val="clear" w:color="auto" w:fill="auto"/>
          </w:tcPr>
          <w:p w14:paraId="14F19EE2" w14:textId="77777777" w:rsidR="003B7770" w:rsidRPr="00584B20" w:rsidRDefault="003B7770" w:rsidP="00DD3765">
            <w:pPr>
              <w:pStyle w:val="Heading2"/>
              <w:spacing w:before="0" w:line="276" w:lineRule="auto"/>
              <w:ind w:firstLine="180"/>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–Manager/professional</w:t>
            </w:r>
          </w:p>
        </w:tc>
        <w:tc>
          <w:tcPr>
            <w:tcW w:w="1620" w:type="dxa"/>
            <w:shd w:val="clear" w:color="auto" w:fill="auto"/>
            <w:vAlign w:val="center"/>
          </w:tcPr>
          <w:p w14:paraId="146907C4"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30.3%</w:t>
            </w:r>
          </w:p>
        </w:tc>
        <w:tc>
          <w:tcPr>
            <w:tcW w:w="1800" w:type="dxa"/>
            <w:shd w:val="clear" w:color="auto" w:fill="auto"/>
            <w:vAlign w:val="center"/>
          </w:tcPr>
          <w:p w14:paraId="1C5B9E81"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30.4%</w:t>
            </w:r>
          </w:p>
        </w:tc>
        <w:tc>
          <w:tcPr>
            <w:tcW w:w="1548" w:type="dxa"/>
            <w:shd w:val="clear" w:color="auto" w:fill="auto"/>
            <w:vAlign w:val="center"/>
          </w:tcPr>
          <w:p w14:paraId="01DC8C77"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29.5%</w:t>
            </w:r>
          </w:p>
        </w:tc>
      </w:tr>
      <w:tr w:rsidR="003B7770" w:rsidRPr="00584B20" w14:paraId="5C897959" w14:textId="77777777" w:rsidTr="00DD3765">
        <w:trPr>
          <w:jc w:val="center"/>
        </w:trPr>
        <w:tc>
          <w:tcPr>
            <w:tcW w:w="3888" w:type="dxa"/>
            <w:shd w:val="clear" w:color="auto" w:fill="auto"/>
          </w:tcPr>
          <w:p w14:paraId="39D8B23B"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Origin state</w:t>
            </w:r>
          </w:p>
        </w:tc>
        <w:tc>
          <w:tcPr>
            <w:tcW w:w="1620" w:type="dxa"/>
            <w:shd w:val="clear" w:color="auto" w:fill="auto"/>
          </w:tcPr>
          <w:p w14:paraId="493A63CE"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6013B358"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6ED42B2E"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r>
      <w:tr w:rsidR="003B7770" w:rsidRPr="00584B20" w14:paraId="4585C191" w14:textId="77777777" w:rsidTr="00DD3765">
        <w:trPr>
          <w:jc w:val="center"/>
        </w:trPr>
        <w:tc>
          <w:tcPr>
            <w:tcW w:w="3888" w:type="dxa"/>
            <w:shd w:val="clear" w:color="auto" w:fill="auto"/>
          </w:tcPr>
          <w:p w14:paraId="21012C11" w14:textId="77777777" w:rsidR="003B7770" w:rsidRPr="00584B20" w:rsidRDefault="003B7770" w:rsidP="00DD3765">
            <w:pPr>
              <w:pStyle w:val="Heading2"/>
              <w:spacing w:before="0" w:line="276" w:lineRule="auto"/>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–Texas</w:t>
            </w:r>
          </w:p>
        </w:tc>
        <w:tc>
          <w:tcPr>
            <w:tcW w:w="1620" w:type="dxa"/>
            <w:shd w:val="clear" w:color="auto" w:fill="auto"/>
          </w:tcPr>
          <w:p w14:paraId="45044EC2"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N/A</w:t>
            </w:r>
          </w:p>
        </w:tc>
        <w:tc>
          <w:tcPr>
            <w:tcW w:w="1800" w:type="dxa"/>
            <w:shd w:val="clear" w:color="auto" w:fill="auto"/>
          </w:tcPr>
          <w:p w14:paraId="514E465C"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N/A</w:t>
            </w:r>
          </w:p>
        </w:tc>
        <w:tc>
          <w:tcPr>
            <w:tcW w:w="1548" w:type="dxa"/>
            <w:shd w:val="clear" w:color="auto" w:fill="auto"/>
          </w:tcPr>
          <w:p w14:paraId="42EE281D" w14:textId="77777777" w:rsidR="003B7770" w:rsidRPr="00584B20" w:rsidRDefault="003B7770" w:rsidP="00DD3765">
            <w:pPr>
              <w:pStyle w:val="Heading2"/>
              <w:spacing w:before="0" w:line="276" w:lineRule="auto"/>
              <w:jc w:val="right"/>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57.1%</w:t>
            </w:r>
          </w:p>
        </w:tc>
      </w:tr>
      <w:tr w:rsidR="003B7770" w:rsidRPr="00584B20" w14:paraId="22A116E6" w14:textId="77777777" w:rsidTr="00DD3765">
        <w:trPr>
          <w:jc w:val="center"/>
        </w:trPr>
        <w:tc>
          <w:tcPr>
            <w:tcW w:w="3888" w:type="dxa"/>
            <w:shd w:val="clear" w:color="auto" w:fill="auto"/>
          </w:tcPr>
          <w:p w14:paraId="375FBA22"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Accommodation type</w:t>
            </w:r>
          </w:p>
        </w:tc>
        <w:tc>
          <w:tcPr>
            <w:tcW w:w="1620" w:type="dxa"/>
            <w:shd w:val="clear" w:color="auto" w:fill="auto"/>
          </w:tcPr>
          <w:p w14:paraId="6E7477C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0522F2F2"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28CEDA8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r>
      <w:tr w:rsidR="003B7770" w:rsidRPr="00584B20" w14:paraId="4CA73CCD" w14:textId="77777777" w:rsidTr="00DD3765">
        <w:trPr>
          <w:jc w:val="center"/>
        </w:trPr>
        <w:tc>
          <w:tcPr>
            <w:tcW w:w="3888" w:type="dxa"/>
            <w:shd w:val="clear" w:color="auto" w:fill="auto"/>
          </w:tcPr>
          <w:p w14:paraId="18F84A73" w14:textId="77777777" w:rsidR="003B7770" w:rsidRPr="00584B20" w:rsidRDefault="003B7770" w:rsidP="00DD3765">
            <w:pPr>
              <w:pStyle w:val="Heading2"/>
              <w:spacing w:before="0" w:line="276" w:lineRule="auto"/>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–Hotel/B&amp;B</w:t>
            </w:r>
          </w:p>
        </w:tc>
        <w:tc>
          <w:tcPr>
            <w:tcW w:w="1620" w:type="dxa"/>
            <w:shd w:val="clear" w:color="auto" w:fill="auto"/>
          </w:tcPr>
          <w:p w14:paraId="084CEFE7"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N/A</w:t>
            </w:r>
          </w:p>
        </w:tc>
        <w:tc>
          <w:tcPr>
            <w:tcW w:w="1800" w:type="dxa"/>
            <w:shd w:val="clear" w:color="auto" w:fill="auto"/>
          </w:tcPr>
          <w:p w14:paraId="0A9C2765"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N/A</w:t>
            </w:r>
          </w:p>
        </w:tc>
        <w:tc>
          <w:tcPr>
            <w:tcW w:w="1548" w:type="dxa"/>
            <w:shd w:val="clear" w:color="auto" w:fill="auto"/>
          </w:tcPr>
          <w:p w14:paraId="23A00331"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53.5%</w:t>
            </w:r>
          </w:p>
        </w:tc>
      </w:tr>
      <w:tr w:rsidR="003B7770" w:rsidRPr="00584B20" w14:paraId="01ED599F" w14:textId="77777777" w:rsidTr="00DD3765">
        <w:trPr>
          <w:jc w:val="center"/>
        </w:trPr>
        <w:tc>
          <w:tcPr>
            <w:tcW w:w="3888" w:type="dxa"/>
            <w:shd w:val="clear" w:color="auto" w:fill="auto"/>
          </w:tcPr>
          <w:p w14:paraId="46D461AF" w14:textId="77777777" w:rsidR="003B7770" w:rsidRPr="00584B20" w:rsidRDefault="003B7770" w:rsidP="00DD3765">
            <w:pPr>
              <w:pStyle w:val="Heading2"/>
              <w:spacing w:before="0" w:line="276" w:lineRule="auto"/>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–Private home</w:t>
            </w:r>
          </w:p>
        </w:tc>
        <w:tc>
          <w:tcPr>
            <w:tcW w:w="1620" w:type="dxa"/>
            <w:shd w:val="clear" w:color="auto" w:fill="auto"/>
          </w:tcPr>
          <w:p w14:paraId="5CB44EEA"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N/A</w:t>
            </w:r>
          </w:p>
        </w:tc>
        <w:tc>
          <w:tcPr>
            <w:tcW w:w="1800" w:type="dxa"/>
            <w:shd w:val="clear" w:color="auto" w:fill="auto"/>
          </w:tcPr>
          <w:p w14:paraId="0C4446C5"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N/A</w:t>
            </w:r>
          </w:p>
        </w:tc>
        <w:tc>
          <w:tcPr>
            <w:tcW w:w="1548" w:type="dxa"/>
            <w:shd w:val="clear" w:color="auto" w:fill="auto"/>
          </w:tcPr>
          <w:p w14:paraId="325BAC4A"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33.2%</w:t>
            </w:r>
          </w:p>
        </w:tc>
      </w:tr>
      <w:tr w:rsidR="003B7770" w:rsidRPr="00584B20" w14:paraId="738B0256" w14:textId="77777777" w:rsidTr="00DD3765">
        <w:trPr>
          <w:jc w:val="center"/>
        </w:trPr>
        <w:tc>
          <w:tcPr>
            <w:tcW w:w="3888" w:type="dxa"/>
            <w:shd w:val="clear" w:color="auto" w:fill="auto"/>
          </w:tcPr>
          <w:p w14:paraId="0993C7DC" w14:textId="77777777" w:rsidR="003B7770" w:rsidRPr="00584B20" w:rsidRDefault="003B7770" w:rsidP="00DD3765">
            <w:pPr>
              <w:pStyle w:val="Heading2"/>
              <w:spacing w:before="0" w:line="276" w:lineRule="auto"/>
              <w:rPr>
                <w:rFonts w:ascii="Times New Roman" w:hAnsi="Times New Roman" w:cs="Times New Roman"/>
                <w:color w:val="000000" w:themeColor="text1"/>
                <w:sz w:val="24"/>
                <w:szCs w:val="24"/>
              </w:rPr>
            </w:pPr>
            <w:r w:rsidRPr="00584B20">
              <w:rPr>
                <w:rFonts w:ascii="Times New Roman" w:hAnsi="Times New Roman" w:cs="Times New Roman"/>
                <w:color w:val="000000" w:themeColor="text1"/>
                <w:sz w:val="24"/>
                <w:szCs w:val="24"/>
              </w:rPr>
              <w:t>Spending</w:t>
            </w:r>
          </w:p>
        </w:tc>
        <w:tc>
          <w:tcPr>
            <w:tcW w:w="1620" w:type="dxa"/>
            <w:shd w:val="clear" w:color="auto" w:fill="auto"/>
          </w:tcPr>
          <w:p w14:paraId="05670504"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800" w:type="dxa"/>
            <w:shd w:val="clear" w:color="auto" w:fill="auto"/>
          </w:tcPr>
          <w:p w14:paraId="5C381680"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c>
          <w:tcPr>
            <w:tcW w:w="1548" w:type="dxa"/>
            <w:shd w:val="clear" w:color="auto" w:fill="auto"/>
          </w:tcPr>
          <w:p w14:paraId="6EC415F3"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p>
        </w:tc>
      </w:tr>
      <w:tr w:rsidR="003B7770" w:rsidRPr="00584B20" w14:paraId="0FC59EB1" w14:textId="77777777" w:rsidTr="00DD3765">
        <w:trPr>
          <w:jc w:val="center"/>
        </w:trPr>
        <w:tc>
          <w:tcPr>
            <w:tcW w:w="3888" w:type="dxa"/>
            <w:tcBorders>
              <w:bottom w:val="single" w:sz="2" w:space="0" w:color="auto"/>
            </w:tcBorders>
            <w:shd w:val="clear" w:color="auto" w:fill="auto"/>
          </w:tcPr>
          <w:p w14:paraId="36E58F36" w14:textId="77777777" w:rsidR="003B7770" w:rsidRPr="00584B20" w:rsidRDefault="003B7770" w:rsidP="00DD3765">
            <w:pPr>
              <w:pStyle w:val="Heading2"/>
              <w:spacing w:before="0" w:line="276" w:lineRule="auto"/>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–Average per day expenditure</w:t>
            </w:r>
          </w:p>
          <w:p w14:paraId="1FB3C8BC" w14:textId="77777777" w:rsidR="003B7770" w:rsidRPr="00584B20" w:rsidRDefault="003B7770" w:rsidP="00DD3765">
            <w:pPr>
              <w:spacing w:line="276" w:lineRule="auto"/>
              <w:rPr>
                <w:color w:val="000000" w:themeColor="text1"/>
              </w:rPr>
            </w:pPr>
            <w:r w:rsidRPr="00584B20">
              <w:rPr>
                <w:color w:val="000000" w:themeColor="text1"/>
              </w:rPr>
              <w:t>(day &amp; overnight travelers)</w:t>
            </w:r>
          </w:p>
        </w:tc>
        <w:tc>
          <w:tcPr>
            <w:tcW w:w="1620" w:type="dxa"/>
            <w:tcBorders>
              <w:bottom w:val="single" w:sz="2" w:space="0" w:color="auto"/>
            </w:tcBorders>
            <w:shd w:val="clear" w:color="auto" w:fill="auto"/>
          </w:tcPr>
          <w:p w14:paraId="4F289E07"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$147.99</w:t>
            </w:r>
          </w:p>
        </w:tc>
        <w:tc>
          <w:tcPr>
            <w:tcW w:w="1800" w:type="dxa"/>
            <w:tcBorders>
              <w:bottom w:val="single" w:sz="2" w:space="0" w:color="auto"/>
            </w:tcBorders>
            <w:shd w:val="clear" w:color="auto" w:fill="auto"/>
          </w:tcPr>
          <w:p w14:paraId="64434231"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$144.77</w:t>
            </w:r>
          </w:p>
        </w:tc>
        <w:tc>
          <w:tcPr>
            <w:tcW w:w="1548" w:type="dxa"/>
            <w:tcBorders>
              <w:bottom w:val="single" w:sz="2" w:space="0" w:color="auto"/>
            </w:tcBorders>
            <w:shd w:val="clear" w:color="auto" w:fill="auto"/>
          </w:tcPr>
          <w:p w14:paraId="034F2EDE" w14:textId="77777777" w:rsidR="003B7770" w:rsidRPr="00584B20" w:rsidRDefault="003B7770" w:rsidP="00DD3765">
            <w:pPr>
              <w:pStyle w:val="Heading2"/>
              <w:spacing w:before="0" w:line="276" w:lineRule="auto"/>
              <w:jc w:val="right"/>
              <w:rPr>
                <w:rFonts w:ascii="Times New Roman" w:hAnsi="Times New Roman" w:cs="Times New Roman"/>
                <w:b/>
                <w:color w:val="000000" w:themeColor="text1"/>
                <w:sz w:val="24"/>
                <w:szCs w:val="24"/>
              </w:rPr>
            </w:pPr>
            <w:r w:rsidRPr="00584B20">
              <w:rPr>
                <w:rFonts w:ascii="Times New Roman" w:hAnsi="Times New Roman" w:cs="Times New Roman"/>
                <w:color w:val="000000" w:themeColor="text1"/>
                <w:sz w:val="24"/>
                <w:szCs w:val="24"/>
              </w:rPr>
              <w:t>$175.38</w:t>
            </w:r>
          </w:p>
        </w:tc>
      </w:tr>
    </w:tbl>
    <w:p w14:paraId="2B65ADF1" w14:textId="77777777" w:rsidR="003B7770" w:rsidRPr="00584B20" w:rsidRDefault="003B7770" w:rsidP="003B7770">
      <w:pPr>
        <w:spacing w:line="276" w:lineRule="auto"/>
        <w:rPr>
          <w:color w:val="000000" w:themeColor="text1"/>
          <w:sz w:val="20"/>
        </w:rPr>
      </w:pPr>
      <w:r w:rsidRPr="00584B20">
        <w:rPr>
          <w:color w:val="000000" w:themeColor="text1"/>
          <w:sz w:val="20"/>
        </w:rPr>
        <w:t>Source: D.K. Shifflets survey data as analyzed by CUPR.</w:t>
      </w:r>
    </w:p>
    <w:p w14:paraId="76CEC586" w14:textId="77777777" w:rsidR="003B7770" w:rsidRPr="00584B20" w:rsidRDefault="003B7770" w:rsidP="003B7770">
      <w:pPr>
        <w:spacing w:line="276" w:lineRule="auto"/>
        <w:rPr>
          <w:b/>
          <w:color w:val="000000" w:themeColor="text1"/>
          <w:sz w:val="20"/>
          <w:u w:val="single"/>
        </w:rPr>
      </w:pPr>
      <w:r w:rsidRPr="00584B20">
        <w:rPr>
          <w:color w:val="000000" w:themeColor="text1"/>
          <w:sz w:val="20"/>
        </w:rPr>
        <w:t>N/A= Information non-available</w:t>
      </w:r>
    </w:p>
    <w:p w14:paraId="757C90C0" w14:textId="77777777" w:rsidR="003B7770" w:rsidRDefault="003B7770" w:rsidP="003B7770">
      <w:pPr>
        <w:spacing w:line="276" w:lineRule="auto"/>
        <w:rPr>
          <w:b/>
        </w:rPr>
      </w:pPr>
      <w:bookmarkStart w:id="6" w:name="_Toc398566632"/>
    </w:p>
    <w:p w14:paraId="46CA0551" w14:textId="77777777" w:rsidR="003B7770" w:rsidRDefault="003B7770" w:rsidP="003B7770">
      <w:pPr>
        <w:spacing w:line="276" w:lineRule="auto"/>
        <w:ind w:firstLine="3600"/>
        <w:jc w:val="center"/>
        <w:rPr>
          <w:b/>
        </w:rPr>
      </w:pPr>
    </w:p>
    <w:p w14:paraId="4F3AE019" w14:textId="77777777" w:rsidR="003B7770" w:rsidRDefault="003B7770" w:rsidP="003B7770">
      <w:pPr>
        <w:spacing w:line="276" w:lineRule="auto"/>
        <w:ind w:firstLine="3600"/>
        <w:jc w:val="center"/>
        <w:rPr>
          <w:b/>
        </w:rPr>
      </w:pPr>
      <w:r w:rsidRPr="00584B20">
        <w:rPr>
          <w:b/>
        </w:rPr>
        <w:t>TABLE C-5</w:t>
      </w:r>
      <w:r w:rsidRPr="00584B20">
        <w:rPr>
          <w:b/>
        </w:rPr>
        <w:tab/>
      </w:r>
      <w:r w:rsidRPr="00584B20">
        <w:rPr>
          <w:b/>
        </w:rPr>
        <w:tab/>
      </w:r>
      <w:r w:rsidRPr="00584B20">
        <w:rPr>
          <w:b/>
        </w:rPr>
        <w:tab/>
      </w:r>
      <w:r w:rsidRPr="00584B20">
        <w:rPr>
          <w:b/>
        </w:rPr>
        <w:tab/>
      </w:r>
      <w:r w:rsidRPr="00584B20">
        <w:rPr>
          <w:b/>
        </w:rPr>
        <w:tab/>
      </w:r>
      <w:r w:rsidRPr="00584B20">
        <w:rPr>
          <w:b/>
        </w:rPr>
        <w:tab/>
      </w:r>
      <w:r w:rsidRPr="00584B20">
        <w:rPr>
          <w:b/>
        </w:rPr>
        <w:tab/>
        <w:t>Texas Average Per-Person Per-Day Traveler Spending (2013)</w:t>
      </w:r>
      <w:bookmarkEnd w:id="6"/>
    </w:p>
    <w:p w14:paraId="20B3F999" w14:textId="77777777" w:rsidR="003B7770" w:rsidRPr="00584B20" w:rsidRDefault="003B7770" w:rsidP="003B7770">
      <w:pPr>
        <w:spacing w:line="276" w:lineRule="auto"/>
        <w:ind w:firstLine="3600"/>
        <w:jc w:val="center"/>
        <w:rPr>
          <w:b/>
        </w:rPr>
      </w:pPr>
    </w:p>
    <w:p w14:paraId="337B263E" w14:textId="77777777" w:rsidR="003B7770" w:rsidRPr="00584B20" w:rsidRDefault="003B7770" w:rsidP="003B7770">
      <w:pPr>
        <w:pStyle w:val="Heading1"/>
        <w:pBdr>
          <w:top w:val="single" w:sz="2" w:space="1" w:color="auto"/>
        </w:pBdr>
        <w:tabs>
          <w:tab w:val="left" w:pos="2160"/>
          <w:tab w:val="left" w:pos="3960"/>
          <w:tab w:val="left" w:pos="6480"/>
        </w:tabs>
        <w:spacing w:line="276" w:lineRule="auto"/>
        <w:jc w:val="left"/>
        <w:rPr>
          <w:rFonts w:ascii="Times New Roman" w:hAnsi="Times New Roman"/>
          <w:szCs w:val="24"/>
        </w:rPr>
      </w:pPr>
      <w:r w:rsidRPr="00584B20">
        <w:rPr>
          <w:rFonts w:ascii="Times New Roman" w:hAnsi="Times New Roman"/>
          <w:szCs w:val="24"/>
        </w:rPr>
        <w:tab/>
      </w:r>
      <w:bookmarkStart w:id="7" w:name="_Toc398566633"/>
      <w:r w:rsidRPr="00584B20">
        <w:rPr>
          <w:rFonts w:ascii="Times New Roman" w:hAnsi="Times New Roman"/>
          <w:szCs w:val="24"/>
        </w:rPr>
        <w:t>All Texas</w:t>
      </w:r>
      <w:r w:rsidRPr="00584B20">
        <w:rPr>
          <w:rFonts w:ascii="Times New Roman" w:hAnsi="Times New Roman"/>
          <w:szCs w:val="24"/>
        </w:rPr>
        <w:tab/>
        <w:t>Non-heritage</w:t>
      </w:r>
      <w:r w:rsidRPr="00584B20">
        <w:rPr>
          <w:rFonts w:ascii="Times New Roman" w:hAnsi="Times New Roman"/>
          <w:szCs w:val="24"/>
        </w:rPr>
        <w:tab/>
        <w:t>Heritage</w:t>
      </w:r>
      <w:bookmarkEnd w:id="7"/>
    </w:p>
    <w:p w14:paraId="1676F331" w14:textId="77777777" w:rsidR="003B7770" w:rsidRPr="00584B20" w:rsidRDefault="003B7770" w:rsidP="003B7770">
      <w:pPr>
        <w:pBdr>
          <w:top w:val="single" w:sz="2" w:space="1" w:color="auto"/>
          <w:bottom w:val="single" w:sz="4" w:space="1" w:color="auto"/>
        </w:pBdr>
        <w:spacing w:line="276" w:lineRule="auto"/>
        <w:jc w:val="both"/>
      </w:pPr>
      <w:r w:rsidRPr="00584B20">
        <w:t>Day trip</w:t>
      </w:r>
      <w:r w:rsidRPr="00584B20">
        <w:tab/>
      </w:r>
      <w:r w:rsidRPr="00584B20">
        <w:tab/>
        <w:t>$ 111.85</w:t>
      </w:r>
      <w:r w:rsidRPr="00584B20">
        <w:tab/>
      </w:r>
      <w:r w:rsidRPr="00584B20">
        <w:tab/>
        <w:t>$ 107.57</w:t>
      </w:r>
      <w:r w:rsidRPr="00584B20">
        <w:tab/>
      </w:r>
      <w:r w:rsidRPr="00584B20">
        <w:tab/>
        <w:t>$ 187.15</w:t>
      </w:r>
    </w:p>
    <w:p w14:paraId="6C5C4A08" w14:textId="77777777" w:rsidR="003B7770" w:rsidRPr="00584B20" w:rsidRDefault="003B7770" w:rsidP="003B7770">
      <w:pPr>
        <w:pBdr>
          <w:top w:val="single" w:sz="2" w:space="1" w:color="auto"/>
          <w:bottom w:val="single" w:sz="4" w:space="1" w:color="auto"/>
        </w:pBdr>
        <w:spacing w:line="276" w:lineRule="auto"/>
        <w:jc w:val="both"/>
      </w:pPr>
      <w:r w:rsidRPr="00584B20">
        <w:t>Overnight</w:t>
      </w:r>
      <w:r w:rsidRPr="00584B20">
        <w:tab/>
      </w:r>
      <w:r w:rsidRPr="00584B20">
        <w:tab/>
        <w:t>$ 154.54</w:t>
      </w:r>
      <w:r w:rsidRPr="00584B20">
        <w:tab/>
      </w:r>
      <w:r w:rsidRPr="00584B20">
        <w:tab/>
        <w:t>$ 152.12</w:t>
      </w:r>
      <w:r w:rsidRPr="00584B20">
        <w:tab/>
      </w:r>
      <w:r w:rsidRPr="00584B20">
        <w:tab/>
        <w:t xml:space="preserve">$ 173.06 </w:t>
      </w:r>
    </w:p>
    <w:p w14:paraId="2B910DB1" w14:textId="77777777" w:rsidR="003B7770" w:rsidRPr="00584B20" w:rsidRDefault="003B7770" w:rsidP="003B7770">
      <w:pPr>
        <w:pBdr>
          <w:top w:val="single" w:sz="2" w:space="1" w:color="auto"/>
          <w:bottom w:val="single" w:sz="4" w:space="1" w:color="auto"/>
        </w:pBdr>
        <w:spacing w:line="276" w:lineRule="auto"/>
        <w:jc w:val="both"/>
      </w:pPr>
      <w:r w:rsidRPr="00584B20">
        <w:t xml:space="preserve">Day &amp; Overnight </w:t>
      </w:r>
      <w:r w:rsidRPr="00584B20">
        <w:tab/>
        <w:t>$ 147.99</w:t>
      </w:r>
      <w:r w:rsidRPr="00584B20">
        <w:tab/>
      </w:r>
      <w:r w:rsidRPr="00584B20">
        <w:tab/>
        <w:t xml:space="preserve">$ 144.77   </w:t>
      </w:r>
      <w:r w:rsidRPr="00584B20">
        <w:tab/>
      </w:r>
      <w:r w:rsidRPr="00584B20">
        <w:tab/>
        <w:t>$ 175.38</w:t>
      </w:r>
    </w:p>
    <w:p w14:paraId="76C711A5" w14:textId="77777777" w:rsidR="003B7770" w:rsidRDefault="003B7770" w:rsidP="003B7770">
      <w:pPr>
        <w:spacing w:line="276" w:lineRule="auto"/>
        <w:jc w:val="both"/>
      </w:pPr>
    </w:p>
    <w:p w14:paraId="4DFCD8AF" w14:textId="77777777" w:rsidR="003B7770" w:rsidRPr="00584B20" w:rsidRDefault="003B7770" w:rsidP="003B7770">
      <w:pPr>
        <w:spacing w:line="276" w:lineRule="auto"/>
        <w:jc w:val="both"/>
      </w:pPr>
      <w:r w:rsidRPr="00584B20">
        <w:t>Heritage expenditures, relative to the total spending for all Texas travel, are shown in Table C-6. It is important to note that while travelers who visited a historic site represent only 10.5 percent of all Texas visitors, their spending—the sum total of all outlays by heritage travelers—accounted for a 12.5 percent share of total expenditures. These findings result from the aforementioned higher-than-average daily spending of heritage travelers.</w:t>
      </w:r>
    </w:p>
    <w:p w14:paraId="78118138" w14:textId="77777777" w:rsidR="003B7770" w:rsidRPr="00584B20" w:rsidRDefault="003B7770" w:rsidP="003B7770">
      <w:pPr>
        <w:spacing w:line="276" w:lineRule="auto"/>
        <w:ind w:firstLine="720"/>
        <w:jc w:val="both"/>
      </w:pPr>
    </w:p>
    <w:tbl>
      <w:tblPr>
        <w:tblW w:w="0" w:type="auto"/>
        <w:jc w:val="center"/>
        <w:tblLayout w:type="fixed"/>
        <w:tblLook w:val="0000" w:firstRow="0" w:lastRow="0" w:firstColumn="0" w:lastColumn="0" w:noHBand="0" w:noVBand="0"/>
      </w:tblPr>
      <w:tblGrid>
        <w:gridCol w:w="2067"/>
        <w:gridCol w:w="1620"/>
        <w:gridCol w:w="270"/>
        <w:gridCol w:w="2160"/>
        <w:gridCol w:w="3237"/>
      </w:tblGrid>
      <w:tr w:rsidR="003B7770" w:rsidRPr="00584B20" w14:paraId="0348E8D7" w14:textId="77777777" w:rsidTr="00DD3765">
        <w:trPr>
          <w:cantSplit/>
          <w:trHeight w:val="450"/>
          <w:jc w:val="center"/>
        </w:trPr>
        <w:tc>
          <w:tcPr>
            <w:tcW w:w="9354" w:type="dxa"/>
            <w:gridSpan w:val="5"/>
          </w:tcPr>
          <w:p w14:paraId="529744C4" w14:textId="77777777" w:rsidR="003B7770" w:rsidRDefault="003B7770" w:rsidP="00DD3765">
            <w:pPr>
              <w:spacing w:line="276" w:lineRule="auto"/>
              <w:ind w:firstLine="3600"/>
              <w:jc w:val="center"/>
              <w:rPr>
                <w:b/>
              </w:rPr>
            </w:pPr>
            <w:r w:rsidRPr="00584B20">
              <w:rPr>
                <w:b/>
              </w:rPr>
              <w:t>TABLE C-6</w:t>
            </w:r>
            <w:r w:rsidRPr="00584B20">
              <w:rPr>
                <w:b/>
              </w:rPr>
              <w:tab/>
            </w:r>
            <w:r w:rsidRPr="00584B20">
              <w:rPr>
                <w:b/>
              </w:rPr>
              <w:tab/>
            </w:r>
            <w:r w:rsidRPr="00584B20">
              <w:rPr>
                <w:b/>
              </w:rPr>
              <w:tab/>
            </w:r>
            <w:r w:rsidRPr="00584B20">
              <w:rPr>
                <w:b/>
              </w:rPr>
              <w:tab/>
            </w:r>
            <w:r w:rsidRPr="00584B20">
              <w:rPr>
                <w:b/>
              </w:rPr>
              <w:tab/>
              <w:t xml:space="preserve">                                                   Texas Travel Spending (2013)</w:t>
            </w:r>
          </w:p>
          <w:p w14:paraId="10360420" w14:textId="77777777" w:rsidR="003B7770" w:rsidRPr="00584B20" w:rsidRDefault="003B7770" w:rsidP="00DD3765">
            <w:pPr>
              <w:spacing w:line="276" w:lineRule="auto"/>
              <w:ind w:firstLine="3600"/>
              <w:jc w:val="center"/>
              <w:rPr>
                <w:b/>
              </w:rPr>
            </w:pPr>
          </w:p>
        </w:tc>
      </w:tr>
      <w:tr w:rsidR="003B7770" w:rsidRPr="00584B20" w14:paraId="4FCF4A53" w14:textId="77777777" w:rsidTr="00DD3765">
        <w:trPr>
          <w:trHeight w:val="950"/>
          <w:jc w:val="center"/>
        </w:trPr>
        <w:tc>
          <w:tcPr>
            <w:tcW w:w="2067" w:type="dxa"/>
            <w:tcBorders>
              <w:top w:val="single" w:sz="2" w:space="0" w:color="auto"/>
              <w:bottom w:val="single" w:sz="2" w:space="0" w:color="auto"/>
            </w:tcBorders>
          </w:tcPr>
          <w:p w14:paraId="1F192FD6" w14:textId="77777777" w:rsidR="003B7770" w:rsidRPr="00584B20" w:rsidRDefault="003B7770" w:rsidP="00DD3765">
            <w:pPr>
              <w:spacing w:line="276" w:lineRule="auto"/>
              <w:jc w:val="both"/>
            </w:pPr>
          </w:p>
        </w:tc>
        <w:tc>
          <w:tcPr>
            <w:tcW w:w="1890" w:type="dxa"/>
            <w:gridSpan w:val="2"/>
            <w:tcBorders>
              <w:top w:val="single" w:sz="2" w:space="0" w:color="auto"/>
              <w:bottom w:val="single" w:sz="2" w:space="0" w:color="auto"/>
            </w:tcBorders>
          </w:tcPr>
          <w:p w14:paraId="244CF345" w14:textId="77777777" w:rsidR="003B7770" w:rsidRPr="00584B20" w:rsidRDefault="003B7770" w:rsidP="00DD3765">
            <w:pPr>
              <w:spacing w:line="276" w:lineRule="auto"/>
              <w:jc w:val="center"/>
              <w:rPr>
                <w:b/>
              </w:rPr>
            </w:pPr>
            <w:r w:rsidRPr="00584B20">
              <w:rPr>
                <w:b/>
              </w:rPr>
              <w:t>Total Traveler Spending (millions)</w:t>
            </w:r>
          </w:p>
        </w:tc>
        <w:tc>
          <w:tcPr>
            <w:tcW w:w="2160" w:type="dxa"/>
            <w:tcBorders>
              <w:top w:val="single" w:sz="2" w:space="0" w:color="auto"/>
              <w:bottom w:val="single" w:sz="2" w:space="0" w:color="auto"/>
            </w:tcBorders>
          </w:tcPr>
          <w:p w14:paraId="371D7655" w14:textId="77777777" w:rsidR="003B7770" w:rsidRPr="00584B20" w:rsidRDefault="003B7770" w:rsidP="00DD3765">
            <w:pPr>
              <w:spacing w:line="276" w:lineRule="auto"/>
              <w:jc w:val="center"/>
              <w:rPr>
                <w:b/>
              </w:rPr>
            </w:pPr>
            <w:r w:rsidRPr="00584B20">
              <w:rPr>
                <w:b/>
              </w:rPr>
              <w:t>Total Spending by Heritage Travelers (millions)</w:t>
            </w:r>
          </w:p>
        </w:tc>
        <w:tc>
          <w:tcPr>
            <w:tcW w:w="3237" w:type="dxa"/>
            <w:tcBorders>
              <w:top w:val="single" w:sz="2" w:space="0" w:color="auto"/>
              <w:bottom w:val="single" w:sz="2" w:space="0" w:color="auto"/>
            </w:tcBorders>
          </w:tcPr>
          <w:p w14:paraId="005173AC" w14:textId="77777777" w:rsidR="003B7770" w:rsidRPr="00584B20" w:rsidRDefault="003B7770" w:rsidP="00DD3765">
            <w:pPr>
              <w:spacing w:line="276" w:lineRule="auto"/>
              <w:jc w:val="center"/>
              <w:rPr>
                <w:b/>
              </w:rPr>
            </w:pPr>
            <w:r w:rsidRPr="00584B20">
              <w:rPr>
                <w:b/>
              </w:rPr>
              <w:t>Heritage Spending as % of Total Texas Traveler Spending</w:t>
            </w:r>
          </w:p>
        </w:tc>
      </w:tr>
      <w:tr w:rsidR="003B7770" w:rsidRPr="00584B20" w14:paraId="644E92FB" w14:textId="77777777" w:rsidTr="00DD3765">
        <w:trPr>
          <w:trHeight w:val="382"/>
          <w:jc w:val="center"/>
        </w:trPr>
        <w:tc>
          <w:tcPr>
            <w:tcW w:w="2067" w:type="dxa"/>
          </w:tcPr>
          <w:p w14:paraId="5E633EE0" w14:textId="77777777" w:rsidR="003B7770" w:rsidRPr="00584B20" w:rsidRDefault="003B7770" w:rsidP="00DD3765">
            <w:pPr>
              <w:spacing w:line="276" w:lineRule="auto"/>
              <w:jc w:val="both"/>
            </w:pPr>
            <w:r w:rsidRPr="00584B20">
              <w:t>Day trip</w:t>
            </w:r>
          </w:p>
        </w:tc>
        <w:tc>
          <w:tcPr>
            <w:tcW w:w="1620" w:type="dxa"/>
          </w:tcPr>
          <w:p w14:paraId="206FEEBE" w14:textId="77777777" w:rsidR="003B7770" w:rsidRPr="00584B20" w:rsidRDefault="003B7770" w:rsidP="00DD3765">
            <w:pPr>
              <w:spacing w:line="276" w:lineRule="auto"/>
              <w:jc w:val="center"/>
              <w:rPr>
                <w:highlight w:val="yellow"/>
              </w:rPr>
            </w:pPr>
            <w:r w:rsidRPr="00584B20">
              <w:t>$7,861</w:t>
            </w:r>
          </w:p>
        </w:tc>
        <w:tc>
          <w:tcPr>
            <w:tcW w:w="2430" w:type="dxa"/>
            <w:gridSpan w:val="2"/>
          </w:tcPr>
          <w:p w14:paraId="0126C0ED" w14:textId="77777777" w:rsidR="003B7770" w:rsidRPr="00584B20" w:rsidRDefault="003B7770" w:rsidP="00DD3765">
            <w:pPr>
              <w:spacing w:line="276" w:lineRule="auto"/>
              <w:jc w:val="center"/>
            </w:pPr>
            <w:r w:rsidRPr="00584B20">
              <w:t>$707</w:t>
            </w:r>
          </w:p>
        </w:tc>
        <w:tc>
          <w:tcPr>
            <w:tcW w:w="3237" w:type="dxa"/>
          </w:tcPr>
          <w:p w14:paraId="46C3E5AA" w14:textId="77777777" w:rsidR="003B7770" w:rsidRPr="00584B20" w:rsidRDefault="003B7770" w:rsidP="00DD3765">
            <w:pPr>
              <w:spacing w:line="276" w:lineRule="auto"/>
              <w:jc w:val="right"/>
            </w:pPr>
            <w:r w:rsidRPr="00584B20">
              <w:t>9.0% of Day trip Spending</w:t>
            </w:r>
          </w:p>
        </w:tc>
      </w:tr>
      <w:tr w:rsidR="003B7770" w:rsidRPr="00584B20" w14:paraId="1F3DF825" w14:textId="77777777" w:rsidTr="00DD3765">
        <w:trPr>
          <w:trHeight w:val="382"/>
          <w:jc w:val="center"/>
        </w:trPr>
        <w:tc>
          <w:tcPr>
            <w:tcW w:w="2067" w:type="dxa"/>
          </w:tcPr>
          <w:p w14:paraId="3569A5E3" w14:textId="77777777" w:rsidR="003B7770" w:rsidRPr="00584B20" w:rsidRDefault="003B7770" w:rsidP="00DD3765">
            <w:pPr>
              <w:spacing w:line="276" w:lineRule="auto"/>
              <w:jc w:val="both"/>
            </w:pPr>
            <w:r w:rsidRPr="00584B20">
              <w:t>Overnight</w:t>
            </w:r>
          </w:p>
        </w:tc>
        <w:tc>
          <w:tcPr>
            <w:tcW w:w="1620" w:type="dxa"/>
          </w:tcPr>
          <w:p w14:paraId="310DD539" w14:textId="77777777" w:rsidR="003B7770" w:rsidRPr="00584B20" w:rsidRDefault="003B7770" w:rsidP="00DD3765">
            <w:pPr>
              <w:spacing w:line="276" w:lineRule="auto"/>
              <w:jc w:val="center"/>
              <w:rPr>
                <w:highlight w:val="yellow"/>
              </w:rPr>
            </w:pPr>
            <w:r w:rsidRPr="00584B20">
              <w:t>$50,521</w:t>
            </w:r>
          </w:p>
        </w:tc>
        <w:tc>
          <w:tcPr>
            <w:tcW w:w="2430" w:type="dxa"/>
            <w:gridSpan w:val="2"/>
          </w:tcPr>
          <w:p w14:paraId="7AB9CACA" w14:textId="77777777" w:rsidR="003B7770" w:rsidRPr="00584B20" w:rsidRDefault="003B7770" w:rsidP="00DD3765">
            <w:pPr>
              <w:spacing w:line="276" w:lineRule="auto"/>
              <w:jc w:val="center"/>
            </w:pPr>
            <w:r w:rsidRPr="00584B20">
              <w:t>$6,591</w:t>
            </w:r>
          </w:p>
        </w:tc>
        <w:tc>
          <w:tcPr>
            <w:tcW w:w="3237" w:type="dxa"/>
          </w:tcPr>
          <w:p w14:paraId="44A5947A" w14:textId="77777777" w:rsidR="003B7770" w:rsidRPr="00584B20" w:rsidRDefault="003B7770" w:rsidP="00DD3765">
            <w:pPr>
              <w:spacing w:line="276" w:lineRule="auto"/>
              <w:jc w:val="right"/>
            </w:pPr>
            <w:r w:rsidRPr="00584B20">
              <w:t>13.0% of Overnight Spending</w:t>
            </w:r>
          </w:p>
        </w:tc>
      </w:tr>
      <w:tr w:rsidR="003B7770" w:rsidRPr="00584B20" w14:paraId="776CDE81" w14:textId="77777777" w:rsidTr="00DD3765">
        <w:trPr>
          <w:trHeight w:val="396"/>
          <w:jc w:val="center"/>
        </w:trPr>
        <w:tc>
          <w:tcPr>
            <w:tcW w:w="2067" w:type="dxa"/>
            <w:tcBorders>
              <w:bottom w:val="single" w:sz="2" w:space="0" w:color="auto"/>
            </w:tcBorders>
          </w:tcPr>
          <w:p w14:paraId="27656588" w14:textId="77777777" w:rsidR="003B7770" w:rsidRPr="00584B20" w:rsidRDefault="003B7770" w:rsidP="00DD3765">
            <w:pPr>
              <w:spacing w:line="276" w:lineRule="auto"/>
              <w:ind w:left="180" w:hanging="180"/>
            </w:pPr>
            <w:r w:rsidRPr="00584B20">
              <w:t>Days &amp; Overnight</w:t>
            </w:r>
          </w:p>
        </w:tc>
        <w:tc>
          <w:tcPr>
            <w:tcW w:w="1620" w:type="dxa"/>
            <w:tcBorders>
              <w:bottom w:val="single" w:sz="2" w:space="0" w:color="auto"/>
            </w:tcBorders>
          </w:tcPr>
          <w:p w14:paraId="77F4CDD2" w14:textId="77777777" w:rsidR="003B7770" w:rsidRPr="00584B20" w:rsidRDefault="003B7770" w:rsidP="00DD3765">
            <w:pPr>
              <w:spacing w:line="276" w:lineRule="auto"/>
              <w:jc w:val="center"/>
            </w:pPr>
            <w:r w:rsidRPr="00584B20">
              <w:t>$58,382</w:t>
            </w:r>
          </w:p>
        </w:tc>
        <w:tc>
          <w:tcPr>
            <w:tcW w:w="2430" w:type="dxa"/>
            <w:gridSpan w:val="2"/>
            <w:tcBorders>
              <w:bottom w:val="single" w:sz="2" w:space="0" w:color="auto"/>
            </w:tcBorders>
          </w:tcPr>
          <w:p w14:paraId="0588F312" w14:textId="77777777" w:rsidR="003B7770" w:rsidRPr="00584B20" w:rsidRDefault="003B7770" w:rsidP="00DD3765">
            <w:pPr>
              <w:spacing w:line="276" w:lineRule="auto"/>
              <w:jc w:val="center"/>
            </w:pPr>
            <w:r w:rsidRPr="00584B20">
              <w:t>$7,298</w:t>
            </w:r>
          </w:p>
        </w:tc>
        <w:tc>
          <w:tcPr>
            <w:tcW w:w="3237" w:type="dxa"/>
            <w:tcBorders>
              <w:bottom w:val="single" w:sz="2" w:space="0" w:color="auto"/>
            </w:tcBorders>
          </w:tcPr>
          <w:p w14:paraId="71E19DBA" w14:textId="77777777" w:rsidR="003B7770" w:rsidRPr="00584B20" w:rsidRDefault="003B7770" w:rsidP="00DD3765">
            <w:pPr>
              <w:spacing w:line="276" w:lineRule="auto"/>
              <w:jc w:val="right"/>
            </w:pPr>
            <w:r w:rsidRPr="00584B20">
              <w:t>12.5% of Total Spending</w:t>
            </w:r>
          </w:p>
        </w:tc>
      </w:tr>
    </w:tbl>
    <w:p w14:paraId="26A0F779" w14:textId="77777777" w:rsidR="003B7770" w:rsidRPr="00584B20" w:rsidRDefault="003B7770" w:rsidP="003B7770">
      <w:pPr>
        <w:spacing w:line="276" w:lineRule="auto"/>
        <w:jc w:val="both"/>
        <w:rPr>
          <w:b/>
        </w:rPr>
      </w:pPr>
    </w:p>
    <w:p w14:paraId="08429322" w14:textId="77777777" w:rsidR="003B7770" w:rsidRPr="00584B20" w:rsidRDefault="003B7770" w:rsidP="003B7770">
      <w:pPr>
        <w:spacing w:line="276" w:lineRule="auto"/>
        <w:jc w:val="both"/>
      </w:pPr>
      <w:r w:rsidRPr="00584B20">
        <w:t>The distributions of heritage travel spending are shown as below in Table C-7. Noticeably, transportation ($1.9 billion) accounted for approximately 26 percent of direct heritage travel spending, and lodging ($1.6 billion) accounted for approximately 22 percent.</w:t>
      </w:r>
    </w:p>
    <w:p w14:paraId="7D133F56" w14:textId="77777777" w:rsidR="003B7770" w:rsidRPr="00584B20" w:rsidRDefault="003B7770" w:rsidP="003B7770">
      <w:pPr>
        <w:spacing w:line="276" w:lineRule="auto"/>
        <w:jc w:val="center"/>
        <w:rPr>
          <w:b/>
        </w:rPr>
      </w:pPr>
    </w:p>
    <w:p w14:paraId="6671CB17" w14:textId="77777777" w:rsidR="003B7770" w:rsidRPr="00584B20" w:rsidRDefault="003B7770" w:rsidP="003B7770">
      <w:pPr>
        <w:spacing w:line="276" w:lineRule="auto"/>
        <w:jc w:val="center"/>
        <w:rPr>
          <w:b/>
        </w:rPr>
      </w:pPr>
      <w:r w:rsidRPr="00584B20">
        <w:rPr>
          <w:b/>
        </w:rPr>
        <w:t>TABLE C-7</w:t>
      </w:r>
    </w:p>
    <w:p w14:paraId="36890D25" w14:textId="77777777" w:rsidR="003B7770" w:rsidRDefault="003B7770" w:rsidP="003B7770">
      <w:pPr>
        <w:spacing w:line="276" w:lineRule="auto"/>
        <w:jc w:val="center"/>
        <w:rPr>
          <w:b/>
          <w:bCs/>
          <w:color w:val="000000"/>
          <w:lang w:eastAsia="zh-CN"/>
        </w:rPr>
      </w:pPr>
      <w:r w:rsidRPr="00584B20">
        <w:rPr>
          <w:b/>
          <w:bCs/>
          <w:color w:val="000000"/>
          <w:lang w:eastAsia="zh-CN"/>
        </w:rPr>
        <w:t>Distribution of Texas Heritage Travel Direct Spending (2013)</w:t>
      </w:r>
    </w:p>
    <w:p w14:paraId="42CA0B79" w14:textId="77777777" w:rsidR="003B7770" w:rsidRPr="00584B20" w:rsidRDefault="003B7770" w:rsidP="003B7770">
      <w:pPr>
        <w:spacing w:line="276" w:lineRule="auto"/>
        <w:jc w:val="center"/>
      </w:pPr>
    </w:p>
    <w:tbl>
      <w:tblPr>
        <w:tblW w:w="8352" w:type="dxa"/>
        <w:jc w:val="center"/>
        <w:tblLook w:val="04A0" w:firstRow="1" w:lastRow="0" w:firstColumn="1" w:lastColumn="0" w:noHBand="0" w:noVBand="1"/>
      </w:tblPr>
      <w:tblGrid>
        <w:gridCol w:w="1736"/>
        <w:gridCol w:w="1080"/>
        <w:gridCol w:w="1028"/>
        <w:gridCol w:w="1190"/>
        <w:gridCol w:w="1138"/>
        <w:gridCol w:w="1113"/>
        <w:gridCol w:w="1067"/>
      </w:tblGrid>
      <w:tr w:rsidR="003B7770" w:rsidRPr="00584B20" w14:paraId="26D2D5DD" w14:textId="77777777" w:rsidTr="00DD3765">
        <w:trPr>
          <w:trHeight w:val="280"/>
          <w:jc w:val="center"/>
        </w:trPr>
        <w:tc>
          <w:tcPr>
            <w:tcW w:w="1736" w:type="dxa"/>
            <w:tcBorders>
              <w:top w:val="single" w:sz="4" w:space="0" w:color="auto"/>
              <w:left w:val="nil"/>
              <w:bottom w:val="single" w:sz="4" w:space="0" w:color="auto"/>
            </w:tcBorders>
            <w:shd w:val="clear" w:color="auto" w:fill="auto"/>
            <w:noWrap/>
            <w:vAlign w:val="bottom"/>
          </w:tcPr>
          <w:p w14:paraId="5C27024A" w14:textId="77777777" w:rsidR="003B7770" w:rsidRPr="00584B20" w:rsidRDefault="003B7770" w:rsidP="00DD3765">
            <w:pPr>
              <w:spacing w:line="276" w:lineRule="auto"/>
              <w:rPr>
                <w:b/>
                <w:bCs/>
                <w:color w:val="000000"/>
                <w:lang w:eastAsia="zh-CN"/>
              </w:rPr>
            </w:pPr>
          </w:p>
        </w:tc>
        <w:tc>
          <w:tcPr>
            <w:tcW w:w="3298" w:type="dxa"/>
            <w:gridSpan w:val="3"/>
            <w:tcBorders>
              <w:top w:val="single" w:sz="4" w:space="0" w:color="auto"/>
              <w:bottom w:val="single" w:sz="4" w:space="0" w:color="auto"/>
              <w:right w:val="single" w:sz="4" w:space="0" w:color="auto"/>
            </w:tcBorders>
            <w:shd w:val="clear" w:color="auto" w:fill="auto"/>
            <w:noWrap/>
            <w:vAlign w:val="bottom"/>
          </w:tcPr>
          <w:p w14:paraId="5F8FA8D9" w14:textId="77777777" w:rsidR="003B7770" w:rsidRPr="00584B20" w:rsidRDefault="003B7770" w:rsidP="00DD3765">
            <w:pPr>
              <w:spacing w:line="276" w:lineRule="auto"/>
              <w:jc w:val="center"/>
              <w:rPr>
                <w:b/>
                <w:bCs/>
                <w:color w:val="000000"/>
                <w:lang w:eastAsia="zh-CN"/>
              </w:rPr>
            </w:pPr>
            <w:r w:rsidRPr="00584B20">
              <w:rPr>
                <w:b/>
                <w:bCs/>
                <w:color w:val="000000"/>
                <w:lang w:eastAsia="zh-CN"/>
              </w:rPr>
              <w:t>$ Million</w:t>
            </w:r>
          </w:p>
        </w:tc>
        <w:tc>
          <w:tcPr>
            <w:tcW w:w="3318" w:type="dxa"/>
            <w:gridSpan w:val="3"/>
            <w:tcBorders>
              <w:top w:val="single" w:sz="4" w:space="0" w:color="auto"/>
              <w:left w:val="single" w:sz="4" w:space="0" w:color="auto"/>
              <w:bottom w:val="single" w:sz="4" w:space="0" w:color="auto"/>
              <w:right w:val="nil"/>
            </w:tcBorders>
            <w:vAlign w:val="bottom"/>
          </w:tcPr>
          <w:p w14:paraId="254D701D" w14:textId="77777777" w:rsidR="003B7770" w:rsidRPr="00584B20" w:rsidRDefault="003B7770" w:rsidP="00DD3765">
            <w:pPr>
              <w:spacing w:line="276" w:lineRule="auto"/>
              <w:jc w:val="center"/>
              <w:rPr>
                <w:b/>
                <w:bCs/>
                <w:color w:val="000000"/>
                <w:lang w:eastAsia="zh-CN"/>
              </w:rPr>
            </w:pPr>
            <w:r w:rsidRPr="00584B20">
              <w:rPr>
                <w:b/>
                <w:bCs/>
                <w:color w:val="000000"/>
                <w:lang w:eastAsia="zh-CN"/>
              </w:rPr>
              <w:t>%</w:t>
            </w:r>
          </w:p>
        </w:tc>
      </w:tr>
      <w:tr w:rsidR="003B7770" w:rsidRPr="00584B20" w14:paraId="2C92F205" w14:textId="77777777" w:rsidTr="00DD3765">
        <w:trPr>
          <w:trHeight w:val="280"/>
          <w:jc w:val="center"/>
        </w:trPr>
        <w:tc>
          <w:tcPr>
            <w:tcW w:w="1736" w:type="dxa"/>
            <w:tcBorders>
              <w:top w:val="nil"/>
              <w:left w:val="nil"/>
              <w:bottom w:val="single" w:sz="4" w:space="0" w:color="auto"/>
              <w:right w:val="nil"/>
            </w:tcBorders>
            <w:shd w:val="clear" w:color="auto" w:fill="auto"/>
            <w:noWrap/>
            <w:vAlign w:val="bottom"/>
            <w:hideMark/>
          </w:tcPr>
          <w:p w14:paraId="01634426" w14:textId="77777777" w:rsidR="003B7770" w:rsidRPr="00584B20" w:rsidRDefault="003B7770" w:rsidP="00DD3765">
            <w:pPr>
              <w:spacing w:line="276" w:lineRule="auto"/>
              <w:rPr>
                <w:b/>
                <w:bCs/>
                <w:color w:val="000000"/>
                <w:lang w:eastAsia="zh-CN"/>
              </w:rPr>
            </w:pPr>
            <w:r w:rsidRPr="00584B20">
              <w:rPr>
                <w:b/>
                <w:bCs/>
                <w:color w:val="000000"/>
                <w:lang w:eastAsia="zh-CN"/>
              </w:rPr>
              <w:t xml:space="preserve">Spending </w:t>
            </w:r>
          </w:p>
        </w:tc>
        <w:tc>
          <w:tcPr>
            <w:tcW w:w="1080" w:type="dxa"/>
            <w:tcBorders>
              <w:top w:val="nil"/>
              <w:left w:val="nil"/>
              <w:bottom w:val="single" w:sz="4" w:space="0" w:color="auto"/>
              <w:right w:val="nil"/>
            </w:tcBorders>
            <w:shd w:val="clear" w:color="auto" w:fill="auto"/>
            <w:noWrap/>
            <w:vAlign w:val="bottom"/>
            <w:hideMark/>
          </w:tcPr>
          <w:p w14:paraId="583A1682" w14:textId="77777777" w:rsidR="003B7770" w:rsidRPr="00584B20" w:rsidRDefault="003B7770" w:rsidP="00DD3765">
            <w:pPr>
              <w:spacing w:line="276" w:lineRule="auto"/>
              <w:jc w:val="center"/>
              <w:rPr>
                <w:b/>
                <w:bCs/>
                <w:color w:val="000000"/>
                <w:lang w:eastAsia="zh-CN"/>
              </w:rPr>
            </w:pPr>
            <w:r w:rsidRPr="00584B20">
              <w:rPr>
                <w:b/>
                <w:bCs/>
                <w:color w:val="000000"/>
                <w:lang w:eastAsia="zh-CN"/>
              </w:rPr>
              <w:t>Total</w:t>
            </w:r>
          </w:p>
        </w:tc>
        <w:tc>
          <w:tcPr>
            <w:tcW w:w="1028" w:type="dxa"/>
            <w:tcBorders>
              <w:top w:val="nil"/>
              <w:left w:val="nil"/>
              <w:bottom w:val="single" w:sz="4" w:space="0" w:color="auto"/>
              <w:right w:val="nil"/>
            </w:tcBorders>
            <w:shd w:val="clear" w:color="auto" w:fill="auto"/>
            <w:noWrap/>
            <w:vAlign w:val="bottom"/>
            <w:hideMark/>
          </w:tcPr>
          <w:p w14:paraId="477E559D" w14:textId="77777777" w:rsidR="003B7770" w:rsidRPr="00584B20" w:rsidRDefault="003B7770" w:rsidP="00DD3765">
            <w:pPr>
              <w:spacing w:line="276" w:lineRule="auto"/>
              <w:jc w:val="center"/>
              <w:rPr>
                <w:b/>
                <w:bCs/>
                <w:color w:val="000000"/>
                <w:lang w:eastAsia="zh-CN"/>
              </w:rPr>
            </w:pPr>
            <w:r w:rsidRPr="00584B20">
              <w:rPr>
                <w:b/>
                <w:bCs/>
                <w:color w:val="000000"/>
                <w:lang w:eastAsia="zh-CN"/>
              </w:rPr>
              <w:t>Day</w:t>
            </w:r>
          </w:p>
        </w:tc>
        <w:tc>
          <w:tcPr>
            <w:tcW w:w="1190" w:type="dxa"/>
            <w:tcBorders>
              <w:top w:val="nil"/>
              <w:left w:val="nil"/>
              <w:bottom w:val="single" w:sz="4" w:space="0" w:color="auto"/>
              <w:right w:val="single" w:sz="4" w:space="0" w:color="auto"/>
            </w:tcBorders>
            <w:shd w:val="clear" w:color="auto" w:fill="auto"/>
            <w:noWrap/>
            <w:vAlign w:val="bottom"/>
            <w:hideMark/>
          </w:tcPr>
          <w:p w14:paraId="54A74BEA" w14:textId="77777777" w:rsidR="003B7770" w:rsidRPr="00584B20" w:rsidRDefault="003B7770" w:rsidP="00DD3765">
            <w:pPr>
              <w:spacing w:line="276" w:lineRule="auto"/>
              <w:jc w:val="center"/>
              <w:rPr>
                <w:b/>
                <w:bCs/>
                <w:color w:val="000000"/>
                <w:lang w:eastAsia="zh-CN"/>
              </w:rPr>
            </w:pPr>
            <w:r w:rsidRPr="00584B20">
              <w:rPr>
                <w:b/>
                <w:bCs/>
                <w:color w:val="000000"/>
                <w:lang w:eastAsia="zh-CN"/>
              </w:rPr>
              <w:t>Night</w:t>
            </w:r>
          </w:p>
        </w:tc>
        <w:tc>
          <w:tcPr>
            <w:tcW w:w="1138" w:type="dxa"/>
            <w:tcBorders>
              <w:top w:val="nil"/>
              <w:left w:val="single" w:sz="4" w:space="0" w:color="auto"/>
              <w:bottom w:val="single" w:sz="4" w:space="0" w:color="auto"/>
              <w:right w:val="nil"/>
            </w:tcBorders>
            <w:vAlign w:val="bottom"/>
          </w:tcPr>
          <w:p w14:paraId="31182EB8" w14:textId="77777777" w:rsidR="003B7770" w:rsidRPr="00584B20" w:rsidRDefault="003B7770" w:rsidP="00DD3765">
            <w:pPr>
              <w:spacing w:line="276" w:lineRule="auto"/>
              <w:jc w:val="center"/>
              <w:rPr>
                <w:b/>
                <w:bCs/>
                <w:color w:val="000000"/>
                <w:lang w:eastAsia="zh-CN"/>
              </w:rPr>
            </w:pPr>
            <w:r w:rsidRPr="00584B20">
              <w:rPr>
                <w:b/>
                <w:bCs/>
                <w:color w:val="000000"/>
                <w:lang w:eastAsia="zh-CN"/>
              </w:rPr>
              <w:t>Total</w:t>
            </w:r>
          </w:p>
        </w:tc>
        <w:tc>
          <w:tcPr>
            <w:tcW w:w="1113" w:type="dxa"/>
            <w:tcBorders>
              <w:top w:val="nil"/>
              <w:left w:val="nil"/>
              <w:bottom w:val="single" w:sz="4" w:space="0" w:color="auto"/>
              <w:right w:val="nil"/>
            </w:tcBorders>
            <w:vAlign w:val="bottom"/>
          </w:tcPr>
          <w:p w14:paraId="07C5131A" w14:textId="77777777" w:rsidR="003B7770" w:rsidRPr="00584B20" w:rsidRDefault="003B7770" w:rsidP="00DD3765">
            <w:pPr>
              <w:spacing w:line="276" w:lineRule="auto"/>
              <w:jc w:val="center"/>
              <w:rPr>
                <w:b/>
                <w:bCs/>
                <w:color w:val="000000"/>
                <w:lang w:eastAsia="zh-CN"/>
              </w:rPr>
            </w:pPr>
            <w:r w:rsidRPr="00584B20">
              <w:rPr>
                <w:b/>
                <w:bCs/>
                <w:color w:val="000000"/>
                <w:lang w:eastAsia="zh-CN"/>
              </w:rPr>
              <w:t>Day</w:t>
            </w:r>
          </w:p>
        </w:tc>
        <w:tc>
          <w:tcPr>
            <w:tcW w:w="1067" w:type="dxa"/>
            <w:tcBorders>
              <w:top w:val="nil"/>
              <w:left w:val="nil"/>
              <w:bottom w:val="single" w:sz="4" w:space="0" w:color="auto"/>
              <w:right w:val="nil"/>
            </w:tcBorders>
            <w:vAlign w:val="bottom"/>
          </w:tcPr>
          <w:p w14:paraId="2E7A8026" w14:textId="77777777" w:rsidR="003B7770" w:rsidRPr="00584B20" w:rsidRDefault="003B7770" w:rsidP="00DD3765">
            <w:pPr>
              <w:spacing w:line="276" w:lineRule="auto"/>
              <w:jc w:val="center"/>
              <w:rPr>
                <w:b/>
                <w:bCs/>
                <w:color w:val="000000"/>
                <w:lang w:eastAsia="zh-CN"/>
              </w:rPr>
            </w:pPr>
            <w:r w:rsidRPr="00584B20">
              <w:rPr>
                <w:b/>
                <w:bCs/>
                <w:color w:val="000000"/>
                <w:lang w:eastAsia="zh-CN"/>
              </w:rPr>
              <w:t>Night</w:t>
            </w:r>
          </w:p>
        </w:tc>
      </w:tr>
      <w:tr w:rsidR="003B7770" w:rsidRPr="00584B20" w14:paraId="4F4CFB95" w14:textId="77777777" w:rsidTr="00DD3765">
        <w:trPr>
          <w:trHeight w:val="280"/>
          <w:jc w:val="center"/>
        </w:trPr>
        <w:tc>
          <w:tcPr>
            <w:tcW w:w="1736" w:type="dxa"/>
            <w:tcBorders>
              <w:top w:val="nil"/>
              <w:left w:val="nil"/>
              <w:bottom w:val="nil"/>
              <w:right w:val="nil"/>
            </w:tcBorders>
            <w:shd w:val="clear" w:color="auto" w:fill="auto"/>
            <w:noWrap/>
            <w:vAlign w:val="bottom"/>
            <w:hideMark/>
          </w:tcPr>
          <w:p w14:paraId="1C5B76D8" w14:textId="77777777" w:rsidR="003B7770" w:rsidRPr="00584B20" w:rsidRDefault="003B7770" w:rsidP="00DD3765">
            <w:pPr>
              <w:spacing w:line="276" w:lineRule="auto"/>
              <w:rPr>
                <w:color w:val="000000"/>
                <w:lang w:eastAsia="zh-CN"/>
              </w:rPr>
            </w:pPr>
            <w:r w:rsidRPr="00584B20">
              <w:rPr>
                <w:color w:val="000000"/>
                <w:lang w:eastAsia="zh-CN"/>
              </w:rPr>
              <w:t>Transportation</w:t>
            </w:r>
          </w:p>
        </w:tc>
        <w:tc>
          <w:tcPr>
            <w:tcW w:w="1080" w:type="dxa"/>
            <w:tcBorders>
              <w:top w:val="nil"/>
              <w:left w:val="nil"/>
              <w:bottom w:val="nil"/>
              <w:right w:val="nil"/>
            </w:tcBorders>
            <w:shd w:val="clear" w:color="auto" w:fill="auto"/>
            <w:noWrap/>
            <w:vAlign w:val="bottom"/>
            <w:hideMark/>
          </w:tcPr>
          <w:p w14:paraId="7BEB0BD1" w14:textId="77777777" w:rsidR="003B7770" w:rsidRPr="00584B20" w:rsidRDefault="003B7770" w:rsidP="00DD3765">
            <w:pPr>
              <w:spacing w:line="276" w:lineRule="auto"/>
              <w:jc w:val="right"/>
              <w:rPr>
                <w:color w:val="000000"/>
                <w:lang w:eastAsia="zh-CN"/>
              </w:rPr>
            </w:pPr>
            <w:r w:rsidRPr="00584B20">
              <w:rPr>
                <w:color w:val="000000"/>
              </w:rPr>
              <w:t xml:space="preserve">$1,868 </w:t>
            </w:r>
          </w:p>
        </w:tc>
        <w:tc>
          <w:tcPr>
            <w:tcW w:w="1028" w:type="dxa"/>
            <w:tcBorders>
              <w:top w:val="nil"/>
              <w:left w:val="nil"/>
              <w:bottom w:val="nil"/>
              <w:right w:val="nil"/>
            </w:tcBorders>
            <w:shd w:val="clear" w:color="auto" w:fill="auto"/>
            <w:noWrap/>
            <w:vAlign w:val="bottom"/>
            <w:hideMark/>
          </w:tcPr>
          <w:p w14:paraId="0331387B" w14:textId="77777777" w:rsidR="003B7770" w:rsidRPr="00584B20" w:rsidRDefault="003B7770" w:rsidP="00DD3765">
            <w:pPr>
              <w:spacing w:line="276" w:lineRule="auto"/>
              <w:jc w:val="right"/>
              <w:rPr>
                <w:color w:val="000000"/>
                <w:lang w:eastAsia="zh-CN"/>
              </w:rPr>
            </w:pPr>
            <w:r w:rsidRPr="00584B20">
              <w:rPr>
                <w:color w:val="000000"/>
              </w:rPr>
              <w:t xml:space="preserve">$167 </w:t>
            </w:r>
          </w:p>
        </w:tc>
        <w:tc>
          <w:tcPr>
            <w:tcW w:w="1190" w:type="dxa"/>
            <w:tcBorders>
              <w:top w:val="nil"/>
              <w:left w:val="nil"/>
              <w:bottom w:val="nil"/>
              <w:right w:val="single" w:sz="4" w:space="0" w:color="auto"/>
            </w:tcBorders>
            <w:shd w:val="clear" w:color="auto" w:fill="auto"/>
            <w:noWrap/>
            <w:vAlign w:val="bottom"/>
            <w:hideMark/>
          </w:tcPr>
          <w:p w14:paraId="12507B5C" w14:textId="77777777" w:rsidR="003B7770" w:rsidRPr="00584B20" w:rsidRDefault="003B7770" w:rsidP="00DD3765">
            <w:pPr>
              <w:spacing w:line="276" w:lineRule="auto"/>
              <w:jc w:val="right"/>
              <w:rPr>
                <w:color w:val="000000"/>
                <w:lang w:eastAsia="zh-CN"/>
              </w:rPr>
            </w:pPr>
            <w:r w:rsidRPr="00584B20">
              <w:rPr>
                <w:color w:val="000000"/>
              </w:rPr>
              <w:t xml:space="preserve">$1,714 </w:t>
            </w:r>
          </w:p>
        </w:tc>
        <w:tc>
          <w:tcPr>
            <w:tcW w:w="1138" w:type="dxa"/>
            <w:tcBorders>
              <w:top w:val="nil"/>
              <w:left w:val="single" w:sz="4" w:space="0" w:color="auto"/>
              <w:bottom w:val="nil"/>
              <w:right w:val="nil"/>
            </w:tcBorders>
            <w:vAlign w:val="bottom"/>
          </w:tcPr>
          <w:p w14:paraId="34994680" w14:textId="77777777" w:rsidR="003B7770" w:rsidRPr="00584B20" w:rsidRDefault="003B7770" w:rsidP="00DD3765">
            <w:pPr>
              <w:spacing w:line="276" w:lineRule="auto"/>
              <w:jc w:val="right"/>
              <w:rPr>
                <w:color w:val="000000"/>
              </w:rPr>
            </w:pPr>
            <w:r w:rsidRPr="00584B20">
              <w:rPr>
                <w:color w:val="000000"/>
              </w:rPr>
              <w:t>25.6%</w:t>
            </w:r>
          </w:p>
        </w:tc>
        <w:tc>
          <w:tcPr>
            <w:tcW w:w="1113" w:type="dxa"/>
            <w:tcBorders>
              <w:top w:val="nil"/>
              <w:left w:val="nil"/>
              <w:bottom w:val="nil"/>
              <w:right w:val="nil"/>
            </w:tcBorders>
            <w:vAlign w:val="bottom"/>
          </w:tcPr>
          <w:p w14:paraId="77327151" w14:textId="77777777" w:rsidR="003B7770" w:rsidRPr="00584B20" w:rsidRDefault="003B7770" w:rsidP="00DD3765">
            <w:pPr>
              <w:spacing w:line="276" w:lineRule="auto"/>
              <w:jc w:val="right"/>
              <w:rPr>
                <w:color w:val="000000"/>
              </w:rPr>
            </w:pPr>
            <w:r w:rsidRPr="00584B20">
              <w:rPr>
                <w:color w:val="000000"/>
              </w:rPr>
              <w:t>23.6%</w:t>
            </w:r>
          </w:p>
        </w:tc>
        <w:tc>
          <w:tcPr>
            <w:tcW w:w="1067" w:type="dxa"/>
            <w:tcBorders>
              <w:top w:val="nil"/>
              <w:left w:val="nil"/>
              <w:bottom w:val="nil"/>
              <w:right w:val="nil"/>
            </w:tcBorders>
            <w:vAlign w:val="bottom"/>
          </w:tcPr>
          <w:p w14:paraId="653221F1" w14:textId="77777777" w:rsidR="003B7770" w:rsidRPr="00584B20" w:rsidRDefault="003B7770" w:rsidP="00DD3765">
            <w:pPr>
              <w:spacing w:line="276" w:lineRule="auto"/>
              <w:jc w:val="right"/>
              <w:rPr>
                <w:color w:val="000000"/>
              </w:rPr>
            </w:pPr>
            <w:r w:rsidRPr="00584B20">
              <w:rPr>
                <w:color w:val="000000"/>
              </w:rPr>
              <w:t>26.0%</w:t>
            </w:r>
          </w:p>
        </w:tc>
      </w:tr>
      <w:tr w:rsidR="003B7770" w:rsidRPr="00584B20" w14:paraId="4DCEB78F" w14:textId="77777777" w:rsidTr="00DD3765">
        <w:trPr>
          <w:trHeight w:val="280"/>
          <w:jc w:val="center"/>
        </w:trPr>
        <w:tc>
          <w:tcPr>
            <w:tcW w:w="1736" w:type="dxa"/>
            <w:tcBorders>
              <w:top w:val="nil"/>
              <w:left w:val="nil"/>
              <w:bottom w:val="nil"/>
              <w:right w:val="nil"/>
            </w:tcBorders>
            <w:shd w:val="clear" w:color="auto" w:fill="auto"/>
            <w:noWrap/>
            <w:vAlign w:val="bottom"/>
            <w:hideMark/>
          </w:tcPr>
          <w:p w14:paraId="575C6595" w14:textId="77777777" w:rsidR="003B7770" w:rsidRPr="00584B20" w:rsidRDefault="003B7770" w:rsidP="00DD3765">
            <w:pPr>
              <w:spacing w:line="276" w:lineRule="auto"/>
              <w:rPr>
                <w:color w:val="000000"/>
                <w:lang w:eastAsia="zh-CN"/>
              </w:rPr>
            </w:pPr>
            <w:r w:rsidRPr="00584B20">
              <w:rPr>
                <w:color w:val="000000"/>
                <w:lang w:eastAsia="zh-CN"/>
              </w:rPr>
              <w:t>Food and Bev</w:t>
            </w:r>
          </w:p>
        </w:tc>
        <w:tc>
          <w:tcPr>
            <w:tcW w:w="1080" w:type="dxa"/>
            <w:tcBorders>
              <w:top w:val="nil"/>
              <w:left w:val="nil"/>
              <w:bottom w:val="nil"/>
              <w:right w:val="nil"/>
            </w:tcBorders>
            <w:shd w:val="clear" w:color="auto" w:fill="auto"/>
            <w:noWrap/>
            <w:vAlign w:val="bottom"/>
            <w:hideMark/>
          </w:tcPr>
          <w:p w14:paraId="0EB1F8E5" w14:textId="77777777" w:rsidR="003B7770" w:rsidRPr="00584B20" w:rsidRDefault="003B7770" w:rsidP="00DD3765">
            <w:pPr>
              <w:spacing w:line="276" w:lineRule="auto"/>
              <w:jc w:val="right"/>
              <w:rPr>
                <w:color w:val="000000"/>
                <w:lang w:eastAsia="zh-CN"/>
              </w:rPr>
            </w:pPr>
            <w:r w:rsidRPr="00584B20">
              <w:rPr>
                <w:color w:val="000000"/>
              </w:rPr>
              <w:t xml:space="preserve">$1,533 </w:t>
            </w:r>
          </w:p>
        </w:tc>
        <w:tc>
          <w:tcPr>
            <w:tcW w:w="1028" w:type="dxa"/>
            <w:tcBorders>
              <w:top w:val="nil"/>
              <w:left w:val="nil"/>
              <w:bottom w:val="nil"/>
              <w:right w:val="nil"/>
            </w:tcBorders>
            <w:shd w:val="clear" w:color="auto" w:fill="auto"/>
            <w:noWrap/>
            <w:vAlign w:val="bottom"/>
            <w:hideMark/>
          </w:tcPr>
          <w:p w14:paraId="5CA63504" w14:textId="77777777" w:rsidR="003B7770" w:rsidRPr="00584B20" w:rsidRDefault="003B7770" w:rsidP="00DD3765">
            <w:pPr>
              <w:spacing w:line="276" w:lineRule="auto"/>
              <w:jc w:val="right"/>
              <w:rPr>
                <w:color w:val="000000"/>
                <w:lang w:eastAsia="zh-CN"/>
              </w:rPr>
            </w:pPr>
            <w:r w:rsidRPr="00584B20">
              <w:rPr>
                <w:color w:val="000000"/>
              </w:rPr>
              <w:t xml:space="preserve">$186 </w:t>
            </w:r>
          </w:p>
        </w:tc>
        <w:tc>
          <w:tcPr>
            <w:tcW w:w="1190" w:type="dxa"/>
            <w:tcBorders>
              <w:top w:val="nil"/>
              <w:left w:val="nil"/>
              <w:bottom w:val="nil"/>
              <w:right w:val="single" w:sz="4" w:space="0" w:color="auto"/>
            </w:tcBorders>
            <w:shd w:val="clear" w:color="auto" w:fill="auto"/>
            <w:noWrap/>
            <w:vAlign w:val="bottom"/>
            <w:hideMark/>
          </w:tcPr>
          <w:p w14:paraId="6F4CD3C2" w14:textId="77777777" w:rsidR="003B7770" w:rsidRPr="00584B20" w:rsidRDefault="003B7770" w:rsidP="00DD3765">
            <w:pPr>
              <w:spacing w:line="276" w:lineRule="auto"/>
              <w:jc w:val="right"/>
              <w:rPr>
                <w:color w:val="000000"/>
                <w:lang w:eastAsia="zh-CN"/>
              </w:rPr>
            </w:pPr>
            <w:r w:rsidRPr="00584B20">
              <w:rPr>
                <w:color w:val="000000"/>
              </w:rPr>
              <w:t xml:space="preserve">$1,305 </w:t>
            </w:r>
          </w:p>
        </w:tc>
        <w:tc>
          <w:tcPr>
            <w:tcW w:w="1138" w:type="dxa"/>
            <w:tcBorders>
              <w:top w:val="nil"/>
              <w:left w:val="single" w:sz="4" w:space="0" w:color="auto"/>
              <w:bottom w:val="nil"/>
              <w:right w:val="nil"/>
            </w:tcBorders>
            <w:vAlign w:val="bottom"/>
          </w:tcPr>
          <w:p w14:paraId="7164BC99" w14:textId="77777777" w:rsidR="003B7770" w:rsidRPr="00584B20" w:rsidRDefault="003B7770" w:rsidP="00DD3765">
            <w:pPr>
              <w:spacing w:line="276" w:lineRule="auto"/>
              <w:jc w:val="right"/>
              <w:rPr>
                <w:color w:val="000000"/>
              </w:rPr>
            </w:pPr>
            <w:r w:rsidRPr="00584B20">
              <w:rPr>
                <w:color w:val="000000"/>
              </w:rPr>
              <w:t>21.0%</w:t>
            </w:r>
          </w:p>
        </w:tc>
        <w:tc>
          <w:tcPr>
            <w:tcW w:w="1113" w:type="dxa"/>
            <w:tcBorders>
              <w:top w:val="nil"/>
              <w:left w:val="nil"/>
              <w:bottom w:val="nil"/>
              <w:right w:val="nil"/>
            </w:tcBorders>
            <w:vAlign w:val="bottom"/>
          </w:tcPr>
          <w:p w14:paraId="40A434FD" w14:textId="77777777" w:rsidR="003B7770" w:rsidRPr="00584B20" w:rsidRDefault="003B7770" w:rsidP="00DD3765">
            <w:pPr>
              <w:spacing w:line="276" w:lineRule="auto"/>
              <w:jc w:val="right"/>
              <w:rPr>
                <w:color w:val="000000"/>
              </w:rPr>
            </w:pPr>
            <w:r w:rsidRPr="00584B20">
              <w:rPr>
                <w:color w:val="000000"/>
              </w:rPr>
              <w:t>26.3%</w:t>
            </w:r>
          </w:p>
        </w:tc>
        <w:tc>
          <w:tcPr>
            <w:tcW w:w="1067" w:type="dxa"/>
            <w:tcBorders>
              <w:top w:val="nil"/>
              <w:left w:val="nil"/>
              <w:bottom w:val="nil"/>
              <w:right w:val="nil"/>
            </w:tcBorders>
            <w:vAlign w:val="bottom"/>
          </w:tcPr>
          <w:p w14:paraId="7691AE0A" w14:textId="77777777" w:rsidR="003B7770" w:rsidRPr="00584B20" w:rsidRDefault="003B7770" w:rsidP="00DD3765">
            <w:pPr>
              <w:spacing w:line="276" w:lineRule="auto"/>
              <w:jc w:val="right"/>
              <w:rPr>
                <w:color w:val="000000"/>
              </w:rPr>
            </w:pPr>
            <w:r w:rsidRPr="00584B20">
              <w:rPr>
                <w:color w:val="000000"/>
              </w:rPr>
              <w:t>19.8%</w:t>
            </w:r>
          </w:p>
        </w:tc>
      </w:tr>
      <w:tr w:rsidR="003B7770" w:rsidRPr="00584B20" w14:paraId="2E55AF35" w14:textId="77777777" w:rsidTr="00DD3765">
        <w:trPr>
          <w:trHeight w:val="280"/>
          <w:jc w:val="center"/>
        </w:trPr>
        <w:tc>
          <w:tcPr>
            <w:tcW w:w="1736" w:type="dxa"/>
            <w:tcBorders>
              <w:top w:val="nil"/>
              <w:left w:val="nil"/>
              <w:bottom w:val="nil"/>
              <w:right w:val="nil"/>
            </w:tcBorders>
            <w:shd w:val="clear" w:color="auto" w:fill="auto"/>
            <w:noWrap/>
            <w:vAlign w:val="bottom"/>
            <w:hideMark/>
          </w:tcPr>
          <w:p w14:paraId="0E64C198" w14:textId="77777777" w:rsidR="003B7770" w:rsidRPr="00584B20" w:rsidRDefault="003B7770" w:rsidP="00DD3765">
            <w:pPr>
              <w:spacing w:line="276" w:lineRule="auto"/>
              <w:rPr>
                <w:color w:val="000000"/>
                <w:lang w:eastAsia="zh-CN"/>
              </w:rPr>
            </w:pPr>
            <w:r w:rsidRPr="00584B20">
              <w:rPr>
                <w:color w:val="000000"/>
                <w:lang w:eastAsia="zh-CN"/>
              </w:rPr>
              <w:t>Shopping</w:t>
            </w:r>
          </w:p>
        </w:tc>
        <w:tc>
          <w:tcPr>
            <w:tcW w:w="1080" w:type="dxa"/>
            <w:tcBorders>
              <w:top w:val="nil"/>
              <w:left w:val="nil"/>
              <w:bottom w:val="nil"/>
              <w:right w:val="nil"/>
            </w:tcBorders>
            <w:shd w:val="clear" w:color="auto" w:fill="auto"/>
            <w:noWrap/>
            <w:vAlign w:val="bottom"/>
            <w:hideMark/>
          </w:tcPr>
          <w:p w14:paraId="4A639320" w14:textId="77777777" w:rsidR="003B7770" w:rsidRPr="00584B20" w:rsidRDefault="003B7770" w:rsidP="00DD3765">
            <w:pPr>
              <w:spacing w:line="276" w:lineRule="auto"/>
              <w:jc w:val="right"/>
              <w:rPr>
                <w:color w:val="000000"/>
                <w:lang w:eastAsia="zh-CN"/>
              </w:rPr>
            </w:pPr>
            <w:r w:rsidRPr="00584B20">
              <w:rPr>
                <w:color w:val="000000"/>
              </w:rPr>
              <w:t xml:space="preserve">$1,109 </w:t>
            </w:r>
          </w:p>
        </w:tc>
        <w:tc>
          <w:tcPr>
            <w:tcW w:w="1028" w:type="dxa"/>
            <w:tcBorders>
              <w:top w:val="nil"/>
              <w:left w:val="nil"/>
              <w:bottom w:val="nil"/>
              <w:right w:val="nil"/>
            </w:tcBorders>
            <w:shd w:val="clear" w:color="auto" w:fill="auto"/>
            <w:noWrap/>
            <w:vAlign w:val="bottom"/>
            <w:hideMark/>
          </w:tcPr>
          <w:p w14:paraId="69100139" w14:textId="77777777" w:rsidR="003B7770" w:rsidRPr="00584B20" w:rsidRDefault="003B7770" w:rsidP="00DD3765">
            <w:pPr>
              <w:spacing w:line="276" w:lineRule="auto"/>
              <w:jc w:val="right"/>
              <w:rPr>
                <w:color w:val="000000"/>
                <w:lang w:eastAsia="zh-CN"/>
              </w:rPr>
            </w:pPr>
            <w:r w:rsidRPr="00584B20">
              <w:rPr>
                <w:color w:val="000000"/>
              </w:rPr>
              <w:t xml:space="preserve">$187 </w:t>
            </w:r>
          </w:p>
        </w:tc>
        <w:tc>
          <w:tcPr>
            <w:tcW w:w="1190" w:type="dxa"/>
            <w:tcBorders>
              <w:top w:val="nil"/>
              <w:left w:val="nil"/>
              <w:bottom w:val="nil"/>
              <w:right w:val="single" w:sz="4" w:space="0" w:color="auto"/>
            </w:tcBorders>
            <w:shd w:val="clear" w:color="auto" w:fill="auto"/>
            <w:noWrap/>
            <w:vAlign w:val="bottom"/>
            <w:hideMark/>
          </w:tcPr>
          <w:p w14:paraId="260BD64E" w14:textId="77777777" w:rsidR="003B7770" w:rsidRPr="00584B20" w:rsidRDefault="003B7770" w:rsidP="00DD3765">
            <w:pPr>
              <w:spacing w:line="276" w:lineRule="auto"/>
              <w:jc w:val="right"/>
              <w:rPr>
                <w:color w:val="000000"/>
                <w:lang w:eastAsia="zh-CN"/>
              </w:rPr>
            </w:pPr>
            <w:r w:rsidRPr="00584B20">
              <w:rPr>
                <w:color w:val="000000"/>
              </w:rPr>
              <w:t xml:space="preserve">$844 </w:t>
            </w:r>
          </w:p>
        </w:tc>
        <w:tc>
          <w:tcPr>
            <w:tcW w:w="1138" w:type="dxa"/>
            <w:tcBorders>
              <w:top w:val="nil"/>
              <w:left w:val="single" w:sz="4" w:space="0" w:color="auto"/>
              <w:bottom w:val="nil"/>
              <w:right w:val="nil"/>
            </w:tcBorders>
            <w:vAlign w:val="bottom"/>
          </w:tcPr>
          <w:p w14:paraId="2F2925B6" w14:textId="77777777" w:rsidR="003B7770" w:rsidRPr="00584B20" w:rsidRDefault="003B7770" w:rsidP="00DD3765">
            <w:pPr>
              <w:spacing w:line="276" w:lineRule="auto"/>
              <w:jc w:val="right"/>
              <w:rPr>
                <w:color w:val="000000"/>
              </w:rPr>
            </w:pPr>
            <w:r w:rsidRPr="00584B20">
              <w:rPr>
                <w:color w:val="000000"/>
              </w:rPr>
              <w:t>15.2%</w:t>
            </w:r>
          </w:p>
        </w:tc>
        <w:tc>
          <w:tcPr>
            <w:tcW w:w="1113" w:type="dxa"/>
            <w:tcBorders>
              <w:top w:val="nil"/>
              <w:left w:val="nil"/>
              <w:bottom w:val="nil"/>
              <w:right w:val="nil"/>
            </w:tcBorders>
            <w:vAlign w:val="bottom"/>
          </w:tcPr>
          <w:p w14:paraId="58987382" w14:textId="77777777" w:rsidR="003B7770" w:rsidRPr="00584B20" w:rsidRDefault="003B7770" w:rsidP="00DD3765">
            <w:pPr>
              <w:spacing w:line="276" w:lineRule="auto"/>
              <w:jc w:val="right"/>
              <w:rPr>
                <w:color w:val="000000"/>
              </w:rPr>
            </w:pPr>
            <w:r w:rsidRPr="00584B20">
              <w:rPr>
                <w:color w:val="000000"/>
              </w:rPr>
              <w:t>26.5%</w:t>
            </w:r>
          </w:p>
        </w:tc>
        <w:tc>
          <w:tcPr>
            <w:tcW w:w="1067" w:type="dxa"/>
            <w:tcBorders>
              <w:top w:val="nil"/>
              <w:left w:val="nil"/>
              <w:bottom w:val="nil"/>
              <w:right w:val="nil"/>
            </w:tcBorders>
            <w:vAlign w:val="bottom"/>
          </w:tcPr>
          <w:p w14:paraId="6B942B80" w14:textId="77777777" w:rsidR="003B7770" w:rsidRPr="00584B20" w:rsidRDefault="003B7770" w:rsidP="00DD3765">
            <w:pPr>
              <w:spacing w:line="276" w:lineRule="auto"/>
              <w:jc w:val="right"/>
              <w:rPr>
                <w:color w:val="000000"/>
              </w:rPr>
            </w:pPr>
            <w:r w:rsidRPr="00584B20">
              <w:rPr>
                <w:color w:val="000000"/>
              </w:rPr>
              <w:t>12.8%</w:t>
            </w:r>
          </w:p>
        </w:tc>
      </w:tr>
      <w:tr w:rsidR="003B7770" w:rsidRPr="00584B20" w14:paraId="0B73AAEA" w14:textId="77777777" w:rsidTr="00DD3765">
        <w:trPr>
          <w:trHeight w:val="280"/>
          <w:jc w:val="center"/>
        </w:trPr>
        <w:tc>
          <w:tcPr>
            <w:tcW w:w="1736" w:type="dxa"/>
            <w:tcBorders>
              <w:top w:val="nil"/>
              <w:left w:val="nil"/>
              <w:bottom w:val="nil"/>
              <w:right w:val="nil"/>
            </w:tcBorders>
            <w:shd w:val="clear" w:color="auto" w:fill="auto"/>
            <w:noWrap/>
            <w:vAlign w:val="bottom"/>
            <w:hideMark/>
          </w:tcPr>
          <w:p w14:paraId="282F58B3" w14:textId="77777777" w:rsidR="003B7770" w:rsidRPr="00584B20" w:rsidRDefault="003B7770" w:rsidP="00DD3765">
            <w:pPr>
              <w:spacing w:line="276" w:lineRule="auto"/>
              <w:rPr>
                <w:color w:val="000000"/>
                <w:lang w:eastAsia="zh-CN"/>
              </w:rPr>
            </w:pPr>
            <w:r w:rsidRPr="00584B20">
              <w:rPr>
                <w:color w:val="000000"/>
                <w:lang w:eastAsia="zh-CN"/>
              </w:rPr>
              <w:t>Entertainment</w:t>
            </w:r>
          </w:p>
        </w:tc>
        <w:tc>
          <w:tcPr>
            <w:tcW w:w="1080" w:type="dxa"/>
            <w:tcBorders>
              <w:top w:val="nil"/>
              <w:left w:val="nil"/>
              <w:bottom w:val="nil"/>
              <w:right w:val="nil"/>
            </w:tcBorders>
            <w:shd w:val="clear" w:color="auto" w:fill="auto"/>
            <w:noWrap/>
            <w:vAlign w:val="bottom"/>
            <w:hideMark/>
          </w:tcPr>
          <w:p w14:paraId="3B6A99B4" w14:textId="77777777" w:rsidR="003B7770" w:rsidRPr="00584B20" w:rsidRDefault="003B7770" w:rsidP="00DD3765">
            <w:pPr>
              <w:spacing w:line="276" w:lineRule="auto"/>
              <w:jc w:val="right"/>
              <w:rPr>
                <w:color w:val="000000"/>
                <w:lang w:eastAsia="zh-CN"/>
              </w:rPr>
            </w:pPr>
            <w:r w:rsidRPr="00584B20">
              <w:rPr>
                <w:color w:val="000000"/>
              </w:rPr>
              <w:t xml:space="preserve">$890 </w:t>
            </w:r>
          </w:p>
        </w:tc>
        <w:tc>
          <w:tcPr>
            <w:tcW w:w="1028" w:type="dxa"/>
            <w:tcBorders>
              <w:top w:val="nil"/>
              <w:left w:val="nil"/>
              <w:bottom w:val="nil"/>
              <w:right w:val="nil"/>
            </w:tcBorders>
            <w:shd w:val="clear" w:color="auto" w:fill="auto"/>
            <w:noWrap/>
            <w:vAlign w:val="bottom"/>
            <w:hideMark/>
          </w:tcPr>
          <w:p w14:paraId="03975D98" w14:textId="77777777" w:rsidR="003B7770" w:rsidRPr="00584B20" w:rsidRDefault="003B7770" w:rsidP="00DD3765">
            <w:pPr>
              <w:spacing w:line="276" w:lineRule="auto"/>
              <w:jc w:val="right"/>
              <w:rPr>
                <w:color w:val="000000"/>
                <w:lang w:eastAsia="zh-CN"/>
              </w:rPr>
            </w:pPr>
            <w:r w:rsidRPr="00584B20">
              <w:rPr>
                <w:color w:val="000000"/>
              </w:rPr>
              <w:t xml:space="preserve">$112 </w:t>
            </w:r>
          </w:p>
        </w:tc>
        <w:tc>
          <w:tcPr>
            <w:tcW w:w="1190" w:type="dxa"/>
            <w:tcBorders>
              <w:top w:val="nil"/>
              <w:left w:val="nil"/>
              <w:bottom w:val="nil"/>
              <w:right w:val="single" w:sz="4" w:space="0" w:color="auto"/>
            </w:tcBorders>
            <w:shd w:val="clear" w:color="auto" w:fill="auto"/>
            <w:noWrap/>
            <w:vAlign w:val="bottom"/>
            <w:hideMark/>
          </w:tcPr>
          <w:p w14:paraId="60EE4378" w14:textId="77777777" w:rsidR="003B7770" w:rsidRPr="00584B20" w:rsidRDefault="003B7770" w:rsidP="00DD3765">
            <w:pPr>
              <w:spacing w:line="276" w:lineRule="auto"/>
              <w:jc w:val="right"/>
              <w:rPr>
                <w:color w:val="000000"/>
                <w:lang w:eastAsia="zh-CN"/>
              </w:rPr>
            </w:pPr>
            <w:r w:rsidRPr="00584B20">
              <w:rPr>
                <w:color w:val="000000"/>
              </w:rPr>
              <w:t xml:space="preserve">$751 </w:t>
            </w:r>
          </w:p>
        </w:tc>
        <w:tc>
          <w:tcPr>
            <w:tcW w:w="1138" w:type="dxa"/>
            <w:tcBorders>
              <w:top w:val="nil"/>
              <w:left w:val="single" w:sz="4" w:space="0" w:color="auto"/>
              <w:bottom w:val="nil"/>
              <w:right w:val="nil"/>
            </w:tcBorders>
            <w:vAlign w:val="bottom"/>
          </w:tcPr>
          <w:p w14:paraId="2F9F35BA" w14:textId="77777777" w:rsidR="003B7770" w:rsidRPr="00584B20" w:rsidRDefault="003B7770" w:rsidP="00DD3765">
            <w:pPr>
              <w:spacing w:line="276" w:lineRule="auto"/>
              <w:jc w:val="right"/>
              <w:rPr>
                <w:color w:val="000000"/>
              </w:rPr>
            </w:pPr>
            <w:r w:rsidRPr="00584B20">
              <w:rPr>
                <w:color w:val="000000"/>
              </w:rPr>
              <w:t>12.2%</w:t>
            </w:r>
          </w:p>
        </w:tc>
        <w:tc>
          <w:tcPr>
            <w:tcW w:w="1113" w:type="dxa"/>
            <w:tcBorders>
              <w:top w:val="nil"/>
              <w:left w:val="nil"/>
              <w:bottom w:val="nil"/>
              <w:right w:val="nil"/>
            </w:tcBorders>
            <w:vAlign w:val="bottom"/>
          </w:tcPr>
          <w:p w14:paraId="09DCDFF7" w14:textId="77777777" w:rsidR="003B7770" w:rsidRPr="00584B20" w:rsidRDefault="003B7770" w:rsidP="00DD3765">
            <w:pPr>
              <w:spacing w:line="276" w:lineRule="auto"/>
              <w:jc w:val="right"/>
              <w:rPr>
                <w:color w:val="000000"/>
              </w:rPr>
            </w:pPr>
            <w:r w:rsidRPr="00584B20">
              <w:rPr>
                <w:color w:val="000000"/>
              </w:rPr>
              <w:t>15.8%</w:t>
            </w:r>
          </w:p>
        </w:tc>
        <w:tc>
          <w:tcPr>
            <w:tcW w:w="1067" w:type="dxa"/>
            <w:tcBorders>
              <w:top w:val="nil"/>
              <w:left w:val="nil"/>
              <w:bottom w:val="nil"/>
              <w:right w:val="nil"/>
            </w:tcBorders>
            <w:vAlign w:val="bottom"/>
          </w:tcPr>
          <w:p w14:paraId="7988AD77" w14:textId="77777777" w:rsidR="003B7770" w:rsidRPr="00584B20" w:rsidRDefault="003B7770" w:rsidP="00DD3765">
            <w:pPr>
              <w:spacing w:line="276" w:lineRule="auto"/>
              <w:jc w:val="right"/>
              <w:rPr>
                <w:color w:val="000000"/>
              </w:rPr>
            </w:pPr>
            <w:r w:rsidRPr="00584B20">
              <w:rPr>
                <w:color w:val="000000"/>
              </w:rPr>
              <w:t>11.4%</w:t>
            </w:r>
          </w:p>
        </w:tc>
      </w:tr>
      <w:tr w:rsidR="003B7770" w:rsidRPr="00584B20" w14:paraId="6A4E758C" w14:textId="77777777" w:rsidTr="00DD3765">
        <w:trPr>
          <w:trHeight w:val="280"/>
          <w:jc w:val="center"/>
        </w:trPr>
        <w:tc>
          <w:tcPr>
            <w:tcW w:w="1736" w:type="dxa"/>
            <w:tcBorders>
              <w:top w:val="nil"/>
              <w:left w:val="nil"/>
              <w:bottom w:val="nil"/>
              <w:right w:val="nil"/>
            </w:tcBorders>
            <w:shd w:val="clear" w:color="auto" w:fill="auto"/>
            <w:noWrap/>
            <w:vAlign w:val="bottom"/>
            <w:hideMark/>
          </w:tcPr>
          <w:p w14:paraId="6F709012" w14:textId="77777777" w:rsidR="003B7770" w:rsidRPr="00584B20" w:rsidRDefault="003B7770" w:rsidP="00DD3765">
            <w:pPr>
              <w:spacing w:line="276" w:lineRule="auto"/>
              <w:rPr>
                <w:color w:val="000000"/>
                <w:lang w:eastAsia="zh-CN"/>
              </w:rPr>
            </w:pPr>
            <w:r w:rsidRPr="00584B20">
              <w:rPr>
                <w:color w:val="000000"/>
                <w:lang w:eastAsia="zh-CN"/>
              </w:rPr>
              <w:t>Lodging</w:t>
            </w:r>
          </w:p>
        </w:tc>
        <w:tc>
          <w:tcPr>
            <w:tcW w:w="1080" w:type="dxa"/>
            <w:tcBorders>
              <w:top w:val="nil"/>
              <w:left w:val="nil"/>
              <w:bottom w:val="nil"/>
              <w:right w:val="nil"/>
            </w:tcBorders>
            <w:shd w:val="clear" w:color="auto" w:fill="auto"/>
            <w:noWrap/>
            <w:vAlign w:val="bottom"/>
            <w:hideMark/>
          </w:tcPr>
          <w:p w14:paraId="4C54042A" w14:textId="77777777" w:rsidR="003B7770" w:rsidRPr="00584B20" w:rsidRDefault="003B7770" w:rsidP="00DD3765">
            <w:pPr>
              <w:spacing w:line="276" w:lineRule="auto"/>
              <w:jc w:val="right"/>
              <w:rPr>
                <w:color w:val="000000"/>
                <w:lang w:eastAsia="zh-CN"/>
              </w:rPr>
            </w:pPr>
            <w:r w:rsidRPr="00584B20">
              <w:rPr>
                <w:color w:val="000000"/>
              </w:rPr>
              <w:t xml:space="preserve">$1,598 </w:t>
            </w:r>
          </w:p>
        </w:tc>
        <w:tc>
          <w:tcPr>
            <w:tcW w:w="1028" w:type="dxa"/>
            <w:tcBorders>
              <w:top w:val="nil"/>
              <w:left w:val="nil"/>
              <w:bottom w:val="nil"/>
              <w:right w:val="nil"/>
            </w:tcBorders>
            <w:shd w:val="clear" w:color="auto" w:fill="auto"/>
            <w:noWrap/>
            <w:vAlign w:val="bottom"/>
            <w:hideMark/>
          </w:tcPr>
          <w:p w14:paraId="4E30A263" w14:textId="77777777" w:rsidR="003B7770" w:rsidRPr="00584B20" w:rsidRDefault="003B7770" w:rsidP="00DD3765">
            <w:pPr>
              <w:spacing w:line="276" w:lineRule="auto"/>
              <w:jc w:val="right"/>
              <w:rPr>
                <w:color w:val="000000"/>
                <w:lang w:eastAsia="zh-CN"/>
              </w:rPr>
            </w:pPr>
            <w:r w:rsidRPr="00584B20">
              <w:rPr>
                <w:color w:val="000000"/>
              </w:rPr>
              <w:t xml:space="preserve">$0 </w:t>
            </w:r>
          </w:p>
        </w:tc>
        <w:tc>
          <w:tcPr>
            <w:tcW w:w="1190" w:type="dxa"/>
            <w:tcBorders>
              <w:top w:val="nil"/>
              <w:left w:val="nil"/>
              <w:bottom w:val="nil"/>
              <w:right w:val="single" w:sz="4" w:space="0" w:color="auto"/>
            </w:tcBorders>
            <w:shd w:val="clear" w:color="auto" w:fill="auto"/>
            <w:noWrap/>
            <w:vAlign w:val="bottom"/>
            <w:hideMark/>
          </w:tcPr>
          <w:p w14:paraId="3AD295B8" w14:textId="77777777" w:rsidR="003B7770" w:rsidRPr="00584B20" w:rsidRDefault="003B7770" w:rsidP="00DD3765">
            <w:pPr>
              <w:spacing w:line="276" w:lineRule="auto"/>
              <w:jc w:val="right"/>
              <w:rPr>
                <w:color w:val="000000"/>
                <w:lang w:eastAsia="zh-CN"/>
              </w:rPr>
            </w:pPr>
            <w:r w:rsidRPr="00584B20">
              <w:rPr>
                <w:color w:val="000000"/>
              </w:rPr>
              <w:t xml:space="preserve">$1,753 </w:t>
            </w:r>
          </w:p>
        </w:tc>
        <w:tc>
          <w:tcPr>
            <w:tcW w:w="1138" w:type="dxa"/>
            <w:tcBorders>
              <w:top w:val="nil"/>
              <w:left w:val="single" w:sz="4" w:space="0" w:color="auto"/>
              <w:bottom w:val="nil"/>
              <w:right w:val="nil"/>
            </w:tcBorders>
            <w:vAlign w:val="bottom"/>
          </w:tcPr>
          <w:p w14:paraId="3BC680F2" w14:textId="77777777" w:rsidR="003B7770" w:rsidRPr="00584B20" w:rsidRDefault="003B7770" w:rsidP="00DD3765">
            <w:pPr>
              <w:spacing w:line="276" w:lineRule="auto"/>
              <w:jc w:val="right"/>
              <w:rPr>
                <w:color w:val="000000"/>
              </w:rPr>
            </w:pPr>
            <w:r w:rsidRPr="00584B20">
              <w:rPr>
                <w:color w:val="000000"/>
              </w:rPr>
              <w:t>21.9%</w:t>
            </w:r>
          </w:p>
        </w:tc>
        <w:tc>
          <w:tcPr>
            <w:tcW w:w="1113" w:type="dxa"/>
            <w:tcBorders>
              <w:top w:val="nil"/>
              <w:left w:val="nil"/>
              <w:bottom w:val="nil"/>
              <w:right w:val="nil"/>
            </w:tcBorders>
            <w:vAlign w:val="bottom"/>
          </w:tcPr>
          <w:p w14:paraId="494D9A3B" w14:textId="77777777" w:rsidR="003B7770" w:rsidRPr="00584B20" w:rsidRDefault="003B7770" w:rsidP="00DD3765">
            <w:pPr>
              <w:spacing w:line="276" w:lineRule="auto"/>
              <w:jc w:val="right"/>
              <w:rPr>
                <w:color w:val="000000"/>
              </w:rPr>
            </w:pPr>
            <w:r w:rsidRPr="00584B20">
              <w:rPr>
                <w:color w:val="000000"/>
              </w:rPr>
              <w:t>0.0%</w:t>
            </w:r>
          </w:p>
        </w:tc>
        <w:tc>
          <w:tcPr>
            <w:tcW w:w="1067" w:type="dxa"/>
            <w:tcBorders>
              <w:top w:val="nil"/>
              <w:left w:val="nil"/>
              <w:bottom w:val="nil"/>
              <w:right w:val="nil"/>
            </w:tcBorders>
            <w:vAlign w:val="bottom"/>
          </w:tcPr>
          <w:p w14:paraId="4122ACDD" w14:textId="77777777" w:rsidR="003B7770" w:rsidRPr="00584B20" w:rsidRDefault="003B7770" w:rsidP="00DD3765">
            <w:pPr>
              <w:spacing w:line="276" w:lineRule="auto"/>
              <w:jc w:val="right"/>
              <w:rPr>
                <w:color w:val="000000"/>
              </w:rPr>
            </w:pPr>
            <w:r w:rsidRPr="00584B20">
              <w:rPr>
                <w:color w:val="000000"/>
              </w:rPr>
              <w:t>26.6%</w:t>
            </w:r>
          </w:p>
        </w:tc>
      </w:tr>
      <w:tr w:rsidR="003B7770" w:rsidRPr="00584B20" w14:paraId="0961DAB6" w14:textId="77777777" w:rsidTr="00DD3765">
        <w:trPr>
          <w:trHeight w:val="280"/>
          <w:jc w:val="center"/>
        </w:trPr>
        <w:tc>
          <w:tcPr>
            <w:tcW w:w="1736" w:type="dxa"/>
            <w:tcBorders>
              <w:top w:val="nil"/>
              <w:left w:val="nil"/>
              <w:bottom w:val="nil"/>
              <w:right w:val="nil"/>
            </w:tcBorders>
            <w:shd w:val="clear" w:color="auto" w:fill="auto"/>
            <w:noWrap/>
            <w:vAlign w:val="bottom"/>
            <w:hideMark/>
          </w:tcPr>
          <w:p w14:paraId="5F005ED7" w14:textId="77777777" w:rsidR="003B7770" w:rsidRPr="00584B20" w:rsidRDefault="003B7770" w:rsidP="00DD3765">
            <w:pPr>
              <w:spacing w:line="276" w:lineRule="auto"/>
              <w:rPr>
                <w:color w:val="000000"/>
                <w:u w:val="single"/>
                <w:lang w:eastAsia="zh-CN"/>
              </w:rPr>
            </w:pPr>
            <w:r w:rsidRPr="00584B20">
              <w:rPr>
                <w:color w:val="000000"/>
                <w:u w:val="single"/>
                <w:lang w:eastAsia="zh-CN"/>
              </w:rPr>
              <w:t>Other</w:t>
            </w:r>
          </w:p>
        </w:tc>
        <w:tc>
          <w:tcPr>
            <w:tcW w:w="1080" w:type="dxa"/>
            <w:tcBorders>
              <w:top w:val="nil"/>
              <w:left w:val="nil"/>
              <w:bottom w:val="nil"/>
              <w:right w:val="nil"/>
            </w:tcBorders>
            <w:shd w:val="clear" w:color="auto" w:fill="auto"/>
            <w:noWrap/>
            <w:vAlign w:val="bottom"/>
            <w:hideMark/>
          </w:tcPr>
          <w:p w14:paraId="2C4335EC" w14:textId="77777777" w:rsidR="003B7770" w:rsidRPr="00584B20" w:rsidRDefault="003B7770" w:rsidP="00DD3765">
            <w:pPr>
              <w:spacing w:line="276" w:lineRule="auto"/>
              <w:jc w:val="right"/>
              <w:rPr>
                <w:color w:val="000000"/>
                <w:u w:val="single"/>
                <w:lang w:eastAsia="zh-CN"/>
              </w:rPr>
            </w:pPr>
            <w:r w:rsidRPr="00584B20">
              <w:rPr>
                <w:color w:val="000000"/>
                <w:u w:val="single"/>
              </w:rPr>
              <w:t xml:space="preserve">$307 </w:t>
            </w:r>
          </w:p>
        </w:tc>
        <w:tc>
          <w:tcPr>
            <w:tcW w:w="1028" w:type="dxa"/>
            <w:tcBorders>
              <w:top w:val="nil"/>
              <w:left w:val="nil"/>
              <w:bottom w:val="nil"/>
              <w:right w:val="nil"/>
            </w:tcBorders>
            <w:shd w:val="clear" w:color="auto" w:fill="auto"/>
            <w:noWrap/>
            <w:vAlign w:val="bottom"/>
            <w:hideMark/>
          </w:tcPr>
          <w:p w14:paraId="29787414" w14:textId="77777777" w:rsidR="003B7770" w:rsidRPr="00584B20" w:rsidRDefault="003B7770" w:rsidP="00DD3765">
            <w:pPr>
              <w:spacing w:line="276" w:lineRule="auto"/>
              <w:jc w:val="right"/>
              <w:rPr>
                <w:color w:val="000000"/>
                <w:u w:val="single"/>
                <w:lang w:eastAsia="zh-CN"/>
              </w:rPr>
            </w:pPr>
            <w:r w:rsidRPr="00584B20">
              <w:rPr>
                <w:color w:val="000000"/>
                <w:u w:val="single"/>
              </w:rPr>
              <w:t xml:space="preserve">$55 </w:t>
            </w:r>
          </w:p>
        </w:tc>
        <w:tc>
          <w:tcPr>
            <w:tcW w:w="1190" w:type="dxa"/>
            <w:tcBorders>
              <w:top w:val="nil"/>
              <w:left w:val="nil"/>
              <w:bottom w:val="nil"/>
              <w:right w:val="single" w:sz="4" w:space="0" w:color="auto"/>
            </w:tcBorders>
            <w:shd w:val="clear" w:color="auto" w:fill="auto"/>
            <w:noWrap/>
            <w:vAlign w:val="bottom"/>
            <w:hideMark/>
          </w:tcPr>
          <w:p w14:paraId="0D09F8D6" w14:textId="77777777" w:rsidR="003B7770" w:rsidRPr="00584B20" w:rsidRDefault="003B7770" w:rsidP="00DD3765">
            <w:pPr>
              <w:spacing w:line="276" w:lineRule="auto"/>
              <w:jc w:val="right"/>
              <w:rPr>
                <w:color w:val="000000"/>
                <w:u w:val="single"/>
                <w:lang w:eastAsia="zh-CN"/>
              </w:rPr>
            </w:pPr>
            <w:r w:rsidRPr="00584B20">
              <w:rPr>
                <w:color w:val="000000"/>
                <w:u w:val="single"/>
              </w:rPr>
              <w:t xml:space="preserve">$224 </w:t>
            </w:r>
          </w:p>
        </w:tc>
        <w:tc>
          <w:tcPr>
            <w:tcW w:w="1138" w:type="dxa"/>
            <w:tcBorders>
              <w:top w:val="nil"/>
              <w:left w:val="single" w:sz="4" w:space="0" w:color="auto"/>
              <w:bottom w:val="nil"/>
              <w:right w:val="nil"/>
            </w:tcBorders>
            <w:vAlign w:val="bottom"/>
          </w:tcPr>
          <w:p w14:paraId="529BEDDA" w14:textId="77777777" w:rsidR="003B7770" w:rsidRPr="00584B20" w:rsidRDefault="003B7770" w:rsidP="00DD3765">
            <w:pPr>
              <w:spacing w:line="276" w:lineRule="auto"/>
              <w:jc w:val="right"/>
              <w:rPr>
                <w:color w:val="000000"/>
                <w:u w:val="single"/>
              </w:rPr>
            </w:pPr>
            <w:r w:rsidRPr="00584B20">
              <w:rPr>
                <w:color w:val="000000"/>
                <w:u w:val="single"/>
              </w:rPr>
              <w:t>4.2 %</w:t>
            </w:r>
          </w:p>
        </w:tc>
        <w:tc>
          <w:tcPr>
            <w:tcW w:w="1113" w:type="dxa"/>
            <w:tcBorders>
              <w:top w:val="nil"/>
              <w:left w:val="nil"/>
              <w:bottom w:val="nil"/>
              <w:right w:val="nil"/>
            </w:tcBorders>
            <w:vAlign w:val="bottom"/>
          </w:tcPr>
          <w:p w14:paraId="4300A24E" w14:textId="77777777" w:rsidR="003B7770" w:rsidRPr="00584B20" w:rsidRDefault="003B7770" w:rsidP="00DD3765">
            <w:pPr>
              <w:spacing w:line="276" w:lineRule="auto"/>
              <w:jc w:val="right"/>
              <w:rPr>
                <w:color w:val="000000"/>
                <w:u w:val="single"/>
              </w:rPr>
            </w:pPr>
            <w:r w:rsidRPr="00584B20">
              <w:rPr>
                <w:color w:val="000000"/>
                <w:u w:val="single"/>
              </w:rPr>
              <w:t>7.8%</w:t>
            </w:r>
          </w:p>
        </w:tc>
        <w:tc>
          <w:tcPr>
            <w:tcW w:w="1067" w:type="dxa"/>
            <w:tcBorders>
              <w:top w:val="nil"/>
              <w:left w:val="nil"/>
              <w:bottom w:val="nil"/>
              <w:right w:val="nil"/>
            </w:tcBorders>
            <w:vAlign w:val="bottom"/>
          </w:tcPr>
          <w:p w14:paraId="0A5F6993" w14:textId="77777777" w:rsidR="003B7770" w:rsidRPr="00584B20" w:rsidRDefault="003B7770" w:rsidP="00DD3765">
            <w:pPr>
              <w:spacing w:line="276" w:lineRule="auto"/>
              <w:jc w:val="right"/>
              <w:rPr>
                <w:color w:val="000000"/>
                <w:u w:val="single"/>
              </w:rPr>
            </w:pPr>
            <w:r w:rsidRPr="00584B20">
              <w:rPr>
                <w:color w:val="000000"/>
                <w:u w:val="single"/>
              </w:rPr>
              <w:t>3.4%</w:t>
            </w:r>
          </w:p>
        </w:tc>
      </w:tr>
      <w:tr w:rsidR="003B7770" w:rsidRPr="00584B20" w14:paraId="6CAD78E0" w14:textId="77777777" w:rsidTr="00DD3765">
        <w:trPr>
          <w:trHeight w:val="280"/>
          <w:jc w:val="center"/>
        </w:trPr>
        <w:tc>
          <w:tcPr>
            <w:tcW w:w="1736" w:type="dxa"/>
            <w:tcBorders>
              <w:top w:val="nil"/>
              <w:left w:val="nil"/>
              <w:bottom w:val="single" w:sz="4" w:space="0" w:color="auto"/>
              <w:right w:val="nil"/>
            </w:tcBorders>
            <w:shd w:val="clear" w:color="auto" w:fill="auto"/>
            <w:noWrap/>
            <w:vAlign w:val="bottom"/>
            <w:hideMark/>
          </w:tcPr>
          <w:p w14:paraId="0A103556" w14:textId="77777777" w:rsidR="003B7770" w:rsidRPr="00584B20" w:rsidRDefault="003B7770" w:rsidP="00DD3765">
            <w:pPr>
              <w:spacing w:line="276" w:lineRule="auto"/>
              <w:rPr>
                <w:i/>
                <w:color w:val="000000"/>
                <w:lang w:eastAsia="zh-CN"/>
              </w:rPr>
            </w:pPr>
            <w:r w:rsidRPr="00584B20">
              <w:rPr>
                <w:i/>
                <w:color w:val="000000"/>
                <w:lang w:eastAsia="zh-CN"/>
              </w:rPr>
              <w:t>Total</w:t>
            </w:r>
          </w:p>
        </w:tc>
        <w:tc>
          <w:tcPr>
            <w:tcW w:w="1080" w:type="dxa"/>
            <w:tcBorders>
              <w:top w:val="nil"/>
              <w:left w:val="nil"/>
              <w:bottom w:val="single" w:sz="4" w:space="0" w:color="auto"/>
              <w:right w:val="nil"/>
            </w:tcBorders>
            <w:shd w:val="clear" w:color="auto" w:fill="auto"/>
            <w:noWrap/>
            <w:vAlign w:val="bottom"/>
            <w:hideMark/>
          </w:tcPr>
          <w:p w14:paraId="2ADAE714" w14:textId="77777777" w:rsidR="003B7770" w:rsidRPr="00584B20" w:rsidRDefault="003B7770" w:rsidP="00DD3765">
            <w:pPr>
              <w:spacing w:line="276" w:lineRule="auto"/>
              <w:jc w:val="right"/>
              <w:rPr>
                <w:i/>
                <w:color w:val="000000"/>
                <w:lang w:eastAsia="zh-CN"/>
              </w:rPr>
            </w:pPr>
            <w:r w:rsidRPr="00584B20">
              <w:rPr>
                <w:i/>
                <w:color w:val="000000"/>
              </w:rPr>
              <w:t>$7,298</w:t>
            </w:r>
          </w:p>
        </w:tc>
        <w:tc>
          <w:tcPr>
            <w:tcW w:w="1028" w:type="dxa"/>
            <w:tcBorders>
              <w:top w:val="nil"/>
              <w:left w:val="nil"/>
              <w:bottom w:val="single" w:sz="4" w:space="0" w:color="auto"/>
              <w:right w:val="nil"/>
            </w:tcBorders>
            <w:shd w:val="clear" w:color="auto" w:fill="auto"/>
            <w:noWrap/>
            <w:vAlign w:val="bottom"/>
            <w:hideMark/>
          </w:tcPr>
          <w:p w14:paraId="2ADFC501" w14:textId="77777777" w:rsidR="003B7770" w:rsidRPr="00584B20" w:rsidRDefault="003B7770" w:rsidP="00DD3765">
            <w:pPr>
              <w:spacing w:line="276" w:lineRule="auto"/>
              <w:jc w:val="right"/>
              <w:rPr>
                <w:i/>
                <w:color w:val="000000"/>
                <w:lang w:eastAsia="zh-CN"/>
              </w:rPr>
            </w:pPr>
            <w:r w:rsidRPr="00584B20">
              <w:rPr>
                <w:i/>
                <w:color w:val="000000"/>
              </w:rPr>
              <w:t xml:space="preserve">$707  </w:t>
            </w:r>
          </w:p>
        </w:tc>
        <w:tc>
          <w:tcPr>
            <w:tcW w:w="1190" w:type="dxa"/>
            <w:tcBorders>
              <w:top w:val="nil"/>
              <w:left w:val="nil"/>
              <w:bottom w:val="single" w:sz="4" w:space="0" w:color="auto"/>
              <w:right w:val="single" w:sz="4" w:space="0" w:color="auto"/>
            </w:tcBorders>
            <w:shd w:val="clear" w:color="auto" w:fill="auto"/>
            <w:noWrap/>
            <w:vAlign w:val="bottom"/>
            <w:hideMark/>
          </w:tcPr>
          <w:p w14:paraId="65958FED" w14:textId="77777777" w:rsidR="003B7770" w:rsidRPr="00584B20" w:rsidRDefault="003B7770" w:rsidP="00DD3765">
            <w:pPr>
              <w:spacing w:line="276" w:lineRule="auto"/>
              <w:jc w:val="right"/>
              <w:rPr>
                <w:i/>
                <w:color w:val="000000"/>
                <w:lang w:eastAsia="zh-CN"/>
              </w:rPr>
            </w:pPr>
            <w:r w:rsidRPr="00584B20">
              <w:rPr>
                <w:i/>
                <w:color w:val="000000"/>
              </w:rPr>
              <w:t xml:space="preserve">$6,591 </w:t>
            </w:r>
          </w:p>
        </w:tc>
        <w:tc>
          <w:tcPr>
            <w:tcW w:w="1138" w:type="dxa"/>
            <w:tcBorders>
              <w:top w:val="nil"/>
              <w:left w:val="single" w:sz="4" w:space="0" w:color="auto"/>
              <w:bottom w:val="single" w:sz="4" w:space="0" w:color="auto"/>
              <w:right w:val="nil"/>
            </w:tcBorders>
            <w:vAlign w:val="bottom"/>
          </w:tcPr>
          <w:p w14:paraId="35BF6BC3" w14:textId="77777777" w:rsidR="003B7770" w:rsidRPr="00584B20" w:rsidRDefault="003B7770" w:rsidP="00DD3765">
            <w:pPr>
              <w:spacing w:line="276" w:lineRule="auto"/>
              <w:jc w:val="right"/>
              <w:rPr>
                <w:i/>
                <w:color w:val="000000"/>
              </w:rPr>
            </w:pPr>
            <w:r w:rsidRPr="00584B20">
              <w:rPr>
                <w:i/>
                <w:color w:val="000000"/>
              </w:rPr>
              <w:t>100.0%</w:t>
            </w:r>
          </w:p>
        </w:tc>
        <w:tc>
          <w:tcPr>
            <w:tcW w:w="1113" w:type="dxa"/>
            <w:tcBorders>
              <w:top w:val="nil"/>
              <w:left w:val="nil"/>
              <w:bottom w:val="single" w:sz="4" w:space="0" w:color="auto"/>
              <w:right w:val="nil"/>
            </w:tcBorders>
            <w:vAlign w:val="bottom"/>
          </w:tcPr>
          <w:p w14:paraId="0B95EA90" w14:textId="77777777" w:rsidR="003B7770" w:rsidRPr="00584B20" w:rsidRDefault="003B7770" w:rsidP="00DD3765">
            <w:pPr>
              <w:spacing w:line="276" w:lineRule="auto"/>
              <w:jc w:val="right"/>
              <w:rPr>
                <w:i/>
                <w:color w:val="000000"/>
              </w:rPr>
            </w:pPr>
            <w:r w:rsidRPr="00584B20">
              <w:rPr>
                <w:i/>
                <w:color w:val="000000"/>
              </w:rPr>
              <w:t>100.0%</w:t>
            </w:r>
          </w:p>
        </w:tc>
        <w:tc>
          <w:tcPr>
            <w:tcW w:w="1067" w:type="dxa"/>
            <w:tcBorders>
              <w:top w:val="nil"/>
              <w:left w:val="nil"/>
              <w:bottom w:val="single" w:sz="4" w:space="0" w:color="auto"/>
              <w:right w:val="nil"/>
            </w:tcBorders>
            <w:vAlign w:val="bottom"/>
          </w:tcPr>
          <w:p w14:paraId="11545E2C" w14:textId="77777777" w:rsidR="003B7770" w:rsidRPr="00584B20" w:rsidRDefault="003B7770" w:rsidP="00DD3765">
            <w:pPr>
              <w:spacing w:line="276" w:lineRule="auto"/>
              <w:jc w:val="right"/>
              <w:rPr>
                <w:i/>
                <w:color w:val="000000"/>
              </w:rPr>
            </w:pPr>
            <w:r w:rsidRPr="00584B20">
              <w:rPr>
                <w:i/>
                <w:color w:val="000000"/>
              </w:rPr>
              <w:t>100.0%</w:t>
            </w:r>
          </w:p>
        </w:tc>
      </w:tr>
    </w:tbl>
    <w:p w14:paraId="560320BC" w14:textId="77777777" w:rsidR="003B7770" w:rsidRPr="00584B20" w:rsidRDefault="003B7770" w:rsidP="003B7770">
      <w:pPr>
        <w:pStyle w:val="NoSpacing"/>
        <w:spacing w:line="276" w:lineRule="auto"/>
        <w:rPr>
          <w:rFonts w:ascii="Times New Roman" w:hAnsi="Times New Roman"/>
          <w:sz w:val="24"/>
          <w:szCs w:val="24"/>
        </w:rPr>
      </w:pPr>
    </w:p>
    <w:p w14:paraId="510BB3C6" w14:textId="77777777" w:rsidR="003B7770" w:rsidRPr="00584B20" w:rsidRDefault="003B7770" w:rsidP="003B7770">
      <w:pPr>
        <w:spacing w:line="276" w:lineRule="auto"/>
        <w:jc w:val="both"/>
        <w:rPr>
          <w:b/>
        </w:rPr>
      </w:pPr>
    </w:p>
    <w:p w14:paraId="48FC86D9" w14:textId="77777777" w:rsidR="003B7770" w:rsidRPr="00584B20" w:rsidRDefault="003B7770" w:rsidP="003B7770">
      <w:pPr>
        <w:pStyle w:val="Heading1"/>
        <w:spacing w:line="276" w:lineRule="auto"/>
        <w:rPr>
          <w:rFonts w:ascii="Times New Roman" w:hAnsi="Times New Roman"/>
          <w:b w:val="0"/>
          <w:szCs w:val="24"/>
        </w:rPr>
      </w:pPr>
      <w:r w:rsidRPr="00584B20">
        <w:rPr>
          <w:rFonts w:ascii="Times New Roman" w:hAnsi="Times New Roman"/>
          <w:b w:val="0"/>
          <w:szCs w:val="24"/>
        </w:rPr>
        <w:t xml:space="preserve">For the purposes of this study, only the Texas business or leisure travelers who cited “visit a historic site” as primary activities in the survey were flagged as “heritage travelers”. Thus, the estimated $7,298 million in direct heritage-attributed spending is </w:t>
      </w:r>
      <w:r>
        <w:rPr>
          <w:rFonts w:ascii="Times New Roman" w:hAnsi="Times New Roman"/>
          <w:b w:val="0"/>
          <w:i/>
          <w:szCs w:val="24"/>
        </w:rPr>
        <w:t xml:space="preserve">conservatively </w:t>
      </w:r>
      <w:r w:rsidRPr="00EA5EED">
        <w:rPr>
          <w:rFonts w:ascii="Times New Roman" w:hAnsi="Times New Roman"/>
          <w:b w:val="0"/>
          <w:i/>
          <w:szCs w:val="24"/>
        </w:rPr>
        <w:t>adjusted downward</w:t>
      </w:r>
      <w:r w:rsidRPr="00584B20">
        <w:rPr>
          <w:rFonts w:ascii="Times New Roman" w:hAnsi="Times New Roman"/>
          <w:b w:val="0"/>
          <w:szCs w:val="24"/>
        </w:rPr>
        <w:t xml:space="preserve"> to include only the share of overall travel expenditures focused directly on heritage activity. For example, rather than counting the entire trip expenditures of a Texas business traveler to San Antonio who visited the Alamo, we only count the outlays from the Alamo portion of the trip. The adjusted (heritage-attributed) expenditures are tabulated in Table C-8 and amount to a total annual outlay of $2,255 million for 2013—about 4 percent of total $58 billion of all traveler spending in Texas in 2013. Of the $2.255 billion of Texas total heritage travel spending in 2013, the lion’s share</w:t>
      </w:r>
      <w:r>
        <w:rPr>
          <w:rFonts w:ascii="Times New Roman" w:hAnsi="Times New Roman"/>
          <w:b w:val="0"/>
          <w:szCs w:val="24"/>
        </w:rPr>
        <w:t xml:space="preserve">, $2,062 million or about 91 </w:t>
      </w:r>
      <w:r w:rsidRPr="00584B20">
        <w:rPr>
          <w:rFonts w:ascii="Times New Roman" w:hAnsi="Times New Roman"/>
          <w:b w:val="0"/>
          <w:szCs w:val="24"/>
        </w:rPr>
        <w:t xml:space="preserve">percent, comprised outlays for overnight heritage travel. </w:t>
      </w:r>
    </w:p>
    <w:p w14:paraId="704CD72F" w14:textId="77777777" w:rsidR="003B7770" w:rsidRDefault="003B7770" w:rsidP="003B7770">
      <w:pPr>
        <w:spacing w:line="276" w:lineRule="auto"/>
      </w:pPr>
    </w:p>
    <w:p w14:paraId="3F50C519" w14:textId="77777777" w:rsidR="00161CC8" w:rsidRPr="00584B20" w:rsidRDefault="00161CC8" w:rsidP="003B7770">
      <w:pPr>
        <w:spacing w:line="276" w:lineRule="auto"/>
      </w:pPr>
    </w:p>
    <w:p w14:paraId="4EE8236E" w14:textId="77777777" w:rsidR="003B7770" w:rsidRDefault="003B7770" w:rsidP="003B7770">
      <w:pPr>
        <w:spacing w:line="276" w:lineRule="auto"/>
        <w:jc w:val="center"/>
        <w:rPr>
          <w:b/>
        </w:rPr>
      </w:pPr>
      <w:r w:rsidRPr="00584B20">
        <w:rPr>
          <w:b/>
        </w:rPr>
        <w:t>TABLE C-8                                                                                                                                                        Summary of Texas Traveler Spending (2013)</w:t>
      </w:r>
    </w:p>
    <w:p w14:paraId="3AA40874" w14:textId="77777777" w:rsidR="003B7770" w:rsidRPr="00584B20" w:rsidRDefault="003B7770" w:rsidP="003B7770">
      <w:pPr>
        <w:spacing w:line="276" w:lineRule="auto"/>
        <w:jc w:val="center"/>
        <w:rPr>
          <w:b/>
        </w:rPr>
      </w:pPr>
    </w:p>
    <w:tbl>
      <w:tblPr>
        <w:tblW w:w="9607" w:type="dxa"/>
        <w:jc w:val="center"/>
        <w:tblLayout w:type="fixed"/>
        <w:tblLook w:val="0000" w:firstRow="0" w:lastRow="0" w:firstColumn="0" w:lastColumn="0" w:noHBand="0" w:noVBand="0"/>
      </w:tblPr>
      <w:tblGrid>
        <w:gridCol w:w="1233"/>
        <w:gridCol w:w="151"/>
        <w:gridCol w:w="1592"/>
        <w:gridCol w:w="1445"/>
        <w:gridCol w:w="1615"/>
        <w:gridCol w:w="1360"/>
        <w:gridCol w:w="255"/>
        <w:gridCol w:w="1786"/>
        <w:gridCol w:w="170"/>
      </w:tblGrid>
      <w:tr w:rsidR="003B7770" w:rsidRPr="00584B20" w14:paraId="74DFE644" w14:textId="77777777" w:rsidTr="00DD3765">
        <w:trPr>
          <w:gridAfter w:val="1"/>
          <w:wAfter w:w="170" w:type="dxa"/>
          <w:trHeight w:val="1426"/>
          <w:jc w:val="center"/>
        </w:trPr>
        <w:tc>
          <w:tcPr>
            <w:tcW w:w="1233" w:type="dxa"/>
            <w:tcBorders>
              <w:top w:val="single" w:sz="2" w:space="0" w:color="auto"/>
              <w:bottom w:val="single" w:sz="2" w:space="0" w:color="auto"/>
            </w:tcBorders>
          </w:tcPr>
          <w:p w14:paraId="41E52DA5" w14:textId="77777777" w:rsidR="003B7770" w:rsidRPr="00584B20" w:rsidRDefault="003B7770" w:rsidP="00DD3765">
            <w:pPr>
              <w:spacing w:line="276" w:lineRule="auto"/>
              <w:jc w:val="both"/>
            </w:pPr>
          </w:p>
        </w:tc>
        <w:tc>
          <w:tcPr>
            <w:tcW w:w="1743" w:type="dxa"/>
            <w:gridSpan w:val="2"/>
            <w:tcBorders>
              <w:top w:val="single" w:sz="2" w:space="0" w:color="auto"/>
              <w:bottom w:val="single" w:sz="2" w:space="0" w:color="auto"/>
            </w:tcBorders>
          </w:tcPr>
          <w:p w14:paraId="1014F52D" w14:textId="77777777" w:rsidR="003B7770" w:rsidRPr="00584B20" w:rsidRDefault="003B7770" w:rsidP="00DD3765">
            <w:pPr>
              <w:spacing w:line="276" w:lineRule="auto"/>
              <w:jc w:val="center"/>
              <w:rPr>
                <w:b/>
              </w:rPr>
            </w:pPr>
          </w:p>
          <w:p w14:paraId="0F0E77D9" w14:textId="77777777" w:rsidR="003B7770" w:rsidRPr="00584B20" w:rsidRDefault="003B7770" w:rsidP="00DD3765">
            <w:pPr>
              <w:spacing w:line="276" w:lineRule="auto"/>
              <w:jc w:val="center"/>
              <w:rPr>
                <w:b/>
              </w:rPr>
            </w:pPr>
          </w:p>
          <w:p w14:paraId="391871A9" w14:textId="77777777" w:rsidR="003B7770" w:rsidRPr="00584B20" w:rsidRDefault="003B7770" w:rsidP="00DD3765">
            <w:pPr>
              <w:spacing w:line="276" w:lineRule="auto"/>
              <w:jc w:val="center"/>
              <w:rPr>
                <w:b/>
              </w:rPr>
            </w:pPr>
            <w:r w:rsidRPr="00584B20">
              <w:rPr>
                <w:b/>
              </w:rPr>
              <w:t xml:space="preserve">Total Traveler Spending </w:t>
            </w:r>
          </w:p>
          <w:p w14:paraId="79CD3237" w14:textId="77777777" w:rsidR="003B7770" w:rsidRPr="00584B20" w:rsidRDefault="003B7770" w:rsidP="00DD3765">
            <w:pPr>
              <w:spacing w:line="276" w:lineRule="auto"/>
              <w:jc w:val="center"/>
              <w:rPr>
                <w:b/>
              </w:rPr>
            </w:pPr>
            <w:r w:rsidRPr="00584B20">
              <w:rPr>
                <w:b/>
              </w:rPr>
              <w:t>($ millions)</w:t>
            </w:r>
          </w:p>
        </w:tc>
        <w:tc>
          <w:tcPr>
            <w:tcW w:w="1445" w:type="dxa"/>
            <w:tcBorders>
              <w:top w:val="single" w:sz="2" w:space="0" w:color="auto"/>
              <w:bottom w:val="single" w:sz="2" w:space="0" w:color="auto"/>
            </w:tcBorders>
          </w:tcPr>
          <w:p w14:paraId="500C4F4E" w14:textId="77777777" w:rsidR="003B7770" w:rsidRPr="00584B20" w:rsidRDefault="003B7770" w:rsidP="00DD3765">
            <w:pPr>
              <w:spacing w:line="276" w:lineRule="auto"/>
              <w:jc w:val="center"/>
              <w:rPr>
                <w:b/>
              </w:rPr>
            </w:pPr>
            <w:r w:rsidRPr="00584B20">
              <w:rPr>
                <w:b/>
              </w:rPr>
              <w:t xml:space="preserve">Total Spending </w:t>
            </w:r>
          </w:p>
          <w:p w14:paraId="034B4FC3" w14:textId="77777777" w:rsidR="003B7770" w:rsidRPr="00584B20" w:rsidRDefault="003B7770" w:rsidP="00DD3765">
            <w:pPr>
              <w:spacing w:line="276" w:lineRule="auto"/>
              <w:jc w:val="center"/>
              <w:rPr>
                <w:b/>
              </w:rPr>
            </w:pPr>
            <w:r w:rsidRPr="00584B20">
              <w:rPr>
                <w:b/>
              </w:rPr>
              <w:t xml:space="preserve">By Heritage Travelers </w:t>
            </w:r>
          </w:p>
          <w:p w14:paraId="7B3F98F2" w14:textId="77777777" w:rsidR="003B7770" w:rsidRPr="00584B20" w:rsidRDefault="003B7770" w:rsidP="00DD3765">
            <w:pPr>
              <w:spacing w:line="276" w:lineRule="auto"/>
              <w:jc w:val="center"/>
              <w:rPr>
                <w:b/>
              </w:rPr>
            </w:pPr>
            <w:r w:rsidRPr="00584B20">
              <w:rPr>
                <w:b/>
              </w:rPr>
              <w:t>($ millions)</w:t>
            </w:r>
          </w:p>
        </w:tc>
        <w:tc>
          <w:tcPr>
            <w:tcW w:w="1615" w:type="dxa"/>
            <w:tcBorders>
              <w:top w:val="single" w:sz="2" w:space="0" w:color="auto"/>
              <w:bottom w:val="single" w:sz="2" w:space="0" w:color="auto"/>
            </w:tcBorders>
          </w:tcPr>
          <w:p w14:paraId="51DB6318" w14:textId="77777777" w:rsidR="003B7770" w:rsidRPr="00584B20" w:rsidRDefault="003B7770" w:rsidP="00DD3765">
            <w:pPr>
              <w:spacing w:line="276" w:lineRule="auto"/>
              <w:jc w:val="center"/>
              <w:rPr>
                <w:b/>
              </w:rPr>
            </w:pPr>
            <w:r w:rsidRPr="00584B20">
              <w:rPr>
                <w:b/>
              </w:rPr>
              <w:t>Heritage Spending as  % of Total Texas Traveler Spending</w:t>
            </w:r>
          </w:p>
        </w:tc>
        <w:tc>
          <w:tcPr>
            <w:tcW w:w="1615" w:type="dxa"/>
            <w:gridSpan w:val="2"/>
            <w:tcBorders>
              <w:top w:val="single" w:sz="2" w:space="0" w:color="auto"/>
              <w:bottom w:val="single" w:sz="2" w:space="0" w:color="auto"/>
            </w:tcBorders>
          </w:tcPr>
          <w:p w14:paraId="68755EC4" w14:textId="77777777" w:rsidR="003B7770" w:rsidRPr="00584B20" w:rsidRDefault="003B7770" w:rsidP="00DD3765">
            <w:pPr>
              <w:spacing w:line="276" w:lineRule="auto"/>
              <w:jc w:val="center"/>
              <w:rPr>
                <w:b/>
              </w:rPr>
            </w:pPr>
            <w:r w:rsidRPr="00584B20">
              <w:rPr>
                <w:b/>
              </w:rPr>
              <w:t xml:space="preserve">Total Heritage-Attributed Spending </w:t>
            </w:r>
          </w:p>
          <w:p w14:paraId="79C1773E" w14:textId="77777777" w:rsidR="003B7770" w:rsidRPr="00584B20" w:rsidRDefault="003B7770" w:rsidP="00DD3765">
            <w:pPr>
              <w:spacing w:line="276" w:lineRule="auto"/>
              <w:jc w:val="center"/>
              <w:rPr>
                <w:b/>
              </w:rPr>
            </w:pPr>
            <w:r w:rsidRPr="00584B20">
              <w:rPr>
                <w:b/>
              </w:rPr>
              <w:t>($ millions)</w:t>
            </w:r>
          </w:p>
        </w:tc>
        <w:tc>
          <w:tcPr>
            <w:tcW w:w="1786" w:type="dxa"/>
            <w:tcBorders>
              <w:top w:val="single" w:sz="2" w:space="0" w:color="auto"/>
              <w:bottom w:val="single" w:sz="2" w:space="0" w:color="auto"/>
            </w:tcBorders>
          </w:tcPr>
          <w:p w14:paraId="0E0870E6" w14:textId="77777777" w:rsidR="003B7770" w:rsidRPr="00584B20" w:rsidRDefault="003B7770" w:rsidP="00DD3765">
            <w:pPr>
              <w:spacing w:line="276" w:lineRule="auto"/>
              <w:jc w:val="center"/>
              <w:rPr>
                <w:b/>
              </w:rPr>
            </w:pPr>
            <w:r w:rsidRPr="00584B20">
              <w:rPr>
                <w:b/>
              </w:rPr>
              <w:t>Heritage-Attributed Spending as % of Total Texas Traveler Spending</w:t>
            </w:r>
          </w:p>
        </w:tc>
      </w:tr>
      <w:tr w:rsidR="003B7770" w:rsidRPr="00584B20" w14:paraId="4C13EF87" w14:textId="77777777" w:rsidTr="00DD3765">
        <w:trPr>
          <w:trHeight w:val="392"/>
          <w:jc w:val="center"/>
        </w:trPr>
        <w:tc>
          <w:tcPr>
            <w:tcW w:w="1384" w:type="dxa"/>
            <w:gridSpan w:val="2"/>
          </w:tcPr>
          <w:p w14:paraId="4C91C02E" w14:textId="77777777" w:rsidR="003B7770" w:rsidRPr="00584B20" w:rsidRDefault="003B7770" w:rsidP="00DD3765">
            <w:pPr>
              <w:spacing w:line="276" w:lineRule="auto"/>
              <w:jc w:val="both"/>
            </w:pPr>
            <w:r w:rsidRPr="00584B20">
              <w:t>Day trip</w:t>
            </w:r>
          </w:p>
        </w:tc>
        <w:tc>
          <w:tcPr>
            <w:tcW w:w="1592" w:type="dxa"/>
          </w:tcPr>
          <w:p w14:paraId="0E8679C2" w14:textId="77777777" w:rsidR="003B7770" w:rsidRPr="00584B20" w:rsidRDefault="003B7770" w:rsidP="00DD3765">
            <w:pPr>
              <w:tabs>
                <w:tab w:val="decimal" w:pos="882"/>
              </w:tabs>
              <w:spacing w:line="276" w:lineRule="auto"/>
              <w:jc w:val="both"/>
            </w:pPr>
            <w:r w:rsidRPr="00584B20">
              <w:t>$7,861</w:t>
            </w:r>
          </w:p>
        </w:tc>
        <w:tc>
          <w:tcPr>
            <w:tcW w:w="1445" w:type="dxa"/>
          </w:tcPr>
          <w:p w14:paraId="57F9C12C" w14:textId="77777777" w:rsidR="003B7770" w:rsidRPr="00584B20" w:rsidRDefault="003B7770" w:rsidP="00DD3765">
            <w:pPr>
              <w:tabs>
                <w:tab w:val="decimal" w:pos="882"/>
              </w:tabs>
              <w:spacing w:line="276" w:lineRule="auto"/>
              <w:jc w:val="both"/>
            </w:pPr>
            <w:r w:rsidRPr="00584B20">
              <w:t>$707</w:t>
            </w:r>
          </w:p>
        </w:tc>
        <w:tc>
          <w:tcPr>
            <w:tcW w:w="1615" w:type="dxa"/>
          </w:tcPr>
          <w:p w14:paraId="23748995" w14:textId="77777777" w:rsidR="003B7770" w:rsidRPr="00584B20" w:rsidRDefault="003B7770" w:rsidP="00DD3765">
            <w:pPr>
              <w:tabs>
                <w:tab w:val="decimal" w:pos="342"/>
              </w:tabs>
              <w:spacing w:line="276" w:lineRule="auto"/>
              <w:jc w:val="center"/>
            </w:pPr>
            <w:r w:rsidRPr="00584B20">
              <w:t>9.0%</w:t>
            </w:r>
          </w:p>
        </w:tc>
        <w:tc>
          <w:tcPr>
            <w:tcW w:w="1360" w:type="dxa"/>
          </w:tcPr>
          <w:p w14:paraId="48CECF60" w14:textId="77777777" w:rsidR="003B7770" w:rsidRPr="00584B20" w:rsidRDefault="003B7770" w:rsidP="00DD3765">
            <w:pPr>
              <w:spacing w:line="276" w:lineRule="auto"/>
              <w:jc w:val="right"/>
            </w:pPr>
            <w:r w:rsidRPr="00584B20">
              <w:t>$193</w:t>
            </w:r>
          </w:p>
        </w:tc>
        <w:tc>
          <w:tcPr>
            <w:tcW w:w="2211" w:type="dxa"/>
            <w:gridSpan w:val="3"/>
          </w:tcPr>
          <w:p w14:paraId="40F68332" w14:textId="77777777" w:rsidR="003B7770" w:rsidRPr="00584B20" w:rsidRDefault="003B7770" w:rsidP="00DD3765">
            <w:pPr>
              <w:spacing w:line="276" w:lineRule="auto"/>
              <w:jc w:val="center"/>
            </w:pPr>
            <w:r w:rsidRPr="00584B20">
              <w:t>2.5%</w:t>
            </w:r>
          </w:p>
        </w:tc>
      </w:tr>
      <w:tr w:rsidR="003B7770" w:rsidRPr="00584B20" w14:paraId="7541D1F2" w14:textId="77777777" w:rsidTr="00DD3765">
        <w:trPr>
          <w:trHeight w:val="392"/>
          <w:jc w:val="center"/>
        </w:trPr>
        <w:tc>
          <w:tcPr>
            <w:tcW w:w="1384" w:type="dxa"/>
            <w:gridSpan w:val="2"/>
          </w:tcPr>
          <w:p w14:paraId="33D8EA22" w14:textId="77777777" w:rsidR="003B7770" w:rsidRPr="00584B20" w:rsidRDefault="003B7770" w:rsidP="00DD3765">
            <w:pPr>
              <w:spacing w:line="276" w:lineRule="auto"/>
              <w:jc w:val="both"/>
            </w:pPr>
            <w:r w:rsidRPr="00584B20">
              <w:t>Overnight</w:t>
            </w:r>
          </w:p>
        </w:tc>
        <w:tc>
          <w:tcPr>
            <w:tcW w:w="1592" w:type="dxa"/>
          </w:tcPr>
          <w:p w14:paraId="239AD6E5" w14:textId="77777777" w:rsidR="003B7770" w:rsidRPr="00584B20" w:rsidRDefault="003B7770" w:rsidP="00DD3765">
            <w:pPr>
              <w:tabs>
                <w:tab w:val="decimal" w:pos="882"/>
              </w:tabs>
              <w:spacing w:line="276" w:lineRule="auto"/>
              <w:jc w:val="both"/>
            </w:pPr>
            <w:r w:rsidRPr="00584B20">
              <w:t>$50,521</w:t>
            </w:r>
          </w:p>
        </w:tc>
        <w:tc>
          <w:tcPr>
            <w:tcW w:w="1445" w:type="dxa"/>
          </w:tcPr>
          <w:p w14:paraId="0632E00B" w14:textId="77777777" w:rsidR="003B7770" w:rsidRPr="00584B20" w:rsidRDefault="003B7770" w:rsidP="00DD3765">
            <w:pPr>
              <w:tabs>
                <w:tab w:val="decimal" w:pos="882"/>
              </w:tabs>
              <w:spacing w:line="276" w:lineRule="auto"/>
              <w:jc w:val="both"/>
            </w:pPr>
            <w:r w:rsidRPr="00584B20">
              <w:t>$6,591</w:t>
            </w:r>
          </w:p>
        </w:tc>
        <w:tc>
          <w:tcPr>
            <w:tcW w:w="1615" w:type="dxa"/>
          </w:tcPr>
          <w:p w14:paraId="68C9B918" w14:textId="77777777" w:rsidR="003B7770" w:rsidRPr="00584B20" w:rsidRDefault="003B7770" w:rsidP="00DD3765">
            <w:pPr>
              <w:tabs>
                <w:tab w:val="decimal" w:pos="342"/>
              </w:tabs>
              <w:spacing w:line="276" w:lineRule="auto"/>
              <w:jc w:val="center"/>
            </w:pPr>
            <w:r w:rsidRPr="00584B20">
              <w:t>13.0%</w:t>
            </w:r>
          </w:p>
        </w:tc>
        <w:tc>
          <w:tcPr>
            <w:tcW w:w="1360" w:type="dxa"/>
          </w:tcPr>
          <w:p w14:paraId="1DCEC947" w14:textId="77777777" w:rsidR="003B7770" w:rsidRPr="00584B20" w:rsidRDefault="003B7770" w:rsidP="00DD3765">
            <w:pPr>
              <w:spacing w:line="276" w:lineRule="auto"/>
              <w:jc w:val="right"/>
            </w:pPr>
            <w:r w:rsidRPr="00584B20">
              <w:t>$2,062</w:t>
            </w:r>
          </w:p>
        </w:tc>
        <w:tc>
          <w:tcPr>
            <w:tcW w:w="2211" w:type="dxa"/>
            <w:gridSpan w:val="3"/>
          </w:tcPr>
          <w:p w14:paraId="210C706D" w14:textId="77777777" w:rsidR="003B7770" w:rsidRPr="00584B20" w:rsidRDefault="003B7770" w:rsidP="00DD3765">
            <w:pPr>
              <w:spacing w:line="276" w:lineRule="auto"/>
              <w:jc w:val="center"/>
            </w:pPr>
            <w:r w:rsidRPr="00584B20">
              <w:t>4.1%</w:t>
            </w:r>
          </w:p>
        </w:tc>
      </w:tr>
      <w:tr w:rsidR="003B7770" w:rsidRPr="00584B20" w14:paraId="44B2D89E" w14:textId="77777777" w:rsidTr="00DD3765">
        <w:trPr>
          <w:trHeight w:val="404"/>
          <w:jc w:val="center"/>
        </w:trPr>
        <w:tc>
          <w:tcPr>
            <w:tcW w:w="1384" w:type="dxa"/>
            <w:gridSpan w:val="2"/>
            <w:tcBorders>
              <w:bottom w:val="single" w:sz="2" w:space="0" w:color="auto"/>
            </w:tcBorders>
          </w:tcPr>
          <w:p w14:paraId="792034A3" w14:textId="77777777" w:rsidR="003B7770" w:rsidRPr="00584B20" w:rsidRDefault="003B7770" w:rsidP="00DD3765">
            <w:pPr>
              <w:spacing w:line="276" w:lineRule="auto"/>
              <w:rPr>
                <w:i/>
              </w:rPr>
            </w:pPr>
            <w:r w:rsidRPr="00584B20">
              <w:rPr>
                <w:i/>
              </w:rPr>
              <w:t>All</w:t>
            </w:r>
          </w:p>
        </w:tc>
        <w:tc>
          <w:tcPr>
            <w:tcW w:w="1592" w:type="dxa"/>
            <w:tcBorders>
              <w:bottom w:val="single" w:sz="2" w:space="0" w:color="auto"/>
            </w:tcBorders>
          </w:tcPr>
          <w:p w14:paraId="639037A4" w14:textId="77777777" w:rsidR="003B7770" w:rsidRPr="00584B20" w:rsidRDefault="003B7770" w:rsidP="00DD3765">
            <w:pPr>
              <w:tabs>
                <w:tab w:val="decimal" w:pos="882"/>
              </w:tabs>
              <w:spacing w:line="276" w:lineRule="auto"/>
              <w:jc w:val="both"/>
              <w:rPr>
                <w:i/>
              </w:rPr>
            </w:pPr>
            <w:r w:rsidRPr="00584B20">
              <w:rPr>
                <w:i/>
              </w:rPr>
              <w:t>$58,382</w:t>
            </w:r>
          </w:p>
        </w:tc>
        <w:tc>
          <w:tcPr>
            <w:tcW w:w="1445" w:type="dxa"/>
            <w:tcBorders>
              <w:bottom w:val="single" w:sz="2" w:space="0" w:color="auto"/>
            </w:tcBorders>
          </w:tcPr>
          <w:p w14:paraId="2EB3741B" w14:textId="77777777" w:rsidR="003B7770" w:rsidRPr="00584B20" w:rsidRDefault="003B7770" w:rsidP="00DD3765">
            <w:pPr>
              <w:tabs>
                <w:tab w:val="decimal" w:pos="882"/>
              </w:tabs>
              <w:spacing w:line="276" w:lineRule="auto"/>
              <w:jc w:val="both"/>
              <w:rPr>
                <w:i/>
              </w:rPr>
            </w:pPr>
            <w:r w:rsidRPr="00584B20">
              <w:rPr>
                <w:i/>
              </w:rPr>
              <w:t>$7,298</w:t>
            </w:r>
          </w:p>
        </w:tc>
        <w:tc>
          <w:tcPr>
            <w:tcW w:w="1615" w:type="dxa"/>
            <w:tcBorders>
              <w:bottom w:val="single" w:sz="2" w:space="0" w:color="auto"/>
            </w:tcBorders>
          </w:tcPr>
          <w:p w14:paraId="357A0E5E" w14:textId="77777777" w:rsidR="003B7770" w:rsidRPr="00584B20" w:rsidRDefault="003B7770" w:rsidP="00DD3765">
            <w:pPr>
              <w:tabs>
                <w:tab w:val="decimal" w:pos="342"/>
              </w:tabs>
              <w:spacing w:line="276" w:lineRule="auto"/>
              <w:jc w:val="center"/>
              <w:rPr>
                <w:i/>
              </w:rPr>
            </w:pPr>
            <w:r w:rsidRPr="00584B20">
              <w:rPr>
                <w:i/>
              </w:rPr>
              <w:t>12.5%</w:t>
            </w:r>
          </w:p>
        </w:tc>
        <w:tc>
          <w:tcPr>
            <w:tcW w:w="1360" w:type="dxa"/>
            <w:tcBorders>
              <w:bottom w:val="single" w:sz="2" w:space="0" w:color="auto"/>
            </w:tcBorders>
          </w:tcPr>
          <w:p w14:paraId="26860ED5" w14:textId="77777777" w:rsidR="003B7770" w:rsidRPr="00584B20" w:rsidRDefault="003B7770" w:rsidP="00DD3765">
            <w:pPr>
              <w:spacing w:line="276" w:lineRule="auto"/>
              <w:jc w:val="right"/>
              <w:rPr>
                <w:i/>
              </w:rPr>
            </w:pPr>
            <w:r w:rsidRPr="00584B20">
              <w:rPr>
                <w:i/>
              </w:rPr>
              <w:t>$2,255</w:t>
            </w:r>
          </w:p>
        </w:tc>
        <w:tc>
          <w:tcPr>
            <w:tcW w:w="2211" w:type="dxa"/>
            <w:gridSpan w:val="3"/>
            <w:tcBorders>
              <w:bottom w:val="single" w:sz="2" w:space="0" w:color="auto"/>
            </w:tcBorders>
          </w:tcPr>
          <w:p w14:paraId="7FF3BD51" w14:textId="77777777" w:rsidR="003B7770" w:rsidRPr="00584B20" w:rsidRDefault="003B7770" w:rsidP="00DD3765">
            <w:pPr>
              <w:spacing w:line="276" w:lineRule="auto"/>
              <w:jc w:val="center"/>
              <w:rPr>
                <w:i/>
              </w:rPr>
            </w:pPr>
            <w:r w:rsidRPr="00584B20">
              <w:rPr>
                <w:i/>
              </w:rPr>
              <w:t>3.9%</w:t>
            </w:r>
          </w:p>
        </w:tc>
      </w:tr>
    </w:tbl>
    <w:p w14:paraId="1C2CF98C" w14:textId="77777777" w:rsidR="003B7770" w:rsidRDefault="003B7770" w:rsidP="003B7770">
      <w:pPr>
        <w:spacing w:line="276" w:lineRule="auto"/>
        <w:jc w:val="both"/>
        <w:rPr>
          <w:b/>
        </w:rPr>
      </w:pPr>
    </w:p>
    <w:p w14:paraId="046E22AA" w14:textId="77777777" w:rsidR="003B7770" w:rsidRDefault="003B7770" w:rsidP="003B7770">
      <w:pPr>
        <w:spacing w:line="276" w:lineRule="auto"/>
        <w:jc w:val="both"/>
        <w:rPr>
          <w:b/>
        </w:rPr>
      </w:pPr>
    </w:p>
    <w:p w14:paraId="10348D15" w14:textId="77777777" w:rsidR="003B7770" w:rsidRDefault="003B7770" w:rsidP="003B7770">
      <w:pPr>
        <w:spacing w:line="276" w:lineRule="auto"/>
        <w:jc w:val="both"/>
        <w:rPr>
          <w:b/>
        </w:rPr>
      </w:pPr>
    </w:p>
    <w:p w14:paraId="4B151062" w14:textId="77777777" w:rsidR="003B7770" w:rsidRDefault="003B7770" w:rsidP="003B7770">
      <w:pPr>
        <w:spacing w:line="276" w:lineRule="auto"/>
        <w:jc w:val="both"/>
        <w:rPr>
          <w:b/>
        </w:rPr>
      </w:pPr>
      <w:r>
        <w:rPr>
          <w:b/>
        </w:rPr>
        <w:t>MISSOURI TRAVEL AND HERITAGE TOURISM</w:t>
      </w:r>
    </w:p>
    <w:p w14:paraId="02224A76" w14:textId="77777777" w:rsidR="003B7770" w:rsidRPr="00455DF5" w:rsidRDefault="003B7770" w:rsidP="003B7770">
      <w:pPr>
        <w:spacing w:line="276" w:lineRule="auto"/>
        <w:jc w:val="both"/>
      </w:pPr>
    </w:p>
    <w:p w14:paraId="788F2F96" w14:textId="77777777" w:rsidR="003B7770" w:rsidRDefault="003B7770" w:rsidP="003B7770">
      <w:pPr>
        <w:spacing w:line="276" w:lineRule="auto"/>
        <w:jc w:val="both"/>
      </w:pPr>
      <w:r w:rsidRPr="00584B20">
        <w:t xml:space="preserve">In a similar fashion, in a 2002 study conducted by the Center for Urban Policy Research (CUPR) at Rutgers University for the state of Missouri concerning the economic impacts of historic preservation in </w:t>
      </w:r>
      <w:r>
        <w:t>that state</w:t>
      </w:r>
      <w:r w:rsidRPr="00584B20">
        <w:t xml:space="preserve">, Rutgers identified heritage travelers in </w:t>
      </w:r>
      <w:r>
        <w:t>Missouri</w:t>
      </w:r>
      <w:r w:rsidRPr="00584B20">
        <w:t xml:space="preserve"> by flagging respondents to an annual survey of travelers to Missouri (Travel Scope Survey over 1995-1999</w:t>
      </w:r>
      <w:r>
        <w:t xml:space="preserve"> conducted by The Travel Industry Association of America</w:t>
      </w:r>
      <w:r w:rsidRPr="00584B20">
        <w:t>) who reported to have visited a historic place as a trip activity. Based on that identification of a heritage traveler, Rutgers could then quantify the profile of Missouri heritage tourism over the 1995-1999 period as follows:</w:t>
      </w:r>
    </w:p>
    <w:p w14:paraId="28217978" w14:textId="77777777" w:rsidR="003B7770" w:rsidRPr="00584B20" w:rsidRDefault="003B7770" w:rsidP="003B7770">
      <w:pPr>
        <w:spacing w:line="276" w:lineRule="auto"/>
        <w:jc w:val="both"/>
      </w:pPr>
    </w:p>
    <w:p w14:paraId="273DB142" w14:textId="77777777" w:rsidR="003B7770" w:rsidRPr="00584B20" w:rsidRDefault="003B7770" w:rsidP="003B7770">
      <w:pPr>
        <w:pStyle w:val="ListParagraph"/>
        <w:widowControl/>
        <w:numPr>
          <w:ilvl w:val="0"/>
          <w:numId w:val="21"/>
        </w:numPr>
        <w:autoSpaceDE/>
        <w:autoSpaceDN/>
        <w:spacing w:line="276" w:lineRule="auto"/>
        <w:contextualSpacing/>
        <w:jc w:val="both"/>
      </w:pPr>
      <w:r w:rsidRPr="00584B20">
        <w:rPr>
          <w:sz w:val="24"/>
          <w:szCs w:val="24"/>
        </w:rPr>
        <w:t xml:space="preserve">In the period under </w:t>
      </w:r>
      <w:r>
        <w:rPr>
          <w:sz w:val="24"/>
          <w:szCs w:val="24"/>
        </w:rPr>
        <w:t>study, heritage travel comprised</w:t>
      </w:r>
      <w:r w:rsidRPr="00584B20">
        <w:rPr>
          <w:sz w:val="24"/>
          <w:szCs w:val="24"/>
        </w:rPr>
        <w:t xml:space="preserve"> about 10 percent of all Missouri person trip</w:t>
      </w:r>
      <w:r>
        <w:rPr>
          <w:sz w:val="24"/>
          <w:szCs w:val="24"/>
        </w:rPr>
        <w:t>s (Table C-9). Heritage travel wa</w:t>
      </w:r>
      <w:r w:rsidRPr="00584B20">
        <w:rPr>
          <w:sz w:val="24"/>
          <w:szCs w:val="24"/>
        </w:rPr>
        <w:t>s comprised predominately</w:t>
      </w:r>
      <w:r>
        <w:rPr>
          <w:sz w:val="24"/>
          <w:szCs w:val="24"/>
        </w:rPr>
        <w:t>, about 97</w:t>
      </w:r>
      <w:r w:rsidRPr="00584B20">
        <w:rPr>
          <w:sz w:val="24"/>
          <w:szCs w:val="24"/>
        </w:rPr>
        <w:t xml:space="preserve"> percent</w:t>
      </w:r>
      <w:r>
        <w:rPr>
          <w:sz w:val="24"/>
          <w:szCs w:val="24"/>
        </w:rPr>
        <w:t>,</w:t>
      </w:r>
      <w:r w:rsidRPr="00584B20">
        <w:rPr>
          <w:sz w:val="24"/>
          <w:szCs w:val="24"/>
        </w:rPr>
        <w:t xml:space="preserve"> of overnight trips (</w:t>
      </w:r>
      <w:r>
        <w:rPr>
          <w:sz w:val="24"/>
          <w:szCs w:val="24"/>
        </w:rPr>
        <w:t>2.905 million overnight heritage person trip compared to 3.240 million total heritage travel</w:t>
      </w:r>
      <w:r w:rsidRPr="00584B20">
        <w:rPr>
          <w:sz w:val="24"/>
          <w:szCs w:val="24"/>
        </w:rPr>
        <w:t xml:space="preserve">). </w:t>
      </w:r>
    </w:p>
    <w:p w14:paraId="04C60174" w14:textId="77777777" w:rsidR="003B7770" w:rsidRDefault="003B7770" w:rsidP="003B7770">
      <w:pPr>
        <w:spacing w:line="276" w:lineRule="auto"/>
        <w:jc w:val="center"/>
        <w:rPr>
          <w:b/>
          <w:color w:val="000000"/>
        </w:rPr>
      </w:pPr>
    </w:p>
    <w:p w14:paraId="165E202A" w14:textId="77777777" w:rsidR="003B7770" w:rsidRDefault="003B7770" w:rsidP="003B7770">
      <w:pPr>
        <w:spacing w:line="276" w:lineRule="auto"/>
        <w:jc w:val="center"/>
        <w:rPr>
          <w:b/>
          <w:color w:val="000000"/>
        </w:rPr>
      </w:pPr>
    </w:p>
    <w:p w14:paraId="3404B523" w14:textId="77777777" w:rsidR="003B7770" w:rsidRPr="00584B20" w:rsidRDefault="003B7770" w:rsidP="003B7770">
      <w:pPr>
        <w:spacing w:line="276" w:lineRule="auto"/>
        <w:jc w:val="center"/>
        <w:rPr>
          <w:b/>
          <w:color w:val="000000"/>
        </w:rPr>
      </w:pPr>
      <w:r w:rsidRPr="00584B20">
        <w:rPr>
          <w:b/>
          <w:color w:val="000000"/>
        </w:rPr>
        <w:t>Table C-9</w:t>
      </w:r>
    </w:p>
    <w:p w14:paraId="33A5DD4D" w14:textId="77777777" w:rsidR="003B7770" w:rsidRPr="00584B20" w:rsidRDefault="003B7770" w:rsidP="003B7770">
      <w:pPr>
        <w:spacing w:line="276" w:lineRule="auto"/>
        <w:jc w:val="center"/>
        <w:rPr>
          <w:b/>
          <w:color w:val="000000"/>
        </w:rPr>
      </w:pPr>
      <w:r w:rsidRPr="00584B20">
        <w:rPr>
          <w:b/>
          <w:color w:val="000000"/>
        </w:rPr>
        <w:t>Annual Average Person-Trip Distribution for Missouri (1995-1999)</w:t>
      </w:r>
    </w:p>
    <w:p w14:paraId="7D27A7CA" w14:textId="77777777" w:rsidR="003B7770" w:rsidRPr="00584B20" w:rsidRDefault="003B7770" w:rsidP="003B7770">
      <w:pPr>
        <w:tabs>
          <w:tab w:val="left" w:pos="720"/>
        </w:tabs>
        <w:spacing w:line="276" w:lineRule="auto"/>
        <w:jc w:val="center"/>
        <w:rPr>
          <w:b/>
        </w:rPr>
      </w:pPr>
    </w:p>
    <w:tbl>
      <w:tblPr>
        <w:tblW w:w="0" w:type="auto"/>
        <w:tblLayout w:type="fixed"/>
        <w:tblLook w:val="0000" w:firstRow="0" w:lastRow="0" w:firstColumn="0" w:lastColumn="0" w:noHBand="0" w:noVBand="0"/>
      </w:tblPr>
      <w:tblGrid>
        <w:gridCol w:w="3327"/>
        <w:gridCol w:w="2005"/>
        <w:gridCol w:w="2005"/>
        <w:gridCol w:w="2239"/>
      </w:tblGrid>
      <w:tr w:rsidR="003B7770" w:rsidRPr="00584B20" w14:paraId="4E0FBAD4" w14:textId="77777777" w:rsidTr="00DD3765">
        <w:tc>
          <w:tcPr>
            <w:tcW w:w="3327" w:type="dxa"/>
            <w:tcBorders>
              <w:top w:val="single" w:sz="2" w:space="0" w:color="auto"/>
              <w:bottom w:val="single" w:sz="2" w:space="0" w:color="auto"/>
            </w:tcBorders>
          </w:tcPr>
          <w:p w14:paraId="755CE1E5" w14:textId="77777777" w:rsidR="003B7770" w:rsidRPr="00584B20" w:rsidRDefault="003B7770" w:rsidP="00DD3765">
            <w:pPr>
              <w:pStyle w:val="Heading4"/>
              <w:numPr>
                <w:ilvl w:val="12"/>
                <w:numId w:val="0"/>
              </w:numPr>
              <w:tabs>
                <w:tab w:val="left" w:pos="360"/>
              </w:tabs>
              <w:spacing w:before="0" w:line="276" w:lineRule="auto"/>
              <w:jc w:val="center"/>
              <w:rPr>
                <w:rFonts w:ascii="Times New Roman" w:hAnsi="Times New Roman" w:cs="Times New Roman"/>
              </w:rPr>
            </w:pPr>
          </w:p>
          <w:p w14:paraId="07531597" w14:textId="77777777" w:rsidR="003B7770" w:rsidRPr="00455DF5" w:rsidRDefault="003B7770" w:rsidP="00DD3765">
            <w:pPr>
              <w:pStyle w:val="Heading4"/>
              <w:numPr>
                <w:ilvl w:val="12"/>
                <w:numId w:val="0"/>
              </w:numPr>
              <w:tabs>
                <w:tab w:val="left" w:pos="360"/>
              </w:tabs>
              <w:spacing w:before="0" w:line="276" w:lineRule="auto"/>
              <w:jc w:val="center"/>
              <w:rPr>
                <w:rFonts w:ascii="Times New Roman" w:hAnsi="Times New Roman" w:cs="Times New Roman"/>
                <w:b/>
                <w:i w:val="0"/>
                <w:sz w:val="22"/>
                <w:szCs w:val="22"/>
              </w:rPr>
            </w:pPr>
          </w:p>
          <w:p w14:paraId="196FFE07" w14:textId="77777777" w:rsidR="003B7770" w:rsidRPr="00584B20" w:rsidRDefault="003B7770" w:rsidP="00DD3765">
            <w:pPr>
              <w:pStyle w:val="Heading4"/>
              <w:numPr>
                <w:ilvl w:val="12"/>
                <w:numId w:val="0"/>
              </w:numPr>
              <w:tabs>
                <w:tab w:val="left" w:pos="360"/>
              </w:tabs>
              <w:spacing w:before="0" w:line="276" w:lineRule="auto"/>
              <w:rPr>
                <w:rFonts w:ascii="Times New Roman" w:hAnsi="Times New Roman" w:cs="Times New Roman"/>
              </w:rPr>
            </w:pPr>
            <w:r w:rsidRPr="00455DF5">
              <w:rPr>
                <w:rFonts w:ascii="Times New Roman" w:hAnsi="Times New Roman" w:cs="Times New Roman"/>
                <w:b/>
                <w:i w:val="0"/>
                <w:color w:val="000000" w:themeColor="text1"/>
                <w:sz w:val="22"/>
                <w:szCs w:val="22"/>
              </w:rPr>
              <w:t>Traveler Trip</w:t>
            </w:r>
          </w:p>
        </w:tc>
        <w:tc>
          <w:tcPr>
            <w:tcW w:w="2005" w:type="dxa"/>
            <w:tcBorders>
              <w:top w:val="single" w:sz="2" w:space="0" w:color="auto"/>
              <w:bottom w:val="single" w:sz="2" w:space="0" w:color="auto"/>
            </w:tcBorders>
          </w:tcPr>
          <w:p w14:paraId="7871008C" w14:textId="77777777" w:rsidR="003B7770" w:rsidRPr="00584B20" w:rsidRDefault="003B7770" w:rsidP="00DD3765">
            <w:pPr>
              <w:numPr>
                <w:ilvl w:val="12"/>
                <w:numId w:val="0"/>
              </w:numPr>
              <w:spacing w:line="276" w:lineRule="auto"/>
              <w:jc w:val="center"/>
              <w:rPr>
                <w:b/>
              </w:rPr>
            </w:pPr>
            <w:r w:rsidRPr="00584B20">
              <w:rPr>
                <w:b/>
              </w:rPr>
              <w:t xml:space="preserve">All Missouri Person-Trips </w:t>
            </w:r>
          </w:p>
          <w:p w14:paraId="222EE8EE" w14:textId="77777777" w:rsidR="003B7770" w:rsidRPr="00584B20" w:rsidRDefault="003B7770" w:rsidP="00DD3765">
            <w:pPr>
              <w:numPr>
                <w:ilvl w:val="12"/>
                <w:numId w:val="0"/>
              </w:numPr>
              <w:spacing w:line="276" w:lineRule="auto"/>
              <w:jc w:val="center"/>
              <w:rPr>
                <w:b/>
              </w:rPr>
            </w:pPr>
            <w:r w:rsidRPr="00584B20">
              <w:rPr>
                <w:b/>
              </w:rPr>
              <w:t>(in millions)</w:t>
            </w:r>
          </w:p>
        </w:tc>
        <w:tc>
          <w:tcPr>
            <w:tcW w:w="2005" w:type="dxa"/>
            <w:tcBorders>
              <w:top w:val="single" w:sz="2" w:space="0" w:color="auto"/>
              <w:bottom w:val="single" w:sz="2" w:space="0" w:color="auto"/>
            </w:tcBorders>
          </w:tcPr>
          <w:p w14:paraId="7CAAC5DA" w14:textId="77777777" w:rsidR="003B7770" w:rsidRPr="00584B20" w:rsidRDefault="003B7770" w:rsidP="00DD3765">
            <w:pPr>
              <w:numPr>
                <w:ilvl w:val="12"/>
                <w:numId w:val="0"/>
              </w:numPr>
              <w:spacing w:line="276" w:lineRule="auto"/>
              <w:jc w:val="center"/>
              <w:rPr>
                <w:b/>
              </w:rPr>
            </w:pPr>
          </w:p>
          <w:p w14:paraId="3E7542C4" w14:textId="77777777" w:rsidR="003B7770" w:rsidRPr="00584B20" w:rsidRDefault="003B7770" w:rsidP="00DD3765">
            <w:pPr>
              <w:numPr>
                <w:ilvl w:val="12"/>
                <w:numId w:val="0"/>
              </w:numPr>
              <w:spacing w:line="276" w:lineRule="auto"/>
              <w:jc w:val="center"/>
              <w:rPr>
                <w:b/>
              </w:rPr>
            </w:pPr>
            <w:r w:rsidRPr="00584B20">
              <w:rPr>
                <w:b/>
              </w:rPr>
              <w:t>Heritage Person-Trips</w:t>
            </w:r>
            <w:r w:rsidRPr="00584B20">
              <w:rPr>
                <w:b/>
                <w:vertAlign w:val="superscript"/>
              </w:rPr>
              <w:t>a</w:t>
            </w:r>
          </w:p>
          <w:p w14:paraId="338F3BBC" w14:textId="77777777" w:rsidR="003B7770" w:rsidRPr="00584B20" w:rsidRDefault="003B7770" w:rsidP="00DD3765">
            <w:pPr>
              <w:numPr>
                <w:ilvl w:val="12"/>
                <w:numId w:val="0"/>
              </w:numPr>
              <w:spacing w:line="276" w:lineRule="auto"/>
              <w:jc w:val="center"/>
              <w:rPr>
                <w:b/>
              </w:rPr>
            </w:pPr>
            <w:r w:rsidRPr="00584B20">
              <w:rPr>
                <w:b/>
              </w:rPr>
              <w:t>(in millions)</w:t>
            </w:r>
          </w:p>
        </w:tc>
        <w:tc>
          <w:tcPr>
            <w:tcW w:w="2239" w:type="dxa"/>
            <w:tcBorders>
              <w:top w:val="single" w:sz="2" w:space="0" w:color="auto"/>
              <w:bottom w:val="single" w:sz="2" w:space="0" w:color="auto"/>
            </w:tcBorders>
          </w:tcPr>
          <w:p w14:paraId="18F36FAB" w14:textId="77777777" w:rsidR="003B7770" w:rsidRPr="00584B20" w:rsidRDefault="003B7770" w:rsidP="00DD3765">
            <w:pPr>
              <w:numPr>
                <w:ilvl w:val="12"/>
                <w:numId w:val="0"/>
              </w:numPr>
              <w:spacing w:line="276" w:lineRule="auto"/>
              <w:jc w:val="center"/>
              <w:rPr>
                <w:b/>
              </w:rPr>
            </w:pPr>
            <w:r w:rsidRPr="00584B20">
              <w:rPr>
                <w:b/>
              </w:rPr>
              <w:t>Heritage as Percent of All Missouri Travel</w:t>
            </w:r>
          </w:p>
        </w:tc>
      </w:tr>
      <w:tr w:rsidR="003B7770" w:rsidRPr="00584B20" w14:paraId="110A1D64" w14:textId="77777777" w:rsidTr="00DD3765">
        <w:tc>
          <w:tcPr>
            <w:tcW w:w="3327" w:type="dxa"/>
          </w:tcPr>
          <w:p w14:paraId="4C7F2A56" w14:textId="77777777" w:rsidR="003B7770" w:rsidRPr="00584B20" w:rsidRDefault="003B7770" w:rsidP="00DD3765">
            <w:pPr>
              <w:numPr>
                <w:ilvl w:val="12"/>
                <w:numId w:val="0"/>
              </w:numPr>
              <w:spacing w:line="276" w:lineRule="auto"/>
              <w:ind w:left="180" w:hanging="180"/>
            </w:pPr>
            <w:r w:rsidRPr="00584B20">
              <w:t xml:space="preserve">Day trip </w:t>
            </w:r>
          </w:p>
        </w:tc>
        <w:tc>
          <w:tcPr>
            <w:tcW w:w="2005" w:type="dxa"/>
          </w:tcPr>
          <w:p w14:paraId="4587FE7B" w14:textId="77777777" w:rsidR="003B7770" w:rsidRPr="00584B20" w:rsidRDefault="003B7770" w:rsidP="00DD3765">
            <w:pPr>
              <w:tabs>
                <w:tab w:val="decimal" w:pos="711"/>
              </w:tabs>
              <w:spacing w:line="276" w:lineRule="auto"/>
              <w:rPr>
                <w:color w:val="000000"/>
              </w:rPr>
            </w:pPr>
            <w:r w:rsidRPr="00584B20">
              <w:rPr>
                <w:color w:val="000000"/>
              </w:rPr>
              <w:t xml:space="preserve">11.366 </w:t>
            </w:r>
          </w:p>
        </w:tc>
        <w:tc>
          <w:tcPr>
            <w:tcW w:w="2005" w:type="dxa"/>
          </w:tcPr>
          <w:p w14:paraId="0D3A9B57" w14:textId="77777777" w:rsidR="003B7770" w:rsidRPr="00584B20" w:rsidRDefault="003B7770" w:rsidP="00DD3765">
            <w:pPr>
              <w:tabs>
                <w:tab w:val="decimal" w:pos="792"/>
              </w:tabs>
              <w:spacing w:line="276" w:lineRule="auto"/>
              <w:rPr>
                <w:color w:val="000000"/>
              </w:rPr>
            </w:pPr>
            <w:r w:rsidRPr="00584B20">
              <w:rPr>
                <w:color w:val="000000"/>
              </w:rPr>
              <w:t>.335</w:t>
            </w:r>
          </w:p>
        </w:tc>
        <w:tc>
          <w:tcPr>
            <w:tcW w:w="2239" w:type="dxa"/>
          </w:tcPr>
          <w:p w14:paraId="1C66063D" w14:textId="77777777" w:rsidR="003B7770" w:rsidRPr="00584B20" w:rsidRDefault="003B7770" w:rsidP="00DD3765">
            <w:pPr>
              <w:tabs>
                <w:tab w:val="decimal" w:pos="941"/>
              </w:tabs>
              <w:spacing w:line="276" w:lineRule="auto"/>
              <w:rPr>
                <w:color w:val="000000"/>
              </w:rPr>
            </w:pPr>
            <w:r w:rsidRPr="00584B20">
              <w:rPr>
                <w:color w:val="000000"/>
              </w:rPr>
              <w:t>2.9%</w:t>
            </w:r>
          </w:p>
        </w:tc>
      </w:tr>
      <w:tr w:rsidR="003B7770" w:rsidRPr="00584B20" w14:paraId="5E31BA3F" w14:textId="77777777" w:rsidTr="00DD3765">
        <w:tc>
          <w:tcPr>
            <w:tcW w:w="3327" w:type="dxa"/>
          </w:tcPr>
          <w:p w14:paraId="4C1646E4" w14:textId="77777777" w:rsidR="003B7770" w:rsidRPr="00584B20" w:rsidRDefault="003B7770" w:rsidP="00DD3765">
            <w:pPr>
              <w:numPr>
                <w:ilvl w:val="12"/>
                <w:numId w:val="0"/>
              </w:numPr>
              <w:spacing w:line="276" w:lineRule="auto"/>
              <w:ind w:left="180" w:hanging="180"/>
            </w:pPr>
            <w:r w:rsidRPr="00584B20">
              <w:t xml:space="preserve">Overnight </w:t>
            </w:r>
          </w:p>
        </w:tc>
        <w:tc>
          <w:tcPr>
            <w:tcW w:w="2005" w:type="dxa"/>
          </w:tcPr>
          <w:p w14:paraId="0DAA7033" w14:textId="77777777" w:rsidR="003B7770" w:rsidRPr="00584B20" w:rsidRDefault="003B7770" w:rsidP="00DD3765">
            <w:pPr>
              <w:tabs>
                <w:tab w:val="decimal" w:pos="711"/>
              </w:tabs>
              <w:spacing w:line="276" w:lineRule="auto"/>
              <w:rPr>
                <w:color w:val="000000"/>
                <w:u w:val="single"/>
              </w:rPr>
            </w:pPr>
            <w:r w:rsidRPr="00584B20">
              <w:rPr>
                <w:color w:val="000000"/>
                <w:u w:val="single"/>
              </w:rPr>
              <w:t xml:space="preserve">20.699 </w:t>
            </w:r>
          </w:p>
        </w:tc>
        <w:tc>
          <w:tcPr>
            <w:tcW w:w="2005" w:type="dxa"/>
          </w:tcPr>
          <w:p w14:paraId="5E9F000F" w14:textId="77777777" w:rsidR="003B7770" w:rsidRPr="00584B20" w:rsidRDefault="003B7770" w:rsidP="00DD3765">
            <w:pPr>
              <w:tabs>
                <w:tab w:val="decimal" w:pos="792"/>
              </w:tabs>
              <w:spacing w:line="276" w:lineRule="auto"/>
              <w:rPr>
                <w:color w:val="000000"/>
                <w:u w:val="single"/>
              </w:rPr>
            </w:pPr>
            <w:r w:rsidRPr="00584B20">
              <w:rPr>
                <w:color w:val="000000"/>
                <w:u w:val="single"/>
              </w:rPr>
              <w:t xml:space="preserve">2.905  </w:t>
            </w:r>
          </w:p>
        </w:tc>
        <w:tc>
          <w:tcPr>
            <w:tcW w:w="2239" w:type="dxa"/>
          </w:tcPr>
          <w:p w14:paraId="14D22DBF" w14:textId="77777777" w:rsidR="003B7770" w:rsidRPr="00584B20" w:rsidRDefault="003B7770" w:rsidP="00DD3765">
            <w:pPr>
              <w:tabs>
                <w:tab w:val="decimal" w:pos="941"/>
              </w:tabs>
              <w:spacing w:line="276" w:lineRule="auto"/>
              <w:rPr>
                <w:color w:val="000000"/>
              </w:rPr>
            </w:pPr>
            <w:r w:rsidRPr="00584B20">
              <w:rPr>
                <w:color w:val="000000"/>
              </w:rPr>
              <w:t xml:space="preserve">  14.0%</w:t>
            </w:r>
          </w:p>
        </w:tc>
      </w:tr>
      <w:tr w:rsidR="003B7770" w:rsidRPr="00584B20" w14:paraId="45768AB7" w14:textId="77777777" w:rsidTr="00DD3765">
        <w:tc>
          <w:tcPr>
            <w:tcW w:w="3327" w:type="dxa"/>
            <w:tcBorders>
              <w:bottom w:val="single" w:sz="2" w:space="0" w:color="auto"/>
            </w:tcBorders>
          </w:tcPr>
          <w:p w14:paraId="34C2F621" w14:textId="77777777" w:rsidR="003B7770" w:rsidRPr="00584B20" w:rsidRDefault="003B7770" w:rsidP="00DD3765">
            <w:pPr>
              <w:numPr>
                <w:ilvl w:val="12"/>
                <w:numId w:val="0"/>
              </w:numPr>
              <w:spacing w:line="276" w:lineRule="auto"/>
              <w:ind w:left="180" w:hanging="180"/>
            </w:pPr>
            <w:r w:rsidRPr="00584B20">
              <w:t>All trips (day and overnight)</w:t>
            </w:r>
          </w:p>
        </w:tc>
        <w:tc>
          <w:tcPr>
            <w:tcW w:w="2005" w:type="dxa"/>
            <w:tcBorders>
              <w:bottom w:val="single" w:sz="2" w:space="0" w:color="auto"/>
            </w:tcBorders>
          </w:tcPr>
          <w:p w14:paraId="36691167" w14:textId="77777777" w:rsidR="003B7770" w:rsidRPr="00584B20" w:rsidRDefault="003B7770" w:rsidP="00DD3765">
            <w:pPr>
              <w:tabs>
                <w:tab w:val="decimal" w:pos="711"/>
              </w:tabs>
              <w:spacing w:line="276" w:lineRule="auto"/>
              <w:rPr>
                <w:color w:val="000000"/>
              </w:rPr>
            </w:pPr>
            <w:r w:rsidRPr="00584B20">
              <w:rPr>
                <w:color w:val="000000"/>
              </w:rPr>
              <w:t xml:space="preserve">32.065 </w:t>
            </w:r>
          </w:p>
        </w:tc>
        <w:tc>
          <w:tcPr>
            <w:tcW w:w="2005" w:type="dxa"/>
            <w:tcBorders>
              <w:bottom w:val="single" w:sz="2" w:space="0" w:color="auto"/>
            </w:tcBorders>
          </w:tcPr>
          <w:p w14:paraId="77CD65D8" w14:textId="77777777" w:rsidR="003B7770" w:rsidRPr="00584B20" w:rsidRDefault="003B7770" w:rsidP="00DD3765">
            <w:pPr>
              <w:tabs>
                <w:tab w:val="decimal" w:pos="792"/>
              </w:tabs>
              <w:spacing w:line="276" w:lineRule="auto"/>
              <w:rPr>
                <w:color w:val="000000"/>
              </w:rPr>
            </w:pPr>
            <w:r w:rsidRPr="00584B20">
              <w:rPr>
                <w:color w:val="000000"/>
              </w:rPr>
              <w:t xml:space="preserve">3.240 </w:t>
            </w:r>
          </w:p>
        </w:tc>
        <w:tc>
          <w:tcPr>
            <w:tcW w:w="2239" w:type="dxa"/>
            <w:tcBorders>
              <w:bottom w:val="single" w:sz="2" w:space="0" w:color="auto"/>
            </w:tcBorders>
          </w:tcPr>
          <w:p w14:paraId="1DC90FF9" w14:textId="77777777" w:rsidR="003B7770" w:rsidRPr="00584B20" w:rsidRDefault="003B7770" w:rsidP="00DD3765">
            <w:pPr>
              <w:tabs>
                <w:tab w:val="decimal" w:pos="941"/>
              </w:tabs>
              <w:spacing w:line="276" w:lineRule="auto"/>
              <w:rPr>
                <w:color w:val="000000"/>
              </w:rPr>
            </w:pPr>
            <w:r w:rsidRPr="00584B20">
              <w:rPr>
                <w:color w:val="000000"/>
              </w:rPr>
              <w:t>10.2%</w:t>
            </w:r>
          </w:p>
        </w:tc>
      </w:tr>
    </w:tbl>
    <w:p w14:paraId="6FB45E5A" w14:textId="77777777" w:rsidR="003B7770" w:rsidRPr="00584B20" w:rsidRDefault="003B7770" w:rsidP="003B7770">
      <w:pPr>
        <w:tabs>
          <w:tab w:val="left" w:pos="720"/>
        </w:tabs>
        <w:spacing w:line="276" w:lineRule="auto"/>
        <w:jc w:val="both"/>
        <w:rPr>
          <w:sz w:val="18"/>
        </w:rPr>
      </w:pPr>
      <w:r w:rsidRPr="00584B20">
        <w:rPr>
          <w:b/>
          <w:sz w:val="18"/>
          <w:vertAlign w:val="superscript"/>
        </w:rPr>
        <w:t>a</w:t>
      </w:r>
      <w:r w:rsidRPr="00584B20">
        <w:rPr>
          <w:sz w:val="18"/>
        </w:rPr>
        <w:t>Defined as a business or leisure traveler indicating “visit historic site” or other related trip purpose.</w:t>
      </w:r>
    </w:p>
    <w:p w14:paraId="759494A9" w14:textId="77777777" w:rsidR="003B7770" w:rsidRPr="00584B20" w:rsidRDefault="003B7770" w:rsidP="003B7770">
      <w:pPr>
        <w:spacing w:line="276" w:lineRule="auto"/>
        <w:jc w:val="both"/>
        <w:rPr>
          <w:color w:val="000000"/>
        </w:rPr>
      </w:pPr>
    </w:p>
    <w:p w14:paraId="6017FBDF" w14:textId="39C592DB" w:rsidR="003B7770" w:rsidRPr="00584B20" w:rsidRDefault="003B7770" w:rsidP="003B7770">
      <w:pPr>
        <w:pStyle w:val="ListParagraph"/>
        <w:widowControl/>
        <w:numPr>
          <w:ilvl w:val="0"/>
          <w:numId w:val="21"/>
        </w:numPr>
        <w:tabs>
          <w:tab w:val="left" w:pos="360"/>
        </w:tabs>
        <w:autoSpaceDE/>
        <w:autoSpaceDN/>
        <w:spacing w:line="276" w:lineRule="auto"/>
        <w:contextualSpacing/>
        <w:jc w:val="both"/>
        <w:rPr>
          <w:color w:val="000000"/>
          <w:sz w:val="24"/>
          <w:szCs w:val="24"/>
        </w:rPr>
      </w:pPr>
      <w:r w:rsidRPr="00584B20">
        <w:rPr>
          <w:color w:val="000000"/>
          <w:sz w:val="24"/>
          <w:szCs w:val="24"/>
        </w:rPr>
        <w:t>The profile of the heritage traveler in Missouri lean</w:t>
      </w:r>
      <w:r>
        <w:rPr>
          <w:color w:val="000000"/>
          <w:sz w:val="24"/>
          <w:szCs w:val="24"/>
        </w:rPr>
        <w:t>ed</w:t>
      </w:r>
      <w:r w:rsidRPr="00584B20">
        <w:rPr>
          <w:color w:val="000000"/>
          <w:sz w:val="24"/>
          <w:szCs w:val="24"/>
        </w:rPr>
        <w:t xml:space="preserve"> heavily toward mi</w:t>
      </w:r>
      <w:r>
        <w:rPr>
          <w:color w:val="000000"/>
          <w:sz w:val="24"/>
          <w:szCs w:val="24"/>
        </w:rPr>
        <w:t>ddle-aged, married adults who were</w:t>
      </w:r>
      <w:r w:rsidRPr="00584B20">
        <w:rPr>
          <w:color w:val="000000"/>
          <w:sz w:val="24"/>
          <w:szCs w:val="24"/>
        </w:rPr>
        <w:t xml:space="preserve"> r</w:t>
      </w:r>
      <w:r>
        <w:rPr>
          <w:color w:val="000000"/>
          <w:sz w:val="24"/>
          <w:szCs w:val="24"/>
        </w:rPr>
        <w:t>elatively well-educated and had</w:t>
      </w:r>
      <w:r w:rsidRPr="00584B20">
        <w:rPr>
          <w:color w:val="000000"/>
          <w:sz w:val="24"/>
          <w:szCs w:val="24"/>
        </w:rPr>
        <w:t xml:space="preserve"> middle or higher incomes. Compared to all Mi</w:t>
      </w:r>
      <w:r w:rsidR="00161CC8">
        <w:rPr>
          <w:color w:val="000000"/>
          <w:sz w:val="24"/>
          <w:szCs w:val="24"/>
        </w:rPr>
        <w:t>ssouri trips, the heritage trip</w:t>
      </w:r>
      <w:r w:rsidRPr="00584B20">
        <w:rPr>
          <w:color w:val="000000"/>
          <w:sz w:val="24"/>
          <w:szCs w:val="24"/>
        </w:rPr>
        <w:t xml:space="preserve"> tend</w:t>
      </w:r>
      <w:r>
        <w:rPr>
          <w:color w:val="000000"/>
          <w:sz w:val="24"/>
          <w:szCs w:val="24"/>
        </w:rPr>
        <w:t>ed</w:t>
      </w:r>
      <w:r w:rsidRPr="00584B20">
        <w:rPr>
          <w:color w:val="000000"/>
          <w:sz w:val="24"/>
          <w:szCs w:val="24"/>
        </w:rPr>
        <w:t xml:space="preserve"> to be a group trip (often part of a family trip), with multiple activities. </w:t>
      </w:r>
    </w:p>
    <w:p w14:paraId="13268A2F" w14:textId="77777777" w:rsidR="003B7770" w:rsidRPr="00584B20" w:rsidRDefault="003B7770" w:rsidP="003B7770">
      <w:pPr>
        <w:tabs>
          <w:tab w:val="left" w:pos="360"/>
        </w:tabs>
        <w:spacing w:line="276" w:lineRule="auto"/>
        <w:ind w:left="360" w:hanging="360"/>
        <w:jc w:val="both"/>
        <w:rPr>
          <w:color w:val="000000"/>
        </w:rPr>
      </w:pPr>
    </w:p>
    <w:p w14:paraId="488FDD54" w14:textId="77777777" w:rsidR="003B7770" w:rsidRPr="00455DF5" w:rsidRDefault="003B7770" w:rsidP="003B7770">
      <w:pPr>
        <w:pStyle w:val="ListParagraph"/>
        <w:widowControl/>
        <w:numPr>
          <w:ilvl w:val="0"/>
          <w:numId w:val="21"/>
        </w:numPr>
        <w:tabs>
          <w:tab w:val="left" w:pos="720"/>
        </w:tabs>
        <w:autoSpaceDE/>
        <w:autoSpaceDN/>
        <w:spacing w:line="276" w:lineRule="auto"/>
        <w:contextualSpacing/>
        <w:jc w:val="both"/>
      </w:pPr>
      <w:r w:rsidRPr="00455DF5">
        <w:rPr>
          <w:sz w:val="24"/>
          <w:szCs w:val="24"/>
        </w:rPr>
        <w:t>Compared with all Missouri travelers, heritage travelers, on average, spend considerably more</w:t>
      </w:r>
      <w:r>
        <w:rPr>
          <w:sz w:val="24"/>
          <w:szCs w:val="24"/>
        </w:rPr>
        <w:t xml:space="preserve"> (Table C-10).</w:t>
      </w:r>
    </w:p>
    <w:p w14:paraId="522AB874" w14:textId="77777777" w:rsidR="003B7770" w:rsidRPr="00455DF5" w:rsidRDefault="003B7770" w:rsidP="003B7770">
      <w:pPr>
        <w:tabs>
          <w:tab w:val="left" w:pos="720"/>
        </w:tabs>
        <w:jc w:val="both"/>
      </w:pPr>
    </w:p>
    <w:p w14:paraId="4BF32B48" w14:textId="77777777" w:rsidR="003B7770" w:rsidRDefault="003B7770" w:rsidP="003B7770">
      <w:pPr>
        <w:pStyle w:val="ListParagraph"/>
        <w:widowControl/>
        <w:numPr>
          <w:ilvl w:val="0"/>
          <w:numId w:val="21"/>
        </w:numPr>
        <w:tabs>
          <w:tab w:val="left" w:pos="720"/>
        </w:tabs>
        <w:autoSpaceDE/>
        <w:autoSpaceDN/>
        <w:spacing w:line="276" w:lineRule="auto"/>
        <w:contextualSpacing/>
        <w:jc w:val="both"/>
        <w:rPr>
          <w:sz w:val="24"/>
          <w:szCs w:val="24"/>
        </w:rPr>
      </w:pPr>
      <w:r w:rsidRPr="00455DF5">
        <w:rPr>
          <w:sz w:val="24"/>
          <w:szCs w:val="24"/>
        </w:rPr>
        <w:t xml:space="preserve">Many </w:t>
      </w:r>
      <w:r>
        <w:rPr>
          <w:sz w:val="24"/>
          <w:szCs w:val="24"/>
        </w:rPr>
        <w:t xml:space="preserve">of the above Missouri heritage traveler characteristics resemble the heritage travel profile previously recounted in the Texas 2015 and TIA 2003 studies. </w:t>
      </w:r>
    </w:p>
    <w:p w14:paraId="4AD04DA2" w14:textId="77777777" w:rsidR="003B7770" w:rsidRPr="003653B1" w:rsidRDefault="003B7770" w:rsidP="003B7770">
      <w:pPr>
        <w:tabs>
          <w:tab w:val="left" w:pos="720"/>
        </w:tabs>
        <w:jc w:val="both"/>
        <w:rPr>
          <w:sz w:val="24"/>
          <w:szCs w:val="24"/>
        </w:rPr>
      </w:pPr>
    </w:p>
    <w:p w14:paraId="343F2FF2" w14:textId="77777777" w:rsidR="003B7770" w:rsidRPr="00200220" w:rsidRDefault="003B7770" w:rsidP="003B7770">
      <w:pPr>
        <w:pStyle w:val="ListParagraph"/>
        <w:tabs>
          <w:tab w:val="left" w:pos="720"/>
        </w:tabs>
        <w:ind w:left="720" w:firstLine="0"/>
        <w:jc w:val="both"/>
        <w:rPr>
          <w:sz w:val="24"/>
          <w:szCs w:val="24"/>
        </w:rPr>
      </w:pPr>
    </w:p>
    <w:p w14:paraId="771F268F" w14:textId="77777777" w:rsidR="003B7770" w:rsidRPr="00584B20" w:rsidRDefault="003B7770" w:rsidP="003B7770">
      <w:pPr>
        <w:spacing w:line="276" w:lineRule="auto"/>
        <w:jc w:val="center"/>
        <w:rPr>
          <w:b/>
          <w:color w:val="000000"/>
        </w:rPr>
      </w:pPr>
      <w:r w:rsidRPr="00584B20">
        <w:rPr>
          <w:b/>
          <w:color w:val="000000"/>
        </w:rPr>
        <w:t>Table C-10</w:t>
      </w:r>
    </w:p>
    <w:p w14:paraId="01173F61" w14:textId="77777777" w:rsidR="003B7770" w:rsidRPr="00584B20" w:rsidRDefault="003B7770" w:rsidP="003B7770">
      <w:pPr>
        <w:spacing w:line="276" w:lineRule="auto"/>
        <w:jc w:val="center"/>
        <w:rPr>
          <w:b/>
          <w:color w:val="000000"/>
        </w:rPr>
      </w:pPr>
      <w:r w:rsidRPr="00584B20">
        <w:rPr>
          <w:b/>
          <w:color w:val="000000"/>
        </w:rPr>
        <w:t>Annual Average Spending per Person-Trip for Missouri (1995-1999)</w:t>
      </w:r>
    </w:p>
    <w:p w14:paraId="73E7106D" w14:textId="77777777" w:rsidR="003B7770" w:rsidRPr="00584B20" w:rsidRDefault="003B7770" w:rsidP="003B7770">
      <w:pPr>
        <w:spacing w:line="276" w:lineRule="auto"/>
        <w:jc w:val="center"/>
        <w:rPr>
          <w:color w:val="000000"/>
        </w:rPr>
      </w:pPr>
    </w:p>
    <w:tbl>
      <w:tblPr>
        <w:tblW w:w="0" w:type="auto"/>
        <w:jc w:val="center"/>
        <w:tblBorders>
          <w:top w:val="single" w:sz="2" w:space="0" w:color="auto"/>
          <w:bottom w:val="single" w:sz="2" w:space="0" w:color="auto"/>
        </w:tblBorders>
        <w:tblLayout w:type="fixed"/>
        <w:tblLook w:val="0000" w:firstRow="0" w:lastRow="0" w:firstColumn="0" w:lastColumn="0" w:noHBand="0" w:noVBand="0"/>
      </w:tblPr>
      <w:tblGrid>
        <w:gridCol w:w="1863"/>
        <w:gridCol w:w="1710"/>
        <w:gridCol w:w="1890"/>
        <w:gridCol w:w="3420"/>
      </w:tblGrid>
      <w:tr w:rsidR="003B7770" w:rsidRPr="00584B20" w14:paraId="38DE1C08" w14:textId="77777777" w:rsidTr="00DD3765">
        <w:trPr>
          <w:jc w:val="center"/>
        </w:trPr>
        <w:tc>
          <w:tcPr>
            <w:tcW w:w="1863" w:type="dxa"/>
            <w:tcBorders>
              <w:top w:val="single" w:sz="2" w:space="0" w:color="auto"/>
              <w:bottom w:val="single" w:sz="2" w:space="0" w:color="auto"/>
            </w:tcBorders>
          </w:tcPr>
          <w:p w14:paraId="026E1B8A" w14:textId="77777777" w:rsidR="003B7770" w:rsidRPr="00584B20" w:rsidRDefault="003B7770" w:rsidP="00DD3765">
            <w:pPr>
              <w:spacing w:line="276" w:lineRule="auto"/>
              <w:jc w:val="center"/>
              <w:rPr>
                <w:b/>
                <w:color w:val="000000"/>
              </w:rPr>
            </w:pPr>
            <w:r w:rsidRPr="00584B20">
              <w:rPr>
                <w:b/>
                <w:color w:val="000000"/>
              </w:rPr>
              <w:br/>
              <w:t>Trip Type</w:t>
            </w:r>
          </w:p>
        </w:tc>
        <w:tc>
          <w:tcPr>
            <w:tcW w:w="1710" w:type="dxa"/>
            <w:tcBorders>
              <w:top w:val="single" w:sz="2" w:space="0" w:color="auto"/>
              <w:bottom w:val="single" w:sz="2" w:space="0" w:color="auto"/>
            </w:tcBorders>
          </w:tcPr>
          <w:p w14:paraId="55233866" w14:textId="77777777" w:rsidR="003B7770" w:rsidRPr="00584B20" w:rsidRDefault="003B7770" w:rsidP="00DD3765">
            <w:pPr>
              <w:spacing w:line="276" w:lineRule="auto"/>
              <w:jc w:val="center"/>
              <w:rPr>
                <w:b/>
                <w:color w:val="000000"/>
              </w:rPr>
            </w:pPr>
            <w:r w:rsidRPr="00584B20">
              <w:rPr>
                <w:b/>
                <w:color w:val="000000"/>
              </w:rPr>
              <w:t>All Missouri Travelers</w:t>
            </w:r>
          </w:p>
        </w:tc>
        <w:tc>
          <w:tcPr>
            <w:tcW w:w="1890" w:type="dxa"/>
            <w:tcBorders>
              <w:top w:val="single" w:sz="2" w:space="0" w:color="auto"/>
              <w:bottom w:val="single" w:sz="2" w:space="0" w:color="auto"/>
            </w:tcBorders>
          </w:tcPr>
          <w:p w14:paraId="433794E5" w14:textId="77777777" w:rsidR="003B7770" w:rsidRPr="00584B20" w:rsidRDefault="003B7770" w:rsidP="00DD3765">
            <w:pPr>
              <w:spacing w:line="276" w:lineRule="auto"/>
              <w:jc w:val="center"/>
              <w:rPr>
                <w:b/>
                <w:color w:val="000000"/>
              </w:rPr>
            </w:pPr>
            <w:r w:rsidRPr="00584B20">
              <w:rPr>
                <w:b/>
                <w:color w:val="000000"/>
              </w:rPr>
              <w:t>Heritage Traveler</w:t>
            </w:r>
          </w:p>
        </w:tc>
        <w:tc>
          <w:tcPr>
            <w:tcW w:w="3420" w:type="dxa"/>
            <w:tcBorders>
              <w:top w:val="single" w:sz="2" w:space="0" w:color="auto"/>
              <w:bottom w:val="single" w:sz="2" w:space="0" w:color="auto"/>
            </w:tcBorders>
          </w:tcPr>
          <w:p w14:paraId="4657FEFD" w14:textId="77777777" w:rsidR="003B7770" w:rsidRPr="00584B20" w:rsidRDefault="003B7770" w:rsidP="00DD3765">
            <w:pPr>
              <w:spacing w:line="276" w:lineRule="auto"/>
              <w:jc w:val="center"/>
              <w:rPr>
                <w:b/>
                <w:color w:val="000000"/>
              </w:rPr>
            </w:pPr>
            <w:r w:rsidRPr="00584B20">
              <w:rPr>
                <w:b/>
                <w:color w:val="000000"/>
              </w:rPr>
              <w:t>Heritage as %</w:t>
            </w:r>
            <w:r w:rsidRPr="00584B20">
              <w:rPr>
                <w:b/>
                <w:color w:val="000000"/>
              </w:rPr>
              <w:br/>
              <w:t>of All Missouri Travelers</w:t>
            </w:r>
          </w:p>
        </w:tc>
      </w:tr>
      <w:tr w:rsidR="003B7770" w:rsidRPr="00584B20" w14:paraId="740BC0EC" w14:textId="77777777" w:rsidTr="00DD3765">
        <w:trPr>
          <w:jc w:val="center"/>
        </w:trPr>
        <w:tc>
          <w:tcPr>
            <w:tcW w:w="1863" w:type="dxa"/>
            <w:tcBorders>
              <w:top w:val="single" w:sz="2" w:space="0" w:color="auto"/>
            </w:tcBorders>
          </w:tcPr>
          <w:p w14:paraId="3BE63CDE" w14:textId="77777777" w:rsidR="003B7770" w:rsidRPr="00584B20" w:rsidRDefault="003B7770" w:rsidP="00DD3765">
            <w:pPr>
              <w:spacing w:line="276" w:lineRule="auto"/>
              <w:jc w:val="both"/>
              <w:rPr>
                <w:color w:val="000000"/>
              </w:rPr>
            </w:pPr>
            <w:r w:rsidRPr="00584B20">
              <w:rPr>
                <w:color w:val="000000"/>
              </w:rPr>
              <w:t>Daytrips</w:t>
            </w:r>
          </w:p>
        </w:tc>
        <w:tc>
          <w:tcPr>
            <w:tcW w:w="1710" w:type="dxa"/>
            <w:tcBorders>
              <w:top w:val="single" w:sz="2" w:space="0" w:color="auto"/>
            </w:tcBorders>
          </w:tcPr>
          <w:p w14:paraId="0AB9E1F3" w14:textId="77777777" w:rsidR="003B7770" w:rsidRPr="00584B20" w:rsidRDefault="003B7770" w:rsidP="00DD3765">
            <w:pPr>
              <w:tabs>
                <w:tab w:val="decimal" w:pos="897"/>
              </w:tabs>
              <w:spacing w:line="276" w:lineRule="auto"/>
              <w:jc w:val="both"/>
              <w:rPr>
                <w:color w:val="000000"/>
              </w:rPr>
            </w:pPr>
            <w:r w:rsidRPr="00584B20">
              <w:rPr>
                <w:color w:val="000000"/>
              </w:rPr>
              <w:t>$102</w:t>
            </w:r>
          </w:p>
        </w:tc>
        <w:tc>
          <w:tcPr>
            <w:tcW w:w="1890" w:type="dxa"/>
            <w:tcBorders>
              <w:top w:val="single" w:sz="2" w:space="0" w:color="auto"/>
            </w:tcBorders>
          </w:tcPr>
          <w:p w14:paraId="181DDDD4" w14:textId="77777777" w:rsidR="003B7770" w:rsidRPr="00584B20" w:rsidRDefault="003B7770" w:rsidP="00DD3765">
            <w:pPr>
              <w:tabs>
                <w:tab w:val="decimal" w:pos="1062"/>
              </w:tabs>
              <w:spacing w:line="276" w:lineRule="auto"/>
              <w:jc w:val="both"/>
              <w:rPr>
                <w:color w:val="000000"/>
              </w:rPr>
            </w:pPr>
            <w:r w:rsidRPr="00584B20">
              <w:rPr>
                <w:color w:val="000000"/>
              </w:rPr>
              <w:t>$150</w:t>
            </w:r>
          </w:p>
        </w:tc>
        <w:tc>
          <w:tcPr>
            <w:tcW w:w="3420" w:type="dxa"/>
            <w:tcBorders>
              <w:top w:val="single" w:sz="2" w:space="0" w:color="auto"/>
            </w:tcBorders>
          </w:tcPr>
          <w:p w14:paraId="4CD3CA7B" w14:textId="77777777" w:rsidR="003B7770" w:rsidRPr="00584B20" w:rsidRDefault="003B7770" w:rsidP="00DD3765">
            <w:pPr>
              <w:tabs>
                <w:tab w:val="decimal" w:pos="1692"/>
              </w:tabs>
              <w:spacing w:line="276" w:lineRule="auto"/>
              <w:jc w:val="both"/>
              <w:rPr>
                <w:color w:val="000000"/>
              </w:rPr>
            </w:pPr>
            <w:r w:rsidRPr="00584B20">
              <w:rPr>
                <w:color w:val="000000"/>
              </w:rPr>
              <w:t>147%</w:t>
            </w:r>
          </w:p>
        </w:tc>
      </w:tr>
      <w:tr w:rsidR="003B7770" w:rsidRPr="00584B20" w14:paraId="60A62895" w14:textId="77777777" w:rsidTr="00DD3765">
        <w:trPr>
          <w:jc w:val="center"/>
        </w:trPr>
        <w:tc>
          <w:tcPr>
            <w:tcW w:w="1863" w:type="dxa"/>
          </w:tcPr>
          <w:p w14:paraId="01F521B0" w14:textId="77777777" w:rsidR="003B7770" w:rsidRPr="00584B20" w:rsidRDefault="003B7770" w:rsidP="00DD3765">
            <w:pPr>
              <w:spacing w:line="276" w:lineRule="auto"/>
              <w:jc w:val="both"/>
              <w:rPr>
                <w:color w:val="000000"/>
              </w:rPr>
            </w:pPr>
            <w:r w:rsidRPr="00584B20">
              <w:rPr>
                <w:color w:val="000000"/>
              </w:rPr>
              <w:t>Overnight Trips</w:t>
            </w:r>
          </w:p>
        </w:tc>
        <w:tc>
          <w:tcPr>
            <w:tcW w:w="1710" w:type="dxa"/>
          </w:tcPr>
          <w:p w14:paraId="341A0B78" w14:textId="77777777" w:rsidR="003B7770" w:rsidRPr="00584B20" w:rsidRDefault="003B7770" w:rsidP="00DD3765">
            <w:pPr>
              <w:tabs>
                <w:tab w:val="decimal" w:pos="897"/>
              </w:tabs>
              <w:spacing w:line="276" w:lineRule="auto"/>
              <w:jc w:val="both"/>
              <w:rPr>
                <w:color w:val="000000"/>
              </w:rPr>
            </w:pPr>
            <w:r w:rsidRPr="00584B20">
              <w:rPr>
                <w:color w:val="000000"/>
              </w:rPr>
              <w:t>$242</w:t>
            </w:r>
          </w:p>
        </w:tc>
        <w:tc>
          <w:tcPr>
            <w:tcW w:w="1890" w:type="dxa"/>
          </w:tcPr>
          <w:p w14:paraId="6636CCB7" w14:textId="77777777" w:rsidR="003B7770" w:rsidRPr="00584B20" w:rsidRDefault="003B7770" w:rsidP="00DD3765">
            <w:pPr>
              <w:tabs>
                <w:tab w:val="decimal" w:pos="1062"/>
              </w:tabs>
              <w:spacing w:line="276" w:lineRule="auto"/>
              <w:jc w:val="both"/>
              <w:rPr>
                <w:color w:val="000000"/>
              </w:rPr>
            </w:pPr>
            <w:r w:rsidRPr="00584B20">
              <w:rPr>
                <w:color w:val="000000"/>
              </w:rPr>
              <w:t xml:space="preserve"> $265</w:t>
            </w:r>
          </w:p>
        </w:tc>
        <w:tc>
          <w:tcPr>
            <w:tcW w:w="3420" w:type="dxa"/>
          </w:tcPr>
          <w:p w14:paraId="5F587C51" w14:textId="77777777" w:rsidR="003B7770" w:rsidRPr="00584B20" w:rsidRDefault="003B7770" w:rsidP="00DD3765">
            <w:pPr>
              <w:tabs>
                <w:tab w:val="decimal" w:pos="1692"/>
              </w:tabs>
              <w:spacing w:line="276" w:lineRule="auto"/>
              <w:jc w:val="both"/>
              <w:rPr>
                <w:color w:val="000000"/>
              </w:rPr>
            </w:pPr>
            <w:r w:rsidRPr="00584B20">
              <w:rPr>
                <w:color w:val="000000"/>
              </w:rPr>
              <w:t>109%</w:t>
            </w:r>
          </w:p>
        </w:tc>
      </w:tr>
    </w:tbl>
    <w:p w14:paraId="616FD151" w14:textId="77777777" w:rsidR="003B7770" w:rsidRPr="00584B20" w:rsidRDefault="003B7770" w:rsidP="003B7770">
      <w:pPr>
        <w:spacing w:line="276" w:lineRule="auto"/>
        <w:jc w:val="both"/>
        <w:rPr>
          <w:color w:val="000000"/>
        </w:rPr>
      </w:pPr>
    </w:p>
    <w:p w14:paraId="5DCB0E55" w14:textId="67442FA4" w:rsidR="003B7770" w:rsidRDefault="003B7770" w:rsidP="00D20AC9">
      <w:pPr>
        <w:tabs>
          <w:tab w:val="left" w:pos="360"/>
        </w:tabs>
        <w:spacing w:line="276" w:lineRule="auto"/>
        <w:ind w:left="360" w:hanging="360"/>
        <w:jc w:val="both"/>
        <w:rPr>
          <w:color w:val="000000"/>
        </w:rPr>
      </w:pPr>
      <w:r w:rsidRPr="00584B20">
        <w:rPr>
          <w:color w:val="000000"/>
        </w:rPr>
        <w:t>•</w:t>
      </w:r>
      <w:r w:rsidRPr="00161CC8">
        <w:rPr>
          <w:color w:val="000000"/>
          <w:sz w:val="24"/>
          <w:szCs w:val="24"/>
        </w:rPr>
        <w:tab/>
        <w:t>Travel expenditures of Missouri heritage travelers, counting only the spending attributable to the heritage portion of their travels</w:t>
      </w:r>
      <w:r w:rsidR="00161CC8" w:rsidRPr="00161CC8">
        <w:rPr>
          <w:color w:val="000000"/>
          <w:sz w:val="24"/>
          <w:szCs w:val="24"/>
        </w:rPr>
        <w:t>,</w:t>
      </w:r>
      <w:r w:rsidRPr="00161CC8">
        <w:rPr>
          <w:color w:val="000000"/>
          <w:sz w:val="24"/>
          <w:szCs w:val="24"/>
        </w:rPr>
        <w:t xml:space="preserve"> was estimated to amount to some $660 million annually over 1995-1999 (Table C-11).  In the case of a lawyer traveling to Jefferson City on business, for example, and stopping at a historic house museum in Missouri’s capital, only a fraction of this trip’s expenditure would be counted by this study as a heritage trip expenditure. Of the $660 million annual heritage travel expenditure $621 million or 94 percent comprised overnight as opposed to day-trip heritage travel (Table C-11). For further context, the estimated $660 million annual average heritage outlay over 1995-1999 was about one-tenth of the estimated annual average of total travel spending in Missouri (about $6 billion over this same time period.</w:t>
      </w:r>
      <w:r w:rsidRPr="00584B20">
        <w:rPr>
          <w:color w:val="000000"/>
        </w:rPr>
        <w:t xml:space="preserve"> </w:t>
      </w:r>
    </w:p>
    <w:p w14:paraId="3A8CD13A" w14:textId="77777777" w:rsidR="00D20AC9" w:rsidRPr="00D20AC9" w:rsidRDefault="00D20AC9" w:rsidP="00D20AC9">
      <w:pPr>
        <w:tabs>
          <w:tab w:val="left" w:pos="360"/>
        </w:tabs>
        <w:spacing w:line="276" w:lineRule="auto"/>
        <w:jc w:val="both"/>
        <w:rPr>
          <w:color w:val="000000"/>
        </w:rPr>
      </w:pPr>
    </w:p>
    <w:p w14:paraId="51F1CD2A" w14:textId="77777777" w:rsidR="003B7770" w:rsidRPr="00584B20" w:rsidRDefault="003B7770" w:rsidP="003B7770">
      <w:pPr>
        <w:spacing w:line="276" w:lineRule="auto"/>
        <w:ind w:left="3600" w:firstLine="720"/>
        <w:rPr>
          <w:b/>
          <w:color w:val="000000"/>
        </w:rPr>
      </w:pPr>
    </w:p>
    <w:p w14:paraId="0D11B7DA" w14:textId="77777777" w:rsidR="003B7770" w:rsidRPr="00584B20" w:rsidRDefault="003B7770" w:rsidP="003B7770">
      <w:pPr>
        <w:spacing w:line="276" w:lineRule="auto"/>
        <w:ind w:left="3600" w:firstLine="720"/>
        <w:rPr>
          <w:b/>
          <w:color w:val="000000"/>
        </w:rPr>
      </w:pPr>
      <w:r w:rsidRPr="00584B20">
        <w:rPr>
          <w:b/>
          <w:color w:val="000000"/>
        </w:rPr>
        <w:t>Table C-11</w:t>
      </w:r>
    </w:p>
    <w:p w14:paraId="7BC6F072" w14:textId="77777777" w:rsidR="003B7770" w:rsidRPr="00584B20" w:rsidRDefault="003B7770" w:rsidP="003B7770">
      <w:pPr>
        <w:spacing w:line="276" w:lineRule="auto"/>
        <w:jc w:val="center"/>
        <w:rPr>
          <w:b/>
          <w:color w:val="000000"/>
        </w:rPr>
      </w:pPr>
      <w:r w:rsidRPr="00584B20">
        <w:rPr>
          <w:b/>
          <w:color w:val="000000"/>
        </w:rPr>
        <w:t>Annual Average Heritage Trip Spending for Missouri (1995-1999)</w:t>
      </w:r>
    </w:p>
    <w:p w14:paraId="1A0345D8" w14:textId="77777777" w:rsidR="003B7770" w:rsidRPr="00584B20" w:rsidRDefault="003B7770" w:rsidP="003B7770">
      <w:pPr>
        <w:tabs>
          <w:tab w:val="left" w:pos="720"/>
        </w:tabs>
        <w:spacing w:line="276" w:lineRule="auto"/>
        <w:rPr>
          <w:b/>
        </w:rPr>
      </w:pPr>
    </w:p>
    <w:tbl>
      <w:tblPr>
        <w:tblW w:w="0" w:type="auto"/>
        <w:tblInd w:w="2178" w:type="dxa"/>
        <w:tblLayout w:type="fixed"/>
        <w:tblLook w:val="0000" w:firstRow="0" w:lastRow="0" w:firstColumn="0" w:lastColumn="0" w:noHBand="0" w:noVBand="0"/>
      </w:tblPr>
      <w:tblGrid>
        <w:gridCol w:w="3150"/>
        <w:gridCol w:w="1980"/>
      </w:tblGrid>
      <w:tr w:rsidR="003B7770" w:rsidRPr="00584B20" w14:paraId="2F5EC79B" w14:textId="77777777" w:rsidTr="00DD3765">
        <w:tc>
          <w:tcPr>
            <w:tcW w:w="3150" w:type="dxa"/>
            <w:tcBorders>
              <w:top w:val="single" w:sz="2" w:space="0" w:color="auto"/>
              <w:bottom w:val="single" w:sz="2" w:space="0" w:color="auto"/>
            </w:tcBorders>
          </w:tcPr>
          <w:p w14:paraId="0A9B2FD6" w14:textId="77777777" w:rsidR="003B7770" w:rsidRPr="00584B20" w:rsidRDefault="003B7770" w:rsidP="00DD3765">
            <w:pPr>
              <w:pStyle w:val="Heading4"/>
              <w:numPr>
                <w:ilvl w:val="12"/>
                <w:numId w:val="0"/>
              </w:numPr>
              <w:tabs>
                <w:tab w:val="left" w:pos="360"/>
              </w:tabs>
              <w:spacing w:before="0" w:line="276" w:lineRule="auto"/>
              <w:rPr>
                <w:rFonts w:ascii="Times New Roman" w:hAnsi="Times New Roman" w:cs="Times New Roman"/>
              </w:rPr>
            </w:pPr>
          </w:p>
          <w:p w14:paraId="7E86D957" w14:textId="77777777" w:rsidR="003B7770" w:rsidRPr="00584B20" w:rsidRDefault="003B7770" w:rsidP="00DD3765">
            <w:pPr>
              <w:pStyle w:val="Heading4"/>
              <w:numPr>
                <w:ilvl w:val="12"/>
                <w:numId w:val="0"/>
              </w:numPr>
              <w:tabs>
                <w:tab w:val="left" w:pos="360"/>
              </w:tabs>
              <w:spacing w:before="0" w:line="276" w:lineRule="auto"/>
              <w:jc w:val="center"/>
              <w:rPr>
                <w:rFonts w:ascii="Times New Roman" w:hAnsi="Times New Roman" w:cs="Times New Roman"/>
              </w:rPr>
            </w:pPr>
            <w:r w:rsidRPr="00584B20">
              <w:rPr>
                <w:rFonts w:ascii="Times New Roman" w:hAnsi="Times New Roman" w:cs="Times New Roman"/>
              </w:rPr>
              <w:t>Trip Type</w:t>
            </w:r>
          </w:p>
        </w:tc>
        <w:tc>
          <w:tcPr>
            <w:tcW w:w="1980" w:type="dxa"/>
            <w:tcBorders>
              <w:top w:val="single" w:sz="2" w:space="0" w:color="auto"/>
              <w:bottom w:val="single" w:sz="2" w:space="0" w:color="auto"/>
            </w:tcBorders>
          </w:tcPr>
          <w:p w14:paraId="164CCC14" w14:textId="77777777" w:rsidR="003B7770" w:rsidRPr="00584B20" w:rsidRDefault="003B7770" w:rsidP="00DD3765">
            <w:pPr>
              <w:numPr>
                <w:ilvl w:val="12"/>
                <w:numId w:val="0"/>
              </w:numPr>
              <w:spacing w:line="276" w:lineRule="auto"/>
              <w:rPr>
                <w:b/>
              </w:rPr>
            </w:pPr>
          </w:p>
          <w:p w14:paraId="1B3DDD48" w14:textId="77777777" w:rsidR="003B7770" w:rsidRPr="00584B20" w:rsidRDefault="003B7770" w:rsidP="00DD3765">
            <w:pPr>
              <w:numPr>
                <w:ilvl w:val="12"/>
                <w:numId w:val="0"/>
              </w:numPr>
              <w:spacing w:line="276" w:lineRule="auto"/>
              <w:jc w:val="right"/>
              <w:rPr>
                <w:b/>
              </w:rPr>
            </w:pPr>
            <w:r w:rsidRPr="00584B20">
              <w:rPr>
                <w:b/>
              </w:rPr>
              <w:t>Heritage Trips</w:t>
            </w:r>
          </w:p>
        </w:tc>
      </w:tr>
      <w:tr w:rsidR="003B7770" w:rsidRPr="00584B20" w14:paraId="489BBF66" w14:textId="77777777" w:rsidTr="00DD3765">
        <w:tc>
          <w:tcPr>
            <w:tcW w:w="3150" w:type="dxa"/>
          </w:tcPr>
          <w:p w14:paraId="621C64D7" w14:textId="77777777" w:rsidR="003B7770" w:rsidRPr="00584B20" w:rsidRDefault="003B7770" w:rsidP="00DD3765">
            <w:pPr>
              <w:numPr>
                <w:ilvl w:val="12"/>
                <w:numId w:val="0"/>
              </w:numPr>
              <w:spacing w:line="276" w:lineRule="auto"/>
              <w:ind w:left="180" w:hanging="180"/>
            </w:pPr>
            <w:r w:rsidRPr="00584B20">
              <w:t xml:space="preserve">Day trips </w:t>
            </w:r>
          </w:p>
        </w:tc>
        <w:tc>
          <w:tcPr>
            <w:tcW w:w="1980" w:type="dxa"/>
          </w:tcPr>
          <w:p w14:paraId="76557CA5" w14:textId="77777777" w:rsidR="003B7770" w:rsidRPr="00584B20" w:rsidRDefault="003B7770" w:rsidP="00DD3765">
            <w:pPr>
              <w:spacing w:line="276" w:lineRule="auto"/>
              <w:jc w:val="right"/>
              <w:rPr>
                <w:color w:val="000000"/>
              </w:rPr>
            </w:pPr>
            <w:r w:rsidRPr="00584B20">
              <w:rPr>
                <w:color w:val="000000"/>
              </w:rPr>
              <w:t>$39.2 million</w:t>
            </w:r>
          </w:p>
        </w:tc>
      </w:tr>
      <w:tr w:rsidR="003B7770" w:rsidRPr="00584B20" w14:paraId="45F639F7" w14:textId="77777777" w:rsidTr="00DD3765">
        <w:tc>
          <w:tcPr>
            <w:tcW w:w="3150" w:type="dxa"/>
          </w:tcPr>
          <w:p w14:paraId="1A0A96D5" w14:textId="77777777" w:rsidR="003B7770" w:rsidRPr="00584B20" w:rsidRDefault="003B7770" w:rsidP="00DD3765">
            <w:pPr>
              <w:numPr>
                <w:ilvl w:val="12"/>
                <w:numId w:val="0"/>
              </w:numPr>
              <w:spacing w:line="276" w:lineRule="auto"/>
              <w:ind w:left="180" w:hanging="180"/>
            </w:pPr>
            <w:r w:rsidRPr="00584B20">
              <w:t>Overnight Trips</w:t>
            </w:r>
          </w:p>
        </w:tc>
        <w:tc>
          <w:tcPr>
            <w:tcW w:w="1980" w:type="dxa"/>
          </w:tcPr>
          <w:p w14:paraId="234916A3" w14:textId="77777777" w:rsidR="003B7770" w:rsidRPr="00584B20" w:rsidRDefault="003B7770" w:rsidP="00DD3765">
            <w:pPr>
              <w:spacing w:line="276" w:lineRule="auto"/>
              <w:jc w:val="right"/>
              <w:rPr>
                <w:color w:val="000000"/>
                <w:u w:val="single"/>
              </w:rPr>
            </w:pPr>
            <w:r w:rsidRPr="00584B20">
              <w:rPr>
                <w:color w:val="000000"/>
                <w:u w:val="single"/>
              </w:rPr>
              <w:t>$620.8 million</w:t>
            </w:r>
          </w:p>
        </w:tc>
      </w:tr>
      <w:tr w:rsidR="003B7770" w:rsidRPr="00584B20" w14:paraId="77EECE83" w14:textId="77777777" w:rsidTr="00DD3765">
        <w:tc>
          <w:tcPr>
            <w:tcW w:w="3150" w:type="dxa"/>
            <w:tcBorders>
              <w:bottom w:val="single" w:sz="4" w:space="0" w:color="auto"/>
            </w:tcBorders>
          </w:tcPr>
          <w:p w14:paraId="121A8EE7" w14:textId="77777777" w:rsidR="003B7770" w:rsidRPr="00584B20" w:rsidRDefault="003B7770" w:rsidP="00DD3765">
            <w:pPr>
              <w:numPr>
                <w:ilvl w:val="12"/>
                <w:numId w:val="0"/>
              </w:numPr>
              <w:spacing w:line="276" w:lineRule="auto"/>
              <w:ind w:left="180" w:hanging="180"/>
            </w:pPr>
            <w:r w:rsidRPr="00584B20">
              <w:t xml:space="preserve">All Trips </w:t>
            </w:r>
          </w:p>
          <w:p w14:paraId="1FE8E30D" w14:textId="77777777" w:rsidR="003B7770" w:rsidRPr="00584B20" w:rsidRDefault="003B7770" w:rsidP="00DD3765">
            <w:pPr>
              <w:numPr>
                <w:ilvl w:val="12"/>
                <w:numId w:val="0"/>
              </w:numPr>
              <w:spacing w:line="276" w:lineRule="auto"/>
              <w:ind w:left="180" w:hanging="180"/>
            </w:pPr>
            <w:r w:rsidRPr="00584B20">
              <w:t>(Day and Overnight)</w:t>
            </w:r>
          </w:p>
        </w:tc>
        <w:tc>
          <w:tcPr>
            <w:tcW w:w="1980" w:type="dxa"/>
            <w:tcBorders>
              <w:bottom w:val="single" w:sz="4" w:space="0" w:color="auto"/>
            </w:tcBorders>
          </w:tcPr>
          <w:p w14:paraId="445B26DD" w14:textId="77777777" w:rsidR="003B7770" w:rsidRPr="00584B20" w:rsidRDefault="003B7770" w:rsidP="00DD3765">
            <w:pPr>
              <w:spacing w:line="276" w:lineRule="auto"/>
              <w:jc w:val="right"/>
              <w:rPr>
                <w:color w:val="000000"/>
              </w:rPr>
            </w:pPr>
            <w:r w:rsidRPr="00584B20">
              <w:rPr>
                <w:color w:val="000000"/>
              </w:rPr>
              <w:t>$660.0 million</w:t>
            </w:r>
          </w:p>
        </w:tc>
      </w:tr>
    </w:tbl>
    <w:p w14:paraId="1F757CD1" w14:textId="77777777" w:rsidR="003B7770" w:rsidRPr="00F60967" w:rsidRDefault="003B7770" w:rsidP="003B7770"/>
    <w:p w14:paraId="79420FE6" w14:textId="77777777" w:rsidR="003B7770" w:rsidRDefault="003B7770" w:rsidP="003B7770">
      <w:pPr>
        <w:jc w:val="both"/>
      </w:pPr>
    </w:p>
    <w:p w14:paraId="7668F0AC" w14:textId="77777777" w:rsidR="003B7770" w:rsidRPr="00161CC8" w:rsidRDefault="003B7770" w:rsidP="003B7770">
      <w:pPr>
        <w:jc w:val="both"/>
        <w:rPr>
          <w:sz w:val="24"/>
          <w:szCs w:val="24"/>
        </w:rPr>
      </w:pPr>
      <w:r w:rsidRPr="00161CC8">
        <w:rPr>
          <w:sz w:val="24"/>
          <w:szCs w:val="24"/>
        </w:rPr>
        <w:t xml:space="preserve">Based on other state studies conducted by Rutgers on the economics of historic preservation, we generally have found that heritage travel comprises approximately between 5 to 10 percent of all tourism expenditures in a state. To be conservative in estimating the heritage travel in the eight Route 66 states, the current investigation assumes the lower-bound share, that is to assume that 5 percent of all travel outlays in a state are heritage in nature. The 5 percent heritage travel share is applied in our calculations. All eight Route 66 state, had a total of $289 billion of travel spending in 2015 (Table 3), and the heritage travel portion of that total is estimated at 5 percent or about $14.5 billion (Table 6). As described earlier in this report, the $14.5 billion heritage travel outlay is entered to the Preservation Economic Impact Model (PEIM) to quantify the total (direct and secondary) national and state-level impacts with respect to jobs, income, gross domestic product, output, and taxes (Table 6) and Appendix A. In applying the PEIM to the heritage travel, we assume that 90 percent of the heritage travel outlay comprises overnight trips and 10 percent day trips—an approximate 90:10 apportionment observed in Texas, Missouri and other states. </w:t>
      </w:r>
    </w:p>
    <w:p w14:paraId="32E5FC15" w14:textId="77777777" w:rsidR="003B7770" w:rsidRPr="00161CC8" w:rsidRDefault="003B7770" w:rsidP="003B7770">
      <w:pPr>
        <w:spacing w:line="276" w:lineRule="auto"/>
        <w:jc w:val="both"/>
        <w:rPr>
          <w:sz w:val="24"/>
          <w:szCs w:val="24"/>
        </w:rPr>
      </w:pPr>
    </w:p>
    <w:p w14:paraId="3C048660" w14:textId="77777777" w:rsidR="003B7770" w:rsidRPr="00161CC8" w:rsidRDefault="003B7770" w:rsidP="003B7770">
      <w:pPr>
        <w:spacing w:line="276" w:lineRule="auto"/>
        <w:jc w:val="both"/>
        <w:rPr>
          <w:sz w:val="24"/>
          <w:szCs w:val="24"/>
        </w:rPr>
      </w:pPr>
      <w:r w:rsidRPr="00161CC8">
        <w:rPr>
          <w:sz w:val="24"/>
          <w:szCs w:val="24"/>
        </w:rPr>
        <w:t xml:space="preserve">The above Texas and Missouri-type analyses would be enhanced by regularly examining the annual travel surveys implemented by or commissioned for most states to see if one or more of the travel survey questions could be used to flag the heritage traveler. In Texas and Missouri, Rutgers did this by using the response “visit a historic site” as a primary activity to identify the heritage traveler and this identification or some variation could continue to be used in the future to quantify the magnitude and profile of heritage tourism in the eight Route 66 states and other states as well. </w:t>
      </w:r>
    </w:p>
    <w:p w14:paraId="14A3D510" w14:textId="77777777" w:rsidR="003B7770" w:rsidRPr="00584B20" w:rsidRDefault="003B7770" w:rsidP="003B7770">
      <w:pPr>
        <w:spacing w:line="276" w:lineRule="auto"/>
        <w:jc w:val="both"/>
      </w:pPr>
    </w:p>
    <w:p w14:paraId="6C318586" w14:textId="77777777" w:rsidR="003B7770" w:rsidRPr="00161CC8" w:rsidRDefault="003B7770" w:rsidP="003B7770">
      <w:pPr>
        <w:spacing w:line="276" w:lineRule="auto"/>
        <w:jc w:val="both"/>
        <w:rPr>
          <w:b/>
          <w:sz w:val="24"/>
          <w:szCs w:val="24"/>
        </w:rPr>
      </w:pPr>
      <w:r w:rsidRPr="00161CC8">
        <w:rPr>
          <w:b/>
          <w:sz w:val="24"/>
          <w:szCs w:val="24"/>
        </w:rPr>
        <w:t xml:space="preserve">ROUTE 66 TRAVEL: RUTGERS 2009-2010 SURVEY </w:t>
      </w:r>
    </w:p>
    <w:p w14:paraId="42DC6728" w14:textId="77777777" w:rsidR="003B7770" w:rsidRPr="00161CC8" w:rsidRDefault="003B7770" w:rsidP="003B7770">
      <w:pPr>
        <w:spacing w:line="276" w:lineRule="auto"/>
        <w:jc w:val="both"/>
        <w:rPr>
          <w:b/>
          <w:sz w:val="24"/>
          <w:szCs w:val="24"/>
        </w:rPr>
      </w:pPr>
    </w:p>
    <w:p w14:paraId="1C6E3E94" w14:textId="052D375F" w:rsidR="003B7770" w:rsidRPr="00161CC8" w:rsidRDefault="003B7770" w:rsidP="003B7770">
      <w:pPr>
        <w:spacing w:line="276" w:lineRule="auto"/>
        <w:jc w:val="both"/>
        <w:rPr>
          <w:sz w:val="24"/>
          <w:szCs w:val="24"/>
        </w:rPr>
      </w:pPr>
      <w:r w:rsidRPr="00161CC8">
        <w:rPr>
          <w:sz w:val="24"/>
          <w:szCs w:val="24"/>
        </w:rPr>
        <w:t xml:space="preserve">While travel on Route 66 has a heritage </w:t>
      </w:r>
      <w:r w:rsidR="00161CC8" w:rsidRPr="00161CC8">
        <w:rPr>
          <w:sz w:val="24"/>
          <w:szCs w:val="24"/>
        </w:rPr>
        <w:t>component</w:t>
      </w:r>
      <w:r w:rsidRPr="00161CC8">
        <w:rPr>
          <w:sz w:val="24"/>
          <w:szCs w:val="24"/>
        </w:rPr>
        <w:t xml:space="preserve"> that does not fully describe the profile of travelers and trips along the Mother Road. There is no large scale annual or other periodic survey of Route 66 travel. The most significant effort to date was a Rutgers survey of Route 66 travel that was conducted in 2009-2010 for The World Monuments Fund and The National Public Service. Highlights of the effort are described below. </w:t>
      </w:r>
    </w:p>
    <w:p w14:paraId="4C636D76" w14:textId="77777777" w:rsidR="003B7770" w:rsidRPr="00584B20" w:rsidRDefault="003B7770" w:rsidP="003B7770">
      <w:pPr>
        <w:pStyle w:val="BodyText"/>
        <w:spacing w:line="276" w:lineRule="auto"/>
        <w:rPr>
          <w:b/>
          <w:color w:val="000000" w:themeColor="text1"/>
          <w:sz w:val="35"/>
        </w:rPr>
      </w:pPr>
    </w:p>
    <w:p w14:paraId="1D6B1C77" w14:textId="77777777" w:rsidR="003B7770" w:rsidRDefault="003B7770" w:rsidP="003B7770">
      <w:pPr>
        <w:pStyle w:val="BodyText"/>
        <w:spacing w:line="276" w:lineRule="auto"/>
        <w:ind w:right="165"/>
        <w:jc w:val="both"/>
        <w:rPr>
          <w:color w:val="000000" w:themeColor="text1"/>
        </w:rPr>
      </w:pPr>
      <w:r w:rsidRPr="00584B20">
        <w:rPr>
          <w:color w:val="000000" w:themeColor="text1"/>
        </w:rPr>
        <w:t xml:space="preserve">In collaboration with the </w:t>
      </w:r>
      <w:r w:rsidRPr="00584B20">
        <w:rPr>
          <w:i/>
          <w:color w:val="000000" w:themeColor="text1"/>
        </w:rPr>
        <w:t xml:space="preserve">Route 66 Pulse </w:t>
      </w:r>
      <w:r w:rsidRPr="00584B20">
        <w:rPr>
          <w:color w:val="000000" w:themeColor="text1"/>
        </w:rPr>
        <w:t>(a free periodical newspaper distributed along the 2,400 miles of the Mother Road) and a panel of Route 66 experts in both the public and private sectors, Rutgers University conducted the most extensive survey to date of travelers on Route 66.</w:t>
      </w:r>
    </w:p>
    <w:p w14:paraId="312FB77B" w14:textId="77777777" w:rsidR="003B7770" w:rsidRPr="00584B20" w:rsidRDefault="003B7770" w:rsidP="003B7770">
      <w:pPr>
        <w:pStyle w:val="BodyText"/>
        <w:spacing w:line="276" w:lineRule="auto"/>
        <w:ind w:right="165"/>
        <w:jc w:val="both"/>
        <w:rPr>
          <w:color w:val="000000" w:themeColor="text1"/>
        </w:rPr>
      </w:pPr>
    </w:p>
    <w:p w14:paraId="0E9EB0A5" w14:textId="77777777" w:rsidR="003B7770" w:rsidRPr="00584B20" w:rsidRDefault="003B7770" w:rsidP="003B7770">
      <w:pPr>
        <w:pStyle w:val="BodyText"/>
        <w:spacing w:line="276" w:lineRule="auto"/>
        <w:ind w:right="115"/>
        <w:jc w:val="both"/>
        <w:rPr>
          <w:color w:val="000000" w:themeColor="text1"/>
        </w:rPr>
      </w:pPr>
      <w:r w:rsidRPr="00584B20">
        <w:rPr>
          <w:color w:val="000000" w:themeColor="text1"/>
        </w:rPr>
        <w:t xml:space="preserve">Approximately 100,000 surveys were distributed along the entire road (inserted into two issues of the </w:t>
      </w:r>
      <w:r w:rsidRPr="00584B20">
        <w:rPr>
          <w:i/>
          <w:color w:val="000000" w:themeColor="text1"/>
        </w:rPr>
        <w:t xml:space="preserve">Route 66 Pulse </w:t>
      </w:r>
      <w:r w:rsidRPr="00584B20">
        <w:rPr>
          <w:color w:val="000000" w:themeColor="text1"/>
        </w:rPr>
        <w:t>and also made available in “kiosks” at 33 popular Mother Road-associated travel destinations) between June 2009 and June 2010. The kiosk locations were chosen in consultation with a Route 66 expert advisory group. To cover year-round travel behavior and economic conditions, the survey field period lasted one full calendar year (between June 2009 and</w:t>
      </w:r>
      <w:r w:rsidRPr="00584B20">
        <w:rPr>
          <w:color w:val="000000" w:themeColor="text1"/>
          <w:spacing w:val="13"/>
        </w:rPr>
        <w:t xml:space="preserve"> </w:t>
      </w:r>
      <w:r w:rsidRPr="00584B20">
        <w:rPr>
          <w:color w:val="000000" w:themeColor="text1"/>
        </w:rPr>
        <w:t>June</w:t>
      </w:r>
      <w:r w:rsidRPr="00584B20">
        <w:rPr>
          <w:color w:val="000000" w:themeColor="text1"/>
          <w:spacing w:val="13"/>
        </w:rPr>
        <w:t xml:space="preserve"> </w:t>
      </w:r>
      <w:r w:rsidRPr="00584B20">
        <w:rPr>
          <w:color w:val="000000" w:themeColor="text1"/>
        </w:rPr>
        <w:t>2010).</w:t>
      </w:r>
      <w:r w:rsidRPr="00584B20">
        <w:rPr>
          <w:color w:val="000000" w:themeColor="text1"/>
          <w:spacing w:val="13"/>
        </w:rPr>
        <w:t xml:space="preserve"> </w:t>
      </w:r>
      <w:r w:rsidRPr="00584B20">
        <w:rPr>
          <w:color w:val="000000" w:themeColor="text1"/>
        </w:rPr>
        <w:t>A</w:t>
      </w:r>
      <w:r w:rsidRPr="00584B20">
        <w:rPr>
          <w:color w:val="000000" w:themeColor="text1"/>
          <w:spacing w:val="13"/>
        </w:rPr>
        <w:t xml:space="preserve"> </w:t>
      </w:r>
      <w:r w:rsidRPr="00584B20">
        <w:rPr>
          <w:color w:val="000000" w:themeColor="text1"/>
        </w:rPr>
        <w:t>total</w:t>
      </w:r>
      <w:r w:rsidRPr="00584B20">
        <w:rPr>
          <w:color w:val="000000" w:themeColor="text1"/>
          <w:spacing w:val="13"/>
        </w:rPr>
        <w:t xml:space="preserve"> </w:t>
      </w:r>
      <w:r w:rsidRPr="00584B20">
        <w:rPr>
          <w:color w:val="000000" w:themeColor="text1"/>
        </w:rPr>
        <w:t>of</w:t>
      </w:r>
      <w:r w:rsidRPr="00584B20">
        <w:rPr>
          <w:color w:val="000000" w:themeColor="text1"/>
          <w:spacing w:val="13"/>
        </w:rPr>
        <w:t xml:space="preserve"> </w:t>
      </w:r>
      <w:r w:rsidRPr="00584B20">
        <w:rPr>
          <w:color w:val="000000" w:themeColor="text1"/>
        </w:rPr>
        <w:t>4,178</w:t>
      </w:r>
      <w:r w:rsidRPr="00584B20">
        <w:rPr>
          <w:color w:val="000000" w:themeColor="text1"/>
          <w:spacing w:val="13"/>
        </w:rPr>
        <w:t xml:space="preserve"> </w:t>
      </w:r>
      <w:r w:rsidRPr="00584B20">
        <w:rPr>
          <w:color w:val="000000" w:themeColor="text1"/>
        </w:rPr>
        <w:t>surveys</w:t>
      </w:r>
      <w:r w:rsidRPr="00584B20">
        <w:rPr>
          <w:color w:val="000000" w:themeColor="text1"/>
          <w:spacing w:val="13"/>
        </w:rPr>
        <w:t xml:space="preserve"> </w:t>
      </w:r>
      <w:r w:rsidRPr="00584B20">
        <w:rPr>
          <w:color w:val="000000" w:themeColor="text1"/>
        </w:rPr>
        <w:t>were</w:t>
      </w:r>
      <w:r w:rsidRPr="00584B20">
        <w:rPr>
          <w:color w:val="000000" w:themeColor="text1"/>
          <w:spacing w:val="13"/>
        </w:rPr>
        <w:t xml:space="preserve"> </w:t>
      </w:r>
      <w:r w:rsidRPr="00584B20">
        <w:rPr>
          <w:color w:val="000000" w:themeColor="text1"/>
        </w:rPr>
        <w:t>returned,</w:t>
      </w:r>
      <w:r w:rsidRPr="00584B20">
        <w:rPr>
          <w:color w:val="000000" w:themeColor="text1"/>
          <w:spacing w:val="13"/>
        </w:rPr>
        <w:t xml:space="preserve"> </w:t>
      </w:r>
      <w:r w:rsidRPr="00584B20">
        <w:rPr>
          <w:color w:val="000000" w:themeColor="text1"/>
        </w:rPr>
        <w:t>of</w:t>
      </w:r>
      <w:r w:rsidRPr="00584B20">
        <w:rPr>
          <w:color w:val="000000" w:themeColor="text1"/>
          <w:spacing w:val="13"/>
        </w:rPr>
        <w:t xml:space="preserve"> </w:t>
      </w:r>
      <w:r w:rsidRPr="00584B20">
        <w:rPr>
          <w:color w:val="000000" w:themeColor="text1"/>
        </w:rPr>
        <w:t>which</w:t>
      </w:r>
      <w:r w:rsidRPr="00584B20">
        <w:rPr>
          <w:color w:val="000000" w:themeColor="text1"/>
          <w:spacing w:val="13"/>
        </w:rPr>
        <w:t xml:space="preserve"> </w:t>
      </w:r>
      <w:r w:rsidRPr="00584B20">
        <w:rPr>
          <w:color w:val="000000" w:themeColor="text1"/>
        </w:rPr>
        <w:t>the</w:t>
      </w:r>
      <w:r w:rsidRPr="00584B20">
        <w:rPr>
          <w:color w:val="000000" w:themeColor="text1"/>
          <w:spacing w:val="13"/>
        </w:rPr>
        <w:t xml:space="preserve"> </w:t>
      </w:r>
      <w:r w:rsidRPr="00584B20">
        <w:rPr>
          <w:color w:val="000000" w:themeColor="text1"/>
        </w:rPr>
        <w:t>survey</w:t>
      </w:r>
      <w:r w:rsidRPr="00584B20">
        <w:rPr>
          <w:color w:val="000000" w:themeColor="text1"/>
          <w:spacing w:val="13"/>
        </w:rPr>
        <w:t xml:space="preserve"> </w:t>
      </w:r>
      <w:r w:rsidRPr="00584B20">
        <w:rPr>
          <w:color w:val="000000" w:themeColor="text1"/>
        </w:rPr>
        <w:t>point</w:t>
      </w:r>
      <w:r w:rsidRPr="00584B20">
        <w:rPr>
          <w:color w:val="000000" w:themeColor="text1"/>
          <w:spacing w:val="13"/>
        </w:rPr>
        <w:t xml:space="preserve"> </w:t>
      </w:r>
      <w:r w:rsidRPr="00584B20">
        <w:rPr>
          <w:color w:val="000000" w:themeColor="text1"/>
        </w:rPr>
        <w:t>of</w:t>
      </w:r>
      <w:r w:rsidRPr="00584B20">
        <w:rPr>
          <w:color w:val="000000" w:themeColor="text1"/>
          <w:spacing w:val="13"/>
        </w:rPr>
        <w:t xml:space="preserve"> </w:t>
      </w:r>
      <w:r w:rsidRPr="00584B20">
        <w:rPr>
          <w:color w:val="000000" w:themeColor="text1"/>
        </w:rPr>
        <w:t>origin</w:t>
      </w:r>
      <w:r w:rsidRPr="00584B20">
        <w:rPr>
          <w:color w:val="000000" w:themeColor="text1"/>
          <w:spacing w:val="13"/>
        </w:rPr>
        <w:t xml:space="preserve"> </w:t>
      </w:r>
      <w:r w:rsidRPr="00584B20">
        <w:rPr>
          <w:color w:val="000000" w:themeColor="text1"/>
        </w:rPr>
        <w:t xml:space="preserve">for 4,176 of these surveys can be identified. Of these 4,176, 3,030 (73 percent) had originally been placed in the </w:t>
      </w:r>
      <w:r w:rsidRPr="00584B20">
        <w:rPr>
          <w:i/>
          <w:color w:val="000000" w:themeColor="text1"/>
        </w:rPr>
        <w:t xml:space="preserve">Route 66 Pulse </w:t>
      </w:r>
      <w:r w:rsidRPr="00584B20">
        <w:rPr>
          <w:color w:val="000000" w:themeColor="text1"/>
        </w:rPr>
        <w:t xml:space="preserve">and 1,146 (27 percent) originated from the kiosks. This type of data capture is referred to as a “passive intercept survey” (answered by those coming across the survey in the </w:t>
      </w:r>
      <w:r w:rsidRPr="00584B20">
        <w:rPr>
          <w:i/>
          <w:color w:val="000000" w:themeColor="text1"/>
        </w:rPr>
        <w:t xml:space="preserve">Route 66 Pulse </w:t>
      </w:r>
      <w:r w:rsidRPr="00584B20">
        <w:rPr>
          <w:color w:val="000000" w:themeColor="text1"/>
        </w:rPr>
        <w:t>and</w:t>
      </w:r>
      <w:r w:rsidRPr="00584B20">
        <w:rPr>
          <w:color w:val="000000" w:themeColor="text1"/>
          <w:spacing w:val="-19"/>
        </w:rPr>
        <w:t xml:space="preserve"> </w:t>
      </w:r>
      <w:r w:rsidRPr="00584B20">
        <w:rPr>
          <w:color w:val="000000" w:themeColor="text1"/>
        </w:rPr>
        <w:t>kiosks). The four-page intercept survey contained a total of about 30 questions concerning the travelers’ residence and socioeconomic profile, trip expenditure characteristics, and traveler per</w:t>
      </w:r>
      <w:r>
        <w:rPr>
          <w:color w:val="000000" w:themeColor="text1"/>
        </w:rPr>
        <w:t xml:space="preserve">spectives </w:t>
      </w:r>
      <w:r w:rsidRPr="00584B20">
        <w:rPr>
          <w:color w:val="000000" w:themeColor="text1"/>
        </w:rPr>
        <w:t>on Route 66 (e.g. attractions and challenges). The following reports some key survey</w:t>
      </w:r>
      <w:r w:rsidRPr="00584B20">
        <w:rPr>
          <w:color w:val="000000" w:themeColor="text1"/>
          <w:spacing w:val="-41"/>
        </w:rPr>
        <w:t xml:space="preserve"> </w:t>
      </w:r>
      <w:r w:rsidRPr="00584B20">
        <w:rPr>
          <w:color w:val="000000" w:themeColor="text1"/>
        </w:rPr>
        <w:t>findings.</w:t>
      </w:r>
    </w:p>
    <w:p w14:paraId="78EB5DF0" w14:textId="77777777" w:rsidR="003B7770" w:rsidRPr="00584B20" w:rsidRDefault="003B7770" w:rsidP="003B7770">
      <w:pPr>
        <w:pStyle w:val="BodyText"/>
        <w:spacing w:line="276" w:lineRule="auto"/>
        <w:rPr>
          <w:color w:val="000000" w:themeColor="text1"/>
          <w:sz w:val="31"/>
        </w:rPr>
      </w:pPr>
    </w:p>
    <w:p w14:paraId="787FC2A2" w14:textId="77777777" w:rsidR="003B7770" w:rsidRDefault="003B7770" w:rsidP="003B7770">
      <w:pPr>
        <w:pStyle w:val="Heading1"/>
        <w:spacing w:line="276" w:lineRule="auto"/>
        <w:rPr>
          <w:rFonts w:ascii="Times New Roman" w:hAnsi="Times New Roman"/>
          <w:color w:val="000000" w:themeColor="text1"/>
        </w:rPr>
      </w:pPr>
      <w:r w:rsidRPr="00584B20">
        <w:rPr>
          <w:rFonts w:ascii="Times New Roman" w:hAnsi="Times New Roman"/>
          <w:color w:val="000000" w:themeColor="text1"/>
        </w:rPr>
        <w:t>Route 66 Traveler Origins</w:t>
      </w:r>
    </w:p>
    <w:p w14:paraId="585ACA32" w14:textId="77777777" w:rsidR="003B7770" w:rsidRPr="00183AEC" w:rsidRDefault="003B7770" w:rsidP="003B7770"/>
    <w:p w14:paraId="2E0BB80E" w14:textId="77777777" w:rsidR="003B7770" w:rsidRDefault="003B7770" w:rsidP="003B7770">
      <w:pPr>
        <w:pStyle w:val="ListParagraph"/>
        <w:numPr>
          <w:ilvl w:val="1"/>
          <w:numId w:val="23"/>
        </w:numPr>
        <w:tabs>
          <w:tab w:val="left" w:pos="839"/>
          <w:tab w:val="left" w:pos="840"/>
        </w:tabs>
        <w:spacing w:line="276" w:lineRule="auto"/>
        <w:ind w:right="119"/>
        <w:rPr>
          <w:color w:val="000000" w:themeColor="text1"/>
          <w:sz w:val="24"/>
        </w:rPr>
      </w:pPr>
      <w:r w:rsidRPr="00584B20">
        <w:rPr>
          <w:color w:val="000000" w:themeColor="text1"/>
          <w:sz w:val="24"/>
        </w:rPr>
        <w:t>Route 66 draws visitors from a broad geography, and the 4,178 surveys included travelers from all 50 U.S. states and about 40 foreign</w:t>
      </w:r>
      <w:r w:rsidRPr="00584B20">
        <w:rPr>
          <w:color w:val="000000" w:themeColor="text1"/>
          <w:spacing w:val="-11"/>
          <w:sz w:val="24"/>
        </w:rPr>
        <w:t xml:space="preserve"> </w:t>
      </w:r>
      <w:r w:rsidRPr="00584B20">
        <w:rPr>
          <w:color w:val="000000" w:themeColor="text1"/>
          <w:sz w:val="24"/>
        </w:rPr>
        <w:t>countries</w:t>
      </w:r>
    </w:p>
    <w:p w14:paraId="12A0CD67" w14:textId="77777777" w:rsidR="003B7770" w:rsidRPr="00584B20" w:rsidRDefault="003B7770" w:rsidP="003B7770">
      <w:pPr>
        <w:pStyle w:val="ListParagraph"/>
        <w:tabs>
          <w:tab w:val="left" w:pos="839"/>
          <w:tab w:val="left" w:pos="840"/>
        </w:tabs>
        <w:ind w:left="839" w:right="119"/>
        <w:rPr>
          <w:color w:val="000000" w:themeColor="text1"/>
          <w:sz w:val="24"/>
        </w:rPr>
      </w:pPr>
    </w:p>
    <w:p w14:paraId="3DF49381" w14:textId="77777777" w:rsidR="003B7770" w:rsidRPr="00183AEC" w:rsidRDefault="003B7770" w:rsidP="003B7770">
      <w:pPr>
        <w:pStyle w:val="ListParagraph"/>
        <w:numPr>
          <w:ilvl w:val="1"/>
          <w:numId w:val="23"/>
        </w:numPr>
        <w:tabs>
          <w:tab w:val="left" w:pos="839"/>
          <w:tab w:val="left" w:pos="840"/>
        </w:tabs>
        <w:spacing w:line="276" w:lineRule="auto"/>
        <w:ind w:right="116"/>
        <w:rPr>
          <w:color w:val="000000" w:themeColor="text1"/>
          <w:sz w:val="24"/>
          <w:szCs w:val="24"/>
        </w:rPr>
      </w:pPr>
      <w:r w:rsidRPr="00183AEC">
        <w:rPr>
          <w:color w:val="000000" w:themeColor="text1"/>
          <w:sz w:val="24"/>
          <w:szCs w:val="24"/>
        </w:rPr>
        <w:t>About 85 percent of the 4,160 respondents (with respondent residence data) indicated a current</w:t>
      </w:r>
      <w:r w:rsidRPr="00183AEC">
        <w:rPr>
          <w:color w:val="000000" w:themeColor="text1"/>
          <w:spacing w:val="17"/>
          <w:sz w:val="24"/>
          <w:szCs w:val="24"/>
        </w:rPr>
        <w:t xml:space="preserve"> </w:t>
      </w:r>
      <w:r w:rsidRPr="00183AEC">
        <w:rPr>
          <w:color w:val="000000" w:themeColor="text1"/>
          <w:sz w:val="24"/>
          <w:szCs w:val="24"/>
        </w:rPr>
        <w:t>U.S.</w:t>
      </w:r>
      <w:r w:rsidRPr="00183AEC">
        <w:rPr>
          <w:color w:val="000000" w:themeColor="text1"/>
          <w:spacing w:val="17"/>
          <w:sz w:val="24"/>
          <w:szCs w:val="24"/>
        </w:rPr>
        <w:t xml:space="preserve"> </w:t>
      </w:r>
      <w:r w:rsidRPr="00183AEC">
        <w:rPr>
          <w:color w:val="000000" w:themeColor="text1"/>
          <w:sz w:val="24"/>
          <w:szCs w:val="24"/>
        </w:rPr>
        <w:t>residence,</w:t>
      </w:r>
      <w:r w:rsidRPr="00183AEC">
        <w:rPr>
          <w:color w:val="000000" w:themeColor="text1"/>
          <w:spacing w:val="17"/>
          <w:sz w:val="24"/>
          <w:szCs w:val="24"/>
        </w:rPr>
        <w:t xml:space="preserve"> </w:t>
      </w:r>
      <w:r w:rsidRPr="00183AEC">
        <w:rPr>
          <w:color w:val="000000" w:themeColor="text1"/>
          <w:sz w:val="24"/>
          <w:szCs w:val="24"/>
        </w:rPr>
        <w:t>while</w:t>
      </w:r>
      <w:r w:rsidRPr="00183AEC">
        <w:rPr>
          <w:color w:val="000000" w:themeColor="text1"/>
          <w:spacing w:val="17"/>
          <w:sz w:val="24"/>
          <w:szCs w:val="24"/>
        </w:rPr>
        <w:t xml:space="preserve"> </w:t>
      </w:r>
      <w:r w:rsidRPr="00183AEC">
        <w:rPr>
          <w:color w:val="000000" w:themeColor="text1"/>
          <w:sz w:val="24"/>
          <w:szCs w:val="24"/>
        </w:rPr>
        <w:t>15</w:t>
      </w:r>
      <w:r w:rsidRPr="00183AEC">
        <w:rPr>
          <w:color w:val="000000" w:themeColor="text1"/>
          <w:spacing w:val="17"/>
          <w:sz w:val="24"/>
          <w:szCs w:val="24"/>
        </w:rPr>
        <w:t xml:space="preserve"> </w:t>
      </w:r>
      <w:r w:rsidRPr="00183AEC">
        <w:rPr>
          <w:color w:val="000000" w:themeColor="text1"/>
          <w:sz w:val="24"/>
          <w:szCs w:val="24"/>
        </w:rPr>
        <w:t>percent</w:t>
      </w:r>
      <w:r w:rsidRPr="00183AEC">
        <w:rPr>
          <w:color w:val="000000" w:themeColor="text1"/>
          <w:spacing w:val="15"/>
          <w:sz w:val="24"/>
          <w:szCs w:val="24"/>
        </w:rPr>
        <w:t xml:space="preserve"> </w:t>
      </w:r>
      <w:r w:rsidRPr="00183AEC">
        <w:rPr>
          <w:color w:val="000000" w:themeColor="text1"/>
          <w:sz w:val="24"/>
          <w:szCs w:val="24"/>
        </w:rPr>
        <w:t>came</w:t>
      </w:r>
      <w:r w:rsidRPr="00183AEC">
        <w:rPr>
          <w:color w:val="000000" w:themeColor="text1"/>
          <w:spacing w:val="17"/>
          <w:sz w:val="24"/>
          <w:szCs w:val="24"/>
        </w:rPr>
        <w:t xml:space="preserve"> </w:t>
      </w:r>
      <w:r w:rsidRPr="00183AEC">
        <w:rPr>
          <w:color w:val="000000" w:themeColor="text1"/>
          <w:sz w:val="24"/>
          <w:szCs w:val="24"/>
        </w:rPr>
        <w:t>from</w:t>
      </w:r>
      <w:r w:rsidRPr="00183AEC">
        <w:rPr>
          <w:color w:val="000000" w:themeColor="text1"/>
          <w:spacing w:val="15"/>
          <w:sz w:val="24"/>
          <w:szCs w:val="24"/>
        </w:rPr>
        <w:t xml:space="preserve"> </w:t>
      </w:r>
      <w:r w:rsidRPr="00183AEC">
        <w:rPr>
          <w:color w:val="000000" w:themeColor="text1"/>
          <w:sz w:val="24"/>
          <w:szCs w:val="24"/>
        </w:rPr>
        <w:t>abroad.</w:t>
      </w:r>
      <w:r w:rsidRPr="00183AEC">
        <w:rPr>
          <w:color w:val="000000" w:themeColor="text1"/>
          <w:spacing w:val="17"/>
          <w:sz w:val="24"/>
          <w:szCs w:val="24"/>
        </w:rPr>
        <w:t xml:space="preserve"> </w:t>
      </w:r>
      <w:r w:rsidRPr="00183AEC">
        <w:rPr>
          <w:color w:val="000000" w:themeColor="text1"/>
          <w:sz w:val="24"/>
          <w:szCs w:val="24"/>
        </w:rPr>
        <w:t>Not</w:t>
      </w:r>
      <w:r w:rsidRPr="00183AEC">
        <w:rPr>
          <w:color w:val="000000" w:themeColor="text1"/>
          <w:spacing w:val="17"/>
          <w:sz w:val="24"/>
          <w:szCs w:val="24"/>
        </w:rPr>
        <w:t xml:space="preserve"> </w:t>
      </w:r>
      <w:r w:rsidRPr="00183AEC">
        <w:rPr>
          <w:color w:val="000000" w:themeColor="text1"/>
          <w:sz w:val="24"/>
          <w:szCs w:val="24"/>
        </w:rPr>
        <w:t>surprisingly</w:t>
      </w:r>
      <w:r w:rsidRPr="00183AEC">
        <w:rPr>
          <w:color w:val="000000" w:themeColor="text1"/>
          <w:spacing w:val="17"/>
          <w:sz w:val="24"/>
          <w:szCs w:val="24"/>
        </w:rPr>
        <w:t xml:space="preserve"> </w:t>
      </w:r>
      <w:r w:rsidRPr="00183AEC">
        <w:rPr>
          <w:color w:val="000000" w:themeColor="text1"/>
          <w:sz w:val="24"/>
          <w:szCs w:val="24"/>
        </w:rPr>
        <w:t>among</w:t>
      </w:r>
      <w:r w:rsidRPr="00183AEC">
        <w:rPr>
          <w:color w:val="000000" w:themeColor="text1"/>
          <w:spacing w:val="17"/>
          <w:sz w:val="24"/>
          <w:szCs w:val="24"/>
        </w:rPr>
        <w:t xml:space="preserve"> </w:t>
      </w:r>
      <w:r w:rsidRPr="00183AEC">
        <w:rPr>
          <w:color w:val="000000" w:themeColor="text1"/>
          <w:sz w:val="24"/>
          <w:szCs w:val="24"/>
        </w:rPr>
        <w:t xml:space="preserve">the U.S. travelers, residents of the eight states through which the Mother Road passes were heavily represented (about 60 percent) in the survey. Of the 15 percent of international responses, the lion’s share were European and Canadian in origin. (Note: the questionnaire was English-only, so this may have affected the above-cited international origins.) </w:t>
      </w:r>
    </w:p>
    <w:p w14:paraId="6ACB8058" w14:textId="77777777" w:rsidR="003B7770" w:rsidRDefault="003B7770" w:rsidP="003B7770">
      <w:pPr>
        <w:pStyle w:val="BodyText"/>
        <w:spacing w:line="276" w:lineRule="auto"/>
        <w:ind w:right="116"/>
        <w:jc w:val="both"/>
        <w:rPr>
          <w:color w:val="000000" w:themeColor="text1"/>
        </w:rPr>
      </w:pPr>
    </w:p>
    <w:p w14:paraId="1C07B0EC" w14:textId="77777777" w:rsidR="003B7770" w:rsidRPr="00584B20" w:rsidRDefault="003B7770" w:rsidP="003B7770">
      <w:pPr>
        <w:pStyle w:val="BodyText"/>
        <w:spacing w:line="276" w:lineRule="auto"/>
        <w:ind w:right="116"/>
        <w:jc w:val="both"/>
        <w:rPr>
          <w:b/>
          <w:color w:val="000000" w:themeColor="text1"/>
        </w:rPr>
      </w:pPr>
      <w:r w:rsidRPr="00584B20">
        <w:rPr>
          <w:b/>
          <w:color w:val="000000" w:themeColor="text1"/>
        </w:rPr>
        <w:t>Route 66 Traveler Profile</w:t>
      </w:r>
    </w:p>
    <w:p w14:paraId="6E1B186F" w14:textId="77777777" w:rsidR="003B7770" w:rsidRDefault="003B7770" w:rsidP="003B7770">
      <w:pPr>
        <w:pStyle w:val="BodyText"/>
        <w:spacing w:line="276" w:lineRule="auto"/>
        <w:rPr>
          <w:color w:val="000000" w:themeColor="text1"/>
        </w:rPr>
      </w:pPr>
    </w:p>
    <w:p w14:paraId="20855E33" w14:textId="77777777" w:rsidR="003B7770" w:rsidRDefault="003B7770" w:rsidP="003B7770">
      <w:pPr>
        <w:pStyle w:val="BodyText"/>
        <w:spacing w:line="276" w:lineRule="auto"/>
        <w:rPr>
          <w:color w:val="000000" w:themeColor="text1"/>
        </w:rPr>
      </w:pPr>
      <w:r w:rsidRPr="00584B20">
        <w:rPr>
          <w:color w:val="000000" w:themeColor="text1"/>
        </w:rPr>
        <w:t>From the survey response, the socioeconomic profile of the Route 66 traveler is:</w:t>
      </w:r>
    </w:p>
    <w:p w14:paraId="377B9861" w14:textId="77777777" w:rsidR="003B7770" w:rsidRPr="00584B20" w:rsidRDefault="003B7770" w:rsidP="003B7770">
      <w:pPr>
        <w:pStyle w:val="BodyText"/>
        <w:spacing w:line="276" w:lineRule="auto"/>
        <w:rPr>
          <w:color w:val="000000" w:themeColor="text1"/>
        </w:rPr>
      </w:pPr>
    </w:p>
    <w:p w14:paraId="1B919084" w14:textId="77777777" w:rsidR="003B7770" w:rsidRDefault="003B7770" w:rsidP="003B7770">
      <w:pPr>
        <w:pStyle w:val="ListParagraph"/>
        <w:numPr>
          <w:ilvl w:val="1"/>
          <w:numId w:val="23"/>
        </w:numPr>
        <w:tabs>
          <w:tab w:val="left" w:pos="839"/>
          <w:tab w:val="left" w:pos="840"/>
        </w:tabs>
        <w:spacing w:line="276" w:lineRule="auto"/>
        <w:rPr>
          <w:color w:val="000000" w:themeColor="text1"/>
          <w:sz w:val="24"/>
        </w:rPr>
      </w:pPr>
      <w:r w:rsidRPr="00584B20">
        <w:rPr>
          <w:color w:val="000000" w:themeColor="text1"/>
          <w:sz w:val="24"/>
        </w:rPr>
        <w:t>Overwhelmingly (97 percent) white in</w:t>
      </w:r>
      <w:r w:rsidRPr="00584B20">
        <w:rPr>
          <w:color w:val="000000" w:themeColor="text1"/>
          <w:spacing w:val="-1"/>
          <w:sz w:val="24"/>
        </w:rPr>
        <w:t xml:space="preserve"> </w:t>
      </w:r>
      <w:r w:rsidRPr="00584B20">
        <w:rPr>
          <w:color w:val="000000" w:themeColor="text1"/>
          <w:sz w:val="24"/>
        </w:rPr>
        <w:t>race.</w:t>
      </w:r>
    </w:p>
    <w:p w14:paraId="3A61D22C" w14:textId="77777777" w:rsidR="003B7770" w:rsidRPr="00584B20" w:rsidRDefault="003B7770" w:rsidP="003B7770">
      <w:pPr>
        <w:pStyle w:val="ListParagraph"/>
        <w:tabs>
          <w:tab w:val="left" w:pos="839"/>
          <w:tab w:val="left" w:pos="840"/>
        </w:tabs>
        <w:ind w:left="839"/>
        <w:rPr>
          <w:color w:val="000000" w:themeColor="text1"/>
          <w:sz w:val="24"/>
        </w:rPr>
      </w:pPr>
    </w:p>
    <w:p w14:paraId="55C8C0FE" w14:textId="77777777" w:rsidR="003B7770" w:rsidRDefault="003B7770" w:rsidP="003B7770">
      <w:pPr>
        <w:pStyle w:val="ListParagraph"/>
        <w:numPr>
          <w:ilvl w:val="1"/>
          <w:numId w:val="23"/>
        </w:numPr>
        <w:tabs>
          <w:tab w:val="left" w:pos="840"/>
        </w:tabs>
        <w:spacing w:line="276" w:lineRule="auto"/>
        <w:ind w:right="117"/>
        <w:jc w:val="both"/>
        <w:rPr>
          <w:color w:val="000000" w:themeColor="text1"/>
          <w:sz w:val="24"/>
        </w:rPr>
      </w:pPr>
      <w:r w:rsidRPr="00584B20">
        <w:rPr>
          <w:color w:val="000000" w:themeColor="text1"/>
          <w:sz w:val="24"/>
        </w:rPr>
        <w:t xml:space="preserve">Overwhelmingly (96 percent) </w:t>
      </w:r>
      <w:r w:rsidRPr="00584B20">
        <w:rPr>
          <w:i/>
          <w:color w:val="000000" w:themeColor="text1"/>
          <w:sz w:val="24"/>
        </w:rPr>
        <w:t xml:space="preserve">not </w:t>
      </w:r>
      <w:r w:rsidRPr="00584B20">
        <w:rPr>
          <w:color w:val="000000" w:themeColor="text1"/>
          <w:sz w:val="24"/>
        </w:rPr>
        <w:t>Hispanic in ethnicity (recall however, the English-only version of the survey).</w:t>
      </w:r>
    </w:p>
    <w:p w14:paraId="11A0B667" w14:textId="77777777" w:rsidR="003B7770" w:rsidRPr="00584B20" w:rsidRDefault="003B7770" w:rsidP="003B7770">
      <w:pPr>
        <w:pStyle w:val="ListParagraph"/>
        <w:tabs>
          <w:tab w:val="left" w:pos="840"/>
        </w:tabs>
        <w:ind w:left="839" w:right="117"/>
        <w:jc w:val="both"/>
        <w:rPr>
          <w:color w:val="000000" w:themeColor="text1"/>
          <w:sz w:val="24"/>
        </w:rPr>
      </w:pPr>
    </w:p>
    <w:p w14:paraId="5D8256FF" w14:textId="77777777" w:rsidR="003B7770" w:rsidRDefault="003B7770" w:rsidP="003B7770">
      <w:pPr>
        <w:pStyle w:val="ListParagraph"/>
        <w:numPr>
          <w:ilvl w:val="1"/>
          <w:numId w:val="23"/>
        </w:numPr>
        <w:tabs>
          <w:tab w:val="left" w:pos="840"/>
        </w:tabs>
        <w:spacing w:line="276" w:lineRule="auto"/>
        <w:ind w:right="117"/>
        <w:jc w:val="both"/>
        <w:rPr>
          <w:color w:val="000000" w:themeColor="text1"/>
          <w:sz w:val="24"/>
        </w:rPr>
      </w:pPr>
      <w:r w:rsidRPr="00584B20">
        <w:rPr>
          <w:color w:val="000000" w:themeColor="text1"/>
          <w:sz w:val="24"/>
        </w:rPr>
        <w:t>Generally (71 percent) married, though about one-tenth never married and one-seventh are currently</w:t>
      </w:r>
      <w:r w:rsidRPr="00584B20">
        <w:rPr>
          <w:color w:val="000000" w:themeColor="text1"/>
          <w:spacing w:val="-9"/>
          <w:sz w:val="24"/>
        </w:rPr>
        <w:t xml:space="preserve"> </w:t>
      </w:r>
      <w:r w:rsidRPr="00584B20">
        <w:rPr>
          <w:color w:val="000000" w:themeColor="text1"/>
          <w:sz w:val="24"/>
        </w:rPr>
        <w:t>divorced/widowed/separated.</w:t>
      </w:r>
    </w:p>
    <w:p w14:paraId="6C505CB6" w14:textId="77777777" w:rsidR="003B7770" w:rsidRPr="00183AEC" w:rsidRDefault="003B7770" w:rsidP="003B7770">
      <w:pPr>
        <w:tabs>
          <w:tab w:val="left" w:pos="840"/>
        </w:tabs>
        <w:ind w:right="117"/>
        <w:jc w:val="both"/>
        <w:rPr>
          <w:color w:val="000000" w:themeColor="text1"/>
        </w:rPr>
      </w:pPr>
    </w:p>
    <w:p w14:paraId="6201976B" w14:textId="77777777" w:rsidR="003B7770" w:rsidRDefault="003B7770" w:rsidP="003B7770">
      <w:pPr>
        <w:pStyle w:val="ListParagraph"/>
        <w:numPr>
          <w:ilvl w:val="1"/>
          <w:numId w:val="23"/>
        </w:numPr>
        <w:tabs>
          <w:tab w:val="left" w:pos="840"/>
        </w:tabs>
        <w:spacing w:line="276" w:lineRule="auto"/>
        <w:ind w:right="116"/>
        <w:jc w:val="both"/>
        <w:rPr>
          <w:color w:val="000000" w:themeColor="text1"/>
          <w:sz w:val="24"/>
        </w:rPr>
      </w:pPr>
      <w:r w:rsidRPr="00584B20">
        <w:rPr>
          <w:color w:val="000000" w:themeColor="text1"/>
          <w:sz w:val="24"/>
        </w:rPr>
        <w:t>Overwhelmingly middle age (median of about 45 years), with a prominent senior contingent (46 percent were 60 years or older) and a younger cohort as well (about one-ninth were 20 to 39 years of</w:t>
      </w:r>
      <w:r w:rsidRPr="00584B20">
        <w:rPr>
          <w:color w:val="000000" w:themeColor="text1"/>
          <w:spacing w:val="-22"/>
          <w:sz w:val="24"/>
        </w:rPr>
        <w:t xml:space="preserve"> </w:t>
      </w:r>
      <w:r w:rsidRPr="00584B20">
        <w:rPr>
          <w:color w:val="000000" w:themeColor="text1"/>
          <w:sz w:val="24"/>
        </w:rPr>
        <w:t>age).</w:t>
      </w:r>
    </w:p>
    <w:p w14:paraId="721AD3E3" w14:textId="77777777" w:rsidR="003B7770" w:rsidRPr="00183AEC" w:rsidRDefault="003B7770" w:rsidP="003B7770">
      <w:pPr>
        <w:tabs>
          <w:tab w:val="left" w:pos="840"/>
        </w:tabs>
        <w:ind w:right="116"/>
        <w:jc w:val="both"/>
        <w:rPr>
          <w:color w:val="000000" w:themeColor="text1"/>
        </w:rPr>
      </w:pPr>
    </w:p>
    <w:p w14:paraId="0A3F9A83" w14:textId="77777777" w:rsidR="003B7770" w:rsidRDefault="003B7770" w:rsidP="003B7770">
      <w:pPr>
        <w:pStyle w:val="ListParagraph"/>
        <w:numPr>
          <w:ilvl w:val="1"/>
          <w:numId w:val="23"/>
        </w:numPr>
        <w:tabs>
          <w:tab w:val="left" w:pos="840"/>
        </w:tabs>
        <w:spacing w:line="276" w:lineRule="auto"/>
        <w:ind w:right="116"/>
        <w:jc w:val="both"/>
        <w:rPr>
          <w:color w:val="000000" w:themeColor="text1"/>
          <w:sz w:val="24"/>
        </w:rPr>
      </w:pPr>
      <w:r w:rsidRPr="00584B20">
        <w:rPr>
          <w:color w:val="000000" w:themeColor="text1"/>
          <w:sz w:val="24"/>
        </w:rPr>
        <w:t>Typically well educated, and employed, in many occupations. Of note is that about four-tenths of the Route 66 travelers are</w:t>
      </w:r>
      <w:r w:rsidRPr="00584B20">
        <w:rPr>
          <w:color w:val="000000" w:themeColor="text1"/>
          <w:spacing w:val="-9"/>
          <w:sz w:val="24"/>
        </w:rPr>
        <w:t xml:space="preserve"> </w:t>
      </w:r>
      <w:r w:rsidRPr="00584B20">
        <w:rPr>
          <w:color w:val="000000" w:themeColor="text1"/>
          <w:sz w:val="24"/>
        </w:rPr>
        <w:t>retired.</w:t>
      </w:r>
    </w:p>
    <w:p w14:paraId="45174E8F" w14:textId="77777777" w:rsidR="003B7770" w:rsidRPr="00183AEC" w:rsidRDefault="003B7770" w:rsidP="003B7770">
      <w:pPr>
        <w:tabs>
          <w:tab w:val="left" w:pos="840"/>
        </w:tabs>
        <w:ind w:right="116"/>
        <w:jc w:val="both"/>
        <w:rPr>
          <w:color w:val="000000" w:themeColor="text1"/>
        </w:rPr>
      </w:pPr>
    </w:p>
    <w:p w14:paraId="2A2D9BEB" w14:textId="77777777" w:rsidR="003B7770" w:rsidRDefault="003B7770" w:rsidP="003B7770">
      <w:pPr>
        <w:pStyle w:val="ListParagraph"/>
        <w:numPr>
          <w:ilvl w:val="1"/>
          <w:numId w:val="23"/>
        </w:numPr>
        <w:tabs>
          <w:tab w:val="left" w:pos="840"/>
        </w:tabs>
        <w:spacing w:line="276" w:lineRule="auto"/>
        <w:ind w:right="117"/>
        <w:jc w:val="both"/>
        <w:rPr>
          <w:color w:val="000000" w:themeColor="text1"/>
          <w:sz w:val="24"/>
        </w:rPr>
      </w:pPr>
      <w:r w:rsidRPr="00584B20">
        <w:rPr>
          <w:color w:val="000000" w:themeColor="text1"/>
          <w:sz w:val="24"/>
        </w:rPr>
        <w:t>Generally of middle income (median household income of about $65,000), though there is a considerable range in household earnings (about 8 percent earn $25,000 or less annually, while almost one-quarter earn $100,000 or more per</w:t>
      </w:r>
      <w:r w:rsidRPr="00584B20">
        <w:rPr>
          <w:color w:val="000000" w:themeColor="text1"/>
          <w:spacing w:val="-7"/>
          <w:sz w:val="24"/>
        </w:rPr>
        <w:t xml:space="preserve"> </w:t>
      </w:r>
      <w:r w:rsidRPr="00584B20">
        <w:rPr>
          <w:color w:val="000000" w:themeColor="text1"/>
          <w:sz w:val="24"/>
        </w:rPr>
        <w:t>year).</w:t>
      </w:r>
    </w:p>
    <w:p w14:paraId="32C3434A" w14:textId="77777777" w:rsidR="003B7770" w:rsidRPr="00183AEC" w:rsidRDefault="003B7770" w:rsidP="003B7770">
      <w:pPr>
        <w:tabs>
          <w:tab w:val="left" w:pos="840"/>
        </w:tabs>
        <w:ind w:right="117"/>
        <w:jc w:val="both"/>
        <w:rPr>
          <w:color w:val="000000" w:themeColor="text1"/>
        </w:rPr>
      </w:pPr>
    </w:p>
    <w:p w14:paraId="07F93B36" w14:textId="77777777" w:rsidR="003B7770" w:rsidRDefault="003B7770" w:rsidP="003B7770">
      <w:pPr>
        <w:pStyle w:val="ListParagraph"/>
        <w:numPr>
          <w:ilvl w:val="1"/>
          <w:numId w:val="23"/>
        </w:numPr>
        <w:tabs>
          <w:tab w:val="left" w:pos="840"/>
        </w:tabs>
        <w:spacing w:line="276" w:lineRule="auto"/>
        <w:ind w:right="115"/>
        <w:jc w:val="both"/>
        <w:rPr>
          <w:color w:val="000000" w:themeColor="text1"/>
          <w:sz w:val="24"/>
        </w:rPr>
      </w:pPr>
      <w:r w:rsidRPr="00584B20">
        <w:rPr>
          <w:color w:val="000000" w:themeColor="text1"/>
          <w:sz w:val="24"/>
        </w:rPr>
        <w:t>Compared with the persons living in the Route 66 Corridor (geographic area near the Mother Road</w:t>
      </w:r>
      <w:r>
        <w:rPr>
          <w:color w:val="000000" w:themeColor="text1"/>
          <w:sz w:val="24"/>
        </w:rPr>
        <w:t xml:space="preserve"> delineated and studied by Rutgers</w:t>
      </w:r>
      <w:r w:rsidRPr="00584B20">
        <w:rPr>
          <w:color w:val="000000" w:themeColor="text1"/>
          <w:sz w:val="24"/>
        </w:rPr>
        <w:t>), the Route 66 traveler (derived from the Rutgers survey) is far more likely to be white in race; has a much lower share of Hispanic ethnicity; has more years of schooling; is far more likely to be either retired, or if employed, is working as a professional or manager; and is more affluent from an income</w:t>
      </w:r>
      <w:r w:rsidRPr="00584B20">
        <w:rPr>
          <w:color w:val="000000" w:themeColor="text1"/>
          <w:spacing w:val="-9"/>
          <w:sz w:val="24"/>
        </w:rPr>
        <w:t xml:space="preserve"> </w:t>
      </w:r>
      <w:r w:rsidRPr="00584B20">
        <w:rPr>
          <w:color w:val="000000" w:themeColor="text1"/>
          <w:sz w:val="24"/>
        </w:rPr>
        <w:t>standpoint.</w:t>
      </w:r>
    </w:p>
    <w:p w14:paraId="7F614B79" w14:textId="77777777" w:rsidR="003B7770" w:rsidRPr="00183AEC" w:rsidRDefault="003B7770" w:rsidP="003B7770">
      <w:pPr>
        <w:tabs>
          <w:tab w:val="left" w:pos="840"/>
        </w:tabs>
        <w:ind w:right="115"/>
        <w:jc w:val="both"/>
        <w:rPr>
          <w:color w:val="000000" w:themeColor="text1"/>
        </w:rPr>
      </w:pPr>
    </w:p>
    <w:p w14:paraId="52995E63" w14:textId="77777777" w:rsidR="003B7770" w:rsidRPr="00584B20" w:rsidRDefault="003B7770" w:rsidP="003B7770">
      <w:pPr>
        <w:pStyle w:val="ListParagraph"/>
        <w:numPr>
          <w:ilvl w:val="1"/>
          <w:numId w:val="23"/>
        </w:numPr>
        <w:tabs>
          <w:tab w:val="left" w:pos="840"/>
        </w:tabs>
        <w:spacing w:line="276" w:lineRule="auto"/>
        <w:ind w:right="117"/>
        <w:jc w:val="both"/>
        <w:rPr>
          <w:color w:val="000000" w:themeColor="text1"/>
          <w:sz w:val="24"/>
        </w:rPr>
      </w:pPr>
      <w:r w:rsidRPr="00584B20">
        <w:rPr>
          <w:color w:val="000000" w:themeColor="text1"/>
          <w:sz w:val="24"/>
        </w:rPr>
        <w:t xml:space="preserve">Comparing the Route 66 traveler with heritage and cultural travelers more broadly (the latter information derived from the </w:t>
      </w:r>
      <w:r>
        <w:rPr>
          <w:color w:val="000000" w:themeColor="text1"/>
          <w:sz w:val="24"/>
        </w:rPr>
        <w:t xml:space="preserve">2003 </w:t>
      </w:r>
      <w:r w:rsidRPr="00584B20">
        <w:rPr>
          <w:color w:val="000000" w:themeColor="text1"/>
          <w:sz w:val="24"/>
        </w:rPr>
        <w:t>Travel Industry Association of America</w:t>
      </w:r>
      <w:r>
        <w:rPr>
          <w:color w:val="000000" w:themeColor="text1"/>
          <w:sz w:val="24"/>
        </w:rPr>
        <w:t xml:space="preserve"> report</w:t>
      </w:r>
      <w:r w:rsidRPr="00584B20">
        <w:rPr>
          <w:color w:val="000000" w:themeColor="text1"/>
          <w:sz w:val="24"/>
        </w:rPr>
        <w:t xml:space="preserve"> and Rutgers research on other studies) reveals many similarities. For instance, both groups are largely middle-aged, well educated, relatively affluent, and disproportionately either retired or work in professional/managerial</w:t>
      </w:r>
      <w:r w:rsidRPr="00584B20">
        <w:rPr>
          <w:color w:val="000000" w:themeColor="text1"/>
          <w:spacing w:val="-2"/>
          <w:sz w:val="24"/>
        </w:rPr>
        <w:t xml:space="preserve"> </w:t>
      </w:r>
      <w:r w:rsidRPr="00584B20">
        <w:rPr>
          <w:color w:val="000000" w:themeColor="text1"/>
          <w:sz w:val="24"/>
        </w:rPr>
        <w:t>occupations.</w:t>
      </w:r>
    </w:p>
    <w:p w14:paraId="60C6D880" w14:textId="77777777" w:rsidR="003B7770" w:rsidRPr="00584B20" w:rsidRDefault="003B7770" w:rsidP="003B7770">
      <w:pPr>
        <w:pStyle w:val="Heading1"/>
        <w:spacing w:line="276" w:lineRule="auto"/>
        <w:rPr>
          <w:rFonts w:ascii="Times New Roman" w:hAnsi="Times New Roman"/>
          <w:color w:val="000000" w:themeColor="text1"/>
        </w:rPr>
      </w:pPr>
    </w:p>
    <w:p w14:paraId="476C8CDA" w14:textId="77777777" w:rsidR="003B7770" w:rsidRDefault="003B7770" w:rsidP="003B7770">
      <w:pPr>
        <w:pStyle w:val="Heading1"/>
        <w:spacing w:line="276" w:lineRule="auto"/>
        <w:rPr>
          <w:rFonts w:ascii="Times New Roman" w:hAnsi="Times New Roman"/>
          <w:color w:val="000000" w:themeColor="text1"/>
        </w:rPr>
      </w:pPr>
      <w:r w:rsidRPr="00584B20">
        <w:rPr>
          <w:rFonts w:ascii="Times New Roman" w:hAnsi="Times New Roman"/>
          <w:color w:val="000000" w:themeColor="text1"/>
        </w:rPr>
        <w:t>Route 66 Trip Characteristics and Perspectives</w:t>
      </w:r>
    </w:p>
    <w:p w14:paraId="2A6465AE" w14:textId="77777777" w:rsidR="003B7770" w:rsidRPr="00076252" w:rsidRDefault="003B7770" w:rsidP="003B7770">
      <w:pPr>
        <w:tabs>
          <w:tab w:val="left" w:pos="840"/>
        </w:tabs>
        <w:ind w:right="115"/>
        <w:jc w:val="both"/>
        <w:rPr>
          <w:color w:val="000000" w:themeColor="text1"/>
          <w:sz w:val="24"/>
        </w:rPr>
      </w:pPr>
    </w:p>
    <w:p w14:paraId="689D9FEC" w14:textId="77777777" w:rsidR="003B7770" w:rsidRDefault="003B7770" w:rsidP="003B7770">
      <w:pPr>
        <w:pStyle w:val="ListParagraph"/>
        <w:numPr>
          <w:ilvl w:val="1"/>
          <w:numId w:val="23"/>
        </w:numPr>
        <w:tabs>
          <w:tab w:val="left" w:pos="840"/>
        </w:tabs>
        <w:spacing w:line="276" w:lineRule="auto"/>
        <w:ind w:right="116"/>
        <w:jc w:val="both"/>
        <w:rPr>
          <w:color w:val="000000" w:themeColor="text1"/>
          <w:sz w:val="24"/>
        </w:rPr>
      </w:pPr>
      <w:r w:rsidRPr="00584B20">
        <w:rPr>
          <w:color w:val="000000" w:themeColor="text1"/>
          <w:sz w:val="24"/>
        </w:rPr>
        <w:t>The Route 66 trip was often embedded in a longer trip</w:t>
      </w:r>
      <w:r>
        <w:rPr>
          <w:color w:val="000000" w:themeColor="text1"/>
          <w:sz w:val="24"/>
        </w:rPr>
        <w:t xml:space="preserve"> </w:t>
      </w:r>
      <w:r w:rsidRPr="00584B20">
        <w:rPr>
          <w:color w:val="000000" w:themeColor="text1"/>
          <w:sz w:val="24"/>
        </w:rPr>
        <w:t>taken for other purposes (e.g., “driving coast to</w:t>
      </w:r>
      <w:r w:rsidRPr="00584B20">
        <w:rPr>
          <w:color w:val="000000" w:themeColor="text1"/>
          <w:spacing w:val="-10"/>
          <w:sz w:val="24"/>
        </w:rPr>
        <w:t xml:space="preserve"> </w:t>
      </w:r>
      <w:r w:rsidRPr="00584B20">
        <w:rPr>
          <w:color w:val="000000" w:themeColor="text1"/>
          <w:sz w:val="24"/>
        </w:rPr>
        <w:t>coast”).</w:t>
      </w:r>
    </w:p>
    <w:p w14:paraId="020D072A" w14:textId="77777777" w:rsidR="003B7770" w:rsidRPr="00183AEC" w:rsidRDefault="003B7770" w:rsidP="003B7770">
      <w:pPr>
        <w:tabs>
          <w:tab w:val="left" w:pos="840"/>
        </w:tabs>
        <w:ind w:right="116"/>
        <w:jc w:val="both"/>
        <w:rPr>
          <w:color w:val="000000" w:themeColor="text1"/>
        </w:rPr>
      </w:pPr>
    </w:p>
    <w:p w14:paraId="48D89559" w14:textId="77777777" w:rsidR="003B7770" w:rsidRDefault="003B7770" w:rsidP="003B7770">
      <w:pPr>
        <w:pStyle w:val="ListParagraph"/>
        <w:numPr>
          <w:ilvl w:val="1"/>
          <w:numId w:val="23"/>
        </w:numPr>
        <w:tabs>
          <w:tab w:val="left" w:pos="840"/>
        </w:tabs>
        <w:spacing w:line="276" w:lineRule="auto"/>
        <w:ind w:right="117"/>
        <w:jc w:val="both"/>
        <w:rPr>
          <w:color w:val="000000" w:themeColor="text1"/>
          <w:sz w:val="24"/>
        </w:rPr>
      </w:pPr>
      <w:r w:rsidRPr="00584B20">
        <w:rPr>
          <w:color w:val="000000" w:themeColor="text1"/>
          <w:sz w:val="24"/>
        </w:rPr>
        <w:t>The bulk of the respondents, 78 percent, indicated vacation or leisure to be one of the purposes of their Route 66 trip; 21 percent indicated they would be doing business; still others cited a combination of</w:t>
      </w:r>
      <w:r w:rsidRPr="00584B20">
        <w:rPr>
          <w:color w:val="000000" w:themeColor="text1"/>
          <w:spacing w:val="-8"/>
          <w:sz w:val="24"/>
        </w:rPr>
        <w:t xml:space="preserve"> </w:t>
      </w:r>
      <w:r w:rsidRPr="00584B20">
        <w:rPr>
          <w:color w:val="000000" w:themeColor="text1"/>
          <w:sz w:val="24"/>
        </w:rPr>
        <w:t>objectives.</w:t>
      </w:r>
    </w:p>
    <w:p w14:paraId="37E64EED" w14:textId="77777777" w:rsidR="003B7770" w:rsidRPr="00183AEC" w:rsidRDefault="003B7770" w:rsidP="003B7770">
      <w:pPr>
        <w:tabs>
          <w:tab w:val="left" w:pos="840"/>
        </w:tabs>
        <w:ind w:right="117"/>
        <w:jc w:val="both"/>
        <w:rPr>
          <w:color w:val="000000" w:themeColor="text1"/>
        </w:rPr>
      </w:pPr>
    </w:p>
    <w:p w14:paraId="196EB18B" w14:textId="77777777" w:rsidR="003B7770" w:rsidRPr="00076252" w:rsidRDefault="003B7770" w:rsidP="003B7770">
      <w:pPr>
        <w:pStyle w:val="ListParagraph"/>
        <w:numPr>
          <w:ilvl w:val="1"/>
          <w:numId w:val="23"/>
        </w:numPr>
        <w:tabs>
          <w:tab w:val="left" w:pos="840"/>
        </w:tabs>
        <w:spacing w:line="276" w:lineRule="auto"/>
        <w:ind w:right="117"/>
        <w:jc w:val="both"/>
        <w:rPr>
          <w:color w:val="000000" w:themeColor="text1"/>
          <w:sz w:val="24"/>
        </w:rPr>
      </w:pPr>
      <w:r w:rsidRPr="00584B20">
        <w:rPr>
          <w:color w:val="000000" w:themeColor="text1"/>
          <w:sz w:val="24"/>
        </w:rPr>
        <w:t xml:space="preserve">Route 66 trip expenditures were at minimum in the $1,500 to $2,000 range. </w:t>
      </w:r>
    </w:p>
    <w:p w14:paraId="469DD3FF" w14:textId="77777777" w:rsidR="003B7770" w:rsidRPr="00183AEC" w:rsidRDefault="003B7770" w:rsidP="003B7770">
      <w:pPr>
        <w:tabs>
          <w:tab w:val="left" w:pos="840"/>
        </w:tabs>
        <w:ind w:right="117"/>
        <w:jc w:val="both"/>
        <w:rPr>
          <w:color w:val="000000" w:themeColor="text1"/>
        </w:rPr>
      </w:pPr>
    </w:p>
    <w:p w14:paraId="2FDAC7D0" w14:textId="77777777" w:rsidR="003B7770" w:rsidRPr="00584B20" w:rsidRDefault="003B7770" w:rsidP="003B7770">
      <w:pPr>
        <w:pStyle w:val="ListParagraph"/>
        <w:numPr>
          <w:ilvl w:val="1"/>
          <w:numId w:val="23"/>
        </w:numPr>
        <w:tabs>
          <w:tab w:val="left" w:pos="840"/>
        </w:tabs>
        <w:spacing w:line="276" w:lineRule="auto"/>
        <w:ind w:right="116"/>
        <w:jc w:val="both"/>
        <w:rPr>
          <w:color w:val="000000" w:themeColor="text1"/>
          <w:sz w:val="24"/>
        </w:rPr>
      </w:pPr>
      <w:r w:rsidRPr="00584B20">
        <w:rPr>
          <w:color w:val="000000" w:themeColor="text1"/>
          <w:sz w:val="24"/>
        </w:rPr>
        <w:t>The largest expenses are for lodging, eating/drinking and direct travel-related trip outlays (for airfare, auto/RV rental and gasoline and</w:t>
      </w:r>
      <w:r w:rsidRPr="00584B20">
        <w:rPr>
          <w:color w:val="000000" w:themeColor="text1"/>
          <w:spacing w:val="-3"/>
          <w:sz w:val="24"/>
        </w:rPr>
        <w:t xml:space="preserve"> </w:t>
      </w:r>
      <w:r w:rsidRPr="00584B20">
        <w:rPr>
          <w:color w:val="000000" w:themeColor="text1"/>
          <w:sz w:val="24"/>
        </w:rPr>
        <w:t>oil).</w:t>
      </w:r>
    </w:p>
    <w:p w14:paraId="773038CC" w14:textId="77777777" w:rsidR="003B7770" w:rsidRPr="00161CC8" w:rsidRDefault="003B7770" w:rsidP="00161CC8">
      <w:pPr>
        <w:tabs>
          <w:tab w:val="left" w:pos="840"/>
        </w:tabs>
        <w:spacing w:line="276" w:lineRule="auto"/>
        <w:ind w:right="113"/>
        <w:jc w:val="both"/>
        <w:rPr>
          <w:color w:val="000000" w:themeColor="text1"/>
          <w:sz w:val="24"/>
          <w:szCs w:val="24"/>
        </w:rPr>
      </w:pPr>
    </w:p>
    <w:p w14:paraId="0FFFD9D5" w14:textId="77777777" w:rsidR="003B7770" w:rsidRPr="00161CC8" w:rsidRDefault="003B7770" w:rsidP="00161CC8">
      <w:pPr>
        <w:tabs>
          <w:tab w:val="left" w:pos="840"/>
        </w:tabs>
        <w:spacing w:line="276" w:lineRule="auto"/>
        <w:ind w:right="113"/>
        <w:jc w:val="both"/>
        <w:rPr>
          <w:color w:val="000000" w:themeColor="text1"/>
          <w:sz w:val="24"/>
          <w:szCs w:val="24"/>
        </w:rPr>
      </w:pPr>
      <w:r w:rsidRPr="00161CC8">
        <w:rPr>
          <w:color w:val="000000" w:themeColor="text1"/>
          <w:sz w:val="24"/>
          <w:szCs w:val="24"/>
        </w:rPr>
        <w:t xml:space="preserve">As indicated above, much useful information can be gleaned from a dedicated Route 66 survey of Mother Road travelers such as that conducted by Rutgers for the NPS and WMF. But there are limitations to such a Route 66 focused survey. First, it is difficult, time consuming and expensive to implement (recall the 100,000 surveys distributed over a year’s period and the 33 Route 66 survey kiosks). Second, the Rutgers-type Route 66 survey was an intercept approach—responded to by some Mother Road travelers who “intercepted” the </w:t>
      </w:r>
      <w:r w:rsidRPr="00161CC8">
        <w:rPr>
          <w:i/>
          <w:color w:val="000000" w:themeColor="text1"/>
          <w:sz w:val="24"/>
          <w:szCs w:val="24"/>
        </w:rPr>
        <w:t>Route 66 Pulse</w:t>
      </w:r>
      <w:r w:rsidRPr="00161CC8">
        <w:rPr>
          <w:color w:val="000000" w:themeColor="text1"/>
          <w:sz w:val="24"/>
          <w:szCs w:val="24"/>
        </w:rPr>
        <w:t xml:space="preserve"> newspaper and the kiosks—rather than a classic probability sampling approach. The latter allows pyramiding from the sample responding to the survey to the large universe of travelers in a statistically acceptable fashion. </w:t>
      </w:r>
    </w:p>
    <w:p w14:paraId="65546D42" w14:textId="77777777" w:rsidR="003B7770" w:rsidRPr="00161CC8" w:rsidRDefault="003B7770" w:rsidP="00161CC8">
      <w:pPr>
        <w:tabs>
          <w:tab w:val="left" w:pos="840"/>
        </w:tabs>
        <w:spacing w:line="276" w:lineRule="auto"/>
        <w:ind w:right="113"/>
        <w:jc w:val="both"/>
        <w:rPr>
          <w:color w:val="000000" w:themeColor="text1"/>
          <w:sz w:val="24"/>
          <w:szCs w:val="24"/>
        </w:rPr>
      </w:pPr>
    </w:p>
    <w:p w14:paraId="72F0759C" w14:textId="6D3D8CD7" w:rsidR="003B7770" w:rsidRPr="00161CC8" w:rsidRDefault="003B7770" w:rsidP="00161CC8">
      <w:pPr>
        <w:tabs>
          <w:tab w:val="left" w:pos="840"/>
        </w:tabs>
        <w:spacing w:line="276" w:lineRule="auto"/>
        <w:ind w:right="113"/>
        <w:jc w:val="both"/>
        <w:rPr>
          <w:color w:val="000000" w:themeColor="text1"/>
          <w:sz w:val="24"/>
          <w:szCs w:val="24"/>
        </w:rPr>
      </w:pPr>
      <w:r w:rsidRPr="00161CC8">
        <w:rPr>
          <w:color w:val="000000" w:themeColor="text1"/>
          <w:sz w:val="24"/>
          <w:szCs w:val="24"/>
        </w:rPr>
        <w:t>There are regularly conducted, statistically-valid surveys of travelers and tourism in the United States. Ideally, information on Route 66 travelers and tourism could be gleaned from these ongoing surveys, if these surveys could be modif</w:t>
      </w:r>
      <w:r w:rsidR="00161CC8">
        <w:rPr>
          <w:color w:val="000000" w:themeColor="text1"/>
          <w:sz w:val="24"/>
          <w:szCs w:val="24"/>
        </w:rPr>
        <w:t>ied to include a “visit Route 66</w:t>
      </w:r>
      <w:r w:rsidRPr="00161CC8">
        <w:rPr>
          <w:color w:val="000000" w:themeColor="text1"/>
          <w:sz w:val="24"/>
          <w:szCs w:val="24"/>
        </w:rPr>
        <w:t xml:space="preserve"> component.” </w:t>
      </w:r>
    </w:p>
    <w:p w14:paraId="0DDCCC73" w14:textId="77777777" w:rsidR="003B7770" w:rsidRPr="00161CC8" w:rsidRDefault="003B7770" w:rsidP="00161CC8">
      <w:pPr>
        <w:spacing w:line="276" w:lineRule="auto"/>
        <w:jc w:val="both"/>
        <w:rPr>
          <w:color w:val="000000" w:themeColor="text1"/>
          <w:sz w:val="24"/>
          <w:szCs w:val="24"/>
        </w:rPr>
      </w:pPr>
    </w:p>
    <w:p w14:paraId="6A9C051B" w14:textId="77777777" w:rsidR="003B7770" w:rsidRPr="00161CC8" w:rsidRDefault="003B7770" w:rsidP="00161CC8">
      <w:pPr>
        <w:spacing w:line="276" w:lineRule="auto"/>
        <w:jc w:val="both"/>
        <w:rPr>
          <w:color w:val="000000"/>
          <w:sz w:val="24"/>
          <w:szCs w:val="24"/>
        </w:rPr>
      </w:pPr>
      <w:r w:rsidRPr="00161CC8">
        <w:rPr>
          <w:color w:val="000000" w:themeColor="text1"/>
          <w:sz w:val="24"/>
          <w:szCs w:val="24"/>
        </w:rPr>
        <w:t xml:space="preserve">From reconnaissance research conducted by Rutgers, </w:t>
      </w:r>
      <w:r w:rsidRPr="00161CC8">
        <w:rPr>
          <w:color w:val="000000"/>
          <w:sz w:val="24"/>
          <w:szCs w:val="24"/>
        </w:rPr>
        <w:t>there seems to be a number of ways to ascertain Route 66 traveler information from ongoing travel surveys done for states or other purposes. It is vital to "link" to/take advantage of these ongoing surveys because that would yield statistically valid Route 66 travel information on an ongoing basis. Also, linking to ongoing travel surveys is much less expensive than a special dedicated one-off Route 66 survey (such as the Rutgers 2009-2010 research) and allows comparison of the Route 66 traveler to all travelers. Further, the Route 66 states and the travel industry more generally are already familiar with and use the ongoing surveys so that enhances the acceptance of the Route 66 data that could be ascertained from the ongoing professional travel data/surveys. </w:t>
      </w:r>
    </w:p>
    <w:p w14:paraId="7E7CD8E3" w14:textId="77777777" w:rsidR="003B7770" w:rsidRPr="00161CC8" w:rsidRDefault="003B7770" w:rsidP="00161CC8">
      <w:pPr>
        <w:spacing w:line="276" w:lineRule="auto"/>
        <w:jc w:val="both"/>
        <w:rPr>
          <w:color w:val="000000"/>
          <w:sz w:val="24"/>
          <w:szCs w:val="24"/>
        </w:rPr>
      </w:pPr>
    </w:p>
    <w:p w14:paraId="169974E1" w14:textId="77777777" w:rsidR="003B7770" w:rsidRPr="00161CC8" w:rsidRDefault="003B7770" w:rsidP="00161CC8">
      <w:pPr>
        <w:spacing w:line="276" w:lineRule="auto"/>
        <w:jc w:val="both"/>
        <w:rPr>
          <w:color w:val="000000"/>
          <w:sz w:val="24"/>
          <w:szCs w:val="24"/>
        </w:rPr>
      </w:pPr>
      <w:r w:rsidRPr="00161CC8">
        <w:rPr>
          <w:color w:val="000000"/>
          <w:sz w:val="24"/>
          <w:szCs w:val="24"/>
        </w:rPr>
        <w:t>The following are four potential resources:</w:t>
      </w:r>
    </w:p>
    <w:p w14:paraId="18258B52" w14:textId="77777777" w:rsidR="003B7770" w:rsidRPr="00161CC8" w:rsidRDefault="003B7770" w:rsidP="00161CC8">
      <w:pPr>
        <w:spacing w:line="276" w:lineRule="auto"/>
        <w:jc w:val="both"/>
        <w:rPr>
          <w:color w:val="000000"/>
          <w:sz w:val="24"/>
          <w:szCs w:val="24"/>
        </w:rPr>
      </w:pPr>
    </w:p>
    <w:p w14:paraId="735E8960" w14:textId="30459158" w:rsidR="003B7770" w:rsidRPr="00161CC8" w:rsidRDefault="00995D55" w:rsidP="00161CC8">
      <w:pPr>
        <w:spacing w:line="276" w:lineRule="auto"/>
        <w:ind w:left="720"/>
        <w:jc w:val="both"/>
        <w:rPr>
          <w:color w:val="000000"/>
          <w:sz w:val="24"/>
          <w:szCs w:val="24"/>
        </w:rPr>
      </w:pPr>
      <w:r>
        <w:rPr>
          <w:color w:val="000000"/>
          <w:sz w:val="24"/>
          <w:szCs w:val="24"/>
        </w:rPr>
        <w:t>1--Kantar TNS</w:t>
      </w:r>
      <w:r w:rsidR="00161CC8">
        <w:rPr>
          <w:color w:val="000000"/>
          <w:sz w:val="24"/>
          <w:szCs w:val="24"/>
        </w:rPr>
        <w:t xml:space="preserve"> </w:t>
      </w:r>
      <w:r w:rsidR="003B7770" w:rsidRPr="00161CC8">
        <w:rPr>
          <w:color w:val="000000"/>
          <w:sz w:val="24"/>
          <w:szCs w:val="24"/>
        </w:rPr>
        <w:t>does a successor to the survey formerly done by Travel Industry Association of America. Kantar TNS administers a national TravelsAmerica survey (every quarter</w:t>
      </w:r>
      <w:r w:rsidR="00161CC8">
        <w:rPr>
          <w:color w:val="000000"/>
          <w:sz w:val="24"/>
          <w:szCs w:val="24"/>
        </w:rPr>
        <w:t>; see Table C-12 for details</w:t>
      </w:r>
      <w:r w:rsidR="003B7770" w:rsidRPr="00161CC8">
        <w:rPr>
          <w:color w:val="000000"/>
          <w:sz w:val="24"/>
          <w:szCs w:val="24"/>
        </w:rPr>
        <w:t xml:space="preserve">) and in response to a Rutgers inquiry they are open to adding " visit Route 66" to a long list of trip activities. The addition of "visit Route 66 Travel" would first be communicated to their current clients (including many states) in what is called a consensus process. Assuming no one objects (which is likely, though some states might be prompted by this query to suggest adding a travel destination highway in their own states to the questionnaire), then the "visit Route 66 travel activity” could be added to the TravelsAmerica survey. This could be accomplished in a shorter rather than longer protracted time period. If the "consensus process" started in mid-December 2017, then feedback on this could be secured by late January 2018; then the TravelsAmerica survey with the " visit Route 66" added trip activity would be administered for at least 2 quarters of the survey to realize sufficient sample size. That would take this until about September 2018 for results to be obtained. </w:t>
      </w:r>
    </w:p>
    <w:p w14:paraId="0CC917BF" w14:textId="77777777" w:rsidR="003B7770" w:rsidRPr="00161CC8" w:rsidRDefault="003B7770" w:rsidP="00161CC8">
      <w:pPr>
        <w:spacing w:line="276" w:lineRule="auto"/>
        <w:jc w:val="both"/>
        <w:rPr>
          <w:color w:val="000000"/>
          <w:sz w:val="24"/>
          <w:szCs w:val="24"/>
        </w:rPr>
      </w:pPr>
      <w:r w:rsidRPr="00161CC8">
        <w:rPr>
          <w:color w:val="000000"/>
          <w:sz w:val="24"/>
          <w:szCs w:val="24"/>
        </w:rPr>
        <w:tab/>
      </w:r>
      <w:r w:rsidRPr="00161CC8">
        <w:rPr>
          <w:color w:val="000000"/>
          <w:sz w:val="24"/>
          <w:szCs w:val="24"/>
        </w:rPr>
        <w:tab/>
      </w:r>
    </w:p>
    <w:p w14:paraId="19A0B535" w14:textId="77777777" w:rsidR="003B7770" w:rsidRPr="00161CC8" w:rsidRDefault="003B7770" w:rsidP="00161CC8">
      <w:pPr>
        <w:spacing w:line="276" w:lineRule="auto"/>
        <w:ind w:left="720"/>
        <w:jc w:val="both"/>
        <w:rPr>
          <w:color w:val="000000"/>
          <w:sz w:val="24"/>
          <w:szCs w:val="24"/>
        </w:rPr>
      </w:pPr>
      <w:r w:rsidRPr="00161CC8">
        <w:rPr>
          <w:color w:val="000000"/>
          <w:sz w:val="24"/>
          <w:szCs w:val="24"/>
        </w:rPr>
        <w:t>DK Shifflet &amp; Associates (DKSA) has merged with MMGY Global and that offers other possibilities.</w:t>
      </w:r>
    </w:p>
    <w:p w14:paraId="45547C48" w14:textId="77777777" w:rsidR="003B7770" w:rsidRPr="00161CC8" w:rsidRDefault="003B7770" w:rsidP="00161CC8">
      <w:pPr>
        <w:spacing w:line="276" w:lineRule="auto"/>
        <w:jc w:val="both"/>
        <w:rPr>
          <w:color w:val="000000"/>
          <w:sz w:val="24"/>
          <w:szCs w:val="24"/>
        </w:rPr>
      </w:pPr>
    </w:p>
    <w:p w14:paraId="5530C1AD" w14:textId="1593B2D3" w:rsidR="003B7770" w:rsidRPr="00161CC8" w:rsidRDefault="003B7770" w:rsidP="00161CC8">
      <w:pPr>
        <w:spacing w:line="276" w:lineRule="auto"/>
        <w:ind w:left="720"/>
        <w:jc w:val="both"/>
        <w:rPr>
          <w:color w:val="000000"/>
          <w:sz w:val="24"/>
          <w:szCs w:val="24"/>
        </w:rPr>
      </w:pPr>
      <w:r w:rsidRPr="00161CC8">
        <w:rPr>
          <w:color w:val="000000"/>
          <w:sz w:val="24"/>
          <w:szCs w:val="24"/>
        </w:rPr>
        <w:t>2--MMGY Global does an annual survey, Portrait of the American Travelers®</w:t>
      </w:r>
      <w:r w:rsidR="00161CC8">
        <w:rPr>
          <w:color w:val="000000"/>
          <w:sz w:val="24"/>
          <w:szCs w:val="24"/>
        </w:rPr>
        <w:t xml:space="preserve"> (Table C-13)</w:t>
      </w:r>
      <w:r w:rsidRPr="00161CC8">
        <w:rPr>
          <w:color w:val="000000"/>
          <w:sz w:val="24"/>
          <w:szCs w:val="24"/>
        </w:rPr>
        <w:t>. This survey has been implemented for 28 years. It is administered in February of every year and focuses on FUTURE forward-looking travel activity. In response to a Rutgers inquiry, MMGY is amendable to adding a question on " Visit Route 66". In theory, if we said yes to start this in December 2017, it could be added to the February 2018 administration of Portrait of the American Travelers®, with survey results from (respondents saying that they would visit Route 66) to follow some months later. A written report would take about 3 weeks after the 2018 survey was finished.</w:t>
      </w:r>
    </w:p>
    <w:p w14:paraId="4A82FCCA" w14:textId="77777777" w:rsidR="003B7770" w:rsidRPr="00161CC8" w:rsidRDefault="003B7770" w:rsidP="00161CC8">
      <w:pPr>
        <w:spacing w:line="276" w:lineRule="auto"/>
        <w:jc w:val="both"/>
        <w:rPr>
          <w:color w:val="000000"/>
          <w:sz w:val="24"/>
          <w:szCs w:val="24"/>
        </w:rPr>
      </w:pPr>
      <w:r w:rsidRPr="00161CC8">
        <w:rPr>
          <w:color w:val="000000"/>
          <w:sz w:val="24"/>
          <w:szCs w:val="24"/>
        </w:rPr>
        <w:tab/>
      </w:r>
    </w:p>
    <w:p w14:paraId="1E289D4A" w14:textId="05780796" w:rsidR="003B7770" w:rsidRPr="00161CC8" w:rsidRDefault="003B7770" w:rsidP="00161CC8">
      <w:pPr>
        <w:spacing w:line="276" w:lineRule="auto"/>
        <w:ind w:left="720"/>
        <w:jc w:val="both"/>
        <w:rPr>
          <w:color w:val="000000"/>
          <w:sz w:val="24"/>
          <w:szCs w:val="24"/>
        </w:rPr>
      </w:pPr>
      <w:r w:rsidRPr="00161CC8">
        <w:rPr>
          <w:color w:val="000000"/>
          <w:sz w:val="24"/>
          <w:szCs w:val="24"/>
        </w:rPr>
        <w:t xml:space="preserve">Since 1991, DKSA contacts 50,000 district U.S. households monthly and its Travel </w:t>
      </w:r>
      <w:r w:rsidR="00503432">
        <w:rPr>
          <w:color w:val="000000"/>
          <w:sz w:val="24"/>
          <w:szCs w:val="24"/>
        </w:rPr>
        <w:t>Performance Monitor</w:t>
      </w:r>
      <w:r w:rsidRPr="00503432">
        <w:rPr>
          <w:color w:val="000000"/>
          <w:sz w:val="24"/>
          <w:szCs w:val="24"/>
          <w:vertAlign w:val="superscript"/>
        </w:rPr>
        <w:t>SM</w:t>
      </w:r>
      <w:r w:rsidR="00503432">
        <w:rPr>
          <w:color w:val="000000"/>
          <w:sz w:val="24"/>
          <w:szCs w:val="24"/>
        </w:rPr>
        <w:t xml:space="preserve"> (Table C-14)</w:t>
      </w:r>
      <w:r w:rsidRPr="00161CC8">
        <w:rPr>
          <w:color w:val="000000"/>
          <w:sz w:val="24"/>
          <w:szCs w:val="24"/>
        </w:rPr>
        <w:t xml:space="preserve"> provides current behavior and long-term trended analysis on a wide range of travel. It is possible that “visit Route 66” could be added to the DKSA survey in a customized research, thus affording another potential source of information on travelers to the Mother Road. </w:t>
      </w:r>
    </w:p>
    <w:p w14:paraId="1726D370" w14:textId="77777777" w:rsidR="003B7770" w:rsidRPr="00161CC8" w:rsidRDefault="003B7770" w:rsidP="00161CC8">
      <w:pPr>
        <w:spacing w:line="276" w:lineRule="auto"/>
        <w:jc w:val="both"/>
        <w:rPr>
          <w:color w:val="000000"/>
          <w:sz w:val="24"/>
          <w:szCs w:val="24"/>
        </w:rPr>
      </w:pPr>
    </w:p>
    <w:p w14:paraId="478A21F7" w14:textId="77777777" w:rsidR="003B7770" w:rsidRPr="00161CC8" w:rsidRDefault="003B7770" w:rsidP="00161CC8">
      <w:pPr>
        <w:spacing w:line="276" w:lineRule="auto"/>
        <w:ind w:left="720"/>
        <w:jc w:val="both"/>
        <w:rPr>
          <w:color w:val="000000"/>
          <w:sz w:val="24"/>
          <w:szCs w:val="24"/>
        </w:rPr>
      </w:pPr>
      <w:r w:rsidRPr="00161CC8">
        <w:rPr>
          <w:color w:val="000000"/>
          <w:sz w:val="24"/>
          <w:szCs w:val="24"/>
        </w:rPr>
        <w:t xml:space="preserve">Longwords International Administers Travel USA®, a survey of Americans’ travel habits. The survey is done quarterly and annually yields a sample of over 300,000 respondents. In response to a Rutgers inquiry, Longwords is amendable to adding a question or two that would identify Route 66 travelers. This would yield traveler demographics, states/a few cities visited, travel party characteristics, trip purposes, and other behavioral data, including trip spending. This is very useful, however, most of the travel information so garnered would be overall trip-generic, rather than Route-66 specific. Detailed Route 66 information could be gathered through a subsequent custom follow-up survey to be administered to those people identifies in the Travel USA® main survey as Route 66 travelers. The time for the two stage process would take a few months and would be coordinated in sequence with the quarterly administration of Travel USA®. </w:t>
      </w:r>
    </w:p>
    <w:p w14:paraId="1945D600" w14:textId="77777777" w:rsidR="003B7770" w:rsidRPr="00161CC8" w:rsidRDefault="003B7770" w:rsidP="00161CC8">
      <w:pPr>
        <w:spacing w:line="276" w:lineRule="auto"/>
        <w:jc w:val="both"/>
        <w:rPr>
          <w:color w:val="000000"/>
          <w:sz w:val="24"/>
          <w:szCs w:val="24"/>
        </w:rPr>
      </w:pPr>
    </w:p>
    <w:p w14:paraId="272F8C9A" w14:textId="33E5B678" w:rsidR="003B7770" w:rsidRDefault="003B7770" w:rsidP="00161CC8">
      <w:pPr>
        <w:spacing w:line="276" w:lineRule="auto"/>
        <w:ind w:left="720"/>
        <w:jc w:val="both"/>
        <w:rPr>
          <w:color w:val="000000"/>
          <w:sz w:val="24"/>
          <w:szCs w:val="24"/>
        </w:rPr>
      </w:pPr>
      <w:r w:rsidRPr="00161CC8">
        <w:rPr>
          <w:color w:val="000000"/>
          <w:sz w:val="24"/>
          <w:szCs w:val="24"/>
        </w:rPr>
        <w:t>Depending on the varying specific nature of the potential add-on of “visit Route 66” to the ongoing travel surveys described above (e.g., a one-stage versus a follow-up two stage process)</w:t>
      </w:r>
      <w:r w:rsidR="00503432">
        <w:rPr>
          <w:color w:val="000000"/>
          <w:sz w:val="24"/>
          <w:szCs w:val="24"/>
        </w:rPr>
        <w:t>,</w:t>
      </w:r>
      <w:r w:rsidRPr="00161CC8">
        <w:rPr>
          <w:color w:val="000000"/>
          <w:sz w:val="24"/>
          <w:szCs w:val="24"/>
        </w:rPr>
        <w:t xml:space="preserve"> the nature of the information provided on the Route 66 travel (e.g., raw data from the “visit Route 66” respondents or an additional written report</w:t>
      </w:r>
      <w:r w:rsidR="00503432">
        <w:rPr>
          <w:color w:val="000000"/>
          <w:sz w:val="24"/>
          <w:szCs w:val="24"/>
        </w:rPr>
        <w:t>)</w:t>
      </w:r>
      <w:r w:rsidRPr="00161CC8">
        <w:rPr>
          <w:color w:val="000000"/>
          <w:sz w:val="24"/>
          <w:szCs w:val="24"/>
        </w:rPr>
        <w:t>, and other variables, the approximate order of magnitude cost of the Mother Road travel linkage to the four respected and widely-used ongoing travel surveys (TravelsAmerica, Portrait of the American Travelers®, Travel Performance Monitor</w:t>
      </w:r>
      <w:r w:rsidRPr="00503432">
        <w:rPr>
          <w:color w:val="000000"/>
          <w:sz w:val="24"/>
          <w:szCs w:val="24"/>
          <w:vertAlign w:val="superscript"/>
        </w:rPr>
        <w:t>SM</w:t>
      </w:r>
      <w:r w:rsidRPr="00161CC8">
        <w:rPr>
          <w:color w:val="000000"/>
          <w:sz w:val="24"/>
          <w:szCs w:val="24"/>
        </w:rPr>
        <w:t xml:space="preserve"> and Travel USA®) is $40,000</w:t>
      </w:r>
      <w:r w:rsidR="00503432">
        <w:rPr>
          <w:color w:val="000000"/>
          <w:sz w:val="24"/>
          <w:szCs w:val="24"/>
        </w:rPr>
        <w:t xml:space="preserve"> </w:t>
      </w:r>
      <w:r w:rsidRPr="00161CC8">
        <w:rPr>
          <w:color w:val="000000"/>
          <w:sz w:val="24"/>
          <w:szCs w:val="24"/>
        </w:rPr>
        <w:t xml:space="preserve">to $80,000. </w:t>
      </w:r>
    </w:p>
    <w:p w14:paraId="300BE52C" w14:textId="77777777" w:rsidR="00503432" w:rsidRDefault="00503432" w:rsidP="00161CC8">
      <w:pPr>
        <w:spacing w:line="276" w:lineRule="auto"/>
        <w:ind w:left="720"/>
        <w:jc w:val="both"/>
        <w:rPr>
          <w:color w:val="000000"/>
          <w:sz w:val="24"/>
          <w:szCs w:val="24"/>
        </w:rPr>
      </w:pPr>
    </w:p>
    <w:p w14:paraId="5DD3786F" w14:textId="4218FB14" w:rsidR="00503432" w:rsidRPr="00503432" w:rsidRDefault="00503432" w:rsidP="00503432">
      <w:pPr>
        <w:spacing w:line="276" w:lineRule="auto"/>
        <w:ind w:left="720"/>
        <w:jc w:val="both"/>
        <w:rPr>
          <w:color w:val="000000"/>
          <w:sz w:val="24"/>
          <w:szCs w:val="24"/>
        </w:rPr>
      </w:pPr>
      <w:r w:rsidRPr="00503432">
        <w:rPr>
          <w:color w:val="000000"/>
          <w:sz w:val="24"/>
          <w:szCs w:val="24"/>
        </w:rPr>
        <w:t>The four en</w:t>
      </w:r>
      <w:r w:rsidR="00995D55">
        <w:rPr>
          <w:color w:val="000000"/>
          <w:sz w:val="24"/>
          <w:szCs w:val="24"/>
        </w:rPr>
        <w:t>tities described above—Kantar TN</w:t>
      </w:r>
      <w:r w:rsidRPr="00503432">
        <w:rPr>
          <w:color w:val="000000"/>
          <w:sz w:val="24"/>
          <w:szCs w:val="24"/>
        </w:rPr>
        <w:t>S, MMGY Global, DK Shiffl</w:t>
      </w:r>
      <w:r>
        <w:rPr>
          <w:color w:val="000000"/>
          <w:sz w:val="24"/>
          <w:szCs w:val="24"/>
        </w:rPr>
        <w:t xml:space="preserve">et and Associates, and </w:t>
      </w:r>
      <w:r w:rsidRPr="00503432">
        <w:rPr>
          <w:color w:val="000000"/>
          <w:sz w:val="24"/>
          <w:szCs w:val="24"/>
        </w:rPr>
        <w:t>Longwoods International—</w:t>
      </w:r>
      <w:r>
        <w:rPr>
          <w:color w:val="000000"/>
          <w:sz w:val="24"/>
          <w:szCs w:val="24"/>
        </w:rPr>
        <w:t>are all lo</w:t>
      </w:r>
      <w:r w:rsidRPr="00503432">
        <w:rPr>
          <w:color w:val="000000"/>
          <w:sz w:val="24"/>
          <w:szCs w:val="24"/>
        </w:rPr>
        <w:t xml:space="preserve">ng established, experienced, and highly respected travel survey and tourism-expert firms. They have conducted travel research throughout the United States (including the eight Route 66 states and individual communities in these eight states) and abroad. State tourism offices and local and regional travel bureaus repeatedly draw on the traveler survey and other tourism expertise of the four entities. </w:t>
      </w:r>
    </w:p>
    <w:p w14:paraId="14C015E4" w14:textId="77777777" w:rsidR="00503432" w:rsidRPr="00503432" w:rsidRDefault="00503432" w:rsidP="00503432">
      <w:pPr>
        <w:spacing w:line="276" w:lineRule="auto"/>
        <w:ind w:left="720"/>
        <w:jc w:val="both"/>
        <w:rPr>
          <w:color w:val="000000"/>
          <w:sz w:val="24"/>
          <w:szCs w:val="24"/>
        </w:rPr>
      </w:pPr>
      <w:r w:rsidRPr="00503432">
        <w:rPr>
          <w:color w:val="000000"/>
          <w:sz w:val="24"/>
          <w:szCs w:val="24"/>
        </w:rPr>
        <w:tab/>
      </w:r>
    </w:p>
    <w:p w14:paraId="28147DF5" w14:textId="66CF3BA6" w:rsidR="00503432" w:rsidRPr="00503432" w:rsidRDefault="00503432" w:rsidP="00503432">
      <w:pPr>
        <w:spacing w:line="276" w:lineRule="auto"/>
        <w:ind w:left="720"/>
        <w:jc w:val="both"/>
        <w:rPr>
          <w:color w:val="000000"/>
          <w:sz w:val="24"/>
          <w:szCs w:val="24"/>
        </w:rPr>
      </w:pPr>
      <w:r w:rsidRPr="00503432">
        <w:rPr>
          <w:color w:val="000000"/>
          <w:sz w:val="24"/>
          <w:szCs w:val="24"/>
        </w:rPr>
        <w:t>To cite just one example, Table C-16 summarizes t</w:t>
      </w:r>
      <w:r w:rsidR="00995D55">
        <w:rPr>
          <w:color w:val="000000"/>
          <w:sz w:val="24"/>
          <w:szCs w:val="24"/>
        </w:rPr>
        <w:t>he results of the 2015 Kantar TN</w:t>
      </w:r>
      <w:r w:rsidRPr="00503432">
        <w:rPr>
          <w:color w:val="000000"/>
          <w:sz w:val="24"/>
          <w:szCs w:val="24"/>
        </w:rPr>
        <w:t xml:space="preserve">S TravelsAmerica® survey of domestic travel to one of the Route 66 states—California. The survey encompasses many fields of data including: 1. </w:t>
      </w:r>
      <w:r w:rsidRPr="00503432">
        <w:rPr>
          <w:i/>
          <w:color w:val="000000"/>
          <w:sz w:val="24"/>
          <w:szCs w:val="24"/>
        </w:rPr>
        <w:t>Traveler origin</w:t>
      </w:r>
      <w:r w:rsidRPr="00503432">
        <w:rPr>
          <w:color w:val="000000"/>
          <w:sz w:val="24"/>
          <w:szCs w:val="24"/>
        </w:rPr>
        <w:t xml:space="preserve"> (by state and market areas), 2. </w:t>
      </w:r>
      <w:r w:rsidRPr="00503432">
        <w:rPr>
          <w:i/>
          <w:color w:val="000000"/>
          <w:sz w:val="24"/>
          <w:szCs w:val="24"/>
        </w:rPr>
        <w:t>Traveler profile</w:t>
      </w:r>
      <w:r w:rsidRPr="00503432">
        <w:rPr>
          <w:color w:val="000000"/>
          <w:sz w:val="24"/>
          <w:szCs w:val="24"/>
        </w:rPr>
        <w:t xml:space="preserve"> (income, household size/children, marital status, age, gender, education, employment</w:t>
      </w:r>
      <w:r>
        <w:rPr>
          <w:color w:val="000000"/>
          <w:sz w:val="24"/>
          <w:szCs w:val="24"/>
        </w:rPr>
        <w:t xml:space="preserve">, ethnicity/Spanish origin), 3. </w:t>
      </w:r>
      <w:r w:rsidRPr="00503432">
        <w:rPr>
          <w:i/>
          <w:color w:val="000000"/>
          <w:sz w:val="24"/>
          <w:szCs w:val="24"/>
        </w:rPr>
        <w:t xml:space="preserve">Trip purpose and type </w:t>
      </w:r>
      <w:r w:rsidRPr="00503432">
        <w:rPr>
          <w:color w:val="000000"/>
          <w:sz w:val="24"/>
          <w:szCs w:val="24"/>
        </w:rPr>
        <w:t xml:space="preserve">(leisure/business/combinations, transportation modes, travel party characteristics), 4. </w:t>
      </w:r>
      <w:r w:rsidRPr="00503432">
        <w:rPr>
          <w:i/>
          <w:color w:val="000000"/>
          <w:sz w:val="24"/>
          <w:szCs w:val="24"/>
        </w:rPr>
        <w:t>Trip expenditures</w:t>
      </w:r>
      <w:r w:rsidRPr="00503432">
        <w:rPr>
          <w:color w:val="000000"/>
          <w:sz w:val="24"/>
          <w:szCs w:val="24"/>
        </w:rPr>
        <w:t xml:space="preserve"> (by category—lodging, transportation, food, etc.), 5. </w:t>
      </w:r>
      <w:r w:rsidRPr="00503432">
        <w:rPr>
          <w:i/>
          <w:color w:val="000000"/>
          <w:sz w:val="24"/>
          <w:szCs w:val="24"/>
        </w:rPr>
        <w:t>Trip activities</w:t>
      </w:r>
      <w:r w:rsidRPr="00503432">
        <w:rPr>
          <w:color w:val="000000"/>
          <w:sz w:val="24"/>
          <w:szCs w:val="24"/>
        </w:rPr>
        <w:t xml:space="preserve"> (visiting relatives, shopping, many other activities), 6. </w:t>
      </w:r>
      <w:r w:rsidRPr="00503432">
        <w:rPr>
          <w:i/>
          <w:color w:val="000000"/>
          <w:sz w:val="24"/>
          <w:szCs w:val="24"/>
        </w:rPr>
        <w:t>Trip planning characteristics</w:t>
      </w:r>
      <w:r w:rsidRPr="00503432">
        <w:rPr>
          <w:color w:val="000000"/>
          <w:sz w:val="24"/>
          <w:szCs w:val="24"/>
        </w:rPr>
        <w:t xml:space="preserve"> (trip considerations/decisions, and trip booking sources) and 7. </w:t>
      </w:r>
      <w:r w:rsidRPr="00503432">
        <w:rPr>
          <w:i/>
          <w:color w:val="000000"/>
          <w:sz w:val="24"/>
          <w:szCs w:val="24"/>
        </w:rPr>
        <w:t>Other</w:t>
      </w:r>
      <w:r w:rsidRPr="00503432">
        <w:rPr>
          <w:color w:val="000000"/>
          <w:sz w:val="24"/>
          <w:szCs w:val="24"/>
        </w:rPr>
        <w:t xml:space="preserve"> (e.g., trip satisfaction). </w:t>
      </w:r>
    </w:p>
    <w:p w14:paraId="3530E756" w14:textId="77777777" w:rsidR="00503432" w:rsidRPr="00503432" w:rsidRDefault="00503432" w:rsidP="00503432">
      <w:pPr>
        <w:spacing w:line="276" w:lineRule="auto"/>
        <w:ind w:left="720"/>
        <w:jc w:val="both"/>
        <w:rPr>
          <w:color w:val="000000"/>
          <w:sz w:val="24"/>
          <w:szCs w:val="24"/>
        </w:rPr>
      </w:pPr>
    </w:p>
    <w:p w14:paraId="3027A516" w14:textId="0658A630" w:rsidR="00503432" w:rsidRPr="00503432" w:rsidRDefault="00503432" w:rsidP="00503432">
      <w:pPr>
        <w:spacing w:line="276" w:lineRule="auto"/>
        <w:ind w:left="720"/>
        <w:jc w:val="both"/>
        <w:rPr>
          <w:color w:val="000000"/>
          <w:sz w:val="24"/>
          <w:szCs w:val="24"/>
        </w:rPr>
      </w:pPr>
      <w:r w:rsidRPr="00503432">
        <w:rPr>
          <w:color w:val="000000"/>
          <w:sz w:val="24"/>
          <w:szCs w:val="24"/>
        </w:rPr>
        <w:t>Table C-16 shows the 2015 domestic travel to California derived from the TNS TravelsAmerica® by the above described travel fields of data with responses crosstabulated by total trips as well as other trip characteristics (e.g., overnight and day trips and leisure and business trips). The crosstabulation provides a wealth of data. For example, whereas the average spending per visitor was $310 in 2015, overnight travelers understandably spent more than day trippers (average spending per visitor of</w:t>
      </w:r>
      <w:r>
        <w:rPr>
          <w:color w:val="000000"/>
          <w:sz w:val="24"/>
          <w:szCs w:val="24"/>
        </w:rPr>
        <w:t xml:space="preserve"> $375 versus $94) and business</w:t>
      </w:r>
      <w:r w:rsidRPr="00503432">
        <w:rPr>
          <w:color w:val="000000"/>
          <w:sz w:val="24"/>
          <w:szCs w:val="24"/>
        </w:rPr>
        <w:t xml:space="preserve"> overnight travelers spent the most per visitor ($516).</w:t>
      </w:r>
    </w:p>
    <w:p w14:paraId="7BF50478" w14:textId="77777777" w:rsidR="00503432" w:rsidRPr="00503432" w:rsidRDefault="00503432" w:rsidP="00503432">
      <w:pPr>
        <w:spacing w:line="276" w:lineRule="auto"/>
        <w:ind w:left="720"/>
        <w:jc w:val="both"/>
        <w:rPr>
          <w:color w:val="000000"/>
          <w:sz w:val="24"/>
          <w:szCs w:val="24"/>
        </w:rPr>
      </w:pPr>
    </w:p>
    <w:p w14:paraId="01B97ABD" w14:textId="2937A700" w:rsidR="00503432" w:rsidRPr="00503432" w:rsidRDefault="00503432" w:rsidP="00503432">
      <w:pPr>
        <w:spacing w:line="276" w:lineRule="auto"/>
        <w:ind w:left="720"/>
        <w:jc w:val="both"/>
        <w:rPr>
          <w:color w:val="000000"/>
          <w:sz w:val="24"/>
          <w:szCs w:val="24"/>
        </w:rPr>
      </w:pPr>
      <w:r w:rsidRPr="00503432">
        <w:rPr>
          <w:color w:val="000000"/>
          <w:sz w:val="24"/>
          <w:szCs w:val="24"/>
        </w:rPr>
        <w:t>Of note concerning our interest in expanding information on the Route 66 traveler is the Kantar TNS TravelsAmerica® trip activity data. This is a very rich field with more than 60 categories, including as examples: visiting relatives, shopping, museums, historic sites/churches, national park/monuments/recreation areas, and urban/rural sightseeing. As described earlier, Kanta</w:t>
      </w:r>
      <w:r>
        <w:rPr>
          <w:color w:val="000000"/>
          <w:sz w:val="24"/>
          <w:szCs w:val="24"/>
        </w:rPr>
        <w:t>r</w:t>
      </w:r>
      <w:r w:rsidRPr="00503432">
        <w:rPr>
          <w:color w:val="000000"/>
          <w:sz w:val="24"/>
          <w:szCs w:val="24"/>
        </w:rPr>
        <w:t xml:space="preserve"> TNS would consider addi</w:t>
      </w:r>
      <w:r>
        <w:rPr>
          <w:color w:val="000000"/>
          <w:sz w:val="24"/>
          <w:szCs w:val="24"/>
        </w:rPr>
        <w:t>ng “visit Route 66” to its list</w:t>
      </w:r>
      <w:r w:rsidRPr="00503432">
        <w:rPr>
          <w:color w:val="000000"/>
          <w:sz w:val="24"/>
          <w:szCs w:val="24"/>
        </w:rPr>
        <w:t xml:space="preserve"> of trip activities. This could then provide a wealth of information inclu</w:t>
      </w:r>
      <w:r>
        <w:rPr>
          <w:color w:val="000000"/>
          <w:sz w:val="24"/>
          <w:szCs w:val="24"/>
        </w:rPr>
        <w:t>ding traveler origin, traveler</w:t>
      </w:r>
      <w:r w:rsidRPr="00503432">
        <w:rPr>
          <w:color w:val="000000"/>
          <w:sz w:val="24"/>
          <w:szCs w:val="24"/>
        </w:rPr>
        <w:t xml:space="preserve"> profile, trip purpose and type, trip expenditures, trip planning characteristics, and more, such as trip satisfaction. </w:t>
      </w:r>
    </w:p>
    <w:p w14:paraId="43A663FA" w14:textId="77777777" w:rsidR="00503432" w:rsidRPr="00503432" w:rsidRDefault="00503432" w:rsidP="00503432">
      <w:pPr>
        <w:spacing w:line="276" w:lineRule="auto"/>
        <w:ind w:left="720"/>
        <w:jc w:val="both"/>
        <w:rPr>
          <w:color w:val="000000"/>
          <w:sz w:val="24"/>
          <w:szCs w:val="24"/>
        </w:rPr>
      </w:pPr>
    </w:p>
    <w:p w14:paraId="615633F4" w14:textId="232C6292" w:rsidR="00503432" w:rsidRPr="00503432" w:rsidRDefault="00503432" w:rsidP="00503432">
      <w:pPr>
        <w:spacing w:line="276" w:lineRule="auto"/>
        <w:ind w:left="720"/>
        <w:jc w:val="both"/>
        <w:rPr>
          <w:color w:val="000000"/>
          <w:sz w:val="24"/>
          <w:szCs w:val="24"/>
        </w:rPr>
      </w:pPr>
      <w:r w:rsidRPr="00503432">
        <w:rPr>
          <w:color w:val="000000"/>
          <w:sz w:val="24"/>
          <w:szCs w:val="24"/>
        </w:rPr>
        <w:t>These data for the Route 66 traveler could be gleaned on a regular basis as the TravelsAmerica® survey is regularly administered and w</w:t>
      </w:r>
      <w:r>
        <w:rPr>
          <w:color w:val="000000"/>
          <w:sz w:val="24"/>
          <w:szCs w:val="24"/>
        </w:rPr>
        <w:t>ould provide statistically vali</w:t>
      </w:r>
      <w:r w:rsidRPr="00503432">
        <w:rPr>
          <w:color w:val="000000"/>
          <w:sz w:val="24"/>
          <w:szCs w:val="24"/>
        </w:rPr>
        <w:t>d information concerning those visiting the Mother Road. The Route 66 travel information so determined has many strategic applications. For example, knowing what Route 66 traveler</w:t>
      </w:r>
      <w:r>
        <w:rPr>
          <w:color w:val="000000"/>
          <w:sz w:val="24"/>
          <w:szCs w:val="24"/>
        </w:rPr>
        <w:t>s</w:t>
      </w:r>
      <w:r w:rsidRPr="00503432">
        <w:rPr>
          <w:color w:val="000000"/>
          <w:sz w:val="24"/>
          <w:szCs w:val="24"/>
        </w:rPr>
        <w:t xml:space="preserve"> spent by category (e.g., lodging, transportation, food and shopping) would then permit the application of the Preservation Economic Impact Model (PEIM) previously described in this study to quantify the total (direct and multiplier) economic impacts (jobs, income, gross domestic product</w:t>
      </w:r>
      <w:r>
        <w:rPr>
          <w:color w:val="000000"/>
          <w:sz w:val="24"/>
          <w:szCs w:val="24"/>
        </w:rPr>
        <w:t>,</w:t>
      </w:r>
      <w:r w:rsidRPr="00503432">
        <w:rPr>
          <w:color w:val="000000"/>
          <w:sz w:val="24"/>
          <w:szCs w:val="24"/>
        </w:rPr>
        <w:t xml:space="preserve"> and output</w:t>
      </w:r>
      <w:r>
        <w:rPr>
          <w:color w:val="000000"/>
          <w:sz w:val="24"/>
          <w:szCs w:val="24"/>
        </w:rPr>
        <w:t xml:space="preserve">) of Route 66 travel </w:t>
      </w:r>
      <w:r w:rsidRPr="00503432">
        <w:rPr>
          <w:color w:val="000000"/>
          <w:sz w:val="24"/>
          <w:szCs w:val="24"/>
        </w:rPr>
        <w:t xml:space="preserve">as was earlier done in this study for the heritage traveler. Identifying who travels on the Mother Road and where they come from could be gleaned from the TravelsAmerica® traveler origin and profile data for those identifying they visited Route 66. Results from the TravelsAmerica® trip planning information (e.g., was trip information secured from travel agents, state destination websites or social media) would help better market the Mother Road. </w:t>
      </w:r>
    </w:p>
    <w:p w14:paraId="43140915" w14:textId="77777777" w:rsidR="00503432" w:rsidRPr="00503432" w:rsidRDefault="00503432" w:rsidP="00503432">
      <w:pPr>
        <w:spacing w:line="276" w:lineRule="auto"/>
        <w:ind w:left="720"/>
        <w:jc w:val="both"/>
        <w:rPr>
          <w:color w:val="000000"/>
          <w:sz w:val="24"/>
          <w:szCs w:val="24"/>
        </w:rPr>
      </w:pPr>
    </w:p>
    <w:p w14:paraId="78ADF42F" w14:textId="77777777" w:rsidR="00503432" w:rsidRDefault="00503432" w:rsidP="00503432">
      <w:pPr>
        <w:spacing w:line="276" w:lineRule="auto"/>
        <w:ind w:left="720"/>
        <w:jc w:val="both"/>
        <w:rPr>
          <w:color w:val="000000"/>
          <w:sz w:val="24"/>
          <w:szCs w:val="24"/>
        </w:rPr>
      </w:pPr>
      <w:r w:rsidRPr="00503432">
        <w:rPr>
          <w:color w:val="000000"/>
          <w:sz w:val="24"/>
          <w:szCs w:val="24"/>
        </w:rPr>
        <w:t xml:space="preserve">While the above example illustrated the many types of information that could be secured by adding “visit Route 66” to TravelsAmerica® (from Kantar TMS), there is similar gain from doing the same with respect to the Portrait of the American Travelers® (MMY Global), DKSA (DK Shifflet and Associates) and Travel </w:t>
      </w:r>
      <w:r>
        <w:rPr>
          <w:color w:val="000000"/>
          <w:sz w:val="24"/>
          <w:szCs w:val="24"/>
        </w:rPr>
        <w:t>USA® (Longwoods International).</w:t>
      </w:r>
    </w:p>
    <w:p w14:paraId="1C737416" w14:textId="447DA22A" w:rsidR="003B7770" w:rsidRPr="00161CC8" w:rsidRDefault="003B7770" w:rsidP="00503432">
      <w:pPr>
        <w:spacing w:line="276" w:lineRule="auto"/>
        <w:ind w:left="720"/>
        <w:jc w:val="both"/>
        <w:rPr>
          <w:color w:val="000000"/>
          <w:sz w:val="24"/>
          <w:szCs w:val="24"/>
        </w:rPr>
      </w:pPr>
      <w:r w:rsidRPr="00161CC8">
        <w:rPr>
          <w:color w:val="000000"/>
          <w:sz w:val="24"/>
          <w:szCs w:val="24"/>
        </w:rPr>
        <w:t>In sum, there appears to be pragmatic ways to gather ongoing, statistically valid Route 66 travel information from regularly conducted industry travel surveys. This needs to be explored further and can offer potentially important information to the Route 66 community.</w:t>
      </w:r>
    </w:p>
    <w:p w14:paraId="14392C63" w14:textId="77777777" w:rsidR="003B7770" w:rsidRDefault="003B7770" w:rsidP="003B7770">
      <w:pPr>
        <w:spacing w:line="276" w:lineRule="auto"/>
        <w:jc w:val="center"/>
        <w:rPr>
          <w:b/>
          <w:sz w:val="36"/>
          <w:szCs w:val="36"/>
        </w:rPr>
      </w:pPr>
    </w:p>
    <w:p w14:paraId="706894E0" w14:textId="77777777" w:rsidR="003B7770" w:rsidRDefault="003B7770" w:rsidP="003B7770">
      <w:pPr>
        <w:spacing w:line="276" w:lineRule="auto"/>
        <w:jc w:val="center"/>
        <w:rPr>
          <w:b/>
          <w:sz w:val="36"/>
          <w:szCs w:val="36"/>
        </w:rPr>
      </w:pPr>
    </w:p>
    <w:p w14:paraId="53303DC2" w14:textId="77777777" w:rsidR="00AE013E" w:rsidRDefault="00AE013E" w:rsidP="003B7770">
      <w:pPr>
        <w:spacing w:line="276" w:lineRule="auto"/>
        <w:rPr>
          <w:b/>
          <w:sz w:val="36"/>
          <w:szCs w:val="36"/>
        </w:rPr>
      </w:pPr>
    </w:p>
    <w:p w14:paraId="22C2FF19" w14:textId="77777777" w:rsidR="00503432" w:rsidRDefault="00503432" w:rsidP="003B7770">
      <w:pPr>
        <w:spacing w:line="276" w:lineRule="auto"/>
        <w:rPr>
          <w:b/>
          <w:sz w:val="36"/>
          <w:szCs w:val="36"/>
        </w:rPr>
      </w:pPr>
    </w:p>
    <w:p w14:paraId="2DC133C1" w14:textId="77777777" w:rsidR="00503432" w:rsidRDefault="00503432" w:rsidP="003B7770">
      <w:pPr>
        <w:spacing w:line="276" w:lineRule="auto"/>
        <w:rPr>
          <w:b/>
          <w:sz w:val="36"/>
          <w:szCs w:val="36"/>
        </w:rPr>
      </w:pPr>
    </w:p>
    <w:p w14:paraId="67EB4C80" w14:textId="77777777" w:rsidR="00503432" w:rsidRDefault="00503432" w:rsidP="003B7770">
      <w:pPr>
        <w:spacing w:line="276" w:lineRule="auto"/>
        <w:rPr>
          <w:b/>
          <w:sz w:val="36"/>
          <w:szCs w:val="36"/>
        </w:rPr>
      </w:pPr>
    </w:p>
    <w:p w14:paraId="48E2BF17" w14:textId="77777777" w:rsidR="00503432" w:rsidRDefault="00503432" w:rsidP="003B7770">
      <w:pPr>
        <w:spacing w:line="276" w:lineRule="auto"/>
        <w:rPr>
          <w:b/>
          <w:sz w:val="36"/>
          <w:szCs w:val="36"/>
        </w:rPr>
      </w:pPr>
    </w:p>
    <w:p w14:paraId="3DC9A11C" w14:textId="77777777" w:rsidR="00503432" w:rsidRDefault="00503432" w:rsidP="003B7770">
      <w:pPr>
        <w:spacing w:line="276" w:lineRule="auto"/>
        <w:rPr>
          <w:b/>
          <w:sz w:val="36"/>
          <w:szCs w:val="36"/>
        </w:rPr>
      </w:pPr>
    </w:p>
    <w:p w14:paraId="7B367B25" w14:textId="77777777" w:rsidR="00503432" w:rsidRDefault="00503432" w:rsidP="003B7770">
      <w:pPr>
        <w:spacing w:line="276" w:lineRule="auto"/>
        <w:rPr>
          <w:b/>
          <w:sz w:val="36"/>
          <w:szCs w:val="36"/>
        </w:rPr>
      </w:pPr>
    </w:p>
    <w:p w14:paraId="741F41AF" w14:textId="77777777" w:rsidR="00503432" w:rsidRDefault="00503432" w:rsidP="003B7770">
      <w:pPr>
        <w:spacing w:line="276" w:lineRule="auto"/>
        <w:rPr>
          <w:b/>
          <w:sz w:val="36"/>
          <w:szCs w:val="36"/>
        </w:rPr>
      </w:pPr>
    </w:p>
    <w:p w14:paraId="6E27D187" w14:textId="77777777" w:rsidR="00503432" w:rsidRDefault="00503432" w:rsidP="003B7770">
      <w:pPr>
        <w:spacing w:line="276" w:lineRule="auto"/>
        <w:rPr>
          <w:b/>
          <w:sz w:val="36"/>
          <w:szCs w:val="36"/>
        </w:rPr>
      </w:pPr>
    </w:p>
    <w:p w14:paraId="089E2B19" w14:textId="77777777" w:rsidR="00503432" w:rsidRDefault="00503432" w:rsidP="003B7770">
      <w:pPr>
        <w:spacing w:line="276" w:lineRule="auto"/>
        <w:rPr>
          <w:b/>
          <w:sz w:val="36"/>
          <w:szCs w:val="36"/>
        </w:rPr>
      </w:pPr>
    </w:p>
    <w:p w14:paraId="36E805B8" w14:textId="77777777" w:rsidR="00503432" w:rsidRDefault="00503432" w:rsidP="003B7770">
      <w:pPr>
        <w:spacing w:line="276" w:lineRule="auto"/>
        <w:rPr>
          <w:b/>
          <w:sz w:val="36"/>
          <w:szCs w:val="36"/>
        </w:rPr>
      </w:pPr>
    </w:p>
    <w:p w14:paraId="7E30410D" w14:textId="77777777" w:rsidR="00503432" w:rsidRDefault="00503432" w:rsidP="003B7770">
      <w:pPr>
        <w:spacing w:line="276" w:lineRule="auto"/>
        <w:rPr>
          <w:b/>
          <w:sz w:val="36"/>
          <w:szCs w:val="36"/>
        </w:rPr>
      </w:pPr>
    </w:p>
    <w:p w14:paraId="1C3C8E6E" w14:textId="77777777" w:rsidR="00503432" w:rsidRDefault="00503432" w:rsidP="003B7770">
      <w:pPr>
        <w:spacing w:line="276" w:lineRule="auto"/>
        <w:rPr>
          <w:b/>
          <w:sz w:val="36"/>
          <w:szCs w:val="36"/>
        </w:rPr>
      </w:pPr>
    </w:p>
    <w:p w14:paraId="5A30CB6E" w14:textId="77777777" w:rsidR="00503432" w:rsidRDefault="00503432" w:rsidP="003B7770">
      <w:pPr>
        <w:spacing w:line="276" w:lineRule="auto"/>
        <w:rPr>
          <w:b/>
          <w:sz w:val="36"/>
          <w:szCs w:val="36"/>
        </w:rPr>
      </w:pPr>
    </w:p>
    <w:p w14:paraId="1CF92104" w14:textId="77777777" w:rsidR="00503432" w:rsidRDefault="00503432" w:rsidP="003B7770">
      <w:pPr>
        <w:spacing w:line="276" w:lineRule="auto"/>
        <w:rPr>
          <w:b/>
          <w:sz w:val="36"/>
          <w:szCs w:val="36"/>
        </w:rPr>
      </w:pPr>
    </w:p>
    <w:p w14:paraId="1C745911" w14:textId="77777777" w:rsidR="00503432" w:rsidRDefault="00503432" w:rsidP="003B7770">
      <w:pPr>
        <w:spacing w:line="276" w:lineRule="auto"/>
        <w:rPr>
          <w:b/>
          <w:sz w:val="36"/>
          <w:szCs w:val="36"/>
        </w:rPr>
      </w:pPr>
    </w:p>
    <w:p w14:paraId="3689A703" w14:textId="77777777" w:rsidR="00503432" w:rsidRDefault="00503432" w:rsidP="003B7770">
      <w:pPr>
        <w:spacing w:line="276" w:lineRule="auto"/>
        <w:rPr>
          <w:b/>
          <w:sz w:val="36"/>
          <w:szCs w:val="36"/>
        </w:rPr>
      </w:pPr>
    </w:p>
    <w:p w14:paraId="59D8DCA7" w14:textId="77777777" w:rsidR="00503432" w:rsidRDefault="00503432" w:rsidP="003B7770">
      <w:pPr>
        <w:spacing w:line="276" w:lineRule="auto"/>
        <w:rPr>
          <w:b/>
          <w:sz w:val="36"/>
          <w:szCs w:val="36"/>
        </w:rPr>
      </w:pPr>
    </w:p>
    <w:p w14:paraId="6F95E634" w14:textId="77777777" w:rsidR="00503432" w:rsidRDefault="00503432" w:rsidP="003B7770">
      <w:pPr>
        <w:spacing w:line="276" w:lineRule="auto"/>
        <w:rPr>
          <w:b/>
          <w:sz w:val="36"/>
          <w:szCs w:val="36"/>
        </w:rPr>
      </w:pPr>
    </w:p>
    <w:p w14:paraId="64AD5C8A" w14:textId="77777777" w:rsidR="00503432" w:rsidRDefault="00503432" w:rsidP="003B7770">
      <w:pPr>
        <w:spacing w:line="276" w:lineRule="auto"/>
        <w:rPr>
          <w:b/>
          <w:sz w:val="36"/>
          <w:szCs w:val="36"/>
        </w:rPr>
      </w:pPr>
    </w:p>
    <w:p w14:paraId="1E481F90" w14:textId="77777777" w:rsidR="00503432" w:rsidRDefault="00503432" w:rsidP="003B7770">
      <w:pPr>
        <w:spacing w:line="276" w:lineRule="auto"/>
        <w:rPr>
          <w:b/>
          <w:sz w:val="36"/>
          <w:szCs w:val="36"/>
        </w:rPr>
      </w:pPr>
    </w:p>
    <w:p w14:paraId="7CBE17C9" w14:textId="77777777" w:rsidR="00AE013E" w:rsidRDefault="00AE013E" w:rsidP="003B7770">
      <w:pPr>
        <w:spacing w:line="276" w:lineRule="auto"/>
        <w:rPr>
          <w:b/>
          <w:sz w:val="36"/>
          <w:szCs w:val="36"/>
        </w:rPr>
      </w:pPr>
    </w:p>
    <w:p w14:paraId="7A034198" w14:textId="77777777" w:rsidR="003B7770" w:rsidRPr="00584B20" w:rsidRDefault="003B7770" w:rsidP="003B7770">
      <w:pPr>
        <w:spacing w:line="276" w:lineRule="auto"/>
        <w:jc w:val="center"/>
        <w:rPr>
          <w:b/>
          <w:sz w:val="36"/>
          <w:szCs w:val="36"/>
        </w:rPr>
      </w:pPr>
      <w:r w:rsidRPr="00584B20">
        <w:rPr>
          <w:b/>
          <w:sz w:val="36"/>
          <w:szCs w:val="36"/>
        </w:rPr>
        <w:t>TABLE C-12</w:t>
      </w:r>
    </w:p>
    <w:p w14:paraId="69F84CBE" w14:textId="77777777" w:rsidR="003B7770" w:rsidRDefault="003B7770" w:rsidP="003B7770">
      <w:pPr>
        <w:spacing w:line="276" w:lineRule="auto"/>
        <w:rPr>
          <w:sz w:val="32"/>
          <w:szCs w:val="32"/>
        </w:rPr>
      </w:pPr>
    </w:p>
    <w:p w14:paraId="75A4FDD8" w14:textId="4126BEB7" w:rsidR="003B7770" w:rsidRPr="00183AEC" w:rsidRDefault="004B1301" w:rsidP="003B7770">
      <w:pPr>
        <w:spacing w:line="276" w:lineRule="auto"/>
        <w:rPr>
          <w:sz w:val="32"/>
          <w:szCs w:val="32"/>
        </w:rPr>
      </w:pPr>
      <w:r>
        <w:rPr>
          <w:sz w:val="32"/>
          <w:szCs w:val="32"/>
        </w:rPr>
        <w:t xml:space="preserve">Kantar </w:t>
      </w:r>
      <w:r w:rsidR="003B7770" w:rsidRPr="00183AEC">
        <w:rPr>
          <w:sz w:val="32"/>
          <w:szCs w:val="32"/>
        </w:rPr>
        <w:t xml:space="preserve">TNS TravelsAmerica Profile </w:t>
      </w:r>
    </w:p>
    <w:p w14:paraId="55AB4C17" w14:textId="77777777" w:rsidR="003B7770" w:rsidRPr="00183AEC" w:rsidRDefault="003B7770" w:rsidP="003B7770">
      <w:pPr>
        <w:pStyle w:val="BodyText"/>
        <w:spacing w:line="276" w:lineRule="auto"/>
        <w:rPr>
          <w:sz w:val="32"/>
          <w:szCs w:val="32"/>
        </w:rPr>
      </w:pPr>
    </w:p>
    <w:p w14:paraId="2792FBAD" w14:textId="77777777" w:rsidR="003B7770" w:rsidRPr="00183AEC" w:rsidRDefault="003B7770" w:rsidP="003B7770">
      <w:pPr>
        <w:pStyle w:val="TableParagraph"/>
        <w:numPr>
          <w:ilvl w:val="0"/>
          <w:numId w:val="28"/>
        </w:numPr>
        <w:tabs>
          <w:tab w:val="left" w:pos="874"/>
        </w:tabs>
        <w:spacing w:line="276" w:lineRule="auto"/>
        <w:rPr>
          <w:sz w:val="23"/>
        </w:rPr>
      </w:pPr>
      <w:r w:rsidRPr="00183AEC">
        <w:rPr>
          <w:color w:val="333333"/>
          <w:sz w:val="23"/>
        </w:rPr>
        <w:t>TNS uses its Lightspeed US panel to manage sample for</w:t>
      </w:r>
      <w:r w:rsidRPr="00183AEC">
        <w:rPr>
          <w:color w:val="333333"/>
          <w:spacing w:val="-43"/>
          <w:sz w:val="23"/>
        </w:rPr>
        <w:t xml:space="preserve"> </w:t>
      </w:r>
      <w:r w:rsidRPr="00183AEC">
        <w:rPr>
          <w:color w:val="333333"/>
          <w:sz w:val="23"/>
        </w:rPr>
        <w:t xml:space="preserve">TravelsAmerica. TNS is the official research vendor of record to the U.S. Travel Association. </w:t>
      </w:r>
    </w:p>
    <w:p w14:paraId="4CCDF636" w14:textId="77777777" w:rsidR="003B7770" w:rsidRPr="00183AEC" w:rsidRDefault="003B7770" w:rsidP="003B7770">
      <w:pPr>
        <w:pStyle w:val="TableParagraph"/>
        <w:tabs>
          <w:tab w:val="left" w:pos="874"/>
        </w:tabs>
        <w:spacing w:line="276" w:lineRule="auto"/>
        <w:ind w:left="874"/>
        <w:rPr>
          <w:sz w:val="23"/>
        </w:rPr>
      </w:pPr>
    </w:p>
    <w:p w14:paraId="146B51B5" w14:textId="77777777" w:rsidR="003B7770" w:rsidRPr="00183AEC" w:rsidRDefault="003B7770" w:rsidP="003B7770">
      <w:pPr>
        <w:pStyle w:val="ListParagraph"/>
        <w:widowControl/>
        <w:numPr>
          <w:ilvl w:val="0"/>
          <w:numId w:val="28"/>
        </w:numPr>
        <w:autoSpaceDE/>
        <w:autoSpaceDN/>
        <w:spacing w:line="276" w:lineRule="auto"/>
        <w:contextualSpacing/>
        <w:rPr>
          <w:sz w:val="23"/>
          <w:szCs w:val="23"/>
        </w:rPr>
      </w:pPr>
      <w:r w:rsidRPr="00183AEC">
        <w:rPr>
          <w:color w:val="333333"/>
          <w:sz w:val="23"/>
          <w:szCs w:val="23"/>
        </w:rPr>
        <w:t xml:space="preserve">TravelsAmerica encompasses an extensive, ongoing Travel Survey </w:t>
      </w:r>
    </w:p>
    <w:p w14:paraId="742A494B" w14:textId="77777777" w:rsidR="003B7770" w:rsidRPr="00183AEC" w:rsidRDefault="003B7770" w:rsidP="003B7770">
      <w:pPr>
        <w:pStyle w:val="BodyText"/>
        <w:spacing w:line="276" w:lineRule="auto"/>
        <w:ind w:left="506"/>
        <w:rPr>
          <w:sz w:val="23"/>
          <w:szCs w:val="23"/>
        </w:rPr>
      </w:pPr>
    </w:p>
    <w:p w14:paraId="154AB976" w14:textId="77777777" w:rsidR="003B7770" w:rsidRPr="00183AEC" w:rsidRDefault="003B7770" w:rsidP="003B7770">
      <w:pPr>
        <w:pStyle w:val="BodyText"/>
        <w:numPr>
          <w:ilvl w:val="0"/>
          <w:numId w:val="28"/>
        </w:numPr>
        <w:spacing w:line="276" w:lineRule="auto"/>
        <w:rPr>
          <w:sz w:val="23"/>
          <w:szCs w:val="23"/>
        </w:rPr>
      </w:pPr>
      <w:r w:rsidRPr="00183AEC">
        <w:rPr>
          <w:sz w:val="23"/>
          <w:szCs w:val="23"/>
        </w:rPr>
        <w:t xml:space="preserve">TravelsAmerica surveys 14,000 American households monthly (168,000 American households annually) and over 1 million in the last 6 years. </w:t>
      </w:r>
    </w:p>
    <w:p w14:paraId="6EB9970A" w14:textId="77777777" w:rsidR="003B7770" w:rsidRPr="00183AEC" w:rsidRDefault="003B7770" w:rsidP="003B7770">
      <w:pPr>
        <w:pStyle w:val="BodyText"/>
        <w:spacing w:line="276" w:lineRule="auto"/>
        <w:rPr>
          <w:color w:val="333333"/>
          <w:sz w:val="23"/>
        </w:rPr>
      </w:pPr>
    </w:p>
    <w:p w14:paraId="60E45D28" w14:textId="77777777" w:rsidR="003B7770" w:rsidRPr="00183AEC" w:rsidRDefault="003B7770" w:rsidP="003B7770">
      <w:pPr>
        <w:pStyle w:val="BodyText"/>
        <w:numPr>
          <w:ilvl w:val="0"/>
          <w:numId w:val="28"/>
        </w:numPr>
        <w:spacing w:line="276" w:lineRule="auto"/>
        <w:rPr>
          <w:sz w:val="32"/>
          <w:szCs w:val="32"/>
        </w:rPr>
      </w:pPr>
      <w:r w:rsidRPr="00183AEC">
        <w:rPr>
          <w:color w:val="333333"/>
          <w:sz w:val="23"/>
        </w:rPr>
        <w:t>Monthly e-mail invitations are sent to representative households; quotas are set for age, income, and</w:t>
      </w:r>
      <w:r w:rsidRPr="00183AEC">
        <w:rPr>
          <w:color w:val="333333"/>
          <w:spacing w:val="-19"/>
          <w:sz w:val="23"/>
        </w:rPr>
        <w:t xml:space="preserve"> </w:t>
      </w:r>
      <w:r w:rsidRPr="00183AEC">
        <w:rPr>
          <w:color w:val="333333"/>
          <w:sz w:val="23"/>
        </w:rPr>
        <w:t>region</w:t>
      </w:r>
    </w:p>
    <w:p w14:paraId="33D6B18E" w14:textId="77777777" w:rsidR="003B7770" w:rsidRPr="00183AEC" w:rsidRDefault="003B7770" w:rsidP="003B7770">
      <w:pPr>
        <w:pStyle w:val="BodyText"/>
        <w:spacing w:line="276" w:lineRule="auto"/>
        <w:rPr>
          <w:sz w:val="32"/>
          <w:szCs w:val="32"/>
        </w:rPr>
      </w:pPr>
    </w:p>
    <w:p w14:paraId="4E666F40" w14:textId="77777777" w:rsidR="003B7770" w:rsidRPr="00183AEC" w:rsidRDefault="003B7770" w:rsidP="003B7770">
      <w:pPr>
        <w:pStyle w:val="TableParagraph"/>
        <w:numPr>
          <w:ilvl w:val="0"/>
          <w:numId w:val="28"/>
        </w:numPr>
        <w:tabs>
          <w:tab w:val="left" w:pos="874"/>
        </w:tabs>
        <w:spacing w:line="276" w:lineRule="auto"/>
        <w:rPr>
          <w:sz w:val="23"/>
        </w:rPr>
      </w:pPr>
      <w:r w:rsidRPr="00183AEC">
        <w:rPr>
          <w:color w:val="333333"/>
          <w:sz w:val="23"/>
        </w:rPr>
        <w:t>Survey usually</w:t>
      </w:r>
      <w:r w:rsidRPr="00183AEC">
        <w:rPr>
          <w:color w:val="333333"/>
          <w:spacing w:val="-12"/>
          <w:sz w:val="23"/>
        </w:rPr>
        <w:t xml:space="preserve"> </w:t>
      </w:r>
      <w:r w:rsidRPr="00183AEC">
        <w:rPr>
          <w:color w:val="333333"/>
          <w:sz w:val="23"/>
        </w:rPr>
        <w:t>starting</w:t>
      </w:r>
      <w:r w:rsidRPr="00183AEC">
        <w:rPr>
          <w:color w:val="333333"/>
          <w:spacing w:val="-11"/>
          <w:sz w:val="23"/>
        </w:rPr>
        <w:t xml:space="preserve"> </w:t>
      </w:r>
      <w:r w:rsidRPr="00183AEC">
        <w:rPr>
          <w:color w:val="333333"/>
          <w:sz w:val="23"/>
        </w:rPr>
        <w:t>in</w:t>
      </w:r>
      <w:r w:rsidRPr="00183AEC">
        <w:rPr>
          <w:color w:val="333333"/>
          <w:spacing w:val="-3"/>
          <w:sz w:val="23"/>
        </w:rPr>
        <w:t xml:space="preserve"> </w:t>
      </w:r>
      <w:r w:rsidRPr="00183AEC">
        <w:rPr>
          <w:color w:val="333333"/>
          <w:sz w:val="23"/>
        </w:rPr>
        <w:t>the</w:t>
      </w:r>
      <w:r w:rsidRPr="00183AEC">
        <w:rPr>
          <w:color w:val="333333"/>
          <w:spacing w:val="-1"/>
          <w:sz w:val="23"/>
        </w:rPr>
        <w:t xml:space="preserve"> </w:t>
      </w:r>
      <w:r w:rsidRPr="00183AEC">
        <w:rPr>
          <w:color w:val="333333"/>
          <w:sz w:val="23"/>
        </w:rPr>
        <w:t>middle</w:t>
      </w:r>
      <w:r w:rsidRPr="00183AEC">
        <w:rPr>
          <w:color w:val="333333"/>
          <w:spacing w:val="-7"/>
          <w:sz w:val="23"/>
        </w:rPr>
        <w:t xml:space="preserve"> </w:t>
      </w:r>
      <w:r w:rsidRPr="00183AEC">
        <w:rPr>
          <w:color w:val="333333"/>
          <w:sz w:val="23"/>
        </w:rPr>
        <w:t>of</w:t>
      </w:r>
      <w:r w:rsidRPr="00183AEC">
        <w:rPr>
          <w:color w:val="333333"/>
          <w:spacing w:val="-1"/>
          <w:sz w:val="23"/>
        </w:rPr>
        <w:t xml:space="preserve"> </w:t>
      </w:r>
      <w:r w:rsidRPr="00183AEC">
        <w:rPr>
          <w:color w:val="333333"/>
          <w:sz w:val="23"/>
        </w:rPr>
        <w:t>the</w:t>
      </w:r>
      <w:r w:rsidRPr="00183AEC">
        <w:rPr>
          <w:color w:val="333333"/>
          <w:spacing w:val="-4"/>
          <w:sz w:val="23"/>
        </w:rPr>
        <w:t xml:space="preserve"> </w:t>
      </w:r>
      <w:r w:rsidRPr="00183AEC">
        <w:rPr>
          <w:color w:val="333333"/>
          <w:sz w:val="23"/>
        </w:rPr>
        <w:t>first</w:t>
      </w:r>
      <w:r w:rsidRPr="00183AEC">
        <w:rPr>
          <w:color w:val="333333"/>
          <w:spacing w:val="-6"/>
          <w:sz w:val="23"/>
        </w:rPr>
        <w:t xml:space="preserve"> </w:t>
      </w:r>
      <w:r w:rsidRPr="00183AEC">
        <w:rPr>
          <w:color w:val="333333"/>
          <w:sz w:val="23"/>
        </w:rPr>
        <w:t>week</w:t>
      </w:r>
      <w:r w:rsidRPr="00183AEC">
        <w:rPr>
          <w:color w:val="333333"/>
          <w:spacing w:val="-3"/>
          <w:sz w:val="23"/>
        </w:rPr>
        <w:t xml:space="preserve"> </w:t>
      </w:r>
      <w:r w:rsidRPr="00183AEC">
        <w:rPr>
          <w:color w:val="333333"/>
          <w:sz w:val="23"/>
        </w:rPr>
        <w:t>of</w:t>
      </w:r>
      <w:r w:rsidRPr="00183AEC">
        <w:rPr>
          <w:color w:val="333333"/>
          <w:spacing w:val="-1"/>
          <w:sz w:val="23"/>
        </w:rPr>
        <w:t xml:space="preserve"> </w:t>
      </w:r>
      <w:r w:rsidRPr="00183AEC">
        <w:rPr>
          <w:color w:val="333333"/>
          <w:sz w:val="23"/>
        </w:rPr>
        <w:t>a</w:t>
      </w:r>
      <w:r w:rsidRPr="00183AEC">
        <w:rPr>
          <w:color w:val="333333"/>
          <w:spacing w:val="-1"/>
          <w:sz w:val="23"/>
        </w:rPr>
        <w:t xml:space="preserve"> </w:t>
      </w:r>
      <w:r w:rsidRPr="00183AEC">
        <w:rPr>
          <w:color w:val="333333"/>
          <w:sz w:val="23"/>
        </w:rPr>
        <w:t>month,</w:t>
      </w:r>
      <w:r w:rsidRPr="00183AEC">
        <w:rPr>
          <w:color w:val="333333"/>
          <w:spacing w:val="-6"/>
          <w:sz w:val="23"/>
        </w:rPr>
        <w:t xml:space="preserve"> </w:t>
      </w:r>
      <w:r w:rsidRPr="00183AEC">
        <w:rPr>
          <w:color w:val="333333"/>
          <w:sz w:val="23"/>
        </w:rPr>
        <w:t>the</w:t>
      </w:r>
      <w:r w:rsidRPr="00183AEC">
        <w:rPr>
          <w:color w:val="333333"/>
          <w:spacing w:val="-1"/>
          <w:sz w:val="23"/>
        </w:rPr>
        <w:t xml:space="preserve"> </w:t>
      </w:r>
      <w:r w:rsidRPr="00183AEC">
        <w:rPr>
          <w:color w:val="333333"/>
          <w:sz w:val="23"/>
        </w:rPr>
        <w:t>field</w:t>
      </w:r>
      <w:r w:rsidRPr="00183AEC">
        <w:rPr>
          <w:color w:val="333333"/>
          <w:spacing w:val="-8"/>
          <w:sz w:val="23"/>
        </w:rPr>
        <w:t xml:space="preserve"> </w:t>
      </w:r>
      <w:r w:rsidRPr="00183AEC">
        <w:rPr>
          <w:color w:val="333333"/>
          <w:sz w:val="23"/>
        </w:rPr>
        <w:t>period</w:t>
      </w:r>
      <w:r w:rsidRPr="00183AEC">
        <w:rPr>
          <w:color w:val="333333"/>
          <w:spacing w:val="-6"/>
          <w:sz w:val="23"/>
        </w:rPr>
        <w:t xml:space="preserve"> </w:t>
      </w:r>
      <w:r w:rsidRPr="00183AEC">
        <w:rPr>
          <w:color w:val="333333"/>
          <w:sz w:val="23"/>
        </w:rPr>
        <w:t>runs</w:t>
      </w:r>
      <w:r w:rsidRPr="00183AEC">
        <w:rPr>
          <w:sz w:val="23"/>
        </w:rPr>
        <w:t xml:space="preserve"> </w:t>
      </w:r>
      <w:r w:rsidRPr="00183AEC">
        <w:rPr>
          <w:color w:val="333333"/>
          <w:sz w:val="23"/>
        </w:rPr>
        <w:t>two to three weeks</w:t>
      </w:r>
    </w:p>
    <w:p w14:paraId="4AC6BBD9" w14:textId="77777777" w:rsidR="003B7770" w:rsidRPr="00183AEC" w:rsidRDefault="003B7770" w:rsidP="003B7770">
      <w:pPr>
        <w:pStyle w:val="TableParagraph"/>
        <w:tabs>
          <w:tab w:val="left" w:pos="874"/>
        </w:tabs>
        <w:spacing w:line="276" w:lineRule="auto"/>
        <w:rPr>
          <w:color w:val="333333"/>
          <w:sz w:val="23"/>
        </w:rPr>
      </w:pPr>
    </w:p>
    <w:p w14:paraId="45214641" w14:textId="77777777" w:rsidR="003B7770" w:rsidRPr="00183AEC" w:rsidRDefault="003B7770" w:rsidP="003B7770">
      <w:pPr>
        <w:pStyle w:val="TableParagraph"/>
        <w:numPr>
          <w:ilvl w:val="0"/>
          <w:numId w:val="28"/>
        </w:numPr>
        <w:tabs>
          <w:tab w:val="left" w:pos="874"/>
        </w:tabs>
        <w:spacing w:line="276" w:lineRule="auto"/>
        <w:rPr>
          <w:sz w:val="23"/>
        </w:rPr>
      </w:pPr>
      <w:r w:rsidRPr="00183AEC">
        <w:rPr>
          <w:color w:val="333333"/>
          <w:sz w:val="23"/>
        </w:rPr>
        <w:t>Final data are weighted in various ways. For example, demographic combinations of region, state, age, and income are weighted to reflect</w:t>
      </w:r>
      <w:r w:rsidRPr="00183AEC">
        <w:rPr>
          <w:color w:val="333333"/>
          <w:spacing w:val="-53"/>
          <w:sz w:val="23"/>
        </w:rPr>
        <w:t xml:space="preserve"> </w:t>
      </w:r>
      <w:r w:rsidRPr="00183AEC">
        <w:rPr>
          <w:color w:val="333333"/>
          <w:sz w:val="23"/>
        </w:rPr>
        <w:t>the current characteristics of US</w:t>
      </w:r>
      <w:r w:rsidRPr="00183AEC">
        <w:rPr>
          <w:color w:val="333333"/>
          <w:spacing w:val="-20"/>
          <w:sz w:val="23"/>
        </w:rPr>
        <w:t xml:space="preserve"> </w:t>
      </w:r>
      <w:r w:rsidRPr="00183AEC">
        <w:rPr>
          <w:color w:val="333333"/>
          <w:sz w:val="23"/>
        </w:rPr>
        <w:t>households</w:t>
      </w:r>
      <w:r w:rsidRPr="00183AEC">
        <w:rPr>
          <w:sz w:val="23"/>
        </w:rPr>
        <w:t xml:space="preserve">. </w:t>
      </w:r>
      <w:r w:rsidRPr="00183AEC">
        <w:rPr>
          <w:color w:val="333333"/>
          <w:sz w:val="23"/>
        </w:rPr>
        <w:t>Trip and state projection calculations count every trip taken by</w:t>
      </w:r>
      <w:r w:rsidRPr="00183AEC">
        <w:rPr>
          <w:color w:val="333333"/>
          <w:spacing w:val="-54"/>
          <w:sz w:val="23"/>
        </w:rPr>
        <w:t xml:space="preserve"> </w:t>
      </w:r>
      <w:r w:rsidRPr="00183AEC">
        <w:rPr>
          <w:color w:val="333333"/>
          <w:sz w:val="23"/>
        </w:rPr>
        <w:t>respondents; detailed information is collected for up to three trips in the past month and projected to the number of households in the total</w:t>
      </w:r>
      <w:r w:rsidRPr="00183AEC">
        <w:rPr>
          <w:color w:val="333333"/>
          <w:spacing w:val="-36"/>
          <w:sz w:val="23"/>
        </w:rPr>
        <w:t xml:space="preserve">  </w:t>
      </w:r>
      <w:r w:rsidRPr="00183AEC">
        <w:rPr>
          <w:color w:val="333333"/>
          <w:sz w:val="23"/>
        </w:rPr>
        <w:t>U.S.</w:t>
      </w:r>
    </w:p>
    <w:p w14:paraId="2890FDF6" w14:textId="77777777" w:rsidR="003B7770" w:rsidRPr="00183AEC" w:rsidRDefault="003B7770" w:rsidP="003B7770">
      <w:pPr>
        <w:pStyle w:val="TableParagraph"/>
        <w:tabs>
          <w:tab w:val="left" w:pos="874"/>
        </w:tabs>
        <w:spacing w:line="276" w:lineRule="auto"/>
        <w:rPr>
          <w:sz w:val="23"/>
        </w:rPr>
      </w:pPr>
    </w:p>
    <w:p w14:paraId="5D6B91BE" w14:textId="77777777" w:rsidR="003B7770" w:rsidRPr="00183AEC" w:rsidRDefault="003B7770" w:rsidP="003B7770">
      <w:pPr>
        <w:pStyle w:val="TableParagraph"/>
        <w:numPr>
          <w:ilvl w:val="0"/>
          <w:numId w:val="28"/>
        </w:numPr>
        <w:tabs>
          <w:tab w:val="left" w:pos="874"/>
        </w:tabs>
        <w:spacing w:line="276" w:lineRule="auto"/>
        <w:rPr>
          <w:sz w:val="23"/>
        </w:rPr>
      </w:pPr>
      <w:r w:rsidRPr="00183AEC">
        <w:rPr>
          <w:color w:val="333333"/>
          <w:sz w:val="23"/>
        </w:rPr>
        <w:t xml:space="preserve">TravelsAmerica ascertains detailed trip and other characteristics such as multiple trip activities and spending categories. </w:t>
      </w:r>
    </w:p>
    <w:p w14:paraId="02C31BE4" w14:textId="77777777" w:rsidR="003B7770" w:rsidRPr="00D42757" w:rsidRDefault="003B7770" w:rsidP="003B7770">
      <w:pPr>
        <w:pStyle w:val="TableParagraph"/>
        <w:tabs>
          <w:tab w:val="left" w:pos="874"/>
        </w:tabs>
        <w:spacing w:line="276" w:lineRule="auto"/>
        <w:ind w:left="874"/>
        <w:rPr>
          <w:sz w:val="23"/>
        </w:rPr>
      </w:pPr>
    </w:p>
    <w:p w14:paraId="1211A298" w14:textId="77777777" w:rsidR="003B7770" w:rsidRPr="00D42757" w:rsidRDefault="003B7770" w:rsidP="003B7770">
      <w:pPr>
        <w:pStyle w:val="BodyText"/>
        <w:spacing w:line="276" w:lineRule="auto"/>
        <w:rPr>
          <w:sz w:val="32"/>
          <w:szCs w:val="32"/>
        </w:rPr>
      </w:pPr>
    </w:p>
    <w:p w14:paraId="49974D81" w14:textId="066F5324" w:rsidR="003B7770" w:rsidRDefault="003B7770" w:rsidP="003B7770">
      <w:pPr>
        <w:pStyle w:val="BodyText"/>
        <w:spacing w:line="276" w:lineRule="auto"/>
        <w:rPr>
          <w:sz w:val="20"/>
        </w:rPr>
      </w:pPr>
      <w:r>
        <w:rPr>
          <w:sz w:val="20"/>
        </w:rPr>
        <w:t xml:space="preserve">Source: </w:t>
      </w:r>
      <w:r w:rsidR="004B1301">
        <w:rPr>
          <w:sz w:val="20"/>
        </w:rPr>
        <w:t xml:space="preserve">Kantar </w:t>
      </w:r>
      <w:r>
        <w:rPr>
          <w:sz w:val="20"/>
        </w:rPr>
        <w:t>TNS</w:t>
      </w:r>
    </w:p>
    <w:p w14:paraId="4C8525C1" w14:textId="77777777" w:rsidR="003B7770" w:rsidRDefault="003B7770" w:rsidP="003B7770">
      <w:pPr>
        <w:pStyle w:val="BodyText"/>
        <w:spacing w:line="276" w:lineRule="auto"/>
        <w:rPr>
          <w:sz w:val="20"/>
        </w:rPr>
      </w:pPr>
    </w:p>
    <w:p w14:paraId="2B06396D" w14:textId="77777777" w:rsidR="003B7770" w:rsidRDefault="003B7770" w:rsidP="003B7770">
      <w:pPr>
        <w:pStyle w:val="BodyText"/>
        <w:spacing w:line="276" w:lineRule="auto"/>
        <w:rPr>
          <w:sz w:val="20"/>
        </w:rPr>
      </w:pPr>
    </w:p>
    <w:p w14:paraId="28D5DC0C" w14:textId="77777777" w:rsidR="003B7770" w:rsidRDefault="003B7770" w:rsidP="003B7770">
      <w:pPr>
        <w:pStyle w:val="BodyText"/>
        <w:spacing w:line="276" w:lineRule="auto"/>
        <w:rPr>
          <w:sz w:val="20"/>
        </w:rPr>
      </w:pPr>
    </w:p>
    <w:p w14:paraId="2F677CD8" w14:textId="77777777" w:rsidR="003B7770" w:rsidRDefault="003B7770" w:rsidP="003B7770">
      <w:pPr>
        <w:pStyle w:val="BodyText"/>
        <w:spacing w:line="276" w:lineRule="auto"/>
        <w:rPr>
          <w:sz w:val="20"/>
        </w:rPr>
      </w:pPr>
    </w:p>
    <w:p w14:paraId="302D450F" w14:textId="77777777" w:rsidR="003B7770" w:rsidRDefault="003B7770" w:rsidP="003B7770">
      <w:pPr>
        <w:pStyle w:val="BodyText"/>
        <w:spacing w:line="276" w:lineRule="auto"/>
        <w:rPr>
          <w:sz w:val="20"/>
        </w:rPr>
      </w:pPr>
    </w:p>
    <w:p w14:paraId="53BF1B14" w14:textId="77777777" w:rsidR="003B7770" w:rsidRDefault="003B7770" w:rsidP="003B7770">
      <w:pPr>
        <w:pStyle w:val="BodyText"/>
        <w:spacing w:line="276" w:lineRule="auto"/>
        <w:rPr>
          <w:sz w:val="20"/>
        </w:rPr>
      </w:pPr>
    </w:p>
    <w:p w14:paraId="657EA4CE" w14:textId="77777777" w:rsidR="003B7770" w:rsidRDefault="003B7770" w:rsidP="003B7770">
      <w:pPr>
        <w:pStyle w:val="BodyText"/>
        <w:spacing w:line="276" w:lineRule="auto"/>
        <w:rPr>
          <w:sz w:val="20"/>
        </w:rPr>
      </w:pPr>
    </w:p>
    <w:p w14:paraId="46856B2C" w14:textId="77777777" w:rsidR="003B7770" w:rsidRDefault="003B7770" w:rsidP="003B7770">
      <w:pPr>
        <w:pStyle w:val="BodyText"/>
        <w:spacing w:line="276" w:lineRule="auto"/>
        <w:rPr>
          <w:sz w:val="20"/>
        </w:rPr>
      </w:pPr>
    </w:p>
    <w:p w14:paraId="076D45E3" w14:textId="77777777" w:rsidR="003B7770" w:rsidRDefault="003B7770" w:rsidP="003B7770">
      <w:pPr>
        <w:pStyle w:val="BodyText"/>
        <w:spacing w:line="276" w:lineRule="auto"/>
        <w:rPr>
          <w:sz w:val="20"/>
        </w:rPr>
      </w:pPr>
    </w:p>
    <w:p w14:paraId="061ED336" w14:textId="77777777" w:rsidR="003B7770" w:rsidRDefault="003B7770" w:rsidP="003B7770">
      <w:pPr>
        <w:pStyle w:val="BodyText"/>
        <w:spacing w:line="276" w:lineRule="auto"/>
        <w:rPr>
          <w:sz w:val="20"/>
        </w:rPr>
      </w:pPr>
    </w:p>
    <w:p w14:paraId="67996581" w14:textId="77777777" w:rsidR="003B7770" w:rsidRDefault="003B7770" w:rsidP="003B7770">
      <w:pPr>
        <w:pStyle w:val="BodyText"/>
        <w:spacing w:line="276" w:lineRule="auto"/>
        <w:rPr>
          <w:sz w:val="20"/>
        </w:rPr>
      </w:pPr>
    </w:p>
    <w:p w14:paraId="02D7EA1F" w14:textId="77777777" w:rsidR="003B7770" w:rsidRDefault="003B7770" w:rsidP="003B7770">
      <w:pPr>
        <w:pStyle w:val="BodyText"/>
        <w:spacing w:line="276" w:lineRule="auto"/>
        <w:rPr>
          <w:sz w:val="20"/>
        </w:rPr>
      </w:pPr>
    </w:p>
    <w:p w14:paraId="26F4DD4E" w14:textId="77777777" w:rsidR="003B7770" w:rsidRDefault="003B7770" w:rsidP="003B7770">
      <w:pPr>
        <w:pStyle w:val="BodyText"/>
        <w:spacing w:line="276" w:lineRule="auto"/>
        <w:rPr>
          <w:sz w:val="20"/>
        </w:rPr>
      </w:pPr>
    </w:p>
    <w:p w14:paraId="1ADAC53E" w14:textId="77777777" w:rsidR="003B7770" w:rsidRDefault="003B7770" w:rsidP="003B7770">
      <w:pPr>
        <w:pStyle w:val="BodyText"/>
        <w:spacing w:line="276" w:lineRule="auto"/>
        <w:rPr>
          <w:sz w:val="20"/>
        </w:rPr>
      </w:pPr>
    </w:p>
    <w:p w14:paraId="55CD8F13" w14:textId="77777777" w:rsidR="003B7770" w:rsidRDefault="003B7770" w:rsidP="003B7770">
      <w:pPr>
        <w:pStyle w:val="BodyText"/>
        <w:spacing w:line="276" w:lineRule="auto"/>
        <w:rPr>
          <w:sz w:val="20"/>
        </w:rPr>
      </w:pPr>
      <w:r>
        <w:rPr>
          <w:rFonts w:ascii="Calibri"/>
          <w:noProof/>
          <w:sz w:val="22"/>
        </w:rPr>
        <mc:AlternateContent>
          <mc:Choice Requires="wpg">
            <w:drawing>
              <wp:anchor distT="0" distB="0" distL="114300" distR="114300" simplePos="0" relativeHeight="503034256" behindDoc="1" locked="0" layoutInCell="1" allowOverlap="1" wp14:anchorId="333DD129" wp14:editId="658DE477">
                <wp:simplePos x="0" y="0"/>
                <wp:positionH relativeFrom="page">
                  <wp:posOffset>0</wp:posOffset>
                </wp:positionH>
                <wp:positionV relativeFrom="page">
                  <wp:posOffset>0</wp:posOffset>
                </wp:positionV>
                <wp:extent cx="2220595" cy="10058400"/>
                <wp:effectExtent l="0" t="0" r="1905" b="0"/>
                <wp:wrapNone/>
                <wp:docPr id="456"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0058400"/>
                          <a:chOff x="0" y="0"/>
                          <a:chExt cx="3497" cy="15840"/>
                        </a:xfrm>
                      </wpg:grpSpPr>
                      <wps:wsp>
                        <wps:cNvPr id="457" name="Rectangle 3"/>
                        <wps:cNvSpPr>
                          <a:spLocks noChangeArrowheads="1"/>
                        </wps:cNvSpPr>
                        <wps:spPr bwMode="auto">
                          <a:xfrm>
                            <a:off x="0" y="0"/>
                            <a:ext cx="3497" cy="15840"/>
                          </a:xfrm>
                          <a:prstGeom prst="rect">
                            <a:avLst/>
                          </a:prstGeom>
                          <a:solidFill>
                            <a:srgbClr val="FF51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8"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53" y="2807"/>
                            <a:ext cx="19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9"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31" y="2807"/>
                            <a:ext cx="19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111" y="2814"/>
                            <a:ext cx="170"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1"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61" y="2817"/>
                            <a:ext cx="13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2"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718" y="2814"/>
                            <a:ext cx="170"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3" name="Line 9"/>
                        <wps:cNvCnPr>
                          <a:cxnSpLocks noChangeShapeType="1"/>
                        </wps:cNvCnPr>
                        <wps:spPr bwMode="auto">
                          <a:xfrm>
                            <a:off x="1989" y="2981"/>
                            <a:ext cx="91" cy="0"/>
                          </a:xfrm>
                          <a:prstGeom prst="line">
                            <a:avLst/>
                          </a:prstGeom>
                          <a:noFill/>
                          <a:ln w="114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4" name="Line 10"/>
                        <wps:cNvCnPr>
                          <a:cxnSpLocks noChangeShapeType="1"/>
                        </wps:cNvCnPr>
                        <wps:spPr bwMode="auto">
                          <a:xfrm>
                            <a:off x="1998" y="2818"/>
                            <a:ext cx="0" cy="154"/>
                          </a:xfrm>
                          <a:prstGeom prst="line">
                            <a:avLst/>
                          </a:prstGeom>
                          <a:noFill/>
                          <a:ln w="1216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5"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139" y="2814"/>
                            <a:ext cx="17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6"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417" y="2817"/>
                            <a:ext cx="1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7"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604" y="2809"/>
                            <a:ext cx="1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Line 14"/>
                        <wps:cNvCnPr>
                          <a:cxnSpLocks noChangeShapeType="1"/>
                        </wps:cNvCnPr>
                        <wps:spPr bwMode="auto">
                          <a:xfrm>
                            <a:off x="2852" y="2981"/>
                            <a:ext cx="92" cy="0"/>
                          </a:xfrm>
                          <a:prstGeom prst="line">
                            <a:avLst/>
                          </a:prstGeom>
                          <a:noFill/>
                          <a:ln w="114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9" name="Line 15"/>
                        <wps:cNvCnPr>
                          <a:cxnSpLocks noChangeShapeType="1"/>
                        </wps:cNvCnPr>
                        <wps:spPr bwMode="auto">
                          <a:xfrm>
                            <a:off x="2862" y="2818"/>
                            <a:ext cx="0" cy="154"/>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70" name="Freeform 16"/>
                        <wps:cNvSpPr>
                          <a:spLocks/>
                        </wps:cNvSpPr>
                        <wps:spPr bwMode="auto">
                          <a:xfrm>
                            <a:off x="795" y="720"/>
                            <a:ext cx="1905" cy="1905"/>
                          </a:xfrm>
                          <a:custGeom>
                            <a:avLst/>
                            <a:gdLst>
                              <a:gd name="T0" fmla="+- 0 1912 795"/>
                              <a:gd name="T1" fmla="*/ T0 w 1905"/>
                              <a:gd name="T2" fmla="+- 0 1709 720"/>
                              <a:gd name="T3" fmla="*/ 1709 h 1905"/>
                              <a:gd name="T4" fmla="+- 0 1887 795"/>
                              <a:gd name="T5" fmla="*/ T4 w 1905"/>
                              <a:gd name="T6" fmla="+- 0 1573 720"/>
                              <a:gd name="T7" fmla="*/ 1573 h 1905"/>
                              <a:gd name="T8" fmla="+- 0 1932 795"/>
                              <a:gd name="T9" fmla="*/ T8 w 1905"/>
                              <a:gd name="T10" fmla="+- 0 1481 720"/>
                              <a:gd name="T11" fmla="*/ 1481 h 1905"/>
                              <a:gd name="T12" fmla="+- 0 1831 795"/>
                              <a:gd name="T13" fmla="*/ T12 w 1905"/>
                              <a:gd name="T14" fmla="+- 0 1872 720"/>
                              <a:gd name="T15" fmla="*/ 1872 h 1905"/>
                              <a:gd name="T16" fmla="+- 0 1941 795"/>
                              <a:gd name="T17" fmla="*/ T16 w 1905"/>
                              <a:gd name="T18" fmla="+- 0 1791 720"/>
                              <a:gd name="T19" fmla="*/ 1791 h 1905"/>
                              <a:gd name="T20" fmla="+- 0 2167 795"/>
                              <a:gd name="T21" fmla="*/ T20 w 1905"/>
                              <a:gd name="T22" fmla="+- 0 817 720"/>
                              <a:gd name="T23" fmla="*/ 817 h 1905"/>
                              <a:gd name="T24" fmla="+- 0 1966 795"/>
                              <a:gd name="T25" fmla="*/ T24 w 1905"/>
                              <a:gd name="T26" fmla="+- 0 745 720"/>
                              <a:gd name="T27" fmla="*/ 745 h 1905"/>
                              <a:gd name="T28" fmla="+- 0 1748 795"/>
                              <a:gd name="T29" fmla="*/ T28 w 1905"/>
                              <a:gd name="T30" fmla="+- 0 720 720"/>
                              <a:gd name="T31" fmla="*/ 720 h 1905"/>
                              <a:gd name="T32" fmla="+- 0 1529 795"/>
                              <a:gd name="T33" fmla="*/ T32 w 1905"/>
                              <a:gd name="T34" fmla="+- 0 745 720"/>
                              <a:gd name="T35" fmla="*/ 745 h 1905"/>
                              <a:gd name="T36" fmla="+- 0 1329 795"/>
                              <a:gd name="T37" fmla="*/ T36 w 1905"/>
                              <a:gd name="T38" fmla="+- 0 817 720"/>
                              <a:gd name="T39" fmla="*/ 817 h 1905"/>
                              <a:gd name="T40" fmla="+- 0 1152 795"/>
                              <a:gd name="T41" fmla="*/ T40 w 1905"/>
                              <a:gd name="T42" fmla="+- 0 929 720"/>
                              <a:gd name="T43" fmla="*/ 929 h 1905"/>
                              <a:gd name="T44" fmla="+- 0 1005 795"/>
                              <a:gd name="T45" fmla="*/ T44 w 1905"/>
                              <a:gd name="T46" fmla="+- 0 1077 720"/>
                              <a:gd name="T47" fmla="*/ 1077 h 1905"/>
                              <a:gd name="T48" fmla="+- 0 892 795"/>
                              <a:gd name="T49" fmla="*/ T48 w 1905"/>
                              <a:gd name="T50" fmla="+- 0 1254 720"/>
                              <a:gd name="T51" fmla="*/ 1254 h 1905"/>
                              <a:gd name="T52" fmla="+- 0 820 795"/>
                              <a:gd name="T53" fmla="*/ T52 w 1905"/>
                              <a:gd name="T54" fmla="+- 0 1454 720"/>
                              <a:gd name="T55" fmla="*/ 1454 h 1905"/>
                              <a:gd name="T56" fmla="+- 0 795 795"/>
                              <a:gd name="T57" fmla="*/ T56 w 1905"/>
                              <a:gd name="T58" fmla="+- 0 1671 720"/>
                              <a:gd name="T59" fmla="*/ 1671 h 1905"/>
                              <a:gd name="T60" fmla="+- 0 808 795"/>
                              <a:gd name="T61" fmla="*/ T60 w 1905"/>
                              <a:gd name="T62" fmla="+- 0 1825 720"/>
                              <a:gd name="T63" fmla="*/ 1825 h 1905"/>
                              <a:gd name="T64" fmla="+- 0 869 795"/>
                              <a:gd name="T65" fmla="*/ T64 w 1905"/>
                              <a:gd name="T66" fmla="+- 0 2039 720"/>
                              <a:gd name="T67" fmla="*/ 2039 h 1905"/>
                              <a:gd name="T68" fmla="+- 0 975 795"/>
                              <a:gd name="T69" fmla="*/ T68 w 1905"/>
                              <a:gd name="T70" fmla="+- 0 2230 720"/>
                              <a:gd name="T71" fmla="*/ 2230 h 1905"/>
                              <a:gd name="T72" fmla="+- 0 1121 795"/>
                              <a:gd name="T73" fmla="*/ T72 w 1905"/>
                              <a:gd name="T74" fmla="+- 0 2390 720"/>
                              <a:gd name="T75" fmla="*/ 2390 h 1905"/>
                              <a:gd name="T76" fmla="+- 0 1300 795"/>
                              <a:gd name="T77" fmla="*/ T76 w 1905"/>
                              <a:gd name="T78" fmla="+- 0 2513 720"/>
                              <a:gd name="T79" fmla="*/ 2513 h 1905"/>
                              <a:gd name="T80" fmla="+- 0 1505 795"/>
                              <a:gd name="T81" fmla="*/ T80 w 1905"/>
                              <a:gd name="T82" fmla="+- 0 2594 720"/>
                              <a:gd name="T83" fmla="*/ 2594 h 1905"/>
                              <a:gd name="T84" fmla="+- 0 1384 795"/>
                              <a:gd name="T85" fmla="*/ T84 w 1905"/>
                              <a:gd name="T86" fmla="+- 0 1997 720"/>
                              <a:gd name="T87" fmla="*/ 1997 h 1905"/>
                              <a:gd name="T88" fmla="+- 0 1815 795"/>
                              <a:gd name="T89" fmla="*/ T88 w 1905"/>
                              <a:gd name="T90" fmla="+- 0 2167 720"/>
                              <a:gd name="T91" fmla="*/ 2167 h 1905"/>
                              <a:gd name="T92" fmla="+- 0 1781 795"/>
                              <a:gd name="T93" fmla="*/ T92 w 1905"/>
                              <a:gd name="T94" fmla="+- 0 2082 720"/>
                              <a:gd name="T95" fmla="*/ 2082 h 1905"/>
                              <a:gd name="T96" fmla="+- 0 1713 795"/>
                              <a:gd name="T97" fmla="*/ T96 w 1905"/>
                              <a:gd name="T98" fmla="+- 0 1521 720"/>
                              <a:gd name="T99" fmla="*/ 1521 h 1905"/>
                              <a:gd name="T100" fmla="+- 0 1298 795"/>
                              <a:gd name="T101" fmla="*/ T100 w 1905"/>
                              <a:gd name="T102" fmla="+- 0 2030 720"/>
                              <a:gd name="T103" fmla="*/ 2030 h 1905"/>
                              <a:gd name="T104" fmla="+- 0 1528 795"/>
                              <a:gd name="T105" fmla="*/ T104 w 1905"/>
                              <a:gd name="T106" fmla="+- 0 1675 720"/>
                              <a:gd name="T107" fmla="*/ 1675 h 1905"/>
                              <a:gd name="T108" fmla="+- 0 1520 795"/>
                              <a:gd name="T109" fmla="*/ T108 w 1905"/>
                              <a:gd name="T110" fmla="+- 0 1328 720"/>
                              <a:gd name="T111" fmla="*/ 1328 h 1905"/>
                              <a:gd name="T112" fmla="+- 0 2700 795"/>
                              <a:gd name="T113" fmla="*/ T112 w 1905"/>
                              <a:gd name="T114" fmla="+- 0 1671 720"/>
                              <a:gd name="T115" fmla="*/ 1671 h 1905"/>
                              <a:gd name="T116" fmla="+- 0 2675 795"/>
                              <a:gd name="T117" fmla="*/ T116 w 1905"/>
                              <a:gd name="T118" fmla="+- 0 1454 720"/>
                              <a:gd name="T119" fmla="*/ 1454 h 1905"/>
                              <a:gd name="T120" fmla="+- 0 2632 795"/>
                              <a:gd name="T121" fmla="*/ T120 w 1905"/>
                              <a:gd name="T122" fmla="+- 0 1318 720"/>
                              <a:gd name="T123" fmla="*/ 1318 h 1905"/>
                              <a:gd name="T124" fmla="+- 0 2533 795"/>
                              <a:gd name="T125" fmla="*/ T124 w 1905"/>
                              <a:gd name="T126" fmla="+- 0 1133 720"/>
                              <a:gd name="T127" fmla="*/ 1133 h 1905"/>
                              <a:gd name="T128" fmla="+- 0 2396 795"/>
                              <a:gd name="T129" fmla="*/ T128 w 1905"/>
                              <a:gd name="T130" fmla="+- 0 975 720"/>
                              <a:gd name="T131" fmla="*/ 975 h 1905"/>
                              <a:gd name="T132" fmla="+- 0 2260 795"/>
                              <a:gd name="T133" fmla="*/ T132 w 1905"/>
                              <a:gd name="T134" fmla="+- 0 870 720"/>
                              <a:gd name="T135" fmla="*/ 870 h 1905"/>
                              <a:gd name="T136" fmla="+- 0 2016 795"/>
                              <a:gd name="T137" fmla="*/ T136 w 1905"/>
                              <a:gd name="T138" fmla="+- 0 1426 720"/>
                              <a:gd name="T139" fmla="*/ 1426 h 1905"/>
                              <a:gd name="T140" fmla="+- 0 2076 795"/>
                              <a:gd name="T141" fmla="*/ T140 w 1905"/>
                              <a:gd name="T142" fmla="+- 0 1416 720"/>
                              <a:gd name="T143" fmla="*/ 1416 h 1905"/>
                              <a:gd name="T144" fmla="+- 0 2162 795"/>
                              <a:gd name="T145" fmla="*/ T144 w 1905"/>
                              <a:gd name="T146" fmla="+- 0 1436 720"/>
                              <a:gd name="T147" fmla="*/ 1436 h 1905"/>
                              <a:gd name="T148" fmla="+- 0 2274 795"/>
                              <a:gd name="T149" fmla="*/ T148 w 1905"/>
                              <a:gd name="T150" fmla="+- 0 1362 720"/>
                              <a:gd name="T151" fmla="*/ 1362 h 1905"/>
                              <a:gd name="T152" fmla="+- 0 2249 795"/>
                              <a:gd name="T153" fmla="*/ T152 w 1905"/>
                              <a:gd name="T154" fmla="+- 0 1522 720"/>
                              <a:gd name="T155" fmla="*/ 1522 h 1905"/>
                              <a:gd name="T156" fmla="+- 0 2269 795"/>
                              <a:gd name="T157" fmla="*/ T156 w 1905"/>
                              <a:gd name="T158" fmla="+- 0 1609 720"/>
                              <a:gd name="T159" fmla="*/ 1609 h 1905"/>
                              <a:gd name="T160" fmla="+- 0 2185 795"/>
                              <a:gd name="T161" fmla="*/ T160 w 1905"/>
                              <a:gd name="T162" fmla="+- 0 1767 720"/>
                              <a:gd name="T163" fmla="*/ 1767 h 1905"/>
                              <a:gd name="T164" fmla="+- 0 2244 795"/>
                              <a:gd name="T165" fmla="*/ T164 w 1905"/>
                              <a:gd name="T166" fmla="+- 0 1886 720"/>
                              <a:gd name="T167" fmla="*/ 1886 h 1905"/>
                              <a:gd name="T168" fmla="+- 0 2279 795"/>
                              <a:gd name="T169" fmla="*/ T168 w 1905"/>
                              <a:gd name="T170" fmla="+- 0 2099 720"/>
                              <a:gd name="T171" fmla="*/ 2099 h 1905"/>
                              <a:gd name="T172" fmla="+- 0 2161 795"/>
                              <a:gd name="T173" fmla="*/ T172 w 1905"/>
                              <a:gd name="T174" fmla="+- 0 2252 720"/>
                              <a:gd name="T175" fmla="*/ 2252 h 1905"/>
                              <a:gd name="T176" fmla="+- 0 1985 795"/>
                              <a:gd name="T177" fmla="*/ T176 w 1905"/>
                              <a:gd name="T178" fmla="+- 0 2283 720"/>
                              <a:gd name="T179" fmla="*/ 2283 h 1905"/>
                              <a:gd name="T180" fmla="+- 0 1863 795"/>
                              <a:gd name="T181" fmla="*/ T180 w 1905"/>
                              <a:gd name="T182" fmla="+- 0 2224 720"/>
                              <a:gd name="T183" fmla="*/ 2224 h 1905"/>
                              <a:gd name="T184" fmla="+- 0 1666 795"/>
                              <a:gd name="T185" fmla="*/ T184 w 1905"/>
                              <a:gd name="T186" fmla="+- 0 2621 720"/>
                              <a:gd name="T187" fmla="*/ 2621 h 1905"/>
                              <a:gd name="T188" fmla="+- 0 1822 795"/>
                              <a:gd name="T189" fmla="*/ T188 w 1905"/>
                              <a:gd name="T190" fmla="+- 0 2622 720"/>
                              <a:gd name="T191" fmla="*/ 2622 h 1905"/>
                              <a:gd name="T192" fmla="+- 0 2035 795"/>
                              <a:gd name="T193" fmla="*/ T192 w 1905"/>
                              <a:gd name="T194" fmla="+- 0 2581 720"/>
                              <a:gd name="T195" fmla="*/ 2581 h 1905"/>
                              <a:gd name="T196" fmla="+- 0 2229 795"/>
                              <a:gd name="T197" fmla="*/ T196 w 1905"/>
                              <a:gd name="T198" fmla="+- 0 2495 720"/>
                              <a:gd name="T199" fmla="*/ 2495 h 1905"/>
                              <a:gd name="T200" fmla="+- 0 2396 795"/>
                              <a:gd name="T201" fmla="*/ T200 w 1905"/>
                              <a:gd name="T202" fmla="+- 0 2370 720"/>
                              <a:gd name="T203" fmla="*/ 2370 h 1905"/>
                              <a:gd name="T204" fmla="+- 0 2533 795"/>
                              <a:gd name="T205" fmla="*/ T204 w 1905"/>
                              <a:gd name="T206" fmla="+- 0 2212 720"/>
                              <a:gd name="T207" fmla="*/ 2212 h 1905"/>
                              <a:gd name="T208" fmla="+- 0 2632 795"/>
                              <a:gd name="T209" fmla="*/ T208 w 1905"/>
                              <a:gd name="T210" fmla="+- 0 2027 720"/>
                              <a:gd name="T211" fmla="*/ 2027 h 1905"/>
                              <a:gd name="T212" fmla="+- 0 2689 795"/>
                              <a:gd name="T213" fmla="*/ T212 w 1905"/>
                              <a:gd name="T214" fmla="+- 0 1820 720"/>
                              <a:gd name="T215" fmla="*/ 1820 h 1905"/>
                              <a:gd name="T216" fmla="+- 0 2700 795"/>
                              <a:gd name="T217" fmla="*/ T216 w 1905"/>
                              <a:gd name="T218" fmla="+- 0 1671 720"/>
                              <a:gd name="T219" fmla="*/ 1671 h 1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05" h="1905">
                                <a:moveTo>
                                  <a:pt x="1191" y="1059"/>
                                </a:moveTo>
                                <a:lnTo>
                                  <a:pt x="1150" y="1029"/>
                                </a:lnTo>
                                <a:lnTo>
                                  <a:pt x="1117" y="989"/>
                                </a:lnTo>
                                <a:lnTo>
                                  <a:pt x="1096" y="942"/>
                                </a:lnTo>
                                <a:lnTo>
                                  <a:pt x="1089" y="889"/>
                                </a:lnTo>
                                <a:lnTo>
                                  <a:pt x="1092" y="853"/>
                                </a:lnTo>
                                <a:lnTo>
                                  <a:pt x="1102" y="819"/>
                                </a:lnTo>
                                <a:lnTo>
                                  <a:pt x="1117" y="788"/>
                                </a:lnTo>
                                <a:lnTo>
                                  <a:pt x="1137" y="761"/>
                                </a:lnTo>
                                <a:lnTo>
                                  <a:pt x="1121" y="609"/>
                                </a:lnTo>
                                <a:lnTo>
                                  <a:pt x="967" y="609"/>
                                </a:lnTo>
                                <a:lnTo>
                                  <a:pt x="1036" y="1152"/>
                                </a:lnTo>
                                <a:lnTo>
                                  <a:pt x="1068" y="1119"/>
                                </a:lnTo>
                                <a:lnTo>
                                  <a:pt x="1104" y="1092"/>
                                </a:lnTo>
                                <a:lnTo>
                                  <a:pt x="1146" y="1071"/>
                                </a:lnTo>
                                <a:lnTo>
                                  <a:pt x="1191" y="1059"/>
                                </a:lnTo>
                                <a:moveTo>
                                  <a:pt x="1464" y="149"/>
                                </a:moveTo>
                                <a:lnTo>
                                  <a:pt x="1372" y="97"/>
                                </a:lnTo>
                                <a:lnTo>
                                  <a:pt x="1307" y="68"/>
                                </a:lnTo>
                                <a:lnTo>
                                  <a:pt x="1240" y="44"/>
                                </a:lnTo>
                                <a:lnTo>
                                  <a:pt x="1171" y="25"/>
                                </a:lnTo>
                                <a:lnTo>
                                  <a:pt x="1100" y="11"/>
                                </a:lnTo>
                                <a:lnTo>
                                  <a:pt x="1027" y="3"/>
                                </a:lnTo>
                                <a:lnTo>
                                  <a:pt x="953" y="0"/>
                                </a:lnTo>
                                <a:lnTo>
                                  <a:pt x="878" y="3"/>
                                </a:lnTo>
                                <a:lnTo>
                                  <a:pt x="805" y="11"/>
                                </a:lnTo>
                                <a:lnTo>
                                  <a:pt x="734" y="25"/>
                                </a:lnTo>
                                <a:lnTo>
                                  <a:pt x="665" y="44"/>
                                </a:lnTo>
                                <a:lnTo>
                                  <a:pt x="598" y="68"/>
                                </a:lnTo>
                                <a:lnTo>
                                  <a:pt x="534" y="97"/>
                                </a:lnTo>
                                <a:lnTo>
                                  <a:pt x="472" y="130"/>
                                </a:lnTo>
                                <a:lnTo>
                                  <a:pt x="413" y="168"/>
                                </a:lnTo>
                                <a:lnTo>
                                  <a:pt x="357" y="209"/>
                                </a:lnTo>
                                <a:lnTo>
                                  <a:pt x="304" y="255"/>
                                </a:lnTo>
                                <a:lnTo>
                                  <a:pt x="255" y="304"/>
                                </a:lnTo>
                                <a:lnTo>
                                  <a:pt x="210" y="357"/>
                                </a:lnTo>
                                <a:lnTo>
                                  <a:pt x="168" y="413"/>
                                </a:lnTo>
                                <a:lnTo>
                                  <a:pt x="130" y="472"/>
                                </a:lnTo>
                                <a:lnTo>
                                  <a:pt x="97" y="534"/>
                                </a:lnTo>
                                <a:lnTo>
                                  <a:pt x="68" y="598"/>
                                </a:lnTo>
                                <a:lnTo>
                                  <a:pt x="44" y="665"/>
                                </a:lnTo>
                                <a:lnTo>
                                  <a:pt x="25" y="734"/>
                                </a:lnTo>
                                <a:lnTo>
                                  <a:pt x="12" y="805"/>
                                </a:lnTo>
                                <a:lnTo>
                                  <a:pt x="3" y="878"/>
                                </a:lnTo>
                                <a:lnTo>
                                  <a:pt x="0" y="951"/>
                                </a:lnTo>
                                <a:lnTo>
                                  <a:pt x="0" y="955"/>
                                </a:lnTo>
                                <a:lnTo>
                                  <a:pt x="3" y="1030"/>
                                </a:lnTo>
                                <a:lnTo>
                                  <a:pt x="13" y="1105"/>
                                </a:lnTo>
                                <a:lnTo>
                                  <a:pt x="27" y="1179"/>
                                </a:lnTo>
                                <a:lnTo>
                                  <a:pt x="48" y="1250"/>
                                </a:lnTo>
                                <a:lnTo>
                                  <a:pt x="74" y="1319"/>
                                </a:lnTo>
                                <a:lnTo>
                                  <a:pt x="104" y="1386"/>
                                </a:lnTo>
                                <a:lnTo>
                                  <a:pt x="140" y="1449"/>
                                </a:lnTo>
                                <a:lnTo>
                                  <a:pt x="180" y="1510"/>
                                </a:lnTo>
                                <a:lnTo>
                                  <a:pt x="225" y="1567"/>
                                </a:lnTo>
                                <a:lnTo>
                                  <a:pt x="274" y="1620"/>
                                </a:lnTo>
                                <a:lnTo>
                                  <a:pt x="326" y="1670"/>
                                </a:lnTo>
                                <a:lnTo>
                                  <a:pt x="383" y="1715"/>
                                </a:lnTo>
                                <a:lnTo>
                                  <a:pt x="442" y="1757"/>
                                </a:lnTo>
                                <a:lnTo>
                                  <a:pt x="505" y="1793"/>
                                </a:lnTo>
                                <a:lnTo>
                                  <a:pt x="571" y="1825"/>
                                </a:lnTo>
                                <a:lnTo>
                                  <a:pt x="639" y="1852"/>
                                </a:lnTo>
                                <a:lnTo>
                                  <a:pt x="710" y="1874"/>
                                </a:lnTo>
                                <a:lnTo>
                                  <a:pt x="857" y="1679"/>
                                </a:lnTo>
                                <a:lnTo>
                                  <a:pt x="611" y="1310"/>
                                </a:lnTo>
                                <a:lnTo>
                                  <a:pt x="589" y="1277"/>
                                </a:lnTo>
                                <a:lnTo>
                                  <a:pt x="668" y="1278"/>
                                </a:lnTo>
                                <a:lnTo>
                                  <a:pt x="902" y="1622"/>
                                </a:lnTo>
                                <a:lnTo>
                                  <a:pt x="1020" y="1447"/>
                                </a:lnTo>
                                <a:lnTo>
                                  <a:pt x="1006" y="1421"/>
                                </a:lnTo>
                                <a:lnTo>
                                  <a:pt x="994" y="1392"/>
                                </a:lnTo>
                                <a:lnTo>
                                  <a:pt x="986" y="1362"/>
                                </a:lnTo>
                                <a:lnTo>
                                  <a:pt x="975" y="1277"/>
                                </a:lnTo>
                                <a:lnTo>
                                  <a:pt x="952" y="1085"/>
                                </a:lnTo>
                                <a:lnTo>
                                  <a:pt x="918" y="801"/>
                                </a:lnTo>
                                <a:lnTo>
                                  <a:pt x="733" y="1085"/>
                                </a:lnTo>
                                <a:lnTo>
                                  <a:pt x="551" y="801"/>
                                </a:lnTo>
                                <a:lnTo>
                                  <a:pt x="503" y="1310"/>
                                </a:lnTo>
                                <a:lnTo>
                                  <a:pt x="427" y="1310"/>
                                </a:lnTo>
                                <a:lnTo>
                                  <a:pt x="497" y="608"/>
                                </a:lnTo>
                                <a:lnTo>
                                  <a:pt x="733" y="955"/>
                                </a:lnTo>
                                <a:lnTo>
                                  <a:pt x="900" y="708"/>
                                </a:lnTo>
                                <a:lnTo>
                                  <a:pt x="715" y="708"/>
                                </a:lnTo>
                                <a:lnTo>
                                  <a:pt x="725" y="608"/>
                                </a:lnTo>
                                <a:lnTo>
                                  <a:pt x="771" y="149"/>
                                </a:lnTo>
                                <a:lnTo>
                                  <a:pt x="1464" y="149"/>
                                </a:lnTo>
                                <a:moveTo>
                                  <a:pt x="1905" y="951"/>
                                </a:moveTo>
                                <a:lnTo>
                                  <a:pt x="1902" y="878"/>
                                </a:lnTo>
                                <a:lnTo>
                                  <a:pt x="1894" y="805"/>
                                </a:lnTo>
                                <a:lnTo>
                                  <a:pt x="1880" y="734"/>
                                </a:lnTo>
                                <a:lnTo>
                                  <a:pt x="1861" y="665"/>
                                </a:lnTo>
                                <a:lnTo>
                                  <a:pt x="1853" y="642"/>
                                </a:lnTo>
                                <a:lnTo>
                                  <a:pt x="1837" y="598"/>
                                </a:lnTo>
                                <a:lnTo>
                                  <a:pt x="1808" y="534"/>
                                </a:lnTo>
                                <a:lnTo>
                                  <a:pt x="1775" y="472"/>
                                </a:lnTo>
                                <a:lnTo>
                                  <a:pt x="1738" y="413"/>
                                </a:lnTo>
                                <a:lnTo>
                                  <a:pt x="1696" y="357"/>
                                </a:lnTo>
                                <a:lnTo>
                                  <a:pt x="1650" y="304"/>
                                </a:lnTo>
                                <a:lnTo>
                                  <a:pt x="1601" y="255"/>
                                </a:lnTo>
                                <a:lnTo>
                                  <a:pt x="1549" y="209"/>
                                </a:lnTo>
                                <a:lnTo>
                                  <a:pt x="1493" y="168"/>
                                </a:lnTo>
                                <a:lnTo>
                                  <a:pt x="1465" y="150"/>
                                </a:lnTo>
                                <a:lnTo>
                                  <a:pt x="1138" y="150"/>
                                </a:lnTo>
                                <a:lnTo>
                                  <a:pt x="1202" y="713"/>
                                </a:lnTo>
                                <a:lnTo>
                                  <a:pt x="1221" y="706"/>
                                </a:lnTo>
                                <a:lnTo>
                                  <a:pt x="1240" y="700"/>
                                </a:lnTo>
                                <a:lnTo>
                                  <a:pt x="1261" y="697"/>
                                </a:lnTo>
                                <a:lnTo>
                                  <a:pt x="1281" y="696"/>
                                </a:lnTo>
                                <a:lnTo>
                                  <a:pt x="1311" y="698"/>
                                </a:lnTo>
                                <a:lnTo>
                                  <a:pt x="1340" y="705"/>
                                </a:lnTo>
                                <a:lnTo>
                                  <a:pt x="1367" y="716"/>
                                </a:lnTo>
                                <a:lnTo>
                                  <a:pt x="1391" y="730"/>
                                </a:lnTo>
                                <a:lnTo>
                                  <a:pt x="1426" y="696"/>
                                </a:lnTo>
                                <a:lnTo>
                                  <a:pt x="1479" y="642"/>
                                </a:lnTo>
                                <a:lnTo>
                                  <a:pt x="1526" y="689"/>
                                </a:lnTo>
                                <a:lnTo>
                                  <a:pt x="1439" y="778"/>
                                </a:lnTo>
                                <a:lnTo>
                                  <a:pt x="1454" y="802"/>
                                </a:lnTo>
                                <a:lnTo>
                                  <a:pt x="1465" y="829"/>
                                </a:lnTo>
                                <a:lnTo>
                                  <a:pt x="1472" y="858"/>
                                </a:lnTo>
                                <a:lnTo>
                                  <a:pt x="1474" y="889"/>
                                </a:lnTo>
                                <a:lnTo>
                                  <a:pt x="1463" y="951"/>
                                </a:lnTo>
                                <a:lnTo>
                                  <a:pt x="1434" y="1006"/>
                                </a:lnTo>
                                <a:lnTo>
                                  <a:pt x="1390" y="1047"/>
                                </a:lnTo>
                                <a:lnTo>
                                  <a:pt x="1334" y="1074"/>
                                </a:lnTo>
                                <a:lnTo>
                                  <a:pt x="1398" y="1112"/>
                                </a:lnTo>
                                <a:lnTo>
                                  <a:pt x="1449" y="1166"/>
                                </a:lnTo>
                                <a:lnTo>
                                  <a:pt x="1482" y="1234"/>
                                </a:lnTo>
                                <a:lnTo>
                                  <a:pt x="1493" y="1311"/>
                                </a:lnTo>
                                <a:lnTo>
                                  <a:pt x="1484" y="1379"/>
                                </a:lnTo>
                                <a:lnTo>
                                  <a:pt x="1458" y="1440"/>
                                </a:lnTo>
                                <a:lnTo>
                                  <a:pt x="1418" y="1492"/>
                                </a:lnTo>
                                <a:lnTo>
                                  <a:pt x="1366" y="1532"/>
                                </a:lnTo>
                                <a:lnTo>
                                  <a:pt x="1305" y="1558"/>
                                </a:lnTo>
                                <a:lnTo>
                                  <a:pt x="1237" y="1567"/>
                                </a:lnTo>
                                <a:lnTo>
                                  <a:pt x="1190" y="1563"/>
                                </a:lnTo>
                                <a:lnTo>
                                  <a:pt x="1145" y="1550"/>
                                </a:lnTo>
                                <a:lnTo>
                                  <a:pt x="1105" y="1530"/>
                                </a:lnTo>
                                <a:lnTo>
                                  <a:pt x="1068" y="1504"/>
                                </a:lnTo>
                                <a:lnTo>
                                  <a:pt x="791" y="1891"/>
                                </a:lnTo>
                                <a:lnTo>
                                  <a:pt x="831" y="1897"/>
                                </a:lnTo>
                                <a:lnTo>
                                  <a:pt x="871" y="1901"/>
                                </a:lnTo>
                                <a:lnTo>
                                  <a:pt x="912" y="1904"/>
                                </a:lnTo>
                                <a:lnTo>
                                  <a:pt x="953" y="1905"/>
                                </a:lnTo>
                                <a:lnTo>
                                  <a:pt x="1027" y="1902"/>
                                </a:lnTo>
                                <a:lnTo>
                                  <a:pt x="1100" y="1894"/>
                                </a:lnTo>
                                <a:lnTo>
                                  <a:pt x="1171" y="1880"/>
                                </a:lnTo>
                                <a:lnTo>
                                  <a:pt x="1240" y="1861"/>
                                </a:lnTo>
                                <a:lnTo>
                                  <a:pt x="1307" y="1837"/>
                                </a:lnTo>
                                <a:lnTo>
                                  <a:pt x="1372" y="1808"/>
                                </a:lnTo>
                                <a:lnTo>
                                  <a:pt x="1434" y="1775"/>
                                </a:lnTo>
                                <a:lnTo>
                                  <a:pt x="1493" y="1737"/>
                                </a:lnTo>
                                <a:lnTo>
                                  <a:pt x="1549" y="1696"/>
                                </a:lnTo>
                                <a:lnTo>
                                  <a:pt x="1601" y="1650"/>
                                </a:lnTo>
                                <a:lnTo>
                                  <a:pt x="1650" y="1601"/>
                                </a:lnTo>
                                <a:lnTo>
                                  <a:pt x="1680" y="1567"/>
                                </a:lnTo>
                                <a:lnTo>
                                  <a:pt x="1738" y="1492"/>
                                </a:lnTo>
                                <a:lnTo>
                                  <a:pt x="1775" y="1433"/>
                                </a:lnTo>
                                <a:lnTo>
                                  <a:pt x="1808" y="1371"/>
                                </a:lnTo>
                                <a:lnTo>
                                  <a:pt x="1837" y="1307"/>
                                </a:lnTo>
                                <a:lnTo>
                                  <a:pt x="1861" y="1240"/>
                                </a:lnTo>
                                <a:lnTo>
                                  <a:pt x="1880" y="1171"/>
                                </a:lnTo>
                                <a:lnTo>
                                  <a:pt x="1894" y="1100"/>
                                </a:lnTo>
                                <a:lnTo>
                                  <a:pt x="1902" y="1027"/>
                                </a:lnTo>
                                <a:lnTo>
                                  <a:pt x="1905" y="955"/>
                                </a:lnTo>
                                <a:lnTo>
                                  <a:pt x="1905" y="9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1"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580" y="1052"/>
                            <a:ext cx="336"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2" name="Freeform 18"/>
                        <wps:cNvSpPr>
                          <a:spLocks/>
                        </wps:cNvSpPr>
                        <wps:spPr bwMode="auto">
                          <a:xfrm>
                            <a:off x="1566" y="869"/>
                            <a:ext cx="694" cy="272"/>
                          </a:xfrm>
                          <a:custGeom>
                            <a:avLst/>
                            <a:gdLst>
                              <a:gd name="T0" fmla="+- 0 2259 1566"/>
                              <a:gd name="T1" fmla="*/ T0 w 694"/>
                              <a:gd name="T2" fmla="+- 0 869 869"/>
                              <a:gd name="T3" fmla="*/ 869 h 272"/>
                              <a:gd name="T4" fmla="+- 0 1566 1566"/>
                              <a:gd name="T5" fmla="*/ T4 w 694"/>
                              <a:gd name="T6" fmla="+- 0 869 869"/>
                              <a:gd name="T7" fmla="*/ 869 h 272"/>
                              <a:gd name="T8" fmla="+- 0 1750 1566"/>
                              <a:gd name="T9" fmla="*/ T8 w 694"/>
                              <a:gd name="T10" fmla="+- 0 1141 869"/>
                              <a:gd name="T11" fmla="*/ 1141 h 272"/>
                              <a:gd name="T12" fmla="+- 0 1878 1566"/>
                              <a:gd name="T13" fmla="*/ T12 w 694"/>
                              <a:gd name="T14" fmla="+- 0 951 869"/>
                              <a:gd name="T15" fmla="*/ 951 h 272"/>
                              <a:gd name="T16" fmla="+- 0 1933 1566"/>
                              <a:gd name="T17" fmla="*/ T16 w 694"/>
                              <a:gd name="T18" fmla="+- 0 870 869"/>
                              <a:gd name="T19" fmla="*/ 870 h 272"/>
                              <a:gd name="T20" fmla="+- 0 2260 1566"/>
                              <a:gd name="T21" fmla="*/ T20 w 694"/>
                              <a:gd name="T22" fmla="+- 0 870 869"/>
                              <a:gd name="T23" fmla="*/ 870 h 272"/>
                              <a:gd name="T24" fmla="+- 0 2259 1566"/>
                              <a:gd name="T25" fmla="*/ T24 w 694"/>
                              <a:gd name="T26" fmla="+- 0 869 869"/>
                              <a:gd name="T27" fmla="*/ 869 h 272"/>
                            </a:gdLst>
                            <a:ahLst/>
                            <a:cxnLst>
                              <a:cxn ang="0">
                                <a:pos x="T1" y="T3"/>
                              </a:cxn>
                              <a:cxn ang="0">
                                <a:pos x="T5" y="T7"/>
                              </a:cxn>
                              <a:cxn ang="0">
                                <a:pos x="T9" y="T11"/>
                              </a:cxn>
                              <a:cxn ang="0">
                                <a:pos x="T13" y="T15"/>
                              </a:cxn>
                              <a:cxn ang="0">
                                <a:pos x="T17" y="T19"/>
                              </a:cxn>
                              <a:cxn ang="0">
                                <a:pos x="T21" y="T23"/>
                              </a:cxn>
                              <a:cxn ang="0">
                                <a:pos x="T25" y="T27"/>
                              </a:cxn>
                            </a:cxnLst>
                            <a:rect l="0" t="0" r="r" b="b"/>
                            <a:pathLst>
                              <a:path w="694" h="272">
                                <a:moveTo>
                                  <a:pt x="693" y="0"/>
                                </a:moveTo>
                                <a:lnTo>
                                  <a:pt x="0" y="0"/>
                                </a:lnTo>
                                <a:lnTo>
                                  <a:pt x="184" y="272"/>
                                </a:lnTo>
                                <a:lnTo>
                                  <a:pt x="312" y="82"/>
                                </a:lnTo>
                                <a:lnTo>
                                  <a:pt x="367" y="1"/>
                                </a:lnTo>
                                <a:lnTo>
                                  <a:pt x="694" y="1"/>
                                </a:lnTo>
                                <a:lnTo>
                                  <a:pt x="6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9"/>
                        <wps:cNvSpPr>
                          <a:spLocks/>
                        </wps:cNvSpPr>
                        <wps:spPr bwMode="auto">
                          <a:xfrm>
                            <a:off x="795" y="720"/>
                            <a:ext cx="1905" cy="1905"/>
                          </a:xfrm>
                          <a:custGeom>
                            <a:avLst/>
                            <a:gdLst>
                              <a:gd name="T0" fmla="+- 0 795 795"/>
                              <a:gd name="T1" fmla="*/ T0 w 1905"/>
                              <a:gd name="T2" fmla="+- 0 1672 720"/>
                              <a:gd name="T3" fmla="*/ 1672 h 1905"/>
                              <a:gd name="T4" fmla="+- 0 798 795"/>
                              <a:gd name="T5" fmla="*/ T4 w 1905"/>
                              <a:gd name="T6" fmla="+- 0 1750 720"/>
                              <a:gd name="T7" fmla="*/ 1750 h 1905"/>
                              <a:gd name="T8" fmla="+- 0 808 795"/>
                              <a:gd name="T9" fmla="*/ T8 w 1905"/>
                              <a:gd name="T10" fmla="+- 0 1825 720"/>
                              <a:gd name="T11" fmla="*/ 1825 h 1905"/>
                              <a:gd name="T12" fmla="+- 0 822 795"/>
                              <a:gd name="T13" fmla="*/ T12 w 1905"/>
                              <a:gd name="T14" fmla="+- 0 1899 720"/>
                              <a:gd name="T15" fmla="*/ 1899 h 1905"/>
                              <a:gd name="T16" fmla="+- 0 843 795"/>
                              <a:gd name="T17" fmla="*/ T16 w 1905"/>
                              <a:gd name="T18" fmla="+- 0 1970 720"/>
                              <a:gd name="T19" fmla="*/ 1970 h 1905"/>
                              <a:gd name="T20" fmla="+- 0 869 795"/>
                              <a:gd name="T21" fmla="*/ T20 w 1905"/>
                              <a:gd name="T22" fmla="+- 0 2039 720"/>
                              <a:gd name="T23" fmla="*/ 2039 h 1905"/>
                              <a:gd name="T24" fmla="+- 0 899 795"/>
                              <a:gd name="T25" fmla="*/ T24 w 1905"/>
                              <a:gd name="T26" fmla="+- 0 2106 720"/>
                              <a:gd name="T27" fmla="*/ 2106 h 1905"/>
                              <a:gd name="T28" fmla="+- 0 935 795"/>
                              <a:gd name="T29" fmla="*/ T28 w 1905"/>
                              <a:gd name="T30" fmla="+- 0 2169 720"/>
                              <a:gd name="T31" fmla="*/ 2169 h 1905"/>
                              <a:gd name="T32" fmla="+- 0 975 795"/>
                              <a:gd name="T33" fmla="*/ T32 w 1905"/>
                              <a:gd name="T34" fmla="+- 0 2230 720"/>
                              <a:gd name="T35" fmla="*/ 2230 h 1905"/>
                              <a:gd name="T36" fmla="+- 0 1020 795"/>
                              <a:gd name="T37" fmla="*/ T36 w 1905"/>
                              <a:gd name="T38" fmla="+- 0 2287 720"/>
                              <a:gd name="T39" fmla="*/ 2287 h 1905"/>
                              <a:gd name="T40" fmla="+- 0 1069 795"/>
                              <a:gd name="T41" fmla="*/ T40 w 1905"/>
                              <a:gd name="T42" fmla="+- 0 2340 720"/>
                              <a:gd name="T43" fmla="*/ 2340 h 1905"/>
                              <a:gd name="T44" fmla="+- 0 1121 795"/>
                              <a:gd name="T45" fmla="*/ T44 w 1905"/>
                              <a:gd name="T46" fmla="+- 0 2390 720"/>
                              <a:gd name="T47" fmla="*/ 2390 h 1905"/>
                              <a:gd name="T48" fmla="+- 0 1178 795"/>
                              <a:gd name="T49" fmla="*/ T48 w 1905"/>
                              <a:gd name="T50" fmla="+- 0 2435 720"/>
                              <a:gd name="T51" fmla="*/ 2435 h 1905"/>
                              <a:gd name="T52" fmla="+- 0 1237 795"/>
                              <a:gd name="T53" fmla="*/ T52 w 1905"/>
                              <a:gd name="T54" fmla="+- 0 2477 720"/>
                              <a:gd name="T55" fmla="*/ 2477 h 1905"/>
                              <a:gd name="T56" fmla="+- 0 1300 795"/>
                              <a:gd name="T57" fmla="*/ T56 w 1905"/>
                              <a:gd name="T58" fmla="+- 0 2513 720"/>
                              <a:gd name="T59" fmla="*/ 2513 h 1905"/>
                              <a:gd name="T60" fmla="+- 0 1366 795"/>
                              <a:gd name="T61" fmla="*/ T60 w 1905"/>
                              <a:gd name="T62" fmla="+- 0 2545 720"/>
                              <a:gd name="T63" fmla="*/ 2545 h 1905"/>
                              <a:gd name="T64" fmla="+- 0 1434 795"/>
                              <a:gd name="T65" fmla="*/ T64 w 1905"/>
                              <a:gd name="T66" fmla="+- 0 2572 720"/>
                              <a:gd name="T67" fmla="*/ 2572 h 1905"/>
                              <a:gd name="T68" fmla="+- 0 1505 795"/>
                              <a:gd name="T69" fmla="*/ T68 w 1905"/>
                              <a:gd name="T70" fmla="+- 0 2594 720"/>
                              <a:gd name="T71" fmla="*/ 2594 h 1905"/>
                              <a:gd name="T72" fmla="+- 0 1531 795"/>
                              <a:gd name="T73" fmla="*/ T72 w 1905"/>
                              <a:gd name="T74" fmla="+- 0 2560 720"/>
                              <a:gd name="T75" fmla="*/ 2560 h 1905"/>
                              <a:gd name="T76" fmla="+- 0 1581 795"/>
                              <a:gd name="T77" fmla="*/ T76 w 1905"/>
                              <a:gd name="T78" fmla="+- 0 2494 720"/>
                              <a:gd name="T79" fmla="*/ 2494 h 1905"/>
                              <a:gd name="T80" fmla="+- 0 1630 795"/>
                              <a:gd name="T81" fmla="*/ T80 w 1905"/>
                              <a:gd name="T82" fmla="+- 0 2429 720"/>
                              <a:gd name="T83" fmla="*/ 2429 h 1905"/>
                              <a:gd name="T84" fmla="+- 0 1652 795"/>
                              <a:gd name="T85" fmla="*/ T84 w 1905"/>
                              <a:gd name="T86" fmla="+- 0 2399 720"/>
                              <a:gd name="T87" fmla="*/ 2399 h 1905"/>
                              <a:gd name="T88" fmla="+- 0 1384 795"/>
                              <a:gd name="T89" fmla="*/ T88 w 1905"/>
                              <a:gd name="T90" fmla="+- 0 1997 720"/>
                              <a:gd name="T91" fmla="*/ 1997 h 1905"/>
                              <a:gd name="T92" fmla="+- 0 1463 795"/>
                              <a:gd name="T93" fmla="*/ T92 w 1905"/>
                              <a:gd name="T94" fmla="+- 0 1998 720"/>
                              <a:gd name="T95" fmla="*/ 1998 h 1905"/>
                              <a:gd name="T96" fmla="+- 0 1697 795"/>
                              <a:gd name="T97" fmla="*/ T96 w 1905"/>
                              <a:gd name="T98" fmla="+- 0 2342 720"/>
                              <a:gd name="T99" fmla="*/ 2342 h 1905"/>
                              <a:gd name="T100" fmla="+- 0 1815 795"/>
                              <a:gd name="T101" fmla="*/ T100 w 1905"/>
                              <a:gd name="T102" fmla="+- 0 2167 720"/>
                              <a:gd name="T103" fmla="*/ 2167 h 1905"/>
                              <a:gd name="T104" fmla="+- 0 1789 795"/>
                              <a:gd name="T105" fmla="*/ T104 w 1905"/>
                              <a:gd name="T106" fmla="+- 0 2112 720"/>
                              <a:gd name="T107" fmla="*/ 2112 h 1905"/>
                              <a:gd name="T108" fmla="+- 0 1777 795"/>
                              <a:gd name="T109" fmla="*/ T108 w 1905"/>
                              <a:gd name="T110" fmla="+- 0 2051 720"/>
                              <a:gd name="T111" fmla="*/ 2051 h 1905"/>
                              <a:gd name="T112" fmla="+- 0 1713 795"/>
                              <a:gd name="T113" fmla="*/ T112 w 1905"/>
                              <a:gd name="T114" fmla="+- 0 1521 720"/>
                              <a:gd name="T115" fmla="*/ 1521 h 1905"/>
                              <a:gd name="T116" fmla="+- 0 1528 795"/>
                              <a:gd name="T117" fmla="*/ T116 w 1905"/>
                              <a:gd name="T118" fmla="+- 0 1805 720"/>
                              <a:gd name="T119" fmla="*/ 1805 h 1905"/>
                              <a:gd name="T120" fmla="+- 0 1346 795"/>
                              <a:gd name="T121" fmla="*/ T120 w 1905"/>
                              <a:gd name="T122" fmla="+- 0 1521 720"/>
                              <a:gd name="T123" fmla="*/ 1521 h 1905"/>
                              <a:gd name="T124" fmla="+- 0 1298 795"/>
                              <a:gd name="T125" fmla="*/ T124 w 1905"/>
                              <a:gd name="T126" fmla="+- 0 2030 720"/>
                              <a:gd name="T127" fmla="*/ 2030 h 1905"/>
                              <a:gd name="T128" fmla="+- 0 1222 795"/>
                              <a:gd name="T129" fmla="*/ T128 w 1905"/>
                              <a:gd name="T130" fmla="+- 0 2030 720"/>
                              <a:gd name="T131" fmla="*/ 2030 h 1905"/>
                              <a:gd name="T132" fmla="+- 0 1292 795"/>
                              <a:gd name="T133" fmla="*/ T132 w 1905"/>
                              <a:gd name="T134" fmla="+- 0 1328 720"/>
                              <a:gd name="T135" fmla="*/ 1328 h 1905"/>
                              <a:gd name="T136" fmla="+- 0 1528 795"/>
                              <a:gd name="T137" fmla="*/ T136 w 1905"/>
                              <a:gd name="T138" fmla="+- 0 1675 720"/>
                              <a:gd name="T139" fmla="*/ 1675 h 1905"/>
                              <a:gd name="T140" fmla="+- 0 1762 795"/>
                              <a:gd name="T141" fmla="*/ T140 w 1905"/>
                              <a:gd name="T142" fmla="+- 0 1329 720"/>
                              <a:gd name="T143" fmla="*/ 1329 h 1905"/>
                              <a:gd name="T144" fmla="+- 0 1831 795"/>
                              <a:gd name="T145" fmla="*/ T144 w 1905"/>
                              <a:gd name="T146" fmla="+- 0 1872 720"/>
                              <a:gd name="T147" fmla="*/ 1872 h 1905"/>
                              <a:gd name="T148" fmla="+- 0 1863 795"/>
                              <a:gd name="T149" fmla="*/ T148 w 1905"/>
                              <a:gd name="T150" fmla="+- 0 1839 720"/>
                              <a:gd name="T151" fmla="*/ 1839 h 1905"/>
                              <a:gd name="T152" fmla="+- 0 1899 795"/>
                              <a:gd name="T153" fmla="*/ T152 w 1905"/>
                              <a:gd name="T154" fmla="+- 0 1812 720"/>
                              <a:gd name="T155" fmla="*/ 1812 h 1905"/>
                              <a:gd name="T156" fmla="+- 0 1941 795"/>
                              <a:gd name="T157" fmla="*/ T156 w 1905"/>
                              <a:gd name="T158" fmla="+- 0 1791 720"/>
                              <a:gd name="T159" fmla="*/ 1791 h 1905"/>
                              <a:gd name="T160" fmla="+- 0 1986 795"/>
                              <a:gd name="T161" fmla="*/ T160 w 1905"/>
                              <a:gd name="T162" fmla="+- 0 1779 720"/>
                              <a:gd name="T163" fmla="*/ 1779 h 1905"/>
                              <a:gd name="T164" fmla="+- 0 1945 795"/>
                              <a:gd name="T165" fmla="*/ T164 w 1905"/>
                              <a:gd name="T166" fmla="+- 0 1749 720"/>
                              <a:gd name="T167" fmla="*/ 1749 h 1905"/>
                              <a:gd name="T168" fmla="+- 0 1912 795"/>
                              <a:gd name="T169" fmla="*/ T168 w 1905"/>
                              <a:gd name="T170" fmla="+- 0 1709 720"/>
                              <a:gd name="T171" fmla="*/ 1709 h 1905"/>
                              <a:gd name="T172" fmla="+- 0 1891 795"/>
                              <a:gd name="T173" fmla="*/ T172 w 1905"/>
                              <a:gd name="T174" fmla="+- 0 1662 720"/>
                              <a:gd name="T175" fmla="*/ 1662 h 1905"/>
                              <a:gd name="T176" fmla="+- 0 1884 795"/>
                              <a:gd name="T177" fmla="*/ T176 w 1905"/>
                              <a:gd name="T178" fmla="+- 0 1609 720"/>
                              <a:gd name="T179" fmla="*/ 1609 h 1905"/>
                              <a:gd name="T180" fmla="+- 0 1887 795"/>
                              <a:gd name="T181" fmla="*/ T180 w 1905"/>
                              <a:gd name="T182" fmla="+- 0 1573 720"/>
                              <a:gd name="T183" fmla="*/ 1573 h 1905"/>
                              <a:gd name="T184" fmla="+- 0 1897 795"/>
                              <a:gd name="T185" fmla="*/ T184 w 1905"/>
                              <a:gd name="T186" fmla="+- 0 1539 720"/>
                              <a:gd name="T187" fmla="*/ 1539 h 1905"/>
                              <a:gd name="T188" fmla="+- 0 1912 795"/>
                              <a:gd name="T189" fmla="*/ T188 w 1905"/>
                              <a:gd name="T190" fmla="+- 0 1508 720"/>
                              <a:gd name="T191" fmla="*/ 1508 h 1905"/>
                              <a:gd name="T192" fmla="+- 0 1932 795"/>
                              <a:gd name="T193" fmla="*/ T192 w 1905"/>
                              <a:gd name="T194" fmla="+- 0 1481 720"/>
                              <a:gd name="T195" fmla="*/ 1481 h 1905"/>
                              <a:gd name="T196" fmla="+- 0 1887 795"/>
                              <a:gd name="T197" fmla="*/ T196 w 1905"/>
                              <a:gd name="T198" fmla="+- 0 1052 720"/>
                              <a:gd name="T199" fmla="*/ 1052 h 1905"/>
                              <a:gd name="T200" fmla="+- 0 1750 795"/>
                              <a:gd name="T201" fmla="*/ T200 w 1905"/>
                              <a:gd name="T202" fmla="+- 0 1262 720"/>
                              <a:gd name="T203" fmla="*/ 1262 h 1905"/>
                              <a:gd name="T204" fmla="+- 0 1615 795"/>
                              <a:gd name="T205" fmla="*/ T204 w 1905"/>
                              <a:gd name="T206" fmla="+- 0 1052 720"/>
                              <a:gd name="T207" fmla="*/ 1052 h 1905"/>
                              <a:gd name="T208" fmla="+- 0 1580 795"/>
                              <a:gd name="T209" fmla="*/ T208 w 1905"/>
                              <a:gd name="T210" fmla="+- 0 1428 720"/>
                              <a:gd name="T211" fmla="*/ 1428 h 1905"/>
                              <a:gd name="T212" fmla="+- 0 1510 795"/>
                              <a:gd name="T213" fmla="*/ T212 w 1905"/>
                              <a:gd name="T214" fmla="+- 0 1428 720"/>
                              <a:gd name="T215" fmla="*/ 1428 h 1905"/>
                              <a:gd name="T216" fmla="+- 0 1566 795"/>
                              <a:gd name="T217" fmla="*/ T216 w 1905"/>
                              <a:gd name="T218" fmla="+- 0 869 720"/>
                              <a:gd name="T219" fmla="*/ 869 h 1905"/>
                              <a:gd name="T220" fmla="+- 0 1750 795"/>
                              <a:gd name="T221" fmla="*/ T220 w 1905"/>
                              <a:gd name="T222" fmla="+- 0 1141 720"/>
                              <a:gd name="T223" fmla="*/ 1141 h 1905"/>
                              <a:gd name="T224" fmla="+- 0 1878 795"/>
                              <a:gd name="T225" fmla="*/ T224 w 1905"/>
                              <a:gd name="T226" fmla="+- 0 951 720"/>
                              <a:gd name="T227" fmla="*/ 951 h 1905"/>
                              <a:gd name="T228" fmla="+- 0 1883 795"/>
                              <a:gd name="T229" fmla="*/ T228 w 1905"/>
                              <a:gd name="T230" fmla="+- 0 955 720"/>
                              <a:gd name="T231" fmla="*/ 955 h 1905"/>
                              <a:gd name="T232" fmla="+- 0 1878 795"/>
                              <a:gd name="T233" fmla="*/ T232 w 1905"/>
                              <a:gd name="T234" fmla="+- 0 951 720"/>
                              <a:gd name="T235" fmla="*/ 951 h 1905"/>
                              <a:gd name="T236" fmla="+- 0 1933 795"/>
                              <a:gd name="T237" fmla="*/ T236 w 1905"/>
                              <a:gd name="T238" fmla="+- 0 870 720"/>
                              <a:gd name="T239" fmla="*/ 870 h 1905"/>
                              <a:gd name="T240" fmla="+- 0 1997 795"/>
                              <a:gd name="T241" fmla="*/ T240 w 1905"/>
                              <a:gd name="T242" fmla="+- 0 1433 720"/>
                              <a:gd name="T243" fmla="*/ 1433 h 1905"/>
                              <a:gd name="T244" fmla="+- 0 2016 795"/>
                              <a:gd name="T245" fmla="*/ T244 w 1905"/>
                              <a:gd name="T246" fmla="+- 0 1426 720"/>
                              <a:gd name="T247" fmla="*/ 1426 h 1905"/>
                              <a:gd name="T248" fmla="+- 0 2035 795"/>
                              <a:gd name="T249" fmla="*/ T248 w 1905"/>
                              <a:gd name="T250" fmla="+- 0 1420 720"/>
                              <a:gd name="T251" fmla="*/ 1420 h 1905"/>
                              <a:gd name="T252" fmla="+- 0 2056 795"/>
                              <a:gd name="T253" fmla="*/ T252 w 1905"/>
                              <a:gd name="T254" fmla="+- 0 1417 720"/>
                              <a:gd name="T255" fmla="*/ 1417 h 1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905" h="1905">
                                <a:moveTo>
                                  <a:pt x="0" y="952"/>
                                </a:moveTo>
                                <a:lnTo>
                                  <a:pt x="3" y="1030"/>
                                </a:lnTo>
                                <a:lnTo>
                                  <a:pt x="13" y="1105"/>
                                </a:lnTo>
                                <a:lnTo>
                                  <a:pt x="27" y="1179"/>
                                </a:lnTo>
                                <a:lnTo>
                                  <a:pt x="48" y="1250"/>
                                </a:lnTo>
                                <a:lnTo>
                                  <a:pt x="74" y="1319"/>
                                </a:lnTo>
                                <a:lnTo>
                                  <a:pt x="104" y="1386"/>
                                </a:lnTo>
                                <a:lnTo>
                                  <a:pt x="140" y="1449"/>
                                </a:lnTo>
                                <a:lnTo>
                                  <a:pt x="180" y="1510"/>
                                </a:lnTo>
                                <a:lnTo>
                                  <a:pt x="225" y="1567"/>
                                </a:lnTo>
                                <a:lnTo>
                                  <a:pt x="274" y="1620"/>
                                </a:lnTo>
                                <a:lnTo>
                                  <a:pt x="326" y="1670"/>
                                </a:lnTo>
                                <a:lnTo>
                                  <a:pt x="383" y="1715"/>
                                </a:lnTo>
                                <a:lnTo>
                                  <a:pt x="442" y="1757"/>
                                </a:lnTo>
                                <a:lnTo>
                                  <a:pt x="505" y="1793"/>
                                </a:lnTo>
                                <a:lnTo>
                                  <a:pt x="571" y="1825"/>
                                </a:lnTo>
                                <a:lnTo>
                                  <a:pt x="639" y="1852"/>
                                </a:lnTo>
                                <a:lnTo>
                                  <a:pt x="710" y="1874"/>
                                </a:lnTo>
                                <a:lnTo>
                                  <a:pt x="736" y="1840"/>
                                </a:lnTo>
                                <a:lnTo>
                                  <a:pt x="786" y="1774"/>
                                </a:lnTo>
                                <a:lnTo>
                                  <a:pt x="835" y="1709"/>
                                </a:lnTo>
                                <a:lnTo>
                                  <a:pt x="857" y="1679"/>
                                </a:lnTo>
                                <a:lnTo>
                                  <a:pt x="589" y="1277"/>
                                </a:lnTo>
                                <a:lnTo>
                                  <a:pt x="668" y="1278"/>
                                </a:lnTo>
                                <a:lnTo>
                                  <a:pt x="902" y="1622"/>
                                </a:lnTo>
                                <a:lnTo>
                                  <a:pt x="1020" y="1447"/>
                                </a:lnTo>
                                <a:lnTo>
                                  <a:pt x="994" y="1392"/>
                                </a:lnTo>
                                <a:lnTo>
                                  <a:pt x="982" y="1331"/>
                                </a:lnTo>
                                <a:lnTo>
                                  <a:pt x="918" y="801"/>
                                </a:lnTo>
                                <a:lnTo>
                                  <a:pt x="733" y="1085"/>
                                </a:lnTo>
                                <a:lnTo>
                                  <a:pt x="551" y="801"/>
                                </a:lnTo>
                                <a:lnTo>
                                  <a:pt x="503" y="1310"/>
                                </a:lnTo>
                                <a:lnTo>
                                  <a:pt x="427" y="1310"/>
                                </a:lnTo>
                                <a:lnTo>
                                  <a:pt x="497" y="608"/>
                                </a:lnTo>
                                <a:lnTo>
                                  <a:pt x="733" y="955"/>
                                </a:lnTo>
                                <a:lnTo>
                                  <a:pt x="967" y="609"/>
                                </a:lnTo>
                                <a:lnTo>
                                  <a:pt x="1036" y="1152"/>
                                </a:lnTo>
                                <a:lnTo>
                                  <a:pt x="1068" y="1119"/>
                                </a:lnTo>
                                <a:lnTo>
                                  <a:pt x="1104" y="1092"/>
                                </a:lnTo>
                                <a:lnTo>
                                  <a:pt x="1146" y="1071"/>
                                </a:lnTo>
                                <a:lnTo>
                                  <a:pt x="1191" y="1059"/>
                                </a:lnTo>
                                <a:lnTo>
                                  <a:pt x="1150" y="1029"/>
                                </a:lnTo>
                                <a:lnTo>
                                  <a:pt x="1117" y="989"/>
                                </a:lnTo>
                                <a:lnTo>
                                  <a:pt x="1096" y="942"/>
                                </a:lnTo>
                                <a:lnTo>
                                  <a:pt x="1089" y="889"/>
                                </a:lnTo>
                                <a:lnTo>
                                  <a:pt x="1092" y="853"/>
                                </a:lnTo>
                                <a:lnTo>
                                  <a:pt x="1102" y="819"/>
                                </a:lnTo>
                                <a:lnTo>
                                  <a:pt x="1117" y="788"/>
                                </a:lnTo>
                                <a:lnTo>
                                  <a:pt x="1137" y="761"/>
                                </a:lnTo>
                                <a:lnTo>
                                  <a:pt x="1092" y="332"/>
                                </a:lnTo>
                                <a:lnTo>
                                  <a:pt x="955" y="542"/>
                                </a:lnTo>
                                <a:lnTo>
                                  <a:pt x="820" y="332"/>
                                </a:lnTo>
                                <a:lnTo>
                                  <a:pt x="785" y="708"/>
                                </a:lnTo>
                                <a:lnTo>
                                  <a:pt x="715" y="708"/>
                                </a:lnTo>
                                <a:lnTo>
                                  <a:pt x="771" y="149"/>
                                </a:lnTo>
                                <a:lnTo>
                                  <a:pt x="955" y="421"/>
                                </a:lnTo>
                                <a:lnTo>
                                  <a:pt x="1083" y="231"/>
                                </a:lnTo>
                                <a:lnTo>
                                  <a:pt x="1088" y="235"/>
                                </a:lnTo>
                                <a:lnTo>
                                  <a:pt x="1083" y="231"/>
                                </a:lnTo>
                                <a:lnTo>
                                  <a:pt x="1138" y="150"/>
                                </a:lnTo>
                                <a:lnTo>
                                  <a:pt x="1202" y="713"/>
                                </a:lnTo>
                                <a:lnTo>
                                  <a:pt x="1221" y="706"/>
                                </a:lnTo>
                                <a:lnTo>
                                  <a:pt x="1240" y="700"/>
                                </a:lnTo>
                                <a:lnTo>
                                  <a:pt x="1261" y="697"/>
                                </a:lnTo>
                                <a:lnTo>
                                  <a:pt x="1281" y="696"/>
                                </a:lnTo>
                                <a:lnTo>
                                  <a:pt x="1311" y="698"/>
                                </a:lnTo>
                                <a:lnTo>
                                  <a:pt x="1340" y="705"/>
                                </a:lnTo>
                                <a:lnTo>
                                  <a:pt x="1367" y="716"/>
                                </a:lnTo>
                                <a:lnTo>
                                  <a:pt x="1391" y="730"/>
                                </a:lnTo>
                                <a:lnTo>
                                  <a:pt x="1479" y="642"/>
                                </a:lnTo>
                                <a:lnTo>
                                  <a:pt x="1526" y="689"/>
                                </a:lnTo>
                                <a:lnTo>
                                  <a:pt x="1439" y="778"/>
                                </a:lnTo>
                                <a:lnTo>
                                  <a:pt x="1454" y="802"/>
                                </a:lnTo>
                                <a:lnTo>
                                  <a:pt x="1465" y="829"/>
                                </a:lnTo>
                                <a:lnTo>
                                  <a:pt x="1472" y="858"/>
                                </a:lnTo>
                                <a:lnTo>
                                  <a:pt x="1474" y="889"/>
                                </a:lnTo>
                                <a:lnTo>
                                  <a:pt x="1463" y="951"/>
                                </a:lnTo>
                                <a:lnTo>
                                  <a:pt x="1434" y="1006"/>
                                </a:lnTo>
                                <a:lnTo>
                                  <a:pt x="1390" y="1047"/>
                                </a:lnTo>
                                <a:lnTo>
                                  <a:pt x="1334" y="1074"/>
                                </a:lnTo>
                                <a:lnTo>
                                  <a:pt x="1398" y="1112"/>
                                </a:lnTo>
                                <a:lnTo>
                                  <a:pt x="1449" y="1166"/>
                                </a:lnTo>
                                <a:lnTo>
                                  <a:pt x="1482" y="1234"/>
                                </a:lnTo>
                                <a:lnTo>
                                  <a:pt x="1493" y="1311"/>
                                </a:lnTo>
                                <a:lnTo>
                                  <a:pt x="1484" y="1379"/>
                                </a:lnTo>
                                <a:lnTo>
                                  <a:pt x="1458" y="1440"/>
                                </a:lnTo>
                                <a:lnTo>
                                  <a:pt x="1418" y="1492"/>
                                </a:lnTo>
                                <a:lnTo>
                                  <a:pt x="1366" y="1532"/>
                                </a:lnTo>
                                <a:lnTo>
                                  <a:pt x="1305" y="1558"/>
                                </a:lnTo>
                                <a:lnTo>
                                  <a:pt x="1237" y="1567"/>
                                </a:lnTo>
                                <a:lnTo>
                                  <a:pt x="1190" y="1563"/>
                                </a:lnTo>
                                <a:lnTo>
                                  <a:pt x="1145" y="1550"/>
                                </a:lnTo>
                                <a:lnTo>
                                  <a:pt x="1105" y="1530"/>
                                </a:lnTo>
                                <a:lnTo>
                                  <a:pt x="1068" y="1504"/>
                                </a:lnTo>
                                <a:lnTo>
                                  <a:pt x="791" y="1891"/>
                                </a:lnTo>
                                <a:lnTo>
                                  <a:pt x="831" y="1897"/>
                                </a:lnTo>
                                <a:lnTo>
                                  <a:pt x="871" y="1901"/>
                                </a:lnTo>
                                <a:lnTo>
                                  <a:pt x="912" y="1904"/>
                                </a:lnTo>
                                <a:lnTo>
                                  <a:pt x="953" y="1905"/>
                                </a:lnTo>
                                <a:lnTo>
                                  <a:pt x="1027" y="1902"/>
                                </a:lnTo>
                                <a:lnTo>
                                  <a:pt x="1100" y="1894"/>
                                </a:lnTo>
                                <a:lnTo>
                                  <a:pt x="1171" y="1880"/>
                                </a:lnTo>
                                <a:lnTo>
                                  <a:pt x="1240" y="1861"/>
                                </a:lnTo>
                                <a:lnTo>
                                  <a:pt x="1307" y="1837"/>
                                </a:lnTo>
                                <a:lnTo>
                                  <a:pt x="1372" y="1808"/>
                                </a:lnTo>
                                <a:lnTo>
                                  <a:pt x="1434" y="1775"/>
                                </a:lnTo>
                                <a:lnTo>
                                  <a:pt x="1493" y="1737"/>
                                </a:lnTo>
                                <a:lnTo>
                                  <a:pt x="1549" y="1696"/>
                                </a:lnTo>
                                <a:lnTo>
                                  <a:pt x="1601" y="1650"/>
                                </a:lnTo>
                                <a:lnTo>
                                  <a:pt x="1650" y="1601"/>
                                </a:lnTo>
                                <a:lnTo>
                                  <a:pt x="1696" y="1548"/>
                                </a:lnTo>
                                <a:lnTo>
                                  <a:pt x="1738" y="1492"/>
                                </a:lnTo>
                                <a:lnTo>
                                  <a:pt x="1775" y="1433"/>
                                </a:lnTo>
                                <a:lnTo>
                                  <a:pt x="1808" y="1371"/>
                                </a:lnTo>
                                <a:lnTo>
                                  <a:pt x="1837" y="1307"/>
                                </a:lnTo>
                                <a:lnTo>
                                  <a:pt x="1861" y="1240"/>
                                </a:lnTo>
                                <a:lnTo>
                                  <a:pt x="1880" y="1171"/>
                                </a:lnTo>
                                <a:lnTo>
                                  <a:pt x="1894" y="1100"/>
                                </a:lnTo>
                                <a:lnTo>
                                  <a:pt x="1902" y="1027"/>
                                </a:lnTo>
                                <a:lnTo>
                                  <a:pt x="1905" y="952"/>
                                </a:lnTo>
                                <a:lnTo>
                                  <a:pt x="1902" y="878"/>
                                </a:lnTo>
                                <a:lnTo>
                                  <a:pt x="1894" y="805"/>
                                </a:lnTo>
                                <a:lnTo>
                                  <a:pt x="1880" y="734"/>
                                </a:lnTo>
                                <a:lnTo>
                                  <a:pt x="1861" y="665"/>
                                </a:lnTo>
                                <a:lnTo>
                                  <a:pt x="1837" y="598"/>
                                </a:lnTo>
                                <a:lnTo>
                                  <a:pt x="1808" y="534"/>
                                </a:lnTo>
                                <a:lnTo>
                                  <a:pt x="1775" y="472"/>
                                </a:lnTo>
                                <a:lnTo>
                                  <a:pt x="1738" y="413"/>
                                </a:lnTo>
                                <a:lnTo>
                                  <a:pt x="1696" y="357"/>
                                </a:lnTo>
                                <a:lnTo>
                                  <a:pt x="1650" y="304"/>
                                </a:lnTo>
                                <a:lnTo>
                                  <a:pt x="1601" y="255"/>
                                </a:lnTo>
                                <a:lnTo>
                                  <a:pt x="1549" y="209"/>
                                </a:lnTo>
                                <a:lnTo>
                                  <a:pt x="1493" y="168"/>
                                </a:lnTo>
                                <a:lnTo>
                                  <a:pt x="1434" y="130"/>
                                </a:lnTo>
                                <a:lnTo>
                                  <a:pt x="1372" y="97"/>
                                </a:lnTo>
                                <a:lnTo>
                                  <a:pt x="1307" y="68"/>
                                </a:lnTo>
                                <a:lnTo>
                                  <a:pt x="1240" y="44"/>
                                </a:lnTo>
                                <a:lnTo>
                                  <a:pt x="1171" y="25"/>
                                </a:lnTo>
                                <a:lnTo>
                                  <a:pt x="1100" y="11"/>
                                </a:lnTo>
                                <a:lnTo>
                                  <a:pt x="1027" y="3"/>
                                </a:lnTo>
                                <a:lnTo>
                                  <a:pt x="953" y="0"/>
                                </a:lnTo>
                                <a:lnTo>
                                  <a:pt x="878" y="3"/>
                                </a:lnTo>
                                <a:lnTo>
                                  <a:pt x="805" y="11"/>
                                </a:lnTo>
                                <a:lnTo>
                                  <a:pt x="734" y="25"/>
                                </a:lnTo>
                                <a:lnTo>
                                  <a:pt x="665" y="44"/>
                                </a:lnTo>
                                <a:lnTo>
                                  <a:pt x="598" y="68"/>
                                </a:lnTo>
                                <a:lnTo>
                                  <a:pt x="534" y="97"/>
                                </a:lnTo>
                                <a:lnTo>
                                  <a:pt x="472" y="130"/>
                                </a:lnTo>
                                <a:lnTo>
                                  <a:pt x="413" y="168"/>
                                </a:lnTo>
                                <a:lnTo>
                                  <a:pt x="357" y="209"/>
                                </a:lnTo>
                                <a:lnTo>
                                  <a:pt x="304" y="255"/>
                                </a:lnTo>
                                <a:lnTo>
                                  <a:pt x="255" y="304"/>
                                </a:lnTo>
                                <a:lnTo>
                                  <a:pt x="210" y="357"/>
                                </a:lnTo>
                                <a:lnTo>
                                  <a:pt x="168" y="413"/>
                                </a:lnTo>
                                <a:lnTo>
                                  <a:pt x="130" y="472"/>
                                </a:lnTo>
                                <a:lnTo>
                                  <a:pt x="97" y="534"/>
                                </a:lnTo>
                                <a:lnTo>
                                  <a:pt x="68" y="598"/>
                                </a:lnTo>
                                <a:lnTo>
                                  <a:pt x="44" y="665"/>
                                </a:lnTo>
                                <a:lnTo>
                                  <a:pt x="25" y="734"/>
                                </a:lnTo>
                                <a:lnTo>
                                  <a:pt x="12" y="805"/>
                                </a:lnTo>
                                <a:lnTo>
                                  <a:pt x="3" y="878"/>
                                </a:lnTo>
                                <a:lnTo>
                                  <a:pt x="0" y="952"/>
                                </a:lnTo>
                                <a:close/>
                              </a:path>
                            </a:pathLst>
                          </a:custGeom>
                          <a:noFill/>
                          <a:ln w="17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4"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843" y="1842"/>
                            <a:ext cx="37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5"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951" y="1483"/>
                            <a:ext cx="25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8FD1E7A" id="Group 456" o:spid="_x0000_s1026" style="position:absolute;margin-left:0;margin-top:0;width:174.85pt;height:11in;z-index:-282224;mso-position-horizontal-relative:page;mso-position-vertical-relative:page" coordsize="3497,15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">
                <v:rect id="Rectangle 3" o:spid="_x0000_s1027" style="position:absolute;width:3497;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CNJxAAA&#10;ANwAAAAPAAAAZHJzL2Rvd25yZXYueG1sRI9BawIxFITvhf6H8ARvNWuxtWyNUgRBPQhqe38kz+y2&#10;m5dtEnXrrzdCweMwM98wk1nnGnGiEGvPCoaDAgSx9qZmq+Bzv3h6AxETssHGMyn4owiz6ePDBEvj&#10;z7yl0y5ZkSEcS1RQpdSWUkZdkcM48C1x9g4+OExZBitNwHOGu0Y+F8WrdFhzXqiwpXlF+md3dArW&#10;x7nWq3Xa/NbF1/b7sLRtuFil+r3u4x1Eoi7dw//tpVEwehnD7Uw+AnJ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6gjScQAAADcAAAADwAAAAAAAAAAAAAAAACXAgAAZHJzL2Rv&#10;d25yZXYueG1sUEsFBgAAAAAEAAQA9QAAAIgDAAAAAA==&#10;" fillcolor="#ff5146" stroked="f"/>
                <v:shape id="Picture 4" o:spid="_x0000_s1028" type="#_x0000_t75" style="position:absolute;left:553;top:2807;width:195;height:1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gw&#10;7SrFAAAA3AAAAA8AAABkcnMvZG93bnJldi54bWxEj91qwkAQRu8LfYdlCr2rm1brT3QVkQq9KIjR&#10;BxizYxLMzobsauLbdy4EL4dvvjNnFqve1epGbag8G/gcJKCIc28rLgwcD9uPKagQkS3WnsnAnQKs&#10;lq8vC0yt73hPtywWSiAcUjRQxtikWoe8JIdh4Btiyc6+dRhlbAttW+wE7mr9lSRj7bBiuVBiQ5uS&#10;8kt2daLBTfYzot3fddvN1qfhYTa522jM+1u/noOK1Mfn8qP9aw2MvsVWnhEC6O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oMO0qxQAAANwAAAAPAAAAAAAAAAAAAAAAAJwC&#10;AABkcnMvZG93bnJldi54bWxQSwUGAAAAAAQABAD3AAAAjgMAAAAA&#10;">
                  <v:imagedata r:id="rId66" o:title=""/>
                </v:shape>
                <v:shape id="Picture 5" o:spid="_x0000_s1029" type="#_x0000_t75" style="position:absolute;left:831;top:2807;width:195;height:1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Hv&#10;TCXEAAAA3AAAAA8AAABkcnMvZG93bnJldi54bWxEj0trAjEUhfeF/odwC26KZhxa0dEookjd1dfC&#10;5WVynQxOboYk6vTfN4WCy8N5fJzZorONuJMPtWMFw0EGgrh0uuZKwem46Y9BhIissXFMCn4owGL+&#10;+jLDQrsH7+l+iJVIIxwKVGBibAspQ2nIYhi4ljh5F+ctxiR9JbXHRxq3jcyzbCQt1pwIBltaGSqv&#10;h5tNkF0Y5/67Ou1Hcnt+N/E4/MrXSvXeuuUURKQuPsP/7a1W8PE5gb8z6QjI+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HvTCXEAAAA3AAAAA8AAAAAAAAAAAAAAAAAnAIA&#10;AGRycy9kb3ducmV2LnhtbFBLBQYAAAAABAAEAPcAAACNAwAAAAA=&#10;">
                  <v:imagedata r:id="rId67" o:title=""/>
                </v:shape>
                <v:shape id="Picture 6" o:spid="_x0000_s1030" type="#_x0000_t75" style="position:absolute;left:1111;top:2814;width:170;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z&#10;yRrDAAAA3AAAAA8AAABkcnMvZG93bnJldi54bWxET01rwkAQvQv9D8sUejObisQ2ZpVSsOTWGkPr&#10;cciOSWh2NmTXmPrr3UPB4+N9Z9vJdGKkwbWWFTxHMQjiyuqWawXlYTd/AeE8ssbOMin4IwfbzcMs&#10;w1TbC+9pLHwtQgi7FBU03veplK5qyKCLbE8cuJMdDPoAh1rqAS8h3HRyEceJNNhyaGiwp/eGqt/i&#10;bBRUr8cVfu1Xnx/l93JMyusu/zl1Sj09Tm9rEJ4mfxf/u3OtYJmE+eFMOAJyc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DPJGsMAAADcAAAADwAAAAAAAAAAAAAAAACcAgAA&#10;ZHJzL2Rvd25yZXYueG1sUEsFBgAAAAAEAAQA9wAAAIwDAAAAAA==&#10;">
                  <v:imagedata r:id="rId68" o:title=""/>
                </v:shape>
                <v:shape id="Picture 7" o:spid="_x0000_s1031" type="#_x0000_t75" style="position:absolute;left:1361;top:2817;width:132;height:1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R1&#10;3DjDAAAA3AAAAA8AAABkcnMvZG93bnJldi54bWxEj0+LwjAUxO+C3yE8wZumriJajSLuCh61/jk/&#10;mmdbbF5qk9XqpzcLCx6HmfkNM182phR3ql1hWcGgH4EgTq0uOFNwPGx6ExDOI2ssLZOCJzlYLtqt&#10;OcbaPnhP98RnIkDYxagg976KpXRpTgZd31bEwbvY2qAPss6krvER4KaUX1E0lgYLDgs5VrTOKb0m&#10;v0bBz3R3c+eXXJ2uw9H3PlnLbPO8KNXtNKsZCE+N/4T/21utYDQewN+ZcATk4g0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HXcOMMAAADcAAAADwAAAAAAAAAAAAAAAACcAgAA&#10;ZHJzL2Rvd25yZXYueG1sUEsFBgAAAAAEAAQA9wAAAIwDAAAAAA==&#10;">
                  <v:imagedata r:id="rId69" o:title=""/>
                </v:shape>
                <v:shape id="Picture 8" o:spid="_x0000_s1032" type="#_x0000_t75" style="position:absolute;left:1718;top:2814;width:170;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u&#10;L7zHAAAA3AAAAA8AAABkcnMvZG93bnJldi54bWxEj09rAjEUxO+C3yE8obeara1/2BpFSgUpVXH1&#10;UG+Pzevu6uZlSVLdfvumIHgcZuY3zHTemlpcyPnKsoKnfgKCOLe64kLBYb98nIDwAVljbZkU/JKH&#10;+azbmWKq7ZV3dMlCISKEfYoKyhCaVEqfl2TQ921DHL1v6wyGKF0htcNrhJtaDpJkJA1WHBdKbOit&#10;pPyc/RgFn9V75obj5dfmeXhanT/scbsujko99NrFK4hAbbiHb+2VVvAyGsD/mXgE5OwP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MuL7zHAAAA3AAAAA8AAAAAAAAAAAAAAAAA&#10;nAIAAGRycy9kb3ducmV2LnhtbFBLBQYAAAAABAAEAPcAAACQAwAAAAA=&#10;">
                  <v:imagedata r:id="rId70" o:title=""/>
                </v:shape>
                <v:line id="Line 9" o:spid="_x0000_s1033" style="position:absolute;visibility:visible;mso-wrap-style:square" from="1989,2981" to="2080,2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YpMccAAADcAAAADwAAAGRycy9kb3ducmV2LnhtbESPQWvCQBSE7wX/w/IEb3XTWkSiq7QF&#10;pVWEGgWvr7uvSWj2bcyuJu2v7woFj8PMfMPMFp2txIUaXzpW8DBMQBBrZ0rOFRz2y/sJCB+QDVaO&#10;ScEPeVjMe3czTI1reUeXLOQiQtinqKAIoU6l9Logi37oauLofbnGYoiyyaVpsI1wW8nHJBlLiyXH&#10;hQJrei1If2dnq2BzkqffTav1eTV5qT+37x/r7NgqNeh3z1MQgbpwC/+334yCp/EIrmfiEZDz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ElikxxwAAANwAAAAPAAAAAAAA&#10;AAAAAAAAAKECAABkcnMvZG93bnJldi54bWxQSwUGAAAAAAQABAD5AAAAlQMAAAAA&#10;" strokecolor="white" strokeweight=".9pt"/>
                <v:line id="Line 10" o:spid="_x0000_s1034" style="position:absolute;visibility:visible;mso-wrap-style:square" from="1998,2818" to="1998,2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pYwH8UAAADcAAAADwAAAGRycy9kb3ducmV2LnhtbESPT4vCMBTE74LfITxhL6KpUlSqUaSw&#10;suzBxT+gx0fzbIvNS2mytX77jbDgcZiZ3zCrTWcq0VLjSssKJuMIBHFmdcm5gvPpc7QA4Tyyxsoy&#10;KXiSg82631thou2DD9QefS4ChF2CCgrv60RKlxVk0I1tTRy8m20M+iCbXOoGHwFuKjmNopk0WHJY&#10;KLCmtKDsfvw1Cn6+L5TuZVy1k+d8eEh3V2Pbq1Ifg267BOGp8+/wf/tLK4hnMbzOhCMg1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pYwH8UAAADcAAAADwAAAAAAAAAA&#10;AAAAAAChAgAAZHJzL2Rvd25yZXYueG1sUEsFBgAAAAAEAAQA+QAAAJMDAAAAAA==&#10;" strokecolor="white" strokeweight="12166emu"/>
                <v:shape id="Picture 11" o:spid="_x0000_s1035" type="#_x0000_t75" style="position:absolute;left:2139;top:2814;width:179;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2&#10;ZvTFAAAA3AAAAA8AAABkcnMvZG93bnJldi54bWxEj0+LwjAUxO/CfofwFryIpoqKdI2igiiIB/+w&#10;57fN27bavJQm2uqn3ywIHoeZ+Q0znTemEHeqXG5ZQb8XgSBOrM45VXA+rbsTEM4jaywsk4IHOZjP&#10;PlpTjLWt+UD3o09FgLCLUUHmfRlL6ZKMDLqeLYmD92srgz7IKpW6wjrATSEHUTSWBnMOCxmWtMoo&#10;uR5vRsHoe68vNxwsH52nrjf4/Cl0vlOq/dksvkB4avw7/GpvtYLheAT/Z8IRkL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W9mb0xQAAANwAAAAPAAAAAAAAAAAAAAAAAJwC&#10;AABkcnMvZG93bnJldi54bWxQSwUGAAAAAAQABAD3AAAAjgMAAAAA&#10;">
                  <v:imagedata r:id="rId71" o:title=""/>
                </v:shape>
                <v:shape id="Picture 12" o:spid="_x0000_s1036" type="#_x0000_t75" style="position:absolute;left:2417;top:2817;width:102;height:1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65&#10;OITDAAAA3AAAAA8AAABkcnMvZG93bnJldi54bWxEj0FrwkAUhO8F/8PyBG91o2iU1FViodSriYUe&#10;H9nXJJp9G7Orpv/eFQSPw8x8w6w2vWnElTpXW1YwGUcgiAuray4VHPKv9yUI55E1NpZJwT852KwH&#10;bytMtL3xnq6ZL0WAsEtQQeV9m0jpiooMurFtiYP3ZzuDPsiulLrDW4CbRk6jKJYGaw4LFbb0WVFx&#10;yi5Ggfydn6J8e64vi2ySfy8xPf6YVKnRsE8/QHjq/Sv8bO+0glkcw+NMOAJyf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rk4hMMAAADcAAAADwAAAAAAAAAAAAAAAACcAgAA&#10;ZHJzL2Rvd25yZXYueG1sUEsFBgAAAAAEAAQA9wAAAIwDAAAAAA==&#10;">
                  <v:imagedata r:id="rId72" o:title=""/>
                </v:shape>
                <v:shape id="Picture 13" o:spid="_x0000_s1037" type="#_x0000_t75" style="position:absolute;left:2604;top:2809;width:157;height: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10;p97FAAAA3AAAAA8AAABkcnMvZG93bnJldi54bWxEj0FrAjEUhO+C/yE8obearVRbVqOUgrQntVsv&#10;3p6b52bp5mXZxN3475tCweMwM98wq020jeip87VjBU/TDARx6XTNlYLj9/bxFYQPyBobx6TgRh42&#10;6/Fohbl2A39RX4RKJAj7HBWYENpcSl8asuinriVO3sV1FkOSXSV1h0OC20bOsmwhLdacFgy29G6o&#10;/CmuVkGx+/BuOJjD8RT383N0++3O9ko9TOLbEkSgGO7h//anVvC8eIG/M+kIyP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iPqfexQAAANwAAAAPAAAAAAAAAAAAAAAAAJwC&#10;AABkcnMvZG93bnJldi54bWxQSwUGAAAAAAQABAD3AAAAjgMAAAAA&#10;">
                  <v:imagedata r:id="rId73" o:title=""/>
                </v:shape>
                <v:line id="Line 14" o:spid="_x0000_s1038" style="position:absolute;visibility:visible;mso-wrap-style:square" from="2852,2981" to="2944,2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jK7QMMAAADcAAAADwAAAGRycy9kb3ducmV2LnhtbERPXWvCMBR9H/gfwhX2NlOHiFSjqOBw&#10;k4HWwV7vkru22NzUJtrOX28eBj4ezvds0dlKXKnxpWMFw0ECglg7U3Ku4Ou4eZmA8AHZYOWYFPyR&#10;h8W89zTD1LiWD3TNQi5iCPsUFRQh1KmUXhdk0Q9cTRy5X9dYDBE2uTQNtjHcVvI1ScbSYsmxocCa&#10;1gXpU3axCnZneb7tWq0vb5NV/fP5vv/IvlulnvvdcgoiUBce4n/31igYjePaeCYeATm/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oyu0DDAAAA3AAAAA8AAAAAAAAAAAAA&#10;AAAAoQIAAGRycy9kb3ducmV2LnhtbFBLBQYAAAAABAAEAPkAAACRAwAAAAA=&#10;" strokecolor="white" strokeweight=".9pt"/>
                <v:line id="Line 15" o:spid="_x0000_s1039" style="position:absolute;visibility:visible;mso-wrap-style:square" from="2862,2818" to="2862,2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c3m8UAAADcAAAADwAAAGRycy9kb3ducmV2LnhtbESPQWsCMRSE70L/Q3iFXkrNthRxV6OU&#10;Ful6KmrB62PzzG7dvCxJXLf/3giCx2FmvmHmy8G2oicfGscKXscZCOLK6YaNgt/d6mUKIkRkja1j&#10;UvBPAZaLh9EcC+3OvKF+G41IEA4FKqhj7AopQ1WTxTB2HXHyDs5bjEl6I7XHc4LbVr5l2URabDgt&#10;1NjRZ03VcXuyCoyRp36FP2W5/tvn3/6wy5+PX0o9PQ4fMxCRhngP39qlVvA+yeF6Jh0Bubg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5c3m8UAAADcAAAADwAAAAAAAAAA&#10;AAAAAAChAgAAZHJzL2Rvd25yZXYueG1sUEsFBgAAAAAEAAQA+QAAAJMDAAAAAA==&#10;" strokecolor="white" strokeweight=".96pt"/>
                <v:shape id="Freeform 16" o:spid="_x0000_s1040" style="position:absolute;left:795;top:720;width:1905;height:1905;visibility:visible;mso-wrap-style:square;v-text-anchor:top" coordsize="1905,1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MR0NxAAA&#10;ANwAAAAPAAAAZHJzL2Rvd25yZXYueG1sRE9da8IwFH0f7D+EO9jLmKky2tE1yhgIVoRRFcG3a3PX&#10;FJub0mTa/XvzMPDxcL6LxWg7caHBt44VTCcJCOLa6ZYbBfvd8vUdhA/IGjvHpOCPPCzmjw8F5tpd&#10;uaLLNjQihrDPUYEJoc+l9LUhi37ieuLI/bjBYohwaKQe8BrDbSdnSZJKiy3HBoM9fRmqz9tfq8An&#10;p3I5Tdcvm8N3djzv1uZoy0qp56fx8wNEoDHcxf/ulVbwlsX58Uw8An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EdDcQAAADcAAAADwAAAAAAAAAAAAAAAACXAgAAZHJzL2Rv&#10;d25yZXYueG1sUEsFBgAAAAAEAAQA9QAAAIgDAAAAAA==&#10;" path="m1191,1059l1150,1029,1117,989,1096,942,1089,889,1092,853,1102,819,1117,788,1137,761,1121,609,967,609,1036,1152,1068,1119,1104,1092,1146,1071,1191,1059m1464,149l1372,97,1307,68,1240,44,1171,25,1100,11,1027,3,953,,878,3,805,11,734,25,665,44,598,68,534,97,472,130,413,168,357,209,304,255,255,304,210,357,168,413,130,472,97,534,68,598,44,665,25,734,12,805,3,878,,951,,955,3,1030,13,1105,27,1179,48,1250,74,1319,104,1386,140,1449,180,1510,225,1567,274,1620,326,1670,383,1715,442,1757,505,1793,571,1825,639,1852,710,1874,857,1679,611,1310,589,1277,668,1278,902,1622,1020,1447,1006,1421,994,1392,986,1362,975,1277,952,1085,918,801,733,1085,551,801,503,1310,427,1310,497,608,733,955,900,708,715,708,725,608,771,149,1464,149m1905,951l1902,878,1894,805,1880,734,1861,665,1853,642,1837,598,1808,534,1775,472,1738,413,1696,357,1650,304,1601,255,1549,209,1493,168,1465,150,1138,150,1202,713,1221,706,1240,700,1261,697,1281,696,1311,698,1340,705,1367,716,1391,730,1426,696,1479,642,1526,689,1439,778,1454,802,1465,829,1472,858,1474,889,1463,951,1434,1006,1390,1047,1334,1074,1398,1112,1449,1166,1482,1234,1493,1311,1484,1379,1458,1440,1418,1492,1366,1532,1305,1558,1237,1567,1190,1563,1145,1550,1105,1530,1068,1504,791,1891,831,1897,871,1901,912,1904,953,1905,1027,1902,1100,1894,1171,1880,1240,1861,1307,1837,1372,1808,1434,1775,1493,1737,1549,1696,1601,1650,1650,1601,1680,1567,1738,1492,1775,1433,1808,1371,1837,1307,1861,1240,1880,1171,1894,1100,1902,1027,1905,955,1905,951e" stroked="f">
                  <v:path arrowok="t" o:connecttype="custom" o:connectlocs="1117,1709;1092,1573;1137,1481;1036,1872;1146,1791;1372,817;1171,745;953,720;734,745;534,817;357,929;210,1077;97,1254;25,1454;0,1671;13,1825;74,2039;180,2230;326,2390;505,2513;710,2594;589,1997;1020,2167;986,2082;918,1521;503,2030;733,1675;725,1328;1905,1671;1880,1454;1837,1318;1738,1133;1601,975;1465,870;1221,1426;1281,1416;1367,1436;1479,1362;1454,1522;1474,1609;1390,1767;1449,1886;1484,2099;1366,2252;1190,2283;1068,2224;871,2621;1027,2622;1240,2581;1434,2495;1601,2370;1738,2212;1837,2027;1894,1820;1905,1671" o:connectangles="0,0,0,0,0,0,0,0,0,0,0,0,0,0,0,0,0,0,0,0,0,0,0,0,0,0,0,0,0,0,0,0,0,0,0,0,0,0,0,0,0,0,0,0,0,0,0,0,0,0,0,0,0,0,0"/>
                </v:shape>
                <v:shape id="Picture 17" o:spid="_x0000_s1041" type="#_x0000_t75" style="position:absolute;left:1580;top:1052;width:336;height:3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eN&#10;XGHEAAAA3AAAAA8AAABkcnMvZG93bnJldi54bWxEj09rwkAUxO8Fv8PyhN6ajSJNSbOK+IfaY1KR&#10;Hh/ZZxLMvg3ZNcZv3y0IHoeZ+Q2TrUbTioF611hWMItiEMSl1Q1XCo4/+7cPEM4ja2wtk4I7OVgt&#10;Jy8ZptreOKeh8JUIEHYpKqi971IpXVmTQRfZjjh4Z9sb9EH2ldQ93gLctHIex+/SYMNhocaONjWV&#10;l+JqFKDN77t9meBXvNt+F/PqfPg9DUq9Tsf1JwhPo3+GH+2DVrBIZvB/JhwBuf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eNXGHEAAAA3AAAAA8AAAAAAAAAAAAAAAAAnAIA&#10;AGRycy9kb3ducmV2LnhtbFBLBQYAAAAABAAEAPcAAACNAwAAAAA=&#10;">
                  <v:imagedata r:id="rId74" o:title=""/>
                </v:shape>
                <v:shape id="Freeform 18" o:spid="_x0000_s1042" style="position:absolute;left:1566;top:869;width:694;height:272;visibility:visible;mso-wrap-style:square;v-text-anchor:top" coordsize="694,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TqoXxQAA&#10;ANwAAAAPAAAAZHJzL2Rvd25yZXYueG1sRI9Ba8JAFITvBf/D8gRvddMotcRspBU0hZ5ie/H2yD6T&#10;1OzbkF01+uvdgtDjMDPfMOlqMK04U+8aywpephEI4tLqhisFP9+b5zcQziNrbC2Tgis5WGWjpxQT&#10;bS9c0HnnKxEg7BJUUHvfJVK6siaDbmo74uAdbG/QB9lXUvd4CXDTyjiKXqXBhsNCjR2tayqPu5NR&#10;UJhme8xndPjt8mJ/i/nja5EPSk3Gw/sShKfB/4cf7U+tYL6I4e9MOAIyu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OqhfFAAAA3AAAAA8AAAAAAAAAAAAAAAAAlwIAAGRycy9k&#10;b3ducmV2LnhtbFBLBQYAAAAABAAEAPUAAACJAwAAAAA=&#10;" path="m693,0l0,,184,272,312,82,367,1,694,1,693,0xe" stroked="f">
                  <v:path arrowok="t" o:connecttype="custom" o:connectlocs="693,869;0,869;184,1141;312,951;367,870;694,870;693,869" o:connectangles="0,0,0,0,0,0,0"/>
                </v:shape>
                <v:shape id="Freeform 19" o:spid="_x0000_s1043" style="position:absolute;left:795;top:720;width:1905;height:1905;visibility:visible;mso-wrap-style:square;v-text-anchor:top" coordsize="1905,1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C9RxgAA&#10;ANwAAAAPAAAAZHJzL2Rvd25yZXYueG1sRI/NasMwEITvgb6D2EAvIZHTNj84UUIbKGlzye8DLNbG&#10;NrVWrqTazttXhUKOw8x8wyzXnalEQ86XlhWMRwkI4szqknMFl/P7cA7CB2SNlWVScCMP69VDb4mp&#10;ti0fqTmFXEQI+xQVFCHUqZQ+K8igH9maOHpX6wyGKF0utcM2wk0ln5JkKg2WHBcKrGlTUPZ1+jEK&#10;wnZcs5s0n3szecNdO/jeXA47pR773esCRKAu3MP/7Q+t4GX2DH9n4h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GC9RxgAAANwAAAAPAAAAAAAAAAAAAAAAAJcCAABkcnMv&#10;ZG93bnJldi54bWxQSwUGAAAAAAQABAD1AAAAigMAAAAA&#10;" path="m0,952l3,1030,13,1105,27,1179,48,1250,74,1319,104,1386,140,1449,180,1510,225,1567,274,1620,326,1670,383,1715,442,1757,505,1793,571,1825,639,1852,710,1874,736,1840,786,1774,835,1709,857,1679,589,1277,668,1278,902,1622,1020,1447,994,1392,982,1331,918,801,733,1085,551,801,503,1310,427,1310,497,608,733,955,967,609,1036,1152,1068,1119,1104,1092,1146,1071,1191,1059,1150,1029,1117,989,1096,942,1089,889,1092,853,1102,819,1117,788,1137,761,1092,332,955,542,820,332,785,708,715,708,771,149,955,421,1083,231,1088,235,1083,231,1138,150,1202,713,1221,706,1240,700,1261,697,1281,696,1311,698,1340,705,1367,716,1391,730,1479,642,1526,689,1439,778,1454,802,1465,829,1472,858,1474,889,1463,951,1434,1006,1390,1047,1334,1074,1398,1112,1449,1166,1482,1234,1493,1311,1484,1379,1458,1440,1418,1492,1366,1532,1305,1558,1237,1567,1190,1563,1145,1550,1105,1530,1068,1504,791,1891,831,1897,871,1901,912,1904,953,1905,1027,1902,1100,1894,1171,1880,1240,1861,1307,1837,1372,1808,1434,1775,1493,1737,1549,1696,1601,1650,1650,1601,1696,1548,1738,1492,1775,1433,1808,1371,1837,1307,1861,1240,1880,1171,1894,1100,1902,1027,1905,952,1902,878,1894,805,1880,734,1861,665,1837,598,1808,534,1775,472,1738,413,1696,357,1650,304,1601,255,1549,209,1493,168,1434,130,1372,97,1307,68,1240,44,1171,25,1100,11,1027,3,953,,878,3,805,11,734,25,665,44,598,68,534,97,472,130,413,168,357,209,304,255,255,304,210,357,168,413,130,472,97,534,68,598,44,665,25,734,12,805,3,878,,952xe" filled="f" strokecolor="white" strokeweight=".14pt">
                  <v:path arrowok="t" o:connecttype="custom" o:connectlocs="0,1672;3,1750;13,1825;27,1899;48,1970;74,2039;104,2106;140,2169;180,2230;225,2287;274,2340;326,2390;383,2435;442,2477;505,2513;571,2545;639,2572;710,2594;736,2560;786,2494;835,2429;857,2399;589,1997;668,1998;902,2342;1020,2167;994,2112;982,2051;918,1521;733,1805;551,1521;503,2030;427,2030;497,1328;733,1675;967,1329;1036,1872;1068,1839;1104,1812;1146,1791;1191,1779;1150,1749;1117,1709;1096,1662;1089,1609;1092,1573;1102,1539;1117,1508;1137,1481;1092,1052;955,1262;820,1052;785,1428;715,1428;771,869;955,1141;1083,951;1088,955;1083,951;1138,870;1202,1433;1221,1426;1240,1420;1261,1417" o:connectangles="0,0,0,0,0,0,0,0,0,0,0,0,0,0,0,0,0,0,0,0,0,0,0,0,0,0,0,0,0,0,0,0,0,0,0,0,0,0,0,0,0,0,0,0,0,0,0,0,0,0,0,0,0,0,0,0,0,0,0,0,0,0,0,0"/>
                </v:shape>
                <v:shape id="Picture 20" o:spid="_x0000_s1044" type="#_x0000_t75" style="position:absolute;left:1843;top:1842;width:379;height:3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h&#10;2BLBAAAA3AAAAA8AAABkcnMvZG93bnJldi54bWxEj0GLwjAUhO8L/ofwBC+LpkpZpWsUERSva6V4&#10;fDTPpmzzUppY6783wsIeh5n5hllvB9uInjpfO1YwnyUgiEuna64UXPLDdAXCB2SNjWNS8CQP283o&#10;Y42Zdg/+of4cKhEh7DNUYEJoMyl9aciin7mWOHo311kMUXaV1B0+Itw2cpEkX9JizXHBYEt7Q+Xv&#10;+W4VULNCTE1R5PVn4XfP/nrM2Sk1GQ+7bxCBhvAf/muftIJ0mcL7TDwCcvM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kh2BLBAAAA3AAAAA8AAAAAAAAAAAAAAAAAnAIAAGRy&#10;cy9kb3ducmV2LnhtbFBLBQYAAAAABAAEAPcAAACKAwAAAAA=&#10;">
                  <v:imagedata r:id="rId75" o:title=""/>
                </v:shape>
                <v:shape id="Picture 21" o:spid="_x0000_s1045" type="#_x0000_t75" style="position:absolute;left:1951;top:1483;width:251;height:2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0t&#10;9KvFAAAA3AAAAA8AAABkcnMvZG93bnJldi54bWxEj1trwkAUhN8L/oflCH2rGy/1El1FpEKpT14Q&#10;fDtkj0k0ezZkNyb9965Q6OMwM98wi1VrCvGgyuWWFfR7EQjixOqcUwWn4/ZjCsJ5ZI2FZVLwSw5W&#10;y87bAmNtG97T4+BTESDsYlSQeV/GUrokI4OuZ0vi4F1tZdAHWaVSV9gEuCnkIIrG0mDOYSHDkjYZ&#10;JfdDbRT83JpZVNTyzul5SHLvdl/1ZafUe7ddz0F4av1/+K/9rRWMJp/wOhOOgFw+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NLfSrxQAAANwAAAAPAAAAAAAAAAAAAAAAAJwC&#10;AABkcnMvZG93bnJldi54bWxQSwUGAAAAAAQABAD3AAAAjgMAAAAA&#10;">
                  <v:imagedata r:id="rId76" o:title=""/>
                </v:shape>
                <w10:wrap anchorx="page" anchory="page"/>
              </v:group>
            </w:pict>
          </mc:Fallback>
        </mc:AlternateContent>
      </w:r>
    </w:p>
    <w:p w14:paraId="49F6A48B" w14:textId="77777777" w:rsidR="003B7770" w:rsidRPr="00B81A02" w:rsidRDefault="003B7770" w:rsidP="003B7770">
      <w:pPr>
        <w:pStyle w:val="BodyText"/>
        <w:spacing w:line="276" w:lineRule="auto"/>
        <w:ind w:left="4320" w:firstLine="720"/>
        <w:rPr>
          <w:sz w:val="32"/>
          <w:szCs w:val="32"/>
        </w:rPr>
      </w:pPr>
      <w:r w:rsidRPr="00B81A02">
        <w:rPr>
          <w:sz w:val="32"/>
          <w:szCs w:val="32"/>
        </w:rPr>
        <w:t>TABLE C-13</w:t>
      </w:r>
    </w:p>
    <w:p w14:paraId="16133DC4" w14:textId="77777777" w:rsidR="003B7770" w:rsidRPr="00B81A02" w:rsidRDefault="003B7770" w:rsidP="003B7770">
      <w:pPr>
        <w:pStyle w:val="BodyText"/>
        <w:spacing w:line="276" w:lineRule="auto"/>
        <w:rPr>
          <w:sz w:val="32"/>
          <w:szCs w:val="32"/>
        </w:rPr>
      </w:pPr>
      <w:r>
        <w:rPr>
          <w:sz w:val="32"/>
          <w:szCs w:val="32"/>
        </w:rPr>
        <w:tab/>
      </w:r>
      <w:r>
        <w:rPr>
          <w:sz w:val="32"/>
          <w:szCs w:val="32"/>
        </w:rPr>
        <w:tab/>
      </w:r>
      <w:r>
        <w:rPr>
          <w:sz w:val="32"/>
          <w:szCs w:val="32"/>
        </w:rPr>
        <w:tab/>
      </w:r>
      <w:r>
        <w:rPr>
          <w:sz w:val="32"/>
          <w:szCs w:val="32"/>
        </w:rPr>
        <w:tab/>
      </w:r>
      <w:r w:rsidRPr="00B81A02">
        <w:rPr>
          <w:sz w:val="32"/>
          <w:szCs w:val="32"/>
        </w:rPr>
        <w:t>PORTRAIT OF AMERICAN TRAVELERS</w:t>
      </w:r>
    </w:p>
    <w:p w14:paraId="7B3556CD" w14:textId="77777777" w:rsidR="003B7770" w:rsidRDefault="003B7770" w:rsidP="003B7770">
      <w:pPr>
        <w:pStyle w:val="BodyText"/>
        <w:spacing w:line="276" w:lineRule="auto"/>
        <w:rPr>
          <w:sz w:val="20"/>
        </w:rPr>
      </w:pPr>
    </w:p>
    <w:p w14:paraId="484FE511" w14:textId="77777777" w:rsidR="003B7770" w:rsidRDefault="003B7770" w:rsidP="003B7770">
      <w:pPr>
        <w:pStyle w:val="BodyText"/>
        <w:spacing w:line="276" w:lineRule="auto"/>
        <w:rPr>
          <w:sz w:val="20"/>
        </w:rPr>
      </w:pPr>
    </w:p>
    <w:p w14:paraId="3C139AE9" w14:textId="77777777" w:rsidR="003B7770" w:rsidRPr="00183AEC" w:rsidRDefault="003B7770" w:rsidP="003B7770">
      <w:pPr>
        <w:pStyle w:val="BodyText"/>
        <w:spacing w:line="276" w:lineRule="auto"/>
        <w:rPr>
          <w:sz w:val="18"/>
        </w:rPr>
      </w:pPr>
    </w:p>
    <w:p w14:paraId="572ABF66" w14:textId="77777777" w:rsidR="003B7770" w:rsidRPr="00183AEC" w:rsidRDefault="003B7770" w:rsidP="003B7770">
      <w:pPr>
        <w:spacing w:line="276" w:lineRule="auto"/>
        <w:ind w:left="3632"/>
        <w:rPr>
          <w:b/>
          <w:sz w:val="28"/>
        </w:rPr>
      </w:pPr>
      <w:r w:rsidRPr="00183AEC">
        <w:rPr>
          <w:b/>
          <w:sz w:val="28"/>
        </w:rPr>
        <w:t>The MMGY Global Portrait of American Travelers®</w:t>
      </w:r>
    </w:p>
    <w:p w14:paraId="1DFD9555" w14:textId="77777777" w:rsidR="003B7770" w:rsidRDefault="003B7770" w:rsidP="003B7770">
      <w:pPr>
        <w:spacing w:line="276" w:lineRule="auto"/>
        <w:ind w:left="3632"/>
        <w:rPr>
          <w:b/>
          <w:sz w:val="28"/>
        </w:rPr>
      </w:pPr>
    </w:p>
    <w:p w14:paraId="24569939" w14:textId="77777777" w:rsidR="003B7770" w:rsidRDefault="003B7770" w:rsidP="003B7770">
      <w:pPr>
        <w:pStyle w:val="BodyText"/>
        <w:spacing w:line="276" w:lineRule="auto"/>
        <w:ind w:left="2880" w:right="170"/>
      </w:pPr>
      <w:r>
        <w:t xml:space="preserve">Now in its 27th year, the </w:t>
      </w:r>
      <w:r>
        <w:rPr>
          <w:i/>
        </w:rPr>
        <w:t>Portrait of American Travelers</w:t>
      </w:r>
      <w:r>
        <w:t>® is the most insightful and actionable survey of the emerging vacation habits, preferences and intentions of Americans. This survey profiles American travelers with an annual household income of $50,000 or more and provides actionable insights into how their travel behavior is influenced by prevailing economic situations, social values and media habits.</w:t>
      </w:r>
    </w:p>
    <w:p w14:paraId="2940F427" w14:textId="77777777" w:rsidR="003B7770" w:rsidRDefault="003B7770" w:rsidP="003B7770">
      <w:pPr>
        <w:pStyle w:val="BodyText"/>
        <w:spacing w:line="276" w:lineRule="auto"/>
        <w:rPr>
          <w:sz w:val="16"/>
        </w:rPr>
      </w:pPr>
    </w:p>
    <w:p w14:paraId="3BE34AD8" w14:textId="77777777" w:rsidR="003B7770" w:rsidRDefault="003B7770" w:rsidP="003B7770">
      <w:pPr>
        <w:pStyle w:val="BodyText"/>
        <w:spacing w:line="276" w:lineRule="auto"/>
        <w:ind w:left="2880" w:right="108"/>
      </w:pPr>
      <w:r>
        <w:t>Conducted in February 2017, this nationally representative probability survey was conducted among 2,902 U.S. adults who took at least one overnight trip of 75 miles or more from home during the previous 12 months.</w:t>
      </w:r>
    </w:p>
    <w:p w14:paraId="19BB0FAC" w14:textId="77777777" w:rsidR="003B7770" w:rsidRDefault="003B7770" w:rsidP="003B7770">
      <w:pPr>
        <w:pStyle w:val="BodyText"/>
        <w:spacing w:line="276" w:lineRule="auto"/>
        <w:ind w:left="2880" w:right="108"/>
      </w:pPr>
    </w:p>
    <w:p w14:paraId="3854ECBC" w14:textId="77777777" w:rsidR="003B7770" w:rsidRDefault="003B7770" w:rsidP="003B7770">
      <w:pPr>
        <w:pStyle w:val="BodyText"/>
        <w:spacing w:line="276" w:lineRule="auto"/>
        <w:ind w:left="2880" w:right="108"/>
      </w:pPr>
      <w:r>
        <w:t>The large sample size allows MMGY Global to develop and provide comprehensive analyses of hundreds of distinct market segments, based on variables from the survey. In addition to measuring interest in visiting 110 domestic and 103 international destinations, the survey’s almost 2,000 variables also include:</w:t>
      </w:r>
    </w:p>
    <w:p w14:paraId="2D0ACB6E" w14:textId="77777777" w:rsidR="003B7770" w:rsidRDefault="003B7770" w:rsidP="003B7770">
      <w:pPr>
        <w:pStyle w:val="BodyText"/>
        <w:spacing w:line="276" w:lineRule="auto"/>
        <w:rPr>
          <w:sz w:val="17"/>
        </w:rPr>
      </w:pPr>
    </w:p>
    <w:p w14:paraId="122AFA5A" w14:textId="77777777" w:rsidR="003B7770" w:rsidRPr="00183AEC" w:rsidRDefault="003B7770" w:rsidP="003B7770">
      <w:pPr>
        <w:pStyle w:val="ListParagraph"/>
        <w:numPr>
          <w:ilvl w:val="0"/>
          <w:numId w:val="25"/>
        </w:numPr>
        <w:tabs>
          <w:tab w:val="left" w:pos="3632"/>
          <w:tab w:val="left" w:pos="3633"/>
        </w:tabs>
        <w:spacing w:line="276" w:lineRule="auto"/>
      </w:pPr>
      <w:r w:rsidRPr="00183AEC">
        <w:t>The current travel</w:t>
      </w:r>
      <w:r w:rsidRPr="00183AEC">
        <w:rPr>
          <w:spacing w:val="-5"/>
        </w:rPr>
        <w:t xml:space="preserve"> </w:t>
      </w:r>
      <w:r w:rsidRPr="00183AEC">
        <w:t>climate</w:t>
      </w:r>
    </w:p>
    <w:p w14:paraId="15D31BCD" w14:textId="77777777" w:rsidR="003B7770" w:rsidRPr="00183AEC" w:rsidRDefault="003B7770" w:rsidP="003B7770">
      <w:pPr>
        <w:pStyle w:val="ListParagraph"/>
        <w:numPr>
          <w:ilvl w:val="0"/>
          <w:numId w:val="25"/>
        </w:numPr>
        <w:tabs>
          <w:tab w:val="left" w:pos="3632"/>
          <w:tab w:val="left" w:pos="3633"/>
        </w:tabs>
        <w:spacing w:line="276" w:lineRule="auto"/>
      </w:pPr>
      <w:r w:rsidRPr="00183AEC">
        <w:t>Travel intentions for the year ahead (motivations and</w:t>
      </w:r>
      <w:r w:rsidRPr="00183AEC">
        <w:rPr>
          <w:spacing w:val="-10"/>
        </w:rPr>
        <w:t xml:space="preserve"> </w:t>
      </w:r>
      <w:r w:rsidRPr="00183AEC">
        <w:t>factors)</w:t>
      </w:r>
    </w:p>
    <w:p w14:paraId="5EDE376D" w14:textId="77777777" w:rsidR="003B7770" w:rsidRPr="00183AEC" w:rsidRDefault="003B7770" w:rsidP="003B7770">
      <w:pPr>
        <w:pStyle w:val="ListParagraph"/>
        <w:numPr>
          <w:ilvl w:val="0"/>
          <w:numId w:val="25"/>
        </w:numPr>
        <w:tabs>
          <w:tab w:val="left" w:pos="3632"/>
          <w:tab w:val="left" w:pos="3633"/>
        </w:tabs>
        <w:spacing w:line="276" w:lineRule="auto"/>
      </w:pPr>
      <w:r w:rsidRPr="00183AEC">
        <w:t>Vacation habits (type, frequency, duration, party composition,</w:t>
      </w:r>
      <w:r w:rsidRPr="00183AEC">
        <w:rPr>
          <w:spacing w:val="-6"/>
        </w:rPr>
        <w:t xml:space="preserve"> </w:t>
      </w:r>
      <w:r w:rsidRPr="00183AEC">
        <w:t>etc.)</w:t>
      </w:r>
    </w:p>
    <w:p w14:paraId="0E013408" w14:textId="77777777" w:rsidR="003B7770" w:rsidRPr="00183AEC" w:rsidRDefault="003B7770" w:rsidP="003B7770">
      <w:pPr>
        <w:pStyle w:val="ListParagraph"/>
        <w:numPr>
          <w:ilvl w:val="0"/>
          <w:numId w:val="25"/>
        </w:numPr>
        <w:tabs>
          <w:tab w:val="left" w:pos="3632"/>
          <w:tab w:val="left" w:pos="3633"/>
        </w:tabs>
        <w:spacing w:line="276" w:lineRule="auto"/>
        <w:ind w:right="267"/>
      </w:pPr>
      <w:r w:rsidRPr="00183AEC">
        <w:t>Interest in and preferences for travel service provider brands, amenities, and services</w:t>
      </w:r>
    </w:p>
    <w:p w14:paraId="5F35CBCE" w14:textId="77777777" w:rsidR="003B7770" w:rsidRPr="00183AEC" w:rsidRDefault="003B7770" w:rsidP="003B7770">
      <w:pPr>
        <w:pStyle w:val="ListParagraph"/>
        <w:numPr>
          <w:ilvl w:val="0"/>
          <w:numId w:val="25"/>
        </w:numPr>
        <w:tabs>
          <w:tab w:val="left" w:pos="3632"/>
          <w:tab w:val="left" w:pos="3633"/>
        </w:tabs>
        <w:spacing w:line="276" w:lineRule="auto"/>
      </w:pPr>
      <w:r w:rsidRPr="00183AEC">
        <w:t>Vacation booking</w:t>
      </w:r>
      <w:r w:rsidRPr="00183AEC">
        <w:rPr>
          <w:spacing w:val="-3"/>
        </w:rPr>
        <w:t xml:space="preserve"> </w:t>
      </w:r>
      <w:r w:rsidRPr="00183AEC">
        <w:t>preferences</w:t>
      </w:r>
    </w:p>
    <w:p w14:paraId="2DD880D1" w14:textId="77777777" w:rsidR="003B7770" w:rsidRPr="00183AEC" w:rsidRDefault="003B7770" w:rsidP="003B7770">
      <w:pPr>
        <w:pStyle w:val="ListParagraph"/>
        <w:numPr>
          <w:ilvl w:val="0"/>
          <w:numId w:val="25"/>
        </w:numPr>
        <w:tabs>
          <w:tab w:val="left" w:pos="3632"/>
          <w:tab w:val="left" w:pos="3633"/>
        </w:tabs>
        <w:spacing w:line="276" w:lineRule="auto"/>
      </w:pPr>
      <w:r w:rsidRPr="00183AEC">
        <w:t>Sharing economy trends in the travel</w:t>
      </w:r>
      <w:r w:rsidRPr="00183AEC">
        <w:rPr>
          <w:spacing w:val="-5"/>
        </w:rPr>
        <w:t xml:space="preserve"> </w:t>
      </w:r>
      <w:r w:rsidRPr="00183AEC">
        <w:t>industry</w:t>
      </w:r>
    </w:p>
    <w:p w14:paraId="65D2A9BD" w14:textId="77777777" w:rsidR="003B7770" w:rsidRPr="00183AEC" w:rsidRDefault="003B7770" w:rsidP="003B7770">
      <w:pPr>
        <w:pStyle w:val="ListParagraph"/>
        <w:numPr>
          <w:ilvl w:val="0"/>
          <w:numId w:val="25"/>
        </w:numPr>
        <w:tabs>
          <w:tab w:val="left" w:pos="3632"/>
          <w:tab w:val="left" w:pos="3633"/>
        </w:tabs>
        <w:spacing w:line="276" w:lineRule="auto"/>
      </w:pPr>
      <w:r w:rsidRPr="00183AEC">
        <w:t>Smartphone and tablet usage, influence and</w:t>
      </w:r>
      <w:r w:rsidRPr="00183AEC">
        <w:rPr>
          <w:spacing w:val="-2"/>
        </w:rPr>
        <w:t xml:space="preserve"> </w:t>
      </w:r>
      <w:r w:rsidRPr="00183AEC">
        <w:t>preferences</w:t>
      </w:r>
    </w:p>
    <w:p w14:paraId="5DC6B35E" w14:textId="77777777" w:rsidR="003B7770" w:rsidRPr="00183AEC" w:rsidRDefault="003B7770" w:rsidP="003B7770">
      <w:pPr>
        <w:pStyle w:val="ListParagraph"/>
        <w:numPr>
          <w:ilvl w:val="0"/>
          <w:numId w:val="25"/>
        </w:numPr>
        <w:tabs>
          <w:tab w:val="left" w:pos="3632"/>
          <w:tab w:val="left" w:pos="3633"/>
        </w:tabs>
        <w:spacing w:line="276" w:lineRule="auto"/>
      </w:pPr>
      <w:r w:rsidRPr="00183AEC">
        <w:t>Attitudes toward travel (influence of children, spending habits,</w:t>
      </w:r>
      <w:r w:rsidRPr="00183AEC">
        <w:rPr>
          <w:spacing w:val="-13"/>
        </w:rPr>
        <w:t xml:space="preserve"> </w:t>
      </w:r>
      <w:r w:rsidRPr="00183AEC">
        <w:t>etc.)</w:t>
      </w:r>
    </w:p>
    <w:p w14:paraId="2ADBF2B8" w14:textId="77777777" w:rsidR="003B7770" w:rsidRPr="00183AEC" w:rsidRDefault="003B7770" w:rsidP="003B7770">
      <w:pPr>
        <w:pStyle w:val="ListParagraph"/>
        <w:numPr>
          <w:ilvl w:val="0"/>
          <w:numId w:val="25"/>
        </w:numPr>
        <w:tabs>
          <w:tab w:val="left" w:pos="3632"/>
          <w:tab w:val="left" w:pos="3633"/>
        </w:tabs>
        <w:spacing w:line="276" w:lineRule="auto"/>
      </w:pPr>
      <w:r w:rsidRPr="00183AEC">
        <w:t>Information sources considered during the travel planning</w:t>
      </w:r>
      <w:r w:rsidRPr="00183AEC">
        <w:rPr>
          <w:spacing w:val="-7"/>
        </w:rPr>
        <w:t xml:space="preserve"> </w:t>
      </w:r>
      <w:r w:rsidRPr="00183AEC">
        <w:t>cycle</w:t>
      </w:r>
    </w:p>
    <w:p w14:paraId="52FB40F4" w14:textId="77777777" w:rsidR="003B7770" w:rsidRPr="00183AEC" w:rsidRDefault="003B7770" w:rsidP="003B7770">
      <w:pPr>
        <w:pStyle w:val="ListParagraph"/>
        <w:numPr>
          <w:ilvl w:val="0"/>
          <w:numId w:val="25"/>
        </w:numPr>
        <w:tabs>
          <w:tab w:val="left" w:pos="3632"/>
          <w:tab w:val="left" w:pos="3633"/>
        </w:tabs>
        <w:spacing w:line="276" w:lineRule="auto"/>
      </w:pPr>
      <w:r w:rsidRPr="00183AEC">
        <w:rPr>
          <w:noProof/>
        </w:rPr>
        <mc:AlternateContent>
          <mc:Choice Requires="wpg">
            <w:drawing>
              <wp:anchor distT="0" distB="0" distL="114300" distR="114300" simplePos="0" relativeHeight="503036304" behindDoc="1" locked="0" layoutInCell="1" allowOverlap="1" wp14:anchorId="0F828984" wp14:editId="1DE25017">
                <wp:simplePos x="0" y="0"/>
                <wp:positionH relativeFrom="page">
                  <wp:posOffset>-62865</wp:posOffset>
                </wp:positionH>
                <wp:positionV relativeFrom="page">
                  <wp:posOffset>1936</wp:posOffset>
                </wp:positionV>
                <wp:extent cx="2220595" cy="10058400"/>
                <wp:effectExtent l="0" t="0" r="1905" b="0"/>
                <wp:wrapNone/>
                <wp:docPr id="47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0058400"/>
                          <a:chOff x="0" y="0"/>
                          <a:chExt cx="3497" cy="15840"/>
                        </a:xfrm>
                      </wpg:grpSpPr>
                      <wps:wsp>
                        <wps:cNvPr id="477" name="Rectangle 3"/>
                        <wps:cNvSpPr>
                          <a:spLocks noChangeArrowheads="1"/>
                        </wps:cNvSpPr>
                        <wps:spPr bwMode="auto">
                          <a:xfrm>
                            <a:off x="0" y="0"/>
                            <a:ext cx="3497" cy="15840"/>
                          </a:xfrm>
                          <a:prstGeom prst="rect">
                            <a:avLst/>
                          </a:prstGeom>
                          <a:solidFill>
                            <a:srgbClr val="FF51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8"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553" y="2807"/>
                            <a:ext cx="19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9"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31" y="2807"/>
                            <a:ext cx="19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111" y="2814"/>
                            <a:ext cx="170"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61" y="2817"/>
                            <a:ext cx="13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718" y="2814"/>
                            <a:ext cx="170"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3" name="Line 9"/>
                        <wps:cNvCnPr>
                          <a:cxnSpLocks noChangeShapeType="1"/>
                        </wps:cNvCnPr>
                        <wps:spPr bwMode="auto">
                          <a:xfrm>
                            <a:off x="1989" y="2981"/>
                            <a:ext cx="91" cy="0"/>
                          </a:xfrm>
                          <a:prstGeom prst="line">
                            <a:avLst/>
                          </a:prstGeom>
                          <a:noFill/>
                          <a:ln w="114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4" name="Line 10"/>
                        <wps:cNvCnPr>
                          <a:cxnSpLocks noChangeShapeType="1"/>
                        </wps:cNvCnPr>
                        <wps:spPr bwMode="auto">
                          <a:xfrm>
                            <a:off x="1998" y="2818"/>
                            <a:ext cx="0" cy="154"/>
                          </a:xfrm>
                          <a:prstGeom prst="line">
                            <a:avLst/>
                          </a:prstGeom>
                          <a:noFill/>
                          <a:ln w="1216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5"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139" y="2814"/>
                            <a:ext cx="17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417" y="2817"/>
                            <a:ext cx="10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604" y="2809"/>
                            <a:ext cx="15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8" name="Line 14"/>
                        <wps:cNvCnPr>
                          <a:cxnSpLocks noChangeShapeType="1"/>
                        </wps:cNvCnPr>
                        <wps:spPr bwMode="auto">
                          <a:xfrm>
                            <a:off x="2852" y="2981"/>
                            <a:ext cx="92" cy="0"/>
                          </a:xfrm>
                          <a:prstGeom prst="line">
                            <a:avLst/>
                          </a:prstGeom>
                          <a:noFill/>
                          <a:ln w="1143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9" name="Line 15"/>
                        <wps:cNvCnPr>
                          <a:cxnSpLocks noChangeShapeType="1"/>
                        </wps:cNvCnPr>
                        <wps:spPr bwMode="auto">
                          <a:xfrm>
                            <a:off x="2862" y="2818"/>
                            <a:ext cx="0" cy="154"/>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90" name="Freeform 16"/>
                        <wps:cNvSpPr>
                          <a:spLocks/>
                        </wps:cNvSpPr>
                        <wps:spPr bwMode="auto">
                          <a:xfrm>
                            <a:off x="795" y="720"/>
                            <a:ext cx="1905" cy="1905"/>
                          </a:xfrm>
                          <a:custGeom>
                            <a:avLst/>
                            <a:gdLst>
                              <a:gd name="T0" fmla="+- 0 1912 795"/>
                              <a:gd name="T1" fmla="*/ T0 w 1905"/>
                              <a:gd name="T2" fmla="+- 0 1709 720"/>
                              <a:gd name="T3" fmla="*/ 1709 h 1905"/>
                              <a:gd name="T4" fmla="+- 0 1887 795"/>
                              <a:gd name="T5" fmla="*/ T4 w 1905"/>
                              <a:gd name="T6" fmla="+- 0 1573 720"/>
                              <a:gd name="T7" fmla="*/ 1573 h 1905"/>
                              <a:gd name="T8" fmla="+- 0 1932 795"/>
                              <a:gd name="T9" fmla="*/ T8 w 1905"/>
                              <a:gd name="T10" fmla="+- 0 1481 720"/>
                              <a:gd name="T11" fmla="*/ 1481 h 1905"/>
                              <a:gd name="T12" fmla="+- 0 1831 795"/>
                              <a:gd name="T13" fmla="*/ T12 w 1905"/>
                              <a:gd name="T14" fmla="+- 0 1872 720"/>
                              <a:gd name="T15" fmla="*/ 1872 h 1905"/>
                              <a:gd name="T16" fmla="+- 0 1941 795"/>
                              <a:gd name="T17" fmla="*/ T16 w 1905"/>
                              <a:gd name="T18" fmla="+- 0 1791 720"/>
                              <a:gd name="T19" fmla="*/ 1791 h 1905"/>
                              <a:gd name="T20" fmla="+- 0 2167 795"/>
                              <a:gd name="T21" fmla="*/ T20 w 1905"/>
                              <a:gd name="T22" fmla="+- 0 817 720"/>
                              <a:gd name="T23" fmla="*/ 817 h 1905"/>
                              <a:gd name="T24" fmla="+- 0 1966 795"/>
                              <a:gd name="T25" fmla="*/ T24 w 1905"/>
                              <a:gd name="T26" fmla="+- 0 745 720"/>
                              <a:gd name="T27" fmla="*/ 745 h 1905"/>
                              <a:gd name="T28" fmla="+- 0 1748 795"/>
                              <a:gd name="T29" fmla="*/ T28 w 1905"/>
                              <a:gd name="T30" fmla="+- 0 720 720"/>
                              <a:gd name="T31" fmla="*/ 720 h 1905"/>
                              <a:gd name="T32" fmla="+- 0 1529 795"/>
                              <a:gd name="T33" fmla="*/ T32 w 1905"/>
                              <a:gd name="T34" fmla="+- 0 745 720"/>
                              <a:gd name="T35" fmla="*/ 745 h 1905"/>
                              <a:gd name="T36" fmla="+- 0 1329 795"/>
                              <a:gd name="T37" fmla="*/ T36 w 1905"/>
                              <a:gd name="T38" fmla="+- 0 817 720"/>
                              <a:gd name="T39" fmla="*/ 817 h 1905"/>
                              <a:gd name="T40" fmla="+- 0 1152 795"/>
                              <a:gd name="T41" fmla="*/ T40 w 1905"/>
                              <a:gd name="T42" fmla="+- 0 929 720"/>
                              <a:gd name="T43" fmla="*/ 929 h 1905"/>
                              <a:gd name="T44" fmla="+- 0 1005 795"/>
                              <a:gd name="T45" fmla="*/ T44 w 1905"/>
                              <a:gd name="T46" fmla="+- 0 1077 720"/>
                              <a:gd name="T47" fmla="*/ 1077 h 1905"/>
                              <a:gd name="T48" fmla="+- 0 892 795"/>
                              <a:gd name="T49" fmla="*/ T48 w 1905"/>
                              <a:gd name="T50" fmla="+- 0 1254 720"/>
                              <a:gd name="T51" fmla="*/ 1254 h 1905"/>
                              <a:gd name="T52" fmla="+- 0 820 795"/>
                              <a:gd name="T53" fmla="*/ T52 w 1905"/>
                              <a:gd name="T54" fmla="+- 0 1454 720"/>
                              <a:gd name="T55" fmla="*/ 1454 h 1905"/>
                              <a:gd name="T56" fmla="+- 0 795 795"/>
                              <a:gd name="T57" fmla="*/ T56 w 1905"/>
                              <a:gd name="T58" fmla="+- 0 1671 720"/>
                              <a:gd name="T59" fmla="*/ 1671 h 1905"/>
                              <a:gd name="T60" fmla="+- 0 808 795"/>
                              <a:gd name="T61" fmla="*/ T60 w 1905"/>
                              <a:gd name="T62" fmla="+- 0 1825 720"/>
                              <a:gd name="T63" fmla="*/ 1825 h 1905"/>
                              <a:gd name="T64" fmla="+- 0 869 795"/>
                              <a:gd name="T65" fmla="*/ T64 w 1905"/>
                              <a:gd name="T66" fmla="+- 0 2039 720"/>
                              <a:gd name="T67" fmla="*/ 2039 h 1905"/>
                              <a:gd name="T68" fmla="+- 0 975 795"/>
                              <a:gd name="T69" fmla="*/ T68 w 1905"/>
                              <a:gd name="T70" fmla="+- 0 2230 720"/>
                              <a:gd name="T71" fmla="*/ 2230 h 1905"/>
                              <a:gd name="T72" fmla="+- 0 1121 795"/>
                              <a:gd name="T73" fmla="*/ T72 w 1905"/>
                              <a:gd name="T74" fmla="+- 0 2390 720"/>
                              <a:gd name="T75" fmla="*/ 2390 h 1905"/>
                              <a:gd name="T76" fmla="+- 0 1300 795"/>
                              <a:gd name="T77" fmla="*/ T76 w 1905"/>
                              <a:gd name="T78" fmla="+- 0 2513 720"/>
                              <a:gd name="T79" fmla="*/ 2513 h 1905"/>
                              <a:gd name="T80" fmla="+- 0 1505 795"/>
                              <a:gd name="T81" fmla="*/ T80 w 1905"/>
                              <a:gd name="T82" fmla="+- 0 2594 720"/>
                              <a:gd name="T83" fmla="*/ 2594 h 1905"/>
                              <a:gd name="T84" fmla="+- 0 1384 795"/>
                              <a:gd name="T85" fmla="*/ T84 w 1905"/>
                              <a:gd name="T86" fmla="+- 0 1997 720"/>
                              <a:gd name="T87" fmla="*/ 1997 h 1905"/>
                              <a:gd name="T88" fmla="+- 0 1815 795"/>
                              <a:gd name="T89" fmla="*/ T88 w 1905"/>
                              <a:gd name="T90" fmla="+- 0 2167 720"/>
                              <a:gd name="T91" fmla="*/ 2167 h 1905"/>
                              <a:gd name="T92" fmla="+- 0 1781 795"/>
                              <a:gd name="T93" fmla="*/ T92 w 1905"/>
                              <a:gd name="T94" fmla="+- 0 2082 720"/>
                              <a:gd name="T95" fmla="*/ 2082 h 1905"/>
                              <a:gd name="T96" fmla="+- 0 1713 795"/>
                              <a:gd name="T97" fmla="*/ T96 w 1905"/>
                              <a:gd name="T98" fmla="+- 0 1521 720"/>
                              <a:gd name="T99" fmla="*/ 1521 h 1905"/>
                              <a:gd name="T100" fmla="+- 0 1298 795"/>
                              <a:gd name="T101" fmla="*/ T100 w 1905"/>
                              <a:gd name="T102" fmla="+- 0 2030 720"/>
                              <a:gd name="T103" fmla="*/ 2030 h 1905"/>
                              <a:gd name="T104" fmla="+- 0 1528 795"/>
                              <a:gd name="T105" fmla="*/ T104 w 1905"/>
                              <a:gd name="T106" fmla="+- 0 1675 720"/>
                              <a:gd name="T107" fmla="*/ 1675 h 1905"/>
                              <a:gd name="T108" fmla="+- 0 1520 795"/>
                              <a:gd name="T109" fmla="*/ T108 w 1905"/>
                              <a:gd name="T110" fmla="+- 0 1328 720"/>
                              <a:gd name="T111" fmla="*/ 1328 h 1905"/>
                              <a:gd name="T112" fmla="+- 0 2700 795"/>
                              <a:gd name="T113" fmla="*/ T112 w 1905"/>
                              <a:gd name="T114" fmla="+- 0 1671 720"/>
                              <a:gd name="T115" fmla="*/ 1671 h 1905"/>
                              <a:gd name="T116" fmla="+- 0 2675 795"/>
                              <a:gd name="T117" fmla="*/ T116 w 1905"/>
                              <a:gd name="T118" fmla="+- 0 1454 720"/>
                              <a:gd name="T119" fmla="*/ 1454 h 1905"/>
                              <a:gd name="T120" fmla="+- 0 2632 795"/>
                              <a:gd name="T121" fmla="*/ T120 w 1905"/>
                              <a:gd name="T122" fmla="+- 0 1318 720"/>
                              <a:gd name="T123" fmla="*/ 1318 h 1905"/>
                              <a:gd name="T124" fmla="+- 0 2533 795"/>
                              <a:gd name="T125" fmla="*/ T124 w 1905"/>
                              <a:gd name="T126" fmla="+- 0 1133 720"/>
                              <a:gd name="T127" fmla="*/ 1133 h 1905"/>
                              <a:gd name="T128" fmla="+- 0 2396 795"/>
                              <a:gd name="T129" fmla="*/ T128 w 1905"/>
                              <a:gd name="T130" fmla="+- 0 975 720"/>
                              <a:gd name="T131" fmla="*/ 975 h 1905"/>
                              <a:gd name="T132" fmla="+- 0 2260 795"/>
                              <a:gd name="T133" fmla="*/ T132 w 1905"/>
                              <a:gd name="T134" fmla="+- 0 870 720"/>
                              <a:gd name="T135" fmla="*/ 870 h 1905"/>
                              <a:gd name="T136" fmla="+- 0 2016 795"/>
                              <a:gd name="T137" fmla="*/ T136 w 1905"/>
                              <a:gd name="T138" fmla="+- 0 1426 720"/>
                              <a:gd name="T139" fmla="*/ 1426 h 1905"/>
                              <a:gd name="T140" fmla="+- 0 2076 795"/>
                              <a:gd name="T141" fmla="*/ T140 w 1905"/>
                              <a:gd name="T142" fmla="+- 0 1416 720"/>
                              <a:gd name="T143" fmla="*/ 1416 h 1905"/>
                              <a:gd name="T144" fmla="+- 0 2162 795"/>
                              <a:gd name="T145" fmla="*/ T144 w 1905"/>
                              <a:gd name="T146" fmla="+- 0 1436 720"/>
                              <a:gd name="T147" fmla="*/ 1436 h 1905"/>
                              <a:gd name="T148" fmla="+- 0 2274 795"/>
                              <a:gd name="T149" fmla="*/ T148 w 1905"/>
                              <a:gd name="T150" fmla="+- 0 1362 720"/>
                              <a:gd name="T151" fmla="*/ 1362 h 1905"/>
                              <a:gd name="T152" fmla="+- 0 2249 795"/>
                              <a:gd name="T153" fmla="*/ T152 w 1905"/>
                              <a:gd name="T154" fmla="+- 0 1522 720"/>
                              <a:gd name="T155" fmla="*/ 1522 h 1905"/>
                              <a:gd name="T156" fmla="+- 0 2269 795"/>
                              <a:gd name="T157" fmla="*/ T156 w 1905"/>
                              <a:gd name="T158" fmla="+- 0 1609 720"/>
                              <a:gd name="T159" fmla="*/ 1609 h 1905"/>
                              <a:gd name="T160" fmla="+- 0 2185 795"/>
                              <a:gd name="T161" fmla="*/ T160 w 1905"/>
                              <a:gd name="T162" fmla="+- 0 1767 720"/>
                              <a:gd name="T163" fmla="*/ 1767 h 1905"/>
                              <a:gd name="T164" fmla="+- 0 2244 795"/>
                              <a:gd name="T165" fmla="*/ T164 w 1905"/>
                              <a:gd name="T166" fmla="+- 0 1886 720"/>
                              <a:gd name="T167" fmla="*/ 1886 h 1905"/>
                              <a:gd name="T168" fmla="+- 0 2279 795"/>
                              <a:gd name="T169" fmla="*/ T168 w 1905"/>
                              <a:gd name="T170" fmla="+- 0 2099 720"/>
                              <a:gd name="T171" fmla="*/ 2099 h 1905"/>
                              <a:gd name="T172" fmla="+- 0 2161 795"/>
                              <a:gd name="T173" fmla="*/ T172 w 1905"/>
                              <a:gd name="T174" fmla="+- 0 2252 720"/>
                              <a:gd name="T175" fmla="*/ 2252 h 1905"/>
                              <a:gd name="T176" fmla="+- 0 1985 795"/>
                              <a:gd name="T177" fmla="*/ T176 w 1905"/>
                              <a:gd name="T178" fmla="+- 0 2283 720"/>
                              <a:gd name="T179" fmla="*/ 2283 h 1905"/>
                              <a:gd name="T180" fmla="+- 0 1863 795"/>
                              <a:gd name="T181" fmla="*/ T180 w 1905"/>
                              <a:gd name="T182" fmla="+- 0 2224 720"/>
                              <a:gd name="T183" fmla="*/ 2224 h 1905"/>
                              <a:gd name="T184" fmla="+- 0 1666 795"/>
                              <a:gd name="T185" fmla="*/ T184 w 1905"/>
                              <a:gd name="T186" fmla="+- 0 2621 720"/>
                              <a:gd name="T187" fmla="*/ 2621 h 1905"/>
                              <a:gd name="T188" fmla="+- 0 1822 795"/>
                              <a:gd name="T189" fmla="*/ T188 w 1905"/>
                              <a:gd name="T190" fmla="+- 0 2622 720"/>
                              <a:gd name="T191" fmla="*/ 2622 h 1905"/>
                              <a:gd name="T192" fmla="+- 0 2035 795"/>
                              <a:gd name="T193" fmla="*/ T192 w 1905"/>
                              <a:gd name="T194" fmla="+- 0 2581 720"/>
                              <a:gd name="T195" fmla="*/ 2581 h 1905"/>
                              <a:gd name="T196" fmla="+- 0 2229 795"/>
                              <a:gd name="T197" fmla="*/ T196 w 1905"/>
                              <a:gd name="T198" fmla="+- 0 2495 720"/>
                              <a:gd name="T199" fmla="*/ 2495 h 1905"/>
                              <a:gd name="T200" fmla="+- 0 2396 795"/>
                              <a:gd name="T201" fmla="*/ T200 w 1905"/>
                              <a:gd name="T202" fmla="+- 0 2370 720"/>
                              <a:gd name="T203" fmla="*/ 2370 h 1905"/>
                              <a:gd name="T204" fmla="+- 0 2533 795"/>
                              <a:gd name="T205" fmla="*/ T204 w 1905"/>
                              <a:gd name="T206" fmla="+- 0 2212 720"/>
                              <a:gd name="T207" fmla="*/ 2212 h 1905"/>
                              <a:gd name="T208" fmla="+- 0 2632 795"/>
                              <a:gd name="T209" fmla="*/ T208 w 1905"/>
                              <a:gd name="T210" fmla="+- 0 2027 720"/>
                              <a:gd name="T211" fmla="*/ 2027 h 1905"/>
                              <a:gd name="T212" fmla="+- 0 2689 795"/>
                              <a:gd name="T213" fmla="*/ T212 w 1905"/>
                              <a:gd name="T214" fmla="+- 0 1820 720"/>
                              <a:gd name="T215" fmla="*/ 1820 h 1905"/>
                              <a:gd name="T216" fmla="+- 0 2700 795"/>
                              <a:gd name="T217" fmla="*/ T216 w 1905"/>
                              <a:gd name="T218" fmla="+- 0 1671 720"/>
                              <a:gd name="T219" fmla="*/ 1671 h 1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905" h="1905">
                                <a:moveTo>
                                  <a:pt x="1191" y="1059"/>
                                </a:moveTo>
                                <a:lnTo>
                                  <a:pt x="1150" y="1029"/>
                                </a:lnTo>
                                <a:lnTo>
                                  <a:pt x="1117" y="989"/>
                                </a:lnTo>
                                <a:lnTo>
                                  <a:pt x="1096" y="942"/>
                                </a:lnTo>
                                <a:lnTo>
                                  <a:pt x="1089" y="889"/>
                                </a:lnTo>
                                <a:lnTo>
                                  <a:pt x="1092" y="853"/>
                                </a:lnTo>
                                <a:lnTo>
                                  <a:pt x="1102" y="819"/>
                                </a:lnTo>
                                <a:lnTo>
                                  <a:pt x="1117" y="788"/>
                                </a:lnTo>
                                <a:lnTo>
                                  <a:pt x="1137" y="761"/>
                                </a:lnTo>
                                <a:lnTo>
                                  <a:pt x="1121" y="609"/>
                                </a:lnTo>
                                <a:lnTo>
                                  <a:pt x="967" y="609"/>
                                </a:lnTo>
                                <a:lnTo>
                                  <a:pt x="1036" y="1152"/>
                                </a:lnTo>
                                <a:lnTo>
                                  <a:pt x="1068" y="1119"/>
                                </a:lnTo>
                                <a:lnTo>
                                  <a:pt x="1104" y="1092"/>
                                </a:lnTo>
                                <a:lnTo>
                                  <a:pt x="1146" y="1071"/>
                                </a:lnTo>
                                <a:lnTo>
                                  <a:pt x="1191" y="1059"/>
                                </a:lnTo>
                                <a:moveTo>
                                  <a:pt x="1464" y="149"/>
                                </a:moveTo>
                                <a:lnTo>
                                  <a:pt x="1372" y="97"/>
                                </a:lnTo>
                                <a:lnTo>
                                  <a:pt x="1307" y="68"/>
                                </a:lnTo>
                                <a:lnTo>
                                  <a:pt x="1240" y="44"/>
                                </a:lnTo>
                                <a:lnTo>
                                  <a:pt x="1171" y="25"/>
                                </a:lnTo>
                                <a:lnTo>
                                  <a:pt x="1100" y="11"/>
                                </a:lnTo>
                                <a:lnTo>
                                  <a:pt x="1027" y="3"/>
                                </a:lnTo>
                                <a:lnTo>
                                  <a:pt x="953" y="0"/>
                                </a:lnTo>
                                <a:lnTo>
                                  <a:pt x="878" y="3"/>
                                </a:lnTo>
                                <a:lnTo>
                                  <a:pt x="805" y="11"/>
                                </a:lnTo>
                                <a:lnTo>
                                  <a:pt x="734" y="25"/>
                                </a:lnTo>
                                <a:lnTo>
                                  <a:pt x="665" y="44"/>
                                </a:lnTo>
                                <a:lnTo>
                                  <a:pt x="598" y="68"/>
                                </a:lnTo>
                                <a:lnTo>
                                  <a:pt x="534" y="97"/>
                                </a:lnTo>
                                <a:lnTo>
                                  <a:pt x="472" y="130"/>
                                </a:lnTo>
                                <a:lnTo>
                                  <a:pt x="413" y="168"/>
                                </a:lnTo>
                                <a:lnTo>
                                  <a:pt x="357" y="209"/>
                                </a:lnTo>
                                <a:lnTo>
                                  <a:pt x="304" y="255"/>
                                </a:lnTo>
                                <a:lnTo>
                                  <a:pt x="255" y="304"/>
                                </a:lnTo>
                                <a:lnTo>
                                  <a:pt x="210" y="357"/>
                                </a:lnTo>
                                <a:lnTo>
                                  <a:pt x="168" y="413"/>
                                </a:lnTo>
                                <a:lnTo>
                                  <a:pt x="130" y="472"/>
                                </a:lnTo>
                                <a:lnTo>
                                  <a:pt x="97" y="534"/>
                                </a:lnTo>
                                <a:lnTo>
                                  <a:pt x="68" y="598"/>
                                </a:lnTo>
                                <a:lnTo>
                                  <a:pt x="44" y="665"/>
                                </a:lnTo>
                                <a:lnTo>
                                  <a:pt x="25" y="734"/>
                                </a:lnTo>
                                <a:lnTo>
                                  <a:pt x="12" y="805"/>
                                </a:lnTo>
                                <a:lnTo>
                                  <a:pt x="3" y="878"/>
                                </a:lnTo>
                                <a:lnTo>
                                  <a:pt x="0" y="951"/>
                                </a:lnTo>
                                <a:lnTo>
                                  <a:pt x="0" y="955"/>
                                </a:lnTo>
                                <a:lnTo>
                                  <a:pt x="3" y="1030"/>
                                </a:lnTo>
                                <a:lnTo>
                                  <a:pt x="13" y="1105"/>
                                </a:lnTo>
                                <a:lnTo>
                                  <a:pt x="27" y="1179"/>
                                </a:lnTo>
                                <a:lnTo>
                                  <a:pt x="48" y="1250"/>
                                </a:lnTo>
                                <a:lnTo>
                                  <a:pt x="74" y="1319"/>
                                </a:lnTo>
                                <a:lnTo>
                                  <a:pt x="104" y="1386"/>
                                </a:lnTo>
                                <a:lnTo>
                                  <a:pt x="140" y="1449"/>
                                </a:lnTo>
                                <a:lnTo>
                                  <a:pt x="180" y="1510"/>
                                </a:lnTo>
                                <a:lnTo>
                                  <a:pt x="225" y="1567"/>
                                </a:lnTo>
                                <a:lnTo>
                                  <a:pt x="274" y="1620"/>
                                </a:lnTo>
                                <a:lnTo>
                                  <a:pt x="326" y="1670"/>
                                </a:lnTo>
                                <a:lnTo>
                                  <a:pt x="383" y="1715"/>
                                </a:lnTo>
                                <a:lnTo>
                                  <a:pt x="442" y="1757"/>
                                </a:lnTo>
                                <a:lnTo>
                                  <a:pt x="505" y="1793"/>
                                </a:lnTo>
                                <a:lnTo>
                                  <a:pt x="571" y="1825"/>
                                </a:lnTo>
                                <a:lnTo>
                                  <a:pt x="639" y="1852"/>
                                </a:lnTo>
                                <a:lnTo>
                                  <a:pt x="710" y="1874"/>
                                </a:lnTo>
                                <a:lnTo>
                                  <a:pt x="857" y="1679"/>
                                </a:lnTo>
                                <a:lnTo>
                                  <a:pt x="611" y="1310"/>
                                </a:lnTo>
                                <a:lnTo>
                                  <a:pt x="589" y="1277"/>
                                </a:lnTo>
                                <a:lnTo>
                                  <a:pt x="668" y="1278"/>
                                </a:lnTo>
                                <a:lnTo>
                                  <a:pt x="902" y="1622"/>
                                </a:lnTo>
                                <a:lnTo>
                                  <a:pt x="1020" y="1447"/>
                                </a:lnTo>
                                <a:lnTo>
                                  <a:pt x="1006" y="1421"/>
                                </a:lnTo>
                                <a:lnTo>
                                  <a:pt x="994" y="1392"/>
                                </a:lnTo>
                                <a:lnTo>
                                  <a:pt x="986" y="1362"/>
                                </a:lnTo>
                                <a:lnTo>
                                  <a:pt x="975" y="1277"/>
                                </a:lnTo>
                                <a:lnTo>
                                  <a:pt x="952" y="1085"/>
                                </a:lnTo>
                                <a:lnTo>
                                  <a:pt x="918" y="801"/>
                                </a:lnTo>
                                <a:lnTo>
                                  <a:pt x="733" y="1085"/>
                                </a:lnTo>
                                <a:lnTo>
                                  <a:pt x="551" y="801"/>
                                </a:lnTo>
                                <a:lnTo>
                                  <a:pt x="503" y="1310"/>
                                </a:lnTo>
                                <a:lnTo>
                                  <a:pt x="427" y="1310"/>
                                </a:lnTo>
                                <a:lnTo>
                                  <a:pt x="497" y="608"/>
                                </a:lnTo>
                                <a:lnTo>
                                  <a:pt x="733" y="955"/>
                                </a:lnTo>
                                <a:lnTo>
                                  <a:pt x="900" y="708"/>
                                </a:lnTo>
                                <a:lnTo>
                                  <a:pt x="715" y="708"/>
                                </a:lnTo>
                                <a:lnTo>
                                  <a:pt x="725" y="608"/>
                                </a:lnTo>
                                <a:lnTo>
                                  <a:pt x="771" y="149"/>
                                </a:lnTo>
                                <a:lnTo>
                                  <a:pt x="1464" y="149"/>
                                </a:lnTo>
                                <a:moveTo>
                                  <a:pt x="1905" y="951"/>
                                </a:moveTo>
                                <a:lnTo>
                                  <a:pt x="1902" y="878"/>
                                </a:lnTo>
                                <a:lnTo>
                                  <a:pt x="1894" y="805"/>
                                </a:lnTo>
                                <a:lnTo>
                                  <a:pt x="1880" y="734"/>
                                </a:lnTo>
                                <a:lnTo>
                                  <a:pt x="1861" y="665"/>
                                </a:lnTo>
                                <a:lnTo>
                                  <a:pt x="1853" y="642"/>
                                </a:lnTo>
                                <a:lnTo>
                                  <a:pt x="1837" y="598"/>
                                </a:lnTo>
                                <a:lnTo>
                                  <a:pt x="1808" y="534"/>
                                </a:lnTo>
                                <a:lnTo>
                                  <a:pt x="1775" y="472"/>
                                </a:lnTo>
                                <a:lnTo>
                                  <a:pt x="1738" y="413"/>
                                </a:lnTo>
                                <a:lnTo>
                                  <a:pt x="1696" y="357"/>
                                </a:lnTo>
                                <a:lnTo>
                                  <a:pt x="1650" y="304"/>
                                </a:lnTo>
                                <a:lnTo>
                                  <a:pt x="1601" y="255"/>
                                </a:lnTo>
                                <a:lnTo>
                                  <a:pt x="1549" y="209"/>
                                </a:lnTo>
                                <a:lnTo>
                                  <a:pt x="1493" y="168"/>
                                </a:lnTo>
                                <a:lnTo>
                                  <a:pt x="1465" y="150"/>
                                </a:lnTo>
                                <a:lnTo>
                                  <a:pt x="1138" y="150"/>
                                </a:lnTo>
                                <a:lnTo>
                                  <a:pt x="1202" y="713"/>
                                </a:lnTo>
                                <a:lnTo>
                                  <a:pt x="1221" y="706"/>
                                </a:lnTo>
                                <a:lnTo>
                                  <a:pt x="1240" y="700"/>
                                </a:lnTo>
                                <a:lnTo>
                                  <a:pt x="1261" y="697"/>
                                </a:lnTo>
                                <a:lnTo>
                                  <a:pt x="1281" y="696"/>
                                </a:lnTo>
                                <a:lnTo>
                                  <a:pt x="1311" y="698"/>
                                </a:lnTo>
                                <a:lnTo>
                                  <a:pt x="1340" y="705"/>
                                </a:lnTo>
                                <a:lnTo>
                                  <a:pt x="1367" y="716"/>
                                </a:lnTo>
                                <a:lnTo>
                                  <a:pt x="1391" y="730"/>
                                </a:lnTo>
                                <a:lnTo>
                                  <a:pt x="1426" y="696"/>
                                </a:lnTo>
                                <a:lnTo>
                                  <a:pt x="1479" y="642"/>
                                </a:lnTo>
                                <a:lnTo>
                                  <a:pt x="1526" y="689"/>
                                </a:lnTo>
                                <a:lnTo>
                                  <a:pt x="1439" y="778"/>
                                </a:lnTo>
                                <a:lnTo>
                                  <a:pt x="1454" y="802"/>
                                </a:lnTo>
                                <a:lnTo>
                                  <a:pt x="1465" y="829"/>
                                </a:lnTo>
                                <a:lnTo>
                                  <a:pt x="1472" y="858"/>
                                </a:lnTo>
                                <a:lnTo>
                                  <a:pt x="1474" y="889"/>
                                </a:lnTo>
                                <a:lnTo>
                                  <a:pt x="1463" y="951"/>
                                </a:lnTo>
                                <a:lnTo>
                                  <a:pt x="1434" y="1006"/>
                                </a:lnTo>
                                <a:lnTo>
                                  <a:pt x="1390" y="1047"/>
                                </a:lnTo>
                                <a:lnTo>
                                  <a:pt x="1334" y="1074"/>
                                </a:lnTo>
                                <a:lnTo>
                                  <a:pt x="1398" y="1112"/>
                                </a:lnTo>
                                <a:lnTo>
                                  <a:pt x="1449" y="1166"/>
                                </a:lnTo>
                                <a:lnTo>
                                  <a:pt x="1482" y="1234"/>
                                </a:lnTo>
                                <a:lnTo>
                                  <a:pt x="1493" y="1311"/>
                                </a:lnTo>
                                <a:lnTo>
                                  <a:pt x="1484" y="1379"/>
                                </a:lnTo>
                                <a:lnTo>
                                  <a:pt x="1458" y="1440"/>
                                </a:lnTo>
                                <a:lnTo>
                                  <a:pt x="1418" y="1492"/>
                                </a:lnTo>
                                <a:lnTo>
                                  <a:pt x="1366" y="1532"/>
                                </a:lnTo>
                                <a:lnTo>
                                  <a:pt x="1305" y="1558"/>
                                </a:lnTo>
                                <a:lnTo>
                                  <a:pt x="1237" y="1567"/>
                                </a:lnTo>
                                <a:lnTo>
                                  <a:pt x="1190" y="1563"/>
                                </a:lnTo>
                                <a:lnTo>
                                  <a:pt x="1145" y="1550"/>
                                </a:lnTo>
                                <a:lnTo>
                                  <a:pt x="1105" y="1530"/>
                                </a:lnTo>
                                <a:lnTo>
                                  <a:pt x="1068" y="1504"/>
                                </a:lnTo>
                                <a:lnTo>
                                  <a:pt x="791" y="1891"/>
                                </a:lnTo>
                                <a:lnTo>
                                  <a:pt x="831" y="1897"/>
                                </a:lnTo>
                                <a:lnTo>
                                  <a:pt x="871" y="1901"/>
                                </a:lnTo>
                                <a:lnTo>
                                  <a:pt x="912" y="1904"/>
                                </a:lnTo>
                                <a:lnTo>
                                  <a:pt x="953" y="1905"/>
                                </a:lnTo>
                                <a:lnTo>
                                  <a:pt x="1027" y="1902"/>
                                </a:lnTo>
                                <a:lnTo>
                                  <a:pt x="1100" y="1894"/>
                                </a:lnTo>
                                <a:lnTo>
                                  <a:pt x="1171" y="1880"/>
                                </a:lnTo>
                                <a:lnTo>
                                  <a:pt x="1240" y="1861"/>
                                </a:lnTo>
                                <a:lnTo>
                                  <a:pt x="1307" y="1837"/>
                                </a:lnTo>
                                <a:lnTo>
                                  <a:pt x="1372" y="1808"/>
                                </a:lnTo>
                                <a:lnTo>
                                  <a:pt x="1434" y="1775"/>
                                </a:lnTo>
                                <a:lnTo>
                                  <a:pt x="1493" y="1737"/>
                                </a:lnTo>
                                <a:lnTo>
                                  <a:pt x="1549" y="1696"/>
                                </a:lnTo>
                                <a:lnTo>
                                  <a:pt x="1601" y="1650"/>
                                </a:lnTo>
                                <a:lnTo>
                                  <a:pt x="1650" y="1601"/>
                                </a:lnTo>
                                <a:lnTo>
                                  <a:pt x="1680" y="1567"/>
                                </a:lnTo>
                                <a:lnTo>
                                  <a:pt x="1738" y="1492"/>
                                </a:lnTo>
                                <a:lnTo>
                                  <a:pt x="1775" y="1433"/>
                                </a:lnTo>
                                <a:lnTo>
                                  <a:pt x="1808" y="1371"/>
                                </a:lnTo>
                                <a:lnTo>
                                  <a:pt x="1837" y="1307"/>
                                </a:lnTo>
                                <a:lnTo>
                                  <a:pt x="1861" y="1240"/>
                                </a:lnTo>
                                <a:lnTo>
                                  <a:pt x="1880" y="1171"/>
                                </a:lnTo>
                                <a:lnTo>
                                  <a:pt x="1894" y="1100"/>
                                </a:lnTo>
                                <a:lnTo>
                                  <a:pt x="1902" y="1027"/>
                                </a:lnTo>
                                <a:lnTo>
                                  <a:pt x="1905" y="955"/>
                                </a:lnTo>
                                <a:lnTo>
                                  <a:pt x="1905" y="9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1"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580" y="1052"/>
                            <a:ext cx="336"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2" name="Freeform 18"/>
                        <wps:cNvSpPr>
                          <a:spLocks/>
                        </wps:cNvSpPr>
                        <wps:spPr bwMode="auto">
                          <a:xfrm>
                            <a:off x="1566" y="869"/>
                            <a:ext cx="694" cy="272"/>
                          </a:xfrm>
                          <a:custGeom>
                            <a:avLst/>
                            <a:gdLst>
                              <a:gd name="T0" fmla="+- 0 2259 1566"/>
                              <a:gd name="T1" fmla="*/ T0 w 694"/>
                              <a:gd name="T2" fmla="+- 0 869 869"/>
                              <a:gd name="T3" fmla="*/ 869 h 272"/>
                              <a:gd name="T4" fmla="+- 0 1566 1566"/>
                              <a:gd name="T5" fmla="*/ T4 w 694"/>
                              <a:gd name="T6" fmla="+- 0 869 869"/>
                              <a:gd name="T7" fmla="*/ 869 h 272"/>
                              <a:gd name="T8" fmla="+- 0 1750 1566"/>
                              <a:gd name="T9" fmla="*/ T8 w 694"/>
                              <a:gd name="T10" fmla="+- 0 1141 869"/>
                              <a:gd name="T11" fmla="*/ 1141 h 272"/>
                              <a:gd name="T12" fmla="+- 0 1878 1566"/>
                              <a:gd name="T13" fmla="*/ T12 w 694"/>
                              <a:gd name="T14" fmla="+- 0 951 869"/>
                              <a:gd name="T15" fmla="*/ 951 h 272"/>
                              <a:gd name="T16" fmla="+- 0 1933 1566"/>
                              <a:gd name="T17" fmla="*/ T16 w 694"/>
                              <a:gd name="T18" fmla="+- 0 870 869"/>
                              <a:gd name="T19" fmla="*/ 870 h 272"/>
                              <a:gd name="T20" fmla="+- 0 2260 1566"/>
                              <a:gd name="T21" fmla="*/ T20 w 694"/>
                              <a:gd name="T22" fmla="+- 0 870 869"/>
                              <a:gd name="T23" fmla="*/ 870 h 272"/>
                              <a:gd name="T24" fmla="+- 0 2259 1566"/>
                              <a:gd name="T25" fmla="*/ T24 w 694"/>
                              <a:gd name="T26" fmla="+- 0 869 869"/>
                              <a:gd name="T27" fmla="*/ 869 h 272"/>
                            </a:gdLst>
                            <a:ahLst/>
                            <a:cxnLst>
                              <a:cxn ang="0">
                                <a:pos x="T1" y="T3"/>
                              </a:cxn>
                              <a:cxn ang="0">
                                <a:pos x="T5" y="T7"/>
                              </a:cxn>
                              <a:cxn ang="0">
                                <a:pos x="T9" y="T11"/>
                              </a:cxn>
                              <a:cxn ang="0">
                                <a:pos x="T13" y="T15"/>
                              </a:cxn>
                              <a:cxn ang="0">
                                <a:pos x="T17" y="T19"/>
                              </a:cxn>
                              <a:cxn ang="0">
                                <a:pos x="T21" y="T23"/>
                              </a:cxn>
                              <a:cxn ang="0">
                                <a:pos x="T25" y="T27"/>
                              </a:cxn>
                            </a:cxnLst>
                            <a:rect l="0" t="0" r="r" b="b"/>
                            <a:pathLst>
                              <a:path w="694" h="272">
                                <a:moveTo>
                                  <a:pt x="693" y="0"/>
                                </a:moveTo>
                                <a:lnTo>
                                  <a:pt x="0" y="0"/>
                                </a:lnTo>
                                <a:lnTo>
                                  <a:pt x="184" y="272"/>
                                </a:lnTo>
                                <a:lnTo>
                                  <a:pt x="312" y="82"/>
                                </a:lnTo>
                                <a:lnTo>
                                  <a:pt x="367" y="1"/>
                                </a:lnTo>
                                <a:lnTo>
                                  <a:pt x="694" y="1"/>
                                </a:lnTo>
                                <a:lnTo>
                                  <a:pt x="6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9"/>
                        <wps:cNvSpPr>
                          <a:spLocks/>
                        </wps:cNvSpPr>
                        <wps:spPr bwMode="auto">
                          <a:xfrm>
                            <a:off x="795" y="720"/>
                            <a:ext cx="1905" cy="1905"/>
                          </a:xfrm>
                          <a:custGeom>
                            <a:avLst/>
                            <a:gdLst>
                              <a:gd name="T0" fmla="+- 0 795 795"/>
                              <a:gd name="T1" fmla="*/ T0 w 1905"/>
                              <a:gd name="T2" fmla="+- 0 1672 720"/>
                              <a:gd name="T3" fmla="*/ 1672 h 1905"/>
                              <a:gd name="T4" fmla="+- 0 798 795"/>
                              <a:gd name="T5" fmla="*/ T4 w 1905"/>
                              <a:gd name="T6" fmla="+- 0 1750 720"/>
                              <a:gd name="T7" fmla="*/ 1750 h 1905"/>
                              <a:gd name="T8" fmla="+- 0 808 795"/>
                              <a:gd name="T9" fmla="*/ T8 w 1905"/>
                              <a:gd name="T10" fmla="+- 0 1825 720"/>
                              <a:gd name="T11" fmla="*/ 1825 h 1905"/>
                              <a:gd name="T12" fmla="+- 0 822 795"/>
                              <a:gd name="T13" fmla="*/ T12 w 1905"/>
                              <a:gd name="T14" fmla="+- 0 1899 720"/>
                              <a:gd name="T15" fmla="*/ 1899 h 1905"/>
                              <a:gd name="T16" fmla="+- 0 843 795"/>
                              <a:gd name="T17" fmla="*/ T16 w 1905"/>
                              <a:gd name="T18" fmla="+- 0 1970 720"/>
                              <a:gd name="T19" fmla="*/ 1970 h 1905"/>
                              <a:gd name="T20" fmla="+- 0 869 795"/>
                              <a:gd name="T21" fmla="*/ T20 w 1905"/>
                              <a:gd name="T22" fmla="+- 0 2039 720"/>
                              <a:gd name="T23" fmla="*/ 2039 h 1905"/>
                              <a:gd name="T24" fmla="+- 0 899 795"/>
                              <a:gd name="T25" fmla="*/ T24 w 1905"/>
                              <a:gd name="T26" fmla="+- 0 2106 720"/>
                              <a:gd name="T27" fmla="*/ 2106 h 1905"/>
                              <a:gd name="T28" fmla="+- 0 935 795"/>
                              <a:gd name="T29" fmla="*/ T28 w 1905"/>
                              <a:gd name="T30" fmla="+- 0 2169 720"/>
                              <a:gd name="T31" fmla="*/ 2169 h 1905"/>
                              <a:gd name="T32" fmla="+- 0 975 795"/>
                              <a:gd name="T33" fmla="*/ T32 w 1905"/>
                              <a:gd name="T34" fmla="+- 0 2230 720"/>
                              <a:gd name="T35" fmla="*/ 2230 h 1905"/>
                              <a:gd name="T36" fmla="+- 0 1020 795"/>
                              <a:gd name="T37" fmla="*/ T36 w 1905"/>
                              <a:gd name="T38" fmla="+- 0 2287 720"/>
                              <a:gd name="T39" fmla="*/ 2287 h 1905"/>
                              <a:gd name="T40" fmla="+- 0 1069 795"/>
                              <a:gd name="T41" fmla="*/ T40 w 1905"/>
                              <a:gd name="T42" fmla="+- 0 2340 720"/>
                              <a:gd name="T43" fmla="*/ 2340 h 1905"/>
                              <a:gd name="T44" fmla="+- 0 1121 795"/>
                              <a:gd name="T45" fmla="*/ T44 w 1905"/>
                              <a:gd name="T46" fmla="+- 0 2390 720"/>
                              <a:gd name="T47" fmla="*/ 2390 h 1905"/>
                              <a:gd name="T48" fmla="+- 0 1178 795"/>
                              <a:gd name="T49" fmla="*/ T48 w 1905"/>
                              <a:gd name="T50" fmla="+- 0 2435 720"/>
                              <a:gd name="T51" fmla="*/ 2435 h 1905"/>
                              <a:gd name="T52" fmla="+- 0 1237 795"/>
                              <a:gd name="T53" fmla="*/ T52 w 1905"/>
                              <a:gd name="T54" fmla="+- 0 2477 720"/>
                              <a:gd name="T55" fmla="*/ 2477 h 1905"/>
                              <a:gd name="T56" fmla="+- 0 1300 795"/>
                              <a:gd name="T57" fmla="*/ T56 w 1905"/>
                              <a:gd name="T58" fmla="+- 0 2513 720"/>
                              <a:gd name="T59" fmla="*/ 2513 h 1905"/>
                              <a:gd name="T60" fmla="+- 0 1366 795"/>
                              <a:gd name="T61" fmla="*/ T60 w 1905"/>
                              <a:gd name="T62" fmla="+- 0 2545 720"/>
                              <a:gd name="T63" fmla="*/ 2545 h 1905"/>
                              <a:gd name="T64" fmla="+- 0 1434 795"/>
                              <a:gd name="T65" fmla="*/ T64 w 1905"/>
                              <a:gd name="T66" fmla="+- 0 2572 720"/>
                              <a:gd name="T67" fmla="*/ 2572 h 1905"/>
                              <a:gd name="T68" fmla="+- 0 1505 795"/>
                              <a:gd name="T69" fmla="*/ T68 w 1905"/>
                              <a:gd name="T70" fmla="+- 0 2594 720"/>
                              <a:gd name="T71" fmla="*/ 2594 h 1905"/>
                              <a:gd name="T72" fmla="+- 0 1531 795"/>
                              <a:gd name="T73" fmla="*/ T72 w 1905"/>
                              <a:gd name="T74" fmla="+- 0 2560 720"/>
                              <a:gd name="T75" fmla="*/ 2560 h 1905"/>
                              <a:gd name="T76" fmla="+- 0 1581 795"/>
                              <a:gd name="T77" fmla="*/ T76 w 1905"/>
                              <a:gd name="T78" fmla="+- 0 2494 720"/>
                              <a:gd name="T79" fmla="*/ 2494 h 1905"/>
                              <a:gd name="T80" fmla="+- 0 1630 795"/>
                              <a:gd name="T81" fmla="*/ T80 w 1905"/>
                              <a:gd name="T82" fmla="+- 0 2429 720"/>
                              <a:gd name="T83" fmla="*/ 2429 h 1905"/>
                              <a:gd name="T84" fmla="+- 0 1652 795"/>
                              <a:gd name="T85" fmla="*/ T84 w 1905"/>
                              <a:gd name="T86" fmla="+- 0 2399 720"/>
                              <a:gd name="T87" fmla="*/ 2399 h 1905"/>
                              <a:gd name="T88" fmla="+- 0 1384 795"/>
                              <a:gd name="T89" fmla="*/ T88 w 1905"/>
                              <a:gd name="T90" fmla="+- 0 1997 720"/>
                              <a:gd name="T91" fmla="*/ 1997 h 1905"/>
                              <a:gd name="T92" fmla="+- 0 1463 795"/>
                              <a:gd name="T93" fmla="*/ T92 w 1905"/>
                              <a:gd name="T94" fmla="+- 0 1998 720"/>
                              <a:gd name="T95" fmla="*/ 1998 h 1905"/>
                              <a:gd name="T96" fmla="+- 0 1697 795"/>
                              <a:gd name="T97" fmla="*/ T96 w 1905"/>
                              <a:gd name="T98" fmla="+- 0 2342 720"/>
                              <a:gd name="T99" fmla="*/ 2342 h 1905"/>
                              <a:gd name="T100" fmla="+- 0 1815 795"/>
                              <a:gd name="T101" fmla="*/ T100 w 1905"/>
                              <a:gd name="T102" fmla="+- 0 2167 720"/>
                              <a:gd name="T103" fmla="*/ 2167 h 1905"/>
                              <a:gd name="T104" fmla="+- 0 1789 795"/>
                              <a:gd name="T105" fmla="*/ T104 w 1905"/>
                              <a:gd name="T106" fmla="+- 0 2112 720"/>
                              <a:gd name="T107" fmla="*/ 2112 h 1905"/>
                              <a:gd name="T108" fmla="+- 0 1777 795"/>
                              <a:gd name="T109" fmla="*/ T108 w 1905"/>
                              <a:gd name="T110" fmla="+- 0 2051 720"/>
                              <a:gd name="T111" fmla="*/ 2051 h 1905"/>
                              <a:gd name="T112" fmla="+- 0 1713 795"/>
                              <a:gd name="T113" fmla="*/ T112 w 1905"/>
                              <a:gd name="T114" fmla="+- 0 1521 720"/>
                              <a:gd name="T115" fmla="*/ 1521 h 1905"/>
                              <a:gd name="T116" fmla="+- 0 1528 795"/>
                              <a:gd name="T117" fmla="*/ T116 w 1905"/>
                              <a:gd name="T118" fmla="+- 0 1805 720"/>
                              <a:gd name="T119" fmla="*/ 1805 h 1905"/>
                              <a:gd name="T120" fmla="+- 0 1346 795"/>
                              <a:gd name="T121" fmla="*/ T120 w 1905"/>
                              <a:gd name="T122" fmla="+- 0 1521 720"/>
                              <a:gd name="T123" fmla="*/ 1521 h 1905"/>
                              <a:gd name="T124" fmla="+- 0 1298 795"/>
                              <a:gd name="T125" fmla="*/ T124 w 1905"/>
                              <a:gd name="T126" fmla="+- 0 2030 720"/>
                              <a:gd name="T127" fmla="*/ 2030 h 1905"/>
                              <a:gd name="T128" fmla="+- 0 1222 795"/>
                              <a:gd name="T129" fmla="*/ T128 w 1905"/>
                              <a:gd name="T130" fmla="+- 0 2030 720"/>
                              <a:gd name="T131" fmla="*/ 2030 h 1905"/>
                              <a:gd name="T132" fmla="+- 0 1292 795"/>
                              <a:gd name="T133" fmla="*/ T132 w 1905"/>
                              <a:gd name="T134" fmla="+- 0 1328 720"/>
                              <a:gd name="T135" fmla="*/ 1328 h 1905"/>
                              <a:gd name="T136" fmla="+- 0 1528 795"/>
                              <a:gd name="T137" fmla="*/ T136 w 1905"/>
                              <a:gd name="T138" fmla="+- 0 1675 720"/>
                              <a:gd name="T139" fmla="*/ 1675 h 1905"/>
                              <a:gd name="T140" fmla="+- 0 1762 795"/>
                              <a:gd name="T141" fmla="*/ T140 w 1905"/>
                              <a:gd name="T142" fmla="+- 0 1329 720"/>
                              <a:gd name="T143" fmla="*/ 1329 h 1905"/>
                              <a:gd name="T144" fmla="+- 0 1831 795"/>
                              <a:gd name="T145" fmla="*/ T144 w 1905"/>
                              <a:gd name="T146" fmla="+- 0 1872 720"/>
                              <a:gd name="T147" fmla="*/ 1872 h 1905"/>
                              <a:gd name="T148" fmla="+- 0 1863 795"/>
                              <a:gd name="T149" fmla="*/ T148 w 1905"/>
                              <a:gd name="T150" fmla="+- 0 1839 720"/>
                              <a:gd name="T151" fmla="*/ 1839 h 1905"/>
                              <a:gd name="T152" fmla="+- 0 1899 795"/>
                              <a:gd name="T153" fmla="*/ T152 w 1905"/>
                              <a:gd name="T154" fmla="+- 0 1812 720"/>
                              <a:gd name="T155" fmla="*/ 1812 h 1905"/>
                              <a:gd name="T156" fmla="+- 0 1941 795"/>
                              <a:gd name="T157" fmla="*/ T156 w 1905"/>
                              <a:gd name="T158" fmla="+- 0 1791 720"/>
                              <a:gd name="T159" fmla="*/ 1791 h 1905"/>
                              <a:gd name="T160" fmla="+- 0 1986 795"/>
                              <a:gd name="T161" fmla="*/ T160 w 1905"/>
                              <a:gd name="T162" fmla="+- 0 1779 720"/>
                              <a:gd name="T163" fmla="*/ 1779 h 1905"/>
                              <a:gd name="T164" fmla="+- 0 1945 795"/>
                              <a:gd name="T165" fmla="*/ T164 w 1905"/>
                              <a:gd name="T166" fmla="+- 0 1749 720"/>
                              <a:gd name="T167" fmla="*/ 1749 h 1905"/>
                              <a:gd name="T168" fmla="+- 0 1912 795"/>
                              <a:gd name="T169" fmla="*/ T168 w 1905"/>
                              <a:gd name="T170" fmla="+- 0 1709 720"/>
                              <a:gd name="T171" fmla="*/ 1709 h 1905"/>
                              <a:gd name="T172" fmla="+- 0 1891 795"/>
                              <a:gd name="T173" fmla="*/ T172 w 1905"/>
                              <a:gd name="T174" fmla="+- 0 1662 720"/>
                              <a:gd name="T175" fmla="*/ 1662 h 1905"/>
                              <a:gd name="T176" fmla="+- 0 1884 795"/>
                              <a:gd name="T177" fmla="*/ T176 w 1905"/>
                              <a:gd name="T178" fmla="+- 0 1609 720"/>
                              <a:gd name="T179" fmla="*/ 1609 h 1905"/>
                              <a:gd name="T180" fmla="+- 0 1887 795"/>
                              <a:gd name="T181" fmla="*/ T180 w 1905"/>
                              <a:gd name="T182" fmla="+- 0 1573 720"/>
                              <a:gd name="T183" fmla="*/ 1573 h 1905"/>
                              <a:gd name="T184" fmla="+- 0 1897 795"/>
                              <a:gd name="T185" fmla="*/ T184 w 1905"/>
                              <a:gd name="T186" fmla="+- 0 1539 720"/>
                              <a:gd name="T187" fmla="*/ 1539 h 1905"/>
                              <a:gd name="T188" fmla="+- 0 1912 795"/>
                              <a:gd name="T189" fmla="*/ T188 w 1905"/>
                              <a:gd name="T190" fmla="+- 0 1508 720"/>
                              <a:gd name="T191" fmla="*/ 1508 h 1905"/>
                              <a:gd name="T192" fmla="+- 0 1932 795"/>
                              <a:gd name="T193" fmla="*/ T192 w 1905"/>
                              <a:gd name="T194" fmla="+- 0 1481 720"/>
                              <a:gd name="T195" fmla="*/ 1481 h 1905"/>
                              <a:gd name="T196" fmla="+- 0 1887 795"/>
                              <a:gd name="T197" fmla="*/ T196 w 1905"/>
                              <a:gd name="T198" fmla="+- 0 1052 720"/>
                              <a:gd name="T199" fmla="*/ 1052 h 1905"/>
                              <a:gd name="T200" fmla="+- 0 1750 795"/>
                              <a:gd name="T201" fmla="*/ T200 w 1905"/>
                              <a:gd name="T202" fmla="+- 0 1262 720"/>
                              <a:gd name="T203" fmla="*/ 1262 h 1905"/>
                              <a:gd name="T204" fmla="+- 0 1615 795"/>
                              <a:gd name="T205" fmla="*/ T204 w 1905"/>
                              <a:gd name="T206" fmla="+- 0 1052 720"/>
                              <a:gd name="T207" fmla="*/ 1052 h 1905"/>
                              <a:gd name="T208" fmla="+- 0 1580 795"/>
                              <a:gd name="T209" fmla="*/ T208 w 1905"/>
                              <a:gd name="T210" fmla="+- 0 1428 720"/>
                              <a:gd name="T211" fmla="*/ 1428 h 1905"/>
                              <a:gd name="T212" fmla="+- 0 1510 795"/>
                              <a:gd name="T213" fmla="*/ T212 w 1905"/>
                              <a:gd name="T214" fmla="+- 0 1428 720"/>
                              <a:gd name="T215" fmla="*/ 1428 h 1905"/>
                              <a:gd name="T216" fmla="+- 0 1566 795"/>
                              <a:gd name="T217" fmla="*/ T216 w 1905"/>
                              <a:gd name="T218" fmla="+- 0 869 720"/>
                              <a:gd name="T219" fmla="*/ 869 h 1905"/>
                              <a:gd name="T220" fmla="+- 0 1750 795"/>
                              <a:gd name="T221" fmla="*/ T220 w 1905"/>
                              <a:gd name="T222" fmla="+- 0 1141 720"/>
                              <a:gd name="T223" fmla="*/ 1141 h 1905"/>
                              <a:gd name="T224" fmla="+- 0 1878 795"/>
                              <a:gd name="T225" fmla="*/ T224 w 1905"/>
                              <a:gd name="T226" fmla="+- 0 951 720"/>
                              <a:gd name="T227" fmla="*/ 951 h 1905"/>
                              <a:gd name="T228" fmla="+- 0 1883 795"/>
                              <a:gd name="T229" fmla="*/ T228 w 1905"/>
                              <a:gd name="T230" fmla="+- 0 955 720"/>
                              <a:gd name="T231" fmla="*/ 955 h 1905"/>
                              <a:gd name="T232" fmla="+- 0 1878 795"/>
                              <a:gd name="T233" fmla="*/ T232 w 1905"/>
                              <a:gd name="T234" fmla="+- 0 951 720"/>
                              <a:gd name="T235" fmla="*/ 951 h 1905"/>
                              <a:gd name="T236" fmla="+- 0 1933 795"/>
                              <a:gd name="T237" fmla="*/ T236 w 1905"/>
                              <a:gd name="T238" fmla="+- 0 870 720"/>
                              <a:gd name="T239" fmla="*/ 870 h 1905"/>
                              <a:gd name="T240" fmla="+- 0 1997 795"/>
                              <a:gd name="T241" fmla="*/ T240 w 1905"/>
                              <a:gd name="T242" fmla="+- 0 1433 720"/>
                              <a:gd name="T243" fmla="*/ 1433 h 1905"/>
                              <a:gd name="T244" fmla="+- 0 2016 795"/>
                              <a:gd name="T245" fmla="*/ T244 w 1905"/>
                              <a:gd name="T246" fmla="+- 0 1426 720"/>
                              <a:gd name="T247" fmla="*/ 1426 h 1905"/>
                              <a:gd name="T248" fmla="+- 0 2035 795"/>
                              <a:gd name="T249" fmla="*/ T248 w 1905"/>
                              <a:gd name="T250" fmla="+- 0 1420 720"/>
                              <a:gd name="T251" fmla="*/ 1420 h 1905"/>
                              <a:gd name="T252" fmla="+- 0 2056 795"/>
                              <a:gd name="T253" fmla="*/ T252 w 1905"/>
                              <a:gd name="T254" fmla="+- 0 1417 720"/>
                              <a:gd name="T255" fmla="*/ 1417 h 1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905" h="1905">
                                <a:moveTo>
                                  <a:pt x="0" y="952"/>
                                </a:moveTo>
                                <a:lnTo>
                                  <a:pt x="3" y="1030"/>
                                </a:lnTo>
                                <a:lnTo>
                                  <a:pt x="13" y="1105"/>
                                </a:lnTo>
                                <a:lnTo>
                                  <a:pt x="27" y="1179"/>
                                </a:lnTo>
                                <a:lnTo>
                                  <a:pt x="48" y="1250"/>
                                </a:lnTo>
                                <a:lnTo>
                                  <a:pt x="74" y="1319"/>
                                </a:lnTo>
                                <a:lnTo>
                                  <a:pt x="104" y="1386"/>
                                </a:lnTo>
                                <a:lnTo>
                                  <a:pt x="140" y="1449"/>
                                </a:lnTo>
                                <a:lnTo>
                                  <a:pt x="180" y="1510"/>
                                </a:lnTo>
                                <a:lnTo>
                                  <a:pt x="225" y="1567"/>
                                </a:lnTo>
                                <a:lnTo>
                                  <a:pt x="274" y="1620"/>
                                </a:lnTo>
                                <a:lnTo>
                                  <a:pt x="326" y="1670"/>
                                </a:lnTo>
                                <a:lnTo>
                                  <a:pt x="383" y="1715"/>
                                </a:lnTo>
                                <a:lnTo>
                                  <a:pt x="442" y="1757"/>
                                </a:lnTo>
                                <a:lnTo>
                                  <a:pt x="505" y="1793"/>
                                </a:lnTo>
                                <a:lnTo>
                                  <a:pt x="571" y="1825"/>
                                </a:lnTo>
                                <a:lnTo>
                                  <a:pt x="639" y="1852"/>
                                </a:lnTo>
                                <a:lnTo>
                                  <a:pt x="710" y="1874"/>
                                </a:lnTo>
                                <a:lnTo>
                                  <a:pt x="736" y="1840"/>
                                </a:lnTo>
                                <a:lnTo>
                                  <a:pt x="786" y="1774"/>
                                </a:lnTo>
                                <a:lnTo>
                                  <a:pt x="835" y="1709"/>
                                </a:lnTo>
                                <a:lnTo>
                                  <a:pt x="857" y="1679"/>
                                </a:lnTo>
                                <a:lnTo>
                                  <a:pt x="589" y="1277"/>
                                </a:lnTo>
                                <a:lnTo>
                                  <a:pt x="668" y="1278"/>
                                </a:lnTo>
                                <a:lnTo>
                                  <a:pt x="902" y="1622"/>
                                </a:lnTo>
                                <a:lnTo>
                                  <a:pt x="1020" y="1447"/>
                                </a:lnTo>
                                <a:lnTo>
                                  <a:pt x="994" y="1392"/>
                                </a:lnTo>
                                <a:lnTo>
                                  <a:pt x="982" y="1331"/>
                                </a:lnTo>
                                <a:lnTo>
                                  <a:pt x="918" y="801"/>
                                </a:lnTo>
                                <a:lnTo>
                                  <a:pt x="733" y="1085"/>
                                </a:lnTo>
                                <a:lnTo>
                                  <a:pt x="551" y="801"/>
                                </a:lnTo>
                                <a:lnTo>
                                  <a:pt x="503" y="1310"/>
                                </a:lnTo>
                                <a:lnTo>
                                  <a:pt x="427" y="1310"/>
                                </a:lnTo>
                                <a:lnTo>
                                  <a:pt x="497" y="608"/>
                                </a:lnTo>
                                <a:lnTo>
                                  <a:pt x="733" y="955"/>
                                </a:lnTo>
                                <a:lnTo>
                                  <a:pt x="967" y="609"/>
                                </a:lnTo>
                                <a:lnTo>
                                  <a:pt x="1036" y="1152"/>
                                </a:lnTo>
                                <a:lnTo>
                                  <a:pt x="1068" y="1119"/>
                                </a:lnTo>
                                <a:lnTo>
                                  <a:pt x="1104" y="1092"/>
                                </a:lnTo>
                                <a:lnTo>
                                  <a:pt x="1146" y="1071"/>
                                </a:lnTo>
                                <a:lnTo>
                                  <a:pt x="1191" y="1059"/>
                                </a:lnTo>
                                <a:lnTo>
                                  <a:pt x="1150" y="1029"/>
                                </a:lnTo>
                                <a:lnTo>
                                  <a:pt x="1117" y="989"/>
                                </a:lnTo>
                                <a:lnTo>
                                  <a:pt x="1096" y="942"/>
                                </a:lnTo>
                                <a:lnTo>
                                  <a:pt x="1089" y="889"/>
                                </a:lnTo>
                                <a:lnTo>
                                  <a:pt x="1092" y="853"/>
                                </a:lnTo>
                                <a:lnTo>
                                  <a:pt x="1102" y="819"/>
                                </a:lnTo>
                                <a:lnTo>
                                  <a:pt x="1117" y="788"/>
                                </a:lnTo>
                                <a:lnTo>
                                  <a:pt x="1137" y="761"/>
                                </a:lnTo>
                                <a:lnTo>
                                  <a:pt x="1092" y="332"/>
                                </a:lnTo>
                                <a:lnTo>
                                  <a:pt x="955" y="542"/>
                                </a:lnTo>
                                <a:lnTo>
                                  <a:pt x="820" y="332"/>
                                </a:lnTo>
                                <a:lnTo>
                                  <a:pt x="785" y="708"/>
                                </a:lnTo>
                                <a:lnTo>
                                  <a:pt x="715" y="708"/>
                                </a:lnTo>
                                <a:lnTo>
                                  <a:pt x="771" y="149"/>
                                </a:lnTo>
                                <a:lnTo>
                                  <a:pt x="955" y="421"/>
                                </a:lnTo>
                                <a:lnTo>
                                  <a:pt x="1083" y="231"/>
                                </a:lnTo>
                                <a:lnTo>
                                  <a:pt x="1088" y="235"/>
                                </a:lnTo>
                                <a:lnTo>
                                  <a:pt x="1083" y="231"/>
                                </a:lnTo>
                                <a:lnTo>
                                  <a:pt x="1138" y="150"/>
                                </a:lnTo>
                                <a:lnTo>
                                  <a:pt x="1202" y="713"/>
                                </a:lnTo>
                                <a:lnTo>
                                  <a:pt x="1221" y="706"/>
                                </a:lnTo>
                                <a:lnTo>
                                  <a:pt x="1240" y="700"/>
                                </a:lnTo>
                                <a:lnTo>
                                  <a:pt x="1261" y="697"/>
                                </a:lnTo>
                                <a:lnTo>
                                  <a:pt x="1281" y="696"/>
                                </a:lnTo>
                                <a:lnTo>
                                  <a:pt x="1311" y="698"/>
                                </a:lnTo>
                                <a:lnTo>
                                  <a:pt x="1340" y="705"/>
                                </a:lnTo>
                                <a:lnTo>
                                  <a:pt x="1367" y="716"/>
                                </a:lnTo>
                                <a:lnTo>
                                  <a:pt x="1391" y="730"/>
                                </a:lnTo>
                                <a:lnTo>
                                  <a:pt x="1479" y="642"/>
                                </a:lnTo>
                                <a:lnTo>
                                  <a:pt x="1526" y="689"/>
                                </a:lnTo>
                                <a:lnTo>
                                  <a:pt x="1439" y="778"/>
                                </a:lnTo>
                                <a:lnTo>
                                  <a:pt x="1454" y="802"/>
                                </a:lnTo>
                                <a:lnTo>
                                  <a:pt x="1465" y="829"/>
                                </a:lnTo>
                                <a:lnTo>
                                  <a:pt x="1472" y="858"/>
                                </a:lnTo>
                                <a:lnTo>
                                  <a:pt x="1474" y="889"/>
                                </a:lnTo>
                                <a:lnTo>
                                  <a:pt x="1463" y="951"/>
                                </a:lnTo>
                                <a:lnTo>
                                  <a:pt x="1434" y="1006"/>
                                </a:lnTo>
                                <a:lnTo>
                                  <a:pt x="1390" y="1047"/>
                                </a:lnTo>
                                <a:lnTo>
                                  <a:pt x="1334" y="1074"/>
                                </a:lnTo>
                                <a:lnTo>
                                  <a:pt x="1398" y="1112"/>
                                </a:lnTo>
                                <a:lnTo>
                                  <a:pt x="1449" y="1166"/>
                                </a:lnTo>
                                <a:lnTo>
                                  <a:pt x="1482" y="1234"/>
                                </a:lnTo>
                                <a:lnTo>
                                  <a:pt x="1493" y="1311"/>
                                </a:lnTo>
                                <a:lnTo>
                                  <a:pt x="1484" y="1379"/>
                                </a:lnTo>
                                <a:lnTo>
                                  <a:pt x="1458" y="1440"/>
                                </a:lnTo>
                                <a:lnTo>
                                  <a:pt x="1418" y="1492"/>
                                </a:lnTo>
                                <a:lnTo>
                                  <a:pt x="1366" y="1532"/>
                                </a:lnTo>
                                <a:lnTo>
                                  <a:pt x="1305" y="1558"/>
                                </a:lnTo>
                                <a:lnTo>
                                  <a:pt x="1237" y="1567"/>
                                </a:lnTo>
                                <a:lnTo>
                                  <a:pt x="1190" y="1563"/>
                                </a:lnTo>
                                <a:lnTo>
                                  <a:pt x="1145" y="1550"/>
                                </a:lnTo>
                                <a:lnTo>
                                  <a:pt x="1105" y="1530"/>
                                </a:lnTo>
                                <a:lnTo>
                                  <a:pt x="1068" y="1504"/>
                                </a:lnTo>
                                <a:lnTo>
                                  <a:pt x="791" y="1891"/>
                                </a:lnTo>
                                <a:lnTo>
                                  <a:pt x="831" y="1897"/>
                                </a:lnTo>
                                <a:lnTo>
                                  <a:pt x="871" y="1901"/>
                                </a:lnTo>
                                <a:lnTo>
                                  <a:pt x="912" y="1904"/>
                                </a:lnTo>
                                <a:lnTo>
                                  <a:pt x="953" y="1905"/>
                                </a:lnTo>
                                <a:lnTo>
                                  <a:pt x="1027" y="1902"/>
                                </a:lnTo>
                                <a:lnTo>
                                  <a:pt x="1100" y="1894"/>
                                </a:lnTo>
                                <a:lnTo>
                                  <a:pt x="1171" y="1880"/>
                                </a:lnTo>
                                <a:lnTo>
                                  <a:pt x="1240" y="1861"/>
                                </a:lnTo>
                                <a:lnTo>
                                  <a:pt x="1307" y="1837"/>
                                </a:lnTo>
                                <a:lnTo>
                                  <a:pt x="1372" y="1808"/>
                                </a:lnTo>
                                <a:lnTo>
                                  <a:pt x="1434" y="1775"/>
                                </a:lnTo>
                                <a:lnTo>
                                  <a:pt x="1493" y="1737"/>
                                </a:lnTo>
                                <a:lnTo>
                                  <a:pt x="1549" y="1696"/>
                                </a:lnTo>
                                <a:lnTo>
                                  <a:pt x="1601" y="1650"/>
                                </a:lnTo>
                                <a:lnTo>
                                  <a:pt x="1650" y="1601"/>
                                </a:lnTo>
                                <a:lnTo>
                                  <a:pt x="1696" y="1548"/>
                                </a:lnTo>
                                <a:lnTo>
                                  <a:pt x="1738" y="1492"/>
                                </a:lnTo>
                                <a:lnTo>
                                  <a:pt x="1775" y="1433"/>
                                </a:lnTo>
                                <a:lnTo>
                                  <a:pt x="1808" y="1371"/>
                                </a:lnTo>
                                <a:lnTo>
                                  <a:pt x="1837" y="1307"/>
                                </a:lnTo>
                                <a:lnTo>
                                  <a:pt x="1861" y="1240"/>
                                </a:lnTo>
                                <a:lnTo>
                                  <a:pt x="1880" y="1171"/>
                                </a:lnTo>
                                <a:lnTo>
                                  <a:pt x="1894" y="1100"/>
                                </a:lnTo>
                                <a:lnTo>
                                  <a:pt x="1902" y="1027"/>
                                </a:lnTo>
                                <a:lnTo>
                                  <a:pt x="1905" y="952"/>
                                </a:lnTo>
                                <a:lnTo>
                                  <a:pt x="1902" y="878"/>
                                </a:lnTo>
                                <a:lnTo>
                                  <a:pt x="1894" y="805"/>
                                </a:lnTo>
                                <a:lnTo>
                                  <a:pt x="1880" y="734"/>
                                </a:lnTo>
                                <a:lnTo>
                                  <a:pt x="1861" y="665"/>
                                </a:lnTo>
                                <a:lnTo>
                                  <a:pt x="1837" y="598"/>
                                </a:lnTo>
                                <a:lnTo>
                                  <a:pt x="1808" y="534"/>
                                </a:lnTo>
                                <a:lnTo>
                                  <a:pt x="1775" y="472"/>
                                </a:lnTo>
                                <a:lnTo>
                                  <a:pt x="1738" y="413"/>
                                </a:lnTo>
                                <a:lnTo>
                                  <a:pt x="1696" y="357"/>
                                </a:lnTo>
                                <a:lnTo>
                                  <a:pt x="1650" y="304"/>
                                </a:lnTo>
                                <a:lnTo>
                                  <a:pt x="1601" y="255"/>
                                </a:lnTo>
                                <a:lnTo>
                                  <a:pt x="1549" y="209"/>
                                </a:lnTo>
                                <a:lnTo>
                                  <a:pt x="1493" y="168"/>
                                </a:lnTo>
                                <a:lnTo>
                                  <a:pt x="1434" y="130"/>
                                </a:lnTo>
                                <a:lnTo>
                                  <a:pt x="1372" y="97"/>
                                </a:lnTo>
                                <a:lnTo>
                                  <a:pt x="1307" y="68"/>
                                </a:lnTo>
                                <a:lnTo>
                                  <a:pt x="1240" y="44"/>
                                </a:lnTo>
                                <a:lnTo>
                                  <a:pt x="1171" y="25"/>
                                </a:lnTo>
                                <a:lnTo>
                                  <a:pt x="1100" y="11"/>
                                </a:lnTo>
                                <a:lnTo>
                                  <a:pt x="1027" y="3"/>
                                </a:lnTo>
                                <a:lnTo>
                                  <a:pt x="953" y="0"/>
                                </a:lnTo>
                                <a:lnTo>
                                  <a:pt x="878" y="3"/>
                                </a:lnTo>
                                <a:lnTo>
                                  <a:pt x="805" y="11"/>
                                </a:lnTo>
                                <a:lnTo>
                                  <a:pt x="734" y="25"/>
                                </a:lnTo>
                                <a:lnTo>
                                  <a:pt x="665" y="44"/>
                                </a:lnTo>
                                <a:lnTo>
                                  <a:pt x="598" y="68"/>
                                </a:lnTo>
                                <a:lnTo>
                                  <a:pt x="534" y="97"/>
                                </a:lnTo>
                                <a:lnTo>
                                  <a:pt x="472" y="130"/>
                                </a:lnTo>
                                <a:lnTo>
                                  <a:pt x="413" y="168"/>
                                </a:lnTo>
                                <a:lnTo>
                                  <a:pt x="357" y="209"/>
                                </a:lnTo>
                                <a:lnTo>
                                  <a:pt x="304" y="255"/>
                                </a:lnTo>
                                <a:lnTo>
                                  <a:pt x="255" y="304"/>
                                </a:lnTo>
                                <a:lnTo>
                                  <a:pt x="210" y="357"/>
                                </a:lnTo>
                                <a:lnTo>
                                  <a:pt x="168" y="413"/>
                                </a:lnTo>
                                <a:lnTo>
                                  <a:pt x="130" y="472"/>
                                </a:lnTo>
                                <a:lnTo>
                                  <a:pt x="97" y="534"/>
                                </a:lnTo>
                                <a:lnTo>
                                  <a:pt x="68" y="598"/>
                                </a:lnTo>
                                <a:lnTo>
                                  <a:pt x="44" y="665"/>
                                </a:lnTo>
                                <a:lnTo>
                                  <a:pt x="25" y="734"/>
                                </a:lnTo>
                                <a:lnTo>
                                  <a:pt x="12" y="805"/>
                                </a:lnTo>
                                <a:lnTo>
                                  <a:pt x="3" y="878"/>
                                </a:lnTo>
                                <a:lnTo>
                                  <a:pt x="0" y="952"/>
                                </a:lnTo>
                                <a:close/>
                              </a:path>
                            </a:pathLst>
                          </a:custGeom>
                          <a:noFill/>
                          <a:ln w="177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4"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843" y="1842"/>
                            <a:ext cx="37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5"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951" y="1483"/>
                            <a:ext cx="25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D9EB28B" id="Group 476" o:spid="_x0000_s1026" style="position:absolute;margin-left:-4.95pt;margin-top:.15pt;width:174.85pt;height:11in;z-index:-280176;mso-position-horizontal-relative:page;mso-position-vertical-relative:page" coordsize="3497,158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">
                <v:rect id="Rectangle 3" o:spid="_x0000_s1027" style="position:absolute;width:3497;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X8pxAAA&#10;ANwAAAAPAAAAZHJzL2Rvd25yZXYueG1sRI9PawIxFMTvBb9DeII3zVakytYoRSioh4J/en8kz+y2&#10;m5dtEnXbT28EocdhZn7DzJeda8SFQqw9K3geFSCItTc1WwXHw/twBiImZIONZ1LwSxGWi97THEvj&#10;r7yjyz5ZkSEcS1RQpdSWUkZdkcM48i1x9k4+OExZBitNwGuGu0aOi+JFOqw5L1TY0qoi/b0/OwXb&#10;80rrzTZ9/NTF5+7rtLZt+LNKDfrd2yuIRF36Dz/aa6NgMp3C/Uw+An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B1/KcQAAADcAAAADwAAAAAAAAAAAAAAAACXAgAAZHJzL2Rv&#10;d25yZXYueG1sUEsFBgAAAAAEAAQA9QAAAIgDAAAAAA==&#10;" fillcolor="#ff5146" stroked="f"/>
                <v:shape id="Picture 4" o:spid="_x0000_s1028" type="#_x0000_t75" style="position:absolute;left:553;top:2807;width:195;height:1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OF&#10;sUrEAAAA3AAAAA8AAABkcnMvZG93bnJldi54bWxEj91qwkAQRu8LfYdlCt7VjT/UGl1FRMELoTT2&#10;AabZMQlmZ0N2NfHtnQvBy+Gb78yZ5bp3tbpRGyrPBkbDBBRx7m3FhYG/0/7zG1SIyBZrz2TgTgHW&#10;q/e3JabWd/xLtywWSiAcUjRQxtikWoe8JIdh6Btiyc6+dRhlbAttW+wE7mo9TpIv7bBiuVBiQ9uS&#10;8kt2daLBTbab0s/xuu/mm//JaT6722jM4KPfLEBF6uNr+dk+WAPTmdjKM0IAvXo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OFsUrEAAAA3AAAAA8AAAAAAAAAAAAAAAAAnAIA&#10;AGRycy9kb3ducmV2LnhtbFBLBQYAAAAABAAEAPcAAACNAwAAAAA=&#10;">
                  <v:imagedata r:id="rId66" o:title=""/>
                </v:shape>
                <v:shape id="Picture 5" o:spid="_x0000_s1029" type="#_x0000_t75" style="position:absolute;left:831;top:2807;width:195;height:1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a&#10;EEXEAAAA3AAAAA8AAABkcnMvZG93bnJldi54bWxEj0trAjEUhfeF/odwC90UzTgUH6NRRCl1V18L&#10;l5fJdTI4uRmSqNN/3whCl4fz+DizRWcbcSMfascKBv0MBHHpdM2VguPhqzcGESKyxsYxKfilAIv5&#10;68sMC+3uvKPbPlYijXAoUIGJsS2kDKUhi6HvWuLknZ23GJP0ldQe72ncNjLPsqG0WHMiGGxpZai8&#10;7K82QbZhnPuf6rgbys3pw8TD4DtfK/X+1i2nICJ18T/8bG+0gs/RBB5n0hGQ8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paEEXEAAAA3AAAAA8AAAAAAAAAAAAAAAAAnAIA&#10;AGRycy9kb3ducmV2LnhtbFBLBQYAAAAABAAEAPcAAACNAwAAAAA=&#10;">
                  <v:imagedata r:id="rId67" o:title=""/>
                </v:shape>
                <v:shape id="Picture 6" o:spid="_x0000_s1030" type="#_x0000_t75" style="position:absolute;left:1111;top:2814;width:170;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A/&#10;L+DBAAAA3AAAAA8AAABkcnMvZG93bnJldi54bWxET8uKwjAU3Q/4D+EK7sbUQXxUo4iguPNV1OWl&#10;ubbF5qY0mVrn6ycLweXhvOfL1pSiodoVlhUM+hEI4tTqgjMFyXnzPQHhPLLG0jIpeJGD5aLzNcdY&#10;2ycfqTn5TIQQdjEqyL2vYildmpNB17cVceDutjboA6wzqWt8hnBTyp8oGkmDBYeGHCta55Q+Tr9G&#10;QTq9jfFwHO+3yWXYjJK/ze56L5XqddvVDISn1n/Eb/dOKxhOwvxwJhwBufg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A/L+DBAAAA3AAAAA8AAAAAAAAAAAAAAAAAnAIAAGRy&#10;cy9kb3ducmV2LnhtbFBLBQYAAAAABAAEAPcAAACKAwAAAAA=&#10;">
                  <v:imagedata r:id="rId68" o:title=""/>
                </v:shape>
                <v:shape id="Picture 7" o:spid="_x0000_s1031" type="#_x0000_t75" style="position:absolute;left:1361;top:2817;width:132;height:1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5&#10;OsLDAAAA3AAAAA8AAABkcnMvZG93bnJldi54bWxEj0+LwjAUxO+C3yE8wZumrrJoNYr4Bzxqd/X8&#10;aJ5tsXnpNlGrn94ICx6HmfkNM1s0phQ3ql1hWcGgH4EgTq0uOFPw+7PtjUE4j6yxtEwKHuRgMW+3&#10;Zhhre+cD3RKfiQBhF6OC3PsqltKlORl0fVsRB+9sa4M+yDqTusZ7gJtSfkXRtzRYcFjIsaJVTukl&#10;uRoFm8n+z52ecnm8DEfrQ7KS2fZxVqrbaZZTEJ4a/wn/t3dawWg8gPeZcATk/A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Hk6wsMAAADcAAAADwAAAAAAAAAAAAAAAACcAgAA&#10;ZHJzL2Rvd25yZXYueG1sUEsFBgAAAAAEAAQA9wAAAIwDAAAAAA==&#10;">
                  <v:imagedata r:id="rId69" o:title=""/>
                </v:shape>
                <v:shape id="Picture 8" o:spid="_x0000_s1032" type="#_x0000_t75" style="position:absolute;left:1718;top:2814;width:170;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Mi&#10;yUbHAAAA3AAAAA8AAABkcnMvZG93bnJldi54bWxEj09rAjEUxO+FfofwBG81q9Y/rEYpRUGKWrr2&#10;UG+PzXN36+ZlSaJuv30jFHocZuY3zHzZmlpcyfnKsoJ+LwFBnFtdcaHg87B+moLwAVljbZkU/JCH&#10;5eLxYY6ptjf+oGsWChEh7FNUUIbQpFL6vCSDvmcb4uidrDMYonSF1A5vEW5qOUiSsTRYcVwosaHX&#10;kvJzdjEKttUqc6PJ+ms/HH1vzm/2+L4rjkp1O+3LDESgNvyH/9obreB5OoD7mXgE5OIX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MiyUbHAAAA3AAAAA8AAAAAAAAAAAAAAAAA&#10;nAIAAGRycy9kb3ducmV2LnhtbFBLBQYAAAAABAAEAPcAAACQAwAAAAA=&#10;">
                  <v:imagedata r:id="rId70" o:title=""/>
                </v:shape>
                <v:line id="Line 9" o:spid="_x0000_s1033" style="position:absolute;visibility:visible;mso-wrap-style:square" from="1989,2981" to="2080,2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rPy8cAAADcAAAADwAAAGRycy9kb3ducmV2LnhtbESPQWvCQBSE74X+h+UVvNVNa5EQXaUt&#10;VGylYFPB63P3NQnNvo3Z1UR/fVcoeBxm5htmOu9tLY7U+sqxgodhAoJYO1NxoWDz/XafgvAB2WDt&#10;mBScyMN8dnszxcy4jr/omIdCRAj7DBWUITSZlF6XZNEPXUMcvR/XWgxRtoU0LXYRbmv5mCRjabHi&#10;uFBiQ68l6d/8YBWs9nJ/XnVaHxbpS7P7fF9/5NtOqcFd/zwBEagP1/B/e2kUPKUjuJyJR0DO/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0ms/LxwAAANwAAAAPAAAAAAAA&#10;AAAAAAAAAKECAABkcnMvZG93bnJldi54bWxQSwUGAAAAAAQABAD5AAAAlQMAAAAA&#10;" strokecolor="white" strokeweight=".9pt"/>
                <v:line id="Line 10" o:spid="_x0000_s1034" style="position:absolute;visibility:visible;mso-wrap-style:square" from="1998,2818" to="1998,2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rW5cYAAADcAAAADwAAAGRycy9kb3ducmV2LnhtbESPT2vCQBTE70K/w/IKXqRuIqGV6BpK&#10;oEU8WLQFPT6yr0lo9m3IbvPn27uFgsdhZn7DbLPRNKKnztWWFcTLCARxYXXNpYKvz7enNQjnkTU2&#10;lknBRA6y3cNsi6m2A5+oP/tSBAi7FBVU3replK6oyKBb2pY4eN+2M+iD7EqpOxwC3DRyFUXP0mDN&#10;YaHClvKKip/zr1HwcbhQfpRJ08fTy+KUv1+N7a9KzR/H1w0IT6O/h//be60gWSfwdyYcAbm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qa1uXGAAAA3AAAAA8AAAAAAAAA&#10;AAAAAAAAoQIAAGRycy9kb3ducmV2LnhtbFBLBQYAAAAABAAEAPkAAACUAwAAAAA=&#10;" strokecolor="white" strokeweight="12166emu"/>
                <v:shape id="Picture 11" o:spid="_x0000_s1035" type="#_x0000_t75" style="position:absolute;left:2139;top:2814;width:179;height: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b6&#10;gA7EAAAA3AAAAA8AAABkcnMvZG93bnJldi54bWxEj0GLwjAUhO+C/yE8wYusqaKLdI2igiiIB93F&#10;87N523a3eSlNtNVfbwTB4zAz3zDTeWMKcaXK5ZYVDPoRCOLE6pxTBT/f648JCOeRNRaWScGNHMxn&#10;7dYUY21rPtD16FMRIOxiVJB5X8ZSuiQjg65vS+Lg/drKoA+ySqWusA5wU8hhFH1KgzmHhQxLWmWU&#10;/B8vRsH4tNd/Fxwub727rjd4Pxc63ynV7TSLLxCeGv8Ov9pbrWA0GcPzTDgCcvY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b6gA7EAAAA3AAAAA8AAAAAAAAAAAAAAAAAnAIA&#10;AGRycy9kb3ducmV2LnhtbFBLBQYAAAAABAAEAPcAAACNAwAAAAA=&#10;">
                  <v:imagedata r:id="rId71" o:title=""/>
                </v:shape>
                <v:shape id="Picture 12" o:spid="_x0000_s1036" type="#_x0000_t75" style="position:absolute;left:2417;top:2817;width:102;height:1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61&#10;3n7DAAAA3AAAAA8AAABkcnMvZG93bnJldi54bWxEj0FrwkAUhO+C/2F5BW+6UayG1FViobRXEwWP&#10;j+xrkpp9G7Orpv/eFQSPw8x8w6w2vWnElTpXW1YwnUQgiAuray4V7POvcQzCeWSNjWVS8E8ONuvh&#10;YIWJtjfe0TXzpQgQdgkqqLxvEyldUZFBN7EtcfB+bWfQB9mVUnd4C3DTyFkULaTBmsNChS19VlSc&#10;sotRII/vpyjfnuvLMpvm3zGmfweTKjV669MPEJ56/wo/2z9awTxewONMOAJyfQ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rXefsMAAADcAAAADwAAAAAAAAAAAAAAAACcAgAA&#10;ZHJzL2Rvd25yZXYueG1sUEsFBgAAAAAEAAQA9wAAAIwDAAAAAA==&#10;">
                  <v:imagedata r:id="rId72" o:title=""/>
                </v:shape>
                <v:shape id="Picture 13" o:spid="_x0000_s1037" type="#_x0000_t75" style="position:absolute;left:2604;top:2809;width:157;height: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y&#10;QSTFAAAA3AAAAA8AAABkcnMvZG93bnJldi54bWxEj0FrAjEUhO8F/0N4greatdhWVqNIQdqT2tWL&#10;t+fmuVncvCybdDf9902h0OMwM98wq020jeip87VjBbNpBoK4dLrmSsH5tHtcgPABWWPjmBR8k4fN&#10;evSwwly7gT+pL0IlEoR9jgpMCG0upS8NWfRT1xIn7+Y6iyHJrpK6wyHBbSOfsuxFWqw5LRhs6c1Q&#10;eS++rIJi/+7dcDTH8yUenq/RHXZ72ys1GcftEkSgGP7Df+0PrWC+eIXfM+kIyPU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MkEkxQAAANwAAAAPAAAAAAAAAAAAAAAAAJwC&#10;AABkcnMvZG93bnJldi54bWxQSwUGAAAAAAQABAD3AAAAjgMAAAAA&#10;">
                  <v:imagedata r:id="rId73" o:title=""/>
                </v:shape>
                <v:line id="Line 14" o:spid="_x0000_s1038" style="position:absolute;visibility:visible;mso-wrap-style:square" from="2852,2981" to="2944,29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5dusMAAADcAAAADwAAAGRycy9kb3ducmV2LnhtbERPXWvCMBR9H/gfwhV8m6lDpFSjbMLE&#10;TYStE3y9JndtWXNTm2jrfv3yIOzxcL4Xq97W4kqtrxwrmIwTEMTamYoLBYev18cUhA/IBmvHpOBG&#10;HlbLwcMCM+M6/qRrHgoRQ9hnqKAMocmk9Loki37sGuLIfbvWYoiwLaRpsYvhtpZPSTKTFiuODSU2&#10;tC5J/+QXq2B3luffXaf1ZZO+NKf928d7fuyUGg375zmIQH34F9/dW6Ngmsa18Uw8AnL5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o+XbrDAAAA3AAAAA8AAAAAAAAAAAAA&#10;AAAAoQIAAGRycy9kb3ducmV2LnhtbFBLBQYAAAAABAAEAPkAAACRAwAAAAA=&#10;" strokecolor="white" strokeweight=".9pt"/>
                <v:line id="Line 15" o:spid="_x0000_s1039" style="position:absolute;visibility:visible;mso-wrap-style:square" from="2862,2818" to="2862,2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vRYcUAAADcAAAADwAAAGRycy9kb3ducmV2LnhtbESPQWsCMRSE70L/Q3iFXqRmW0pxV6OU&#10;Ful6KmrB62PzzG7dvCxJXLf/3giCx2FmvmHmy8G2oicfGscKXiYZCOLK6YaNgt/d6nkKIkRkja1j&#10;UvBPAZaLh9EcC+3OvKF+G41IEA4FKqhj7AopQ1WTxTBxHXHyDs5bjEl6I7XHc4LbVr5m2bu02HBa&#10;qLGjz5qq4/ZkFRgjT/0Kf8py/bfPv/1hl4+PX0o9PQ4fMxCRhngP39qlVvA2zeF6Jh0Bubg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5vRYcUAAADcAAAADwAAAAAAAAAA&#10;AAAAAAChAgAAZHJzL2Rvd25yZXYueG1sUEsFBgAAAAAEAAQA+QAAAJMDAAAAAA==&#10;" strokecolor="white" strokeweight=".96pt"/>
                <v:shape id="Freeform 16" o:spid="_x0000_s1040" style="position:absolute;left:795;top:720;width:1905;height:1905;visibility:visible;mso-wrap-style:square;v-text-anchor:top" coordsize="1905,1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fv3wwAA&#10;ANwAAAAPAAAAZHJzL2Rvd25yZXYueG1sRE/LisIwFN0L/kO4gptBU2VwtBpFBEFlYPCB4O7aXJti&#10;c1OaqJ2/nywGXB7Oe7ZobCmeVPvCsYJBPwFBnDldcK7gdFz3xiB8QNZYOiYFv+RhMW+3Zphq9+I9&#10;PQ8hFzGEfYoKTAhVKqXPDFn0fVcRR+7maoshwjqXusZXDLelHCbJSFosODYYrGhlKLsfHlaBT67b&#10;9WC0+/g+/3xd7sedudjtXqlup1lOQQRqwlv8795oBZ+TOD+eiUd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Pfv3wwAAANwAAAAPAAAAAAAAAAAAAAAAAJcCAABkcnMvZG93&#10;bnJldi54bWxQSwUGAAAAAAQABAD1AAAAhwMAAAAA&#10;" path="m1191,1059l1150,1029,1117,989,1096,942,1089,889,1092,853,1102,819,1117,788,1137,761,1121,609,967,609,1036,1152,1068,1119,1104,1092,1146,1071,1191,1059m1464,149l1372,97,1307,68,1240,44,1171,25,1100,11,1027,3,953,,878,3,805,11,734,25,665,44,598,68,534,97,472,130,413,168,357,209,304,255,255,304,210,357,168,413,130,472,97,534,68,598,44,665,25,734,12,805,3,878,,951,,955,3,1030,13,1105,27,1179,48,1250,74,1319,104,1386,140,1449,180,1510,225,1567,274,1620,326,1670,383,1715,442,1757,505,1793,571,1825,639,1852,710,1874,857,1679,611,1310,589,1277,668,1278,902,1622,1020,1447,1006,1421,994,1392,986,1362,975,1277,952,1085,918,801,733,1085,551,801,503,1310,427,1310,497,608,733,955,900,708,715,708,725,608,771,149,1464,149m1905,951l1902,878,1894,805,1880,734,1861,665,1853,642,1837,598,1808,534,1775,472,1738,413,1696,357,1650,304,1601,255,1549,209,1493,168,1465,150,1138,150,1202,713,1221,706,1240,700,1261,697,1281,696,1311,698,1340,705,1367,716,1391,730,1426,696,1479,642,1526,689,1439,778,1454,802,1465,829,1472,858,1474,889,1463,951,1434,1006,1390,1047,1334,1074,1398,1112,1449,1166,1482,1234,1493,1311,1484,1379,1458,1440,1418,1492,1366,1532,1305,1558,1237,1567,1190,1563,1145,1550,1105,1530,1068,1504,791,1891,831,1897,871,1901,912,1904,953,1905,1027,1902,1100,1894,1171,1880,1240,1861,1307,1837,1372,1808,1434,1775,1493,1737,1549,1696,1601,1650,1650,1601,1680,1567,1738,1492,1775,1433,1808,1371,1837,1307,1861,1240,1880,1171,1894,1100,1902,1027,1905,955,1905,951e" stroked="f">
                  <v:path arrowok="t" o:connecttype="custom" o:connectlocs="1117,1709;1092,1573;1137,1481;1036,1872;1146,1791;1372,817;1171,745;953,720;734,745;534,817;357,929;210,1077;97,1254;25,1454;0,1671;13,1825;74,2039;180,2230;326,2390;505,2513;710,2594;589,1997;1020,2167;986,2082;918,1521;503,2030;733,1675;725,1328;1905,1671;1880,1454;1837,1318;1738,1133;1601,975;1465,870;1221,1426;1281,1416;1367,1436;1479,1362;1454,1522;1474,1609;1390,1767;1449,1886;1484,2099;1366,2252;1190,2283;1068,2224;871,2621;1027,2622;1240,2581;1434,2495;1601,2370;1738,2212;1837,2027;1894,1820;1905,1671" o:connectangles="0,0,0,0,0,0,0,0,0,0,0,0,0,0,0,0,0,0,0,0,0,0,0,0,0,0,0,0,0,0,0,0,0,0,0,0,0,0,0,0,0,0,0,0,0,0,0,0,0,0,0,0,0,0,0"/>
                </v:shape>
                <v:shape id="Picture 17" o:spid="_x0000_s1041" type="#_x0000_t75" style="position:absolute;left:1580;top:1052;width:336;height:3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eB&#10;upvDAAAA3AAAAA8AAABkcnMvZG93bnJldi54bWxEj0+LwjAUxO+C3yE8wZtNFXHdrlHEP+gerbLs&#10;8dE822LzUppY67c3Cwseh5n5DbNYdaYSLTWutKxgHMUgiDOrS84VXM770RyE88gaK8uk4EkOVst+&#10;b4GJtg8+UZv6XAQIuwQVFN7XiZQuK8igi2xNHLyrbQz6IJtc6gYfAW4qOYnjmTRYclgosKZNQdkt&#10;vRsFaE/P3T77wEO8236nk/x6/P1plRoOuvUXCE+df4f/20etYPo5hr8z4QjI5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4G6m8MAAADcAAAADwAAAAAAAAAAAAAAAACcAgAA&#10;ZHJzL2Rvd25yZXYueG1sUEsFBgAAAAAEAAQA9wAAAIwDAAAAAA==&#10;">
                  <v:imagedata r:id="rId74" o:title=""/>
                </v:shape>
                <v:shape id="Freeform 18" o:spid="_x0000_s1042" style="position:absolute;left:1566;top:869;width:694;height:272;visibility:visible;mso-wrap-style:square;v-text-anchor:top" coordsize="694,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kztxQAA&#10;ANwAAAAPAAAAZHJzL2Rvd25yZXYueG1sRI9Ba8JAFITvQv/D8gredNMorUZXaQVNwVPUi7dH9pmk&#10;Zt+G7KrRX+8WCj0OM/MNM192phZXal1lWcHbMAJBnFtdcaHgsF8PJiCcR9ZYWyYFd3KwXLz05pho&#10;e+OMrjtfiABhl6CC0vsmkdLlJRl0Q9sQB+9kW4M+yLaQusVbgJtaxlH0Lg1WHBZKbGhVUn7eXYyC&#10;zFSbczqi00+TZsdHzF/bj7RTqv/afc5AeOr8f/iv/a0VjKcx/J4JR0Aun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CTO3FAAAA3AAAAA8AAAAAAAAAAAAAAAAAlwIAAGRycy9k&#10;b3ducmV2LnhtbFBLBQYAAAAABAAEAPUAAACJAwAAAAA=&#10;" path="m693,0l0,,184,272,312,82,367,1,694,1,693,0xe" stroked="f">
                  <v:path arrowok="t" o:connecttype="custom" o:connectlocs="693,869;0,869;184,1141;312,951;367,870;694,870;693,869" o:connectangles="0,0,0,0,0,0,0"/>
                </v:shape>
                <v:shape id="Freeform 19" o:spid="_x0000_s1043" style="position:absolute;left:795;top:720;width:1905;height:1905;visibility:visible;mso-wrap-style:square;v-text-anchor:top" coordsize="1905,1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MmrxQAA&#10;ANwAAAAPAAAAZHJzL2Rvd25yZXYueG1sRI/dasJAFITvhb7DcoTeiG5sq2h0lVYott74+wCH7DEJ&#10;zZ5Nd7dJfPtuoeDlMDPfMMt1ZyrRkPOlZQXjUQKCOLO65FzB5fw+nIHwAVljZZkU3MjDevXQW2Kq&#10;bctHak4hFxHCPkUFRQh1KqXPCjLoR7Ymjt7VOoMhSpdL7bCNcFPJpySZSoMlx4UCa9oUlH2dfoyC&#10;sB3X7CbN595M3nDXDr43l8NOqcd+97oAEagL9/B/+0MreJk/w9+ZeAT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wUyavFAAAA3AAAAA8AAAAAAAAAAAAAAAAAlwIAAGRycy9k&#10;b3ducmV2LnhtbFBLBQYAAAAABAAEAPUAAACJAwAAAAA=&#10;" path="m0,952l3,1030,13,1105,27,1179,48,1250,74,1319,104,1386,140,1449,180,1510,225,1567,274,1620,326,1670,383,1715,442,1757,505,1793,571,1825,639,1852,710,1874,736,1840,786,1774,835,1709,857,1679,589,1277,668,1278,902,1622,1020,1447,994,1392,982,1331,918,801,733,1085,551,801,503,1310,427,1310,497,608,733,955,967,609,1036,1152,1068,1119,1104,1092,1146,1071,1191,1059,1150,1029,1117,989,1096,942,1089,889,1092,853,1102,819,1117,788,1137,761,1092,332,955,542,820,332,785,708,715,708,771,149,955,421,1083,231,1088,235,1083,231,1138,150,1202,713,1221,706,1240,700,1261,697,1281,696,1311,698,1340,705,1367,716,1391,730,1479,642,1526,689,1439,778,1454,802,1465,829,1472,858,1474,889,1463,951,1434,1006,1390,1047,1334,1074,1398,1112,1449,1166,1482,1234,1493,1311,1484,1379,1458,1440,1418,1492,1366,1532,1305,1558,1237,1567,1190,1563,1145,1550,1105,1530,1068,1504,791,1891,831,1897,871,1901,912,1904,953,1905,1027,1902,1100,1894,1171,1880,1240,1861,1307,1837,1372,1808,1434,1775,1493,1737,1549,1696,1601,1650,1650,1601,1696,1548,1738,1492,1775,1433,1808,1371,1837,1307,1861,1240,1880,1171,1894,1100,1902,1027,1905,952,1902,878,1894,805,1880,734,1861,665,1837,598,1808,534,1775,472,1738,413,1696,357,1650,304,1601,255,1549,209,1493,168,1434,130,1372,97,1307,68,1240,44,1171,25,1100,11,1027,3,953,,878,3,805,11,734,25,665,44,598,68,534,97,472,130,413,168,357,209,304,255,255,304,210,357,168,413,130,472,97,534,68,598,44,665,25,734,12,805,3,878,,952xe" filled="f" strokecolor="white" strokeweight=".14pt">
                  <v:path arrowok="t" o:connecttype="custom" o:connectlocs="0,1672;3,1750;13,1825;27,1899;48,1970;74,2039;104,2106;140,2169;180,2230;225,2287;274,2340;326,2390;383,2435;442,2477;505,2513;571,2545;639,2572;710,2594;736,2560;786,2494;835,2429;857,2399;589,1997;668,1998;902,2342;1020,2167;994,2112;982,2051;918,1521;733,1805;551,1521;503,2030;427,2030;497,1328;733,1675;967,1329;1036,1872;1068,1839;1104,1812;1146,1791;1191,1779;1150,1749;1117,1709;1096,1662;1089,1609;1092,1573;1102,1539;1117,1508;1137,1481;1092,1052;955,1262;820,1052;785,1428;715,1428;771,869;955,1141;1083,951;1088,955;1083,951;1138,870;1202,1433;1221,1426;1240,1420;1261,1417" o:connectangles="0,0,0,0,0,0,0,0,0,0,0,0,0,0,0,0,0,0,0,0,0,0,0,0,0,0,0,0,0,0,0,0,0,0,0,0,0,0,0,0,0,0,0,0,0,0,0,0,0,0,0,0,0,0,0,0,0,0,0,0,0,0,0,0"/>
                </v:shape>
                <v:shape id="Picture 20" o:spid="_x0000_s1044" type="#_x0000_t75" style="position:absolute;left:1843;top:1842;width:379;height:37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kt&#10;PujBAAAA3AAAAA8AAABkcnMvZG93bnJldi54bWxEj0GLwjAUhO8L/ofwBC/Lmipl0WoUERSva6V4&#10;fDRvm2LzUppY6783wsIeh5n5hllvB9uInjpfO1YwmyYgiEuna64UXPLD1wKED8gaG8ek4EketpvR&#10;xxoz7R78Q/05VCJC2GeowITQZlL60pBFP3UtcfR+XWcxRNlVUnf4iHDbyHmSfEuLNccFgy3tDZW3&#10;890qoGaBmJqiyOvPwu+e/fWYs1NqMh52KxCBhvAf/muftIJ0mcL7TDwCcvM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ktPujBAAAA3AAAAA8AAAAAAAAAAAAAAAAAnAIAAGRy&#10;cy9kb3ducmV2LnhtbFBLBQYAAAAABAAEAPcAAACKAwAAAAA=&#10;">
                  <v:imagedata r:id="rId75" o:title=""/>
                </v:shape>
                <v:shape id="Picture 21" o:spid="_x0000_s1045" type="#_x0000_t75" style="position:absolute;left:1951;top:1483;width:251;height:2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h&#10;ElHEAAAA3AAAAA8AAABkcnMvZG93bnJldi54bWxEj0+LwjAUxO+C3yE8wZumru6i1SiyKMh68g+C&#10;t0fzbKvNS2lSW7+9WVjY4zAzv2EWq9YU4kmVyy0rGA0jEMSJ1TmnCs6n7WAKwnlkjYVlUvAiB6tl&#10;t7PAWNuGD/Q8+lQECLsYFWTel7GULsnIoBvakjh4N1sZ9EFWqdQVNgFuCvkRRV/SYM5hIcOSvjNK&#10;HsfaKPi5N7OoqOWD08uY5MHtN/V1r1S/167nIDy1/j/8195pBZPZJ/yeCUdALt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0hElHEAAAA3AAAAA8AAAAAAAAAAAAAAAAAnAIA&#10;AGRycy9kb3ducmV2LnhtbFBLBQYAAAAABAAEAPcAAACNAwAAAAA=&#10;">
                  <v:imagedata r:id="rId76" o:title=""/>
                </v:shape>
                <w10:wrap anchorx="page" anchory="page"/>
              </v:group>
            </w:pict>
          </mc:Fallback>
        </mc:AlternateContent>
      </w:r>
      <w:r w:rsidRPr="00183AEC">
        <w:t>Media habits, on and</w:t>
      </w:r>
      <w:r w:rsidRPr="00183AEC">
        <w:rPr>
          <w:spacing w:val="-7"/>
        </w:rPr>
        <w:t xml:space="preserve"> </w:t>
      </w:r>
      <w:r w:rsidRPr="00183AEC">
        <w:t>offline</w:t>
      </w:r>
    </w:p>
    <w:p w14:paraId="0BF7AEC1" w14:textId="77777777" w:rsidR="003B7770" w:rsidRPr="00183AEC" w:rsidRDefault="003B7770" w:rsidP="003B7770">
      <w:pPr>
        <w:pStyle w:val="ListParagraph"/>
        <w:numPr>
          <w:ilvl w:val="0"/>
          <w:numId w:val="25"/>
        </w:numPr>
        <w:tabs>
          <w:tab w:val="left" w:pos="3632"/>
          <w:tab w:val="left" w:pos="3633"/>
        </w:tabs>
        <w:spacing w:line="276" w:lineRule="auto"/>
      </w:pPr>
      <w:r w:rsidRPr="00183AEC">
        <w:t>Branded websites regularly consulted during vacation</w:t>
      </w:r>
      <w:r w:rsidRPr="00183AEC">
        <w:rPr>
          <w:spacing w:val="-8"/>
        </w:rPr>
        <w:t xml:space="preserve"> </w:t>
      </w:r>
      <w:r w:rsidRPr="00183AEC">
        <w:t>planning</w:t>
      </w:r>
    </w:p>
    <w:p w14:paraId="37F7DAFC" w14:textId="77777777" w:rsidR="003B7770" w:rsidRPr="00183AEC" w:rsidRDefault="003B7770" w:rsidP="003B7770">
      <w:pPr>
        <w:pStyle w:val="ListParagraph"/>
        <w:numPr>
          <w:ilvl w:val="0"/>
          <w:numId w:val="25"/>
        </w:numPr>
        <w:tabs>
          <w:tab w:val="left" w:pos="3632"/>
          <w:tab w:val="left" w:pos="3633"/>
        </w:tabs>
        <w:spacing w:line="276" w:lineRule="auto"/>
      </w:pPr>
      <w:r w:rsidRPr="00183AEC">
        <w:t>Lifestyles and social</w:t>
      </w:r>
      <w:r w:rsidRPr="00183AEC">
        <w:rPr>
          <w:spacing w:val="-4"/>
        </w:rPr>
        <w:t xml:space="preserve"> </w:t>
      </w:r>
      <w:r w:rsidRPr="00183AEC">
        <w:t>values</w:t>
      </w:r>
    </w:p>
    <w:p w14:paraId="3A98CA37" w14:textId="77777777" w:rsidR="003B7770" w:rsidRPr="00183AEC" w:rsidRDefault="003B7770" w:rsidP="003B7770">
      <w:pPr>
        <w:pStyle w:val="ListParagraph"/>
        <w:numPr>
          <w:ilvl w:val="0"/>
          <w:numId w:val="25"/>
        </w:numPr>
        <w:tabs>
          <w:tab w:val="left" w:pos="3632"/>
          <w:tab w:val="left" w:pos="3633"/>
        </w:tabs>
        <w:spacing w:line="276" w:lineRule="auto"/>
      </w:pPr>
      <w:r w:rsidRPr="00183AEC">
        <w:t>Demographics</w:t>
      </w:r>
    </w:p>
    <w:p w14:paraId="12928390" w14:textId="77777777" w:rsidR="003B7770" w:rsidRDefault="003B7770" w:rsidP="003B7770">
      <w:pPr>
        <w:pStyle w:val="BodyText"/>
        <w:spacing w:line="276" w:lineRule="auto"/>
        <w:ind w:left="2880" w:right="215"/>
      </w:pPr>
    </w:p>
    <w:p w14:paraId="19CDEE27" w14:textId="77777777" w:rsidR="003B7770" w:rsidRDefault="003B7770" w:rsidP="003B7770">
      <w:pPr>
        <w:pStyle w:val="BodyText"/>
        <w:spacing w:line="276" w:lineRule="auto"/>
        <w:ind w:left="2880" w:right="215"/>
      </w:pPr>
      <w:r>
        <w:t>A subset analysis is a useful tool to develop or refine marketing and communication strategy. This analysis enables you to target specific groups of travelers without conducting your own primary research. Our approach enables us to provide you with powerful insights at a significant cost savings. MMGY Global has completed hundreds of subset analyses over the years.</w:t>
      </w:r>
    </w:p>
    <w:p w14:paraId="0448FC58" w14:textId="77777777" w:rsidR="00B40189" w:rsidRDefault="00B40189" w:rsidP="003B7770">
      <w:pPr>
        <w:spacing w:line="276" w:lineRule="auto"/>
        <w:jc w:val="center"/>
        <w:rPr>
          <w:sz w:val="40"/>
          <w:szCs w:val="40"/>
        </w:rPr>
      </w:pPr>
    </w:p>
    <w:p w14:paraId="7F055DC2" w14:textId="77777777" w:rsidR="00B40189" w:rsidRDefault="00B40189" w:rsidP="003B7770">
      <w:pPr>
        <w:spacing w:line="276" w:lineRule="auto"/>
        <w:jc w:val="center"/>
        <w:rPr>
          <w:sz w:val="40"/>
          <w:szCs w:val="40"/>
        </w:rPr>
      </w:pPr>
    </w:p>
    <w:p w14:paraId="0BEAE41B" w14:textId="77777777" w:rsidR="00B40189" w:rsidRDefault="00B40189" w:rsidP="003B7770">
      <w:pPr>
        <w:spacing w:line="276" w:lineRule="auto"/>
        <w:jc w:val="center"/>
        <w:rPr>
          <w:sz w:val="40"/>
          <w:szCs w:val="40"/>
        </w:rPr>
      </w:pPr>
    </w:p>
    <w:p w14:paraId="4D3DA75D" w14:textId="77777777" w:rsidR="00B40189" w:rsidRDefault="00B40189" w:rsidP="003B7770">
      <w:pPr>
        <w:spacing w:line="276" w:lineRule="auto"/>
        <w:jc w:val="center"/>
        <w:rPr>
          <w:sz w:val="40"/>
          <w:szCs w:val="40"/>
        </w:rPr>
      </w:pPr>
    </w:p>
    <w:p w14:paraId="514A8688" w14:textId="77777777" w:rsidR="00B40189" w:rsidRDefault="00B40189" w:rsidP="003B7770">
      <w:pPr>
        <w:spacing w:line="276" w:lineRule="auto"/>
        <w:jc w:val="center"/>
        <w:rPr>
          <w:sz w:val="40"/>
          <w:szCs w:val="40"/>
        </w:rPr>
      </w:pPr>
    </w:p>
    <w:p w14:paraId="3317F0E4" w14:textId="77777777" w:rsidR="00B40189" w:rsidRDefault="00B40189" w:rsidP="003B7770">
      <w:pPr>
        <w:spacing w:line="276" w:lineRule="auto"/>
        <w:jc w:val="center"/>
        <w:rPr>
          <w:sz w:val="40"/>
          <w:szCs w:val="40"/>
        </w:rPr>
      </w:pPr>
    </w:p>
    <w:p w14:paraId="38811A5E" w14:textId="77777777" w:rsidR="00B40189" w:rsidRDefault="00B40189" w:rsidP="003B7770">
      <w:pPr>
        <w:spacing w:line="276" w:lineRule="auto"/>
        <w:jc w:val="center"/>
        <w:rPr>
          <w:sz w:val="40"/>
          <w:szCs w:val="40"/>
        </w:rPr>
      </w:pPr>
    </w:p>
    <w:p w14:paraId="4BDD6330" w14:textId="77777777" w:rsidR="00B40189" w:rsidRDefault="00B40189" w:rsidP="003B7770">
      <w:pPr>
        <w:spacing w:line="276" w:lineRule="auto"/>
        <w:jc w:val="center"/>
        <w:rPr>
          <w:sz w:val="40"/>
          <w:szCs w:val="40"/>
        </w:rPr>
      </w:pPr>
    </w:p>
    <w:p w14:paraId="0732F684" w14:textId="77777777" w:rsidR="00B40189" w:rsidRDefault="00B40189" w:rsidP="003B7770">
      <w:pPr>
        <w:spacing w:line="276" w:lineRule="auto"/>
        <w:jc w:val="center"/>
        <w:rPr>
          <w:sz w:val="40"/>
          <w:szCs w:val="40"/>
        </w:rPr>
      </w:pPr>
    </w:p>
    <w:p w14:paraId="4927E3C5" w14:textId="77777777" w:rsidR="00B40189" w:rsidRDefault="00B40189" w:rsidP="003B7770">
      <w:pPr>
        <w:spacing w:line="276" w:lineRule="auto"/>
        <w:jc w:val="center"/>
        <w:rPr>
          <w:sz w:val="40"/>
          <w:szCs w:val="40"/>
        </w:rPr>
      </w:pPr>
    </w:p>
    <w:p w14:paraId="1A59D0CA" w14:textId="77777777" w:rsidR="00B40189" w:rsidRDefault="00B40189" w:rsidP="003B7770">
      <w:pPr>
        <w:spacing w:line="276" w:lineRule="auto"/>
        <w:jc w:val="center"/>
        <w:rPr>
          <w:sz w:val="40"/>
          <w:szCs w:val="40"/>
        </w:rPr>
      </w:pPr>
    </w:p>
    <w:p w14:paraId="02AB8F28" w14:textId="77777777" w:rsidR="00B40189" w:rsidRDefault="00B40189" w:rsidP="003B7770">
      <w:pPr>
        <w:spacing w:line="276" w:lineRule="auto"/>
        <w:jc w:val="center"/>
        <w:rPr>
          <w:sz w:val="40"/>
          <w:szCs w:val="40"/>
        </w:rPr>
      </w:pPr>
    </w:p>
    <w:p w14:paraId="0A9FA6BC" w14:textId="77777777" w:rsidR="00B40189" w:rsidRDefault="00B40189" w:rsidP="003B7770">
      <w:pPr>
        <w:spacing w:line="276" w:lineRule="auto"/>
        <w:jc w:val="center"/>
        <w:rPr>
          <w:sz w:val="40"/>
          <w:szCs w:val="40"/>
        </w:rPr>
      </w:pPr>
    </w:p>
    <w:p w14:paraId="29CC2C6E" w14:textId="77777777" w:rsidR="00B40189" w:rsidRDefault="00B40189" w:rsidP="003B7770">
      <w:pPr>
        <w:spacing w:line="276" w:lineRule="auto"/>
        <w:jc w:val="center"/>
        <w:rPr>
          <w:sz w:val="40"/>
          <w:szCs w:val="40"/>
        </w:rPr>
      </w:pPr>
    </w:p>
    <w:p w14:paraId="18D12FED" w14:textId="77777777" w:rsidR="00B40189" w:rsidRDefault="00B40189" w:rsidP="003B7770">
      <w:pPr>
        <w:spacing w:line="276" w:lineRule="auto"/>
        <w:jc w:val="center"/>
        <w:rPr>
          <w:sz w:val="40"/>
          <w:szCs w:val="40"/>
        </w:rPr>
      </w:pPr>
    </w:p>
    <w:p w14:paraId="1FC2A7EC" w14:textId="77777777" w:rsidR="003B7770" w:rsidRPr="00183AEC" w:rsidRDefault="003B7770" w:rsidP="003B7770">
      <w:pPr>
        <w:spacing w:line="276" w:lineRule="auto"/>
        <w:jc w:val="center"/>
        <w:rPr>
          <w:sz w:val="40"/>
          <w:szCs w:val="40"/>
        </w:rPr>
      </w:pPr>
      <w:r w:rsidRPr="00183AEC">
        <w:rPr>
          <w:sz w:val="40"/>
          <w:szCs w:val="40"/>
        </w:rPr>
        <w:t>Table C-14</w:t>
      </w:r>
    </w:p>
    <w:p w14:paraId="09B0D218" w14:textId="77777777" w:rsidR="003B7770" w:rsidRPr="00183AEC" w:rsidRDefault="003B7770" w:rsidP="003B7770">
      <w:pPr>
        <w:spacing w:line="276" w:lineRule="auto"/>
        <w:rPr>
          <w:sz w:val="40"/>
          <w:szCs w:val="40"/>
        </w:rPr>
      </w:pPr>
    </w:p>
    <w:p w14:paraId="5F788F86" w14:textId="77777777" w:rsidR="003B7770" w:rsidRPr="00183AEC" w:rsidRDefault="003B7770" w:rsidP="003B7770">
      <w:pPr>
        <w:spacing w:line="276" w:lineRule="auto"/>
        <w:rPr>
          <w:sz w:val="40"/>
          <w:szCs w:val="40"/>
        </w:rPr>
      </w:pPr>
      <w:r w:rsidRPr="00183AEC">
        <w:rPr>
          <w:sz w:val="40"/>
          <w:szCs w:val="40"/>
        </w:rPr>
        <w:t>DKSA Travel Performance Monitor</w:t>
      </w:r>
      <w:r w:rsidRPr="00183AEC">
        <w:rPr>
          <w:sz w:val="40"/>
          <w:szCs w:val="40"/>
          <w:vertAlign w:val="superscript"/>
        </w:rPr>
        <w:t>SM</w:t>
      </w:r>
      <w:r w:rsidRPr="00183AEC">
        <w:rPr>
          <w:sz w:val="40"/>
          <w:szCs w:val="40"/>
        </w:rPr>
        <w:t xml:space="preserve"> Profile </w:t>
      </w:r>
    </w:p>
    <w:p w14:paraId="2F26F959" w14:textId="77777777" w:rsidR="003B7770" w:rsidRDefault="003B7770" w:rsidP="003B7770">
      <w:pPr>
        <w:pStyle w:val="NormalWeb"/>
        <w:shd w:val="clear" w:color="auto" w:fill="FFFFFF"/>
        <w:spacing w:before="0" w:beforeAutospacing="0" w:after="0" w:afterAutospacing="0" w:line="276" w:lineRule="auto"/>
        <w:rPr>
          <w:b/>
          <w:bCs/>
          <w:color w:val="602300"/>
        </w:rPr>
      </w:pPr>
    </w:p>
    <w:p w14:paraId="053893DE" w14:textId="77777777" w:rsidR="003B7770" w:rsidRPr="00183AEC" w:rsidRDefault="003B7770" w:rsidP="003B7770">
      <w:pPr>
        <w:pStyle w:val="NormalWeb"/>
        <w:shd w:val="clear" w:color="auto" w:fill="FFFFFF"/>
        <w:spacing w:before="0" w:beforeAutospacing="0" w:after="0" w:afterAutospacing="0" w:line="276" w:lineRule="auto"/>
      </w:pPr>
      <w:r w:rsidRPr="00183AEC">
        <w:rPr>
          <w:b/>
          <w:bCs/>
          <w:color w:val="602300"/>
        </w:rPr>
        <w:t xml:space="preserve">Research Methodology </w:t>
      </w:r>
      <w:r w:rsidRPr="00183AEC">
        <w:t xml:space="preserve"> </w:t>
      </w:r>
    </w:p>
    <w:p w14:paraId="668D5887" w14:textId="77777777" w:rsidR="003B7770" w:rsidRDefault="003B7770" w:rsidP="003B7770">
      <w:pPr>
        <w:pStyle w:val="NormalWeb"/>
        <w:shd w:val="clear" w:color="auto" w:fill="FFFFFF"/>
        <w:spacing w:before="0" w:beforeAutospacing="0" w:after="0" w:afterAutospacing="0" w:line="276" w:lineRule="auto"/>
      </w:pPr>
    </w:p>
    <w:p w14:paraId="578A2BAD" w14:textId="77777777" w:rsidR="003B7770" w:rsidRDefault="003B7770" w:rsidP="003B7770">
      <w:pPr>
        <w:pStyle w:val="NormalWeb"/>
        <w:shd w:val="clear" w:color="auto" w:fill="FFFFFF"/>
        <w:spacing w:before="0" w:beforeAutospacing="0" w:after="0" w:afterAutospacing="0" w:line="276" w:lineRule="auto"/>
        <w:jc w:val="both"/>
      </w:pPr>
      <w:r w:rsidRPr="00183AEC">
        <w:t xml:space="preserve">DKSA’s </w:t>
      </w:r>
      <w:r w:rsidRPr="00183AEC">
        <w:rPr>
          <w:b/>
          <w:bCs/>
        </w:rPr>
        <w:t>TRAVEL</w:t>
      </w:r>
      <w:r w:rsidRPr="00183AEC">
        <w:rPr>
          <w:b/>
          <w:bCs/>
          <w:i/>
          <w:iCs/>
        </w:rPr>
        <w:t>PERFORMANCE/</w:t>
      </w:r>
      <w:r w:rsidRPr="00183AEC">
        <w:t xml:space="preserve"> measuring the travel behavior of US residents. DKSA contacts 50,000 distinct U.S. households monthly and has done so since 1991. DKSA is able to provide current behavior and long term trended analyses on a wide range of travel.</w:t>
      </w:r>
    </w:p>
    <w:p w14:paraId="6ABA769E" w14:textId="77777777" w:rsidR="003B7770" w:rsidRPr="00183AEC" w:rsidRDefault="003B7770" w:rsidP="003B7770">
      <w:pPr>
        <w:pStyle w:val="NormalWeb"/>
        <w:shd w:val="clear" w:color="auto" w:fill="FFFFFF"/>
        <w:spacing w:before="0" w:beforeAutospacing="0" w:after="0" w:afterAutospacing="0" w:line="276" w:lineRule="auto"/>
        <w:jc w:val="both"/>
      </w:pPr>
      <w:r w:rsidRPr="00183AEC">
        <w:t xml:space="preserve"> </w:t>
      </w:r>
    </w:p>
    <w:p w14:paraId="0E658563" w14:textId="77777777" w:rsidR="003B7770" w:rsidRDefault="003B7770" w:rsidP="003B7770">
      <w:pPr>
        <w:pStyle w:val="NormalWeb"/>
        <w:shd w:val="clear" w:color="auto" w:fill="FFFFFF"/>
        <w:spacing w:before="0" w:beforeAutospacing="0" w:after="0" w:afterAutospacing="0" w:line="276" w:lineRule="auto"/>
        <w:jc w:val="both"/>
      </w:pPr>
      <w:r w:rsidRPr="00183AEC">
        <w:t xml:space="preserve">DKSA data are collected using an online methodology employing Knowledge Panel®, an address based sample panel offered by Knowledge Networks. The sample is drawn as a national probability sample and returns are balanced to ensure representation of the U.S. population according to the most recent U.S. Census. Key factors used for balancing are Origin State, Age, Income, Education, Gender, Ethnicity/race and return rates. The Knowledge Networks sample is used to create benchmark weights which are applied to surveys returned from other managed panels used by DKSA. </w:t>
      </w:r>
    </w:p>
    <w:p w14:paraId="67BACF59" w14:textId="77777777" w:rsidR="003B7770" w:rsidRPr="00183AEC" w:rsidRDefault="003B7770" w:rsidP="003B7770">
      <w:pPr>
        <w:pStyle w:val="NormalWeb"/>
        <w:shd w:val="clear" w:color="auto" w:fill="FFFFFF"/>
        <w:spacing w:before="0" w:beforeAutospacing="0" w:after="0" w:afterAutospacing="0" w:line="276" w:lineRule="auto"/>
        <w:jc w:val="both"/>
      </w:pPr>
    </w:p>
    <w:p w14:paraId="04B185DE" w14:textId="77777777" w:rsidR="003B7770" w:rsidRPr="00183AEC" w:rsidRDefault="003B7770" w:rsidP="003B7770">
      <w:pPr>
        <w:pStyle w:val="NormalWeb"/>
        <w:shd w:val="clear" w:color="auto" w:fill="FFFFFF"/>
        <w:spacing w:before="0" w:beforeAutospacing="0" w:after="0" w:afterAutospacing="0" w:line="276" w:lineRule="auto"/>
        <w:jc w:val="both"/>
      </w:pPr>
      <w:r w:rsidRPr="00183AEC">
        <w:t xml:space="preserve">Both traveling and non-traveling households are surveyed each month enabling DKSA to generate the best estimate of travel incidence (volume) within the total U.S. population. Among those who have traveled (overnight in the past three months, and daytrips in the past month) details of their trip(s) are recorded for each month. This overlapping, repeating monthly approach boosts the observed number of trips for each travel month and controls for seasonality and telescoping biases. </w:t>
      </w:r>
      <w:r w:rsidRPr="00183AEC">
        <w:rPr>
          <w:b/>
          <w:bCs/>
          <w:color w:val="FFFFFF"/>
        </w:rPr>
        <w:t xml:space="preserve">SA </w:t>
      </w:r>
    </w:p>
    <w:p w14:paraId="296944C8" w14:textId="77777777" w:rsidR="003B7770" w:rsidRDefault="003B7770" w:rsidP="003B7770">
      <w:pPr>
        <w:pStyle w:val="NormalWeb"/>
        <w:shd w:val="clear" w:color="auto" w:fill="FFFFFF"/>
        <w:spacing w:before="0" w:beforeAutospacing="0" w:after="0" w:afterAutospacing="0" w:line="276" w:lineRule="auto"/>
        <w:jc w:val="both"/>
      </w:pPr>
      <w:r w:rsidRPr="00183AEC">
        <w:t xml:space="preserve">"Travel" is defined as either an overnight trip defined as going someplace, staying overnight and then returning home or as a day trip defined as a place away from home and back in the same day. Respondents report travel behavior for each stay of each trip; an approach that enhances reporting for specific travel events, activities and spending. </w:t>
      </w:r>
    </w:p>
    <w:p w14:paraId="468069CC" w14:textId="77777777" w:rsidR="003B7770" w:rsidRPr="00183AEC" w:rsidRDefault="003B7770" w:rsidP="003B7770">
      <w:pPr>
        <w:pStyle w:val="NormalWeb"/>
        <w:shd w:val="clear" w:color="auto" w:fill="FFFFFF"/>
        <w:spacing w:before="0" w:beforeAutospacing="0" w:after="0" w:afterAutospacing="0" w:line="276" w:lineRule="auto"/>
        <w:jc w:val="both"/>
      </w:pPr>
    </w:p>
    <w:p w14:paraId="47679957" w14:textId="77777777" w:rsidR="003B7770" w:rsidRDefault="003B7770" w:rsidP="003B7770">
      <w:pPr>
        <w:pStyle w:val="NormalWeb"/>
        <w:shd w:val="clear" w:color="auto" w:fill="FFFFFF"/>
        <w:spacing w:before="0" w:beforeAutospacing="0" w:after="0" w:afterAutospacing="0" w:line="276" w:lineRule="auto"/>
        <w:jc w:val="both"/>
      </w:pPr>
      <w:r w:rsidRPr="00183AEC">
        <w:t xml:space="preserve">A wide variety of general travel information is collected including travel to destinations at a city level, hotel stayed in, purpose of stay and activities, expenditures, mode of transportation, party composition, length of stay, travel agent and group tour usage, satisfaction and value ratings, and demographics, including origin markets. </w:t>
      </w:r>
    </w:p>
    <w:p w14:paraId="6C727D76" w14:textId="77777777" w:rsidR="003B7770" w:rsidRPr="00183AEC" w:rsidRDefault="003B7770" w:rsidP="003B7770">
      <w:pPr>
        <w:pStyle w:val="NormalWeb"/>
        <w:shd w:val="clear" w:color="auto" w:fill="FFFFFF"/>
        <w:spacing w:before="0" w:beforeAutospacing="0" w:after="0" w:afterAutospacing="0" w:line="276" w:lineRule="auto"/>
        <w:jc w:val="both"/>
      </w:pPr>
    </w:p>
    <w:p w14:paraId="7F44166B" w14:textId="77777777" w:rsidR="003B7770" w:rsidRDefault="003B7770" w:rsidP="003B7770">
      <w:pPr>
        <w:pStyle w:val="NormalWeb"/>
        <w:shd w:val="clear" w:color="auto" w:fill="FFFFFF"/>
        <w:spacing w:before="0" w:beforeAutospacing="0" w:after="0" w:afterAutospacing="0" w:line="276" w:lineRule="auto"/>
        <w:jc w:val="both"/>
      </w:pPr>
      <w:r w:rsidRPr="00183AEC">
        <w:t>Several questions are asked as open-ends to ensure that the responses are not influenced by a pre-listed set of response categories. Each respondent identifies the actual destination visited with an open-end response. This is particularly significant for obtaining accurate data for smaller cities and counties and representing total travel. This increases time and expense to accurately capture these responses but quality requires it.</w:t>
      </w:r>
    </w:p>
    <w:p w14:paraId="721CFF21" w14:textId="77777777" w:rsidR="003B7770" w:rsidRPr="00183AEC" w:rsidRDefault="003B7770" w:rsidP="003B7770">
      <w:pPr>
        <w:pStyle w:val="NormalWeb"/>
        <w:shd w:val="clear" w:color="auto" w:fill="FFFFFF"/>
        <w:spacing w:before="0" w:beforeAutospacing="0" w:after="0" w:afterAutospacing="0" w:line="276" w:lineRule="auto"/>
        <w:jc w:val="both"/>
      </w:pPr>
      <w:r w:rsidRPr="00183AEC">
        <w:t xml:space="preserve"> </w:t>
      </w:r>
    </w:p>
    <w:p w14:paraId="5D74835B" w14:textId="77777777" w:rsidR="003B7770" w:rsidRPr="00183AEC" w:rsidRDefault="003B7770" w:rsidP="003B7770">
      <w:pPr>
        <w:pStyle w:val="NormalWeb"/>
        <w:shd w:val="clear" w:color="auto" w:fill="FFFFFF"/>
        <w:spacing w:before="0" w:beforeAutospacing="0" w:after="0" w:afterAutospacing="0" w:line="276" w:lineRule="auto"/>
        <w:jc w:val="both"/>
      </w:pPr>
      <w:r w:rsidRPr="00183AEC">
        <w:t xml:space="preserve">Extensive coding lists are updated regularly to ensure that all data is recorded accurately. DKSA’s Quality control committee conducts bi-monthly meetings to review survey results and examine methods to maintain and improve quality control. </w:t>
      </w:r>
    </w:p>
    <w:p w14:paraId="59E02953" w14:textId="77777777" w:rsidR="003B7770" w:rsidRDefault="003B7770" w:rsidP="003B7770">
      <w:pPr>
        <w:pStyle w:val="NormalWeb"/>
        <w:shd w:val="clear" w:color="auto" w:fill="FFFFFF"/>
        <w:spacing w:before="0" w:beforeAutospacing="0" w:after="0" w:afterAutospacing="0" w:line="276" w:lineRule="auto"/>
        <w:jc w:val="both"/>
        <w:rPr>
          <w:sz w:val="21"/>
          <w:szCs w:val="21"/>
        </w:rPr>
      </w:pPr>
    </w:p>
    <w:p w14:paraId="079E4B3E" w14:textId="77777777" w:rsidR="003B7770" w:rsidRDefault="003B7770" w:rsidP="003B7770">
      <w:pPr>
        <w:pStyle w:val="NormalWeb"/>
        <w:shd w:val="clear" w:color="auto" w:fill="FFFFFF"/>
        <w:spacing w:before="0" w:beforeAutospacing="0" w:after="0" w:afterAutospacing="0" w:line="276" w:lineRule="auto"/>
        <w:jc w:val="both"/>
        <w:rPr>
          <w:sz w:val="21"/>
          <w:szCs w:val="21"/>
        </w:rPr>
      </w:pPr>
      <w:r w:rsidRPr="000E4241">
        <w:rPr>
          <w:sz w:val="21"/>
          <w:szCs w:val="21"/>
        </w:rPr>
        <w:t>Source: 2015 Texas Visitor Profi</w:t>
      </w:r>
      <w:r>
        <w:rPr>
          <w:sz w:val="21"/>
          <w:szCs w:val="21"/>
        </w:rPr>
        <w:t>le</w:t>
      </w:r>
    </w:p>
    <w:p w14:paraId="5EB94730" w14:textId="77777777" w:rsidR="003B7770" w:rsidRDefault="003B7770" w:rsidP="003B7770">
      <w:pPr>
        <w:spacing w:line="276" w:lineRule="auto"/>
      </w:pPr>
    </w:p>
    <w:p w14:paraId="0FB6B302" w14:textId="77777777" w:rsidR="003B7770" w:rsidRDefault="003B7770" w:rsidP="003B7770">
      <w:pPr>
        <w:spacing w:line="276" w:lineRule="auto"/>
      </w:pPr>
    </w:p>
    <w:p w14:paraId="5FE21424" w14:textId="77777777" w:rsidR="00DD3765" w:rsidRDefault="00DD3765" w:rsidP="003B7770">
      <w:pPr>
        <w:spacing w:line="276" w:lineRule="auto"/>
      </w:pPr>
    </w:p>
    <w:p w14:paraId="7F2B9B7D" w14:textId="77777777" w:rsidR="00DD3765" w:rsidRDefault="00DD3765" w:rsidP="003B7770">
      <w:pPr>
        <w:spacing w:line="276" w:lineRule="auto"/>
      </w:pPr>
    </w:p>
    <w:p w14:paraId="46F918A0" w14:textId="77777777" w:rsidR="00DD3765" w:rsidRDefault="00DD3765" w:rsidP="003B7770">
      <w:pPr>
        <w:spacing w:line="276" w:lineRule="auto"/>
      </w:pPr>
    </w:p>
    <w:p w14:paraId="5D3282AC" w14:textId="77777777" w:rsidR="00DD3765" w:rsidRDefault="00DD3765" w:rsidP="003B7770">
      <w:pPr>
        <w:spacing w:line="276" w:lineRule="auto"/>
      </w:pPr>
    </w:p>
    <w:p w14:paraId="75CBE470" w14:textId="77777777" w:rsidR="00DD3765" w:rsidRDefault="00DD3765" w:rsidP="003B7770">
      <w:pPr>
        <w:spacing w:line="276" w:lineRule="auto"/>
      </w:pPr>
    </w:p>
    <w:p w14:paraId="2A07825E" w14:textId="77777777" w:rsidR="00DD3765" w:rsidRDefault="00DD3765" w:rsidP="003B7770">
      <w:pPr>
        <w:spacing w:line="276" w:lineRule="auto"/>
      </w:pPr>
    </w:p>
    <w:p w14:paraId="7D21165A" w14:textId="77777777" w:rsidR="00DD3765" w:rsidRDefault="00DD3765" w:rsidP="003B7770">
      <w:pPr>
        <w:spacing w:line="276" w:lineRule="auto"/>
      </w:pPr>
    </w:p>
    <w:p w14:paraId="79638276" w14:textId="77777777" w:rsidR="00DD3765" w:rsidRDefault="00DD3765" w:rsidP="003B7770">
      <w:pPr>
        <w:spacing w:line="276" w:lineRule="auto"/>
      </w:pPr>
    </w:p>
    <w:p w14:paraId="7990EE29" w14:textId="77777777" w:rsidR="00DD3765" w:rsidRDefault="00DD3765" w:rsidP="003B7770">
      <w:pPr>
        <w:spacing w:line="276" w:lineRule="auto"/>
      </w:pPr>
    </w:p>
    <w:p w14:paraId="480DA07E" w14:textId="77777777" w:rsidR="00DD3765" w:rsidRDefault="00DD3765" w:rsidP="003B7770">
      <w:pPr>
        <w:spacing w:line="276" w:lineRule="auto"/>
      </w:pPr>
    </w:p>
    <w:p w14:paraId="4DD2D684" w14:textId="77777777" w:rsidR="00DD3765" w:rsidRDefault="00DD3765" w:rsidP="003B7770">
      <w:pPr>
        <w:spacing w:line="276" w:lineRule="auto"/>
      </w:pPr>
    </w:p>
    <w:p w14:paraId="2C7C7081" w14:textId="77777777" w:rsidR="00DD3765" w:rsidRDefault="00DD3765" w:rsidP="003B7770">
      <w:pPr>
        <w:spacing w:line="276" w:lineRule="auto"/>
      </w:pPr>
    </w:p>
    <w:p w14:paraId="3CF4C394" w14:textId="77777777" w:rsidR="00DD3765" w:rsidRDefault="00DD3765" w:rsidP="003B7770">
      <w:pPr>
        <w:spacing w:line="276" w:lineRule="auto"/>
      </w:pPr>
    </w:p>
    <w:p w14:paraId="14FFDFE2" w14:textId="77777777" w:rsidR="00DD3765" w:rsidRDefault="00DD3765" w:rsidP="003B7770">
      <w:pPr>
        <w:spacing w:line="276" w:lineRule="auto"/>
      </w:pPr>
    </w:p>
    <w:p w14:paraId="373C8FC8" w14:textId="77777777" w:rsidR="00DD3765" w:rsidRDefault="00DD3765" w:rsidP="003B7770">
      <w:pPr>
        <w:spacing w:line="276" w:lineRule="auto"/>
      </w:pPr>
    </w:p>
    <w:p w14:paraId="2964CBB7" w14:textId="77777777" w:rsidR="00DD3765" w:rsidRDefault="00DD3765" w:rsidP="003B7770">
      <w:pPr>
        <w:spacing w:line="276" w:lineRule="auto"/>
      </w:pPr>
    </w:p>
    <w:p w14:paraId="1AE80014" w14:textId="77777777" w:rsidR="00DD3765" w:rsidRDefault="00DD3765" w:rsidP="003B7770">
      <w:pPr>
        <w:spacing w:line="276" w:lineRule="auto"/>
      </w:pPr>
    </w:p>
    <w:p w14:paraId="5157B583" w14:textId="77777777" w:rsidR="00DD3765" w:rsidRDefault="00DD3765" w:rsidP="003B7770">
      <w:pPr>
        <w:spacing w:line="276" w:lineRule="auto"/>
      </w:pPr>
    </w:p>
    <w:p w14:paraId="2CDB4FE9" w14:textId="77777777" w:rsidR="00DD3765" w:rsidRDefault="00DD3765" w:rsidP="003B7770">
      <w:pPr>
        <w:spacing w:line="276" w:lineRule="auto"/>
      </w:pPr>
    </w:p>
    <w:p w14:paraId="74957801" w14:textId="77777777" w:rsidR="00DD3765" w:rsidRDefault="00DD3765" w:rsidP="003B7770">
      <w:pPr>
        <w:spacing w:line="276" w:lineRule="auto"/>
      </w:pPr>
    </w:p>
    <w:p w14:paraId="2529C0D1" w14:textId="77777777" w:rsidR="00DD3765" w:rsidRDefault="00DD3765" w:rsidP="003B7770">
      <w:pPr>
        <w:spacing w:line="276" w:lineRule="auto"/>
      </w:pPr>
    </w:p>
    <w:p w14:paraId="4DD6CE8B" w14:textId="77777777" w:rsidR="00DD3765" w:rsidRDefault="00DD3765" w:rsidP="003B7770">
      <w:pPr>
        <w:spacing w:line="276" w:lineRule="auto"/>
      </w:pPr>
    </w:p>
    <w:p w14:paraId="44BE8250" w14:textId="77777777" w:rsidR="00DD3765" w:rsidRDefault="00DD3765" w:rsidP="003B7770">
      <w:pPr>
        <w:spacing w:line="276" w:lineRule="auto"/>
      </w:pPr>
    </w:p>
    <w:p w14:paraId="5B9A0C68" w14:textId="77777777" w:rsidR="00DD3765" w:rsidRDefault="00DD3765" w:rsidP="003B7770">
      <w:pPr>
        <w:spacing w:line="276" w:lineRule="auto"/>
      </w:pPr>
    </w:p>
    <w:p w14:paraId="3FDAC75A" w14:textId="77777777" w:rsidR="00DD3765" w:rsidRDefault="00DD3765" w:rsidP="003B7770">
      <w:pPr>
        <w:spacing w:line="276" w:lineRule="auto"/>
      </w:pPr>
    </w:p>
    <w:p w14:paraId="471E8BCE" w14:textId="77777777" w:rsidR="00DD3765" w:rsidRDefault="00DD3765" w:rsidP="003B7770">
      <w:pPr>
        <w:spacing w:line="276" w:lineRule="auto"/>
      </w:pPr>
    </w:p>
    <w:p w14:paraId="79E63BF1" w14:textId="77777777" w:rsidR="00DD3765" w:rsidRDefault="00DD3765" w:rsidP="003B7770">
      <w:pPr>
        <w:spacing w:line="276" w:lineRule="auto"/>
      </w:pPr>
    </w:p>
    <w:p w14:paraId="10969227" w14:textId="77777777" w:rsidR="00DD3765" w:rsidRDefault="00DD3765" w:rsidP="003B7770">
      <w:pPr>
        <w:spacing w:line="276" w:lineRule="auto"/>
      </w:pPr>
    </w:p>
    <w:p w14:paraId="7B71908C" w14:textId="77777777" w:rsidR="00DD3765" w:rsidRDefault="00DD3765" w:rsidP="003B7770">
      <w:pPr>
        <w:spacing w:line="276" w:lineRule="auto"/>
      </w:pPr>
    </w:p>
    <w:p w14:paraId="4EC33568" w14:textId="77777777" w:rsidR="00DD3765" w:rsidRDefault="00DD3765" w:rsidP="003B7770">
      <w:pPr>
        <w:spacing w:line="276" w:lineRule="auto"/>
      </w:pPr>
    </w:p>
    <w:p w14:paraId="31E4BC03" w14:textId="77777777" w:rsidR="00DD3765" w:rsidRDefault="00DD3765" w:rsidP="003B7770">
      <w:pPr>
        <w:spacing w:line="276" w:lineRule="auto"/>
      </w:pPr>
    </w:p>
    <w:p w14:paraId="2F0D81C7" w14:textId="77777777" w:rsidR="00DD3765" w:rsidRDefault="00DD3765" w:rsidP="003B7770">
      <w:pPr>
        <w:spacing w:line="276" w:lineRule="auto"/>
      </w:pPr>
    </w:p>
    <w:p w14:paraId="2D382678" w14:textId="77777777" w:rsidR="00DD3765" w:rsidRDefault="00DD3765" w:rsidP="00DD3765"/>
    <w:p w14:paraId="4A48D1A7" w14:textId="4D360A5B" w:rsidR="00DD3765" w:rsidRPr="00DD3765" w:rsidRDefault="00DD3765" w:rsidP="00DD3765">
      <w:pPr>
        <w:jc w:val="center"/>
        <w:rPr>
          <w:rFonts w:cs="Arial"/>
          <w:b/>
          <w:sz w:val="36"/>
          <w:szCs w:val="36"/>
        </w:rPr>
      </w:pPr>
      <w:r w:rsidRPr="00DD3765">
        <w:rPr>
          <w:rFonts w:cs="Arial"/>
          <w:b/>
          <w:sz w:val="36"/>
          <w:szCs w:val="36"/>
        </w:rPr>
        <w:t>TABLE C-15</w:t>
      </w:r>
    </w:p>
    <w:p w14:paraId="0BCD2960" w14:textId="77777777" w:rsidR="00DD3765" w:rsidRDefault="00DD3765" w:rsidP="00DD3765">
      <w:pPr>
        <w:jc w:val="both"/>
        <w:rPr>
          <w:rFonts w:cs="Arial"/>
        </w:rPr>
      </w:pPr>
    </w:p>
    <w:p w14:paraId="58B9065D" w14:textId="77777777" w:rsidR="00DD3765" w:rsidRPr="00E341CB" w:rsidRDefault="00DD3765" w:rsidP="00DD3765">
      <w:pPr>
        <w:jc w:val="both"/>
        <w:rPr>
          <w:rFonts w:cs="Arial"/>
        </w:rPr>
      </w:pPr>
    </w:p>
    <w:p w14:paraId="669FC1E4"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both"/>
        <w:rPr>
          <w:rFonts w:cs="Arial"/>
          <w:b/>
          <w:smallCaps/>
          <w14:shadow w14:blurRad="50800" w14:dist="38100" w14:dir="2700000" w14:sx="100000" w14:sy="100000" w14:kx="0" w14:ky="0" w14:algn="tl">
            <w14:srgbClr w14:val="000000">
              <w14:alpha w14:val="60000"/>
            </w14:srgbClr>
          </w14:shadow>
        </w:rPr>
      </w:pPr>
    </w:p>
    <w:p w14:paraId="19DE39F2"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7D61C4E3"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2ACB3FB6"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5257FDB6"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r>
        <w:rPr>
          <w:rFonts w:cs="Arial"/>
          <w:b/>
          <w:smallCaps/>
          <w:noProof/>
        </w:rPr>
        <w:drawing>
          <wp:inline distT="0" distB="0" distL="0" distR="0" wp14:anchorId="73888E0B" wp14:editId="58BE4305">
            <wp:extent cx="2619375" cy="2781300"/>
            <wp:effectExtent l="0" t="0" r="9525"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19375" cy="2781300"/>
                    </a:xfrm>
                    <a:prstGeom prst="rect">
                      <a:avLst/>
                    </a:prstGeom>
                    <a:noFill/>
                    <a:ln>
                      <a:noFill/>
                    </a:ln>
                  </pic:spPr>
                </pic:pic>
              </a:graphicData>
            </a:graphic>
          </wp:inline>
        </w:drawing>
      </w:r>
    </w:p>
    <w:p w14:paraId="14AD0BBB"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4DA7CBE4"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3945C431"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sz w:val="32"/>
          <w:szCs w:val="32"/>
          <w14:shadow w14:blurRad="50800" w14:dist="38100" w14:dir="2700000" w14:sx="100000" w14:sy="100000" w14:kx="0" w14:ky="0" w14:algn="tl">
            <w14:srgbClr w14:val="000000">
              <w14:alpha w14:val="60000"/>
            </w14:srgbClr>
          </w14:shadow>
        </w:rPr>
      </w:pPr>
    </w:p>
    <w:p w14:paraId="448467E3"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sz w:val="32"/>
          <w:szCs w:val="32"/>
          <w14:shadow w14:blurRad="50800" w14:dist="38100" w14:dir="2700000" w14:sx="100000" w14:sy="100000" w14:kx="0" w14:ky="0" w14:algn="tl">
            <w14:srgbClr w14:val="000000">
              <w14:alpha w14:val="60000"/>
            </w14:srgbClr>
          </w14:shadow>
        </w:rPr>
      </w:pPr>
    </w:p>
    <w:p w14:paraId="2692525F"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sz w:val="32"/>
          <w:szCs w:val="32"/>
          <w14:shadow w14:blurRad="50800" w14:dist="38100" w14:dir="2700000" w14:sx="100000" w14:sy="100000" w14:kx="0" w14:ky="0" w14:algn="tl">
            <w14:srgbClr w14:val="000000">
              <w14:alpha w14:val="60000"/>
            </w14:srgbClr>
          </w14:shadow>
        </w:rPr>
      </w:pPr>
      <w:r w:rsidRPr="000F3443">
        <w:rPr>
          <w:rFonts w:cs="Arial"/>
          <w:b/>
          <w:smallCaps/>
          <w:sz w:val="32"/>
          <w:szCs w:val="32"/>
          <w14:shadow w14:blurRad="50800" w14:dist="38100" w14:dir="2700000" w14:sx="100000" w14:sy="100000" w14:kx="0" w14:ky="0" w14:algn="tl">
            <w14:srgbClr w14:val="000000">
              <w14:alpha w14:val="60000"/>
            </w14:srgbClr>
          </w14:shadow>
        </w:rPr>
        <w:t xml:space="preserve">Longwoods Travel USA® </w:t>
      </w:r>
    </w:p>
    <w:p w14:paraId="566ED75C"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7548BDE2"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02A982AA"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3C06551A" w14:textId="77777777" w:rsidR="00DD3765" w:rsidRPr="008D3048"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p>
    <w:p w14:paraId="59FB99C4" w14:textId="77777777" w:rsidR="00DD3765"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p>
    <w:p w14:paraId="2446E473" w14:textId="77777777" w:rsidR="00DD3765"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p>
    <w:p w14:paraId="4EB6C700" w14:textId="77777777" w:rsidR="00DD3765"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p>
    <w:p w14:paraId="54FD1FD1" w14:textId="77777777" w:rsidR="00DD3765"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p>
    <w:p w14:paraId="0DBA8672" w14:textId="77777777" w:rsidR="00DD3765"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p>
    <w:p w14:paraId="47C47E02" w14:textId="77777777" w:rsidR="00DD3765"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p>
    <w:p w14:paraId="5822EE36" w14:textId="77777777" w:rsidR="00DD3765"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rPr>
      </w:pPr>
      <w:r>
        <w:rPr>
          <w:rFonts w:cs="Arial"/>
          <w:b/>
          <w:smallCaps/>
        </w:rPr>
        <w:t>LONGWOODS INTERNATIONAL, U.S.A</w:t>
      </w:r>
    </w:p>
    <w:p w14:paraId="4F198580"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r>
        <w:rPr>
          <w:rFonts w:cs="Arial"/>
          <w:b/>
          <w:smallCaps/>
        </w:rPr>
        <w:t xml:space="preserve"> A DIVISION OF THE LONGWOODS GROUP INC.</w:t>
      </w:r>
    </w:p>
    <w:p w14:paraId="21237151"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r w:rsidRPr="000F3443">
        <w:rPr>
          <w:rFonts w:cs="Arial"/>
          <w:b/>
          <w:smallCaps/>
          <w14:shadow w14:blurRad="50800" w14:dist="38100" w14:dir="2700000" w14:sx="100000" w14:sy="100000" w14:kx="0" w14:ky="0" w14:algn="tl">
            <w14:srgbClr w14:val="000000">
              <w14:alpha w14:val="60000"/>
            </w14:srgbClr>
          </w14:shadow>
        </w:rPr>
        <w:t xml:space="preserve"> </w:t>
      </w:r>
    </w:p>
    <w:p w14:paraId="67BF06E4" w14:textId="77777777" w:rsidR="00DD3765" w:rsidRPr="000F3443" w:rsidRDefault="00DD3765" w:rsidP="00DD3765">
      <w:pPr>
        <w:pBdr>
          <w:top w:val="thinThickThinMediumGap" w:sz="24" w:space="1" w:color="auto"/>
          <w:left w:val="thinThickThinMediumGap" w:sz="24" w:space="0" w:color="auto"/>
          <w:bottom w:val="thinThickThinMediumGap" w:sz="24" w:space="1" w:color="auto"/>
          <w:right w:val="thinThickThinMediumGap" w:sz="24" w:space="4" w:color="auto"/>
        </w:pBdr>
        <w:jc w:val="center"/>
        <w:rPr>
          <w:rFonts w:cs="Arial"/>
          <w:b/>
          <w:smallCaps/>
          <w14:shadow w14:blurRad="50800" w14:dist="38100" w14:dir="2700000" w14:sx="100000" w14:sy="100000" w14:kx="0" w14:ky="0" w14:algn="tl">
            <w14:srgbClr w14:val="000000">
              <w14:alpha w14:val="60000"/>
            </w14:srgbClr>
          </w14:shadow>
        </w:rPr>
      </w:pPr>
    </w:p>
    <w:p w14:paraId="50A730AF" w14:textId="77777777" w:rsidR="00DD3765" w:rsidRPr="00DD3765" w:rsidRDefault="00DD3765" w:rsidP="00DD3765">
      <w:pPr>
        <w:adjustRightInd w:val="0"/>
        <w:rPr>
          <w:b/>
          <w:sz w:val="24"/>
          <w:szCs w:val="24"/>
        </w:rPr>
      </w:pPr>
    </w:p>
    <w:p w14:paraId="3903830A" w14:textId="77777777" w:rsidR="00DD3765" w:rsidRPr="00DD3765" w:rsidRDefault="00DD3765" w:rsidP="00DD3765">
      <w:pPr>
        <w:pStyle w:val="Heading1"/>
        <w:rPr>
          <w:rFonts w:ascii="Times New Roman" w:hAnsi="Times New Roman"/>
          <w:szCs w:val="24"/>
        </w:rPr>
      </w:pPr>
      <w:r w:rsidRPr="00DD3765">
        <w:rPr>
          <w:rFonts w:ascii="Times New Roman" w:hAnsi="Times New Roman"/>
          <w:szCs w:val="24"/>
        </w:rPr>
        <w:t>Longwoods Travel USA®</w:t>
      </w:r>
    </w:p>
    <w:p w14:paraId="56C6EBD3" w14:textId="77777777" w:rsidR="00DD3765" w:rsidRPr="00DD3765" w:rsidRDefault="00DD3765" w:rsidP="00DD3765">
      <w:pPr>
        <w:adjustRightInd w:val="0"/>
        <w:rPr>
          <w:b/>
          <w:sz w:val="24"/>
          <w:szCs w:val="24"/>
        </w:rPr>
      </w:pPr>
    </w:p>
    <w:p w14:paraId="2851EBA6" w14:textId="77777777" w:rsidR="00DD3765" w:rsidRPr="00DD3765" w:rsidRDefault="00DD3765" w:rsidP="00DD3765">
      <w:pPr>
        <w:rPr>
          <w:sz w:val="24"/>
          <w:szCs w:val="24"/>
        </w:rPr>
      </w:pPr>
      <w:r w:rsidRPr="00DD3765">
        <w:rPr>
          <w:sz w:val="24"/>
          <w:szCs w:val="24"/>
        </w:rPr>
        <w:t xml:space="preserve">Longwoods </w:t>
      </w:r>
      <w:r w:rsidRPr="00DD3765">
        <w:rPr>
          <w:b/>
          <w:sz w:val="24"/>
          <w:szCs w:val="24"/>
        </w:rPr>
        <w:t>Travel USA®</w:t>
      </w:r>
      <w:r w:rsidRPr="00DD3765">
        <w:rPr>
          <w:sz w:val="24"/>
          <w:szCs w:val="24"/>
        </w:rPr>
        <w:t xml:space="preserve"> is a multi-client syndicated study visitor research program surveying Americans’ travel habits. Each quarter, a random cross-section of online panelists is sent an e-mail invitation to participate in the survey. A follow-up reminder is sent several days later to non-responders. The goal is to achieve a nationally representative sample of American adults 18+ years of age. Annually, the program yields an in-tab sample of over 320,000 respondents.</w:t>
      </w:r>
    </w:p>
    <w:p w14:paraId="69CA0BA8" w14:textId="77777777" w:rsidR="00DD3765" w:rsidRPr="00DD3765" w:rsidRDefault="00DD3765" w:rsidP="00DD3765">
      <w:pPr>
        <w:adjustRightInd w:val="0"/>
        <w:rPr>
          <w:sz w:val="24"/>
          <w:szCs w:val="24"/>
        </w:rPr>
      </w:pPr>
    </w:p>
    <w:p w14:paraId="072E0965" w14:textId="77777777" w:rsidR="00DD3765" w:rsidRPr="00DD3765" w:rsidRDefault="00DD3765" w:rsidP="00DD3765">
      <w:pPr>
        <w:adjustRightInd w:val="0"/>
        <w:rPr>
          <w:sz w:val="24"/>
          <w:szCs w:val="24"/>
        </w:rPr>
      </w:pPr>
      <w:r w:rsidRPr="00DD3765">
        <w:rPr>
          <w:sz w:val="24"/>
          <w:szCs w:val="24"/>
        </w:rPr>
        <w:t>Data are weighted prior to analysis to correct for demographic differences between the survey sample and national targets.</w:t>
      </w:r>
    </w:p>
    <w:p w14:paraId="0C2B279C" w14:textId="77777777" w:rsidR="00DD3765" w:rsidRPr="00DD3765" w:rsidRDefault="00DD3765" w:rsidP="00DD3765">
      <w:pPr>
        <w:adjustRightInd w:val="0"/>
        <w:rPr>
          <w:sz w:val="24"/>
          <w:szCs w:val="24"/>
        </w:rPr>
      </w:pPr>
    </w:p>
    <w:p w14:paraId="6E9B3CD3" w14:textId="77777777" w:rsidR="00DD3765" w:rsidRPr="00DD3765" w:rsidRDefault="00DD3765" w:rsidP="00DD3765">
      <w:pPr>
        <w:adjustRightInd w:val="0"/>
        <w:rPr>
          <w:b/>
          <w:bCs/>
          <w:sz w:val="24"/>
          <w:szCs w:val="24"/>
        </w:rPr>
      </w:pPr>
      <w:r w:rsidRPr="00DD3765">
        <w:rPr>
          <w:b/>
          <w:bCs/>
          <w:sz w:val="24"/>
          <w:szCs w:val="24"/>
        </w:rPr>
        <w:t xml:space="preserve">Content Coverage </w:t>
      </w:r>
    </w:p>
    <w:p w14:paraId="54794A7C" w14:textId="77777777" w:rsidR="00DD3765" w:rsidRPr="00DD3765" w:rsidRDefault="00DD3765" w:rsidP="00DD3765">
      <w:pPr>
        <w:adjustRightInd w:val="0"/>
        <w:rPr>
          <w:sz w:val="24"/>
          <w:szCs w:val="24"/>
        </w:rPr>
      </w:pPr>
    </w:p>
    <w:p w14:paraId="4C2B5D2C" w14:textId="77777777" w:rsidR="00DD3765" w:rsidRPr="00DD3765" w:rsidRDefault="00DD3765" w:rsidP="00DD3765">
      <w:pPr>
        <w:adjustRightInd w:val="0"/>
        <w:rPr>
          <w:sz w:val="24"/>
          <w:szCs w:val="24"/>
        </w:rPr>
      </w:pPr>
      <w:r w:rsidRPr="00DD3765">
        <w:rPr>
          <w:b/>
          <w:sz w:val="24"/>
          <w:szCs w:val="24"/>
        </w:rPr>
        <w:t>Longwoods</w:t>
      </w:r>
      <w:r w:rsidRPr="00DD3765">
        <w:rPr>
          <w:sz w:val="24"/>
          <w:szCs w:val="24"/>
        </w:rPr>
        <w:t xml:space="preserve"> </w:t>
      </w:r>
      <w:r w:rsidRPr="00DD3765">
        <w:rPr>
          <w:b/>
          <w:sz w:val="24"/>
          <w:szCs w:val="24"/>
        </w:rPr>
        <w:t>Travel USA®</w:t>
      </w:r>
      <w:r w:rsidRPr="00DD3765">
        <w:rPr>
          <w:sz w:val="24"/>
          <w:szCs w:val="24"/>
        </w:rPr>
        <w:t xml:space="preserve"> captures visitation to all 50 states and the District of Columbia, selected U.S. cities and regions, and foreign destinations. Trip purpose detail is based on Longwoods’ occasion-based segmentation model encompassing 11 types of pleasure trips and 2 types of business trips. Questionnaire content and report outputs include the following: </w:t>
      </w:r>
    </w:p>
    <w:p w14:paraId="36A250EE" w14:textId="77777777" w:rsidR="00DD3765" w:rsidRPr="00DD3765" w:rsidRDefault="00DD3765" w:rsidP="00DD3765">
      <w:pPr>
        <w:adjustRightInd w:val="0"/>
        <w:rPr>
          <w:sz w:val="24"/>
          <w:szCs w:val="24"/>
        </w:rPr>
      </w:pPr>
    </w:p>
    <w:p w14:paraId="0C077C2D"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Number of visitors (person trips) for day and overnight trips </w:t>
      </w:r>
    </w:p>
    <w:p w14:paraId="1633894A"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Market share </w:t>
      </w:r>
    </w:p>
    <w:p w14:paraId="5226A589"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Source of business </w:t>
      </w:r>
    </w:p>
    <w:p w14:paraId="2FA967D1"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Demographics </w:t>
      </w:r>
    </w:p>
    <w:p w14:paraId="110077BF"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Month started trip </w:t>
      </w:r>
    </w:p>
    <w:p w14:paraId="59FEA46A"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Size and composition of travel party </w:t>
      </w:r>
    </w:p>
    <w:p w14:paraId="18F66208"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Main purpose of trip : </w:t>
      </w:r>
    </w:p>
    <w:p w14:paraId="3F1B997C" w14:textId="77777777" w:rsidR="00DD3765" w:rsidRPr="00DD3765" w:rsidRDefault="00DD3765" w:rsidP="00DD3765">
      <w:pPr>
        <w:widowControl/>
        <w:numPr>
          <w:ilvl w:val="0"/>
          <w:numId w:val="30"/>
        </w:numPr>
        <w:adjustRightInd w:val="0"/>
        <w:rPr>
          <w:sz w:val="24"/>
          <w:szCs w:val="24"/>
        </w:rPr>
      </w:pPr>
      <w:r w:rsidRPr="00DD3765">
        <w:rPr>
          <w:sz w:val="24"/>
          <w:szCs w:val="24"/>
        </w:rPr>
        <w:t>Visiting friends/relatives</w:t>
      </w:r>
    </w:p>
    <w:p w14:paraId="20DBF5F4" w14:textId="77777777" w:rsidR="00DD3765" w:rsidRPr="00DD3765" w:rsidRDefault="00DD3765" w:rsidP="00DD3765">
      <w:pPr>
        <w:widowControl/>
        <w:numPr>
          <w:ilvl w:val="0"/>
          <w:numId w:val="30"/>
        </w:numPr>
        <w:adjustRightInd w:val="0"/>
        <w:rPr>
          <w:sz w:val="24"/>
          <w:szCs w:val="24"/>
        </w:rPr>
      </w:pPr>
      <w:r w:rsidRPr="00DD3765">
        <w:rPr>
          <w:sz w:val="24"/>
          <w:szCs w:val="24"/>
        </w:rPr>
        <w:t>Touring through a region to experience its scenic beauty, history and culture</w:t>
      </w:r>
    </w:p>
    <w:p w14:paraId="31774531" w14:textId="77777777" w:rsidR="00DD3765" w:rsidRPr="00DD3765" w:rsidRDefault="00DD3765" w:rsidP="00DD3765">
      <w:pPr>
        <w:widowControl/>
        <w:numPr>
          <w:ilvl w:val="0"/>
          <w:numId w:val="30"/>
        </w:numPr>
        <w:adjustRightInd w:val="0"/>
        <w:rPr>
          <w:sz w:val="24"/>
          <w:szCs w:val="24"/>
        </w:rPr>
      </w:pPr>
      <w:r w:rsidRPr="00DD3765">
        <w:rPr>
          <w:sz w:val="24"/>
          <w:szCs w:val="24"/>
        </w:rPr>
        <w:t>Outdoors trip to enjoy activities such as camping, hunting, fishing, hiking, and boating</w:t>
      </w:r>
    </w:p>
    <w:p w14:paraId="47A64171" w14:textId="77777777" w:rsidR="00DD3765" w:rsidRPr="00DD3765" w:rsidRDefault="00DD3765" w:rsidP="00DD3765">
      <w:pPr>
        <w:widowControl/>
        <w:numPr>
          <w:ilvl w:val="0"/>
          <w:numId w:val="30"/>
        </w:numPr>
        <w:adjustRightInd w:val="0"/>
        <w:rPr>
          <w:sz w:val="24"/>
          <w:szCs w:val="24"/>
        </w:rPr>
      </w:pPr>
      <w:r w:rsidRPr="00DD3765">
        <w:rPr>
          <w:sz w:val="24"/>
          <w:szCs w:val="24"/>
        </w:rPr>
        <w:t>Special event, such as a fair, festival, or sports event</w:t>
      </w:r>
    </w:p>
    <w:p w14:paraId="50296152" w14:textId="77777777" w:rsidR="00DD3765" w:rsidRPr="00DD3765" w:rsidRDefault="00DD3765" w:rsidP="00DD3765">
      <w:pPr>
        <w:widowControl/>
        <w:numPr>
          <w:ilvl w:val="0"/>
          <w:numId w:val="30"/>
        </w:numPr>
        <w:adjustRightInd w:val="0"/>
        <w:rPr>
          <w:sz w:val="24"/>
          <w:szCs w:val="24"/>
        </w:rPr>
      </w:pPr>
      <w:r w:rsidRPr="00DD3765">
        <w:rPr>
          <w:sz w:val="24"/>
          <w:szCs w:val="24"/>
        </w:rPr>
        <w:t>City trip</w:t>
      </w:r>
    </w:p>
    <w:p w14:paraId="5E875563" w14:textId="77777777" w:rsidR="00DD3765" w:rsidRPr="00DD3765" w:rsidRDefault="00DD3765" w:rsidP="00DD3765">
      <w:pPr>
        <w:widowControl/>
        <w:numPr>
          <w:ilvl w:val="0"/>
          <w:numId w:val="30"/>
        </w:numPr>
        <w:adjustRightInd w:val="0"/>
        <w:rPr>
          <w:sz w:val="24"/>
          <w:szCs w:val="24"/>
        </w:rPr>
      </w:pPr>
      <w:r w:rsidRPr="00DD3765">
        <w:rPr>
          <w:sz w:val="24"/>
          <w:szCs w:val="24"/>
        </w:rPr>
        <w:t>Cruise</w:t>
      </w:r>
    </w:p>
    <w:p w14:paraId="08E3A590" w14:textId="77777777" w:rsidR="00DD3765" w:rsidRPr="00DD3765" w:rsidRDefault="00DD3765" w:rsidP="00DD3765">
      <w:pPr>
        <w:widowControl/>
        <w:numPr>
          <w:ilvl w:val="0"/>
          <w:numId w:val="30"/>
        </w:numPr>
        <w:adjustRightInd w:val="0"/>
        <w:rPr>
          <w:sz w:val="24"/>
          <w:szCs w:val="24"/>
        </w:rPr>
      </w:pPr>
      <w:r w:rsidRPr="00DD3765">
        <w:rPr>
          <w:sz w:val="24"/>
          <w:szCs w:val="24"/>
        </w:rPr>
        <w:t>Casino</w:t>
      </w:r>
    </w:p>
    <w:p w14:paraId="20533CB0" w14:textId="77777777" w:rsidR="00DD3765" w:rsidRPr="00DD3765" w:rsidRDefault="00DD3765" w:rsidP="00DD3765">
      <w:pPr>
        <w:widowControl/>
        <w:numPr>
          <w:ilvl w:val="0"/>
          <w:numId w:val="30"/>
        </w:numPr>
        <w:adjustRightInd w:val="0"/>
        <w:rPr>
          <w:sz w:val="24"/>
          <w:szCs w:val="24"/>
        </w:rPr>
      </w:pPr>
      <w:r w:rsidRPr="00DD3765">
        <w:rPr>
          <w:sz w:val="24"/>
          <w:szCs w:val="24"/>
        </w:rPr>
        <w:t>Theme park</w:t>
      </w:r>
    </w:p>
    <w:p w14:paraId="344BE855" w14:textId="77777777" w:rsidR="00DD3765" w:rsidRPr="00DD3765" w:rsidRDefault="00DD3765" w:rsidP="00DD3765">
      <w:pPr>
        <w:widowControl/>
        <w:numPr>
          <w:ilvl w:val="0"/>
          <w:numId w:val="30"/>
        </w:numPr>
        <w:adjustRightInd w:val="0"/>
        <w:rPr>
          <w:sz w:val="24"/>
          <w:szCs w:val="24"/>
        </w:rPr>
      </w:pPr>
      <w:r w:rsidRPr="00DD3765">
        <w:rPr>
          <w:sz w:val="24"/>
          <w:szCs w:val="24"/>
        </w:rPr>
        <w:t>Resort (ocean beach, inland or mountain resort)</w:t>
      </w:r>
    </w:p>
    <w:p w14:paraId="5F1CC7CA" w14:textId="77777777" w:rsidR="00DD3765" w:rsidRPr="00DD3765" w:rsidRDefault="00DD3765" w:rsidP="00DD3765">
      <w:pPr>
        <w:widowControl/>
        <w:numPr>
          <w:ilvl w:val="0"/>
          <w:numId w:val="30"/>
        </w:numPr>
        <w:adjustRightInd w:val="0"/>
        <w:rPr>
          <w:sz w:val="24"/>
          <w:szCs w:val="24"/>
        </w:rPr>
      </w:pPr>
      <w:r w:rsidRPr="00DD3765">
        <w:rPr>
          <w:sz w:val="24"/>
          <w:szCs w:val="24"/>
        </w:rPr>
        <w:t>Skiing/snowboarding</w:t>
      </w:r>
    </w:p>
    <w:p w14:paraId="6E297216" w14:textId="77777777" w:rsidR="00DD3765" w:rsidRPr="00DD3765" w:rsidRDefault="00DD3765" w:rsidP="00DD3765">
      <w:pPr>
        <w:widowControl/>
        <w:numPr>
          <w:ilvl w:val="0"/>
          <w:numId w:val="30"/>
        </w:numPr>
        <w:adjustRightInd w:val="0"/>
        <w:rPr>
          <w:sz w:val="24"/>
          <w:szCs w:val="24"/>
        </w:rPr>
      </w:pPr>
      <w:r w:rsidRPr="00DD3765">
        <w:rPr>
          <w:sz w:val="24"/>
          <w:szCs w:val="24"/>
        </w:rPr>
        <w:t>Conference/convention</w:t>
      </w:r>
    </w:p>
    <w:p w14:paraId="470AB0CD" w14:textId="77777777" w:rsidR="00DD3765" w:rsidRPr="00DD3765" w:rsidRDefault="00DD3765" w:rsidP="00DD3765">
      <w:pPr>
        <w:widowControl/>
        <w:numPr>
          <w:ilvl w:val="0"/>
          <w:numId w:val="30"/>
        </w:numPr>
        <w:adjustRightInd w:val="0"/>
        <w:rPr>
          <w:sz w:val="24"/>
          <w:szCs w:val="24"/>
        </w:rPr>
      </w:pPr>
      <w:r w:rsidRPr="00DD3765">
        <w:rPr>
          <w:sz w:val="24"/>
          <w:szCs w:val="24"/>
        </w:rPr>
        <w:t>Other business trip</w:t>
      </w:r>
    </w:p>
    <w:p w14:paraId="002D773A" w14:textId="77777777" w:rsidR="00DD3765" w:rsidRPr="00DD3765" w:rsidRDefault="00DD3765" w:rsidP="00DD3765">
      <w:pPr>
        <w:widowControl/>
        <w:numPr>
          <w:ilvl w:val="0"/>
          <w:numId w:val="30"/>
        </w:numPr>
        <w:adjustRightInd w:val="0"/>
        <w:rPr>
          <w:sz w:val="24"/>
          <w:szCs w:val="24"/>
        </w:rPr>
      </w:pPr>
      <w:r w:rsidRPr="00DD3765">
        <w:rPr>
          <w:sz w:val="24"/>
          <w:szCs w:val="24"/>
        </w:rPr>
        <w:t>Combined business/pleasure</w:t>
      </w:r>
    </w:p>
    <w:p w14:paraId="6B439BDF"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Length of trip </w:t>
      </w:r>
    </w:p>
    <w:p w14:paraId="1BBFB5DF"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Transportation used </w:t>
      </w:r>
    </w:p>
    <w:p w14:paraId="24B0F79E"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Accommodations used </w:t>
      </w:r>
    </w:p>
    <w:p w14:paraId="34182671" w14:textId="77777777" w:rsidR="00DD3765" w:rsidRPr="00DD3765" w:rsidRDefault="00DD3765" w:rsidP="00DD3765">
      <w:pPr>
        <w:adjustRightInd w:val="0"/>
        <w:rPr>
          <w:sz w:val="24"/>
          <w:szCs w:val="24"/>
        </w:rPr>
      </w:pPr>
      <w:r w:rsidRPr="00DD3765">
        <w:rPr>
          <w:sz w:val="24"/>
          <w:szCs w:val="24"/>
        </w:rPr>
        <w:t></w:t>
      </w:r>
      <w:r w:rsidRPr="00DD3765">
        <w:rPr>
          <w:sz w:val="24"/>
          <w:szCs w:val="24"/>
        </w:rPr>
        <w:t>Trip planning and booking – timing and sources/methods used</w:t>
      </w:r>
    </w:p>
    <w:p w14:paraId="1D877FD0" w14:textId="77777777" w:rsidR="00DD3765" w:rsidRPr="00DD3765" w:rsidRDefault="00DD3765" w:rsidP="00DD3765">
      <w:pPr>
        <w:pStyle w:val="ListParagraph"/>
        <w:widowControl/>
        <w:numPr>
          <w:ilvl w:val="0"/>
          <w:numId w:val="35"/>
        </w:numPr>
        <w:adjustRightInd w:val="0"/>
        <w:ind w:left="450" w:hanging="450"/>
        <w:contextualSpacing/>
        <w:rPr>
          <w:sz w:val="24"/>
          <w:szCs w:val="24"/>
        </w:rPr>
      </w:pPr>
      <w:r w:rsidRPr="00DD3765">
        <w:rPr>
          <w:sz w:val="24"/>
          <w:szCs w:val="24"/>
        </w:rPr>
        <w:t xml:space="preserve">Social media usage on the trip </w:t>
      </w:r>
    </w:p>
    <w:p w14:paraId="723F2254" w14:textId="77777777" w:rsidR="00DD3765" w:rsidRPr="00DD3765" w:rsidRDefault="00DD3765" w:rsidP="00DD3765">
      <w:pPr>
        <w:rPr>
          <w:sz w:val="24"/>
          <w:szCs w:val="24"/>
        </w:rPr>
      </w:pPr>
      <w:r w:rsidRPr="00DD3765">
        <w:rPr>
          <w:sz w:val="24"/>
          <w:szCs w:val="24"/>
        </w:rPr>
        <w:t></w:t>
      </w:r>
      <w:r w:rsidRPr="00DD3765">
        <w:rPr>
          <w:sz w:val="24"/>
          <w:szCs w:val="24"/>
        </w:rPr>
        <w:t xml:space="preserve">Activities on trip: </w:t>
      </w:r>
    </w:p>
    <w:p w14:paraId="7B14F390"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Art gallery</w:t>
      </w:r>
    </w:p>
    <w:p w14:paraId="6DD0CFAC"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Bar/disco/nightclub</w:t>
      </w:r>
      <w:r w:rsidRPr="00DD3765">
        <w:rPr>
          <w:sz w:val="24"/>
          <w:szCs w:val="24"/>
        </w:rPr>
        <w:tab/>
      </w:r>
    </w:p>
    <w:p w14:paraId="7EBBFD21"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Beach/waterfront</w:t>
      </w:r>
      <w:r w:rsidRPr="00DD3765">
        <w:rPr>
          <w:sz w:val="24"/>
          <w:szCs w:val="24"/>
        </w:rPr>
        <w:tab/>
      </w:r>
    </w:p>
    <w:p w14:paraId="0CEAE0BD"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Biking</w:t>
      </w:r>
      <w:r w:rsidRPr="00DD3765">
        <w:rPr>
          <w:sz w:val="24"/>
          <w:szCs w:val="24"/>
        </w:rPr>
        <w:tab/>
      </w:r>
    </w:p>
    <w:p w14:paraId="29BC6EFB"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Boating/sailing</w:t>
      </w:r>
      <w:r w:rsidRPr="00DD3765">
        <w:rPr>
          <w:sz w:val="24"/>
          <w:szCs w:val="24"/>
        </w:rPr>
        <w:tab/>
      </w:r>
    </w:p>
    <w:p w14:paraId="3CFA4F20"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Brewery</w:t>
      </w:r>
      <w:r w:rsidRPr="00DD3765">
        <w:rPr>
          <w:sz w:val="24"/>
          <w:szCs w:val="24"/>
        </w:rPr>
        <w:tab/>
      </w:r>
    </w:p>
    <w:p w14:paraId="69BA6473"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Business meeting</w:t>
      </w:r>
      <w:r w:rsidRPr="00DD3765">
        <w:rPr>
          <w:sz w:val="24"/>
          <w:szCs w:val="24"/>
        </w:rPr>
        <w:tab/>
      </w:r>
    </w:p>
    <w:p w14:paraId="2EAC8A36"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Business convention, conference</w:t>
      </w:r>
      <w:r w:rsidRPr="00DD3765">
        <w:rPr>
          <w:sz w:val="24"/>
          <w:szCs w:val="24"/>
        </w:rPr>
        <w:tab/>
      </w:r>
    </w:p>
    <w:p w14:paraId="2C3F0BD1"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Camping</w:t>
      </w:r>
      <w:r w:rsidRPr="00DD3765">
        <w:rPr>
          <w:sz w:val="24"/>
          <w:szCs w:val="24"/>
        </w:rPr>
        <w:tab/>
      </w:r>
    </w:p>
    <w:p w14:paraId="09B50E5F"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Casino</w:t>
      </w:r>
      <w:r w:rsidRPr="00DD3765">
        <w:rPr>
          <w:sz w:val="24"/>
          <w:szCs w:val="24"/>
        </w:rPr>
        <w:tab/>
      </w:r>
    </w:p>
    <w:p w14:paraId="01F503E5"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Dance</w:t>
      </w:r>
      <w:r w:rsidRPr="00DD3765">
        <w:rPr>
          <w:sz w:val="24"/>
          <w:szCs w:val="24"/>
        </w:rPr>
        <w:tab/>
      </w:r>
    </w:p>
    <w:p w14:paraId="2FA31034"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Fair/exhibition/festival</w:t>
      </w:r>
      <w:r w:rsidRPr="00DD3765">
        <w:rPr>
          <w:sz w:val="24"/>
          <w:szCs w:val="24"/>
        </w:rPr>
        <w:tab/>
      </w:r>
    </w:p>
    <w:p w14:paraId="1DB17496"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Fine dining</w:t>
      </w:r>
      <w:r w:rsidRPr="00DD3765">
        <w:rPr>
          <w:sz w:val="24"/>
          <w:szCs w:val="24"/>
        </w:rPr>
        <w:tab/>
      </w:r>
    </w:p>
    <w:p w14:paraId="3BD252DE"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Fishing</w:t>
      </w:r>
      <w:r w:rsidRPr="00DD3765">
        <w:rPr>
          <w:sz w:val="24"/>
          <w:szCs w:val="24"/>
        </w:rPr>
        <w:tab/>
      </w:r>
    </w:p>
    <w:p w14:paraId="0EC1E738"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Golf</w:t>
      </w:r>
      <w:r w:rsidRPr="00DD3765">
        <w:rPr>
          <w:sz w:val="24"/>
          <w:szCs w:val="24"/>
        </w:rPr>
        <w:tab/>
      </w:r>
    </w:p>
    <w:p w14:paraId="3FCFF748"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Hiking/backpacking</w:t>
      </w:r>
      <w:r w:rsidRPr="00DD3765">
        <w:rPr>
          <w:sz w:val="24"/>
          <w:szCs w:val="24"/>
        </w:rPr>
        <w:tab/>
      </w:r>
    </w:p>
    <w:p w14:paraId="284E57E1"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Hunting</w:t>
      </w:r>
      <w:r w:rsidRPr="00DD3765">
        <w:rPr>
          <w:sz w:val="24"/>
          <w:szCs w:val="24"/>
        </w:rPr>
        <w:tab/>
      </w:r>
    </w:p>
    <w:p w14:paraId="608E1A98"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Landmark/historic site</w:t>
      </w:r>
      <w:r w:rsidRPr="00DD3765">
        <w:rPr>
          <w:sz w:val="24"/>
          <w:szCs w:val="24"/>
        </w:rPr>
        <w:tab/>
      </w:r>
    </w:p>
    <w:p w14:paraId="469F1A7A"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Motorcycle touring</w:t>
      </w:r>
      <w:r w:rsidRPr="00DD3765">
        <w:rPr>
          <w:sz w:val="24"/>
          <w:szCs w:val="24"/>
        </w:rPr>
        <w:tab/>
      </w:r>
    </w:p>
    <w:p w14:paraId="60C78B51"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Mountain climbing</w:t>
      </w:r>
      <w:r w:rsidRPr="00DD3765">
        <w:rPr>
          <w:sz w:val="24"/>
          <w:szCs w:val="24"/>
        </w:rPr>
        <w:tab/>
      </w:r>
    </w:p>
    <w:p w14:paraId="623889D3"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Museum</w:t>
      </w:r>
      <w:r w:rsidRPr="00DD3765">
        <w:rPr>
          <w:sz w:val="24"/>
          <w:szCs w:val="24"/>
        </w:rPr>
        <w:tab/>
      </w:r>
    </w:p>
    <w:p w14:paraId="2E0C56F8"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National/state park</w:t>
      </w:r>
      <w:r w:rsidRPr="00DD3765">
        <w:rPr>
          <w:sz w:val="24"/>
          <w:szCs w:val="24"/>
        </w:rPr>
        <w:tab/>
      </w:r>
    </w:p>
    <w:p w14:paraId="2A71307A"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Opera</w:t>
      </w:r>
      <w:r w:rsidRPr="00DD3765">
        <w:rPr>
          <w:sz w:val="24"/>
          <w:szCs w:val="24"/>
        </w:rPr>
        <w:tab/>
      </w:r>
    </w:p>
    <w:p w14:paraId="535D7DA1"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Professional/college sports event</w:t>
      </w:r>
      <w:r w:rsidRPr="00DD3765">
        <w:rPr>
          <w:sz w:val="24"/>
          <w:szCs w:val="24"/>
        </w:rPr>
        <w:tab/>
      </w:r>
    </w:p>
    <w:p w14:paraId="44A96400"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Rafting</w:t>
      </w:r>
      <w:r w:rsidRPr="00DD3765">
        <w:rPr>
          <w:sz w:val="24"/>
          <w:szCs w:val="24"/>
        </w:rPr>
        <w:tab/>
      </w:r>
    </w:p>
    <w:p w14:paraId="316E3E06"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Rock/pop concert</w:t>
      </w:r>
      <w:r w:rsidRPr="00DD3765">
        <w:rPr>
          <w:sz w:val="24"/>
          <w:szCs w:val="24"/>
        </w:rPr>
        <w:tab/>
      </w:r>
    </w:p>
    <w:p w14:paraId="6D4E46D7"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Rodeo</w:t>
      </w:r>
      <w:r w:rsidRPr="00DD3765">
        <w:rPr>
          <w:sz w:val="24"/>
          <w:szCs w:val="24"/>
        </w:rPr>
        <w:tab/>
      </w:r>
    </w:p>
    <w:p w14:paraId="6F009E10"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Shopping</w:t>
      </w:r>
      <w:r w:rsidRPr="00DD3765">
        <w:rPr>
          <w:sz w:val="24"/>
          <w:szCs w:val="24"/>
        </w:rPr>
        <w:tab/>
      </w:r>
    </w:p>
    <w:p w14:paraId="05BCC4AD"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Skiing/snowboarding</w:t>
      </w:r>
      <w:r w:rsidRPr="00DD3765">
        <w:rPr>
          <w:sz w:val="24"/>
          <w:szCs w:val="24"/>
        </w:rPr>
        <w:tab/>
      </w:r>
    </w:p>
    <w:p w14:paraId="35D1D3E0"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Spa</w:t>
      </w:r>
      <w:r w:rsidRPr="00DD3765">
        <w:rPr>
          <w:sz w:val="24"/>
          <w:szCs w:val="24"/>
        </w:rPr>
        <w:tab/>
      </w:r>
    </w:p>
    <w:p w14:paraId="4DBA069A"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Swimming</w:t>
      </w:r>
      <w:r w:rsidRPr="00DD3765">
        <w:rPr>
          <w:sz w:val="24"/>
          <w:szCs w:val="24"/>
        </w:rPr>
        <w:tab/>
      </w:r>
    </w:p>
    <w:p w14:paraId="749C0DB2"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Symphony</w:t>
      </w:r>
      <w:r w:rsidRPr="00DD3765">
        <w:rPr>
          <w:sz w:val="24"/>
          <w:szCs w:val="24"/>
        </w:rPr>
        <w:tab/>
      </w:r>
    </w:p>
    <w:p w14:paraId="21C65802"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Tennis</w:t>
      </w:r>
      <w:r w:rsidRPr="00DD3765">
        <w:rPr>
          <w:sz w:val="24"/>
          <w:szCs w:val="24"/>
        </w:rPr>
        <w:tab/>
      </w:r>
    </w:p>
    <w:p w14:paraId="512AFF65"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Theater</w:t>
      </w:r>
      <w:r w:rsidRPr="00DD3765">
        <w:rPr>
          <w:sz w:val="24"/>
          <w:szCs w:val="24"/>
        </w:rPr>
        <w:tab/>
      </w:r>
    </w:p>
    <w:p w14:paraId="7994A825"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Theme park</w:t>
      </w:r>
      <w:r w:rsidRPr="00DD3765">
        <w:rPr>
          <w:sz w:val="24"/>
          <w:szCs w:val="24"/>
        </w:rPr>
        <w:tab/>
      </w:r>
    </w:p>
    <w:p w14:paraId="57038734"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Trade show</w:t>
      </w:r>
      <w:r w:rsidRPr="00DD3765">
        <w:rPr>
          <w:sz w:val="24"/>
          <w:szCs w:val="24"/>
        </w:rPr>
        <w:tab/>
      </w:r>
    </w:p>
    <w:p w14:paraId="3D66C828"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Winery</w:t>
      </w:r>
      <w:r w:rsidRPr="00DD3765">
        <w:rPr>
          <w:sz w:val="24"/>
          <w:szCs w:val="24"/>
        </w:rPr>
        <w:tab/>
      </w:r>
    </w:p>
    <w:p w14:paraId="2B198072" w14:textId="77777777" w:rsidR="00DD3765" w:rsidRPr="00DD3765" w:rsidRDefault="00DD3765" w:rsidP="00DD3765">
      <w:pPr>
        <w:widowControl/>
        <w:numPr>
          <w:ilvl w:val="0"/>
          <w:numId w:val="33"/>
        </w:numPr>
        <w:autoSpaceDE/>
        <w:autoSpaceDN/>
        <w:ind w:left="1080"/>
        <w:rPr>
          <w:sz w:val="24"/>
          <w:szCs w:val="24"/>
        </w:rPr>
      </w:pPr>
      <w:r w:rsidRPr="00DD3765">
        <w:rPr>
          <w:sz w:val="24"/>
          <w:szCs w:val="24"/>
        </w:rPr>
        <w:t>Zoo</w:t>
      </w:r>
    </w:p>
    <w:p w14:paraId="0C616E0F" w14:textId="77777777" w:rsidR="00DD3765" w:rsidRPr="00DD3765" w:rsidRDefault="00DD3765" w:rsidP="00DD3765">
      <w:pPr>
        <w:widowControl/>
        <w:numPr>
          <w:ilvl w:val="0"/>
          <w:numId w:val="34"/>
        </w:numPr>
        <w:autoSpaceDE/>
        <w:autoSpaceDN/>
        <w:ind w:left="450" w:hanging="450"/>
        <w:rPr>
          <w:sz w:val="24"/>
          <w:szCs w:val="24"/>
        </w:rPr>
      </w:pPr>
      <w:r w:rsidRPr="00DD3765">
        <w:rPr>
          <w:sz w:val="24"/>
          <w:szCs w:val="24"/>
        </w:rPr>
        <w:t>Of Special Interest on Trip</w:t>
      </w:r>
    </w:p>
    <w:p w14:paraId="10C7E45C"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Eco Tourism</w:t>
      </w:r>
    </w:p>
    <w:p w14:paraId="5F9045A8"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Cultural Activities and Attractions</w:t>
      </w:r>
    </w:p>
    <w:p w14:paraId="3CCD2CA0"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Historic Places, sites and landmarks</w:t>
      </w:r>
    </w:p>
    <w:p w14:paraId="2635D3DD"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Exceptional culinary experiences</w:t>
      </w:r>
    </w:p>
    <w:p w14:paraId="7A0D81AD"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Winery tours and wine tasting</w:t>
      </w:r>
    </w:p>
    <w:p w14:paraId="7334B31E"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Brewery tours and beer tasting</w:t>
      </w:r>
    </w:p>
    <w:p w14:paraId="47C88E0B"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Traveling with grandchildren</w:t>
      </w:r>
    </w:p>
    <w:p w14:paraId="73FE177B"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Medical tourism</w:t>
      </w:r>
    </w:p>
    <w:p w14:paraId="75D7C191"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Religious travel</w:t>
      </w:r>
    </w:p>
    <w:p w14:paraId="7129C97D"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Wedding</w:t>
      </w:r>
    </w:p>
    <w:p w14:paraId="6B23BD50" w14:textId="77777777" w:rsidR="00DD3765" w:rsidRPr="00DD3765" w:rsidRDefault="00DD3765" w:rsidP="00DD3765">
      <w:pPr>
        <w:widowControl/>
        <w:numPr>
          <w:ilvl w:val="1"/>
          <w:numId w:val="34"/>
        </w:numPr>
        <w:autoSpaceDE/>
        <w:autoSpaceDN/>
        <w:ind w:left="1080"/>
        <w:rPr>
          <w:sz w:val="24"/>
          <w:szCs w:val="24"/>
        </w:rPr>
      </w:pPr>
      <w:r w:rsidRPr="00DD3765">
        <w:rPr>
          <w:sz w:val="24"/>
          <w:szCs w:val="24"/>
        </w:rPr>
        <w:t>Brewery tours and beer tasting</w:t>
      </w:r>
    </w:p>
    <w:p w14:paraId="55229E79"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Expenditures </w:t>
      </w:r>
    </w:p>
    <w:p w14:paraId="2C265DE7" w14:textId="77777777" w:rsidR="00DD3765" w:rsidRPr="00DD3765" w:rsidRDefault="00DD3765" w:rsidP="00DD3765">
      <w:pPr>
        <w:widowControl/>
        <w:numPr>
          <w:ilvl w:val="0"/>
          <w:numId w:val="31"/>
        </w:numPr>
        <w:adjustRightInd w:val="0"/>
        <w:ind w:left="1080"/>
        <w:rPr>
          <w:sz w:val="24"/>
          <w:szCs w:val="24"/>
        </w:rPr>
      </w:pPr>
      <w:r w:rsidRPr="00DD3765">
        <w:rPr>
          <w:sz w:val="24"/>
          <w:szCs w:val="24"/>
        </w:rPr>
        <w:t xml:space="preserve">Transportation to destination </w:t>
      </w:r>
    </w:p>
    <w:p w14:paraId="56ED2781" w14:textId="77777777" w:rsidR="00DD3765" w:rsidRPr="00DD3765" w:rsidRDefault="00DD3765" w:rsidP="00DD3765">
      <w:pPr>
        <w:widowControl/>
        <w:numPr>
          <w:ilvl w:val="0"/>
          <w:numId w:val="31"/>
        </w:numPr>
        <w:adjustRightInd w:val="0"/>
        <w:ind w:left="1080"/>
        <w:rPr>
          <w:sz w:val="24"/>
          <w:szCs w:val="24"/>
        </w:rPr>
      </w:pPr>
      <w:r w:rsidRPr="00DD3765">
        <w:rPr>
          <w:sz w:val="24"/>
          <w:szCs w:val="24"/>
        </w:rPr>
        <w:t xml:space="preserve">Transportation at destination </w:t>
      </w:r>
    </w:p>
    <w:p w14:paraId="63116FBB" w14:textId="77777777" w:rsidR="00DD3765" w:rsidRPr="00DD3765" w:rsidRDefault="00DD3765" w:rsidP="00DD3765">
      <w:pPr>
        <w:widowControl/>
        <w:numPr>
          <w:ilvl w:val="0"/>
          <w:numId w:val="31"/>
        </w:numPr>
        <w:adjustRightInd w:val="0"/>
        <w:ind w:left="1080"/>
        <w:rPr>
          <w:sz w:val="24"/>
          <w:szCs w:val="24"/>
        </w:rPr>
      </w:pPr>
      <w:r w:rsidRPr="00DD3765">
        <w:rPr>
          <w:sz w:val="24"/>
          <w:szCs w:val="24"/>
        </w:rPr>
        <w:t xml:space="preserve">Lodging </w:t>
      </w:r>
    </w:p>
    <w:p w14:paraId="2EF83A0B" w14:textId="77777777" w:rsidR="00DD3765" w:rsidRPr="00DD3765" w:rsidRDefault="00DD3765" w:rsidP="00DD3765">
      <w:pPr>
        <w:widowControl/>
        <w:numPr>
          <w:ilvl w:val="0"/>
          <w:numId w:val="31"/>
        </w:numPr>
        <w:adjustRightInd w:val="0"/>
        <w:ind w:left="1080"/>
        <w:rPr>
          <w:sz w:val="24"/>
          <w:szCs w:val="24"/>
        </w:rPr>
      </w:pPr>
      <w:r w:rsidRPr="00DD3765">
        <w:rPr>
          <w:sz w:val="24"/>
          <w:szCs w:val="24"/>
        </w:rPr>
        <w:t xml:space="preserve">Food and beverage </w:t>
      </w:r>
    </w:p>
    <w:p w14:paraId="03D77B10" w14:textId="77777777" w:rsidR="00DD3765" w:rsidRPr="00DD3765" w:rsidRDefault="00DD3765" w:rsidP="00DD3765">
      <w:pPr>
        <w:widowControl/>
        <w:numPr>
          <w:ilvl w:val="0"/>
          <w:numId w:val="31"/>
        </w:numPr>
        <w:adjustRightInd w:val="0"/>
        <w:ind w:left="1080"/>
        <w:rPr>
          <w:sz w:val="24"/>
          <w:szCs w:val="24"/>
        </w:rPr>
      </w:pPr>
      <w:r w:rsidRPr="00DD3765">
        <w:rPr>
          <w:sz w:val="24"/>
          <w:szCs w:val="24"/>
        </w:rPr>
        <w:t xml:space="preserve">Retail purchases </w:t>
      </w:r>
    </w:p>
    <w:p w14:paraId="7C98B7BA" w14:textId="77777777" w:rsidR="00DD3765" w:rsidRPr="00DD3765" w:rsidRDefault="00DD3765" w:rsidP="00DD3765">
      <w:pPr>
        <w:widowControl/>
        <w:numPr>
          <w:ilvl w:val="0"/>
          <w:numId w:val="31"/>
        </w:numPr>
        <w:adjustRightInd w:val="0"/>
        <w:ind w:left="1080"/>
        <w:rPr>
          <w:sz w:val="24"/>
          <w:szCs w:val="24"/>
        </w:rPr>
      </w:pPr>
      <w:r w:rsidRPr="00DD3765">
        <w:rPr>
          <w:sz w:val="24"/>
          <w:szCs w:val="24"/>
        </w:rPr>
        <w:t xml:space="preserve">Recreation/sightseeing/entertainment </w:t>
      </w:r>
    </w:p>
    <w:p w14:paraId="09CD4D24" w14:textId="77777777" w:rsidR="00DD3765" w:rsidRPr="00DD3765" w:rsidRDefault="00DD3765" w:rsidP="00DD3765">
      <w:pPr>
        <w:pStyle w:val="ListParagraph"/>
        <w:widowControl/>
        <w:numPr>
          <w:ilvl w:val="0"/>
          <w:numId w:val="36"/>
        </w:numPr>
        <w:tabs>
          <w:tab w:val="left" w:pos="1710"/>
        </w:tabs>
        <w:adjustRightInd w:val="0"/>
        <w:ind w:left="450" w:hanging="450"/>
        <w:contextualSpacing/>
        <w:rPr>
          <w:sz w:val="24"/>
          <w:szCs w:val="24"/>
        </w:rPr>
      </w:pPr>
      <w:r w:rsidRPr="00DD3765">
        <w:rPr>
          <w:sz w:val="24"/>
          <w:szCs w:val="24"/>
        </w:rPr>
        <w:t>Satisfaction with trip on 7 dimensions</w:t>
      </w:r>
    </w:p>
    <w:p w14:paraId="24150737" w14:textId="77777777" w:rsidR="00DD3765" w:rsidRPr="00DD3765" w:rsidRDefault="00DD3765" w:rsidP="00DD3765">
      <w:pPr>
        <w:pStyle w:val="ListParagraph"/>
        <w:widowControl/>
        <w:numPr>
          <w:ilvl w:val="0"/>
          <w:numId w:val="36"/>
        </w:numPr>
        <w:tabs>
          <w:tab w:val="left" w:pos="1710"/>
        </w:tabs>
        <w:adjustRightInd w:val="0"/>
        <w:ind w:left="450" w:hanging="450"/>
        <w:contextualSpacing/>
        <w:rPr>
          <w:sz w:val="24"/>
          <w:szCs w:val="24"/>
        </w:rPr>
      </w:pPr>
      <w:r w:rsidRPr="00DD3765">
        <w:rPr>
          <w:sz w:val="24"/>
          <w:szCs w:val="24"/>
        </w:rPr>
        <w:t>Past visitation of destination</w:t>
      </w:r>
    </w:p>
    <w:p w14:paraId="55C2981B" w14:textId="77777777" w:rsidR="00DD3765" w:rsidRPr="00DD3765" w:rsidRDefault="00DD3765" w:rsidP="00DD3765">
      <w:pPr>
        <w:adjustRightInd w:val="0"/>
        <w:rPr>
          <w:sz w:val="24"/>
          <w:szCs w:val="24"/>
        </w:rPr>
      </w:pPr>
      <w:r w:rsidRPr="00DD3765">
        <w:rPr>
          <w:sz w:val="24"/>
          <w:szCs w:val="24"/>
        </w:rPr>
        <w:t></w:t>
      </w:r>
      <w:r w:rsidRPr="00DD3765">
        <w:rPr>
          <w:sz w:val="24"/>
          <w:szCs w:val="24"/>
        </w:rPr>
        <w:t xml:space="preserve">For day travelers, the data collected includes: </w:t>
      </w:r>
    </w:p>
    <w:p w14:paraId="25521675" w14:textId="77777777" w:rsidR="00DD3765" w:rsidRPr="00DD3765" w:rsidRDefault="00DD3765" w:rsidP="00DD3765">
      <w:pPr>
        <w:widowControl/>
        <w:numPr>
          <w:ilvl w:val="0"/>
          <w:numId w:val="32"/>
        </w:numPr>
        <w:adjustRightInd w:val="0"/>
        <w:ind w:left="1080"/>
        <w:rPr>
          <w:sz w:val="24"/>
          <w:szCs w:val="24"/>
        </w:rPr>
      </w:pPr>
      <w:r w:rsidRPr="00DD3765">
        <w:rPr>
          <w:sz w:val="24"/>
          <w:szCs w:val="24"/>
        </w:rPr>
        <w:t xml:space="preserve">Number of visitors (person trips) </w:t>
      </w:r>
    </w:p>
    <w:p w14:paraId="59344764" w14:textId="77777777" w:rsidR="00DD3765" w:rsidRPr="00DD3765" w:rsidRDefault="00DD3765" w:rsidP="00DD3765">
      <w:pPr>
        <w:widowControl/>
        <w:numPr>
          <w:ilvl w:val="0"/>
          <w:numId w:val="32"/>
        </w:numPr>
        <w:adjustRightInd w:val="0"/>
        <w:ind w:left="1080"/>
        <w:rPr>
          <w:sz w:val="24"/>
          <w:szCs w:val="24"/>
        </w:rPr>
      </w:pPr>
      <w:r w:rsidRPr="00DD3765">
        <w:rPr>
          <w:sz w:val="24"/>
          <w:szCs w:val="24"/>
        </w:rPr>
        <w:t>Main purpose of trip</w:t>
      </w:r>
    </w:p>
    <w:p w14:paraId="45A3ACB5" w14:textId="77777777" w:rsidR="00DD3765" w:rsidRPr="00DD3765" w:rsidRDefault="00DD3765" w:rsidP="00DD3765">
      <w:pPr>
        <w:widowControl/>
        <w:numPr>
          <w:ilvl w:val="0"/>
          <w:numId w:val="32"/>
        </w:numPr>
        <w:adjustRightInd w:val="0"/>
        <w:ind w:left="1080"/>
        <w:rPr>
          <w:sz w:val="24"/>
          <w:szCs w:val="24"/>
        </w:rPr>
      </w:pPr>
      <w:r w:rsidRPr="00DD3765">
        <w:rPr>
          <w:sz w:val="24"/>
          <w:szCs w:val="24"/>
        </w:rPr>
        <w:t>Activities participated in (see overnight listing above)</w:t>
      </w:r>
    </w:p>
    <w:p w14:paraId="33256C61" w14:textId="77777777" w:rsidR="00DD3765" w:rsidRPr="00DD3765" w:rsidRDefault="00DD3765" w:rsidP="00DD3765">
      <w:pPr>
        <w:widowControl/>
        <w:numPr>
          <w:ilvl w:val="0"/>
          <w:numId w:val="32"/>
        </w:numPr>
        <w:adjustRightInd w:val="0"/>
        <w:ind w:left="1080"/>
        <w:rPr>
          <w:sz w:val="24"/>
          <w:szCs w:val="24"/>
        </w:rPr>
      </w:pPr>
      <w:r w:rsidRPr="00DD3765">
        <w:rPr>
          <w:sz w:val="24"/>
          <w:szCs w:val="24"/>
        </w:rPr>
        <w:t>Things of special interest on trip (see overnight listing above)</w:t>
      </w:r>
    </w:p>
    <w:p w14:paraId="3DBB89CC" w14:textId="77777777" w:rsidR="00DD3765" w:rsidRPr="00DD3765" w:rsidRDefault="00DD3765" w:rsidP="00DD3765">
      <w:pPr>
        <w:widowControl/>
        <w:numPr>
          <w:ilvl w:val="0"/>
          <w:numId w:val="32"/>
        </w:numPr>
        <w:adjustRightInd w:val="0"/>
        <w:ind w:left="1080"/>
        <w:rPr>
          <w:sz w:val="24"/>
          <w:szCs w:val="24"/>
        </w:rPr>
      </w:pPr>
      <w:r w:rsidRPr="00DD3765">
        <w:rPr>
          <w:sz w:val="24"/>
          <w:szCs w:val="24"/>
        </w:rPr>
        <w:t xml:space="preserve">Source of business </w:t>
      </w:r>
    </w:p>
    <w:p w14:paraId="5EA238AA" w14:textId="77777777" w:rsidR="00DD3765" w:rsidRPr="00DD3765" w:rsidRDefault="00DD3765" w:rsidP="00DD3765">
      <w:pPr>
        <w:widowControl/>
        <w:numPr>
          <w:ilvl w:val="0"/>
          <w:numId w:val="32"/>
        </w:numPr>
        <w:adjustRightInd w:val="0"/>
        <w:ind w:left="1080"/>
        <w:rPr>
          <w:sz w:val="24"/>
          <w:szCs w:val="24"/>
        </w:rPr>
      </w:pPr>
      <w:r w:rsidRPr="00DD3765">
        <w:rPr>
          <w:sz w:val="24"/>
          <w:szCs w:val="24"/>
        </w:rPr>
        <w:t xml:space="preserve">Month of trip </w:t>
      </w:r>
    </w:p>
    <w:p w14:paraId="1064BEA2" w14:textId="77777777" w:rsidR="00DD3765" w:rsidRPr="00DD3765" w:rsidRDefault="00DD3765" w:rsidP="00DD3765">
      <w:pPr>
        <w:widowControl/>
        <w:numPr>
          <w:ilvl w:val="0"/>
          <w:numId w:val="32"/>
        </w:numPr>
        <w:adjustRightInd w:val="0"/>
        <w:ind w:left="1080"/>
        <w:rPr>
          <w:sz w:val="24"/>
          <w:szCs w:val="24"/>
        </w:rPr>
      </w:pPr>
      <w:r w:rsidRPr="00DD3765">
        <w:rPr>
          <w:sz w:val="24"/>
          <w:szCs w:val="24"/>
        </w:rPr>
        <w:t xml:space="preserve">Size of travel party </w:t>
      </w:r>
    </w:p>
    <w:p w14:paraId="03F1FD69" w14:textId="77777777" w:rsidR="00DD3765" w:rsidRPr="00DD3765" w:rsidRDefault="00DD3765" w:rsidP="00DD3765">
      <w:pPr>
        <w:widowControl/>
        <w:numPr>
          <w:ilvl w:val="0"/>
          <w:numId w:val="32"/>
        </w:numPr>
        <w:adjustRightInd w:val="0"/>
        <w:ind w:left="1080"/>
        <w:rPr>
          <w:sz w:val="24"/>
          <w:szCs w:val="24"/>
        </w:rPr>
      </w:pPr>
      <w:r w:rsidRPr="00DD3765">
        <w:rPr>
          <w:sz w:val="24"/>
          <w:szCs w:val="24"/>
        </w:rPr>
        <w:t xml:space="preserve">Total spending on the trip </w:t>
      </w:r>
    </w:p>
    <w:p w14:paraId="75934D3A" w14:textId="77777777" w:rsidR="00DD3765" w:rsidRPr="00DD3765" w:rsidRDefault="00DD3765" w:rsidP="00DD3765">
      <w:pPr>
        <w:widowControl/>
        <w:numPr>
          <w:ilvl w:val="0"/>
          <w:numId w:val="32"/>
        </w:numPr>
        <w:adjustRightInd w:val="0"/>
        <w:ind w:left="1080"/>
        <w:rPr>
          <w:sz w:val="24"/>
          <w:szCs w:val="24"/>
        </w:rPr>
      </w:pPr>
      <w:r w:rsidRPr="00DD3765">
        <w:rPr>
          <w:sz w:val="24"/>
          <w:szCs w:val="24"/>
        </w:rPr>
        <w:t>Social media usage on the trip</w:t>
      </w:r>
    </w:p>
    <w:p w14:paraId="2F06B118" w14:textId="77777777" w:rsidR="00DD3765" w:rsidRPr="00DD3765" w:rsidRDefault="00DD3765" w:rsidP="00DD3765">
      <w:pPr>
        <w:widowControl/>
        <w:numPr>
          <w:ilvl w:val="0"/>
          <w:numId w:val="31"/>
        </w:numPr>
        <w:adjustRightInd w:val="0"/>
        <w:ind w:left="1080"/>
        <w:rPr>
          <w:sz w:val="24"/>
          <w:szCs w:val="24"/>
        </w:rPr>
      </w:pPr>
      <w:r w:rsidRPr="00DD3765">
        <w:rPr>
          <w:sz w:val="24"/>
          <w:szCs w:val="24"/>
        </w:rPr>
        <w:t xml:space="preserve">Demographics </w:t>
      </w:r>
    </w:p>
    <w:p w14:paraId="2EC4A57C" w14:textId="77777777" w:rsidR="00DD3765" w:rsidRPr="00DD3765" w:rsidRDefault="00DD3765" w:rsidP="00DD3765">
      <w:pPr>
        <w:adjustRightInd w:val="0"/>
        <w:rPr>
          <w:sz w:val="24"/>
          <w:szCs w:val="24"/>
        </w:rPr>
      </w:pPr>
      <w:r w:rsidRPr="00DD3765">
        <w:rPr>
          <w:sz w:val="24"/>
          <w:szCs w:val="24"/>
        </w:rPr>
        <w:t></w:t>
      </w:r>
      <w:r w:rsidRPr="00DD3765">
        <w:rPr>
          <w:sz w:val="24"/>
          <w:szCs w:val="24"/>
        </w:rPr>
        <w:tab/>
        <w:t xml:space="preserve">Overnight Trip intent – next 12 months - </w:t>
      </w:r>
    </w:p>
    <w:p w14:paraId="490D4FA0" w14:textId="77777777" w:rsidR="00DD3765" w:rsidRPr="00DD3765" w:rsidRDefault="00DD3765" w:rsidP="00DD3765">
      <w:pPr>
        <w:widowControl/>
        <w:numPr>
          <w:ilvl w:val="0"/>
          <w:numId w:val="31"/>
        </w:numPr>
        <w:adjustRightInd w:val="0"/>
        <w:ind w:left="1080"/>
        <w:rPr>
          <w:sz w:val="24"/>
          <w:szCs w:val="24"/>
        </w:rPr>
      </w:pPr>
      <w:r w:rsidRPr="00DD3765">
        <w:rPr>
          <w:sz w:val="24"/>
          <w:szCs w:val="24"/>
        </w:rPr>
        <w:t>50 states, District of Columbia, Canada and Mexico</w:t>
      </w:r>
    </w:p>
    <w:p w14:paraId="1EB49534" w14:textId="77777777" w:rsidR="00DD3765" w:rsidRPr="00DD3765" w:rsidRDefault="00DD3765" w:rsidP="00DD3765">
      <w:pPr>
        <w:widowControl/>
        <w:numPr>
          <w:ilvl w:val="0"/>
          <w:numId w:val="32"/>
        </w:numPr>
        <w:autoSpaceDE/>
        <w:autoSpaceDN/>
        <w:ind w:left="1080"/>
        <w:rPr>
          <w:sz w:val="24"/>
          <w:szCs w:val="24"/>
          <w:lang w:val="en-CA"/>
        </w:rPr>
      </w:pPr>
      <w:r w:rsidRPr="00DD3765">
        <w:rPr>
          <w:sz w:val="24"/>
          <w:szCs w:val="24"/>
          <w:lang w:val="en-CA"/>
        </w:rPr>
        <w:t>Selected cities and regions include:</w:t>
      </w:r>
    </w:p>
    <w:p w14:paraId="10CCAAD5" w14:textId="77777777" w:rsidR="00DD3765" w:rsidRPr="00DD3765" w:rsidRDefault="00DD3765" w:rsidP="00DD3765">
      <w:pPr>
        <w:widowControl/>
        <w:numPr>
          <w:ilvl w:val="1"/>
          <w:numId w:val="32"/>
        </w:numPr>
        <w:autoSpaceDE/>
        <w:autoSpaceDN/>
        <w:rPr>
          <w:sz w:val="24"/>
          <w:szCs w:val="24"/>
        </w:rPr>
      </w:pPr>
      <w:r w:rsidRPr="00DD3765">
        <w:rPr>
          <w:sz w:val="24"/>
          <w:szCs w:val="24"/>
        </w:rPr>
        <w:t>Atlanta GA</w:t>
      </w:r>
      <w:r w:rsidRPr="00DD3765">
        <w:rPr>
          <w:sz w:val="24"/>
          <w:szCs w:val="24"/>
        </w:rPr>
        <w:tab/>
      </w:r>
    </w:p>
    <w:p w14:paraId="16C27709" w14:textId="77777777" w:rsidR="00DD3765" w:rsidRPr="00DD3765" w:rsidRDefault="00DD3765" w:rsidP="00DD3765">
      <w:pPr>
        <w:widowControl/>
        <w:numPr>
          <w:ilvl w:val="1"/>
          <w:numId w:val="32"/>
        </w:numPr>
        <w:autoSpaceDE/>
        <w:autoSpaceDN/>
        <w:rPr>
          <w:sz w:val="24"/>
          <w:szCs w:val="24"/>
        </w:rPr>
      </w:pPr>
      <w:r w:rsidRPr="00DD3765">
        <w:rPr>
          <w:sz w:val="24"/>
          <w:szCs w:val="24"/>
        </w:rPr>
        <w:t>Atlantic City NJ</w:t>
      </w:r>
      <w:r w:rsidRPr="00DD3765">
        <w:rPr>
          <w:sz w:val="24"/>
          <w:szCs w:val="24"/>
        </w:rPr>
        <w:tab/>
      </w:r>
    </w:p>
    <w:p w14:paraId="3D5D5CF3" w14:textId="77777777" w:rsidR="00DD3765" w:rsidRPr="00DD3765" w:rsidRDefault="00DD3765" w:rsidP="00DD3765">
      <w:pPr>
        <w:widowControl/>
        <w:numPr>
          <w:ilvl w:val="1"/>
          <w:numId w:val="32"/>
        </w:numPr>
        <w:autoSpaceDE/>
        <w:autoSpaceDN/>
        <w:rPr>
          <w:sz w:val="24"/>
          <w:szCs w:val="24"/>
        </w:rPr>
      </w:pPr>
      <w:r w:rsidRPr="00DD3765">
        <w:rPr>
          <w:sz w:val="24"/>
          <w:szCs w:val="24"/>
        </w:rPr>
        <w:t>Baltimore MD</w:t>
      </w:r>
      <w:r w:rsidRPr="00DD3765">
        <w:rPr>
          <w:sz w:val="24"/>
          <w:szCs w:val="24"/>
        </w:rPr>
        <w:tab/>
      </w:r>
    </w:p>
    <w:p w14:paraId="41C3B776" w14:textId="77777777" w:rsidR="00DD3765" w:rsidRPr="00DD3765" w:rsidRDefault="00DD3765" w:rsidP="00DD3765">
      <w:pPr>
        <w:widowControl/>
        <w:numPr>
          <w:ilvl w:val="1"/>
          <w:numId w:val="32"/>
        </w:numPr>
        <w:autoSpaceDE/>
        <w:autoSpaceDN/>
        <w:rPr>
          <w:sz w:val="24"/>
          <w:szCs w:val="24"/>
        </w:rPr>
      </w:pPr>
      <w:r w:rsidRPr="00DD3765">
        <w:rPr>
          <w:sz w:val="24"/>
          <w:szCs w:val="24"/>
        </w:rPr>
        <w:t>Boston MA</w:t>
      </w:r>
      <w:r w:rsidRPr="00DD3765">
        <w:rPr>
          <w:sz w:val="24"/>
          <w:szCs w:val="24"/>
        </w:rPr>
        <w:tab/>
      </w:r>
    </w:p>
    <w:p w14:paraId="0C61F3E6" w14:textId="77777777" w:rsidR="00DD3765" w:rsidRPr="00DD3765" w:rsidRDefault="00DD3765" w:rsidP="00DD3765">
      <w:pPr>
        <w:widowControl/>
        <w:numPr>
          <w:ilvl w:val="1"/>
          <w:numId w:val="32"/>
        </w:numPr>
        <w:autoSpaceDE/>
        <w:autoSpaceDN/>
        <w:rPr>
          <w:sz w:val="24"/>
          <w:szCs w:val="24"/>
        </w:rPr>
      </w:pPr>
      <w:r w:rsidRPr="00DD3765">
        <w:rPr>
          <w:sz w:val="24"/>
          <w:szCs w:val="24"/>
        </w:rPr>
        <w:t>Branson MO</w:t>
      </w:r>
      <w:r w:rsidRPr="00DD3765">
        <w:rPr>
          <w:sz w:val="24"/>
          <w:szCs w:val="24"/>
        </w:rPr>
        <w:tab/>
      </w:r>
    </w:p>
    <w:p w14:paraId="24D683B7" w14:textId="77777777" w:rsidR="00DD3765" w:rsidRPr="00DD3765" w:rsidRDefault="00DD3765" w:rsidP="00DD3765">
      <w:pPr>
        <w:widowControl/>
        <w:numPr>
          <w:ilvl w:val="1"/>
          <w:numId w:val="32"/>
        </w:numPr>
        <w:autoSpaceDE/>
        <w:autoSpaceDN/>
        <w:rPr>
          <w:sz w:val="24"/>
          <w:szCs w:val="24"/>
        </w:rPr>
      </w:pPr>
      <w:r w:rsidRPr="00DD3765">
        <w:rPr>
          <w:sz w:val="24"/>
          <w:szCs w:val="24"/>
        </w:rPr>
        <w:t>Chicago Il</w:t>
      </w:r>
      <w:r w:rsidRPr="00DD3765">
        <w:rPr>
          <w:sz w:val="24"/>
          <w:szCs w:val="24"/>
        </w:rPr>
        <w:tab/>
      </w:r>
    </w:p>
    <w:p w14:paraId="5487D00E" w14:textId="77777777" w:rsidR="00DD3765" w:rsidRPr="00DD3765" w:rsidRDefault="00DD3765" w:rsidP="00DD3765">
      <w:pPr>
        <w:widowControl/>
        <w:numPr>
          <w:ilvl w:val="1"/>
          <w:numId w:val="32"/>
        </w:numPr>
        <w:autoSpaceDE/>
        <w:autoSpaceDN/>
        <w:rPr>
          <w:sz w:val="24"/>
          <w:szCs w:val="24"/>
        </w:rPr>
      </w:pPr>
      <w:r w:rsidRPr="00DD3765">
        <w:rPr>
          <w:sz w:val="24"/>
          <w:szCs w:val="24"/>
        </w:rPr>
        <w:t>Cleveland OH</w:t>
      </w:r>
      <w:r w:rsidRPr="00DD3765">
        <w:rPr>
          <w:sz w:val="24"/>
          <w:szCs w:val="24"/>
        </w:rPr>
        <w:tab/>
      </w:r>
    </w:p>
    <w:p w14:paraId="79459B59" w14:textId="77777777" w:rsidR="00DD3765" w:rsidRPr="00DD3765" w:rsidRDefault="00DD3765" w:rsidP="00DD3765">
      <w:pPr>
        <w:widowControl/>
        <w:numPr>
          <w:ilvl w:val="1"/>
          <w:numId w:val="32"/>
        </w:numPr>
        <w:autoSpaceDE/>
        <w:autoSpaceDN/>
        <w:rPr>
          <w:sz w:val="24"/>
          <w:szCs w:val="24"/>
        </w:rPr>
      </w:pPr>
      <w:r w:rsidRPr="00DD3765">
        <w:rPr>
          <w:sz w:val="24"/>
          <w:szCs w:val="24"/>
        </w:rPr>
        <w:t>Colorado Springs CO</w:t>
      </w:r>
      <w:r w:rsidRPr="00DD3765">
        <w:rPr>
          <w:sz w:val="24"/>
          <w:szCs w:val="24"/>
        </w:rPr>
        <w:tab/>
      </w:r>
    </w:p>
    <w:p w14:paraId="7E65A59B" w14:textId="77777777" w:rsidR="00DD3765" w:rsidRPr="00DD3765" w:rsidRDefault="00DD3765" w:rsidP="00DD3765">
      <w:pPr>
        <w:widowControl/>
        <w:numPr>
          <w:ilvl w:val="1"/>
          <w:numId w:val="32"/>
        </w:numPr>
        <w:autoSpaceDE/>
        <w:autoSpaceDN/>
        <w:rPr>
          <w:sz w:val="24"/>
          <w:szCs w:val="24"/>
        </w:rPr>
      </w:pPr>
      <w:r w:rsidRPr="00DD3765">
        <w:rPr>
          <w:sz w:val="24"/>
          <w:szCs w:val="24"/>
        </w:rPr>
        <w:t>Columbus OH</w:t>
      </w:r>
      <w:r w:rsidRPr="00DD3765">
        <w:rPr>
          <w:sz w:val="24"/>
          <w:szCs w:val="24"/>
        </w:rPr>
        <w:tab/>
      </w:r>
    </w:p>
    <w:p w14:paraId="1C8F2A51" w14:textId="77777777" w:rsidR="00DD3765" w:rsidRPr="00DD3765" w:rsidRDefault="00DD3765" w:rsidP="00DD3765">
      <w:pPr>
        <w:widowControl/>
        <w:numPr>
          <w:ilvl w:val="1"/>
          <w:numId w:val="32"/>
        </w:numPr>
        <w:autoSpaceDE/>
        <w:autoSpaceDN/>
        <w:rPr>
          <w:sz w:val="24"/>
          <w:szCs w:val="24"/>
        </w:rPr>
      </w:pPr>
      <w:r w:rsidRPr="00DD3765">
        <w:rPr>
          <w:sz w:val="24"/>
          <w:szCs w:val="24"/>
        </w:rPr>
        <w:t>Dallas TX</w:t>
      </w:r>
      <w:r w:rsidRPr="00DD3765">
        <w:rPr>
          <w:sz w:val="24"/>
          <w:szCs w:val="24"/>
        </w:rPr>
        <w:tab/>
      </w:r>
    </w:p>
    <w:p w14:paraId="3B571468" w14:textId="77777777" w:rsidR="00DD3765" w:rsidRPr="00DD3765" w:rsidRDefault="00DD3765" w:rsidP="00DD3765">
      <w:pPr>
        <w:widowControl/>
        <w:numPr>
          <w:ilvl w:val="1"/>
          <w:numId w:val="32"/>
        </w:numPr>
        <w:autoSpaceDE/>
        <w:autoSpaceDN/>
        <w:rPr>
          <w:sz w:val="24"/>
          <w:szCs w:val="24"/>
        </w:rPr>
      </w:pPr>
      <w:r w:rsidRPr="00DD3765">
        <w:rPr>
          <w:sz w:val="24"/>
          <w:szCs w:val="24"/>
        </w:rPr>
        <w:t>Daytona Beach FL</w:t>
      </w:r>
      <w:r w:rsidRPr="00DD3765">
        <w:rPr>
          <w:sz w:val="24"/>
          <w:szCs w:val="24"/>
        </w:rPr>
        <w:tab/>
      </w:r>
    </w:p>
    <w:p w14:paraId="16B6AF5A" w14:textId="77777777" w:rsidR="00DD3765" w:rsidRPr="00DD3765" w:rsidRDefault="00DD3765" w:rsidP="00DD3765">
      <w:pPr>
        <w:widowControl/>
        <w:numPr>
          <w:ilvl w:val="1"/>
          <w:numId w:val="32"/>
        </w:numPr>
        <w:autoSpaceDE/>
        <w:autoSpaceDN/>
        <w:rPr>
          <w:sz w:val="24"/>
          <w:szCs w:val="24"/>
        </w:rPr>
      </w:pPr>
      <w:r w:rsidRPr="00DD3765">
        <w:rPr>
          <w:sz w:val="24"/>
          <w:szCs w:val="24"/>
        </w:rPr>
        <w:t>Denver CO</w:t>
      </w:r>
      <w:r w:rsidRPr="00DD3765">
        <w:rPr>
          <w:sz w:val="24"/>
          <w:szCs w:val="24"/>
        </w:rPr>
        <w:tab/>
      </w:r>
    </w:p>
    <w:p w14:paraId="7971D3CD" w14:textId="77777777" w:rsidR="00DD3765" w:rsidRPr="00DD3765" w:rsidRDefault="00DD3765" w:rsidP="00DD3765">
      <w:pPr>
        <w:widowControl/>
        <w:numPr>
          <w:ilvl w:val="1"/>
          <w:numId w:val="32"/>
        </w:numPr>
        <w:autoSpaceDE/>
        <w:autoSpaceDN/>
        <w:rPr>
          <w:sz w:val="24"/>
          <w:szCs w:val="24"/>
        </w:rPr>
      </w:pPr>
      <w:r w:rsidRPr="00DD3765">
        <w:rPr>
          <w:sz w:val="24"/>
          <w:szCs w:val="24"/>
        </w:rPr>
        <w:t>Detroit MI</w:t>
      </w:r>
      <w:r w:rsidRPr="00DD3765">
        <w:rPr>
          <w:sz w:val="24"/>
          <w:szCs w:val="24"/>
        </w:rPr>
        <w:tab/>
      </w:r>
    </w:p>
    <w:p w14:paraId="1ED763F3" w14:textId="77777777" w:rsidR="00DD3765" w:rsidRPr="00DD3765" w:rsidRDefault="00DD3765" w:rsidP="00DD3765">
      <w:pPr>
        <w:widowControl/>
        <w:numPr>
          <w:ilvl w:val="1"/>
          <w:numId w:val="32"/>
        </w:numPr>
        <w:autoSpaceDE/>
        <w:autoSpaceDN/>
        <w:rPr>
          <w:sz w:val="24"/>
          <w:szCs w:val="24"/>
        </w:rPr>
      </w:pPr>
      <w:r w:rsidRPr="00DD3765">
        <w:rPr>
          <w:sz w:val="24"/>
          <w:szCs w:val="24"/>
        </w:rPr>
        <w:t>Fredericksburg VA</w:t>
      </w:r>
      <w:r w:rsidRPr="00DD3765">
        <w:rPr>
          <w:sz w:val="24"/>
          <w:szCs w:val="24"/>
        </w:rPr>
        <w:tab/>
      </w:r>
    </w:p>
    <w:p w14:paraId="48221A26" w14:textId="77777777" w:rsidR="00DD3765" w:rsidRPr="00DD3765" w:rsidRDefault="00DD3765" w:rsidP="00DD3765">
      <w:pPr>
        <w:widowControl/>
        <w:numPr>
          <w:ilvl w:val="1"/>
          <w:numId w:val="32"/>
        </w:numPr>
        <w:autoSpaceDE/>
        <w:autoSpaceDN/>
        <w:rPr>
          <w:sz w:val="24"/>
          <w:szCs w:val="24"/>
        </w:rPr>
      </w:pPr>
      <w:r w:rsidRPr="00DD3765">
        <w:rPr>
          <w:sz w:val="24"/>
          <w:szCs w:val="24"/>
        </w:rPr>
        <w:t>Ft. Myers FL</w:t>
      </w:r>
      <w:r w:rsidRPr="00DD3765">
        <w:rPr>
          <w:sz w:val="24"/>
          <w:szCs w:val="24"/>
        </w:rPr>
        <w:tab/>
      </w:r>
    </w:p>
    <w:p w14:paraId="5F51F879" w14:textId="77777777" w:rsidR="00DD3765" w:rsidRPr="00DD3765" w:rsidRDefault="00DD3765" w:rsidP="00DD3765">
      <w:pPr>
        <w:widowControl/>
        <w:numPr>
          <w:ilvl w:val="1"/>
          <w:numId w:val="32"/>
        </w:numPr>
        <w:autoSpaceDE/>
        <w:autoSpaceDN/>
        <w:rPr>
          <w:sz w:val="24"/>
          <w:szCs w:val="24"/>
        </w:rPr>
      </w:pPr>
      <w:r w:rsidRPr="00DD3765">
        <w:rPr>
          <w:sz w:val="24"/>
          <w:szCs w:val="24"/>
        </w:rPr>
        <w:t>Grand Rapids MI</w:t>
      </w:r>
      <w:r w:rsidRPr="00DD3765">
        <w:rPr>
          <w:sz w:val="24"/>
          <w:szCs w:val="24"/>
        </w:rPr>
        <w:tab/>
      </w:r>
    </w:p>
    <w:p w14:paraId="66B61D89" w14:textId="77777777" w:rsidR="00DD3765" w:rsidRPr="00DD3765" w:rsidRDefault="00DD3765" w:rsidP="00DD3765">
      <w:pPr>
        <w:widowControl/>
        <w:numPr>
          <w:ilvl w:val="1"/>
          <w:numId w:val="32"/>
        </w:numPr>
        <w:autoSpaceDE/>
        <w:autoSpaceDN/>
        <w:rPr>
          <w:sz w:val="24"/>
          <w:szCs w:val="24"/>
        </w:rPr>
      </w:pPr>
      <w:r w:rsidRPr="00DD3765">
        <w:rPr>
          <w:sz w:val="24"/>
          <w:szCs w:val="24"/>
        </w:rPr>
        <w:t>Houston TX</w:t>
      </w:r>
      <w:r w:rsidRPr="00DD3765">
        <w:rPr>
          <w:sz w:val="24"/>
          <w:szCs w:val="24"/>
        </w:rPr>
        <w:tab/>
      </w:r>
    </w:p>
    <w:p w14:paraId="7397F9F7" w14:textId="77777777" w:rsidR="00DD3765" w:rsidRPr="00DD3765" w:rsidRDefault="00DD3765" w:rsidP="00DD3765">
      <w:pPr>
        <w:widowControl/>
        <w:numPr>
          <w:ilvl w:val="1"/>
          <w:numId w:val="32"/>
        </w:numPr>
        <w:autoSpaceDE/>
        <w:autoSpaceDN/>
        <w:rPr>
          <w:sz w:val="24"/>
          <w:szCs w:val="24"/>
        </w:rPr>
      </w:pPr>
      <w:r w:rsidRPr="00DD3765">
        <w:rPr>
          <w:sz w:val="24"/>
          <w:szCs w:val="24"/>
        </w:rPr>
        <w:t>Lake Placid NY</w:t>
      </w:r>
      <w:r w:rsidRPr="00DD3765">
        <w:rPr>
          <w:sz w:val="24"/>
          <w:szCs w:val="24"/>
        </w:rPr>
        <w:tab/>
      </w:r>
    </w:p>
    <w:p w14:paraId="285D79D5" w14:textId="77777777" w:rsidR="00DD3765" w:rsidRPr="00DD3765" w:rsidRDefault="00DD3765" w:rsidP="00DD3765">
      <w:pPr>
        <w:widowControl/>
        <w:numPr>
          <w:ilvl w:val="1"/>
          <w:numId w:val="32"/>
        </w:numPr>
        <w:autoSpaceDE/>
        <w:autoSpaceDN/>
        <w:rPr>
          <w:sz w:val="24"/>
          <w:szCs w:val="24"/>
        </w:rPr>
      </w:pPr>
      <w:r w:rsidRPr="00DD3765">
        <w:rPr>
          <w:sz w:val="24"/>
          <w:szCs w:val="24"/>
        </w:rPr>
        <w:t>Las Vegas NV</w:t>
      </w:r>
      <w:r w:rsidRPr="00DD3765">
        <w:rPr>
          <w:sz w:val="24"/>
          <w:szCs w:val="24"/>
        </w:rPr>
        <w:tab/>
      </w:r>
    </w:p>
    <w:p w14:paraId="2517B905" w14:textId="77777777" w:rsidR="00DD3765" w:rsidRPr="00DD3765" w:rsidRDefault="00DD3765" w:rsidP="00DD3765">
      <w:pPr>
        <w:widowControl/>
        <w:numPr>
          <w:ilvl w:val="1"/>
          <w:numId w:val="32"/>
        </w:numPr>
        <w:autoSpaceDE/>
        <w:autoSpaceDN/>
        <w:rPr>
          <w:sz w:val="24"/>
          <w:szCs w:val="24"/>
        </w:rPr>
      </w:pPr>
      <w:r w:rsidRPr="00DD3765">
        <w:rPr>
          <w:sz w:val="24"/>
          <w:szCs w:val="24"/>
        </w:rPr>
        <w:t>Little Rock AR</w:t>
      </w:r>
      <w:r w:rsidRPr="00DD3765">
        <w:rPr>
          <w:sz w:val="24"/>
          <w:szCs w:val="24"/>
        </w:rPr>
        <w:tab/>
      </w:r>
    </w:p>
    <w:p w14:paraId="1A21CA16" w14:textId="77777777" w:rsidR="00DD3765" w:rsidRPr="00DD3765" w:rsidRDefault="00DD3765" w:rsidP="00DD3765">
      <w:pPr>
        <w:widowControl/>
        <w:numPr>
          <w:ilvl w:val="1"/>
          <w:numId w:val="32"/>
        </w:numPr>
        <w:autoSpaceDE/>
        <w:autoSpaceDN/>
        <w:rPr>
          <w:sz w:val="24"/>
          <w:szCs w:val="24"/>
        </w:rPr>
      </w:pPr>
      <w:r w:rsidRPr="00DD3765">
        <w:rPr>
          <w:sz w:val="24"/>
          <w:szCs w:val="24"/>
        </w:rPr>
        <w:t>Los Angeles CA</w:t>
      </w:r>
      <w:r w:rsidRPr="00DD3765">
        <w:rPr>
          <w:sz w:val="24"/>
          <w:szCs w:val="24"/>
        </w:rPr>
        <w:tab/>
      </w:r>
    </w:p>
    <w:p w14:paraId="1D527C98" w14:textId="77777777" w:rsidR="00DD3765" w:rsidRPr="00DD3765" w:rsidRDefault="00DD3765" w:rsidP="00DD3765">
      <w:pPr>
        <w:widowControl/>
        <w:numPr>
          <w:ilvl w:val="1"/>
          <w:numId w:val="32"/>
        </w:numPr>
        <w:autoSpaceDE/>
        <w:autoSpaceDN/>
        <w:rPr>
          <w:sz w:val="24"/>
          <w:szCs w:val="24"/>
        </w:rPr>
      </w:pPr>
      <w:r w:rsidRPr="00DD3765">
        <w:rPr>
          <w:sz w:val="24"/>
          <w:szCs w:val="24"/>
        </w:rPr>
        <w:t>Louisville KY</w:t>
      </w:r>
      <w:r w:rsidRPr="00DD3765">
        <w:rPr>
          <w:sz w:val="24"/>
          <w:szCs w:val="24"/>
        </w:rPr>
        <w:tab/>
      </w:r>
    </w:p>
    <w:p w14:paraId="00829B74" w14:textId="77777777" w:rsidR="00DD3765" w:rsidRPr="00DD3765" w:rsidRDefault="00DD3765" w:rsidP="00DD3765">
      <w:pPr>
        <w:widowControl/>
        <w:numPr>
          <w:ilvl w:val="1"/>
          <w:numId w:val="32"/>
        </w:numPr>
        <w:autoSpaceDE/>
        <w:autoSpaceDN/>
        <w:rPr>
          <w:sz w:val="24"/>
          <w:szCs w:val="24"/>
        </w:rPr>
      </w:pPr>
      <w:r w:rsidRPr="00DD3765">
        <w:rPr>
          <w:sz w:val="24"/>
          <w:szCs w:val="24"/>
        </w:rPr>
        <w:t>Miami FL</w:t>
      </w:r>
      <w:r w:rsidRPr="00DD3765">
        <w:rPr>
          <w:sz w:val="24"/>
          <w:szCs w:val="24"/>
        </w:rPr>
        <w:tab/>
      </w:r>
    </w:p>
    <w:p w14:paraId="2D926884" w14:textId="77777777" w:rsidR="00DD3765" w:rsidRPr="00DD3765" w:rsidRDefault="00DD3765" w:rsidP="00DD3765">
      <w:pPr>
        <w:widowControl/>
        <w:numPr>
          <w:ilvl w:val="1"/>
          <w:numId w:val="32"/>
        </w:numPr>
        <w:autoSpaceDE/>
        <w:autoSpaceDN/>
        <w:rPr>
          <w:sz w:val="24"/>
          <w:szCs w:val="24"/>
        </w:rPr>
      </w:pPr>
      <w:r w:rsidRPr="00DD3765">
        <w:rPr>
          <w:sz w:val="24"/>
          <w:szCs w:val="24"/>
        </w:rPr>
        <w:t>Mobile AL</w:t>
      </w:r>
    </w:p>
    <w:p w14:paraId="64C04C58" w14:textId="77777777" w:rsidR="00DD3765" w:rsidRPr="00DD3765" w:rsidRDefault="00DD3765" w:rsidP="00DD3765">
      <w:pPr>
        <w:widowControl/>
        <w:numPr>
          <w:ilvl w:val="1"/>
          <w:numId w:val="32"/>
        </w:numPr>
        <w:autoSpaceDE/>
        <w:autoSpaceDN/>
        <w:rPr>
          <w:sz w:val="24"/>
          <w:szCs w:val="24"/>
        </w:rPr>
      </w:pPr>
      <w:r w:rsidRPr="00DD3765">
        <w:rPr>
          <w:sz w:val="24"/>
          <w:szCs w:val="24"/>
        </w:rPr>
        <w:t>Nashville TN</w:t>
      </w:r>
      <w:r w:rsidRPr="00DD3765">
        <w:rPr>
          <w:sz w:val="24"/>
          <w:szCs w:val="24"/>
        </w:rPr>
        <w:tab/>
      </w:r>
    </w:p>
    <w:p w14:paraId="403DC0BF" w14:textId="77777777" w:rsidR="00DD3765" w:rsidRPr="00DD3765" w:rsidRDefault="00DD3765" w:rsidP="00DD3765">
      <w:pPr>
        <w:widowControl/>
        <w:numPr>
          <w:ilvl w:val="1"/>
          <w:numId w:val="32"/>
        </w:numPr>
        <w:autoSpaceDE/>
        <w:autoSpaceDN/>
        <w:rPr>
          <w:sz w:val="24"/>
          <w:szCs w:val="24"/>
        </w:rPr>
      </w:pPr>
      <w:r w:rsidRPr="00DD3765">
        <w:rPr>
          <w:sz w:val="24"/>
          <w:szCs w:val="24"/>
        </w:rPr>
        <w:t>New Orleans LA</w:t>
      </w:r>
      <w:r w:rsidRPr="00DD3765">
        <w:rPr>
          <w:sz w:val="24"/>
          <w:szCs w:val="24"/>
        </w:rPr>
        <w:tab/>
      </w:r>
    </w:p>
    <w:p w14:paraId="1C18296B" w14:textId="77777777" w:rsidR="00DD3765" w:rsidRPr="00DD3765" w:rsidRDefault="00DD3765" w:rsidP="00DD3765">
      <w:pPr>
        <w:widowControl/>
        <w:numPr>
          <w:ilvl w:val="1"/>
          <w:numId w:val="32"/>
        </w:numPr>
        <w:autoSpaceDE/>
        <w:autoSpaceDN/>
        <w:rPr>
          <w:sz w:val="24"/>
          <w:szCs w:val="24"/>
        </w:rPr>
      </w:pPr>
      <w:r w:rsidRPr="00DD3765">
        <w:rPr>
          <w:sz w:val="24"/>
          <w:szCs w:val="24"/>
        </w:rPr>
        <w:t>New York City NY</w:t>
      </w:r>
      <w:r w:rsidRPr="00DD3765">
        <w:rPr>
          <w:sz w:val="24"/>
          <w:szCs w:val="24"/>
        </w:rPr>
        <w:tab/>
      </w:r>
    </w:p>
    <w:p w14:paraId="65F9B307" w14:textId="77777777" w:rsidR="00DD3765" w:rsidRPr="00DD3765" w:rsidRDefault="00DD3765" w:rsidP="00DD3765">
      <w:pPr>
        <w:widowControl/>
        <w:numPr>
          <w:ilvl w:val="1"/>
          <w:numId w:val="32"/>
        </w:numPr>
        <w:autoSpaceDE/>
        <w:autoSpaceDN/>
        <w:rPr>
          <w:sz w:val="24"/>
          <w:szCs w:val="24"/>
        </w:rPr>
      </w:pPr>
      <w:r w:rsidRPr="00DD3765">
        <w:rPr>
          <w:sz w:val="24"/>
          <w:szCs w:val="24"/>
        </w:rPr>
        <w:t>Orlando FL</w:t>
      </w:r>
      <w:r w:rsidRPr="00DD3765">
        <w:rPr>
          <w:sz w:val="24"/>
          <w:szCs w:val="24"/>
        </w:rPr>
        <w:tab/>
      </w:r>
    </w:p>
    <w:p w14:paraId="3756067C" w14:textId="77777777" w:rsidR="00DD3765" w:rsidRPr="00DD3765" w:rsidRDefault="00DD3765" w:rsidP="00DD3765">
      <w:pPr>
        <w:widowControl/>
        <w:numPr>
          <w:ilvl w:val="1"/>
          <w:numId w:val="32"/>
        </w:numPr>
        <w:autoSpaceDE/>
        <w:autoSpaceDN/>
        <w:rPr>
          <w:sz w:val="24"/>
          <w:szCs w:val="24"/>
        </w:rPr>
      </w:pPr>
      <w:r w:rsidRPr="00DD3765">
        <w:rPr>
          <w:sz w:val="24"/>
          <w:szCs w:val="24"/>
        </w:rPr>
        <w:t>Philadelphia PA</w:t>
      </w:r>
      <w:r w:rsidRPr="00DD3765">
        <w:rPr>
          <w:sz w:val="24"/>
          <w:szCs w:val="24"/>
        </w:rPr>
        <w:tab/>
      </w:r>
    </w:p>
    <w:p w14:paraId="7A438EF2" w14:textId="77777777" w:rsidR="00DD3765" w:rsidRPr="00DD3765" w:rsidRDefault="00DD3765" w:rsidP="00DD3765">
      <w:pPr>
        <w:widowControl/>
        <w:numPr>
          <w:ilvl w:val="1"/>
          <w:numId w:val="32"/>
        </w:numPr>
        <w:autoSpaceDE/>
        <w:autoSpaceDN/>
        <w:rPr>
          <w:sz w:val="24"/>
          <w:szCs w:val="24"/>
        </w:rPr>
      </w:pPr>
      <w:r w:rsidRPr="00DD3765">
        <w:rPr>
          <w:sz w:val="24"/>
          <w:szCs w:val="24"/>
        </w:rPr>
        <w:t>Phoenix AZ</w:t>
      </w:r>
      <w:r w:rsidRPr="00DD3765">
        <w:rPr>
          <w:sz w:val="24"/>
          <w:szCs w:val="24"/>
        </w:rPr>
        <w:tab/>
      </w:r>
    </w:p>
    <w:p w14:paraId="0CCFDA32" w14:textId="77777777" w:rsidR="00DD3765" w:rsidRPr="00DD3765" w:rsidRDefault="00DD3765" w:rsidP="00DD3765">
      <w:pPr>
        <w:widowControl/>
        <w:numPr>
          <w:ilvl w:val="1"/>
          <w:numId w:val="32"/>
        </w:numPr>
        <w:autoSpaceDE/>
        <w:autoSpaceDN/>
        <w:rPr>
          <w:sz w:val="24"/>
          <w:szCs w:val="24"/>
        </w:rPr>
      </w:pPr>
      <w:r w:rsidRPr="00DD3765">
        <w:rPr>
          <w:sz w:val="24"/>
          <w:szCs w:val="24"/>
        </w:rPr>
        <w:t>Pittsburgh PA</w:t>
      </w:r>
      <w:r w:rsidRPr="00DD3765">
        <w:rPr>
          <w:sz w:val="24"/>
          <w:szCs w:val="24"/>
        </w:rPr>
        <w:tab/>
      </w:r>
    </w:p>
    <w:p w14:paraId="1CF26272" w14:textId="77777777" w:rsidR="00DD3765" w:rsidRPr="00DD3765" w:rsidRDefault="00DD3765" w:rsidP="00DD3765">
      <w:pPr>
        <w:widowControl/>
        <w:numPr>
          <w:ilvl w:val="1"/>
          <w:numId w:val="32"/>
        </w:numPr>
        <w:autoSpaceDE/>
        <w:autoSpaceDN/>
        <w:rPr>
          <w:sz w:val="24"/>
          <w:szCs w:val="24"/>
        </w:rPr>
      </w:pPr>
      <w:r w:rsidRPr="00DD3765">
        <w:rPr>
          <w:sz w:val="24"/>
          <w:szCs w:val="24"/>
        </w:rPr>
        <w:t>Portland OR</w:t>
      </w:r>
      <w:r w:rsidRPr="00DD3765">
        <w:rPr>
          <w:sz w:val="24"/>
          <w:szCs w:val="24"/>
        </w:rPr>
        <w:tab/>
      </w:r>
    </w:p>
    <w:p w14:paraId="19B75E52" w14:textId="77777777" w:rsidR="00DD3765" w:rsidRPr="00DD3765" w:rsidRDefault="00DD3765" w:rsidP="00DD3765">
      <w:pPr>
        <w:widowControl/>
        <w:numPr>
          <w:ilvl w:val="1"/>
          <w:numId w:val="32"/>
        </w:numPr>
        <w:autoSpaceDE/>
        <w:autoSpaceDN/>
        <w:rPr>
          <w:sz w:val="24"/>
          <w:szCs w:val="24"/>
        </w:rPr>
      </w:pPr>
      <w:r w:rsidRPr="00DD3765">
        <w:rPr>
          <w:sz w:val="24"/>
          <w:szCs w:val="24"/>
        </w:rPr>
        <w:t>Raleigh NC</w:t>
      </w:r>
      <w:r w:rsidRPr="00DD3765">
        <w:rPr>
          <w:sz w:val="24"/>
          <w:szCs w:val="24"/>
        </w:rPr>
        <w:tab/>
      </w:r>
    </w:p>
    <w:p w14:paraId="2AAA3E64" w14:textId="77777777" w:rsidR="00DD3765" w:rsidRPr="00DD3765" w:rsidRDefault="00DD3765" w:rsidP="00DD3765">
      <w:pPr>
        <w:widowControl/>
        <w:numPr>
          <w:ilvl w:val="1"/>
          <w:numId w:val="32"/>
        </w:numPr>
        <w:autoSpaceDE/>
        <w:autoSpaceDN/>
        <w:rPr>
          <w:sz w:val="24"/>
          <w:szCs w:val="24"/>
        </w:rPr>
      </w:pPr>
      <w:r w:rsidRPr="00DD3765">
        <w:rPr>
          <w:sz w:val="24"/>
          <w:szCs w:val="24"/>
        </w:rPr>
        <w:t>Reno NV</w:t>
      </w:r>
      <w:r w:rsidRPr="00DD3765">
        <w:rPr>
          <w:sz w:val="24"/>
          <w:szCs w:val="24"/>
        </w:rPr>
        <w:tab/>
      </w:r>
    </w:p>
    <w:p w14:paraId="60284A8F" w14:textId="77777777" w:rsidR="00DD3765" w:rsidRPr="00DD3765" w:rsidRDefault="00DD3765" w:rsidP="00DD3765">
      <w:pPr>
        <w:widowControl/>
        <w:numPr>
          <w:ilvl w:val="1"/>
          <w:numId w:val="32"/>
        </w:numPr>
        <w:autoSpaceDE/>
        <w:autoSpaceDN/>
        <w:rPr>
          <w:sz w:val="24"/>
          <w:szCs w:val="24"/>
        </w:rPr>
      </w:pPr>
      <w:r w:rsidRPr="00DD3765">
        <w:rPr>
          <w:sz w:val="24"/>
          <w:szCs w:val="24"/>
        </w:rPr>
        <w:t>San Antonio TX</w:t>
      </w:r>
      <w:r w:rsidRPr="00DD3765">
        <w:rPr>
          <w:sz w:val="24"/>
          <w:szCs w:val="24"/>
        </w:rPr>
        <w:tab/>
      </w:r>
    </w:p>
    <w:p w14:paraId="04C12DB0" w14:textId="77777777" w:rsidR="00DD3765" w:rsidRPr="00DD3765" w:rsidRDefault="00DD3765" w:rsidP="00DD3765">
      <w:pPr>
        <w:widowControl/>
        <w:numPr>
          <w:ilvl w:val="1"/>
          <w:numId w:val="32"/>
        </w:numPr>
        <w:autoSpaceDE/>
        <w:autoSpaceDN/>
        <w:rPr>
          <w:sz w:val="24"/>
          <w:szCs w:val="24"/>
        </w:rPr>
      </w:pPr>
      <w:r w:rsidRPr="00DD3765">
        <w:rPr>
          <w:sz w:val="24"/>
          <w:szCs w:val="24"/>
        </w:rPr>
        <w:t>San Diego CA</w:t>
      </w:r>
      <w:r w:rsidRPr="00DD3765">
        <w:rPr>
          <w:sz w:val="24"/>
          <w:szCs w:val="24"/>
        </w:rPr>
        <w:tab/>
      </w:r>
    </w:p>
    <w:p w14:paraId="02027555" w14:textId="77777777" w:rsidR="00DD3765" w:rsidRPr="00DD3765" w:rsidRDefault="00DD3765" w:rsidP="00DD3765">
      <w:pPr>
        <w:widowControl/>
        <w:numPr>
          <w:ilvl w:val="1"/>
          <w:numId w:val="32"/>
        </w:numPr>
        <w:autoSpaceDE/>
        <w:autoSpaceDN/>
        <w:rPr>
          <w:sz w:val="24"/>
          <w:szCs w:val="24"/>
        </w:rPr>
      </w:pPr>
      <w:r w:rsidRPr="00DD3765">
        <w:rPr>
          <w:sz w:val="24"/>
          <w:szCs w:val="24"/>
        </w:rPr>
        <w:t>San Francisco CA</w:t>
      </w:r>
      <w:r w:rsidRPr="00DD3765">
        <w:rPr>
          <w:sz w:val="24"/>
          <w:szCs w:val="24"/>
        </w:rPr>
        <w:tab/>
      </w:r>
    </w:p>
    <w:p w14:paraId="335C00CA" w14:textId="77777777" w:rsidR="00DD3765" w:rsidRPr="00DD3765" w:rsidRDefault="00DD3765" w:rsidP="00DD3765">
      <w:pPr>
        <w:widowControl/>
        <w:numPr>
          <w:ilvl w:val="1"/>
          <w:numId w:val="32"/>
        </w:numPr>
        <w:autoSpaceDE/>
        <w:autoSpaceDN/>
        <w:rPr>
          <w:sz w:val="24"/>
          <w:szCs w:val="24"/>
        </w:rPr>
      </w:pPr>
      <w:r w:rsidRPr="00DD3765">
        <w:rPr>
          <w:sz w:val="24"/>
          <w:szCs w:val="24"/>
        </w:rPr>
        <w:t>Savannah GA</w:t>
      </w:r>
      <w:r w:rsidRPr="00DD3765">
        <w:rPr>
          <w:sz w:val="24"/>
          <w:szCs w:val="24"/>
        </w:rPr>
        <w:tab/>
      </w:r>
    </w:p>
    <w:p w14:paraId="6B972717" w14:textId="77777777" w:rsidR="00DD3765" w:rsidRPr="00DD3765" w:rsidRDefault="00DD3765" w:rsidP="00DD3765">
      <w:pPr>
        <w:widowControl/>
        <w:numPr>
          <w:ilvl w:val="1"/>
          <w:numId w:val="32"/>
        </w:numPr>
        <w:autoSpaceDE/>
        <w:autoSpaceDN/>
        <w:rPr>
          <w:sz w:val="24"/>
          <w:szCs w:val="24"/>
        </w:rPr>
      </w:pPr>
      <w:r w:rsidRPr="00DD3765">
        <w:rPr>
          <w:sz w:val="24"/>
          <w:szCs w:val="24"/>
        </w:rPr>
        <w:t>Scottsdale AZ</w:t>
      </w:r>
      <w:r w:rsidRPr="00DD3765">
        <w:rPr>
          <w:sz w:val="24"/>
          <w:szCs w:val="24"/>
        </w:rPr>
        <w:tab/>
      </w:r>
    </w:p>
    <w:p w14:paraId="20C388CE" w14:textId="77777777" w:rsidR="00DD3765" w:rsidRPr="00DD3765" w:rsidRDefault="00DD3765" w:rsidP="00DD3765">
      <w:pPr>
        <w:widowControl/>
        <w:numPr>
          <w:ilvl w:val="1"/>
          <w:numId w:val="32"/>
        </w:numPr>
        <w:autoSpaceDE/>
        <w:autoSpaceDN/>
        <w:rPr>
          <w:sz w:val="24"/>
          <w:szCs w:val="24"/>
        </w:rPr>
      </w:pPr>
      <w:r w:rsidRPr="00DD3765">
        <w:rPr>
          <w:sz w:val="24"/>
          <w:szCs w:val="24"/>
        </w:rPr>
        <w:t>Seattle WA</w:t>
      </w:r>
      <w:r w:rsidRPr="00DD3765">
        <w:rPr>
          <w:sz w:val="24"/>
          <w:szCs w:val="24"/>
        </w:rPr>
        <w:tab/>
      </w:r>
    </w:p>
    <w:p w14:paraId="08640C99" w14:textId="77777777" w:rsidR="00DD3765" w:rsidRPr="00DD3765" w:rsidRDefault="00DD3765" w:rsidP="00DD3765">
      <w:pPr>
        <w:widowControl/>
        <w:numPr>
          <w:ilvl w:val="1"/>
          <w:numId w:val="32"/>
        </w:numPr>
        <w:autoSpaceDE/>
        <w:autoSpaceDN/>
        <w:rPr>
          <w:sz w:val="24"/>
          <w:szCs w:val="24"/>
        </w:rPr>
      </w:pPr>
      <w:r w:rsidRPr="00DD3765">
        <w:rPr>
          <w:sz w:val="24"/>
          <w:szCs w:val="24"/>
        </w:rPr>
        <w:t>Tampa/St. Petersburg/Clearwater FL</w:t>
      </w:r>
      <w:r w:rsidRPr="00DD3765">
        <w:rPr>
          <w:sz w:val="24"/>
          <w:szCs w:val="24"/>
        </w:rPr>
        <w:tab/>
      </w:r>
    </w:p>
    <w:p w14:paraId="0144012F" w14:textId="77777777" w:rsidR="00DD3765" w:rsidRPr="00DD3765" w:rsidRDefault="00DD3765" w:rsidP="00DD3765">
      <w:pPr>
        <w:widowControl/>
        <w:numPr>
          <w:ilvl w:val="1"/>
          <w:numId w:val="32"/>
        </w:numPr>
        <w:autoSpaceDE/>
        <w:autoSpaceDN/>
        <w:rPr>
          <w:sz w:val="24"/>
          <w:szCs w:val="24"/>
        </w:rPr>
      </w:pPr>
      <w:r w:rsidRPr="00DD3765">
        <w:rPr>
          <w:sz w:val="24"/>
          <w:szCs w:val="24"/>
        </w:rPr>
        <w:t>Tucson AZ</w:t>
      </w:r>
      <w:r w:rsidRPr="00DD3765">
        <w:rPr>
          <w:sz w:val="24"/>
          <w:szCs w:val="24"/>
        </w:rPr>
        <w:tab/>
      </w:r>
    </w:p>
    <w:p w14:paraId="28EE1303" w14:textId="77777777" w:rsidR="00DD3765" w:rsidRPr="00DD3765" w:rsidRDefault="00DD3765" w:rsidP="00DD3765">
      <w:pPr>
        <w:rPr>
          <w:sz w:val="24"/>
          <w:szCs w:val="24"/>
        </w:rPr>
      </w:pPr>
    </w:p>
    <w:p w14:paraId="505C10A3" w14:textId="77777777" w:rsidR="00DD3765" w:rsidRPr="00DD3765" w:rsidRDefault="00DD3765" w:rsidP="00DD3765">
      <w:pPr>
        <w:rPr>
          <w:sz w:val="24"/>
          <w:szCs w:val="24"/>
        </w:rPr>
      </w:pPr>
      <w:r w:rsidRPr="00DD3765">
        <w:rPr>
          <w:sz w:val="24"/>
          <w:szCs w:val="24"/>
        </w:rPr>
        <w:t>Included in a Travel USA</w:t>
      </w:r>
      <w:r w:rsidRPr="00DD3765">
        <w:rPr>
          <w:sz w:val="24"/>
          <w:szCs w:val="24"/>
          <w:vertAlign w:val="superscript"/>
        </w:rPr>
        <w:t>®</w:t>
      </w:r>
      <w:r w:rsidRPr="00DD3765">
        <w:rPr>
          <w:sz w:val="24"/>
          <w:szCs w:val="24"/>
        </w:rPr>
        <w:t xml:space="preserve"> subscription is access to the entire annual database in an easy-to-use software program called Asteroid.  The database contains information about travel not just to the states along Route 66 and national totals, but also data on travel to competitive destinations.</w:t>
      </w:r>
    </w:p>
    <w:p w14:paraId="76F72B8B" w14:textId="77777777" w:rsidR="00DD3765" w:rsidRPr="00DD3765" w:rsidRDefault="00DD3765" w:rsidP="00DD3765">
      <w:pPr>
        <w:rPr>
          <w:sz w:val="24"/>
          <w:szCs w:val="24"/>
        </w:rPr>
      </w:pPr>
    </w:p>
    <w:p w14:paraId="034E726E" w14:textId="77777777" w:rsidR="00DD3765" w:rsidRPr="00DD3765" w:rsidRDefault="00DD3765" w:rsidP="00DD3765">
      <w:pPr>
        <w:rPr>
          <w:sz w:val="24"/>
          <w:szCs w:val="24"/>
        </w:rPr>
      </w:pPr>
    </w:p>
    <w:p w14:paraId="19F85999" w14:textId="77777777" w:rsidR="00DD3765" w:rsidRPr="00DD3765" w:rsidRDefault="00DD3765" w:rsidP="003B7770">
      <w:pPr>
        <w:spacing w:line="276" w:lineRule="auto"/>
        <w:rPr>
          <w:sz w:val="24"/>
          <w:szCs w:val="24"/>
        </w:rPr>
      </w:pPr>
    </w:p>
    <w:p w14:paraId="6791F60E" w14:textId="77777777" w:rsidR="00DD3765" w:rsidRPr="00DD3765" w:rsidRDefault="00DD3765" w:rsidP="003B7770">
      <w:pPr>
        <w:spacing w:line="276" w:lineRule="auto"/>
        <w:rPr>
          <w:sz w:val="24"/>
          <w:szCs w:val="24"/>
        </w:rPr>
      </w:pPr>
    </w:p>
    <w:p w14:paraId="65996F1E" w14:textId="77777777" w:rsidR="00DD3765" w:rsidRPr="00DD3765" w:rsidRDefault="00DD3765" w:rsidP="003B7770">
      <w:pPr>
        <w:spacing w:line="276" w:lineRule="auto"/>
        <w:rPr>
          <w:sz w:val="24"/>
          <w:szCs w:val="24"/>
        </w:rPr>
        <w:sectPr w:rsidR="00DD3765" w:rsidRPr="00DD3765" w:rsidSect="008938BD">
          <w:pgSz w:w="12240" w:h="15840"/>
          <w:pgMar w:top="1440" w:right="1440" w:bottom="1440" w:left="1440" w:header="720" w:footer="720" w:gutter="0"/>
          <w:cols w:space="720"/>
          <w:docGrid w:linePitch="360"/>
        </w:sectPr>
      </w:pPr>
    </w:p>
    <w:p w14:paraId="6EFE082D" w14:textId="77777777" w:rsidR="003B7770" w:rsidRPr="002F383E" w:rsidRDefault="003B7770" w:rsidP="003B7770">
      <w:pPr>
        <w:pStyle w:val="BodyText"/>
        <w:spacing w:line="276" w:lineRule="auto"/>
        <w:rPr>
          <w:b/>
          <w:sz w:val="44"/>
          <w:szCs w:val="44"/>
        </w:rPr>
      </w:pPr>
    </w:p>
    <w:p w14:paraId="228C85E2" w14:textId="152D7423" w:rsidR="003B7770" w:rsidRPr="002F383E" w:rsidRDefault="00DD3765" w:rsidP="003B7770">
      <w:pPr>
        <w:pStyle w:val="BodyText"/>
        <w:spacing w:line="276" w:lineRule="auto"/>
        <w:jc w:val="center"/>
        <w:rPr>
          <w:b/>
          <w:sz w:val="44"/>
          <w:szCs w:val="44"/>
        </w:rPr>
      </w:pPr>
      <w:r>
        <w:rPr>
          <w:b/>
          <w:sz w:val="44"/>
          <w:szCs w:val="44"/>
        </w:rPr>
        <w:t>TABLE C-16</w:t>
      </w:r>
    </w:p>
    <w:p w14:paraId="03F8F95C" w14:textId="77777777" w:rsidR="003B7770" w:rsidRDefault="003B7770" w:rsidP="003B7770">
      <w:pPr>
        <w:pStyle w:val="BodyText"/>
        <w:spacing w:line="276" w:lineRule="auto"/>
        <w:rPr>
          <w:sz w:val="20"/>
        </w:rPr>
      </w:pPr>
    </w:p>
    <w:p w14:paraId="0182F220" w14:textId="77777777" w:rsidR="003B7770" w:rsidRDefault="003B7770" w:rsidP="003B7770">
      <w:pPr>
        <w:pStyle w:val="BodyText"/>
        <w:spacing w:line="276" w:lineRule="auto"/>
        <w:rPr>
          <w:sz w:val="20"/>
        </w:rPr>
      </w:pPr>
    </w:p>
    <w:p w14:paraId="178F75D7" w14:textId="77777777" w:rsidR="003B7770" w:rsidRDefault="003B7770" w:rsidP="003B7770">
      <w:pPr>
        <w:spacing w:line="276" w:lineRule="auto"/>
        <w:ind w:left="4081" w:right="3329"/>
        <w:jc w:val="center"/>
        <w:rPr>
          <w:b/>
          <w:sz w:val="38"/>
        </w:rPr>
      </w:pPr>
      <w:r>
        <w:rPr>
          <w:b/>
          <w:sz w:val="38"/>
        </w:rPr>
        <w:t>2015 Domestic Travel to California</w:t>
      </w:r>
    </w:p>
    <w:p w14:paraId="75A88621" w14:textId="77777777" w:rsidR="003B7770" w:rsidRDefault="003B7770" w:rsidP="003B7770">
      <w:pPr>
        <w:spacing w:line="276" w:lineRule="auto"/>
        <w:ind w:left="4078" w:right="3329"/>
        <w:jc w:val="center"/>
        <w:rPr>
          <w:sz w:val="25"/>
        </w:rPr>
      </w:pPr>
      <w:r>
        <w:rPr>
          <w:sz w:val="25"/>
        </w:rPr>
        <w:t>Trip and Travel Behavior and Stats</w:t>
      </w:r>
    </w:p>
    <w:p w14:paraId="5D2EA133" w14:textId="77777777" w:rsidR="003B7770" w:rsidRDefault="003B7770" w:rsidP="003B7770">
      <w:pPr>
        <w:pStyle w:val="BodyText"/>
        <w:spacing w:line="276" w:lineRule="auto"/>
        <w:rPr>
          <w:sz w:val="20"/>
        </w:rPr>
      </w:pPr>
    </w:p>
    <w:p w14:paraId="60EB17D6" w14:textId="77777777" w:rsidR="003B7770" w:rsidRDefault="003B7770" w:rsidP="003B7770">
      <w:pPr>
        <w:pStyle w:val="BodyText"/>
        <w:spacing w:line="276" w:lineRule="auto"/>
        <w:rPr>
          <w:sz w:val="20"/>
        </w:rPr>
      </w:pPr>
    </w:p>
    <w:p w14:paraId="35FE65AD" w14:textId="77777777" w:rsidR="003B7770" w:rsidRDefault="003B7770" w:rsidP="003B7770">
      <w:pPr>
        <w:pStyle w:val="BodyText"/>
        <w:spacing w:line="276" w:lineRule="auto"/>
        <w:rPr>
          <w:sz w:val="23"/>
        </w:rPr>
      </w:pPr>
    </w:p>
    <w:p w14:paraId="7B8F7E21" w14:textId="77777777" w:rsidR="003B7770" w:rsidRDefault="003B7770" w:rsidP="003B7770">
      <w:pPr>
        <w:tabs>
          <w:tab w:val="left" w:pos="8725"/>
        </w:tabs>
        <w:spacing w:line="276" w:lineRule="auto"/>
        <w:ind w:left="3164"/>
        <w:rPr>
          <w:b/>
          <w:sz w:val="25"/>
        </w:rPr>
      </w:pPr>
      <w:r>
        <w:rPr>
          <w:b/>
          <w:sz w:val="25"/>
        </w:rPr>
        <w:t>Trip</w:t>
      </w:r>
      <w:r>
        <w:rPr>
          <w:b/>
          <w:spacing w:val="-1"/>
          <w:sz w:val="25"/>
        </w:rPr>
        <w:t xml:space="preserve"> </w:t>
      </w:r>
      <w:r>
        <w:rPr>
          <w:b/>
          <w:sz w:val="25"/>
        </w:rPr>
        <w:t>Level</w:t>
      </w:r>
      <w:r>
        <w:rPr>
          <w:b/>
          <w:spacing w:val="-1"/>
          <w:sz w:val="25"/>
        </w:rPr>
        <w:t xml:space="preserve"> </w:t>
      </w:r>
      <w:r>
        <w:rPr>
          <w:b/>
          <w:sz w:val="25"/>
        </w:rPr>
        <w:t>Data</w:t>
      </w:r>
      <w:r>
        <w:rPr>
          <w:b/>
          <w:sz w:val="25"/>
        </w:rPr>
        <w:tab/>
        <w:t>State Level</w:t>
      </w:r>
      <w:r>
        <w:rPr>
          <w:b/>
          <w:spacing w:val="-2"/>
          <w:sz w:val="25"/>
        </w:rPr>
        <w:t xml:space="preserve"> </w:t>
      </w:r>
      <w:r>
        <w:rPr>
          <w:b/>
          <w:sz w:val="25"/>
        </w:rPr>
        <w:t>Data</w:t>
      </w:r>
    </w:p>
    <w:p w14:paraId="4AE6A17D" w14:textId="77777777" w:rsidR="003B7770" w:rsidRDefault="003B7770" w:rsidP="003B7770">
      <w:pPr>
        <w:pStyle w:val="BodyText"/>
        <w:tabs>
          <w:tab w:val="left" w:pos="7527"/>
        </w:tabs>
        <w:spacing w:line="276" w:lineRule="auto"/>
        <w:ind w:left="1914"/>
      </w:pPr>
      <w:r>
        <w:rPr>
          <w:w w:val="105"/>
        </w:rPr>
        <w:t>Trip</w:t>
      </w:r>
      <w:r>
        <w:rPr>
          <w:spacing w:val="-3"/>
          <w:w w:val="105"/>
        </w:rPr>
        <w:t xml:space="preserve"> </w:t>
      </w:r>
      <w:r>
        <w:rPr>
          <w:w w:val="105"/>
        </w:rPr>
        <w:t>level</w:t>
      </w:r>
      <w:r>
        <w:rPr>
          <w:spacing w:val="-4"/>
          <w:w w:val="105"/>
        </w:rPr>
        <w:t xml:space="preserve"> </w:t>
      </w:r>
      <w:r>
        <w:rPr>
          <w:w w:val="105"/>
        </w:rPr>
        <w:t>data</w:t>
      </w:r>
      <w:r>
        <w:rPr>
          <w:spacing w:val="-3"/>
          <w:w w:val="105"/>
        </w:rPr>
        <w:t xml:space="preserve"> </w:t>
      </w:r>
      <w:r>
        <w:rPr>
          <w:w w:val="105"/>
        </w:rPr>
        <w:t>are</w:t>
      </w:r>
      <w:r>
        <w:rPr>
          <w:spacing w:val="-3"/>
          <w:w w:val="105"/>
        </w:rPr>
        <w:t xml:space="preserve"> </w:t>
      </w:r>
      <w:r>
        <w:rPr>
          <w:w w:val="105"/>
        </w:rPr>
        <w:t>for</w:t>
      </w:r>
      <w:r>
        <w:rPr>
          <w:spacing w:val="-1"/>
          <w:w w:val="105"/>
        </w:rPr>
        <w:t xml:space="preserve"> </w:t>
      </w:r>
      <w:r>
        <w:rPr>
          <w:w w:val="105"/>
        </w:rPr>
        <w:t>trips</w:t>
      </w:r>
      <w:r>
        <w:rPr>
          <w:spacing w:val="-1"/>
          <w:w w:val="105"/>
        </w:rPr>
        <w:t xml:space="preserve"> </w:t>
      </w:r>
      <w:r>
        <w:rPr>
          <w:w w:val="105"/>
        </w:rPr>
        <w:t>to</w:t>
      </w:r>
      <w:r>
        <w:rPr>
          <w:spacing w:val="-3"/>
          <w:w w:val="105"/>
        </w:rPr>
        <w:t xml:space="preserve"> </w:t>
      </w:r>
      <w:r>
        <w:rPr>
          <w:w w:val="105"/>
        </w:rPr>
        <w:t>California</w:t>
      </w:r>
      <w:r>
        <w:rPr>
          <w:spacing w:val="-3"/>
          <w:w w:val="105"/>
        </w:rPr>
        <w:t xml:space="preserve"> </w:t>
      </w:r>
      <w:r>
        <w:rPr>
          <w:w w:val="105"/>
        </w:rPr>
        <w:t>that</w:t>
      </w:r>
      <w:r>
        <w:rPr>
          <w:spacing w:val="-1"/>
          <w:w w:val="105"/>
        </w:rPr>
        <w:t xml:space="preserve"> </w:t>
      </w:r>
      <w:r>
        <w:rPr>
          <w:w w:val="105"/>
        </w:rPr>
        <w:t>may</w:t>
      </w:r>
      <w:r>
        <w:rPr>
          <w:spacing w:val="-5"/>
          <w:w w:val="105"/>
        </w:rPr>
        <w:t xml:space="preserve"> </w:t>
      </w:r>
      <w:r>
        <w:rPr>
          <w:w w:val="105"/>
        </w:rPr>
        <w:t>have</w:t>
      </w:r>
      <w:r>
        <w:rPr>
          <w:spacing w:val="-3"/>
          <w:w w:val="105"/>
        </w:rPr>
        <w:t xml:space="preserve"> </w:t>
      </w:r>
      <w:r>
        <w:rPr>
          <w:w w:val="105"/>
        </w:rPr>
        <w:t>included</w:t>
      </w:r>
      <w:r>
        <w:rPr>
          <w:spacing w:val="-3"/>
          <w:w w:val="105"/>
        </w:rPr>
        <w:t xml:space="preserve"> </w:t>
      </w:r>
      <w:r>
        <w:rPr>
          <w:w w:val="105"/>
        </w:rPr>
        <w:t>visits</w:t>
      </w:r>
      <w:r>
        <w:rPr>
          <w:spacing w:val="-1"/>
          <w:w w:val="105"/>
        </w:rPr>
        <w:t xml:space="preserve"> </w:t>
      </w:r>
      <w:r>
        <w:rPr>
          <w:w w:val="105"/>
        </w:rPr>
        <w:t>to</w:t>
      </w:r>
      <w:r>
        <w:rPr>
          <w:spacing w:val="-3"/>
          <w:w w:val="105"/>
        </w:rPr>
        <w:t xml:space="preserve"> </w:t>
      </w:r>
      <w:r>
        <w:rPr>
          <w:w w:val="105"/>
        </w:rPr>
        <w:t>other</w:t>
      </w:r>
      <w:r>
        <w:rPr>
          <w:spacing w:val="-1"/>
          <w:w w:val="105"/>
        </w:rPr>
        <w:t xml:space="preserve"> </w:t>
      </w:r>
      <w:r>
        <w:rPr>
          <w:w w:val="105"/>
        </w:rPr>
        <w:t>states</w:t>
      </w:r>
      <w:r>
        <w:rPr>
          <w:w w:val="105"/>
        </w:rPr>
        <w:tab/>
        <w:t xml:space="preserve">State level data apply only to the portion of the trip that </w:t>
      </w:r>
      <w:r>
        <w:rPr>
          <w:spacing w:val="-2"/>
          <w:w w:val="105"/>
        </w:rPr>
        <w:t xml:space="preserve">was </w:t>
      </w:r>
      <w:r>
        <w:rPr>
          <w:w w:val="105"/>
        </w:rPr>
        <w:t>in</w:t>
      </w:r>
      <w:r>
        <w:rPr>
          <w:spacing w:val="-18"/>
          <w:w w:val="105"/>
        </w:rPr>
        <w:t xml:space="preserve"> </w:t>
      </w:r>
      <w:r>
        <w:rPr>
          <w:w w:val="105"/>
        </w:rPr>
        <w:t>California.</w:t>
      </w:r>
    </w:p>
    <w:p w14:paraId="0CCE08A9" w14:textId="77777777" w:rsidR="003B7770" w:rsidRDefault="003B7770" w:rsidP="003B7770">
      <w:pPr>
        <w:tabs>
          <w:tab w:val="left" w:pos="5622"/>
          <w:tab w:val="left" w:pos="7530"/>
          <w:tab w:val="left" w:pos="11266"/>
        </w:tabs>
        <w:spacing w:line="276" w:lineRule="auto"/>
        <w:ind w:left="1916"/>
        <w:rPr>
          <w:sz w:val="15"/>
        </w:rPr>
      </w:pPr>
      <w:r>
        <w:rPr>
          <w:sz w:val="15"/>
        </w:rPr>
        <w:t>CONTENT</w:t>
      </w:r>
      <w:r>
        <w:rPr>
          <w:sz w:val="15"/>
        </w:rPr>
        <w:tab/>
        <w:t>Page</w:t>
      </w:r>
      <w:r>
        <w:rPr>
          <w:sz w:val="15"/>
        </w:rPr>
        <w:tab/>
        <w:t>CONTENT</w:t>
      </w:r>
      <w:r>
        <w:rPr>
          <w:sz w:val="15"/>
        </w:rPr>
        <w:tab/>
        <w:t>Page</w:t>
      </w:r>
    </w:p>
    <w:p w14:paraId="572F0379" w14:textId="77777777" w:rsidR="003B7770" w:rsidRDefault="003B7770" w:rsidP="003B7770">
      <w:pPr>
        <w:tabs>
          <w:tab w:val="left" w:pos="7486"/>
        </w:tabs>
        <w:spacing w:line="276" w:lineRule="auto"/>
        <w:ind w:left="1873"/>
        <w:rPr>
          <w:sz w:val="20"/>
        </w:rPr>
      </w:pPr>
      <w:r>
        <w:rPr>
          <w:noProof/>
          <w:sz w:val="20"/>
        </w:rPr>
        <mc:AlternateContent>
          <mc:Choice Requires="wps">
            <w:drawing>
              <wp:inline distT="0" distB="0" distL="0" distR="0" wp14:anchorId="21E5E821" wp14:editId="0C06FEA0">
                <wp:extent cx="2780030" cy="2356485"/>
                <wp:effectExtent l="0" t="0" r="1270" b="5715"/>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6"/>
                              <w:gridCol w:w="636"/>
                            </w:tblGrid>
                            <w:tr w:rsidR="00DF171C" w14:paraId="53D158F7" w14:textId="77777777">
                              <w:trPr>
                                <w:trHeight w:val="207"/>
                              </w:trPr>
                              <w:tc>
                                <w:tcPr>
                                  <w:tcW w:w="3706" w:type="dxa"/>
                                  <w:tcBorders>
                                    <w:bottom w:val="nil"/>
                                  </w:tcBorders>
                                </w:tcPr>
                                <w:p w14:paraId="0FE6C3EE" w14:textId="77777777" w:rsidR="00DF171C" w:rsidRDefault="00DF171C">
                                  <w:pPr>
                                    <w:pStyle w:val="TableParagraph"/>
                                    <w:spacing w:line="188" w:lineRule="exact"/>
                                    <w:ind w:left="33"/>
                                    <w:rPr>
                                      <w:sz w:val="19"/>
                                    </w:rPr>
                                  </w:pPr>
                                  <w:r>
                                    <w:rPr>
                                      <w:sz w:val="19"/>
                                    </w:rPr>
                                    <w:t>Panel: State of Origin, DMA</w:t>
                                  </w:r>
                                </w:p>
                              </w:tc>
                              <w:tc>
                                <w:tcPr>
                                  <w:tcW w:w="636" w:type="dxa"/>
                                  <w:vMerge w:val="restart"/>
                                </w:tcPr>
                                <w:p w14:paraId="22F72FB2" w14:textId="77777777" w:rsidR="00DF171C" w:rsidRDefault="00DF171C">
                                  <w:pPr>
                                    <w:pStyle w:val="TableParagraph"/>
                                    <w:spacing w:before="3"/>
                                    <w:rPr>
                                      <w:sz w:val="18"/>
                                    </w:rPr>
                                  </w:pPr>
                                </w:p>
                                <w:p w14:paraId="7FED75E9" w14:textId="77777777" w:rsidR="00DF171C" w:rsidRDefault="00DF171C">
                                  <w:pPr>
                                    <w:pStyle w:val="TableParagraph"/>
                                    <w:ind w:left="39"/>
                                    <w:jc w:val="center"/>
                                    <w:rPr>
                                      <w:sz w:val="19"/>
                                    </w:rPr>
                                  </w:pPr>
                                  <w:r>
                                    <w:rPr>
                                      <w:w w:val="99"/>
                                      <w:sz w:val="19"/>
                                    </w:rPr>
                                    <w:t>1</w:t>
                                  </w:r>
                                </w:p>
                              </w:tc>
                            </w:tr>
                            <w:tr w:rsidR="00DF171C" w14:paraId="548855A2" w14:textId="77777777">
                              <w:trPr>
                                <w:trHeight w:val="199"/>
                              </w:trPr>
                              <w:tc>
                                <w:tcPr>
                                  <w:tcW w:w="3706" w:type="dxa"/>
                                  <w:tcBorders>
                                    <w:top w:val="nil"/>
                                    <w:bottom w:val="nil"/>
                                  </w:tcBorders>
                                </w:tcPr>
                                <w:p w14:paraId="214ED62C" w14:textId="77777777" w:rsidR="00DF171C" w:rsidRDefault="00DF171C">
                                  <w:pPr>
                                    <w:pStyle w:val="TableParagraph"/>
                                    <w:spacing w:line="179" w:lineRule="exact"/>
                                    <w:ind w:left="33"/>
                                    <w:rPr>
                                      <w:sz w:val="19"/>
                                    </w:rPr>
                                  </w:pPr>
                                  <w:r>
                                    <w:rPr>
                                      <w:sz w:val="19"/>
                                    </w:rPr>
                                    <w:t>Household Income</w:t>
                                  </w:r>
                                </w:p>
                              </w:tc>
                              <w:tc>
                                <w:tcPr>
                                  <w:tcW w:w="636" w:type="dxa"/>
                                  <w:vMerge/>
                                  <w:tcBorders>
                                    <w:top w:val="nil"/>
                                  </w:tcBorders>
                                </w:tcPr>
                                <w:p w14:paraId="687B12AD" w14:textId="77777777" w:rsidR="00DF171C" w:rsidRDefault="00DF171C">
                                  <w:pPr>
                                    <w:rPr>
                                      <w:sz w:val="2"/>
                                      <w:szCs w:val="2"/>
                                    </w:rPr>
                                  </w:pPr>
                                </w:p>
                              </w:tc>
                            </w:tr>
                            <w:tr w:rsidR="00DF171C" w14:paraId="169CFC6C" w14:textId="77777777">
                              <w:trPr>
                                <w:trHeight w:val="194"/>
                              </w:trPr>
                              <w:tc>
                                <w:tcPr>
                                  <w:tcW w:w="3706" w:type="dxa"/>
                                  <w:tcBorders>
                                    <w:top w:val="nil"/>
                                  </w:tcBorders>
                                </w:tcPr>
                                <w:p w14:paraId="0D49F914" w14:textId="77777777" w:rsidR="00DF171C" w:rsidRDefault="00DF171C">
                                  <w:pPr>
                                    <w:pStyle w:val="TableParagraph"/>
                                    <w:spacing w:line="174" w:lineRule="exact"/>
                                    <w:ind w:left="33"/>
                                    <w:rPr>
                                      <w:sz w:val="19"/>
                                    </w:rPr>
                                  </w:pPr>
                                  <w:r>
                                    <w:rPr>
                                      <w:sz w:val="19"/>
                                    </w:rPr>
                                    <w:t>Household Size</w:t>
                                  </w:r>
                                </w:p>
                              </w:tc>
                              <w:tc>
                                <w:tcPr>
                                  <w:tcW w:w="636" w:type="dxa"/>
                                  <w:vMerge/>
                                  <w:tcBorders>
                                    <w:top w:val="nil"/>
                                  </w:tcBorders>
                                </w:tcPr>
                                <w:p w14:paraId="69E523D8" w14:textId="77777777" w:rsidR="00DF171C" w:rsidRDefault="00DF171C">
                                  <w:pPr>
                                    <w:rPr>
                                      <w:sz w:val="2"/>
                                      <w:szCs w:val="2"/>
                                    </w:rPr>
                                  </w:pPr>
                                </w:p>
                              </w:tc>
                            </w:tr>
                            <w:tr w:rsidR="00DF171C" w14:paraId="3D175BE2" w14:textId="77777777">
                              <w:trPr>
                                <w:trHeight w:val="206"/>
                              </w:trPr>
                              <w:tc>
                                <w:tcPr>
                                  <w:tcW w:w="3706" w:type="dxa"/>
                                  <w:tcBorders>
                                    <w:bottom w:val="nil"/>
                                  </w:tcBorders>
                                </w:tcPr>
                                <w:p w14:paraId="1F8C84BE" w14:textId="77777777" w:rsidR="00DF171C" w:rsidRDefault="00DF171C">
                                  <w:pPr>
                                    <w:pStyle w:val="TableParagraph"/>
                                    <w:spacing w:line="187" w:lineRule="exact"/>
                                    <w:ind w:left="33"/>
                                    <w:rPr>
                                      <w:sz w:val="19"/>
                                    </w:rPr>
                                  </w:pPr>
                                  <w:r>
                                    <w:rPr>
                                      <w:sz w:val="19"/>
                                    </w:rPr>
                                    <w:t>Presence of Children</w:t>
                                  </w:r>
                                </w:p>
                              </w:tc>
                              <w:tc>
                                <w:tcPr>
                                  <w:tcW w:w="636" w:type="dxa"/>
                                  <w:vMerge w:val="restart"/>
                                </w:tcPr>
                                <w:p w14:paraId="6CCD27C4" w14:textId="77777777" w:rsidR="00DF171C" w:rsidRDefault="00DF171C">
                                  <w:pPr>
                                    <w:pStyle w:val="TableParagraph"/>
                                    <w:rPr>
                                      <w:sz w:val="20"/>
                                    </w:rPr>
                                  </w:pPr>
                                </w:p>
                                <w:p w14:paraId="157B73A1" w14:textId="77777777" w:rsidR="00DF171C" w:rsidRDefault="00DF171C">
                                  <w:pPr>
                                    <w:pStyle w:val="TableParagraph"/>
                                    <w:rPr>
                                      <w:sz w:val="20"/>
                                    </w:rPr>
                                  </w:pPr>
                                </w:p>
                                <w:p w14:paraId="3C0FB0D8" w14:textId="77777777" w:rsidR="00DF171C" w:rsidRDefault="00DF171C">
                                  <w:pPr>
                                    <w:pStyle w:val="TableParagraph"/>
                                    <w:spacing w:before="4"/>
                                    <w:rPr>
                                      <w:sz w:val="28"/>
                                    </w:rPr>
                                  </w:pPr>
                                </w:p>
                                <w:p w14:paraId="410021A4" w14:textId="77777777" w:rsidR="00DF171C" w:rsidRDefault="00DF171C">
                                  <w:pPr>
                                    <w:pStyle w:val="TableParagraph"/>
                                    <w:ind w:left="39"/>
                                    <w:jc w:val="center"/>
                                    <w:rPr>
                                      <w:sz w:val="19"/>
                                    </w:rPr>
                                  </w:pPr>
                                  <w:r>
                                    <w:rPr>
                                      <w:w w:val="99"/>
                                      <w:sz w:val="19"/>
                                    </w:rPr>
                                    <w:t>2</w:t>
                                  </w:r>
                                </w:p>
                              </w:tc>
                            </w:tr>
                            <w:tr w:rsidR="00DF171C" w14:paraId="0D22205B" w14:textId="77777777">
                              <w:trPr>
                                <w:trHeight w:val="200"/>
                              </w:trPr>
                              <w:tc>
                                <w:tcPr>
                                  <w:tcW w:w="3706" w:type="dxa"/>
                                  <w:tcBorders>
                                    <w:top w:val="nil"/>
                                    <w:bottom w:val="nil"/>
                                  </w:tcBorders>
                                </w:tcPr>
                                <w:p w14:paraId="442CB5A2" w14:textId="77777777" w:rsidR="00DF171C" w:rsidRDefault="00DF171C">
                                  <w:pPr>
                                    <w:pStyle w:val="TableParagraph"/>
                                    <w:spacing w:line="180" w:lineRule="exact"/>
                                    <w:ind w:left="33"/>
                                    <w:rPr>
                                      <w:sz w:val="19"/>
                                    </w:rPr>
                                  </w:pPr>
                                  <w:r>
                                    <w:rPr>
                                      <w:sz w:val="19"/>
                                    </w:rPr>
                                    <w:t>Marital Status</w:t>
                                  </w:r>
                                </w:p>
                              </w:tc>
                              <w:tc>
                                <w:tcPr>
                                  <w:tcW w:w="636" w:type="dxa"/>
                                  <w:vMerge/>
                                  <w:tcBorders>
                                    <w:top w:val="nil"/>
                                  </w:tcBorders>
                                </w:tcPr>
                                <w:p w14:paraId="0240DB1A" w14:textId="77777777" w:rsidR="00DF171C" w:rsidRDefault="00DF171C">
                                  <w:pPr>
                                    <w:rPr>
                                      <w:sz w:val="2"/>
                                      <w:szCs w:val="2"/>
                                    </w:rPr>
                                  </w:pPr>
                                </w:p>
                              </w:tc>
                            </w:tr>
                            <w:tr w:rsidR="00DF171C" w14:paraId="74E2DB16" w14:textId="77777777">
                              <w:trPr>
                                <w:trHeight w:val="200"/>
                              </w:trPr>
                              <w:tc>
                                <w:tcPr>
                                  <w:tcW w:w="3706" w:type="dxa"/>
                                  <w:tcBorders>
                                    <w:top w:val="nil"/>
                                    <w:bottom w:val="nil"/>
                                  </w:tcBorders>
                                </w:tcPr>
                                <w:p w14:paraId="71400778" w14:textId="77777777" w:rsidR="00DF171C" w:rsidRDefault="00DF171C">
                                  <w:pPr>
                                    <w:pStyle w:val="TableParagraph"/>
                                    <w:spacing w:line="180" w:lineRule="exact"/>
                                    <w:ind w:left="33"/>
                                    <w:rPr>
                                      <w:sz w:val="19"/>
                                    </w:rPr>
                                  </w:pPr>
                                  <w:r>
                                    <w:rPr>
                                      <w:sz w:val="19"/>
                                    </w:rPr>
                                    <w:t>Age</w:t>
                                  </w:r>
                                </w:p>
                              </w:tc>
                              <w:tc>
                                <w:tcPr>
                                  <w:tcW w:w="636" w:type="dxa"/>
                                  <w:vMerge/>
                                  <w:tcBorders>
                                    <w:top w:val="nil"/>
                                  </w:tcBorders>
                                </w:tcPr>
                                <w:p w14:paraId="406B7135" w14:textId="77777777" w:rsidR="00DF171C" w:rsidRDefault="00DF171C">
                                  <w:pPr>
                                    <w:rPr>
                                      <w:sz w:val="2"/>
                                      <w:szCs w:val="2"/>
                                    </w:rPr>
                                  </w:pPr>
                                </w:p>
                              </w:tc>
                            </w:tr>
                            <w:tr w:rsidR="00DF171C" w14:paraId="17287BEC" w14:textId="77777777">
                              <w:trPr>
                                <w:trHeight w:val="200"/>
                              </w:trPr>
                              <w:tc>
                                <w:tcPr>
                                  <w:tcW w:w="3706" w:type="dxa"/>
                                  <w:tcBorders>
                                    <w:top w:val="nil"/>
                                    <w:bottom w:val="nil"/>
                                  </w:tcBorders>
                                </w:tcPr>
                                <w:p w14:paraId="3DFBDD38" w14:textId="77777777" w:rsidR="00DF171C" w:rsidRDefault="00DF171C">
                                  <w:pPr>
                                    <w:pStyle w:val="TableParagraph"/>
                                    <w:spacing w:line="180" w:lineRule="exact"/>
                                    <w:ind w:left="33"/>
                                    <w:rPr>
                                      <w:sz w:val="19"/>
                                    </w:rPr>
                                  </w:pPr>
                                  <w:r>
                                    <w:rPr>
                                      <w:sz w:val="19"/>
                                    </w:rPr>
                                    <w:t>Gender</w:t>
                                  </w:r>
                                </w:p>
                              </w:tc>
                              <w:tc>
                                <w:tcPr>
                                  <w:tcW w:w="636" w:type="dxa"/>
                                  <w:vMerge/>
                                  <w:tcBorders>
                                    <w:top w:val="nil"/>
                                  </w:tcBorders>
                                </w:tcPr>
                                <w:p w14:paraId="02627B7F" w14:textId="77777777" w:rsidR="00DF171C" w:rsidRDefault="00DF171C">
                                  <w:pPr>
                                    <w:rPr>
                                      <w:sz w:val="2"/>
                                      <w:szCs w:val="2"/>
                                    </w:rPr>
                                  </w:pPr>
                                </w:p>
                              </w:tc>
                            </w:tr>
                            <w:tr w:rsidR="00DF171C" w14:paraId="15F7CFCE" w14:textId="77777777">
                              <w:trPr>
                                <w:trHeight w:val="200"/>
                              </w:trPr>
                              <w:tc>
                                <w:tcPr>
                                  <w:tcW w:w="3706" w:type="dxa"/>
                                  <w:tcBorders>
                                    <w:top w:val="nil"/>
                                    <w:bottom w:val="nil"/>
                                  </w:tcBorders>
                                </w:tcPr>
                                <w:p w14:paraId="0726DCD7" w14:textId="77777777" w:rsidR="00DF171C" w:rsidRDefault="00DF171C">
                                  <w:pPr>
                                    <w:pStyle w:val="TableParagraph"/>
                                    <w:spacing w:line="180" w:lineRule="exact"/>
                                    <w:ind w:left="33"/>
                                    <w:rPr>
                                      <w:sz w:val="19"/>
                                    </w:rPr>
                                  </w:pPr>
                                  <w:r>
                                    <w:rPr>
                                      <w:sz w:val="19"/>
                                    </w:rPr>
                                    <w:t>Education</w:t>
                                  </w:r>
                                </w:p>
                              </w:tc>
                              <w:tc>
                                <w:tcPr>
                                  <w:tcW w:w="636" w:type="dxa"/>
                                  <w:vMerge/>
                                  <w:tcBorders>
                                    <w:top w:val="nil"/>
                                  </w:tcBorders>
                                </w:tcPr>
                                <w:p w14:paraId="78F2CEE3" w14:textId="77777777" w:rsidR="00DF171C" w:rsidRDefault="00DF171C">
                                  <w:pPr>
                                    <w:rPr>
                                      <w:sz w:val="2"/>
                                      <w:szCs w:val="2"/>
                                    </w:rPr>
                                  </w:pPr>
                                </w:p>
                              </w:tc>
                            </w:tr>
                            <w:tr w:rsidR="00DF171C" w14:paraId="241E7F52" w14:textId="77777777">
                              <w:trPr>
                                <w:trHeight w:val="200"/>
                              </w:trPr>
                              <w:tc>
                                <w:tcPr>
                                  <w:tcW w:w="3706" w:type="dxa"/>
                                  <w:tcBorders>
                                    <w:top w:val="nil"/>
                                    <w:bottom w:val="nil"/>
                                  </w:tcBorders>
                                </w:tcPr>
                                <w:p w14:paraId="5EEBD6B2" w14:textId="77777777" w:rsidR="00DF171C" w:rsidRDefault="00DF171C">
                                  <w:pPr>
                                    <w:pStyle w:val="TableParagraph"/>
                                    <w:spacing w:line="180" w:lineRule="exact"/>
                                    <w:ind w:left="33"/>
                                    <w:rPr>
                                      <w:sz w:val="19"/>
                                    </w:rPr>
                                  </w:pPr>
                                  <w:r>
                                    <w:rPr>
                                      <w:sz w:val="19"/>
                                    </w:rPr>
                                    <w:t>Employment</w:t>
                                  </w:r>
                                </w:p>
                              </w:tc>
                              <w:tc>
                                <w:tcPr>
                                  <w:tcW w:w="636" w:type="dxa"/>
                                  <w:vMerge/>
                                  <w:tcBorders>
                                    <w:top w:val="nil"/>
                                  </w:tcBorders>
                                </w:tcPr>
                                <w:p w14:paraId="189841BC" w14:textId="77777777" w:rsidR="00DF171C" w:rsidRDefault="00DF171C">
                                  <w:pPr>
                                    <w:rPr>
                                      <w:sz w:val="2"/>
                                      <w:szCs w:val="2"/>
                                    </w:rPr>
                                  </w:pPr>
                                </w:p>
                              </w:tc>
                            </w:tr>
                            <w:tr w:rsidR="00DF171C" w14:paraId="6B95025C" w14:textId="77777777">
                              <w:trPr>
                                <w:trHeight w:val="200"/>
                              </w:trPr>
                              <w:tc>
                                <w:tcPr>
                                  <w:tcW w:w="3706" w:type="dxa"/>
                                  <w:tcBorders>
                                    <w:top w:val="nil"/>
                                    <w:bottom w:val="nil"/>
                                  </w:tcBorders>
                                </w:tcPr>
                                <w:p w14:paraId="41074534" w14:textId="77777777" w:rsidR="00DF171C" w:rsidRDefault="00DF171C">
                                  <w:pPr>
                                    <w:pStyle w:val="TableParagraph"/>
                                    <w:spacing w:line="180" w:lineRule="exact"/>
                                    <w:ind w:left="33"/>
                                    <w:rPr>
                                      <w:sz w:val="19"/>
                                    </w:rPr>
                                  </w:pPr>
                                  <w:r>
                                    <w:rPr>
                                      <w:sz w:val="19"/>
                                    </w:rPr>
                                    <w:t>Ethnicity</w:t>
                                  </w:r>
                                </w:p>
                              </w:tc>
                              <w:tc>
                                <w:tcPr>
                                  <w:tcW w:w="636" w:type="dxa"/>
                                  <w:vMerge/>
                                  <w:tcBorders>
                                    <w:top w:val="nil"/>
                                  </w:tcBorders>
                                </w:tcPr>
                                <w:p w14:paraId="4EF6C29E" w14:textId="77777777" w:rsidR="00DF171C" w:rsidRDefault="00DF171C">
                                  <w:pPr>
                                    <w:rPr>
                                      <w:sz w:val="2"/>
                                      <w:szCs w:val="2"/>
                                    </w:rPr>
                                  </w:pPr>
                                </w:p>
                              </w:tc>
                            </w:tr>
                            <w:tr w:rsidR="00DF171C" w14:paraId="6BD07CB4" w14:textId="77777777">
                              <w:trPr>
                                <w:trHeight w:val="194"/>
                              </w:trPr>
                              <w:tc>
                                <w:tcPr>
                                  <w:tcW w:w="3706" w:type="dxa"/>
                                  <w:tcBorders>
                                    <w:top w:val="nil"/>
                                  </w:tcBorders>
                                </w:tcPr>
                                <w:p w14:paraId="4E8870E4" w14:textId="77777777" w:rsidR="00DF171C" w:rsidRDefault="00DF171C">
                                  <w:pPr>
                                    <w:pStyle w:val="TableParagraph"/>
                                    <w:spacing w:line="174" w:lineRule="exact"/>
                                    <w:ind w:left="33"/>
                                    <w:rPr>
                                      <w:sz w:val="19"/>
                                    </w:rPr>
                                  </w:pPr>
                                  <w:r>
                                    <w:rPr>
                                      <w:sz w:val="19"/>
                                    </w:rPr>
                                    <w:t>Spanish Origin</w:t>
                                  </w:r>
                                </w:p>
                              </w:tc>
                              <w:tc>
                                <w:tcPr>
                                  <w:tcW w:w="636" w:type="dxa"/>
                                  <w:vMerge/>
                                  <w:tcBorders>
                                    <w:top w:val="nil"/>
                                  </w:tcBorders>
                                </w:tcPr>
                                <w:p w14:paraId="635FC334" w14:textId="77777777" w:rsidR="00DF171C" w:rsidRDefault="00DF171C">
                                  <w:pPr>
                                    <w:rPr>
                                      <w:sz w:val="2"/>
                                      <w:szCs w:val="2"/>
                                    </w:rPr>
                                  </w:pPr>
                                </w:p>
                              </w:tc>
                            </w:tr>
                            <w:tr w:rsidR="00DF171C" w14:paraId="28A2E934" w14:textId="77777777">
                              <w:trPr>
                                <w:trHeight w:val="206"/>
                              </w:trPr>
                              <w:tc>
                                <w:tcPr>
                                  <w:tcW w:w="3706" w:type="dxa"/>
                                  <w:tcBorders>
                                    <w:bottom w:val="nil"/>
                                  </w:tcBorders>
                                </w:tcPr>
                                <w:p w14:paraId="384CE4ED" w14:textId="77777777" w:rsidR="00DF171C" w:rsidRDefault="00DF171C">
                                  <w:pPr>
                                    <w:pStyle w:val="TableParagraph"/>
                                    <w:spacing w:line="186" w:lineRule="exact"/>
                                    <w:ind w:left="33"/>
                                    <w:rPr>
                                      <w:sz w:val="19"/>
                                    </w:rPr>
                                  </w:pPr>
                                  <w:r>
                                    <w:rPr>
                                      <w:sz w:val="19"/>
                                    </w:rPr>
                                    <w:t>Purpose of Trip</w:t>
                                  </w:r>
                                </w:p>
                              </w:tc>
                              <w:tc>
                                <w:tcPr>
                                  <w:tcW w:w="636" w:type="dxa"/>
                                  <w:vMerge w:val="restart"/>
                                </w:tcPr>
                                <w:p w14:paraId="78F72259" w14:textId="77777777" w:rsidR="00DF171C" w:rsidRDefault="00DF171C">
                                  <w:pPr>
                                    <w:pStyle w:val="TableParagraph"/>
                                    <w:spacing w:before="3"/>
                                    <w:rPr>
                                      <w:sz w:val="18"/>
                                    </w:rPr>
                                  </w:pPr>
                                </w:p>
                                <w:p w14:paraId="3BEDB0C2" w14:textId="77777777" w:rsidR="00DF171C" w:rsidRDefault="00DF171C">
                                  <w:pPr>
                                    <w:pStyle w:val="TableParagraph"/>
                                    <w:ind w:left="39"/>
                                    <w:jc w:val="center"/>
                                    <w:rPr>
                                      <w:sz w:val="19"/>
                                    </w:rPr>
                                  </w:pPr>
                                  <w:r>
                                    <w:rPr>
                                      <w:w w:val="99"/>
                                      <w:sz w:val="19"/>
                                    </w:rPr>
                                    <w:t>3</w:t>
                                  </w:r>
                                </w:p>
                              </w:tc>
                            </w:tr>
                            <w:tr w:rsidR="00DF171C" w14:paraId="7783B40E" w14:textId="77777777">
                              <w:trPr>
                                <w:trHeight w:val="200"/>
                              </w:trPr>
                              <w:tc>
                                <w:tcPr>
                                  <w:tcW w:w="3706" w:type="dxa"/>
                                  <w:tcBorders>
                                    <w:top w:val="nil"/>
                                    <w:bottom w:val="nil"/>
                                  </w:tcBorders>
                                </w:tcPr>
                                <w:p w14:paraId="0CD94ADB" w14:textId="77777777" w:rsidR="00DF171C" w:rsidRDefault="00DF171C">
                                  <w:pPr>
                                    <w:pStyle w:val="TableParagraph"/>
                                    <w:spacing w:line="180" w:lineRule="exact"/>
                                    <w:ind w:left="33"/>
                                    <w:rPr>
                                      <w:sz w:val="19"/>
                                    </w:rPr>
                                  </w:pPr>
                                  <w:r>
                                    <w:rPr>
                                      <w:sz w:val="19"/>
                                    </w:rPr>
                                    <w:t>Extension of trip for Leisure Purposes</w:t>
                                  </w:r>
                                </w:p>
                              </w:tc>
                              <w:tc>
                                <w:tcPr>
                                  <w:tcW w:w="636" w:type="dxa"/>
                                  <w:vMerge/>
                                  <w:tcBorders>
                                    <w:top w:val="nil"/>
                                  </w:tcBorders>
                                </w:tcPr>
                                <w:p w14:paraId="07197AAB" w14:textId="77777777" w:rsidR="00DF171C" w:rsidRDefault="00DF171C">
                                  <w:pPr>
                                    <w:rPr>
                                      <w:sz w:val="2"/>
                                      <w:szCs w:val="2"/>
                                    </w:rPr>
                                  </w:pPr>
                                </w:p>
                              </w:tc>
                            </w:tr>
                            <w:tr w:rsidR="00DF171C" w14:paraId="2AC55698" w14:textId="77777777">
                              <w:trPr>
                                <w:trHeight w:val="194"/>
                              </w:trPr>
                              <w:tc>
                                <w:tcPr>
                                  <w:tcW w:w="3706" w:type="dxa"/>
                                  <w:tcBorders>
                                    <w:top w:val="nil"/>
                                  </w:tcBorders>
                                </w:tcPr>
                                <w:p w14:paraId="129F774C" w14:textId="77777777" w:rsidR="00DF171C" w:rsidRDefault="00DF171C">
                                  <w:pPr>
                                    <w:pStyle w:val="TableParagraph"/>
                                    <w:spacing w:line="174" w:lineRule="exact"/>
                                    <w:ind w:left="33"/>
                                    <w:rPr>
                                      <w:sz w:val="19"/>
                                    </w:rPr>
                                  </w:pPr>
                                  <w:r>
                                    <w:rPr>
                                      <w:sz w:val="19"/>
                                    </w:rPr>
                                    <w:t>Modes of Transportation</w:t>
                                  </w:r>
                                </w:p>
                              </w:tc>
                              <w:tc>
                                <w:tcPr>
                                  <w:tcW w:w="636" w:type="dxa"/>
                                  <w:vMerge/>
                                  <w:tcBorders>
                                    <w:top w:val="nil"/>
                                  </w:tcBorders>
                                </w:tcPr>
                                <w:p w14:paraId="0AB05BFB" w14:textId="77777777" w:rsidR="00DF171C" w:rsidRDefault="00DF171C">
                                  <w:pPr>
                                    <w:rPr>
                                      <w:sz w:val="2"/>
                                      <w:szCs w:val="2"/>
                                    </w:rPr>
                                  </w:pPr>
                                </w:p>
                              </w:tc>
                            </w:tr>
                            <w:tr w:rsidR="00DF171C" w14:paraId="13FD395F" w14:textId="77777777">
                              <w:trPr>
                                <w:trHeight w:val="206"/>
                              </w:trPr>
                              <w:tc>
                                <w:tcPr>
                                  <w:tcW w:w="3706" w:type="dxa"/>
                                  <w:tcBorders>
                                    <w:bottom w:val="nil"/>
                                  </w:tcBorders>
                                </w:tcPr>
                                <w:p w14:paraId="6F97D7B6" w14:textId="77777777" w:rsidR="00DF171C" w:rsidRDefault="00DF171C">
                                  <w:pPr>
                                    <w:pStyle w:val="TableParagraph"/>
                                    <w:spacing w:line="186" w:lineRule="exact"/>
                                    <w:ind w:left="33"/>
                                    <w:rPr>
                                      <w:sz w:val="19"/>
                                    </w:rPr>
                                  </w:pPr>
                                  <w:r>
                                    <w:rPr>
                                      <w:sz w:val="19"/>
                                    </w:rPr>
                                    <w:t>Travel Party Size</w:t>
                                  </w:r>
                                </w:p>
                              </w:tc>
                              <w:tc>
                                <w:tcPr>
                                  <w:tcW w:w="636" w:type="dxa"/>
                                  <w:vMerge w:val="restart"/>
                                </w:tcPr>
                                <w:p w14:paraId="2F3B60CC" w14:textId="77777777" w:rsidR="00DF171C" w:rsidRDefault="00DF171C">
                                  <w:pPr>
                                    <w:pStyle w:val="TableParagraph"/>
                                    <w:spacing w:line="207" w:lineRule="exact"/>
                                    <w:ind w:right="7"/>
                                    <w:rPr>
                                      <w:sz w:val="19"/>
                                    </w:rPr>
                                  </w:pPr>
                                  <w:r>
                                    <w:rPr>
                                      <w:w w:val="99"/>
                                      <w:sz w:val="19"/>
                                    </w:rPr>
                                    <w:t>4</w:t>
                                  </w:r>
                                </w:p>
                              </w:tc>
                            </w:tr>
                            <w:tr w:rsidR="00DF171C" w14:paraId="68D0DD22" w14:textId="77777777">
                              <w:trPr>
                                <w:trHeight w:val="194"/>
                              </w:trPr>
                              <w:tc>
                                <w:tcPr>
                                  <w:tcW w:w="3706" w:type="dxa"/>
                                  <w:tcBorders>
                                    <w:top w:val="nil"/>
                                  </w:tcBorders>
                                </w:tcPr>
                                <w:p w14:paraId="748E9B05" w14:textId="77777777" w:rsidR="00DF171C" w:rsidRDefault="00DF171C">
                                  <w:pPr>
                                    <w:pStyle w:val="TableParagraph"/>
                                    <w:spacing w:line="174" w:lineRule="exact"/>
                                    <w:ind w:left="33"/>
                                    <w:rPr>
                                      <w:sz w:val="19"/>
                                    </w:rPr>
                                  </w:pPr>
                                  <w:r>
                                    <w:rPr>
                                      <w:sz w:val="19"/>
                                    </w:rPr>
                                    <w:t>Number of States Visited</w:t>
                                  </w:r>
                                </w:p>
                              </w:tc>
                              <w:tc>
                                <w:tcPr>
                                  <w:tcW w:w="636" w:type="dxa"/>
                                  <w:vMerge/>
                                  <w:tcBorders>
                                    <w:top w:val="nil"/>
                                  </w:tcBorders>
                                </w:tcPr>
                                <w:p w14:paraId="1DDE00C9" w14:textId="77777777" w:rsidR="00DF171C" w:rsidRDefault="00DF171C">
                                  <w:pPr>
                                    <w:rPr>
                                      <w:sz w:val="2"/>
                                      <w:szCs w:val="2"/>
                                    </w:rPr>
                                  </w:pPr>
                                </w:p>
                              </w:tc>
                            </w:tr>
                          </w:tbl>
                          <w:p w14:paraId="2FC05172" w14:textId="77777777" w:rsidR="00DF171C" w:rsidRDefault="00DF171C" w:rsidP="003B7770">
                            <w:pPr>
                              <w:pStyle w:val="BodyText"/>
                            </w:pPr>
                          </w:p>
                        </w:txbxContent>
                      </wps:txbx>
                      <wps:bodyPr rot="0" vert="horz" wrap="square" lIns="0" tIns="0" rIns="0" bIns="0" anchor="t" anchorCtr="0" upright="1">
                        <a:noAutofit/>
                      </wps:bodyPr>
                    </wps:wsp>
                  </a:graphicData>
                </a:graphic>
              </wp:inline>
            </w:drawing>
          </mc:Choice>
          <mc:Fallback>
            <w:pict>
              <v:shape w14:anchorId="21E5E821" id="Text Box 516" o:spid="_x0000_s1037" type="#_x0000_t202" style="width:218.9pt;height:18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6"/>
                        <w:gridCol w:w="636"/>
                      </w:tblGrid>
                      <w:tr w:rsidR="00DF171C" w14:paraId="53D158F7" w14:textId="77777777">
                        <w:trPr>
                          <w:trHeight w:val="207"/>
                        </w:trPr>
                        <w:tc>
                          <w:tcPr>
                            <w:tcW w:w="3706" w:type="dxa"/>
                            <w:tcBorders>
                              <w:bottom w:val="nil"/>
                            </w:tcBorders>
                          </w:tcPr>
                          <w:p w14:paraId="0FE6C3EE" w14:textId="77777777" w:rsidR="00DF171C" w:rsidRDefault="00DF171C">
                            <w:pPr>
                              <w:pStyle w:val="TableParagraph"/>
                              <w:spacing w:line="188" w:lineRule="exact"/>
                              <w:ind w:left="33"/>
                              <w:rPr>
                                <w:sz w:val="19"/>
                              </w:rPr>
                            </w:pPr>
                            <w:r>
                              <w:rPr>
                                <w:sz w:val="19"/>
                              </w:rPr>
                              <w:t>Panel: State of Origin, DMA</w:t>
                            </w:r>
                          </w:p>
                        </w:tc>
                        <w:tc>
                          <w:tcPr>
                            <w:tcW w:w="636" w:type="dxa"/>
                            <w:vMerge w:val="restart"/>
                          </w:tcPr>
                          <w:p w14:paraId="22F72FB2" w14:textId="77777777" w:rsidR="00DF171C" w:rsidRDefault="00DF171C">
                            <w:pPr>
                              <w:pStyle w:val="TableParagraph"/>
                              <w:spacing w:before="3"/>
                              <w:rPr>
                                <w:sz w:val="18"/>
                              </w:rPr>
                            </w:pPr>
                          </w:p>
                          <w:p w14:paraId="7FED75E9" w14:textId="77777777" w:rsidR="00DF171C" w:rsidRDefault="00DF171C">
                            <w:pPr>
                              <w:pStyle w:val="TableParagraph"/>
                              <w:ind w:left="39"/>
                              <w:jc w:val="center"/>
                              <w:rPr>
                                <w:sz w:val="19"/>
                              </w:rPr>
                            </w:pPr>
                            <w:r>
                              <w:rPr>
                                <w:w w:val="99"/>
                                <w:sz w:val="19"/>
                              </w:rPr>
                              <w:t>1</w:t>
                            </w:r>
                          </w:p>
                        </w:tc>
                      </w:tr>
                      <w:tr w:rsidR="00DF171C" w14:paraId="548855A2" w14:textId="77777777">
                        <w:trPr>
                          <w:trHeight w:val="199"/>
                        </w:trPr>
                        <w:tc>
                          <w:tcPr>
                            <w:tcW w:w="3706" w:type="dxa"/>
                            <w:tcBorders>
                              <w:top w:val="nil"/>
                              <w:bottom w:val="nil"/>
                            </w:tcBorders>
                          </w:tcPr>
                          <w:p w14:paraId="214ED62C" w14:textId="77777777" w:rsidR="00DF171C" w:rsidRDefault="00DF171C">
                            <w:pPr>
                              <w:pStyle w:val="TableParagraph"/>
                              <w:spacing w:line="179" w:lineRule="exact"/>
                              <w:ind w:left="33"/>
                              <w:rPr>
                                <w:sz w:val="19"/>
                              </w:rPr>
                            </w:pPr>
                            <w:r>
                              <w:rPr>
                                <w:sz w:val="19"/>
                              </w:rPr>
                              <w:t>Household Income</w:t>
                            </w:r>
                          </w:p>
                        </w:tc>
                        <w:tc>
                          <w:tcPr>
                            <w:tcW w:w="636" w:type="dxa"/>
                            <w:vMerge/>
                            <w:tcBorders>
                              <w:top w:val="nil"/>
                            </w:tcBorders>
                          </w:tcPr>
                          <w:p w14:paraId="687B12AD" w14:textId="77777777" w:rsidR="00DF171C" w:rsidRDefault="00DF171C">
                            <w:pPr>
                              <w:rPr>
                                <w:sz w:val="2"/>
                                <w:szCs w:val="2"/>
                              </w:rPr>
                            </w:pPr>
                          </w:p>
                        </w:tc>
                      </w:tr>
                      <w:tr w:rsidR="00DF171C" w14:paraId="169CFC6C" w14:textId="77777777">
                        <w:trPr>
                          <w:trHeight w:val="194"/>
                        </w:trPr>
                        <w:tc>
                          <w:tcPr>
                            <w:tcW w:w="3706" w:type="dxa"/>
                            <w:tcBorders>
                              <w:top w:val="nil"/>
                            </w:tcBorders>
                          </w:tcPr>
                          <w:p w14:paraId="0D49F914" w14:textId="77777777" w:rsidR="00DF171C" w:rsidRDefault="00DF171C">
                            <w:pPr>
                              <w:pStyle w:val="TableParagraph"/>
                              <w:spacing w:line="174" w:lineRule="exact"/>
                              <w:ind w:left="33"/>
                              <w:rPr>
                                <w:sz w:val="19"/>
                              </w:rPr>
                            </w:pPr>
                            <w:r>
                              <w:rPr>
                                <w:sz w:val="19"/>
                              </w:rPr>
                              <w:t>Household Size</w:t>
                            </w:r>
                          </w:p>
                        </w:tc>
                        <w:tc>
                          <w:tcPr>
                            <w:tcW w:w="636" w:type="dxa"/>
                            <w:vMerge/>
                            <w:tcBorders>
                              <w:top w:val="nil"/>
                            </w:tcBorders>
                          </w:tcPr>
                          <w:p w14:paraId="69E523D8" w14:textId="77777777" w:rsidR="00DF171C" w:rsidRDefault="00DF171C">
                            <w:pPr>
                              <w:rPr>
                                <w:sz w:val="2"/>
                                <w:szCs w:val="2"/>
                              </w:rPr>
                            </w:pPr>
                          </w:p>
                        </w:tc>
                      </w:tr>
                      <w:tr w:rsidR="00DF171C" w14:paraId="3D175BE2" w14:textId="77777777">
                        <w:trPr>
                          <w:trHeight w:val="206"/>
                        </w:trPr>
                        <w:tc>
                          <w:tcPr>
                            <w:tcW w:w="3706" w:type="dxa"/>
                            <w:tcBorders>
                              <w:bottom w:val="nil"/>
                            </w:tcBorders>
                          </w:tcPr>
                          <w:p w14:paraId="1F8C84BE" w14:textId="77777777" w:rsidR="00DF171C" w:rsidRDefault="00DF171C">
                            <w:pPr>
                              <w:pStyle w:val="TableParagraph"/>
                              <w:spacing w:line="187" w:lineRule="exact"/>
                              <w:ind w:left="33"/>
                              <w:rPr>
                                <w:sz w:val="19"/>
                              </w:rPr>
                            </w:pPr>
                            <w:r>
                              <w:rPr>
                                <w:sz w:val="19"/>
                              </w:rPr>
                              <w:t>Presence of Children</w:t>
                            </w:r>
                          </w:p>
                        </w:tc>
                        <w:tc>
                          <w:tcPr>
                            <w:tcW w:w="636" w:type="dxa"/>
                            <w:vMerge w:val="restart"/>
                          </w:tcPr>
                          <w:p w14:paraId="6CCD27C4" w14:textId="77777777" w:rsidR="00DF171C" w:rsidRDefault="00DF171C">
                            <w:pPr>
                              <w:pStyle w:val="TableParagraph"/>
                              <w:rPr>
                                <w:sz w:val="20"/>
                              </w:rPr>
                            </w:pPr>
                          </w:p>
                          <w:p w14:paraId="157B73A1" w14:textId="77777777" w:rsidR="00DF171C" w:rsidRDefault="00DF171C">
                            <w:pPr>
                              <w:pStyle w:val="TableParagraph"/>
                              <w:rPr>
                                <w:sz w:val="20"/>
                              </w:rPr>
                            </w:pPr>
                          </w:p>
                          <w:p w14:paraId="3C0FB0D8" w14:textId="77777777" w:rsidR="00DF171C" w:rsidRDefault="00DF171C">
                            <w:pPr>
                              <w:pStyle w:val="TableParagraph"/>
                              <w:spacing w:before="4"/>
                              <w:rPr>
                                <w:sz w:val="28"/>
                              </w:rPr>
                            </w:pPr>
                          </w:p>
                          <w:p w14:paraId="410021A4" w14:textId="77777777" w:rsidR="00DF171C" w:rsidRDefault="00DF171C">
                            <w:pPr>
                              <w:pStyle w:val="TableParagraph"/>
                              <w:ind w:left="39"/>
                              <w:jc w:val="center"/>
                              <w:rPr>
                                <w:sz w:val="19"/>
                              </w:rPr>
                            </w:pPr>
                            <w:r>
                              <w:rPr>
                                <w:w w:val="99"/>
                                <w:sz w:val="19"/>
                              </w:rPr>
                              <w:t>2</w:t>
                            </w:r>
                          </w:p>
                        </w:tc>
                      </w:tr>
                      <w:tr w:rsidR="00DF171C" w14:paraId="0D22205B" w14:textId="77777777">
                        <w:trPr>
                          <w:trHeight w:val="200"/>
                        </w:trPr>
                        <w:tc>
                          <w:tcPr>
                            <w:tcW w:w="3706" w:type="dxa"/>
                            <w:tcBorders>
                              <w:top w:val="nil"/>
                              <w:bottom w:val="nil"/>
                            </w:tcBorders>
                          </w:tcPr>
                          <w:p w14:paraId="442CB5A2" w14:textId="77777777" w:rsidR="00DF171C" w:rsidRDefault="00DF171C">
                            <w:pPr>
                              <w:pStyle w:val="TableParagraph"/>
                              <w:spacing w:line="180" w:lineRule="exact"/>
                              <w:ind w:left="33"/>
                              <w:rPr>
                                <w:sz w:val="19"/>
                              </w:rPr>
                            </w:pPr>
                            <w:r>
                              <w:rPr>
                                <w:sz w:val="19"/>
                              </w:rPr>
                              <w:t>Marital Status</w:t>
                            </w:r>
                          </w:p>
                        </w:tc>
                        <w:tc>
                          <w:tcPr>
                            <w:tcW w:w="636" w:type="dxa"/>
                            <w:vMerge/>
                            <w:tcBorders>
                              <w:top w:val="nil"/>
                            </w:tcBorders>
                          </w:tcPr>
                          <w:p w14:paraId="0240DB1A" w14:textId="77777777" w:rsidR="00DF171C" w:rsidRDefault="00DF171C">
                            <w:pPr>
                              <w:rPr>
                                <w:sz w:val="2"/>
                                <w:szCs w:val="2"/>
                              </w:rPr>
                            </w:pPr>
                          </w:p>
                        </w:tc>
                      </w:tr>
                      <w:tr w:rsidR="00DF171C" w14:paraId="74E2DB16" w14:textId="77777777">
                        <w:trPr>
                          <w:trHeight w:val="200"/>
                        </w:trPr>
                        <w:tc>
                          <w:tcPr>
                            <w:tcW w:w="3706" w:type="dxa"/>
                            <w:tcBorders>
                              <w:top w:val="nil"/>
                              <w:bottom w:val="nil"/>
                            </w:tcBorders>
                          </w:tcPr>
                          <w:p w14:paraId="71400778" w14:textId="77777777" w:rsidR="00DF171C" w:rsidRDefault="00DF171C">
                            <w:pPr>
                              <w:pStyle w:val="TableParagraph"/>
                              <w:spacing w:line="180" w:lineRule="exact"/>
                              <w:ind w:left="33"/>
                              <w:rPr>
                                <w:sz w:val="19"/>
                              </w:rPr>
                            </w:pPr>
                            <w:r>
                              <w:rPr>
                                <w:sz w:val="19"/>
                              </w:rPr>
                              <w:t>Age</w:t>
                            </w:r>
                          </w:p>
                        </w:tc>
                        <w:tc>
                          <w:tcPr>
                            <w:tcW w:w="636" w:type="dxa"/>
                            <w:vMerge/>
                            <w:tcBorders>
                              <w:top w:val="nil"/>
                            </w:tcBorders>
                          </w:tcPr>
                          <w:p w14:paraId="406B7135" w14:textId="77777777" w:rsidR="00DF171C" w:rsidRDefault="00DF171C">
                            <w:pPr>
                              <w:rPr>
                                <w:sz w:val="2"/>
                                <w:szCs w:val="2"/>
                              </w:rPr>
                            </w:pPr>
                          </w:p>
                        </w:tc>
                      </w:tr>
                      <w:tr w:rsidR="00DF171C" w14:paraId="17287BEC" w14:textId="77777777">
                        <w:trPr>
                          <w:trHeight w:val="200"/>
                        </w:trPr>
                        <w:tc>
                          <w:tcPr>
                            <w:tcW w:w="3706" w:type="dxa"/>
                            <w:tcBorders>
                              <w:top w:val="nil"/>
                              <w:bottom w:val="nil"/>
                            </w:tcBorders>
                          </w:tcPr>
                          <w:p w14:paraId="3DFBDD38" w14:textId="77777777" w:rsidR="00DF171C" w:rsidRDefault="00DF171C">
                            <w:pPr>
                              <w:pStyle w:val="TableParagraph"/>
                              <w:spacing w:line="180" w:lineRule="exact"/>
                              <w:ind w:left="33"/>
                              <w:rPr>
                                <w:sz w:val="19"/>
                              </w:rPr>
                            </w:pPr>
                            <w:r>
                              <w:rPr>
                                <w:sz w:val="19"/>
                              </w:rPr>
                              <w:t>Gender</w:t>
                            </w:r>
                          </w:p>
                        </w:tc>
                        <w:tc>
                          <w:tcPr>
                            <w:tcW w:w="636" w:type="dxa"/>
                            <w:vMerge/>
                            <w:tcBorders>
                              <w:top w:val="nil"/>
                            </w:tcBorders>
                          </w:tcPr>
                          <w:p w14:paraId="02627B7F" w14:textId="77777777" w:rsidR="00DF171C" w:rsidRDefault="00DF171C">
                            <w:pPr>
                              <w:rPr>
                                <w:sz w:val="2"/>
                                <w:szCs w:val="2"/>
                              </w:rPr>
                            </w:pPr>
                          </w:p>
                        </w:tc>
                      </w:tr>
                      <w:tr w:rsidR="00DF171C" w14:paraId="15F7CFCE" w14:textId="77777777">
                        <w:trPr>
                          <w:trHeight w:val="200"/>
                        </w:trPr>
                        <w:tc>
                          <w:tcPr>
                            <w:tcW w:w="3706" w:type="dxa"/>
                            <w:tcBorders>
                              <w:top w:val="nil"/>
                              <w:bottom w:val="nil"/>
                            </w:tcBorders>
                          </w:tcPr>
                          <w:p w14:paraId="0726DCD7" w14:textId="77777777" w:rsidR="00DF171C" w:rsidRDefault="00DF171C">
                            <w:pPr>
                              <w:pStyle w:val="TableParagraph"/>
                              <w:spacing w:line="180" w:lineRule="exact"/>
                              <w:ind w:left="33"/>
                              <w:rPr>
                                <w:sz w:val="19"/>
                              </w:rPr>
                            </w:pPr>
                            <w:r>
                              <w:rPr>
                                <w:sz w:val="19"/>
                              </w:rPr>
                              <w:t>Education</w:t>
                            </w:r>
                          </w:p>
                        </w:tc>
                        <w:tc>
                          <w:tcPr>
                            <w:tcW w:w="636" w:type="dxa"/>
                            <w:vMerge/>
                            <w:tcBorders>
                              <w:top w:val="nil"/>
                            </w:tcBorders>
                          </w:tcPr>
                          <w:p w14:paraId="78F2CEE3" w14:textId="77777777" w:rsidR="00DF171C" w:rsidRDefault="00DF171C">
                            <w:pPr>
                              <w:rPr>
                                <w:sz w:val="2"/>
                                <w:szCs w:val="2"/>
                              </w:rPr>
                            </w:pPr>
                          </w:p>
                        </w:tc>
                      </w:tr>
                      <w:tr w:rsidR="00DF171C" w14:paraId="241E7F52" w14:textId="77777777">
                        <w:trPr>
                          <w:trHeight w:val="200"/>
                        </w:trPr>
                        <w:tc>
                          <w:tcPr>
                            <w:tcW w:w="3706" w:type="dxa"/>
                            <w:tcBorders>
                              <w:top w:val="nil"/>
                              <w:bottom w:val="nil"/>
                            </w:tcBorders>
                          </w:tcPr>
                          <w:p w14:paraId="5EEBD6B2" w14:textId="77777777" w:rsidR="00DF171C" w:rsidRDefault="00DF171C">
                            <w:pPr>
                              <w:pStyle w:val="TableParagraph"/>
                              <w:spacing w:line="180" w:lineRule="exact"/>
                              <w:ind w:left="33"/>
                              <w:rPr>
                                <w:sz w:val="19"/>
                              </w:rPr>
                            </w:pPr>
                            <w:r>
                              <w:rPr>
                                <w:sz w:val="19"/>
                              </w:rPr>
                              <w:t>Employment</w:t>
                            </w:r>
                          </w:p>
                        </w:tc>
                        <w:tc>
                          <w:tcPr>
                            <w:tcW w:w="636" w:type="dxa"/>
                            <w:vMerge/>
                            <w:tcBorders>
                              <w:top w:val="nil"/>
                            </w:tcBorders>
                          </w:tcPr>
                          <w:p w14:paraId="189841BC" w14:textId="77777777" w:rsidR="00DF171C" w:rsidRDefault="00DF171C">
                            <w:pPr>
                              <w:rPr>
                                <w:sz w:val="2"/>
                                <w:szCs w:val="2"/>
                              </w:rPr>
                            </w:pPr>
                          </w:p>
                        </w:tc>
                      </w:tr>
                      <w:tr w:rsidR="00DF171C" w14:paraId="6B95025C" w14:textId="77777777">
                        <w:trPr>
                          <w:trHeight w:val="200"/>
                        </w:trPr>
                        <w:tc>
                          <w:tcPr>
                            <w:tcW w:w="3706" w:type="dxa"/>
                            <w:tcBorders>
                              <w:top w:val="nil"/>
                              <w:bottom w:val="nil"/>
                            </w:tcBorders>
                          </w:tcPr>
                          <w:p w14:paraId="41074534" w14:textId="77777777" w:rsidR="00DF171C" w:rsidRDefault="00DF171C">
                            <w:pPr>
                              <w:pStyle w:val="TableParagraph"/>
                              <w:spacing w:line="180" w:lineRule="exact"/>
                              <w:ind w:left="33"/>
                              <w:rPr>
                                <w:sz w:val="19"/>
                              </w:rPr>
                            </w:pPr>
                            <w:r>
                              <w:rPr>
                                <w:sz w:val="19"/>
                              </w:rPr>
                              <w:t>Ethnicity</w:t>
                            </w:r>
                          </w:p>
                        </w:tc>
                        <w:tc>
                          <w:tcPr>
                            <w:tcW w:w="636" w:type="dxa"/>
                            <w:vMerge/>
                            <w:tcBorders>
                              <w:top w:val="nil"/>
                            </w:tcBorders>
                          </w:tcPr>
                          <w:p w14:paraId="4EF6C29E" w14:textId="77777777" w:rsidR="00DF171C" w:rsidRDefault="00DF171C">
                            <w:pPr>
                              <w:rPr>
                                <w:sz w:val="2"/>
                                <w:szCs w:val="2"/>
                              </w:rPr>
                            </w:pPr>
                          </w:p>
                        </w:tc>
                      </w:tr>
                      <w:tr w:rsidR="00DF171C" w14:paraId="6BD07CB4" w14:textId="77777777">
                        <w:trPr>
                          <w:trHeight w:val="194"/>
                        </w:trPr>
                        <w:tc>
                          <w:tcPr>
                            <w:tcW w:w="3706" w:type="dxa"/>
                            <w:tcBorders>
                              <w:top w:val="nil"/>
                            </w:tcBorders>
                          </w:tcPr>
                          <w:p w14:paraId="4E8870E4" w14:textId="77777777" w:rsidR="00DF171C" w:rsidRDefault="00DF171C">
                            <w:pPr>
                              <w:pStyle w:val="TableParagraph"/>
                              <w:spacing w:line="174" w:lineRule="exact"/>
                              <w:ind w:left="33"/>
                              <w:rPr>
                                <w:sz w:val="19"/>
                              </w:rPr>
                            </w:pPr>
                            <w:r>
                              <w:rPr>
                                <w:sz w:val="19"/>
                              </w:rPr>
                              <w:t>Spanish Origin</w:t>
                            </w:r>
                          </w:p>
                        </w:tc>
                        <w:tc>
                          <w:tcPr>
                            <w:tcW w:w="636" w:type="dxa"/>
                            <w:vMerge/>
                            <w:tcBorders>
                              <w:top w:val="nil"/>
                            </w:tcBorders>
                          </w:tcPr>
                          <w:p w14:paraId="635FC334" w14:textId="77777777" w:rsidR="00DF171C" w:rsidRDefault="00DF171C">
                            <w:pPr>
                              <w:rPr>
                                <w:sz w:val="2"/>
                                <w:szCs w:val="2"/>
                              </w:rPr>
                            </w:pPr>
                          </w:p>
                        </w:tc>
                      </w:tr>
                      <w:tr w:rsidR="00DF171C" w14:paraId="28A2E934" w14:textId="77777777">
                        <w:trPr>
                          <w:trHeight w:val="206"/>
                        </w:trPr>
                        <w:tc>
                          <w:tcPr>
                            <w:tcW w:w="3706" w:type="dxa"/>
                            <w:tcBorders>
                              <w:bottom w:val="nil"/>
                            </w:tcBorders>
                          </w:tcPr>
                          <w:p w14:paraId="384CE4ED" w14:textId="77777777" w:rsidR="00DF171C" w:rsidRDefault="00DF171C">
                            <w:pPr>
                              <w:pStyle w:val="TableParagraph"/>
                              <w:spacing w:line="186" w:lineRule="exact"/>
                              <w:ind w:left="33"/>
                              <w:rPr>
                                <w:sz w:val="19"/>
                              </w:rPr>
                            </w:pPr>
                            <w:r>
                              <w:rPr>
                                <w:sz w:val="19"/>
                              </w:rPr>
                              <w:t>Purpose of Trip</w:t>
                            </w:r>
                          </w:p>
                        </w:tc>
                        <w:tc>
                          <w:tcPr>
                            <w:tcW w:w="636" w:type="dxa"/>
                            <w:vMerge w:val="restart"/>
                          </w:tcPr>
                          <w:p w14:paraId="78F72259" w14:textId="77777777" w:rsidR="00DF171C" w:rsidRDefault="00DF171C">
                            <w:pPr>
                              <w:pStyle w:val="TableParagraph"/>
                              <w:spacing w:before="3"/>
                              <w:rPr>
                                <w:sz w:val="18"/>
                              </w:rPr>
                            </w:pPr>
                          </w:p>
                          <w:p w14:paraId="3BEDB0C2" w14:textId="77777777" w:rsidR="00DF171C" w:rsidRDefault="00DF171C">
                            <w:pPr>
                              <w:pStyle w:val="TableParagraph"/>
                              <w:ind w:left="39"/>
                              <w:jc w:val="center"/>
                              <w:rPr>
                                <w:sz w:val="19"/>
                              </w:rPr>
                            </w:pPr>
                            <w:r>
                              <w:rPr>
                                <w:w w:val="99"/>
                                <w:sz w:val="19"/>
                              </w:rPr>
                              <w:t>3</w:t>
                            </w:r>
                          </w:p>
                        </w:tc>
                      </w:tr>
                      <w:tr w:rsidR="00DF171C" w14:paraId="7783B40E" w14:textId="77777777">
                        <w:trPr>
                          <w:trHeight w:val="200"/>
                        </w:trPr>
                        <w:tc>
                          <w:tcPr>
                            <w:tcW w:w="3706" w:type="dxa"/>
                            <w:tcBorders>
                              <w:top w:val="nil"/>
                              <w:bottom w:val="nil"/>
                            </w:tcBorders>
                          </w:tcPr>
                          <w:p w14:paraId="0CD94ADB" w14:textId="77777777" w:rsidR="00DF171C" w:rsidRDefault="00DF171C">
                            <w:pPr>
                              <w:pStyle w:val="TableParagraph"/>
                              <w:spacing w:line="180" w:lineRule="exact"/>
                              <w:ind w:left="33"/>
                              <w:rPr>
                                <w:sz w:val="19"/>
                              </w:rPr>
                            </w:pPr>
                            <w:r>
                              <w:rPr>
                                <w:sz w:val="19"/>
                              </w:rPr>
                              <w:t>Extension of trip for Leisure Purposes</w:t>
                            </w:r>
                          </w:p>
                        </w:tc>
                        <w:tc>
                          <w:tcPr>
                            <w:tcW w:w="636" w:type="dxa"/>
                            <w:vMerge/>
                            <w:tcBorders>
                              <w:top w:val="nil"/>
                            </w:tcBorders>
                          </w:tcPr>
                          <w:p w14:paraId="07197AAB" w14:textId="77777777" w:rsidR="00DF171C" w:rsidRDefault="00DF171C">
                            <w:pPr>
                              <w:rPr>
                                <w:sz w:val="2"/>
                                <w:szCs w:val="2"/>
                              </w:rPr>
                            </w:pPr>
                          </w:p>
                        </w:tc>
                      </w:tr>
                      <w:tr w:rsidR="00DF171C" w14:paraId="2AC55698" w14:textId="77777777">
                        <w:trPr>
                          <w:trHeight w:val="194"/>
                        </w:trPr>
                        <w:tc>
                          <w:tcPr>
                            <w:tcW w:w="3706" w:type="dxa"/>
                            <w:tcBorders>
                              <w:top w:val="nil"/>
                            </w:tcBorders>
                          </w:tcPr>
                          <w:p w14:paraId="129F774C" w14:textId="77777777" w:rsidR="00DF171C" w:rsidRDefault="00DF171C">
                            <w:pPr>
                              <w:pStyle w:val="TableParagraph"/>
                              <w:spacing w:line="174" w:lineRule="exact"/>
                              <w:ind w:left="33"/>
                              <w:rPr>
                                <w:sz w:val="19"/>
                              </w:rPr>
                            </w:pPr>
                            <w:r>
                              <w:rPr>
                                <w:sz w:val="19"/>
                              </w:rPr>
                              <w:t>Modes of Transportation</w:t>
                            </w:r>
                          </w:p>
                        </w:tc>
                        <w:tc>
                          <w:tcPr>
                            <w:tcW w:w="636" w:type="dxa"/>
                            <w:vMerge/>
                            <w:tcBorders>
                              <w:top w:val="nil"/>
                            </w:tcBorders>
                          </w:tcPr>
                          <w:p w14:paraId="0AB05BFB" w14:textId="77777777" w:rsidR="00DF171C" w:rsidRDefault="00DF171C">
                            <w:pPr>
                              <w:rPr>
                                <w:sz w:val="2"/>
                                <w:szCs w:val="2"/>
                              </w:rPr>
                            </w:pPr>
                          </w:p>
                        </w:tc>
                      </w:tr>
                      <w:tr w:rsidR="00DF171C" w14:paraId="13FD395F" w14:textId="77777777">
                        <w:trPr>
                          <w:trHeight w:val="206"/>
                        </w:trPr>
                        <w:tc>
                          <w:tcPr>
                            <w:tcW w:w="3706" w:type="dxa"/>
                            <w:tcBorders>
                              <w:bottom w:val="nil"/>
                            </w:tcBorders>
                          </w:tcPr>
                          <w:p w14:paraId="6F97D7B6" w14:textId="77777777" w:rsidR="00DF171C" w:rsidRDefault="00DF171C">
                            <w:pPr>
                              <w:pStyle w:val="TableParagraph"/>
                              <w:spacing w:line="186" w:lineRule="exact"/>
                              <w:ind w:left="33"/>
                              <w:rPr>
                                <w:sz w:val="19"/>
                              </w:rPr>
                            </w:pPr>
                            <w:r>
                              <w:rPr>
                                <w:sz w:val="19"/>
                              </w:rPr>
                              <w:t>Travel Party Size</w:t>
                            </w:r>
                          </w:p>
                        </w:tc>
                        <w:tc>
                          <w:tcPr>
                            <w:tcW w:w="636" w:type="dxa"/>
                            <w:vMerge w:val="restart"/>
                          </w:tcPr>
                          <w:p w14:paraId="2F3B60CC" w14:textId="77777777" w:rsidR="00DF171C" w:rsidRDefault="00DF171C">
                            <w:pPr>
                              <w:pStyle w:val="TableParagraph"/>
                              <w:spacing w:line="207" w:lineRule="exact"/>
                              <w:ind w:right="7"/>
                              <w:rPr>
                                <w:sz w:val="19"/>
                              </w:rPr>
                            </w:pPr>
                            <w:r>
                              <w:rPr>
                                <w:w w:val="99"/>
                                <w:sz w:val="19"/>
                              </w:rPr>
                              <w:t>4</w:t>
                            </w:r>
                          </w:p>
                        </w:tc>
                      </w:tr>
                      <w:tr w:rsidR="00DF171C" w14:paraId="68D0DD22" w14:textId="77777777">
                        <w:trPr>
                          <w:trHeight w:val="194"/>
                        </w:trPr>
                        <w:tc>
                          <w:tcPr>
                            <w:tcW w:w="3706" w:type="dxa"/>
                            <w:tcBorders>
                              <w:top w:val="nil"/>
                            </w:tcBorders>
                          </w:tcPr>
                          <w:p w14:paraId="748E9B05" w14:textId="77777777" w:rsidR="00DF171C" w:rsidRDefault="00DF171C">
                            <w:pPr>
                              <w:pStyle w:val="TableParagraph"/>
                              <w:spacing w:line="174" w:lineRule="exact"/>
                              <w:ind w:left="33"/>
                              <w:rPr>
                                <w:sz w:val="19"/>
                              </w:rPr>
                            </w:pPr>
                            <w:r>
                              <w:rPr>
                                <w:sz w:val="19"/>
                              </w:rPr>
                              <w:t>Number of States Visited</w:t>
                            </w:r>
                          </w:p>
                        </w:tc>
                        <w:tc>
                          <w:tcPr>
                            <w:tcW w:w="636" w:type="dxa"/>
                            <w:vMerge/>
                            <w:tcBorders>
                              <w:top w:val="nil"/>
                            </w:tcBorders>
                          </w:tcPr>
                          <w:p w14:paraId="1DDE00C9" w14:textId="77777777" w:rsidR="00DF171C" w:rsidRDefault="00DF171C">
                            <w:pPr>
                              <w:rPr>
                                <w:sz w:val="2"/>
                                <w:szCs w:val="2"/>
                              </w:rPr>
                            </w:pPr>
                          </w:p>
                        </w:tc>
                      </w:tr>
                    </w:tbl>
                    <w:p w14:paraId="2FC05172" w14:textId="77777777" w:rsidR="00DF171C" w:rsidRDefault="00DF171C" w:rsidP="003B7770">
                      <w:pPr>
                        <w:pStyle w:val="BodyText"/>
                      </w:pPr>
                    </w:p>
                  </w:txbxContent>
                </v:textbox>
                <w10:anchorlock/>
              </v:shape>
            </w:pict>
          </mc:Fallback>
        </mc:AlternateContent>
      </w:r>
      <w:r>
        <w:rPr>
          <w:sz w:val="20"/>
        </w:rPr>
        <w:tab/>
      </w:r>
      <w:r>
        <w:rPr>
          <w:noProof/>
          <w:position w:val="184"/>
          <w:sz w:val="20"/>
        </w:rPr>
        <mc:AlternateContent>
          <mc:Choice Requires="wps">
            <w:drawing>
              <wp:inline distT="0" distB="0" distL="0" distR="0" wp14:anchorId="0363024A" wp14:editId="085B9346">
                <wp:extent cx="2799715" cy="1186180"/>
                <wp:effectExtent l="0" t="0" r="0" b="0"/>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37"/>
                              <w:gridCol w:w="636"/>
                            </w:tblGrid>
                            <w:tr w:rsidR="00DF171C" w14:paraId="6AD024A7" w14:textId="77777777">
                              <w:trPr>
                                <w:trHeight w:val="207"/>
                              </w:trPr>
                              <w:tc>
                                <w:tcPr>
                                  <w:tcW w:w="3737" w:type="dxa"/>
                                  <w:tcBorders>
                                    <w:bottom w:val="nil"/>
                                  </w:tcBorders>
                                </w:tcPr>
                                <w:p w14:paraId="00015211" w14:textId="77777777" w:rsidR="00DF171C" w:rsidRDefault="00DF171C">
                                  <w:pPr>
                                    <w:pStyle w:val="TableParagraph"/>
                                    <w:spacing w:line="188" w:lineRule="exact"/>
                                    <w:ind w:left="33"/>
                                    <w:rPr>
                                      <w:sz w:val="19"/>
                                    </w:rPr>
                                  </w:pPr>
                                  <w:r>
                                    <w:rPr>
                                      <w:sz w:val="19"/>
                                    </w:rPr>
                                    <w:t>Cities Visited</w:t>
                                  </w:r>
                                </w:p>
                              </w:tc>
                              <w:tc>
                                <w:tcPr>
                                  <w:tcW w:w="636" w:type="dxa"/>
                                  <w:vMerge w:val="restart"/>
                                </w:tcPr>
                                <w:p w14:paraId="4DB60CDF" w14:textId="77777777" w:rsidR="00DF171C" w:rsidRDefault="00DF171C">
                                  <w:pPr>
                                    <w:pStyle w:val="TableParagraph"/>
                                    <w:rPr>
                                      <w:sz w:val="20"/>
                                    </w:rPr>
                                  </w:pPr>
                                </w:p>
                                <w:p w14:paraId="5C18B7C7" w14:textId="77777777" w:rsidR="00DF171C" w:rsidRDefault="00DF171C">
                                  <w:pPr>
                                    <w:pStyle w:val="TableParagraph"/>
                                    <w:spacing w:before="3"/>
                                    <w:rPr>
                                      <w:sz w:val="18"/>
                                    </w:rPr>
                                  </w:pPr>
                                </w:p>
                                <w:p w14:paraId="3B4F4328" w14:textId="77777777" w:rsidR="00DF171C" w:rsidRDefault="00DF171C">
                                  <w:pPr>
                                    <w:pStyle w:val="TableParagraph"/>
                                    <w:ind w:left="40"/>
                                    <w:jc w:val="center"/>
                                    <w:rPr>
                                      <w:sz w:val="19"/>
                                    </w:rPr>
                                  </w:pPr>
                                  <w:r>
                                    <w:rPr>
                                      <w:w w:val="99"/>
                                      <w:sz w:val="19"/>
                                    </w:rPr>
                                    <w:t>5</w:t>
                                  </w:r>
                                </w:p>
                              </w:tc>
                            </w:tr>
                            <w:tr w:rsidR="00DF171C" w14:paraId="38EF7355" w14:textId="77777777">
                              <w:trPr>
                                <w:trHeight w:val="199"/>
                              </w:trPr>
                              <w:tc>
                                <w:tcPr>
                                  <w:tcW w:w="3737" w:type="dxa"/>
                                  <w:tcBorders>
                                    <w:top w:val="nil"/>
                                    <w:bottom w:val="nil"/>
                                  </w:tcBorders>
                                </w:tcPr>
                                <w:p w14:paraId="4E1B13AD" w14:textId="77777777" w:rsidR="00DF171C" w:rsidRDefault="00DF171C">
                                  <w:pPr>
                                    <w:pStyle w:val="TableParagraph"/>
                                    <w:spacing w:line="179" w:lineRule="exact"/>
                                    <w:ind w:left="33"/>
                                    <w:rPr>
                                      <w:sz w:val="19"/>
                                    </w:rPr>
                                  </w:pPr>
                                  <w:r>
                                    <w:rPr>
                                      <w:sz w:val="19"/>
                                    </w:rPr>
                                    <w:t>Stayed Overnight</w:t>
                                  </w:r>
                                </w:p>
                              </w:tc>
                              <w:tc>
                                <w:tcPr>
                                  <w:tcW w:w="636" w:type="dxa"/>
                                  <w:vMerge/>
                                  <w:tcBorders>
                                    <w:top w:val="nil"/>
                                  </w:tcBorders>
                                </w:tcPr>
                                <w:p w14:paraId="7FCEBB2C" w14:textId="77777777" w:rsidR="00DF171C" w:rsidRDefault="00DF171C">
                                  <w:pPr>
                                    <w:rPr>
                                      <w:sz w:val="2"/>
                                      <w:szCs w:val="2"/>
                                    </w:rPr>
                                  </w:pPr>
                                </w:p>
                              </w:tc>
                            </w:tr>
                            <w:tr w:rsidR="00DF171C" w14:paraId="33962D96" w14:textId="77777777">
                              <w:trPr>
                                <w:trHeight w:val="200"/>
                              </w:trPr>
                              <w:tc>
                                <w:tcPr>
                                  <w:tcW w:w="3737" w:type="dxa"/>
                                  <w:tcBorders>
                                    <w:top w:val="nil"/>
                                    <w:bottom w:val="nil"/>
                                  </w:tcBorders>
                                </w:tcPr>
                                <w:p w14:paraId="55285088" w14:textId="77777777" w:rsidR="00DF171C" w:rsidRDefault="00DF171C">
                                  <w:pPr>
                                    <w:pStyle w:val="TableParagraph"/>
                                    <w:spacing w:line="180" w:lineRule="exact"/>
                                    <w:ind w:left="33"/>
                                    <w:rPr>
                                      <w:sz w:val="19"/>
                                    </w:rPr>
                                  </w:pPr>
                                  <w:r>
                                    <w:rPr>
                                      <w:sz w:val="19"/>
                                    </w:rPr>
                                    <w:t>Average Expenditure in California</w:t>
                                  </w:r>
                                </w:p>
                              </w:tc>
                              <w:tc>
                                <w:tcPr>
                                  <w:tcW w:w="636" w:type="dxa"/>
                                  <w:vMerge/>
                                  <w:tcBorders>
                                    <w:top w:val="nil"/>
                                  </w:tcBorders>
                                </w:tcPr>
                                <w:p w14:paraId="06A64448" w14:textId="77777777" w:rsidR="00DF171C" w:rsidRDefault="00DF171C">
                                  <w:pPr>
                                    <w:rPr>
                                      <w:sz w:val="2"/>
                                      <w:szCs w:val="2"/>
                                    </w:rPr>
                                  </w:pPr>
                                </w:p>
                              </w:tc>
                            </w:tr>
                            <w:tr w:rsidR="00DF171C" w14:paraId="7D4FD8D0" w14:textId="77777777">
                              <w:trPr>
                                <w:trHeight w:val="200"/>
                              </w:trPr>
                              <w:tc>
                                <w:tcPr>
                                  <w:tcW w:w="3737" w:type="dxa"/>
                                  <w:tcBorders>
                                    <w:top w:val="nil"/>
                                    <w:bottom w:val="nil"/>
                                  </w:tcBorders>
                                </w:tcPr>
                                <w:p w14:paraId="235FAC82" w14:textId="77777777" w:rsidR="00DF171C" w:rsidRDefault="00DF171C">
                                  <w:pPr>
                                    <w:pStyle w:val="TableParagraph"/>
                                    <w:spacing w:line="180" w:lineRule="exact"/>
                                    <w:ind w:left="33"/>
                                    <w:rPr>
                                      <w:sz w:val="19"/>
                                    </w:rPr>
                                  </w:pPr>
                                  <w:r>
                                    <w:rPr>
                                      <w:sz w:val="19"/>
                                    </w:rPr>
                                    <w:t>Number of Night Spent, proportional</w:t>
                                  </w:r>
                                </w:p>
                              </w:tc>
                              <w:tc>
                                <w:tcPr>
                                  <w:tcW w:w="636" w:type="dxa"/>
                                  <w:vMerge/>
                                  <w:tcBorders>
                                    <w:top w:val="nil"/>
                                  </w:tcBorders>
                                </w:tcPr>
                                <w:p w14:paraId="2869C8FA" w14:textId="77777777" w:rsidR="00DF171C" w:rsidRDefault="00DF171C">
                                  <w:pPr>
                                    <w:rPr>
                                      <w:sz w:val="2"/>
                                      <w:szCs w:val="2"/>
                                    </w:rPr>
                                  </w:pPr>
                                </w:p>
                              </w:tc>
                            </w:tr>
                            <w:tr w:rsidR="00DF171C" w14:paraId="289DD8AC" w14:textId="77777777">
                              <w:trPr>
                                <w:trHeight w:val="194"/>
                              </w:trPr>
                              <w:tc>
                                <w:tcPr>
                                  <w:tcW w:w="3737" w:type="dxa"/>
                                  <w:tcBorders>
                                    <w:top w:val="nil"/>
                                  </w:tcBorders>
                                </w:tcPr>
                                <w:p w14:paraId="7B3D9407" w14:textId="77777777" w:rsidR="00DF171C" w:rsidRDefault="00DF171C">
                                  <w:pPr>
                                    <w:pStyle w:val="TableParagraph"/>
                                    <w:spacing w:line="174" w:lineRule="exact"/>
                                    <w:ind w:left="33"/>
                                    <w:rPr>
                                      <w:sz w:val="19"/>
                                    </w:rPr>
                                  </w:pPr>
                                  <w:r>
                                    <w:rPr>
                                      <w:sz w:val="19"/>
                                    </w:rPr>
                                    <w:t>Trip Activities</w:t>
                                  </w:r>
                                </w:p>
                              </w:tc>
                              <w:tc>
                                <w:tcPr>
                                  <w:tcW w:w="636" w:type="dxa"/>
                                  <w:vMerge/>
                                  <w:tcBorders>
                                    <w:top w:val="nil"/>
                                  </w:tcBorders>
                                </w:tcPr>
                                <w:p w14:paraId="0464C31D" w14:textId="77777777" w:rsidR="00DF171C" w:rsidRDefault="00DF171C">
                                  <w:pPr>
                                    <w:rPr>
                                      <w:sz w:val="2"/>
                                      <w:szCs w:val="2"/>
                                    </w:rPr>
                                  </w:pPr>
                                </w:p>
                              </w:tc>
                            </w:tr>
                            <w:tr w:rsidR="00DF171C" w14:paraId="72F2C6AD" w14:textId="77777777">
                              <w:trPr>
                                <w:trHeight w:val="200"/>
                              </w:trPr>
                              <w:tc>
                                <w:tcPr>
                                  <w:tcW w:w="3737" w:type="dxa"/>
                                </w:tcPr>
                                <w:p w14:paraId="4A8E0D9C" w14:textId="77777777" w:rsidR="00DF171C" w:rsidRDefault="00DF171C">
                                  <w:pPr>
                                    <w:pStyle w:val="TableParagraph"/>
                                    <w:spacing w:line="180" w:lineRule="exact"/>
                                    <w:ind w:left="33"/>
                                    <w:rPr>
                                      <w:sz w:val="19"/>
                                    </w:rPr>
                                  </w:pPr>
                                  <w:r>
                                    <w:rPr>
                                      <w:sz w:val="19"/>
                                    </w:rPr>
                                    <w:t>Trip Planning/Booking Characteristics</w:t>
                                  </w:r>
                                </w:p>
                              </w:tc>
                              <w:tc>
                                <w:tcPr>
                                  <w:tcW w:w="636" w:type="dxa"/>
                                </w:tcPr>
                                <w:p w14:paraId="46ACEC51" w14:textId="77777777" w:rsidR="00DF171C" w:rsidRDefault="00DF171C">
                                  <w:pPr>
                                    <w:pStyle w:val="TableParagraph"/>
                                    <w:spacing w:line="180" w:lineRule="exact"/>
                                    <w:ind w:left="270"/>
                                    <w:rPr>
                                      <w:sz w:val="19"/>
                                    </w:rPr>
                                  </w:pPr>
                                  <w:r>
                                    <w:rPr>
                                      <w:w w:val="99"/>
                                      <w:sz w:val="19"/>
                                    </w:rPr>
                                    <w:t>6</w:t>
                                  </w:r>
                                </w:p>
                              </w:tc>
                            </w:tr>
                            <w:tr w:rsidR="00DF171C" w14:paraId="6712EE18" w14:textId="77777777">
                              <w:trPr>
                                <w:trHeight w:val="200"/>
                              </w:trPr>
                              <w:tc>
                                <w:tcPr>
                                  <w:tcW w:w="3737" w:type="dxa"/>
                                </w:tcPr>
                                <w:p w14:paraId="66BCC039" w14:textId="77777777" w:rsidR="00DF171C" w:rsidRDefault="00DF171C">
                                  <w:pPr>
                                    <w:pStyle w:val="TableParagraph"/>
                                    <w:spacing w:line="180" w:lineRule="exact"/>
                                    <w:ind w:left="33"/>
                                    <w:rPr>
                                      <w:sz w:val="19"/>
                                    </w:rPr>
                                  </w:pPr>
                                  <w:r>
                                    <w:rPr>
                                      <w:sz w:val="19"/>
                                    </w:rPr>
                                    <w:t>Trip Booking Characteristics</w:t>
                                  </w:r>
                                </w:p>
                              </w:tc>
                              <w:tc>
                                <w:tcPr>
                                  <w:tcW w:w="636" w:type="dxa"/>
                                </w:tcPr>
                                <w:p w14:paraId="722741C4" w14:textId="77777777" w:rsidR="00DF171C" w:rsidRDefault="00DF171C">
                                  <w:pPr>
                                    <w:pStyle w:val="TableParagraph"/>
                                    <w:spacing w:line="180" w:lineRule="exact"/>
                                    <w:ind w:left="270"/>
                                    <w:rPr>
                                      <w:sz w:val="19"/>
                                    </w:rPr>
                                  </w:pPr>
                                  <w:r>
                                    <w:rPr>
                                      <w:w w:val="99"/>
                                      <w:sz w:val="19"/>
                                    </w:rPr>
                                    <w:t>7</w:t>
                                  </w:r>
                                </w:p>
                              </w:tc>
                            </w:tr>
                            <w:tr w:rsidR="00DF171C" w14:paraId="228592E8" w14:textId="77777777">
                              <w:trPr>
                                <w:trHeight w:val="200"/>
                              </w:trPr>
                              <w:tc>
                                <w:tcPr>
                                  <w:tcW w:w="3737" w:type="dxa"/>
                                </w:tcPr>
                                <w:p w14:paraId="5C44EC27" w14:textId="77777777" w:rsidR="00DF171C" w:rsidRDefault="00DF171C">
                                  <w:pPr>
                                    <w:pStyle w:val="TableParagraph"/>
                                    <w:spacing w:line="180" w:lineRule="exact"/>
                                    <w:ind w:left="33"/>
                                    <w:rPr>
                                      <w:sz w:val="19"/>
                                    </w:rPr>
                                  </w:pPr>
                                  <w:r>
                                    <w:rPr>
                                      <w:sz w:val="19"/>
                                    </w:rPr>
                                    <w:t>Trip Satisfaction</w:t>
                                  </w:r>
                                </w:p>
                              </w:tc>
                              <w:tc>
                                <w:tcPr>
                                  <w:tcW w:w="636" w:type="dxa"/>
                                </w:tcPr>
                                <w:p w14:paraId="5B248169" w14:textId="77777777" w:rsidR="00DF171C" w:rsidRDefault="00DF171C">
                                  <w:pPr>
                                    <w:pStyle w:val="TableParagraph"/>
                                    <w:spacing w:line="180" w:lineRule="exact"/>
                                    <w:ind w:left="270"/>
                                    <w:rPr>
                                      <w:sz w:val="19"/>
                                    </w:rPr>
                                  </w:pPr>
                                  <w:r>
                                    <w:rPr>
                                      <w:w w:val="99"/>
                                      <w:sz w:val="19"/>
                                    </w:rPr>
                                    <w:t>8</w:t>
                                  </w:r>
                                </w:p>
                              </w:tc>
                            </w:tr>
                          </w:tbl>
                          <w:p w14:paraId="7961881F" w14:textId="77777777" w:rsidR="00DF171C" w:rsidRDefault="00DF171C" w:rsidP="003B7770">
                            <w:pPr>
                              <w:pStyle w:val="BodyText"/>
                            </w:pPr>
                          </w:p>
                        </w:txbxContent>
                      </wps:txbx>
                      <wps:bodyPr rot="0" vert="horz" wrap="square" lIns="0" tIns="0" rIns="0" bIns="0" anchor="t" anchorCtr="0" upright="1">
                        <a:noAutofit/>
                      </wps:bodyPr>
                    </wps:wsp>
                  </a:graphicData>
                </a:graphic>
              </wp:inline>
            </w:drawing>
          </mc:Choice>
          <mc:Fallback>
            <w:pict>
              <v:shape w14:anchorId="0363024A" id="Text Box 517" o:spid="_x0000_s1038" type="#_x0000_t202" style="width:220.45pt;height: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37"/>
                        <w:gridCol w:w="636"/>
                      </w:tblGrid>
                      <w:tr w:rsidR="00DF171C" w14:paraId="6AD024A7" w14:textId="77777777">
                        <w:trPr>
                          <w:trHeight w:val="207"/>
                        </w:trPr>
                        <w:tc>
                          <w:tcPr>
                            <w:tcW w:w="3737" w:type="dxa"/>
                            <w:tcBorders>
                              <w:bottom w:val="nil"/>
                            </w:tcBorders>
                          </w:tcPr>
                          <w:p w14:paraId="00015211" w14:textId="77777777" w:rsidR="00DF171C" w:rsidRDefault="00DF171C">
                            <w:pPr>
                              <w:pStyle w:val="TableParagraph"/>
                              <w:spacing w:line="188" w:lineRule="exact"/>
                              <w:ind w:left="33"/>
                              <w:rPr>
                                <w:sz w:val="19"/>
                              </w:rPr>
                            </w:pPr>
                            <w:r>
                              <w:rPr>
                                <w:sz w:val="19"/>
                              </w:rPr>
                              <w:t>Cities Visited</w:t>
                            </w:r>
                          </w:p>
                        </w:tc>
                        <w:tc>
                          <w:tcPr>
                            <w:tcW w:w="636" w:type="dxa"/>
                            <w:vMerge w:val="restart"/>
                          </w:tcPr>
                          <w:p w14:paraId="4DB60CDF" w14:textId="77777777" w:rsidR="00DF171C" w:rsidRDefault="00DF171C">
                            <w:pPr>
                              <w:pStyle w:val="TableParagraph"/>
                              <w:rPr>
                                <w:sz w:val="20"/>
                              </w:rPr>
                            </w:pPr>
                          </w:p>
                          <w:p w14:paraId="5C18B7C7" w14:textId="77777777" w:rsidR="00DF171C" w:rsidRDefault="00DF171C">
                            <w:pPr>
                              <w:pStyle w:val="TableParagraph"/>
                              <w:spacing w:before="3"/>
                              <w:rPr>
                                <w:sz w:val="18"/>
                              </w:rPr>
                            </w:pPr>
                          </w:p>
                          <w:p w14:paraId="3B4F4328" w14:textId="77777777" w:rsidR="00DF171C" w:rsidRDefault="00DF171C">
                            <w:pPr>
                              <w:pStyle w:val="TableParagraph"/>
                              <w:ind w:left="40"/>
                              <w:jc w:val="center"/>
                              <w:rPr>
                                <w:sz w:val="19"/>
                              </w:rPr>
                            </w:pPr>
                            <w:r>
                              <w:rPr>
                                <w:w w:val="99"/>
                                <w:sz w:val="19"/>
                              </w:rPr>
                              <w:t>5</w:t>
                            </w:r>
                          </w:p>
                        </w:tc>
                      </w:tr>
                      <w:tr w:rsidR="00DF171C" w14:paraId="38EF7355" w14:textId="77777777">
                        <w:trPr>
                          <w:trHeight w:val="199"/>
                        </w:trPr>
                        <w:tc>
                          <w:tcPr>
                            <w:tcW w:w="3737" w:type="dxa"/>
                            <w:tcBorders>
                              <w:top w:val="nil"/>
                              <w:bottom w:val="nil"/>
                            </w:tcBorders>
                          </w:tcPr>
                          <w:p w14:paraId="4E1B13AD" w14:textId="77777777" w:rsidR="00DF171C" w:rsidRDefault="00DF171C">
                            <w:pPr>
                              <w:pStyle w:val="TableParagraph"/>
                              <w:spacing w:line="179" w:lineRule="exact"/>
                              <w:ind w:left="33"/>
                              <w:rPr>
                                <w:sz w:val="19"/>
                              </w:rPr>
                            </w:pPr>
                            <w:r>
                              <w:rPr>
                                <w:sz w:val="19"/>
                              </w:rPr>
                              <w:t>Stayed Overnight</w:t>
                            </w:r>
                          </w:p>
                        </w:tc>
                        <w:tc>
                          <w:tcPr>
                            <w:tcW w:w="636" w:type="dxa"/>
                            <w:vMerge/>
                            <w:tcBorders>
                              <w:top w:val="nil"/>
                            </w:tcBorders>
                          </w:tcPr>
                          <w:p w14:paraId="7FCEBB2C" w14:textId="77777777" w:rsidR="00DF171C" w:rsidRDefault="00DF171C">
                            <w:pPr>
                              <w:rPr>
                                <w:sz w:val="2"/>
                                <w:szCs w:val="2"/>
                              </w:rPr>
                            </w:pPr>
                          </w:p>
                        </w:tc>
                      </w:tr>
                      <w:tr w:rsidR="00DF171C" w14:paraId="33962D96" w14:textId="77777777">
                        <w:trPr>
                          <w:trHeight w:val="200"/>
                        </w:trPr>
                        <w:tc>
                          <w:tcPr>
                            <w:tcW w:w="3737" w:type="dxa"/>
                            <w:tcBorders>
                              <w:top w:val="nil"/>
                              <w:bottom w:val="nil"/>
                            </w:tcBorders>
                          </w:tcPr>
                          <w:p w14:paraId="55285088" w14:textId="77777777" w:rsidR="00DF171C" w:rsidRDefault="00DF171C">
                            <w:pPr>
                              <w:pStyle w:val="TableParagraph"/>
                              <w:spacing w:line="180" w:lineRule="exact"/>
                              <w:ind w:left="33"/>
                              <w:rPr>
                                <w:sz w:val="19"/>
                              </w:rPr>
                            </w:pPr>
                            <w:r>
                              <w:rPr>
                                <w:sz w:val="19"/>
                              </w:rPr>
                              <w:t>Average Expenditure in California</w:t>
                            </w:r>
                          </w:p>
                        </w:tc>
                        <w:tc>
                          <w:tcPr>
                            <w:tcW w:w="636" w:type="dxa"/>
                            <w:vMerge/>
                            <w:tcBorders>
                              <w:top w:val="nil"/>
                            </w:tcBorders>
                          </w:tcPr>
                          <w:p w14:paraId="06A64448" w14:textId="77777777" w:rsidR="00DF171C" w:rsidRDefault="00DF171C">
                            <w:pPr>
                              <w:rPr>
                                <w:sz w:val="2"/>
                                <w:szCs w:val="2"/>
                              </w:rPr>
                            </w:pPr>
                          </w:p>
                        </w:tc>
                      </w:tr>
                      <w:tr w:rsidR="00DF171C" w14:paraId="7D4FD8D0" w14:textId="77777777">
                        <w:trPr>
                          <w:trHeight w:val="200"/>
                        </w:trPr>
                        <w:tc>
                          <w:tcPr>
                            <w:tcW w:w="3737" w:type="dxa"/>
                            <w:tcBorders>
                              <w:top w:val="nil"/>
                              <w:bottom w:val="nil"/>
                            </w:tcBorders>
                          </w:tcPr>
                          <w:p w14:paraId="235FAC82" w14:textId="77777777" w:rsidR="00DF171C" w:rsidRDefault="00DF171C">
                            <w:pPr>
                              <w:pStyle w:val="TableParagraph"/>
                              <w:spacing w:line="180" w:lineRule="exact"/>
                              <w:ind w:left="33"/>
                              <w:rPr>
                                <w:sz w:val="19"/>
                              </w:rPr>
                            </w:pPr>
                            <w:r>
                              <w:rPr>
                                <w:sz w:val="19"/>
                              </w:rPr>
                              <w:t>Number of Night Spent, proportional</w:t>
                            </w:r>
                          </w:p>
                        </w:tc>
                        <w:tc>
                          <w:tcPr>
                            <w:tcW w:w="636" w:type="dxa"/>
                            <w:vMerge/>
                            <w:tcBorders>
                              <w:top w:val="nil"/>
                            </w:tcBorders>
                          </w:tcPr>
                          <w:p w14:paraId="2869C8FA" w14:textId="77777777" w:rsidR="00DF171C" w:rsidRDefault="00DF171C">
                            <w:pPr>
                              <w:rPr>
                                <w:sz w:val="2"/>
                                <w:szCs w:val="2"/>
                              </w:rPr>
                            </w:pPr>
                          </w:p>
                        </w:tc>
                      </w:tr>
                      <w:tr w:rsidR="00DF171C" w14:paraId="289DD8AC" w14:textId="77777777">
                        <w:trPr>
                          <w:trHeight w:val="194"/>
                        </w:trPr>
                        <w:tc>
                          <w:tcPr>
                            <w:tcW w:w="3737" w:type="dxa"/>
                            <w:tcBorders>
                              <w:top w:val="nil"/>
                            </w:tcBorders>
                          </w:tcPr>
                          <w:p w14:paraId="7B3D9407" w14:textId="77777777" w:rsidR="00DF171C" w:rsidRDefault="00DF171C">
                            <w:pPr>
                              <w:pStyle w:val="TableParagraph"/>
                              <w:spacing w:line="174" w:lineRule="exact"/>
                              <w:ind w:left="33"/>
                              <w:rPr>
                                <w:sz w:val="19"/>
                              </w:rPr>
                            </w:pPr>
                            <w:r>
                              <w:rPr>
                                <w:sz w:val="19"/>
                              </w:rPr>
                              <w:t>Trip Activities</w:t>
                            </w:r>
                          </w:p>
                        </w:tc>
                        <w:tc>
                          <w:tcPr>
                            <w:tcW w:w="636" w:type="dxa"/>
                            <w:vMerge/>
                            <w:tcBorders>
                              <w:top w:val="nil"/>
                            </w:tcBorders>
                          </w:tcPr>
                          <w:p w14:paraId="0464C31D" w14:textId="77777777" w:rsidR="00DF171C" w:rsidRDefault="00DF171C">
                            <w:pPr>
                              <w:rPr>
                                <w:sz w:val="2"/>
                                <w:szCs w:val="2"/>
                              </w:rPr>
                            </w:pPr>
                          </w:p>
                        </w:tc>
                      </w:tr>
                      <w:tr w:rsidR="00DF171C" w14:paraId="72F2C6AD" w14:textId="77777777">
                        <w:trPr>
                          <w:trHeight w:val="200"/>
                        </w:trPr>
                        <w:tc>
                          <w:tcPr>
                            <w:tcW w:w="3737" w:type="dxa"/>
                          </w:tcPr>
                          <w:p w14:paraId="4A8E0D9C" w14:textId="77777777" w:rsidR="00DF171C" w:rsidRDefault="00DF171C">
                            <w:pPr>
                              <w:pStyle w:val="TableParagraph"/>
                              <w:spacing w:line="180" w:lineRule="exact"/>
                              <w:ind w:left="33"/>
                              <w:rPr>
                                <w:sz w:val="19"/>
                              </w:rPr>
                            </w:pPr>
                            <w:r>
                              <w:rPr>
                                <w:sz w:val="19"/>
                              </w:rPr>
                              <w:t>Trip Planning/Booking Characteristics</w:t>
                            </w:r>
                          </w:p>
                        </w:tc>
                        <w:tc>
                          <w:tcPr>
                            <w:tcW w:w="636" w:type="dxa"/>
                          </w:tcPr>
                          <w:p w14:paraId="46ACEC51" w14:textId="77777777" w:rsidR="00DF171C" w:rsidRDefault="00DF171C">
                            <w:pPr>
                              <w:pStyle w:val="TableParagraph"/>
                              <w:spacing w:line="180" w:lineRule="exact"/>
                              <w:ind w:left="270"/>
                              <w:rPr>
                                <w:sz w:val="19"/>
                              </w:rPr>
                            </w:pPr>
                            <w:r>
                              <w:rPr>
                                <w:w w:val="99"/>
                                <w:sz w:val="19"/>
                              </w:rPr>
                              <w:t>6</w:t>
                            </w:r>
                          </w:p>
                        </w:tc>
                      </w:tr>
                      <w:tr w:rsidR="00DF171C" w14:paraId="6712EE18" w14:textId="77777777">
                        <w:trPr>
                          <w:trHeight w:val="200"/>
                        </w:trPr>
                        <w:tc>
                          <w:tcPr>
                            <w:tcW w:w="3737" w:type="dxa"/>
                          </w:tcPr>
                          <w:p w14:paraId="66BCC039" w14:textId="77777777" w:rsidR="00DF171C" w:rsidRDefault="00DF171C">
                            <w:pPr>
                              <w:pStyle w:val="TableParagraph"/>
                              <w:spacing w:line="180" w:lineRule="exact"/>
                              <w:ind w:left="33"/>
                              <w:rPr>
                                <w:sz w:val="19"/>
                              </w:rPr>
                            </w:pPr>
                            <w:r>
                              <w:rPr>
                                <w:sz w:val="19"/>
                              </w:rPr>
                              <w:t>Trip Booking Characteristics</w:t>
                            </w:r>
                          </w:p>
                        </w:tc>
                        <w:tc>
                          <w:tcPr>
                            <w:tcW w:w="636" w:type="dxa"/>
                          </w:tcPr>
                          <w:p w14:paraId="722741C4" w14:textId="77777777" w:rsidR="00DF171C" w:rsidRDefault="00DF171C">
                            <w:pPr>
                              <w:pStyle w:val="TableParagraph"/>
                              <w:spacing w:line="180" w:lineRule="exact"/>
                              <w:ind w:left="270"/>
                              <w:rPr>
                                <w:sz w:val="19"/>
                              </w:rPr>
                            </w:pPr>
                            <w:r>
                              <w:rPr>
                                <w:w w:val="99"/>
                                <w:sz w:val="19"/>
                              </w:rPr>
                              <w:t>7</w:t>
                            </w:r>
                          </w:p>
                        </w:tc>
                      </w:tr>
                      <w:tr w:rsidR="00DF171C" w14:paraId="228592E8" w14:textId="77777777">
                        <w:trPr>
                          <w:trHeight w:val="200"/>
                        </w:trPr>
                        <w:tc>
                          <w:tcPr>
                            <w:tcW w:w="3737" w:type="dxa"/>
                          </w:tcPr>
                          <w:p w14:paraId="5C44EC27" w14:textId="77777777" w:rsidR="00DF171C" w:rsidRDefault="00DF171C">
                            <w:pPr>
                              <w:pStyle w:val="TableParagraph"/>
                              <w:spacing w:line="180" w:lineRule="exact"/>
                              <w:ind w:left="33"/>
                              <w:rPr>
                                <w:sz w:val="19"/>
                              </w:rPr>
                            </w:pPr>
                            <w:r>
                              <w:rPr>
                                <w:sz w:val="19"/>
                              </w:rPr>
                              <w:t>Trip Satisfaction</w:t>
                            </w:r>
                          </w:p>
                        </w:tc>
                        <w:tc>
                          <w:tcPr>
                            <w:tcW w:w="636" w:type="dxa"/>
                          </w:tcPr>
                          <w:p w14:paraId="5B248169" w14:textId="77777777" w:rsidR="00DF171C" w:rsidRDefault="00DF171C">
                            <w:pPr>
                              <w:pStyle w:val="TableParagraph"/>
                              <w:spacing w:line="180" w:lineRule="exact"/>
                              <w:ind w:left="270"/>
                              <w:rPr>
                                <w:sz w:val="19"/>
                              </w:rPr>
                            </w:pPr>
                            <w:r>
                              <w:rPr>
                                <w:w w:val="99"/>
                                <w:sz w:val="19"/>
                              </w:rPr>
                              <w:t>8</w:t>
                            </w:r>
                          </w:p>
                        </w:tc>
                      </w:tr>
                    </w:tbl>
                    <w:p w14:paraId="7961881F" w14:textId="77777777" w:rsidR="00DF171C" w:rsidRDefault="00DF171C" w:rsidP="003B7770">
                      <w:pPr>
                        <w:pStyle w:val="BodyText"/>
                      </w:pPr>
                    </w:p>
                  </w:txbxContent>
                </v:textbox>
                <w10:anchorlock/>
              </v:shape>
            </w:pict>
          </mc:Fallback>
        </mc:AlternateContent>
      </w:r>
    </w:p>
    <w:p w14:paraId="41A52F1F" w14:textId="77777777" w:rsidR="003B7770" w:rsidRDefault="003B7770" w:rsidP="003B7770">
      <w:pPr>
        <w:pStyle w:val="BodyText"/>
        <w:spacing w:line="276" w:lineRule="auto"/>
        <w:rPr>
          <w:sz w:val="16"/>
        </w:rPr>
      </w:pPr>
    </w:p>
    <w:p w14:paraId="790D7CE5" w14:textId="77777777" w:rsidR="003B7770" w:rsidRDefault="003B7770" w:rsidP="003B7770">
      <w:pPr>
        <w:pStyle w:val="BodyText"/>
        <w:spacing w:line="276" w:lineRule="auto"/>
        <w:rPr>
          <w:sz w:val="22"/>
        </w:rPr>
      </w:pPr>
    </w:p>
    <w:p w14:paraId="157D45B8" w14:textId="77777777" w:rsidR="003B7770" w:rsidRPr="00183AEC" w:rsidRDefault="003B7770" w:rsidP="003B7770">
      <w:pPr>
        <w:spacing w:line="276" w:lineRule="auto"/>
        <w:ind w:left="4047" w:right="3329"/>
        <w:jc w:val="center"/>
        <w:rPr>
          <w:i/>
          <w:sz w:val="19"/>
        </w:rPr>
        <w:sectPr w:rsidR="003B7770" w:rsidRPr="00183AEC" w:rsidSect="00DD3765">
          <w:pgSz w:w="15840" w:h="12240" w:orient="landscape"/>
          <w:pgMar w:top="1140" w:right="1140" w:bottom="280" w:left="1040" w:header="720" w:footer="720" w:gutter="0"/>
          <w:cols w:space="720"/>
        </w:sectPr>
      </w:pPr>
      <w:r>
        <w:rPr>
          <w:i/>
          <w:sz w:val="19"/>
        </w:rPr>
        <w:t>Source: TNS TravelsAmerica, 2015</w:t>
      </w:r>
    </w:p>
    <w:p w14:paraId="01E8664F"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3361"/>
        <w:gridCol w:w="1339"/>
        <w:gridCol w:w="739"/>
        <w:gridCol w:w="721"/>
        <w:gridCol w:w="572"/>
        <w:gridCol w:w="705"/>
        <w:gridCol w:w="603"/>
        <w:gridCol w:w="823"/>
        <w:gridCol w:w="855"/>
        <w:gridCol w:w="1607"/>
        <w:gridCol w:w="1035"/>
      </w:tblGrid>
      <w:tr w:rsidR="003B7770" w14:paraId="1757E3E5" w14:textId="77777777" w:rsidTr="00DD3765">
        <w:trPr>
          <w:trHeight w:val="338"/>
        </w:trPr>
        <w:tc>
          <w:tcPr>
            <w:tcW w:w="3361" w:type="dxa"/>
          </w:tcPr>
          <w:p w14:paraId="4BA99C98" w14:textId="77777777" w:rsidR="003B7770" w:rsidRDefault="003B7770" w:rsidP="00DD3765">
            <w:pPr>
              <w:pStyle w:val="TableParagraph"/>
              <w:spacing w:line="276" w:lineRule="auto"/>
              <w:rPr>
                <w:sz w:val="12"/>
              </w:rPr>
            </w:pPr>
          </w:p>
        </w:tc>
        <w:tc>
          <w:tcPr>
            <w:tcW w:w="1339" w:type="dxa"/>
          </w:tcPr>
          <w:p w14:paraId="44E96064" w14:textId="77777777" w:rsidR="003B7770" w:rsidRDefault="003B7770" w:rsidP="00DD3765">
            <w:pPr>
              <w:pStyle w:val="TableParagraph"/>
              <w:spacing w:line="276" w:lineRule="auto"/>
              <w:ind w:left="662" w:right="163"/>
              <w:rPr>
                <w:sz w:val="12"/>
              </w:rPr>
            </w:pPr>
            <w:bookmarkStart w:id="8" w:name="Demo_&amp;_Trip"/>
            <w:bookmarkEnd w:id="8"/>
            <w:r>
              <w:rPr>
                <w:sz w:val="12"/>
              </w:rPr>
              <w:t>Total</w:t>
            </w:r>
            <w:r>
              <w:rPr>
                <w:w w:val="99"/>
                <w:sz w:val="12"/>
              </w:rPr>
              <w:t xml:space="preserve"> </w:t>
            </w:r>
            <w:r>
              <w:rPr>
                <w:sz w:val="12"/>
              </w:rPr>
              <w:t>Trips</w:t>
            </w:r>
          </w:p>
        </w:tc>
        <w:tc>
          <w:tcPr>
            <w:tcW w:w="739" w:type="dxa"/>
          </w:tcPr>
          <w:p w14:paraId="4823BFC2" w14:textId="77777777" w:rsidR="003B7770" w:rsidRDefault="003B7770" w:rsidP="00DD3765">
            <w:pPr>
              <w:pStyle w:val="TableParagraph"/>
              <w:spacing w:line="276" w:lineRule="auto"/>
              <w:ind w:left="73" w:right="114" w:hanging="15"/>
              <w:rPr>
                <w:sz w:val="12"/>
              </w:rPr>
            </w:pPr>
            <w:r>
              <w:rPr>
                <w:sz w:val="12"/>
              </w:rPr>
              <w:t>Trip Type- Overnight</w:t>
            </w:r>
          </w:p>
        </w:tc>
        <w:tc>
          <w:tcPr>
            <w:tcW w:w="721" w:type="dxa"/>
          </w:tcPr>
          <w:p w14:paraId="1E8050BE" w14:textId="77777777" w:rsidR="003B7770" w:rsidRDefault="003B7770" w:rsidP="00DD3765">
            <w:pPr>
              <w:pStyle w:val="TableParagraph"/>
              <w:spacing w:line="276" w:lineRule="auto"/>
              <w:ind w:left="107" w:right="95" w:hanging="48"/>
              <w:rPr>
                <w:sz w:val="12"/>
              </w:rPr>
            </w:pPr>
            <w:r>
              <w:rPr>
                <w:sz w:val="12"/>
              </w:rPr>
              <w:t>Trip Type- Day Trip</w:t>
            </w:r>
          </w:p>
        </w:tc>
        <w:tc>
          <w:tcPr>
            <w:tcW w:w="572" w:type="dxa"/>
          </w:tcPr>
          <w:p w14:paraId="3BA645A4" w14:textId="77777777" w:rsidR="003B7770" w:rsidRDefault="003B7770" w:rsidP="00DD3765">
            <w:pPr>
              <w:pStyle w:val="TableParagraph"/>
              <w:spacing w:line="276" w:lineRule="auto"/>
              <w:ind w:left="125" w:right="77" w:hanging="84"/>
              <w:rPr>
                <w:sz w:val="12"/>
              </w:rPr>
            </w:pPr>
            <w:r>
              <w:rPr>
                <w:sz w:val="12"/>
              </w:rPr>
              <w:t>Leisure- Total</w:t>
            </w:r>
          </w:p>
        </w:tc>
        <w:tc>
          <w:tcPr>
            <w:tcW w:w="705" w:type="dxa"/>
          </w:tcPr>
          <w:p w14:paraId="74CA7C64" w14:textId="77777777" w:rsidR="003B7770" w:rsidRDefault="003B7770" w:rsidP="00DD3765">
            <w:pPr>
              <w:pStyle w:val="TableParagraph"/>
              <w:spacing w:line="276" w:lineRule="auto"/>
              <w:ind w:left="64" w:right="100" w:firstLine="43"/>
              <w:rPr>
                <w:sz w:val="12"/>
              </w:rPr>
            </w:pPr>
            <w:r>
              <w:rPr>
                <w:sz w:val="12"/>
              </w:rPr>
              <w:t>Leisure- Overnight</w:t>
            </w:r>
          </w:p>
        </w:tc>
        <w:tc>
          <w:tcPr>
            <w:tcW w:w="603" w:type="dxa"/>
          </w:tcPr>
          <w:p w14:paraId="1713040A" w14:textId="77777777" w:rsidR="003B7770" w:rsidRDefault="003B7770" w:rsidP="00DD3765">
            <w:pPr>
              <w:pStyle w:val="TableParagraph"/>
              <w:spacing w:line="276" w:lineRule="auto"/>
              <w:ind w:left="41" w:right="88" w:firstLine="9"/>
              <w:rPr>
                <w:sz w:val="12"/>
              </w:rPr>
            </w:pPr>
            <w:r>
              <w:rPr>
                <w:sz w:val="12"/>
              </w:rPr>
              <w:t>Leisure- Day Trip</w:t>
            </w:r>
          </w:p>
        </w:tc>
        <w:tc>
          <w:tcPr>
            <w:tcW w:w="823" w:type="dxa"/>
          </w:tcPr>
          <w:p w14:paraId="4F8EA2E9" w14:textId="77777777" w:rsidR="003B7770" w:rsidRDefault="003B7770" w:rsidP="00DD3765">
            <w:pPr>
              <w:pStyle w:val="TableParagraph"/>
              <w:spacing w:line="276" w:lineRule="auto"/>
              <w:ind w:left="208" w:right="198" w:hanging="130"/>
              <w:rPr>
                <w:sz w:val="12"/>
              </w:rPr>
            </w:pPr>
            <w:r>
              <w:rPr>
                <w:sz w:val="12"/>
              </w:rPr>
              <w:t>Business- Total</w:t>
            </w:r>
          </w:p>
        </w:tc>
        <w:tc>
          <w:tcPr>
            <w:tcW w:w="855" w:type="dxa"/>
          </w:tcPr>
          <w:p w14:paraId="2E0CB616" w14:textId="77777777" w:rsidR="003B7770" w:rsidRDefault="003B7770" w:rsidP="00DD3765">
            <w:pPr>
              <w:pStyle w:val="TableParagraph"/>
              <w:spacing w:line="276" w:lineRule="auto"/>
              <w:ind w:left="120" w:right="191" w:hanging="3"/>
              <w:rPr>
                <w:sz w:val="12"/>
              </w:rPr>
            </w:pPr>
            <w:r>
              <w:rPr>
                <w:sz w:val="12"/>
              </w:rPr>
              <w:t>Business- Overnight</w:t>
            </w:r>
          </w:p>
        </w:tc>
        <w:tc>
          <w:tcPr>
            <w:tcW w:w="1607" w:type="dxa"/>
          </w:tcPr>
          <w:p w14:paraId="38B243FB" w14:textId="77777777" w:rsidR="003B7770" w:rsidRDefault="003B7770" w:rsidP="00DD3765">
            <w:pPr>
              <w:pStyle w:val="TableParagraph"/>
              <w:spacing w:line="276" w:lineRule="auto"/>
              <w:ind w:left="35" w:right="131" w:firstLine="386"/>
              <w:rPr>
                <w:sz w:val="12"/>
              </w:rPr>
            </w:pPr>
            <w:r>
              <w:rPr>
                <w:sz w:val="12"/>
              </w:rPr>
              <w:t>Prim. Mode- Auto/Truck/Rental/Camper</w:t>
            </w:r>
          </w:p>
        </w:tc>
        <w:tc>
          <w:tcPr>
            <w:tcW w:w="1035" w:type="dxa"/>
          </w:tcPr>
          <w:p w14:paraId="29E6D3CB" w14:textId="77777777" w:rsidR="003B7770" w:rsidRDefault="003B7770" w:rsidP="00DD3765">
            <w:pPr>
              <w:pStyle w:val="TableParagraph"/>
              <w:spacing w:line="276" w:lineRule="auto"/>
              <w:ind w:left="242" w:right="223" w:hanging="104"/>
              <w:rPr>
                <w:sz w:val="12"/>
              </w:rPr>
            </w:pPr>
            <w:r>
              <w:rPr>
                <w:sz w:val="12"/>
              </w:rPr>
              <w:t>Prim. Mode- Airplane</w:t>
            </w:r>
          </w:p>
        </w:tc>
      </w:tr>
      <w:tr w:rsidR="003B7770" w14:paraId="047887D1" w14:textId="77777777" w:rsidTr="00DD3765">
        <w:trPr>
          <w:trHeight w:val="182"/>
        </w:trPr>
        <w:tc>
          <w:tcPr>
            <w:tcW w:w="3361" w:type="dxa"/>
            <w:tcBorders>
              <w:bottom w:val="single" w:sz="12" w:space="0" w:color="000000"/>
            </w:tcBorders>
          </w:tcPr>
          <w:p w14:paraId="21CE972B" w14:textId="77777777" w:rsidR="003B7770" w:rsidRDefault="003B7770" w:rsidP="00DD3765">
            <w:pPr>
              <w:pStyle w:val="TableParagraph"/>
              <w:spacing w:line="276" w:lineRule="auto"/>
              <w:ind w:left="26"/>
              <w:rPr>
                <w:b/>
                <w:sz w:val="12"/>
              </w:rPr>
            </w:pPr>
            <w:r>
              <w:rPr>
                <w:b/>
                <w:sz w:val="12"/>
              </w:rPr>
              <w:t>Sample Size</w:t>
            </w:r>
          </w:p>
        </w:tc>
        <w:tc>
          <w:tcPr>
            <w:tcW w:w="1339" w:type="dxa"/>
            <w:tcBorders>
              <w:bottom w:val="single" w:sz="12" w:space="0" w:color="000000"/>
            </w:tcBorders>
          </w:tcPr>
          <w:p w14:paraId="0D8A1155" w14:textId="77777777" w:rsidR="003B7770" w:rsidRDefault="003B7770" w:rsidP="00DD3765">
            <w:pPr>
              <w:pStyle w:val="TableParagraph"/>
              <w:spacing w:line="276" w:lineRule="auto"/>
              <w:ind w:left="662" w:right="58"/>
              <w:rPr>
                <w:sz w:val="12"/>
              </w:rPr>
            </w:pPr>
            <w:r>
              <w:rPr>
                <w:w w:val="95"/>
                <w:sz w:val="12"/>
              </w:rPr>
              <w:t>6,667</w:t>
            </w:r>
          </w:p>
        </w:tc>
        <w:tc>
          <w:tcPr>
            <w:tcW w:w="739" w:type="dxa"/>
            <w:tcBorders>
              <w:bottom w:val="single" w:sz="12" w:space="0" w:color="000000"/>
            </w:tcBorders>
          </w:tcPr>
          <w:p w14:paraId="04C7B303" w14:textId="77777777" w:rsidR="003B7770" w:rsidRDefault="003B7770" w:rsidP="00DD3765">
            <w:pPr>
              <w:pStyle w:val="TableParagraph"/>
              <w:spacing w:line="276" w:lineRule="auto"/>
              <w:ind w:right="58"/>
              <w:rPr>
                <w:sz w:val="12"/>
              </w:rPr>
            </w:pPr>
            <w:r>
              <w:rPr>
                <w:w w:val="95"/>
                <w:sz w:val="12"/>
              </w:rPr>
              <w:t>5,378</w:t>
            </w:r>
          </w:p>
        </w:tc>
        <w:tc>
          <w:tcPr>
            <w:tcW w:w="721" w:type="dxa"/>
            <w:tcBorders>
              <w:bottom w:val="single" w:sz="12" w:space="0" w:color="000000"/>
            </w:tcBorders>
          </w:tcPr>
          <w:p w14:paraId="7C2B385A" w14:textId="77777777" w:rsidR="003B7770" w:rsidRDefault="003B7770" w:rsidP="00DD3765">
            <w:pPr>
              <w:pStyle w:val="TableParagraph"/>
              <w:spacing w:line="276" w:lineRule="auto"/>
              <w:ind w:right="40"/>
              <w:rPr>
                <w:sz w:val="12"/>
              </w:rPr>
            </w:pPr>
            <w:r>
              <w:rPr>
                <w:w w:val="95"/>
                <w:sz w:val="12"/>
              </w:rPr>
              <w:t>1,285</w:t>
            </w:r>
          </w:p>
        </w:tc>
        <w:tc>
          <w:tcPr>
            <w:tcW w:w="572" w:type="dxa"/>
            <w:tcBorders>
              <w:bottom w:val="single" w:sz="12" w:space="0" w:color="000000"/>
            </w:tcBorders>
          </w:tcPr>
          <w:p w14:paraId="211DD2BA" w14:textId="77777777" w:rsidR="003B7770" w:rsidRDefault="003B7770" w:rsidP="00DD3765">
            <w:pPr>
              <w:pStyle w:val="TableParagraph"/>
              <w:spacing w:line="276" w:lineRule="auto"/>
              <w:ind w:right="62"/>
              <w:rPr>
                <w:sz w:val="12"/>
              </w:rPr>
            </w:pPr>
            <w:r>
              <w:rPr>
                <w:w w:val="95"/>
                <w:sz w:val="12"/>
              </w:rPr>
              <w:t>5,253</w:t>
            </w:r>
          </w:p>
        </w:tc>
        <w:tc>
          <w:tcPr>
            <w:tcW w:w="705" w:type="dxa"/>
            <w:tcBorders>
              <w:bottom w:val="single" w:sz="12" w:space="0" w:color="000000"/>
            </w:tcBorders>
          </w:tcPr>
          <w:p w14:paraId="1029F121" w14:textId="77777777" w:rsidR="003B7770" w:rsidRDefault="003B7770" w:rsidP="00DD3765">
            <w:pPr>
              <w:pStyle w:val="TableParagraph"/>
              <w:spacing w:line="276" w:lineRule="auto"/>
              <w:ind w:right="38"/>
              <w:rPr>
                <w:sz w:val="12"/>
              </w:rPr>
            </w:pPr>
            <w:r>
              <w:rPr>
                <w:w w:val="95"/>
                <w:sz w:val="12"/>
              </w:rPr>
              <w:t>4,291</w:t>
            </w:r>
          </w:p>
        </w:tc>
        <w:tc>
          <w:tcPr>
            <w:tcW w:w="603" w:type="dxa"/>
            <w:tcBorders>
              <w:bottom w:val="single" w:sz="12" w:space="0" w:color="000000"/>
            </w:tcBorders>
          </w:tcPr>
          <w:p w14:paraId="3414445F" w14:textId="77777777" w:rsidR="003B7770" w:rsidRDefault="003B7770" w:rsidP="00DD3765">
            <w:pPr>
              <w:pStyle w:val="TableParagraph"/>
              <w:spacing w:line="276" w:lineRule="auto"/>
              <w:ind w:right="74"/>
              <w:rPr>
                <w:sz w:val="12"/>
              </w:rPr>
            </w:pPr>
            <w:r>
              <w:rPr>
                <w:w w:val="95"/>
                <w:sz w:val="12"/>
              </w:rPr>
              <w:t>962</w:t>
            </w:r>
          </w:p>
        </w:tc>
        <w:tc>
          <w:tcPr>
            <w:tcW w:w="823" w:type="dxa"/>
            <w:tcBorders>
              <w:bottom w:val="single" w:sz="12" w:space="0" w:color="000000"/>
            </w:tcBorders>
          </w:tcPr>
          <w:p w14:paraId="088FD1FF" w14:textId="77777777" w:rsidR="003B7770" w:rsidRDefault="003B7770" w:rsidP="00DD3765">
            <w:pPr>
              <w:pStyle w:val="TableParagraph"/>
              <w:spacing w:line="276" w:lineRule="auto"/>
              <w:ind w:right="114"/>
              <w:rPr>
                <w:sz w:val="12"/>
              </w:rPr>
            </w:pPr>
            <w:r>
              <w:rPr>
                <w:w w:val="95"/>
                <w:sz w:val="12"/>
              </w:rPr>
              <w:t>830</w:t>
            </w:r>
          </w:p>
        </w:tc>
        <w:tc>
          <w:tcPr>
            <w:tcW w:w="855" w:type="dxa"/>
            <w:tcBorders>
              <w:bottom w:val="single" w:sz="12" w:space="0" w:color="000000"/>
            </w:tcBorders>
          </w:tcPr>
          <w:p w14:paraId="1077E32E" w14:textId="77777777" w:rsidR="003B7770" w:rsidRDefault="003B7770" w:rsidP="00DD3765">
            <w:pPr>
              <w:pStyle w:val="TableParagraph"/>
              <w:spacing w:line="276" w:lineRule="auto"/>
              <w:ind w:right="29"/>
              <w:rPr>
                <w:sz w:val="12"/>
              </w:rPr>
            </w:pPr>
            <w:r>
              <w:rPr>
                <w:w w:val="95"/>
                <w:sz w:val="12"/>
              </w:rPr>
              <w:t>713</w:t>
            </w:r>
          </w:p>
        </w:tc>
        <w:tc>
          <w:tcPr>
            <w:tcW w:w="1607" w:type="dxa"/>
            <w:tcBorders>
              <w:bottom w:val="single" w:sz="12" w:space="0" w:color="000000"/>
            </w:tcBorders>
          </w:tcPr>
          <w:p w14:paraId="62531062" w14:textId="77777777" w:rsidR="003B7770" w:rsidRDefault="003B7770" w:rsidP="00DD3765">
            <w:pPr>
              <w:pStyle w:val="TableParagraph"/>
              <w:spacing w:line="276" w:lineRule="auto"/>
              <w:ind w:right="131"/>
              <w:rPr>
                <w:sz w:val="12"/>
              </w:rPr>
            </w:pPr>
            <w:r>
              <w:rPr>
                <w:w w:val="95"/>
                <w:sz w:val="12"/>
              </w:rPr>
              <w:t>5,082</w:t>
            </w:r>
          </w:p>
        </w:tc>
        <w:tc>
          <w:tcPr>
            <w:tcW w:w="1035" w:type="dxa"/>
            <w:tcBorders>
              <w:bottom w:val="single" w:sz="12" w:space="0" w:color="000000"/>
            </w:tcBorders>
          </w:tcPr>
          <w:p w14:paraId="27A8740B" w14:textId="77777777" w:rsidR="003B7770" w:rsidRDefault="003B7770" w:rsidP="00DD3765">
            <w:pPr>
              <w:pStyle w:val="TableParagraph"/>
              <w:spacing w:line="276" w:lineRule="auto"/>
              <w:ind w:right="23"/>
              <w:rPr>
                <w:sz w:val="12"/>
              </w:rPr>
            </w:pPr>
            <w:r>
              <w:rPr>
                <w:w w:val="95"/>
                <w:sz w:val="12"/>
              </w:rPr>
              <w:t>1,150</w:t>
            </w:r>
          </w:p>
        </w:tc>
      </w:tr>
      <w:tr w:rsidR="003B7770" w14:paraId="05EE58BD" w14:textId="77777777" w:rsidTr="00DD3765">
        <w:trPr>
          <w:trHeight w:val="135"/>
        </w:trPr>
        <w:tc>
          <w:tcPr>
            <w:tcW w:w="3361" w:type="dxa"/>
            <w:tcBorders>
              <w:top w:val="single" w:sz="12" w:space="0" w:color="000000"/>
            </w:tcBorders>
          </w:tcPr>
          <w:p w14:paraId="1EFF0AC9" w14:textId="77777777" w:rsidR="003B7770" w:rsidRDefault="003B7770" w:rsidP="00DD3765">
            <w:pPr>
              <w:pStyle w:val="TableParagraph"/>
              <w:spacing w:line="276" w:lineRule="auto"/>
              <w:ind w:left="26"/>
              <w:rPr>
                <w:b/>
                <w:sz w:val="12"/>
              </w:rPr>
            </w:pPr>
            <w:r>
              <w:rPr>
                <w:b/>
                <w:sz w:val="12"/>
              </w:rPr>
              <w:t>Top States of Origin</w:t>
            </w:r>
          </w:p>
        </w:tc>
        <w:tc>
          <w:tcPr>
            <w:tcW w:w="1339" w:type="dxa"/>
            <w:tcBorders>
              <w:top w:val="single" w:sz="12" w:space="0" w:color="000000"/>
            </w:tcBorders>
          </w:tcPr>
          <w:p w14:paraId="394D7ACA"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6C6C72F1"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17828668"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056B0B31"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76990E3F"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68C4709C"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5320F5E6"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3286619B"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685B441C"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1050C6FC" w14:textId="77777777" w:rsidR="003B7770" w:rsidRDefault="003B7770" w:rsidP="00DD3765">
            <w:pPr>
              <w:pStyle w:val="TableParagraph"/>
              <w:spacing w:line="276" w:lineRule="auto"/>
              <w:rPr>
                <w:sz w:val="8"/>
              </w:rPr>
            </w:pPr>
          </w:p>
        </w:tc>
      </w:tr>
      <w:tr w:rsidR="003B7770" w14:paraId="62D86617" w14:textId="77777777" w:rsidTr="00DD3765">
        <w:trPr>
          <w:trHeight w:val="148"/>
        </w:trPr>
        <w:tc>
          <w:tcPr>
            <w:tcW w:w="3361" w:type="dxa"/>
          </w:tcPr>
          <w:p w14:paraId="23CEFE10" w14:textId="77777777" w:rsidR="003B7770" w:rsidRDefault="003B7770" w:rsidP="00DD3765">
            <w:pPr>
              <w:pStyle w:val="TableParagraph"/>
              <w:spacing w:line="276" w:lineRule="auto"/>
              <w:ind w:left="26"/>
              <w:rPr>
                <w:sz w:val="12"/>
              </w:rPr>
            </w:pPr>
            <w:r>
              <w:rPr>
                <w:sz w:val="12"/>
              </w:rPr>
              <w:t>California</w:t>
            </w:r>
          </w:p>
        </w:tc>
        <w:tc>
          <w:tcPr>
            <w:tcW w:w="1339" w:type="dxa"/>
          </w:tcPr>
          <w:p w14:paraId="56F57684" w14:textId="77777777" w:rsidR="003B7770" w:rsidRDefault="003B7770" w:rsidP="00DD3765">
            <w:pPr>
              <w:pStyle w:val="TableParagraph"/>
              <w:spacing w:line="276" w:lineRule="auto"/>
              <w:ind w:left="662" w:right="57"/>
              <w:rPr>
                <w:sz w:val="12"/>
              </w:rPr>
            </w:pPr>
            <w:r>
              <w:rPr>
                <w:w w:val="95"/>
                <w:sz w:val="12"/>
              </w:rPr>
              <w:t>70.8%</w:t>
            </w:r>
          </w:p>
        </w:tc>
        <w:tc>
          <w:tcPr>
            <w:tcW w:w="739" w:type="dxa"/>
          </w:tcPr>
          <w:p w14:paraId="21D08377" w14:textId="77777777" w:rsidR="003B7770" w:rsidRDefault="003B7770" w:rsidP="00DD3765">
            <w:pPr>
              <w:pStyle w:val="TableParagraph"/>
              <w:spacing w:line="276" w:lineRule="auto"/>
              <w:ind w:right="57"/>
              <w:rPr>
                <w:sz w:val="12"/>
              </w:rPr>
            </w:pPr>
            <w:r>
              <w:rPr>
                <w:w w:val="95"/>
                <w:sz w:val="12"/>
              </w:rPr>
              <w:t>64.5%</w:t>
            </w:r>
          </w:p>
        </w:tc>
        <w:tc>
          <w:tcPr>
            <w:tcW w:w="721" w:type="dxa"/>
          </w:tcPr>
          <w:p w14:paraId="57503A14" w14:textId="77777777" w:rsidR="003B7770" w:rsidRDefault="003B7770" w:rsidP="00DD3765">
            <w:pPr>
              <w:pStyle w:val="TableParagraph"/>
              <w:spacing w:line="276" w:lineRule="auto"/>
              <w:ind w:right="38"/>
              <w:rPr>
                <w:sz w:val="12"/>
              </w:rPr>
            </w:pPr>
            <w:r>
              <w:rPr>
                <w:w w:val="95"/>
                <w:sz w:val="12"/>
              </w:rPr>
              <w:t>97.1%</w:t>
            </w:r>
          </w:p>
        </w:tc>
        <w:tc>
          <w:tcPr>
            <w:tcW w:w="572" w:type="dxa"/>
          </w:tcPr>
          <w:p w14:paraId="3BD106E7" w14:textId="77777777" w:rsidR="003B7770" w:rsidRDefault="003B7770" w:rsidP="00DD3765">
            <w:pPr>
              <w:pStyle w:val="TableParagraph"/>
              <w:spacing w:line="276" w:lineRule="auto"/>
              <w:ind w:right="61"/>
              <w:rPr>
                <w:sz w:val="12"/>
              </w:rPr>
            </w:pPr>
            <w:r>
              <w:rPr>
                <w:w w:val="95"/>
                <w:sz w:val="12"/>
              </w:rPr>
              <w:t>72.7%</w:t>
            </w:r>
          </w:p>
        </w:tc>
        <w:tc>
          <w:tcPr>
            <w:tcW w:w="705" w:type="dxa"/>
          </w:tcPr>
          <w:p w14:paraId="5D02AC80" w14:textId="77777777" w:rsidR="003B7770" w:rsidRDefault="003B7770" w:rsidP="00DD3765">
            <w:pPr>
              <w:pStyle w:val="TableParagraph"/>
              <w:spacing w:line="276" w:lineRule="auto"/>
              <w:ind w:right="36"/>
              <w:rPr>
                <w:sz w:val="12"/>
              </w:rPr>
            </w:pPr>
            <w:r>
              <w:rPr>
                <w:w w:val="95"/>
                <w:sz w:val="12"/>
              </w:rPr>
              <w:t>67.2%</w:t>
            </w:r>
          </w:p>
        </w:tc>
        <w:tc>
          <w:tcPr>
            <w:tcW w:w="603" w:type="dxa"/>
          </w:tcPr>
          <w:p w14:paraId="4AA08982" w14:textId="77777777" w:rsidR="003B7770" w:rsidRDefault="003B7770" w:rsidP="00DD3765">
            <w:pPr>
              <w:pStyle w:val="TableParagraph"/>
              <w:spacing w:line="276" w:lineRule="auto"/>
              <w:ind w:right="73"/>
              <w:rPr>
                <w:sz w:val="12"/>
              </w:rPr>
            </w:pPr>
            <w:r>
              <w:rPr>
                <w:w w:val="95"/>
                <w:sz w:val="12"/>
              </w:rPr>
              <w:t>97.2%</w:t>
            </w:r>
          </w:p>
        </w:tc>
        <w:tc>
          <w:tcPr>
            <w:tcW w:w="823" w:type="dxa"/>
          </w:tcPr>
          <w:p w14:paraId="0BC8265B" w14:textId="77777777" w:rsidR="003B7770" w:rsidRDefault="003B7770" w:rsidP="00DD3765">
            <w:pPr>
              <w:pStyle w:val="TableParagraph"/>
              <w:spacing w:line="276" w:lineRule="auto"/>
              <w:ind w:right="111"/>
              <w:rPr>
                <w:sz w:val="12"/>
              </w:rPr>
            </w:pPr>
            <w:r>
              <w:rPr>
                <w:w w:val="95"/>
                <w:sz w:val="12"/>
              </w:rPr>
              <w:t>56.1%</w:t>
            </w:r>
          </w:p>
        </w:tc>
        <w:tc>
          <w:tcPr>
            <w:tcW w:w="855" w:type="dxa"/>
          </w:tcPr>
          <w:p w14:paraId="18743AA4" w14:textId="77777777" w:rsidR="003B7770" w:rsidRDefault="003B7770" w:rsidP="00DD3765">
            <w:pPr>
              <w:pStyle w:val="TableParagraph"/>
              <w:spacing w:line="276" w:lineRule="auto"/>
              <w:ind w:right="28"/>
              <w:rPr>
                <w:sz w:val="12"/>
              </w:rPr>
            </w:pPr>
            <w:r>
              <w:rPr>
                <w:w w:val="95"/>
                <w:sz w:val="12"/>
              </w:rPr>
              <w:t>49.4%</w:t>
            </w:r>
          </w:p>
        </w:tc>
        <w:tc>
          <w:tcPr>
            <w:tcW w:w="1607" w:type="dxa"/>
          </w:tcPr>
          <w:p w14:paraId="3DFA674A" w14:textId="77777777" w:rsidR="003B7770" w:rsidRDefault="003B7770" w:rsidP="00DD3765">
            <w:pPr>
              <w:pStyle w:val="TableParagraph"/>
              <w:spacing w:line="276" w:lineRule="auto"/>
              <w:ind w:right="130"/>
              <w:rPr>
                <w:sz w:val="12"/>
              </w:rPr>
            </w:pPr>
            <w:r>
              <w:rPr>
                <w:w w:val="95"/>
                <w:sz w:val="12"/>
              </w:rPr>
              <w:t>81.4%</w:t>
            </w:r>
          </w:p>
        </w:tc>
        <w:tc>
          <w:tcPr>
            <w:tcW w:w="1035" w:type="dxa"/>
          </w:tcPr>
          <w:p w14:paraId="4A596730" w14:textId="77777777" w:rsidR="003B7770" w:rsidRDefault="003B7770" w:rsidP="00DD3765">
            <w:pPr>
              <w:pStyle w:val="TableParagraph"/>
              <w:spacing w:line="276" w:lineRule="auto"/>
              <w:ind w:right="20"/>
              <w:rPr>
                <w:sz w:val="12"/>
              </w:rPr>
            </w:pPr>
            <w:r>
              <w:rPr>
                <w:w w:val="95"/>
                <w:sz w:val="12"/>
              </w:rPr>
              <w:t>25.5%</w:t>
            </w:r>
          </w:p>
        </w:tc>
      </w:tr>
      <w:tr w:rsidR="003B7770" w14:paraId="4ACB6791" w14:textId="77777777" w:rsidTr="00DD3765">
        <w:trPr>
          <w:trHeight w:val="148"/>
        </w:trPr>
        <w:tc>
          <w:tcPr>
            <w:tcW w:w="3361" w:type="dxa"/>
          </w:tcPr>
          <w:p w14:paraId="22D16F67" w14:textId="77777777" w:rsidR="003B7770" w:rsidRDefault="003B7770" w:rsidP="00DD3765">
            <w:pPr>
              <w:pStyle w:val="TableParagraph"/>
              <w:spacing w:line="276" w:lineRule="auto"/>
              <w:ind w:left="26"/>
              <w:rPr>
                <w:sz w:val="12"/>
              </w:rPr>
            </w:pPr>
            <w:r>
              <w:rPr>
                <w:sz w:val="12"/>
              </w:rPr>
              <w:t>Arizona</w:t>
            </w:r>
          </w:p>
        </w:tc>
        <w:tc>
          <w:tcPr>
            <w:tcW w:w="1339" w:type="dxa"/>
          </w:tcPr>
          <w:p w14:paraId="57AB7D3C" w14:textId="77777777" w:rsidR="003B7770" w:rsidRDefault="003B7770" w:rsidP="00DD3765">
            <w:pPr>
              <w:pStyle w:val="TableParagraph"/>
              <w:spacing w:line="276" w:lineRule="auto"/>
              <w:ind w:left="662" w:right="57"/>
              <w:rPr>
                <w:sz w:val="12"/>
              </w:rPr>
            </w:pPr>
            <w:r>
              <w:rPr>
                <w:w w:val="95"/>
                <w:sz w:val="12"/>
              </w:rPr>
              <w:t>3.3%</w:t>
            </w:r>
          </w:p>
        </w:tc>
        <w:tc>
          <w:tcPr>
            <w:tcW w:w="739" w:type="dxa"/>
          </w:tcPr>
          <w:p w14:paraId="68F05730" w14:textId="77777777" w:rsidR="003B7770" w:rsidRDefault="003B7770" w:rsidP="00DD3765">
            <w:pPr>
              <w:pStyle w:val="TableParagraph"/>
              <w:spacing w:line="276" w:lineRule="auto"/>
              <w:ind w:right="57"/>
              <w:rPr>
                <w:sz w:val="12"/>
              </w:rPr>
            </w:pPr>
            <w:r>
              <w:rPr>
                <w:w w:val="95"/>
                <w:sz w:val="12"/>
              </w:rPr>
              <w:t>4.0%</w:t>
            </w:r>
          </w:p>
        </w:tc>
        <w:tc>
          <w:tcPr>
            <w:tcW w:w="721" w:type="dxa"/>
          </w:tcPr>
          <w:p w14:paraId="674DB7F5" w14:textId="77777777" w:rsidR="003B7770" w:rsidRDefault="003B7770" w:rsidP="00DD3765">
            <w:pPr>
              <w:pStyle w:val="TableParagraph"/>
              <w:spacing w:line="276" w:lineRule="auto"/>
              <w:ind w:right="38"/>
              <w:rPr>
                <w:sz w:val="12"/>
              </w:rPr>
            </w:pPr>
            <w:r>
              <w:rPr>
                <w:w w:val="95"/>
                <w:sz w:val="12"/>
              </w:rPr>
              <w:t>0.4%</w:t>
            </w:r>
          </w:p>
        </w:tc>
        <w:tc>
          <w:tcPr>
            <w:tcW w:w="572" w:type="dxa"/>
          </w:tcPr>
          <w:p w14:paraId="2B9724F2" w14:textId="77777777" w:rsidR="003B7770" w:rsidRDefault="003B7770" w:rsidP="00DD3765">
            <w:pPr>
              <w:pStyle w:val="TableParagraph"/>
              <w:spacing w:line="276" w:lineRule="auto"/>
              <w:ind w:right="61"/>
              <w:rPr>
                <w:sz w:val="12"/>
              </w:rPr>
            </w:pPr>
            <w:r>
              <w:rPr>
                <w:w w:val="95"/>
                <w:sz w:val="12"/>
              </w:rPr>
              <w:t>3.7%</w:t>
            </w:r>
          </w:p>
        </w:tc>
        <w:tc>
          <w:tcPr>
            <w:tcW w:w="705" w:type="dxa"/>
          </w:tcPr>
          <w:p w14:paraId="607123D1" w14:textId="77777777" w:rsidR="003B7770" w:rsidRDefault="003B7770" w:rsidP="00DD3765">
            <w:pPr>
              <w:pStyle w:val="TableParagraph"/>
              <w:spacing w:line="276" w:lineRule="auto"/>
              <w:ind w:right="36"/>
              <w:rPr>
                <w:sz w:val="12"/>
              </w:rPr>
            </w:pPr>
            <w:r>
              <w:rPr>
                <w:w w:val="95"/>
                <w:sz w:val="12"/>
              </w:rPr>
              <w:t>4.5%</w:t>
            </w:r>
          </w:p>
        </w:tc>
        <w:tc>
          <w:tcPr>
            <w:tcW w:w="603" w:type="dxa"/>
          </w:tcPr>
          <w:p w14:paraId="6F77E2D6" w14:textId="77777777" w:rsidR="003B7770" w:rsidRDefault="003B7770" w:rsidP="00DD3765">
            <w:pPr>
              <w:pStyle w:val="TableParagraph"/>
              <w:spacing w:line="276" w:lineRule="auto"/>
              <w:ind w:right="73"/>
              <w:rPr>
                <w:sz w:val="12"/>
              </w:rPr>
            </w:pPr>
            <w:r>
              <w:rPr>
                <w:w w:val="95"/>
                <w:sz w:val="12"/>
              </w:rPr>
              <w:t>0.3%</w:t>
            </w:r>
          </w:p>
        </w:tc>
        <w:tc>
          <w:tcPr>
            <w:tcW w:w="823" w:type="dxa"/>
          </w:tcPr>
          <w:p w14:paraId="65462ABE" w14:textId="77777777" w:rsidR="003B7770" w:rsidRDefault="003B7770" w:rsidP="00DD3765">
            <w:pPr>
              <w:pStyle w:val="TableParagraph"/>
              <w:spacing w:line="276" w:lineRule="auto"/>
              <w:ind w:right="111"/>
              <w:rPr>
                <w:sz w:val="12"/>
              </w:rPr>
            </w:pPr>
            <w:r>
              <w:rPr>
                <w:w w:val="95"/>
                <w:sz w:val="12"/>
              </w:rPr>
              <w:t>1.8%</w:t>
            </w:r>
          </w:p>
        </w:tc>
        <w:tc>
          <w:tcPr>
            <w:tcW w:w="855" w:type="dxa"/>
          </w:tcPr>
          <w:p w14:paraId="4FE2B6BB" w14:textId="77777777" w:rsidR="003B7770" w:rsidRDefault="003B7770" w:rsidP="00DD3765">
            <w:pPr>
              <w:pStyle w:val="TableParagraph"/>
              <w:spacing w:line="276" w:lineRule="auto"/>
              <w:ind w:right="28"/>
              <w:rPr>
                <w:sz w:val="12"/>
              </w:rPr>
            </w:pPr>
            <w:r>
              <w:rPr>
                <w:w w:val="95"/>
                <w:sz w:val="12"/>
              </w:rPr>
              <w:t>2.0%</w:t>
            </w:r>
          </w:p>
        </w:tc>
        <w:tc>
          <w:tcPr>
            <w:tcW w:w="1607" w:type="dxa"/>
          </w:tcPr>
          <w:p w14:paraId="4788F980" w14:textId="77777777" w:rsidR="003B7770" w:rsidRDefault="003B7770" w:rsidP="00DD3765">
            <w:pPr>
              <w:pStyle w:val="TableParagraph"/>
              <w:spacing w:line="276" w:lineRule="auto"/>
              <w:ind w:right="130"/>
              <w:rPr>
                <w:sz w:val="12"/>
              </w:rPr>
            </w:pPr>
            <w:r>
              <w:rPr>
                <w:w w:val="95"/>
                <w:sz w:val="12"/>
              </w:rPr>
              <w:t>3.4%</w:t>
            </w:r>
          </w:p>
        </w:tc>
        <w:tc>
          <w:tcPr>
            <w:tcW w:w="1035" w:type="dxa"/>
          </w:tcPr>
          <w:p w14:paraId="6CD88DF8" w14:textId="77777777" w:rsidR="003B7770" w:rsidRDefault="003B7770" w:rsidP="00DD3765">
            <w:pPr>
              <w:pStyle w:val="TableParagraph"/>
              <w:spacing w:line="276" w:lineRule="auto"/>
              <w:ind w:right="20"/>
              <w:rPr>
                <w:sz w:val="12"/>
              </w:rPr>
            </w:pPr>
            <w:r>
              <w:rPr>
                <w:w w:val="95"/>
                <w:sz w:val="12"/>
              </w:rPr>
              <w:t>3.1%</w:t>
            </w:r>
          </w:p>
        </w:tc>
      </w:tr>
      <w:tr w:rsidR="003B7770" w14:paraId="7DFEC538" w14:textId="77777777" w:rsidTr="00DD3765">
        <w:trPr>
          <w:trHeight w:val="148"/>
        </w:trPr>
        <w:tc>
          <w:tcPr>
            <w:tcW w:w="3361" w:type="dxa"/>
          </w:tcPr>
          <w:p w14:paraId="785104E8" w14:textId="77777777" w:rsidR="003B7770" w:rsidRDefault="003B7770" w:rsidP="00DD3765">
            <w:pPr>
              <w:pStyle w:val="TableParagraph"/>
              <w:spacing w:line="276" w:lineRule="auto"/>
              <w:ind w:left="26"/>
              <w:rPr>
                <w:sz w:val="12"/>
              </w:rPr>
            </w:pPr>
            <w:r>
              <w:rPr>
                <w:sz w:val="12"/>
              </w:rPr>
              <w:t>Nevada</w:t>
            </w:r>
          </w:p>
        </w:tc>
        <w:tc>
          <w:tcPr>
            <w:tcW w:w="1339" w:type="dxa"/>
          </w:tcPr>
          <w:p w14:paraId="57363350" w14:textId="77777777" w:rsidR="003B7770" w:rsidRDefault="003B7770" w:rsidP="00DD3765">
            <w:pPr>
              <w:pStyle w:val="TableParagraph"/>
              <w:spacing w:line="276" w:lineRule="auto"/>
              <w:ind w:left="662" w:right="57"/>
              <w:rPr>
                <w:sz w:val="12"/>
              </w:rPr>
            </w:pPr>
            <w:r>
              <w:rPr>
                <w:w w:val="95"/>
                <w:sz w:val="12"/>
              </w:rPr>
              <w:t>2.9%</w:t>
            </w:r>
          </w:p>
        </w:tc>
        <w:tc>
          <w:tcPr>
            <w:tcW w:w="739" w:type="dxa"/>
          </w:tcPr>
          <w:p w14:paraId="555B67CB" w14:textId="77777777" w:rsidR="003B7770" w:rsidRDefault="003B7770" w:rsidP="00DD3765">
            <w:pPr>
              <w:pStyle w:val="TableParagraph"/>
              <w:spacing w:line="276" w:lineRule="auto"/>
              <w:ind w:right="57"/>
              <w:rPr>
                <w:sz w:val="12"/>
              </w:rPr>
            </w:pPr>
            <w:r>
              <w:rPr>
                <w:w w:val="95"/>
                <w:sz w:val="12"/>
              </w:rPr>
              <w:t>3.3%</w:t>
            </w:r>
          </w:p>
        </w:tc>
        <w:tc>
          <w:tcPr>
            <w:tcW w:w="721" w:type="dxa"/>
          </w:tcPr>
          <w:p w14:paraId="2EA9A785" w14:textId="77777777" w:rsidR="003B7770" w:rsidRDefault="003B7770" w:rsidP="00DD3765">
            <w:pPr>
              <w:pStyle w:val="TableParagraph"/>
              <w:spacing w:line="276" w:lineRule="auto"/>
              <w:ind w:right="38"/>
              <w:rPr>
                <w:sz w:val="12"/>
              </w:rPr>
            </w:pPr>
            <w:r>
              <w:rPr>
                <w:w w:val="95"/>
                <w:sz w:val="12"/>
              </w:rPr>
              <w:t>1.3%</w:t>
            </w:r>
          </w:p>
        </w:tc>
        <w:tc>
          <w:tcPr>
            <w:tcW w:w="572" w:type="dxa"/>
          </w:tcPr>
          <w:p w14:paraId="3D8C6BD0" w14:textId="77777777" w:rsidR="003B7770" w:rsidRDefault="003B7770" w:rsidP="00DD3765">
            <w:pPr>
              <w:pStyle w:val="TableParagraph"/>
              <w:spacing w:line="276" w:lineRule="auto"/>
              <w:ind w:right="61"/>
              <w:rPr>
                <w:sz w:val="12"/>
              </w:rPr>
            </w:pPr>
            <w:r>
              <w:rPr>
                <w:w w:val="95"/>
                <w:sz w:val="12"/>
              </w:rPr>
              <w:t>3.1%</w:t>
            </w:r>
          </w:p>
        </w:tc>
        <w:tc>
          <w:tcPr>
            <w:tcW w:w="705" w:type="dxa"/>
          </w:tcPr>
          <w:p w14:paraId="4F10E3E0" w14:textId="77777777" w:rsidR="003B7770" w:rsidRDefault="003B7770" w:rsidP="00DD3765">
            <w:pPr>
              <w:pStyle w:val="TableParagraph"/>
              <w:spacing w:line="276" w:lineRule="auto"/>
              <w:ind w:right="36"/>
              <w:rPr>
                <w:sz w:val="12"/>
              </w:rPr>
            </w:pPr>
            <w:r>
              <w:rPr>
                <w:w w:val="95"/>
                <w:sz w:val="12"/>
              </w:rPr>
              <w:t>3.4%</w:t>
            </w:r>
          </w:p>
        </w:tc>
        <w:tc>
          <w:tcPr>
            <w:tcW w:w="603" w:type="dxa"/>
          </w:tcPr>
          <w:p w14:paraId="5602F5FE" w14:textId="77777777" w:rsidR="003B7770" w:rsidRDefault="003B7770" w:rsidP="00DD3765">
            <w:pPr>
              <w:pStyle w:val="TableParagraph"/>
              <w:spacing w:line="276" w:lineRule="auto"/>
              <w:ind w:right="73"/>
              <w:rPr>
                <w:sz w:val="12"/>
              </w:rPr>
            </w:pPr>
            <w:r>
              <w:rPr>
                <w:w w:val="95"/>
                <w:sz w:val="12"/>
              </w:rPr>
              <w:t>1.4%</w:t>
            </w:r>
          </w:p>
        </w:tc>
        <w:tc>
          <w:tcPr>
            <w:tcW w:w="823" w:type="dxa"/>
          </w:tcPr>
          <w:p w14:paraId="4AA40783" w14:textId="77777777" w:rsidR="003B7770" w:rsidRDefault="003B7770" w:rsidP="00DD3765">
            <w:pPr>
              <w:pStyle w:val="TableParagraph"/>
              <w:spacing w:line="276" w:lineRule="auto"/>
              <w:ind w:right="111"/>
              <w:rPr>
                <w:sz w:val="12"/>
              </w:rPr>
            </w:pPr>
            <w:r>
              <w:rPr>
                <w:w w:val="95"/>
                <w:sz w:val="12"/>
              </w:rPr>
              <w:t>1.9%</w:t>
            </w:r>
          </w:p>
        </w:tc>
        <w:tc>
          <w:tcPr>
            <w:tcW w:w="855" w:type="dxa"/>
          </w:tcPr>
          <w:p w14:paraId="11C0F832" w14:textId="77777777" w:rsidR="003B7770" w:rsidRDefault="003B7770" w:rsidP="00DD3765">
            <w:pPr>
              <w:pStyle w:val="TableParagraph"/>
              <w:spacing w:line="276" w:lineRule="auto"/>
              <w:ind w:right="28"/>
              <w:rPr>
                <w:sz w:val="12"/>
              </w:rPr>
            </w:pPr>
            <w:r>
              <w:rPr>
                <w:w w:val="95"/>
                <w:sz w:val="12"/>
              </w:rPr>
              <w:t>2.2%</w:t>
            </w:r>
          </w:p>
        </w:tc>
        <w:tc>
          <w:tcPr>
            <w:tcW w:w="1607" w:type="dxa"/>
          </w:tcPr>
          <w:p w14:paraId="32FE5435" w14:textId="77777777" w:rsidR="003B7770" w:rsidRDefault="003B7770" w:rsidP="00DD3765">
            <w:pPr>
              <w:pStyle w:val="TableParagraph"/>
              <w:spacing w:line="276" w:lineRule="auto"/>
              <w:ind w:right="130"/>
              <w:rPr>
                <w:sz w:val="12"/>
              </w:rPr>
            </w:pPr>
            <w:r>
              <w:rPr>
                <w:w w:val="95"/>
                <w:sz w:val="12"/>
              </w:rPr>
              <w:t>3.2%</w:t>
            </w:r>
          </w:p>
        </w:tc>
        <w:tc>
          <w:tcPr>
            <w:tcW w:w="1035" w:type="dxa"/>
          </w:tcPr>
          <w:p w14:paraId="61F13803" w14:textId="77777777" w:rsidR="003B7770" w:rsidRDefault="003B7770" w:rsidP="00DD3765">
            <w:pPr>
              <w:pStyle w:val="TableParagraph"/>
              <w:spacing w:line="276" w:lineRule="auto"/>
              <w:ind w:right="20"/>
              <w:rPr>
                <w:sz w:val="12"/>
              </w:rPr>
            </w:pPr>
            <w:r>
              <w:rPr>
                <w:w w:val="95"/>
                <w:sz w:val="12"/>
              </w:rPr>
              <w:t>2.1%</w:t>
            </w:r>
          </w:p>
        </w:tc>
      </w:tr>
      <w:tr w:rsidR="003B7770" w14:paraId="2FB86863" w14:textId="77777777" w:rsidTr="00DD3765">
        <w:trPr>
          <w:trHeight w:val="148"/>
        </w:trPr>
        <w:tc>
          <w:tcPr>
            <w:tcW w:w="3361" w:type="dxa"/>
          </w:tcPr>
          <w:p w14:paraId="31E0F865" w14:textId="77777777" w:rsidR="003B7770" w:rsidRDefault="003B7770" w:rsidP="00DD3765">
            <w:pPr>
              <w:pStyle w:val="TableParagraph"/>
              <w:spacing w:line="276" w:lineRule="auto"/>
              <w:ind w:left="26"/>
              <w:rPr>
                <w:sz w:val="12"/>
              </w:rPr>
            </w:pPr>
            <w:r>
              <w:rPr>
                <w:sz w:val="12"/>
              </w:rPr>
              <w:t>Texas</w:t>
            </w:r>
          </w:p>
        </w:tc>
        <w:tc>
          <w:tcPr>
            <w:tcW w:w="1339" w:type="dxa"/>
          </w:tcPr>
          <w:p w14:paraId="1EA608B2" w14:textId="77777777" w:rsidR="003B7770" w:rsidRDefault="003B7770" w:rsidP="00DD3765">
            <w:pPr>
              <w:pStyle w:val="TableParagraph"/>
              <w:spacing w:line="276" w:lineRule="auto"/>
              <w:ind w:left="662" w:right="57"/>
              <w:rPr>
                <w:sz w:val="12"/>
              </w:rPr>
            </w:pPr>
            <w:r>
              <w:rPr>
                <w:w w:val="95"/>
                <w:sz w:val="12"/>
              </w:rPr>
              <w:t>2.5%</w:t>
            </w:r>
          </w:p>
        </w:tc>
        <w:tc>
          <w:tcPr>
            <w:tcW w:w="739" w:type="dxa"/>
          </w:tcPr>
          <w:p w14:paraId="62A84B83" w14:textId="77777777" w:rsidR="003B7770" w:rsidRDefault="003B7770" w:rsidP="00DD3765">
            <w:pPr>
              <w:pStyle w:val="TableParagraph"/>
              <w:spacing w:line="276" w:lineRule="auto"/>
              <w:ind w:right="57"/>
              <w:rPr>
                <w:sz w:val="12"/>
              </w:rPr>
            </w:pPr>
            <w:r>
              <w:rPr>
                <w:w w:val="95"/>
                <w:sz w:val="12"/>
              </w:rPr>
              <w:t>3.0%</w:t>
            </w:r>
          </w:p>
        </w:tc>
        <w:tc>
          <w:tcPr>
            <w:tcW w:w="721" w:type="dxa"/>
          </w:tcPr>
          <w:p w14:paraId="6D65B8EE" w14:textId="77777777" w:rsidR="003B7770" w:rsidRDefault="003B7770" w:rsidP="00DD3765">
            <w:pPr>
              <w:pStyle w:val="TableParagraph"/>
              <w:spacing w:line="276" w:lineRule="auto"/>
              <w:rPr>
                <w:sz w:val="8"/>
              </w:rPr>
            </w:pPr>
          </w:p>
        </w:tc>
        <w:tc>
          <w:tcPr>
            <w:tcW w:w="572" w:type="dxa"/>
          </w:tcPr>
          <w:p w14:paraId="72746237" w14:textId="77777777" w:rsidR="003B7770" w:rsidRDefault="003B7770" w:rsidP="00DD3765">
            <w:pPr>
              <w:pStyle w:val="TableParagraph"/>
              <w:spacing w:line="276" w:lineRule="auto"/>
              <w:ind w:right="61"/>
              <w:rPr>
                <w:sz w:val="12"/>
              </w:rPr>
            </w:pPr>
            <w:r>
              <w:rPr>
                <w:w w:val="95"/>
                <w:sz w:val="12"/>
              </w:rPr>
              <w:t>2.0%</w:t>
            </w:r>
          </w:p>
        </w:tc>
        <w:tc>
          <w:tcPr>
            <w:tcW w:w="705" w:type="dxa"/>
          </w:tcPr>
          <w:p w14:paraId="75E8DD93" w14:textId="77777777" w:rsidR="003B7770" w:rsidRDefault="003B7770" w:rsidP="00DD3765">
            <w:pPr>
              <w:pStyle w:val="TableParagraph"/>
              <w:spacing w:line="276" w:lineRule="auto"/>
              <w:ind w:right="36"/>
              <w:rPr>
                <w:sz w:val="12"/>
              </w:rPr>
            </w:pPr>
            <w:r>
              <w:rPr>
                <w:w w:val="95"/>
                <w:sz w:val="12"/>
              </w:rPr>
              <w:t>2.5%</w:t>
            </w:r>
          </w:p>
        </w:tc>
        <w:tc>
          <w:tcPr>
            <w:tcW w:w="603" w:type="dxa"/>
          </w:tcPr>
          <w:p w14:paraId="01894B83" w14:textId="77777777" w:rsidR="003B7770" w:rsidRDefault="003B7770" w:rsidP="00DD3765">
            <w:pPr>
              <w:pStyle w:val="TableParagraph"/>
              <w:spacing w:line="276" w:lineRule="auto"/>
              <w:rPr>
                <w:sz w:val="8"/>
              </w:rPr>
            </w:pPr>
          </w:p>
        </w:tc>
        <w:tc>
          <w:tcPr>
            <w:tcW w:w="823" w:type="dxa"/>
          </w:tcPr>
          <w:p w14:paraId="0B22A4DA" w14:textId="77777777" w:rsidR="003B7770" w:rsidRDefault="003B7770" w:rsidP="00DD3765">
            <w:pPr>
              <w:pStyle w:val="TableParagraph"/>
              <w:spacing w:line="276" w:lineRule="auto"/>
              <w:ind w:right="111"/>
              <w:rPr>
                <w:sz w:val="12"/>
              </w:rPr>
            </w:pPr>
            <w:r>
              <w:rPr>
                <w:w w:val="95"/>
                <w:sz w:val="12"/>
              </w:rPr>
              <w:t>4.9%</w:t>
            </w:r>
          </w:p>
        </w:tc>
        <w:tc>
          <w:tcPr>
            <w:tcW w:w="855" w:type="dxa"/>
          </w:tcPr>
          <w:p w14:paraId="4B1B04E1" w14:textId="77777777" w:rsidR="003B7770" w:rsidRDefault="003B7770" w:rsidP="00DD3765">
            <w:pPr>
              <w:pStyle w:val="TableParagraph"/>
              <w:spacing w:line="276" w:lineRule="auto"/>
              <w:ind w:right="28"/>
              <w:rPr>
                <w:sz w:val="12"/>
              </w:rPr>
            </w:pPr>
            <w:r>
              <w:rPr>
                <w:w w:val="95"/>
                <w:sz w:val="12"/>
              </w:rPr>
              <w:t>5.7%</w:t>
            </w:r>
          </w:p>
        </w:tc>
        <w:tc>
          <w:tcPr>
            <w:tcW w:w="1607" w:type="dxa"/>
          </w:tcPr>
          <w:p w14:paraId="66970E3B" w14:textId="77777777" w:rsidR="003B7770" w:rsidRDefault="003B7770" w:rsidP="00DD3765">
            <w:pPr>
              <w:pStyle w:val="TableParagraph"/>
              <w:spacing w:line="276" w:lineRule="auto"/>
              <w:ind w:right="130"/>
              <w:rPr>
                <w:sz w:val="12"/>
              </w:rPr>
            </w:pPr>
            <w:r>
              <w:rPr>
                <w:w w:val="95"/>
                <w:sz w:val="12"/>
              </w:rPr>
              <w:t>1.4%</w:t>
            </w:r>
          </w:p>
        </w:tc>
        <w:tc>
          <w:tcPr>
            <w:tcW w:w="1035" w:type="dxa"/>
          </w:tcPr>
          <w:p w14:paraId="4C09D18A" w14:textId="77777777" w:rsidR="003B7770" w:rsidRDefault="003B7770" w:rsidP="00DD3765">
            <w:pPr>
              <w:pStyle w:val="TableParagraph"/>
              <w:spacing w:line="276" w:lineRule="auto"/>
              <w:ind w:right="20"/>
              <w:rPr>
                <w:sz w:val="12"/>
              </w:rPr>
            </w:pPr>
            <w:r>
              <w:rPr>
                <w:w w:val="95"/>
                <w:sz w:val="12"/>
              </w:rPr>
              <w:t>6.6%</w:t>
            </w:r>
          </w:p>
        </w:tc>
      </w:tr>
      <w:tr w:rsidR="003B7770" w14:paraId="5227D2C8" w14:textId="77777777" w:rsidTr="00DD3765">
        <w:trPr>
          <w:trHeight w:val="148"/>
        </w:trPr>
        <w:tc>
          <w:tcPr>
            <w:tcW w:w="3361" w:type="dxa"/>
          </w:tcPr>
          <w:p w14:paraId="50895BDB" w14:textId="77777777" w:rsidR="003B7770" w:rsidRDefault="003B7770" w:rsidP="00DD3765">
            <w:pPr>
              <w:pStyle w:val="TableParagraph"/>
              <w:spacing w:line="276" w:lineRule="auto"/>
              <w:ind w:left="26"/>
              <w:rPr>
                <w:sz w:val="12"/>
              </w:rPr>
            </w:pPr>
            <w:r>
              <w:rPr>
                <w:sz w:val="12"/>
              </w:rPr>
              <w:t>New York</w:t>
            </w:r>
          </w:p>
        </w:tc>
        <w:tc>
          <w:tcPr>
            <w:tcW w:w="1339" w:type="dxa"/>
          </w:tcPr>
          <w:p w14:paraId="4095BBBF" w14:textId="77777777" w:rsidR="003B7770" w:rsidRDefault="003B7770" w:rsidP="00DD3765">
            <w:pPr>
              <w:pStyle w:val="TableParagraph"/>
              <w:spacing w:line="276" w:lineRule="auto"/>
              <w:ind w:left="662" w:right="57"/>
              <w:rPr>
                <w:sz w:val="12"/>
              </w:rPr>
            </w:pPr>
            <w:r>
              <w:rPr>
                <w:w w:val="95"/>
                <w:sz w:val="12"/>
              </w:rPr>
              <w:t>1.9%</w:t>
            </w:r>
          </w:p>
        </w:tc>
        <w:tc>
          <w:tcPr>
            <w:tcW w:w="739" w:type="dxa"/>
          </w:tcPr>
          <w:p w14:paraId="4B506A66" w14:textId="77777777" w:rsidR="003B7770" w:rsidRDefault="003B7770" w:rsidP="00DD3765">
            <w:pPr>
              <w:pStyle w:val="TableParagraph"/>
              <w:spacing w:line="276" w:lineRule="auto"/>
              <w:ind w:right="57"/>
              <w:rPr>
                <w:sz w:val="12"/>
              </w:rPr>
            </w:pPr>
            <w:r>
              <w:rPr>
                <w:w w:val="95"/>
                <w:sz w:val="12"/>
              </w:rPr>
              <w:t>2.4%</w:t>
            </w:r>
          </w:p>
        </w:tc>
        <w:tc>
          <w:tcPr>
            <w:tcW w:w="721" w:type="dxa"/>
          </w:tcPr>
          <w:p w14:paraId="670EA6FD" w14:textId="77777777" w:rsidR="003B7770" w:rsidRDefault="003B7770" w:rsidP="00DD3765">
            <w:pPr>
              <w:pStyle w:val="TableParagraph"/>
              <w:spacing w:line="276" w:lineRule="auto"/>
              <w:rPr>
                <w:sz w:val="8"/>
              </w:rPr>
            </w:pPr>
          </w:p>
        </w:tc>
        <w:tc>
          <w:tcPr>
            <w:tcW w:w="572" w:type="dxa"/>
          </w:tcPr>
          <w:p w14:paraId="3829333E" w14:textId="77777777" w:rsidR="003B7770" w:rsidRDefault="003B7770" w:rsidP="00DD3765">
            <w:pPr>
              <w:pStyle w:val="TableParagraph"/>
              <w:spacing w:line="276" w:lineRule="auto"/>
              <w:ind w:right="61"/>
              <w:rPr>
                <w:sz w:val="12"/>
              </w:rPr>
            </w:pPr>
            <w:r>
              <w:rPr>
                <w:w w:val="95"/>
                <w:sz w:val="12"/>
              </w:rPr>
              <w:t>1.8%</w:t>
            </w:r>
          </w:p>
        </w:tc>
        <w:tc>
          <w:tcPr>
            <w:tcW w:w="705" w:type="dxa"/>
          </w:tcPr>
          <w:p w14:paraId="1F9FAA9E" w14:textId="77777777" w:rsidR="003B7770" w:rsidRDefault="003B7770" w:rsidP="00DD3765">
            <w:pPr>
              <w:pStyle w:val="TableParagraph"/>
              <w:spacing w:line="276" w:lineRule="auto"/>
              <w:ind w:right="36"/>
              <w:rPr>
                <w:sz w:val="12"/>
              </w:rPr>
            </w:pPr>
            <w:r>
              <w:rPr>
                <w:w w:val="95"/>
                <w:sz w:val="12"/>
              </w:rPr>
              <w:t>2.2%</w:t>
            </w:r>
          </w:p>
        </w:tc>
        <w:tc>
          <w:tcPr>
            <w:tcW w:w="603" w:type="dxa"/>
          </w:tcPr>
          <w:p w14:paraId="4B6121C0" w14:textId="77777777" w:rsidR="003B7770" w:rsidRDefault="003B7770" w:rsidP="00DD3765">
            <w:pPr>
              <w:pStyle w:val="TableParagraph"/>
              <w:spacing w:line="276" w:lineRule="auto"/>
              <w:rPr>
                <w:sz w:val="8"/>
              </w:rPr>
            </w:pPr>
          </w:p>
        </w:tc>
        <w:tc>
          <w:tcPr>
            <w:tcW w:w="823" w:type="dxa"/>
          </w:tcPr>
          <w:p w14:paraId="68589EFC" w14:textId="77777777" w:rsidR="003B7770" w:rsidRDefault="003B7770" w:rsidP="00DD3765">
            <w:pPr>
              <w:pStyle w:val="TableParagraph"/>
              <w:spacing w:line="276" w:lineRule="auto"/>
              <w:ind w:right="111"/>
              <w:rPr>
                <w:sz w:val="12"/>
              </w:rPr>
            </w:pPr>
            <w:r>
              <w:rPr>
                <w:w w:val="95"/>
                <w:sz w:val="12"/>
              </w:rPr>
              <w:t>3.4%</w:t>
            </w:r>
          </w:p>
        </w:tc>
        <w:tc>
          <w:tcPr>
            <w:tcW w:w="855" w:type="dxa"/>
          </w:tcPr>
          <w:p w14:paraId="2AD81A64" w14:textId="77777777" w:rsidR="003B7770" w:rsidRDefault="003B7770" w:rsidP="00DD3765">
            <w:pPr>
              <w:pStyle w:val="TableParagraph"/>
              <w:spacing w:line="276" w:lineRule="auto"/>
              <w:ind w:right="28"/>
              <w:rPr>
                <w:sz w:val="12"/>
              </w:rPr>
            </w:pPr>
            <w:r>
              <w:rPr>
                <w:w w:val="95"/>
                <w:sz w:val="12"/>
              </w:rPr>
              <w:t>4.0%</w:t>
            </w:r>
          </w:p>
        </w:tc>
        <w:tc>
          <w:tcPr>
            <w:tcW w:w="1607" w:type="dxa"/>
          </w:tcPr>
          <w:p w14:paraId="3F7936EF" w14:textId="77777777" w:rsidR="003B7770" w:rsidRDefault="003B7770" w:rsidP="00DD3765">
            <w:pPr>
              <w:pStyle w:val="TableParagraph"/>
              <w:spacing w:line="276" w:lineRule="auto"/>
              <w:ind w:right="130"/>
              <w:rPr>
                <w:sz w:val="12"/>
              </w:rPr>
            </w:pPr>
            <w:r>
              <w:rPr>
                <w:w w:val="95"/>
                <w:sz w:val="12"/>
              </w:rPr>
              <w:t>0.9%</w:t>
            </w:r>
          </w:p>
        </w:tc>
        <w:tc>
          <w:tcPr>
            <w:tcW w:w="1035" w:type="dxa"/>
          </w:tcPr>
          <w:p w14:paraId="283D490A" w14:textId="77777777" w:rsidR="003B7770" w:rsidRDefault="003B7770" w:rsidP="00DD3765">
            <w:pPr>
              <w:pStyle w:val="TableParagraph"/>
              <w:spacing w:line="276" w:lineRule="auto"/>
              <w:ind w:right="20"/>
              <w:rPr>
                <w:sz w:val="12"/>
              </w:rPr>
            </w:pPr>
            <w:r>
              <w:rPr>
                <w:w w:val="95"/>
                <w:sz w:val="12"/>
              </w:rPr>
              <w:t>5.4%</w:t>
            </w:r>
          </w:p>
        </w:tc>
      </w:tr>
      <w:tr w:rsidR="003B7770" w14:paraId="09D96EDF" w14:textId="77777777" w:rsidTr="00DD3765">
        <w:trPr>
          <w:trHeight w:val="148"/>
        </w:trPr>
        <w:tc>
          <w:tcPr>
            <w:tcW w:w="3361" w:type="dxa"/>
          </w:tcPr>
          <w:p w14:paraId="5CCE2DCD" w14:textId="77777777" w:rsidR="003B7770" w:rsidRDefault="003B7770" w:rsidP="00DD3765">
            <w:pPr>
              <w:pStyle w:val="TableParagraph"/>
              <w:spacing w:line="276" w:lineRule="auto"/>
              <w:ind w:left="26"/>
              <w:rPr>
                <w:sz w:val="12"/>
              </w:rPr>
            </w:pPr>
            <w:r>
              <w:rPr>
                <w:sz w:val="12"/>
              </w:rPr>
              <w:t>Washington</w:t>
            </w:r>
          </w:p>
        </w:tc>
        <w:tc>
          <w:tcPr>
            <w:tcW w:w="1339" w:type="dxa"/>
          </w:tcPr>
          <w:p w14:paraId="6CC007EF" w14:textId="77777777" w:rsidR="003B7770" w:rsidRDefault="003B7770" w:rsidP="00DD3765">
            <w:pPr>
              <w:pStyle w:val="TableParagraph"/>
              <w:spacing w:line="276" w:lineRule="auto"/>
              <w:ind w:left="662" w:right="57"/>
              <w:rPr>
                <w:sz w:val="12"/>
              </w:rPr>
            </w:pPr>
            <w:r>
              <w:rPr>
                <w:w w:val="95"/>
                <w:sz w:val="12"/>
              </w:rPr>
              <w:t>1.7%</w:t>
            </w:r>
          </w:p>
        </w:tc>
        <w:tc>
          <w:tcPr>
            <w:tcW w:w="739" w:type="dxa"/>
          </w:tcPr>
          <w:p w14:paraId="1DFD3C56" w14:textId="77777777" w:rsidR="003B7770" w:rsidRDefault="003B7770" w:rsidP="00DD3765">
            <w:pPr>
              <w:pStyle w:val="TableParagraph"/>
              <w:spacing w:line="276" w:lineRule="auto"/>
              <w:ind w:right="57"/>
              <w:rPr>
                <w:sz w:val="12"/>
              </w:rPr>
            </w:pPr>
            <w:r>
              <w:rPr>
                <w:w w:val="95"/>
                <w:sz w:val="12"/>
              </w:rPr>
              <w:t>2.1%</w:t>
            </w:r>
          </w:p>
        </w:tc>
        <w:tc>
          <w:tcPr>
            <w:tcW w:w="721" w:type="dxa"/>
          </w:tcPr>
          <w:p w14:paraId="170060EC" w14:textId="77777777" w:rsidR="003B7770" w:rsidRDefault="003B7770" w:rsidP="00DD3765">
            <w:pPr>
              <w:pStyle w:val="TableParagraph"/>
              <w:spacing w:line="276" w:lineRule="auto"/>
              <w:ind w:right="38"/>
              <w:rPr>
                <w:sz w:val="12"/>
              </w:rPr>
            </w:pPr>
            <w:r>
              <w:rPr>
                <w:w w:val="95"/>
                <w:sz w:val="12"/>
              </w:rPr>
              <w:t>0.1%</w:t>
            </w:r>
          </w:p>
        </w:tc>
        <w:tc>
          <w:tcPr>
            <w:tcW w:w="572" w:type="dxa"/>
          </w:tcPr>
          <w:p w14:paraId="049301A0" w14:textId="77777777" w:rsidR="003B7770" w:rsidRDefault="003B7770" w:rsidP="00DD3765">
            <w:pPr>
              <w:pStyle w:val="TableParagraph"/>
              <w:spacing w:line="276" w:lineRule="auto"/>
              <w:ind w:right="61"/>
              <w:rPr>
                <w:sz w:val="12"/>
              </w:rPr>
            </w:pPr>
            <w:r>
              <w:rPr>
                <w:w w:val="95"/>
                <w:sz w:val="12"/>
              </w:rPr>
              <w:t>1.6%</w:t>
            </w:r>
          </w:p>
        </w:tc>
        <w:tc>
          <w:tcPr>
            <w:tcW w:w="705" w:type="dxa"/>
          </w:tcPr>
          <w:p w14:paraId="16B1F9F8" w14:textId="77777777" w:rsidR="003B7770" w:rsidRDefault="003B7770" w:rsidP="00DD3765">
            <w:pPr>
              <w:pStyle w:val="TableParagraph"/>
              <w:spacing w:line="276" w:lineRule="auto"/>
              <w:ind w:right="36"/>
              <w:rPr>
                <w:sz w:val="12"/>
              </w:rPr>
            </w:pPr>
            <w:r>
              <w:rPr>
                <w:w w:val="95"/>
                <w:sz w:val="12"/>
              </w:rPr>
              <w:t>1.9%</w:t>
            </w:r>
          </w:p>
        </w:tc>
        <w:tc>
          <w:tcPr>
            <w:tcW w:w="603" w:type="dxa"/>
          </w:tcPr>
          <w:p w14:paraId="44CF6454" w14:textId="77777777" w:rsidR="003B7770" w:rsidRDefault="003B7770" w:rsidP="00DD3765">
            <w:pPr>
              <w:pStyle w:val="TableParagraph"/>
              <w:spacing w:line="276" w:lineRule="auto"/>
              <w:ind w:right="73"/>
              <w:rPr>
                <w:sz w:val="12"/>
              </w:rPr>
            </w:pPr>
            <w:r>
              <w:rPr>
                <w:w w:val="95"/>
                <w:sz w:val="12"/>
              </w:rPr>
              <w:t>0.1%</w:t>
            </w:r>
          </w:p>
        </w:tc>
        <w:tc>
          <w:tcPr>
            <w:tcW w:w="823" w:type="dxa"/>
          </w:tcPr>
          <w:p w14:paraId="6348BE0F" w14:textId="77777777" w:rsidR="003B7770" w:rsidRDefault="003B7770" w:rsidP="00DD3765">
            <w:pPr>
              <w:pStyle w:val="TableParagraph"/>
              <w:spacing w:line="276" w:lineRule="auto"/>
              <w:ind w:right="111"/>
              <w:rPr>
                <w:sz w:val="12"/>
              </w:rPr>
            </w:pPr>
            <w:r>
              <w:rPr>
                <w:w w:val="95"/>
                <w:sz w:val="12"/>
              </w:rPr>
              <w:t>2.4%</w:t>
            </w:r>
          </w:p>
        </w:tc>
        <w:tc>
          <w:tcPr>
            <w:tcW w:w="855" w:type="dxa"/>
          </w:tcPr>
          <w:p w14:paraId="78B03397" w14:textId="77777777" w:rsidR="003B7770" w:rsidRDefault="003B7770" w:rsidP="00DD3765">
            <w:pPr>
              <w:pStyle w:val="TableParagraph"/>
              <w:spacing w:line="276" w:lineRule="auto"/>
              <w:ind w:right="28"/>
              <w:rPr>
                <w:sz w:val="12"/>
              </w:rPr>
            </w:pPr>
            <w:r>
              <w:rPr>
                <w:w w:val="95"/>
                <w:sz w:val="12"/>
              </w:rPr>
              <w:t>2.8%</w:t>
            </w:r>
          </w:p>
        </w:tc>
        <w:tc>
          <w:tcPr>
            <w:tcW w:w="1607" w:type="dxa"/>
          </w:tcPr>
          <w:p w14:paraId="1AB82883" w14:textId="77777777" w:rsidR="003B7770" w:rsidRDefault="003B7770" w:rsidP="00DD3765">
            <w:pPr>
              <w:pStyle w:val="TableParagraph"/>
              <w:spacing w:line="276" w:lineRule="auto"/>
              <w:ind w:right="130"/>
              <w:rPr>
                <w:sz w:val="12"/>
              </w:rPr>
            </w:pPr>
            <w:r>
              <w:rPr>
                <w:w w:val="95"/>
                <w:sz w:val="12"/>
              </w:rPr>
              <w:t>1.0%</w:t>
            </w:r>
          </w:p>
        </w:tc>
        <w:tc>
          <w:tcPr>
            <w:tcW w:w="1035" w:type="dxa"/>
          </w:tcPr>
          <w:p w14:paraId="25F6D86C" w14:textId="77777777" w:rsidR="003B7770" w:rsidRDefault="003B7770" w:rsidP="00DD3765">
            <w:pPr>
              <w:pStyle w:val="TableParagraph"/>
              <w:spacing w:line="276" w:lineRule="auto"/>
              <w:ind w:right="20"/>
              <w:rPr>
                <w:sz w:val="12"/>
              </w:rPr>
            </w:pPr>
            <w:r>
              <w:rPr>
                <w:w w:val="95"/>
                <w:sz w:val="12"/>
              </w:rPr>
              <w:t>5.0%</w:t>
            </w:r>
          </w:p>
        </w:tc>
      </w:tr>
      <w:tr w:rsidR="003B7770" w14:paraId="00EDAC57" w14:textId="77777777" w:rsidTr="00DD3765">
        <w:trPr>
          <w:trHeight w:val="148"/>
        </w:trPr>
        <w:tc>
          <w:tcPr>
            <w:tcW w:w="3361" w:type="dxa"/>
          </w:tcPr>
          <w:p w14:paraId="757F06FF" w14:textId="77777777" w:rsidR="003B7770" w:rsidRDefault="003B7770" w:rsidP="00DD3765">
            <w:pPr>
              <w:pStyle w:val="TableParagraph"/>
              <w:spacing w:line="276" w:lineRule="auto"/>
              <w:ind w:left="26"/>
              <w:rPr>
                <w:sz w:val="12"/>
              </w:rPr>
            </w:pPr>
            <w:r>
              <w:rPr>
                <w:sz w:val="12"/>
              </w:rPr>
              <w:t>Oregon</w:t>
            </w:r>
          </w:p>
        </w:tc>
        <w:tc>
          <w:tcPr>
            <w:tcW w:w="1339" w:type="dxa"/>
          </w:tcPr>
          <w:p w14:paraId="253C685D" w14:textId="77777777" w:rsidR="003B7770" w:rsidRDefault="003B7770" w:rsidP="00DD3765">
            <w:pPr>
              <w:pStyle w:val="TableParagraph"/>
              <w:spacing w:line="276" w:lineRule="auto"/>
              <w:ind w:left="662" w:right="57"/>
              <w:rPr>
                <w:sz w:val="12"/>
              </w:rPr>
            </w:pPr>
            <w:r>
              <w:rPr>
                <w:w w:val="95"/>
                <w:sz w:val="12"/>
              </w:rPr>
              <w:t>1.5%</w:t>
            </w:r>
          </w:p>
        </w:tc>
        <w:tc>
          <w:tcPr>
            <w:tcW w:w="739" w:type="dxa"/>
          </w:tcPr>
          <w:p w14:paraId="197C77DA" w14:textId="77777777" w:rsidR="003B7770" w:rsidRDefault="003B7770" w:rsidP="00DD3765">
            <w:pPr>
              <w:pStyle w:val="TableParagraph"/>
              <w:spacing w:line="276" w:lineRule="auto"/>
              <w:ind w:right="57"/>
              <w:rPr>
                <w:sz w:val="12"/>
              </w:rPr>
            </w:pPr>
            <w:r>
              <w:rPr>
                <w:w w:val="95"/>
                <w:sz w:val="12"/>
              </w:rPr>
              <w:t>1.7%</w:t>
            </w:r>
          </w:p>
        </w:tc>
        <w:tc>
          <w:tcPr>
            <w:tcW w:w="721" w:type="dxa"/>
          </w:tcPr>
          <w:p w14:paraId="570EA549" w14:textId="77777777" w:rsidR="003B7770" w:rsidRDefault="003B7770" w:rsidP="00DD3765">
            <w:pPr>
              <w:pStyle w:val="TableParagraph"/>
              <w:spacing w:line="276" w:lineRule="auto"/>
              <w:ind w:right="38"/>
              <w:rPr>
                <w:sz w:val="12"/>
              </w:rPr>
            </w:pPr>
            <w:r>
              <w:rPr>
                <w:w w:val="95"/>
                <w:sz w:val="12"/>
              </w:rPr>
              <w:t>0.3%</w:t>
            </w:r>
          </w:p>
        </w:tc>
        <w:tc>
          <w:tcPr>
            <w:tcW w:w="572" w:type="dxa"/>
          </w:tcPr>
          <w:p w14:paraId="67E7B91C" w14:textId="77777777" w:rsidR="003B7770" w:rsidRDefault="003B7770" w:rsidP="00DD3765">
            <w:pPr>
              <w:pStyle w:val="TableParagraph"/>
              <w:spacing w:line="276" w:lineRule="auto"/>
              <w:ind w:right="61"/>
              <w:rPr>
                <w:sz w:val="12"/>
              </w:rPr>
            </w:pPr>
            <w:r>
              <w:rPr>
                <w:w w:val="95"/>
                <w:sz w:val="12"/>
              </w:rPr>
              <w:t>1.5%</w:t>
            </w:r>
          </w:p>
        </w:tc>
        <w:tc>
          <w:tcPr>
            <w:tcW w:w="705" w:type="dxa"/>
          </w:tcPr>
          <w:p w14:paraId="3FB54DF9" w14:textId="77777777" w:rsidR="003B7770" w:rsidRDefault="003B7770" w:rsidP="00DD3765">
            <w:pPr>
              <w:pStyle w:val="TableParagraph"/>
              <w:spacing w:line="276" w:lineRule="auto"/>
              <w:ind w:right="36"/>
              <w:rPr>
                <w:sz w:val="12"/>
              </w:rPr>
            </w:pPr>
            <w:r>
              <w:rPr>
                <w:w w:val="95"/>
                <w:sz w:val="12"/>
              </w:rPr>
              <w:t>1.8%</w:t>
            </w:r>
          </w:p>
        </w:tc>
        <w:tc>
          <w:tcPr>
            <w:tcW w:w="603" w:type="dxa"/>
          </w:tcPr>
          <w:p w14:paraId="297D2B64" w14:textId="77777777" w:rsidR="003B7770" w:rsidRDefault="003B7770" w:rsidP="00DD3765">
            <w:pPr>
              <w:pStyle w:val="TableParagraph"/>
              <w:spacing w:line="276" w:lineRule="auto"/>
              <w:ind w:right="73"/>
              <w:rPr>
                <w:sz w:val="12"/>
              </w:rPr>
            </w:pPr>
            <w:r>
              <w:rPr>
                <w:w w:val="95"/>
                <w:sz w:val="12"/>
              </w:rPr>
              <w:t>0.2%</w:t>
            </w:r>
          </w:p>
        </w:tc>
        <w:tc>
          <w:tcPr>
            <w:tcW w:w="823" w:type="dxa"/>
          </w:tcPr>
          <w:p w14:paraId="41F65E50" w14:textId="77777777" w:rsidR="003B7770" w:rsidRDefault="003B7770" w:rsidP="00DD3765">
            <w:pPr>
              <w:pStyle w:val="TableParagraph"/>
              <w:spacing w:line="276" w:lineRule="auto"/>
              <w:ind w:right="111"/>
              <w:rPr>
                <w:sz w:val="12"/>
              </w:rPr>
            </w:pPr>
            <w:r>
              <w:rPr>
                <w:w w:val="95"/>
                <w:sz w:val="12"/>
              </w:rPr>
              <w:t>1.4%</w:t>
            </w:r>
          </w:p>
        </w:tc>
        <w:tc>
          <w:tcPr>
            <w:tcW w:w="855" w:type="dxa"/>
          </w:tcPr>
          <w:p w14:paraId="238D0BBD" w14:textId="77777777" w:rsidR="003B7770" w:rsidRDefault="003B7770" w:rsidP="00DD3765">
            <w:pPr>
              <w:pStyle w:val="TableParagraph"/>
              <w:spacing w:line="276" w:lineRule="auto"/>
              <w:ind w:right="28"/>
              <w:rPr>
                <w:sz w:val="12"/>
              </w:rPr>
            </w:pPr>
            <w:r>
              <w:rPr>
                <w:w w:val="95"/>
                <w:sz w:val="12"/>
              </w:rPr>
              <w:t>1.5%</w:t>
            </w:r>
          </w:p>
        </w:tc>
        <w:tc>
          <w:tcPr>
            <w:tcW w:w="1607" w:type="dxa"/>
          </w:tcPr>
          <w:p w14:paraId="750821FB" w14:textId="77777777" w:rsidR="003B7770" w:rsidRDefault="003B7770" w:rsidP="00DD3765">
            <w:pPr>
              <w:pStyle w:val="TableParagraph"/>
              <w:spacing w:line="276" w:lineRule="auto"/>
              <w:ind w:right="130"/>
              <w:rPr>
                <w:sz w:val="12"/>
              </w:rPr>
            </w:pPr>
            <w:r>
              <w:rPr>
                <w:w w:val="95"/>
                <w:sz w:val="12"/>
              </w:rPr>
              <w:t>1.2%</w:t>
            </w:r>
          </w:p>
        </w:tc>
        <w:tc>
          <w:tcPr>
            <w:tcW w:w="1035" w:type="dxa"/>
          </w:tcPr>
          <w:p w14:paraId="540C8F98" w14:textId="77777777" w:rsidR="003B7770" w:rsidRDefault="003B7770" w:rsidP="00DD3765">
            <w:pPr>
              <w:pStyle w:val="TableParagraph"/>
              <w:spacing w:line="276" w:lineRule="auto"/>
              <w:ind w:right="20"/>
              <w:rPr>
                <w:sz w:val="12"/>
              </w:rPr>
            </w:pPr>
            <w:r>
              <w:rPr>
                <w:w w:val="95"/>
                <w:sz w:val="12"/>
              </w:rPr>
              <w:t>2.7%</w:t>
            </w:r>
          </w:p>
        </w:tc>
      </w:tr>
      <w:tr w:rsidR="003B7770" w14:paraId="0804836F" w14:textId="77777777" w:rsidTr="00DD3765">
        <w:trPr>
          <w:trHeight w:val="148"/>
        </w:trPr>
        <w:tc>
          <w:tcPr>
            <w:tcW w:w="3361" w:type="dxa"/>
          </w:tcPr>
          <w:p w14:paraId="38F92B38" w14:textId="77777777" w:rsidR="003B7770" w:rsidRDefault="003B7770" w:rsidP="00DD3765">
            <w:pPr>
              <w:pStyle w:val="TableParagraph"/>
              <w:spacing w:line="276" w:lineRule="auto"/>
              <w:ind w:left="26"/>
              <w:rPr>
                <w:sz w:val="12"/>
              </w:rPr>
            </w:pPr>
            <w:r>
              <w:rPr>
                <w:sz w:val="12"/>
              </w:rPr>
              <w:t>Illinois</w:t>
            </w:r>
          </w:p>
        </w:tc>
        <w:tc>
          <w:tcPr>
            <w:tcW w:w="1339" w:type="dxa"/>
          </w:tcPr>
          <w:p w14:paraId="49FBE43A" w14:textId="77777777" w:rsidR="003B7770" w:rsidRDefault="003B7770" w:rsidP="00DD3765">
            <w:pPr>
              <w:pStyle w:val="TableParagraph"/>
              <w:spacing w:line="276" w:lineRule="auto"/>
              <w:ind w:left="662" w:right="57"/>
              <w:rPr>
                <w:sz w:val="12"/>
              </w:rPr>
            </w:pPr>
            <w:r>
              <w:rPr>
                <w:w w:val="95"/>
                <w:sz w:val="12"/>
              </w:rPr>
              <w:t>1.4%</w:t>
            </w:r>
          </w:p>
        </w:tc>
        <w:tc>
          <w:tcPr>
            <w:tcW w:w="739" w:type="dxa"/>
          </w:tcPr>
          <w:p w14:paraId="5F6F650D" w14:textId="77777777" w:rsidR="003B7770" w:rsidRDefault="003B7770" w:rsidP="00DD3765">
            <w:pPr>
              <w:pStyle w:val="TableParagraph"/>
              <w:spacing w:line="276" w:lineRule="auto"/>
              <w:ind w:right="57"/>
              <w:rPr>
                <w:sz w:val="12"/>
              </w:rPr>
            </w:pPr>
            <w:r>
              <w:rPr>
                <w:w w:val="95"/>
                <w:sz w:val="12"/>
              </w:rPr>
              <w:t>1.7%</w:t>
            </w:r>
          </w:p>
        </w:tc>
        <w:tc>
          <w:tcPr>
            <w:tcW w:w="721" w:type="dxa"/>
          </w:tcPr>
          <w:p w14:paraId="4F8497B6" w14:textId="77777777" w:rsidR="003B7770" w:rsidRDefault="003B7770" w:rsidP="00DD3765">
            <w:pPr>
              <w:pStyle w:val="TableParagraph"/>
              <w:spacing w:line="276" w:lineRule="auto"/>
              <w:rPr>
                <w:sz w:val="8"/>
              </w:rPr>
            </w:pPr>
          </w:p>
        </w:tc>
        <w:tc>
          <w:tcPr>
            <w:tcW w:w="572" w:type="dxa"/>
          </w:tcPr>
          <w:p w14:paraId="2CBD01DA" w14:textId="77777777" w:rsidR="003B7770" w:rsidRDefault="003B7770" w:rsidP="00DD3765">
            <w:pPr>
              <w:pStyle w:val="TableParagraph"/>
              <w:spacing w:line="276" w:lineRule="auto"/>
              <w:ind w:right="61"/>
              <w:rPr>
                <w:sz w:val="12"/>
              </w:rPr>
            </w:pPr>
            <w:r>
              <w:rPr>
                <w:w w:val="95"/>
                <w:sz w:val="12"/>
              </w:rPr>
              <w:t>1.3%</w:t>
            </w:r>
          </w:p>
        </w:tc>
        <w:tc>
          <w:tcPr>
            <w:tcW w:w="705" w:type="dxa"/>
          </w:tcPr>
          <w:p w14:paraId="69FCCEC7" w14:textId="77777777" w:rsidR="003B7770" w:rsidRDefault="003B7770" w:rsidP="00DD3765">
            <w:pPr>
              <w:pStyle w:val="TableParagraph"/>
              <w:spacing w:line="276" w:lineRule="auto"/>
              <w:ind w:right="36"/>
              <w:rPr>
                <w:sz w:val="12"/>
              </w:rPr>
            </w:pPr>
            <w:r>
              <w:rPr>
                <w:w w:val="95"/>
                <w:sz w:val="12"/>
              </w:rPr>
              <w:t>1.5%</w:t>
            </w:r>
          </w:p>
        </w:tc>
        <w:tc>
          <w:tcPr>
            <w:tcW w:w="603" w:type="dxa"/>
          </w:tcPr>
          <w:p w14:paraId="2295862E" w14:textId="77777777" w:rsidR="003B7770" w:rsidRDefault="003B7770" w:rsidP="00DD3765">
            <w:pPr>
              <w:pStyle w:val="TableParagraph"/>
              <w:spacing w:line="276" w:lineRule="auto"/>
              <w:rPr>
                <w:sz w:val="8"/>
              </w:rPr>
            </w:pPr>
          </w:p>
        </w:tc>
        <w:tc>
          <w:tcPr>
            <w:tcW w:w="823" w:type="dxa"/>
          </w:tcPr>
          <w:p w14:paraId="5D495D0A" w14:textId="77777777" w:rsidR="003B7770" w:rsidRDefault="003B7770" w:rsidP="00DD3765">
            <w:pPr>
              <w:pStyle w:val="TableParagraph"/>
              <w:spacing w:line="276" w:lineRule="auto"/>
              <w:ind w:right="111"/>
              <w:rPr>
                <w:sz w:val="12"/>
              </w:rPr>
            </w:pPr>
            <w:r>
              <w:rPr>
                <w:w w:val="95"/>
                <w:sz w:val="12"/>
              </w:rPr>
              <w:t>2.3%</w:t>
            </w:r>
          </w:p>
        </w:tc>
        <w:tc>
          <w:tcPr>
            <w:tcW w:w="855" w:type="dxa"/>
          </w:tcPr>
          <w:p w14:paraId="628329AA" w14:textId="77777777" w:rsidR="003B7770" w:rsidRDefault="003B7770" w:rsidP="00DD3765">
            <w:pPr>
              <w:pStyle w:val="TableParagraph"/>
              <w:spacing w:line="276" w:lineRule="auto"/>
              <w:ind w:right="28"/>
              <w:rPr>
                <w:sz w:val="12"/>
              </w:rPr>
            </w:pPr>
            <w:r>
              <w:rPr>
                <w:w w:val="95"/>
                <w:sz w:val="12"/>
              </w:rPr>
              <w:t>2.7%</w:t>
            </w:r>
          </w:p>
        </w:tc>
        <w:tc>
          <w:tcPr>
            <w:tcW w:w="1607" w:type="dxa"/>
          </w:tcPr>
          <w:p w14:paraId="5CE24136" w14:textId="77777777" w:rsidR="003B7770" w:rsidRDefault="003B7770" w:rsidP="00DD3765">
            <w:pPr>
              <w:pStyle w:val="TableParagraph"/>
              <w:spacing w:line="276" w:lineRule="auto"/>
              <w:ind w:right="130"/>
              <w:rPr>
                <w:sz w:val="12"/>
              </w:rPr>
            </w:pPr>
            <w:r>
              <w:rPr>
                <w:w w:val="95"/>
                <w:sz w:val="12"/>
              </w:rPr>
              <w:t>0.6%</w:t>
            </w:r>
          </w:p>
        </w:tc>
        <w:tc>
          <w:tcPr>
            <w:tcW w:w="1035" w:type="dxa"/>
          </w:tcPr>
          <w:p w14:paraId="6EECA861" w14:textId="77777777" w:rsidR="003B7770" w:rsidRDefault="003B7770" w:rsidP="00DD3765">
            <w:pPr>
              <w:pStyle w:val="TableParagraph"/>
              <w:spacing w:line="276" w:lineRule="auto"/>
              <w:ind w:right="20"/>
              <w:rPr>
                <w:sz w:val="12"/>
              </w:rPr>
            </w:pPr>
            <w:r>
              <w:rPr>
                <w:w w:val="95"/>
                <w:sz w:val="12"/>
              </w:rPr>
              <w:t>4.5%</w:t>
            </w:r>
          </w:p>
        </w:tc>
      </w:tr>
      <w:tr w:rsidR="003B7770" w14:paraId="04873ADF" w14:textId="77777777" w:rsidTr="00DD3765">
        <w:trPr>
          <w:trHeight w:val="148"/>
        </w:trPr>
        <w:tc>
          <w:tcPr>
            <w:tcW w:w="3361" w:type="dxa"/>
          </w:tcPr>
          <w:p w14:paraId="3032E5E8" w14:textId="77777777" w:rsidR="003B7770" w:rsidRDefault="003B7770" w:rsidP="00DD3765">
            <w:pPr>
              <w:pStyle w:val="TableParagraph"/>
              <w:spacing w:line="276" w:lineRule="auto"/>
              <w:ind w:left="26"/>
              <w:rPr>
                <w:sz w:val="12"/>
              </w:rPr>
            </w:pPr>
            <w:r>
              <w:rPr>
                <w:sz w:val="12"/>
              </w:rPr>
              <w:t>Florida</w:t>
            </w:r>
          </w:p>
        </w:tc>
        <w:tc>
          <w:tcPr>
            <w:tcW w:w="1339" w:type="dxa"/>
          </w:tcPr>
          <w:p w14:paraId="2BAAD20B" w14:textId="77777777" w:rsidR="003B7770" w:rsidRDefault="003B7770" w:rsidP="00DD3765">
            <w:pPr>
              <w:pStyle w:val="TableParagraph"/>
              <w:spacing w:line="276" w:lineRule="auto"/>
              <w:ind w:left="662" w:right="57"/>
              <w:rPr>
                <w:sz w:val="12"/>
              </w:rPr>
            </w:pPr>
            <w:r>
              <w:rPr>
                <w:w w:val="95"/>
                <w:sz w:val="12"/>
              </w:rPr>
              <w:t>1.3%</w:t>
            </w:r>
          </w:p>
        </w:tc>
        <w:tc>
          <w:tcPr>
            <w:tcW w:w="739" w:type="dxa"/>
          </w:tcPr>
          <w:p w14:paraId="5348C4E4" w14:textId="77777777" w:rsidR="003B7770" w:rsidRDefault="003B7770" w:rsidP="00DD3765">
            <w:pPr>
              <w:pStyle w:val="TableParagraph"/>
              <w:spacing w:line="276" w:lineRule="auto"/>
              <w:ind w:right="57"/>
              <w:rPr>
                <w:sz w:val="12"/>
              </w:rPr>
            </w:pPr>
            <w:r>
              <w:rPr>
                <w:w w:val="95"/>
                <w:sz w:val="12"/>
              </w:rPr>
              <w:t>1.6%</w:t>
            </w:r>
          </w:p>
        </w:tc>
        <w:tc>
          <w:tcPr>
            <w:tcW w:w="721" w:type="dxa"/>
          </w:tcPr>
          <w:p w14:paraId="29B630F4" w14:textId="77777777" w:rsidR="003B7770" w:rsidRDefault="003B7770" w:rsidP="00DD3765">
            <w:pPr>
              <w:pStyle w:val="TableParagraph"/>
              <w:spacing w:line="276" w:lineRule="auto"/>
              <w:rPr>
                <w:sz w:val="8"/>
              </w:rPr>
            </w:pPr>
          </w:p>
        </w:tc>
        <w:tc>
          <w:tcPr>
            <w:tcW w:w="572" w:type="dxa"/>
          </w:tcPr>
          <w:p w14:paraId="4D80B71D" w14:textId="77777777" w:rsidR="003B7770" w:rsidRDefault="003B7770" w:rsidP="00DD3765">
            <w:pPr>
              <w:pStyle w:val="TableParagraph"/>
              <w:spacing w:line="276" w:lineRule="auto"/>
              <w:ind w:right="61"/>
              <w:rPr>
                <w:sz w:val="12"/>
              </w:rPr>
            </w:pPr>
            <w:r>
              <w:rPr>
                <w:w w:val="95"/>
                <w:sz w:val="12"/>
              </w:rPr>
              <w:t>1.2%</w:t>
            </w:r>
          </w:p>
        </w:tc>
        <w:tc>
          <w:tcPr>
            <w:tcW w:w="705" w:type="dxa"/>
          </w:tcPr>
          <w:p w14:paraId="5DFDAF65" w14:textId="77777777" w:rsidR="003B7770" w:rsidRDefault="003B7770" w:rsidP="00DD3765">
            <w:pPr>
              <w:pStyle w:val="TableParagraph"/>
              <w:spacing w:line="276" w:lineRule="auto"/>
              <w:ind w:right="36"/>
              <w:rPr>
                <w:sz w:val="12"/>
              </w:rPr>
            </w:pPr>
            <w:r>
              <w:rPr>
                <w:w w:val="95"/>
                <w:sz w:val="12"/>
              </w:rPr>
              <w:t>1.5%</w:t>
            </w:r>
          </w:p>
        </w:tc>
        <w:tc>
          <w:tcPr>
            <w:tcW w:w="603" w:type="dxa"/>
          </w:tcPr>
          <w:p w14:paraId="683EAA0E" w14:textId="77777777" w:rsidR="003B7770" w:rsidRDefault="003B7770" w:rsidP="00DD3765">
            <w:pPr>
              <w:pStyle w:val="TableParagraph"/>
              <w:spacing w:line="276" w:lineRule="auto"/>
              <w:rPr>
                <w:sz w:val="8"/>
              </w:rPr>
            </w:pPr>
          </w:p>
        </w:tc>
        <w:tc>
          <w:tcPr>
            <w:tcW w:w="823" w:type="dxa"/>
          </w:tcPr>
          <w:p w14:paraId="470EB84C" w14:textId="77777777" w:rsidR="003B7770" w:rsidRDefault="003B7770" w:rsidP="00DD3765">
            <w:pPr>
              <w:pStyle w:val="TableParagraph"/>
              <w:spacing w:line="276" w:lineRule="auto"/>
              <w:ind w:right="111"/>
              <w:rPr>
                <w:sz w:val="12"/>
              </w:rPr>
            </w:pPr>
            <w:r>
              <w:rPr>
                <w:w w:val="95"/>
                <w:sz w:val="12"/>
              </w:rPr>
              <w:t>1.6%</w:t>
            </w:r>
          </w:p>
        </w:tc>
        <w:tc>
          <w:tcPr>
            <w:tcW w:w="855" w:type="dxa"/>
          </w:tcPr>
          <w:p w14:paraId="1AC113F4" w14:textId="77777777" w:rsidR="003B7770" w:rsidRDefault="003B7770" w:rsidP="00DD3765">
            <w:pPr>
              <w:pStyle w:val="TableParagraph"/>
              <w:spacing w:line="276" w:lineRule="auto"/>
              <w:ind w:right="28"/>
              <w:rPr>
                <w:sz w:val="12"/>
              </w:rPr>
            </w:pPr>
            <w:r>
              <w:rPr>
                <w:w w:val="95"/>
                <w:sz w:val="12"/>
              </w:rPr>
              <w:t>1.9%</w:t>
            </w:r>
          </w:p>
        </w:tc>
        <w:tc>
          <w:tcPr>
            <w:tcW w:w="1607" w:type="dxa"/>
          </w:tcPr>
          <w:p w14:paraId="7C273108" w14:textId="77777777" w:rsidR="003B7770" w:rsidRDefault="003B7770" w:rsidP="00DD3765">
            <w:pPr>
              <w:pStyle w:val="TableParagraph"/>
              <w:spacing w:line="276" w:lineRule="auto"/>
              <w:ind w:right="130"/>
              <w:rPr>
                <w:sz w:val="12"/>
              </w:rPr>
            </w:pPr>
            <w:r>
              <w:rPr>
                <w:w w:val="95"/>
                <w:sz w:val="12"/>
              </w:rPr>
              <w:t>0.7%</w:t>
            </w:r>
          </w:p>
        </w:tc>
        <w:tc>
          <w:tcPr>
            <w:tcW w:w="1035" w:type="dxa"/>
          </w:tcPr>
          <w:p w14:paraId="0691055B" w14:textId="77777777" w:rsidR="003B7770" w:rsidRDefault="003B7770" w:rsidP="00DD3765">
            <w:pPr>
              <w:pStyle w:val="TableParagraph"/>
              <w:spacing w:line="276" w:lineRule="auto"/>
              <w:ind w:right="20"/>
              <w:rPr>
                <w:sz w:val="12"/>
              </w:rPr>
            </w:pPr>
            <w:r>
              <w:rPr>
                <w:w w:val="95"/>
                <w:sz w:val="12"/>
              </w:rPr>
              <w:t>3.7%</w:t>
            </w:r>
          </w:p>
        </w:tc>
      </w:tr>
      <w:tr w:rsidR="003B7770" w14:paraId="3F2C3F83" w14:textId="77777777" w:rsidTr="00DD3765">
        <w:trPr>
          <w:trHeight w:val="148"/>
        </w:trPr>
        <w:tc>
          <w:tcPr>
            <w:tcW w:w="3361" w:type="dxa"/>
          </w:tcPr>
          <w:p w14:paraId="52EA2313" w14:textId="77777777" w:rsidR="003B7770" w:rsidRDefault="003B7770" w:rsidP="00DD3765">
            <w:pPr>
              <w:pStyle w:val="TableParagraph"/>
              <w:spacing w:line="276" w:lineRule="auto"/>
              <w:ind w:left="26"/>
              <w:rPr>
                <w:sz w:val="12"/>
              </w:rPr>
            </w:pPr>
            <w:r>
              <w:rPr>
                <w:sz w:val="12"/>
              </w:rPr>
              <w:t>Colorado</w:t>
            </w:r>
          </w:p>
        </w:tc>
        <w:tc>
          <w:tcPr>
            <w:tcW w:w="1339" w:type="dxa"/>
          </w:tcPr>
          <w:p w14:paraId="7B50743A" w14:textId="77777777" w:rsidR="003B7770" w:rsidRDefault="003B7770" w:rsidP="00DD3765">
            <w:pPr>
              <w:pStyle w:val="TableParagraph"/>
              <w:spacing w:line="276" w:lineRule="auto"/>
              <w:ind w:left="662" w:right="57"/>
              <w:rPr>
                <w:sz w:val="12"/>
              </w:rPr>
            </w:pPr>
            <w:r>
              <w:rPr>
                <w:w w:val="95"/>
                <w:sz w:val="12"/>
              </w:rPr>
              <w:t>1.2%</w:t>
            </w:r>
          </w:p>
        </w:tc>
        <w:tc>
          <w:tcPr>
            <w:tcW w:w="739" w:type="dxa"/>
          </w:tcPr>
          <w:p w14:paraId="5887DD97" w14:textId="77777777" w:rsidR="003B7770" w:rsidRDefault="003B7770" w:rsidP="00DD3765">
            <w:pPr>
              <w:pStyle w:val="TableParagraph"/>
              <w:spacing w:line="276" w:lineRule="auto"/>
              <w:ind w:right="57"/>
              <w:rPr>
                <w:sz w:val="12"/>
              </w:rPr>
            </w:pPr>
            <w:r>
              <w:rPr>
                <w:w w:val="95"/>
                <w:sz w:val="12"/>
              </w:rPr>
              <w:t>1.5%</w:t>
            </w:r>
          </w:p>
        </w:tc>
        <w:tc>
          <w:tcPr>
            <w:tcW w:w="721" w:type="dxa"/>
          </w:tcPr>
          <w:p w14:paraId="6F4CC1E5" w14:textId="77777777" w:rsidR="003B7770" w:rsidRDefault="003B7770" w:rsidP="00DD3765">
            <w:pPr>
              <w:pStyle w:val="TableParagraph"/>
              <w:spacing w:line="276" w:lineRule="auto"/>
              <w:ind w:right="38"/>
              <w:rPr>
                <w:sz w:val="12"/>
              </w:rPr>
            </w:pPr>
            <w:r>
              <w:rPr>
                <w:w w:val="95"/>
                <w:sz w:val="12"/>
              </w:rPr>
              <w:t>0.1%</w:t>
            </w:r>
          </w:p>
        </w:tc>
        <w:tc>
          <w:tcPr>
            <w:tcW w:w="572" w:type="dxa"/>
          </w:tcPr>
          <w:p w14:paraId="6EB75870" w14:textId="77777777" w:rsidR="003B7770" w:rsidRDefault="003B7770" w:rsidP="00DD3765">
            <w:pPr>
              <w:pStyle w:val="TableParagraph"/>
              <w:spacing w:line="276" w:lineRule="auto"/>
              <w:ind w:right="61"/>
              <w:rPr>
                <w:sz w:val="12"/>
              </w:rPr>
            </w:pPr>
            <w:r>
              <w:rPr>
                <w:w w:val="95"/>
                <w:sz w:val="12"/>
              </w:rPr>
              <w:t>0.9%</w:t>
            </w:r>
          </w:p>
        </w:tc>
        <w:tc>
          <w:tcPr>
            <w:tcW w:w="705" w:type="dxa"/>
          </w:tcPr>
          <w:p w14:paraId="0AC8B069" w14:textId="77777777" w:rsidR="003B7770" w:rsidRDefault="003B7770" w:rsidP="00DD3765">
            <w:pPr>
              <w:pStyle w:val="TableParagraph"/>
              <w:spacing w:line="276" w:lineRule="auto"/>
              <w:ind w:right="36"/>
              <w:rPr>
                <w:sz w:val="12"/>
              </w:rPr>
            </w:pPr>
            <w:r>
              <w:rPr>
                <w:w w:val="95"/>
                <w:sz w:val="12"/>
              </w:rPr>
              <w:t>1.1%</w:t>
            </w:r>
          </w:p>
        </w:tc>
        <w:tc>
          <w:tcPr>
            <w:tcW w:w="603" w:type="dxa"/>
          </w:tcPr>
          <w:p w14:paraId="50245907" w14:textId="77777777" w:rsidR="003B7770" w:rsidRDefault="003B7770" w:rsidP="00DD3765">
            <w:pPr>
              <w:pStyle w:val="TableParagraph"/>
              <w:spacing w:line="276" w:lineRule="auto"/>
              <w:rPr>
                <w:sz w:val="8"/>
              </w:rPr>
            </w:pPr>
          </w:p>
        </w:tc>
        <w:tc>
          <w:tcPr>
            <w:tcW w:w="823" w:type="dxa"/>
          </w:tcPr>
          <w:p w14:paraId="1D7833D1" w14:textId="77777777" w:rsidR="003B7770" w:rsidRDefault="003B7770" w:rsidP="00DD3765">
            <w:pPr>
              <w:pStyle w:val="TableParagraph"/>
              <w:spacing w:line="276" w:lineRule="auto"/>
              <w:ind w:right="111"/>
              <w:rPr>
                <w:sz w:val="12"/>
              </w:rPr>
            </w:pPr>
            <w:r>
              <w:rPr>
                <w:w w:val="95"/>
                <w:sz w:val="12"/>
              </w:rPr>
              <w:t>3.1%</w:t>
            </w:r>
          </w:p>
        </w:tc>
        <w:tc>
          <w:tcPr>
            <w:tcW w:w="855" w:type="dxa"/>
          </w:tcPr>
          <w:p w14:paraId="27689D56" w14:textId="77777777" w:rsidR="003B7770" w:rsidRDefault="003B7770" w:rsidP="00DD3765">
            <w:pPr>
              <w:pStyle w:val="TableParagraph"/>
              <w:spacing w:line="276" w:lineRule="auto"/>
              <w:ind w:right="28"/>
              <w:rPr>
                <w:sz w:val="12"/>
              </w:rPr>
            </w:pPr>
            <w:r>
              <w:rPr>
                <w:w w:val="95"/>
                <w:sz w:val="12"/>
              </w:rPr>
              <w:t>3.6%</w:t>
            </w:r>
          </w:p>
        </w:tc>
        <w:tc>
          <w:tcPr>
            <w:tcW w:w="1607" w:type="dxa"/>
          </w:tcPr>
          <w:p w14:paraId="7368BFDC" w14:textId="77777777" w:rsidR="003B7770" w:rsidRDefault="003B7770" w:rsidP="00DD3765">
            <w:pPr>
              <w:pStyle w:val="TableParagraph"/>
              <w:spacing w:line="276" w:lineRule="auto"/>
              <w:ind w:right="130"/>
              <w:rPr>
                <w:sz w:val="12"/>
              </w:rPr>
            </w:pPr>
            <w:r>
              <w:rPr>
                <w:w w:val="95"/>
                <w:sz w:val="12"/>
              </w:rPr>
              <w:t>0.3%</w:t>
            </w:r>
          </w:p>
        </w:tc>
        <w:tc>
          <w:tcPr>
            <w:tcW w:w="1035" w:type="dxa"/>
          </w:tcPr>
          <w:p w14:paraId="1495500A" w14:textId="77777777" w:rsidR="003B7770" w:rsidRDefault="003B7770" w:rsidP="00DD3765">
            <w:pPr>
              <w:pStyle w:val="TableParagraph"/>
              <w:spacing w:line="276" w:lineRule="auto"/>
              <w:ind w:right="20"/>
              <w:rPr>
                <w:sz w:val="12"/>
              </w:rPr>
            </w:pPr>
            <w:r>
              <w:rPr>
                <w:w w:val="95"/>
                <w:sz w:val="12"/>
              </w:rPr>
              <w:t>5.5%</w:t>
            </w:r>
          </w:p>
        </w:tc>
      </w:tr>
      <w:tr w:rsidR="003B7770" w14:paraId="5BEC58CF" w14:textId="77777777" w:rsidTr="00DD3765">
        <w:trPr>
          <w:trHeight w:val="151"/>
        </w:trPr>
        <w:tc>
          <w:tcPr>
            <w:tcW w:w="3361" w:type="dxa"/>
          </w:tcPr>
          <w:p w14:paraId="1F8D610E" w14:textId="77777777" w:rsidR="003B7770" w:rsidRDefault="003B7770" w:rsidP="00DD3765">
            <w:pPr>
              <w:pStyle w:val="TableParagraph"/>
              <w:spacing w:line="276" w:lineRule="auto"/>
              <w:ind w:left="26"/>
              <w:rPr>
                <w:sz w:val="12"/>
              </w:rPr>
            </w:pPr>
            <w:r>
              <w:rPr>
                <w:sz w:val="12"/>
              </w:rPr>
              <w:t>Utah</w:t>
            </w:r>
          </w:p>
        </w:tc>
        <w:tc>
          <w:tcPr>
            <w:tcW w:w="1339" w:type="dxa"/>
          </w:tcPr>
          <w:p w14:paraId="0DD10F1C" w14:textId="77777777" w:rsidR="003B7770" w:rsidRDefault="003B7770" w:rsidP="00DD3765">
            <w:pPr>
              <w:pStyle w:val="TableParagraph"/>
              <w:spacing w:line="276" w:lineRule="auto"/>
              <w:ind w:left="662" w:right="57"/>
              <w:rPr>
                <w:sz w:val="12"/>
              </w:rPr>
            </w:pPr>
            <w:r>
              <w:rPr>
                <w:w w:val="95"/>
                <w:sz w:val="12"/>
              </w:rPr>
              <w:t>0.7%</w:t>
            </w:r>
          </w:p>
        </w:tc>
        <w:tc>
          <w:tcPr>
            <w:tcW w:w="739" w:type="dxa"/>
          </w:tcPr>
          <w:p w14:paraId="283D616A" w14:textId="77777777" w:rsidR="003B7770" w:rsidRDefault="003B7770" w:rsidP="00DD3765">
            <w:pPr>
              <w:pStyle w:val="TableParagraph"/>
              <w:spacing w:line="276" w:lineRule="auto"/>
              <w:ind w:right="57"/>
              <w:rPr>
                <w:sz w:val="12"/>
              </w:rPr>
            </w:pPr>
            <w:r>
              <w:rPr>
                <w:w w:val="95"/>
                <w:sz w:val="12"/>
              </w:rPr>
              <w:t>0.9%</w:t>
            </w:r>
          </w:p>
        </w:tc>
        <w:tc>
          <w:tcPr>
            <w:tcW w:w="721" w:type="dxa"/>
          </w:tcPr>
          <w:p w14:paraId="55CEFAD8" w14:textId="77777777" w:rsidR="003B7770" w:rsidRDefault="003B7770" w:rsidP="00DD3765">
            <w:pPr>
              <w:pStyle w:val="TableParagraph"/>
              <w:spacing w:line="276" w:lineRule="auto"/>
              <w:ind w:right="38"/>
              <w:rPr>
                <w:sz w:val="12"/>
              </w:rPr>
            </w:pPr>
            <w:r>
              <w:rPr>
                <w:w w:val="95"/>
                <w:sz w:val="12"/>
              </w:rPr>
              <w:t>0.1%</w:t>
            </w:r>
          </w:p>
        </w:tc>
        <w:tc>
          <w:tcPr>
            <w:tcW w:w="572" w:type="dxa"/>
          </w:tcPr>
          <w:p w14:paraId="007A1A6C" w14:textId="77777777" w:rsidR="003B7770" w:rsidRDefault="003B7770" w:rsidP="00DD3765">
            <w:pPr>
              <w:pStyle w:val="TableParagraph"/>
              <w:spacing w:line="276" w:lineRule="auto"/>
              <w:ind w:right="61"/>
              <w:rPr>
                <w:sz w:val="12"/>
              </w:rPr>
            </w:pPr>
            <w:r>
              <w:rPr>
                <w:w w:val="95"/>
                <w:sz w:val="12"/>
              </w:rPr>
              <w:t>0.7%</w:t>
            </w:r>
          </w:p>
        </w:tc>
        <w:tc>
          <w:tcPr>
            <w:tcW w:w="705" w:type="dxa"/>
          </w:tcPr>
          <w:p w14:paraId="67544E90" w14:textId="77777777" w:rsidR="003B7770" w:rsidRDefault="003B7770" w:rsidP="00DD3765">
            <w:pPr>
              <w:pStyle w:val="TableParagraph"/>
              <w:spacing w:line="276" w:lineRule="auto"/>
              <w:ind w:right="36"/>
              <w:rPr>
                <w:sz w:val="12"/>
              </w:rPr>
            </w:pPr>
            <w:r>
              <w:rPr>
                <w:w w:val="95"/>
                <w:sz w:val="12"/>
              </w:rPr>
              <w:t>0.8%</w:t>
            </w:r>
          </w:p>
        </w:tc>
        <w:tc>
          <w:tcPr>
            <w:tcW w:w="603" w:type="dxa"/>
          </w:tcPr>
          <w:p w14:paraId="2856E666" w14:textId="77777777" w:rsidR="003B7770" w:rsidRDefault="003B7770" w:rsidP="00DD3765">
            <w:pPr>
              <w:pStyle w:val="TableParagraph"/>
              <w:spacing w:line="276" w:lineRule="auto"/>
              <w:ind w:right="73"/>
              <w:rPr>
                <w:sz w:val="12"/>
              </w:rPr>
            </w:pPr>
            <w:r>
              <w:rPr>
                <w:w w:val="95"/>
                <w:sz w:val="12"/>
              </w:rPr>
              <w:t>0.1%</w:t>
            </w:r>
          </w:p>
        </w:tc>
        <w:tc>
          <w:tcPr>
            <w:tcW w:w="823" w:type="dxa"/>
          </w:tcPr>
          <w:p w14:paraId="28D18E34" w14:textId="77777777" w:rsidR="003B7770" w:rsidRDefault="003B7770" w:rsidP="00DD3765">
            <w:pPr>
              <w:pStyle w:val="TableParagraph"/>
              <w:spacing w:line="276" w:lineRule="auto"/>
              <w:ind w:right="111"/>
              <w:rPr>
                <w:sz w:val="12"/>
              </w:rPr>
            </w:pPr>
            <w:r>
              <w:rPr>
                <w:w w:val="95"/>
                <w:sz w:val="12"/>
              </w:rPr>
              <w:t>1.2%</w:t>
            </w:r>
          </w:p>
        </w:tc>
        <w:tc>
          <w:tcPr>
            <w:tcW w:w="855" w:type="dxa"/>
          </w:tcPr>
          <w:p w14:paraId="0A492EBF" w14:textId="77777777" w:rsidR="003B7770" w:rsidRDefault="003B7770" w:rsidP="00DD3765">
            <w:pPr>
              <w:pStyle w:val="TableParagraph"/>
              <w:spacing w:line="276" w:lineRule="auto"/>
              <w:ind w:right="28"/>
              <w:rPr>
                <w:sz w:val="12"/>
              </w:rPr>
            </w:pPr>
            <w:r>
              <w:rPr>
                <w:w w:val="95"/>
                <w:sz w:val="12"/>
              </w:rPr>
              <w:t>1.4%</w:t>
            </w:r>
          </w:p>
        </w:tc>
        <w:tc>
          <w:tcPr>
            <w:tcW w:w="1607" w:type="dxa"/>
          </w:tcPr>
          <w:p w14:paraId="3492FE4C" w14:textId="77777777" w:rsidR="003B7770" w:rsidRDefault="003B7770" w:rsidP="00DD3765">
            <w:pPr>
              <w:pStyle w:val="TableParagraph"/>
              <w:spacing w:line="276" w:lineRule="auto"/>
              <w:ind w:right="130"/>
              <w:rPr>
                <w:sz w:val="12"/>
              </w:rPr>
            </w:pPr>
            <w:r>
              <w:rPr>
                <w:w w:val="95"/>
                <w:sz w:val="12"/>
              </w:rPr>
              <w:t>0.6%</w:t>
            </w:r>
          </w:p>
        </w:tc>
        <w:tc>
          <w:tcPr>
            <w:tcW w:w="1035" w:type="dxa"/>
          </w:tcPr>
          <w:p w14:paraId="06328A32" w14:textId="77777777" w:rsidR="003B7770" w:rsidRDefault="003B7770" w:rsidP="00DD3765">
            <w:pPr>
              <w:pStyle w:val="TableParagraph"/>
              <w:spacing w:line="276" w:lineRule="auto"/>
              <w:ind w:right="20"/>
              <w:rPr>
                <w:sz w:val="12"/>
              </w:rPr>
            </w:pPr>
            <w:r>
              <w:rPr>
                <w:w w:val="95"/>
                <w:sz w:val="12"/>
              </w:rPr>
              <w:t>1.4%</w:t>
            </w:r>
          </w:p>
        </w:tc>
      </w:tr>
      <w:tr w:rsidR="003B7770" w14:paraId="58F7F532" w14:textId="77777777" w:rsidTr="00DD3765">
        <w:trPr>
          <w:trHeight w:val="137"/>
        </w:trPr>
        <w:tc>
          <w:tcPr>
            <w:tcW w:w="3361" w:type="dxa"/>
            <w:tcBorders>
              <w:bottom w:val="single" w:sz="12" w:space="0" w:color="000000"/>
            </w:tcBorders>
          </w:tcPr>
          <w:p w14:paraId="1517E354" w14:textId="77777777" w:rsidR="003B7770" w:rsidRDefault="003B7770" w:rsidP="00DD3765">
            <w:pPr>
              <w:pStyle w:val="TableParagraph"/>
              <w:spacing w:line="276" w:lineRule="auto"/>
              <w:ind w:left="26"/>
              <w:rPr>
                <w:sz w:val="12"/>
              </w:rPr>
            </w:pPr>
            <w:r>
              <w:rPr>
                <w:sz w:val="12"/>
              </w:rPr>
              <w:t>Virginia</w:t>
            </w:r>
          </w:p>
        </w:tc>
        <w:tc>
          <w:tcPr>
            <w:tcW w:w="1339" w:type="dxa"/>
            <w:tcBorders>
              <w:bottom w:val="single" w:sz="12" w:space="0" w:color="000000"/>
            </w:tcBorders>
          </w:tcPr>
          <w:p w14:paraId="5078D718" w14:textId="77777777" w:rsidR="003B7770" w:rsidRDefault="003B7770" w:rsidP="00DD3765">
            <w:pPr>
              <w:pStyle w:val="TableParagraph"/>
              <w:spacing w:line="276" w:lineRule="auto"/>
              <w:ind w:left="662" w:right="57"/>
              <w:rPr>
                <w:sz w:val="12"/>
              </w:rPr>
            </w:pPr>
            <w:r>
              <w:rPr>
                <w:w w:val="95"/>
                <w:sz w:val="12"/>
              </w:rPr>
              <w:t>0.7%</w:t>
            </w:r>
          </w:p>
        </w:tc>
        <w:tc>
          <w:tcPr>
            <w:tcW w:w="739" w:type="dxa"/>
            <w:tcBorders>
              <w:bottom w:val="single" w:sz="12" w:space="0" w:color="000000"/>
            </w:tcBorders>
          </w:tcPr>
          <w:p w14:paraId="46E09BCB" w14:textId="77777777" w:rsidR="003B7770" w:rsidRDefault="003B7770" w:rsidP="00DD3765">
            <w:pPr>
              <w:pStyle w:val="TableParagraph"/>
              <w:spacing w:line="276" w:lineRule="auto"/>
              <w:ind w:right="57"/>
              <w:rPr>
                <w:sz w:val="12"/>
              </w:rPr>
            </w:pPr>
            <w:r>
              <w:rPr>
                <w:w w:val="95"/>
                <w:sz w:val="12"/>
              </w:rPr>
              <w:t>0.8%</w:t>
            </w:r>
          </w:p>
        </w:tc>
        <w:tc>
          <w:tcPr>
            <w:tcW w:w="721" w:type="dxa"/>
            <w:tcBorders>
              <w:bottom w:val="single" w:sz="12" w:space="0" w:color="000000"/>
            </w:tcBorders>
          </w:tcPr>
          <w:p w14:paraId="31C5A00D" w14:textId="77777777" w:rsidR="003B7770" w:rsidRDefault="003B7770" w:rsidP="00DD3765">
            <w:pPr>
              <w:pStyle w:val="TableParagraph"/>
              <w:spacing w:line="276" w:lineRule="auto"/>
              <w:ind w:right="38"/>
              <w:rPr>
                <w:sz w:val="12"/>
              </w:rPr>
            </w:pPr>
            <w:r>
              <w:rPr>
                <w:w w:val="95"/>
                <w:sz w:val="12"/>
              </w:rPr>
              <w:t>0.1%</w:t>
            </w:r>
          </w:p>
        </w:tc>
        <w:tc>
          <w:tcPr>
            <w:tcW w:w="572" w:type="dxa"/>
            <w:tcBorders>
              <w:bottom w:val="single" w:sz="12" w:space="0" w:color="000000"/>
            </w:tcBorders>
          </w:tcPr>
          <w:p w14:paraId="0599DC62" w14:textId="77777777" w:rsidR="003B7770" w:rsidRDefault="003B7770" w:rsidP="00DD3765">
            <w:pPr>
              <w:pStyle w:val="TableParagraph"/>
              <w:spacing w:line="276" w:lineRule="auto"/>
              <w:ind w:right="61"/>
              <w:rPr>
                <w:sz w:val="12"/>
              </w:rPr>
            </w:pPr>
            <w:r>
              <w:rPr>
                <w:w w:val="95"/>
                <w:sz w:val="12"/>
              </w:rPr>
              <w:t>0.6%</w:t>
            </w:r>
          </w:p>
        </w:tc>
        <w:tc>
          <w:tcPr>
            <w:tcW w:w="705" w:type="dxa"/>
            <w:tcBorders>
              <w:bottom w:val="single" w:sz="12" w:space="0" w:color="000000"/>
            </w:tcBorders>
          </w:tcPr>
          <w:p w14:paraId="7AA83DEA" w14:textId="77777777" w:rsidR="003B7770" w:rsidRDefault="003B7770" w:rsidP="00DD3765">
            <w:pPr>
              <w:pStyle w:val="TableParagraph"/>
              <w:spacing w:line="276" w:lineRule="auto"/>
              <w:ind w:right="36"/>
              <w:rPr>
                <w:sz w:val="12"/>
              </w:rPr>
            </w:pPr>
            <w:r>
              <w:rPr>
                <w:w w:val="95"/>
                <w:sz w:val="12"/>
              </w:rPr>
              <w:t>0.7%</w:t>
            </w:r>
          </w:p>
        </w:tc>
        <w:tc>
          <w:tcPr>
            <w:tcW w:w="603" w:type="dxa"/>
            <w:tcBorders>
              <w:bottom w:val="single" w:sz="12" w:space="0" w:color="000000"/>
            </w:tcBorders>
          </w:tcPr>
          <w:p w14:paraId="235C418E" w14:textId="77777777" w:rsidR="003B7770" w:rsidRDefault="003B7770" w:rsidP="00DD3765">
            <w:pPr>
              <w:pStyle w:val="TableParagraph"/>
              <w:spacing w:line="276" w:lineRule="auto"/>
              <w:ind w:right="73"/>
              <w:rPr>
                <w:sz w:val="12"/>
              </w:rPr>
            </w:pPr>
            <w:r>
              <w:rPr>
                <w:w w:val="95"/>
                <w:sz w:val="12"/>
              </w:rPr>
              <w:t>0.1%</w:t>
            </w:r>
          </w:p>
        </w:tc>
        <w:tc>
          <w:tcPr>
            <w:tcW w:w="823" w:type="dxa"/>
            <w:tcBorders>
              <w:bottom w:val="single" w:sz="12" w:space="0" w:color="000000"/>
            </w:tcBorders>
          </w:tcPr>
          <w:p w14:paraId="254BAEB1" w14:textId="77777777" w:rsidR="003B7770" w:rsidRDefault="003B7770" w:rsidP="00DD3765">
            <w:pPr>
              <w:pStyle w:val="TableParagraph"/>
              <w:spacing w:line="276" w:lineRule="auto"/>
              <w:ind w:right="111"/>
              <w:rPr>
                <w:sz w:val="12"/>
              </w:rPr>
            </w:pPr>
            <w:r>
              <w:rPr>
                <w:w w:val="95"/>
                <w:sz w:val="12"/>
              </w:rPr>
              <w:t>1.1%</w:t>
            </w:r>
          </w:p>
        </w:tc>
        <w:tc>
          <w:tcPr>
            <w:tcW w:w="855" w:type="dxa"/>
            <w:tcBorders>
              <w:bottom w:val="single" w:sz="12" w:space="0" w:color="000000"/>
            </w:tcBorders>
          </w:tcPr>
          <w:p w14:paraId="6379886D" w14:textId="77777777" w:rsidR="003B7770" w:rsidRDefault="003B7770" w:rsidP="00DD3765">
            <w:pPr>
              <w:pStyle w:val="TableParagraph"/>
              <w:spacing w:line="276" w:lineRule="auto"/>
              <w:ind w:right="28"/>
              <w:rPr>
                <w:sz w:val="12"/>
              </w:rPr>
            </w:pPr>
            <w:r>
              <w:rPr>
                <w:w w:val="95"/>
                <w:sz w:val="12"/>
              </w:rPr>
              <w:t>1.3%</w:t>
            </w:r>
          </w:p>
        </w:tc>
        <w:tc>
          <w:tcPr>
            <w:tcW w:w="1607" w:type="dxa"/>
            <w:tcBorders>
              <w:bottom w:val="single" w:sz="12" w:space="0" w:color="000000"/>
            </w:tcBorders>
          </w:tcPr>
          <w:p w14:paraId="4873AC6B" w14:textId="77777777" w:rsidR="003B7770" w:rsidRDefault="003B7770" w:rsidP="00DD3765">
            <w:pPr>
              <w:pStyle w:val="TableParagraph"/>
              <w:spacing w:line="276" w:lineRule="auto"/>
              <w:ind w:right="130"/>
              <w:rPr>
                <w:sz w:val="12"/>
              </w:rPr>
            </w:pPr>
            <w:r>
              <w:rPr>
                <w:w w:val="95"/>
                <w:sz w:val="12"/>
              </w:rPr>
              <w:t>0.4%</w:t>
            </w:r>
          </w:p>
        </w:tc>
        <w:tc>
          <w:tcPr>
            <w:tcW w:w="1035" w:type="dxa"/>
            <w:tcBorders>
              <w:bottom w:val="single" w:sz="12" w:space="0" w:color="000000"/>
            </w:tcBorders>
          </w:tcPr>
          <w:p w14:paraId="18AA5127" w14:textId="77777777" w:rsidR="003B7770" w:rsidRDefault="003B7770" w:rsidP="00DD3765">
            <w:pPr>
              <w:pStyle w:val="TableParagraph"/>
              <w:spacing w:line="276" w:lineRule="auto"/>
              <w:ind w:right="20"/>
              <w:rPr>
                <w:sz w:val="12"/>
              </w:rPr>
            </w:pPr>
            <w:r>
              <w:rPr>
                <w:w w:val="95"/>
                <w:sz w:val="12"/>
              </w:rPr>
              <w:t>2.0%</w:t>
            </w:r>
          </w:p>
        </w:tc>
      </w:tr>
      <w:tr w:rsidR="003B7770" w14:paraId="243576D1" w14:textId="77777777" w:rsidTr="00DD3765">
        <w:trPr>
          <w:trHeight w:val="135"/>
        </w:trPr>
        <w:tc>
          <w:tcPr>
            <w:tcW w:w="3361" w:type="dxa"/>
            <w:tcBorders>
              <w:top w:val="single" w:sz="12" w:space="0" w:color="000000"/>
            </w:tcBorders>
          </w:tcPr>
          <w:p w14:paraId="3B866990" w14:textId="77777777" w:rsidR="003B7770" w:rsidRDefault="003B7770" w:rsidP="00DD3765">
            <w:pPr>
              <w:pStyle w:val="TableParagraph"/>
              <w:spacing w:line="276" w:lineRule="auto"/>
              <w:ind w:left="26"/>
              <w:rPr>
                <w:b/>
                <w:sz w:val="12"/>
              </w:rPr>
            </w:pPr>
            <w:r>
              <w:rPr>
                <w:b/>
                <w:sz w:val="12"/>
              </w:rPr>
              <w:t>Top Demographic Market Areas (DMAs) of Origin</w:t>
            </w:r>
          </w:p>
        </w:tc>
        <w:tc>
          <w:tcPr>
            <w:tcW w:w="1339" w:type="dxa"/>
            <w:tcBorders>
              <w:top w:val="single" w:sz="12" w:space="0" w:color="000000"/>
            </w:tcBorders>
          </w:tcPr>
          <w:p w14:paraId="2E8C9075"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618E957E"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3609FD6F"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384C4C10"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620ED941"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6EB16B7A"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2775117F"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512CF773"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451DC71A"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226BFF7F" w14:textId="77777777" w:rsidR="003B7770" w:rsidRDefault="003B7770" w:rsidP="00DD3765">
            <w:pPr>
              <w:pStyle w:val="TableParagraph"/>
              <w:spacing w:line="276" w:lineRule="auto"/>
              <w:rPr>
                <w:sz w:val="8"/>
              </w:rPr>
            </w:pPr>
          </w:p>
        </w:tc>
      </w:tr>
      <w:tr w:rsidR="003B7770" w14:paraId="36FAF07B" w14:textId="77777777" w:rsidTr="00DD3765">
        <w:trPr>
          <w:trHeight w:val="148"/>
        </w:trPr>
        <w:tc>
          <w:tcPr>
            <w:tcW w:w="3361" w:type="dxa"/>
          </w:tcPr>
          <w:p w14:paraId="321BF4F0" w14:textId="77777777" w:rsidR="003B7770" w:rsidRDefault="003B7770" w:rsidP="00DD3765">
            <w:pPr>
              <w:pStyle w:val="TableParagraph"/>
              <w:spacing w:line="276" w:lineRule="auto"/>
              <w:ind w:left="26"/>
              <w:rPr>
                <w:sz w:val="12"/>
              </w:rPr>
            </w:pPr>
            <w:r>
              <w:rPr>
                <w:sz w:val="12"/>
              </w:rPr>
              <w:t>Los Angeles</w:t>
            </w:r>
          </w:p>
        </w:tc>
        <w:tc>
          <w:tcPr>
            <w:tcW w:w="1339" w:type="dxa"/>
          </w:tcPr>
          <w:p w14:paraId="759059D3" w14:textId="77777777" w:rsidR="003B7770" w:rsidRDefault="003B7770" w:rsidP="00DD3765">
            <w:pPr>
              <w:pStyle w:val="TableParagraph"/>
              <w:spacing w:line="276" w:lineRule="auto"/>
              <w:ind w:left="662" w:right="57"/>
              <w:rPr>
                <w:sz w:val="12"/>
              </w:rPr>
            </w:pPr>
            <w:r>
              <w:rPr>
                <w:w w:val="95"/>
                <w:sz w:val="12"/>
              </w:rPr>
              <w:t>30.3%</w:t>
            </w:r>
          </w:p>
        </w:tc>
        <w:tc>
          <w:tcPr>
            <w:tcW w:w="739" w:type="dxa"/>
          </w:tcPr>
          <w:p w14:paraId="3DD2EE29" w14:textId="77777777" w:rsidR="003B7770" w:rsidRDefault="003B7770" w:rsidP="00DD3765">
            <w:pPr>
              <w:pStyle w:val="TableParagraph"/>
              <w:spacing w:line="276" w:lineRule="auto"/>
              <w:ind w:right="57"/>
              <w:rPr>
                <w:sz w:val="12"/>
              </w:rPr>
            </w:pPr>
            <w:r>
              <w:rPr>
                <w:w w:val="95"/>
                <w:sz w:val="12"/>
              </w:rPr>
              <w:t>27.8%</w:t>
            </w:r>
          </w:p>
        </w:tc>
        <w:tc>
          <w:tcPr>
            <w:tcW w:w="721" w:type="dxa"/>
          </w:tcPr>
          <w:p w14:paraId="60077422" w14:textId="77777777" w:rsidR="003B7770" w:rsidRDefault="003B7770" w:rsidP="00DD3765">
            <w:pPr>
              <w:pStyle w:val="TableParagraph"/>
              <w:spacing w:line="276" w:lineRule="auto"/>
              <w:ind w:right="38"/>
              <w:rPr>
                <w:sz w:val="12"/>
              </w:rPr>
            </w:pPr>
            <w:r>
              <w:rPr>
                <w:w w:val="95"/>
                <w:sz w:val="12"/>
              </w:rPr>
              <w:t>40.9%</w:t>
            </w:r>
          </w:p>
        </w:tc>
        <w:tc>
          <w:tcPr>
            <w:tcW w:w="572" w:type="dxa"/>
          </w:tcPr>
          <w:p w14:paraId="18FF2302" w14:textId="77777777" w:rsidR="003B7770" w:rsidRDefault="003B7770" w:rsidP="00DD3765">
            <w:pPr>
              <w:pStyle w:val="TableParagraph"/>
              <w:spacing w:line="276" w:lineRule="auto"/>
              <w:ind w:right="61"/>
              <w:rPr>
                <w:sz w:val="12"/>
              </w:rPr>
            </w:pPr>
            <w:r>
              <w:rPr>
                <w:w w:val="95"/>
                <w:sz w:val="12"/>
              </w:rPr>
              <w:t>31.2%</w:t>
            </w:r>
          </w:p>
        </w:tc>
        <w:tc>
          <w:tcPr>
            <w:tcW w:w="705" w:type="dxa"/>
          </w:tcPr>
          <w:p w14:paraId="0EEEB15C" w14:textId="77777777" w:rsidR="003B7770" w:rsidRDefault="003B7770" w:rsidP="00DD3765">
            <w:pPr>
              <w:pStyle w:val="TableParagraph"/>
              <w:spacing w:line="276" w:lineRule="auto"/>
              <w:ind w:right="36"/>
              <w:rPr>
                <w:sz w:val="12"/>
              </w:rPr>
            </w:pPr>
            <w:r>
              <w:rPr>
                <w:w w:val="95"/>
                <w:sz w:val="12"/>
              </w:rPr>
              <w:t>28.9%</w:t>
            </w:r>
          </w:p>
        </w:tc>
        <w:tc>
          <w:tcPr>
            <w:tcW w:w="603" w:type="dxa"/>
          </w:tcPr>
          <w:p w14:paraId="7616E1A6" w14:textId="77777777" w:rsidR="003B7770" w:rsidRDefault="003B7770" w:rsidP="00DD3765">
            <w:pPr>
              <w:pStyle w:val="TableParagraph"/>
              <w:spacing w:line="276" w:lineRule="auto"/>
              <w:ind w:right="73"/>
              <w:rPr>
                <w:sz w:val="12"/>
              </w:rPr>
            </w:pPr>
            <w:r>
              <w:rPr>
                <w:w w:val="95"/>
                <w:sz w:val="12"/>
              </w:rPr>
              <w:t>41.9%</w:t>
            </w:r>
          </w:p>
        </w:tc>
        <w:tc>
          <w:tcPr>
            <w:tcW w:w="823" w:type="dxa"/>
          </w:tcPr>
          <w:p w14:paraId="66DB853A" w14:textId="77777777" w:rsidR="003B7770" w:rsidRDefault="003B7770" w:rsidP="00DD3765">
            <w:pPr>
              <w:pStyle w:val="TableParagraph"/>
              <w:spacing w:line="276" w:lineRule="auto"/>
              <w:ind w:right="111"/>
              <w:rPr>
                <w:sz w:val="12"/>
              </w:rPr>
            </w:pPr>
            <w:r>
              <w:rPr>
                <w:w w:val="95"/>
                <w:sz w:val="12"/>
              </w:rPr>
              <w:t>26.0%</w:t>
            </w:r>
          </w:p>
        </w:tc>
        <w:tc>
          <w:tcPr>
            <w:tcW w:w="855" w:type="dxa"/>
          </w:tcPr>
          <w:p w14:paraId="0E92FFE1" w14:textId="77777777" w:rsidR="003B7770" w:rsidRDefault="003B7770" w:rsidP="00DD3765">
            <w:pPr>
              <w:pStyle w:val="TableParagraph"/>
              <w:spacing w:line="276" w:lineRule="auto"/>
              <w:ind w:right="28"/>
              <w:rPr>
                <w:sz w:val="12"/>
              </w:rPr>
            </w:pPr>
            <w:r>
              <w:rPr>
                <w:w w:val="95"/>
                <w:sz w:val="12"/>
              </w:rPr>
              <w:t>22.3%</w:t>
            </w:r>
          </w:p>
        </w:tc>
        <w:tc>
          <w:tcPr>
            <w:tcW w:w="1607" w:type="dxa"/>
          </w:tcPr>
          <w:p w14:paraId="386F0D3E" w14:textId="77777777" w:rsidR="003B7770" w:rsidRDefault="003B7770" w:rsidP="00DD3765">
            <w:pPr>
              <w:pStyle w:val="TableParagraph"/>
              <w:spacing w:line="276" w:lineRule="auto"/>
              <w:ind w:right="130"/>
              <w:rPr>
                <w:sz w:val="12"/>
              </w:rPr>
            </w:pPr>
            <w:r>
              <w:rPr>
                <w:w w:val="95"/>
                <w:sz w:val="12"/>
              </w:rPr>
              <w:t>34.5%</w:t>
            </w:r>
          </w:p>
        </w:tc>
        <w:tc>
          <w:tcPr>
            <w:tcW w:w="1035" w:type="dxa"/>
          </w:tcPr>
          <w:p w14:paraId="175BC756" w14:textId="77777777" w:rsidR="003B7770" w:rsidRDefault="003B7770" w:rsidP="00DD3765">
            <w:pPr>
              <w:pStyle w:val="TableParagraph"/>
              <w:spacing w:line="276" w:lineRule="auto"/>
              <w:ind w:right="20"/>
              <w:rPr>
                <w:sz w:val="12"/>
              </w:rPr>
            </w:pPr>
            <w:r>
              <w:rPr>
                <w:w w:val="95"/>
                <w:sz w:val="12"/>
              </w:rPr>
              <w:t>11.0%</w:t>
            </w:r>
          </w:p>
        </w:tc>
      </w:tr>
      <w:tr w:rsidR="003B7770" w14:paraId="42E1C64A" w14:textId="77777777" w:rsidTr="00DD3765">
        <w:trPr>
          <w:trHeight w:val="148"/>
        </w:trPr>
        <w:tc>
          <w:tcPr>
            <w:tcW w:w="3361" w:type="dxa"/>
          </w:tcPr>
          <w:p w14:paraId="53E8680A" w14:textId="77777777" w:rsidR="003B7770" w:rsidRDefault="003B7770" w:rsidP="00DD3765">
            <w:pPr>
              <w:pStyle w:val="TableParagraph"/>
              <w:spacing w:line="276" w:lineRule="auto"/>
              <w:ind w:left="26"/>
              <w:rPr>
                <w:sz w:val="12"/>
              </w:rPr>
            </w:pPr>
            <w:r>
              <w:rPr>
                <w:sz w:val="12"/>
              </w:rPr>
              <w:t>San Francisco-Oakland-San Jose</w:t>
            </w:r>
          </w:p>
        </w:tc>
        <w:tc>
          <w:tcPr>
            <w:tcW w:w="1339" w:type="dxa"/>
          </w:tcPr>
          <w:p w14:paraId="15EC1ACE" w14:textId="77777777" w:rsidR="003B7770" w:rsidRDefault="003B7770" w:rsidP="00DD3765">
            <w:pPr>
              <w:pStyle w:val="TableParagraph"/>
              <w:spacing w:line="276" w:lineRule="auto"/>
              <w:ind w:left="662" w:right="57"/>
              <w:rPr>
                <w:sz w:val="12"/>
              </w:rPr>
            </w:pPr>
            <w:r>
              <w:rPr>
                <w:w w:val="95"/>
                <w:sz w:val="12"/>
              </w:rPr>
              <w:t>14.1%</w:t>
            </w:r>
          </w:p>
        </w:tc>
        <w:tc>
          <w:tcPr>
            <w:tcW w:w="739" w:type="dxa"/>
          </w:tcPr>
          <w:p w14:paraId="1DCD1C24" w14:textId="77777777" w:rsidR="003B7770" w:rsidRDefault="003B7770" w:rsidP="00DD3765">
            <w:pPr>
              <w:pStyle w:val="TableParagraph"/>
              <w:spacing w:line="276" w:lineRule="auto"/>
              <w:ind w:right="57"/>
              <w:rPr>
                <w:sz w:val="12"/>
              </w:rPr>
            </w:pPr>
            <w:r>
              <w:rPr>
                <w:w w:val="95"/>
                <w:sz w:val="12"/>
              </w:rPr>
              <w:t>13.3%</w:t>
            </w:r>
          </w:p>
        </w:tc>
        <w:tc>
          <w:tcPr>
            <w:tcW w:w="721" w:type="dxa"/>
          </w:tcPr>
          <w:p w14:paraId="60BD599B" w14:textId="77777777" w:rsidR="003B7770" w:rsidRDefault="003B7770" w:rsidP="00DD3765">
            <w:pPr>
              <w:pStyle w:val="TableParagraph"/>
              <w:spacing w:line="276" w:lineRule="auto"/>
              <w:ind w:right="38"/>
              <w:rPr>
                <w:sz w:val="12"/>
              </w:rPr>
            </w:pPr>
            <w:r>
              <w:rPr>
                <w:w w:val="95"/>
                <w:sz w:val="12"/>
              </w:rPr>
              <w:t>17.5%</w:t>
            </w:r>
          </w:p>
        </w:tc>
        <w:tc>
          <w:tcPr>
            <w:tcW w:w="572" w:type="dxa"/>
          </w:tcPr>
          <w:p w14:paraId="5B2388EA" w14:textId="77777777" w:rsidR="003B7770" w:rsidRDefault="003B7770" w:rsidP="00DD3765">
            <w:pPr>
              <w:pStyle w:val="TableParagraph"/>
              <w:spacing w:line="276" w:lineRule="auto"/>
              <w:ind w:right="61"/>
              <w:rPr>
                <w:sz w:val="12"/>
              </w:rPr>
            </w:pPr>
            <w:r>
              <w:rPr>
                <w:w w:val="95"/>
                <w:sz w:val="12"/>
              </w:rPr>
              <w:t>14.4%</w:t>
            </w:r>
          </w:p>
        </w:tc>
        <w:tc>
          <w:tcPr>
            <w:tcW w:w="705" w:type="dxa"/>
          </w:tcPr>
          <w:p w14:paraId="7D4871A4" w14:textId="77777777" w:rsidR="003B7770" w:rsidRDefault="003B7770" w:rsidP="00DD3765">
            <w:pPr>
              <w:pStyle w:val="TableParagraph"/>
              <w:spacing w:line="276" w:lineRule="auto"/>
              <w:ind w:right="36"/>
              <w:rPr>
                <w:sz w:val="12"/>
              </w:rPr>
            </w:pPr>
            <w:r>
              <w:rPr>
                <w:w w:val="95"/>
                <w:sz w:val="12"/>
              </w:rPr>
              <w:t>13.8%</w:t>
            </w:r>
          </w:p>
        </w:tc>
        <w:tc>
          <w:tcPr>
            <w:tcW w:w="603" w:type="dxa"/>
          </w:tcPr>
          <w:p w14:paraId="5F3C8B59" w14:textId="77777777" w:rsidR="003B7770" w:rsidRDefault="003B7770" w:rsidP="00DD3765">
            <w:pPr>
              <w:pStyle w:val="TableParagraph"/>
              <w:spacing w:line="276" w:lineRule="auto"/>
              <w:ind w:right="73"/>
              <w:rPr>
                <w:sz w:val="12"/>
              </w:rPr>
            </w:pPr>
            <w:r>
              <w:rPr>
                <w:w w:val="95"/>
                <w:sz w:val="12"/>
              </w:rPr>
              <w:t>17.1%</w:t>
            </w:r>
          </w:p>
        </w:tc>
        <w:tc>
          <w:tcPr>
            <w:tcW w:w="823" w:type="dxa"/>
          </w:tcPr>
          <w:p w14:paraId="30BACF64" w14:textId="77777777" w:rsidR="003B7770" w:rsidRDefault="003B7770" w:rsidP="00DD3765">
            <w:pPr>
              <w:pStyle w:val="TableParagraph"/>
              <w:spacing w:line="276" w:lineRule="auto"/>
              <w:ind w:right="111"/>
              <w:rPr>
                <w:sz w:val="12"/>
              </w:rPr>
            </w:pPr>
            <w:r>
              <w:rPr>
                <w:w w:val="95"/>
                <w:sz w:val="12"/>
              </w:rPr>
              <w:t>11.8%</w:t>
            </w:r>
          </w:p>
        </w:tc>
        <w:tc>
          <w:tcPr>
            <w:tcW w:w="855" w:type="dxa"/>
          </w:tcPr>
          <w:p w14:paraId="09B3050D" w14:textId="77777777" w:rsidR="003B7770" w:rsidRDefault="003B7770" w:rsidP="00DD3765">
            <w:pPr>
              <w:pStyle w:val="TableParagraph"/>
              <w:spacing w:line="276" w:lineRule="auto"/>
              <w:ind w:right="28"/>
              <w:rPr>
                <w:sz w:val="12"/>
              </w:rPr>
            </w:pPr>
            <w:r>
              <w:rPr>
                <w:w w:val="95"/>
                <w:sz w:val="12"/>
              </w:rPr>
              <w:t>10.4%</w:t>
            </w:r>
          </w:p>
        </w:tc>
        <w:tc>
          <w:tcPr>
            <w:tcW w:w="1607" w:type="dxa"/>
          </w:tcPr>
          <w:p w14:paraId="33D56F68" w14:textId="77777777" w:rsidR="003B7770" w:rsidRDefault="003B7770" w:rsidP="00DD3765">
            <w:pPr>
              <w:pStyle w:val="TableParagraph"/>
              <w:spacing w:line="276" w:lineRule="auto"/>
              <w:ind w:right="130"/>
              <w:rPr>
                <w:sz w:val="12"/>
              </w:rPr>
            </w:pPr>
            <w:r>
              <w:rPr>
                <w:w w:val="95"/>
                <w:sz w:val="12"/>
              </w:rPr>
              <w:t>15.9%</w:t>
            </w:r>
          </w:p>
        </w:tc>
        <w:tc>
          <w:tcPr>
            <w:tcW w:w="1035" w:type="dxa"/>
          </w:tcPr>
          <w:p w14:paraId="1E1FBEA7" w14:textId="77777777" w:rsidR="003B7770" w:rsidRDefault="003B7770" w:rsidP="00DD3765">
            <w:pPr>
              <w:pStyle w:val="TableParagraph"/>
              <w:spacing w:line="276" w:lineRule="auto"/>
              <w:ind w:right="20"/>
              <w:rPr>
                <w:sz w:val="12"/>
              </w:rPr>
            </w:pPr>
            <w:r>
              <w:rPr>
                <w:w w:val="95"/>
                <w:sz w:val="12"/>
              </w:rPr>
              <w:t>7.5%</w:t>
            </w:r>
          </w:p>
        </w:tc>
      </w:tr>
      <w:tr w:rsidR="003B7770" w14:paraId="08FF73F9" w14:textId="77777777" w:rsidTr="00DD3765">
        <w:trPr>
          <w:trHeight w:val="148"/>
        </w:trPr>
        <w:tc>
          <w:tcPr>
            <w:tcW w:w="3361" w:type="dxa"/>
          </w:tcPr>
          <w:p w14:paraId="6A80D282" w14:textId="77777777" w:rsidR="003B7770" w:rsidRDefault="003B7770" w:rsidP="00DD3765">
            <w:pPr>
              <w:pStyle w:val="TableParagraph"/>
              <w:spacing w:line="276" w:lineRule="auto"/>
              <w:ind w:left="26"/>
              <w:rPr>
                <w:sz w:val="12"/>
              </w:rPr>
            </w:pPr>
            <w:r>
              <w:rPr>
                <w:sz w:val="12"/>
              </w:rPr>
              <w:t>Sacramento-Stockton-Modesto</w:t>
            </w:r>
          </w:p>
        </w:tc>
        <w:tc>
          <w:tcPr>
            <w:tcW w:w="1339" w:type="dxa"/>
          </w:tcPr>
          <w:p w14:paraId="6B18A5F5" w14:textId="77777777" w:rsidR="003B7770" w:rsidRDefault="003B7770" w:rsidP="00DD3765">
            <w:pPr>
              <w:pStyle w:val="TableParagraph"/>
              <w:spacing w:line="276" w:lineRule="auto"/>
              <w:ind w:left="662" w:right="57"/>
              <w:rPr>
                <w:sz w:val="12"/>
              </w:rPr>
            </w:pPr>
            <w:r>
              <w:rPr>
                <w:w w:val="95"/>
                <w:sz w:val="12"/>
              </w:rPr>
              <w:t>9.6%</w:t>
            </w:r>
          </w:p>
        </w:tc>
        <w:tc>
          <w:tcPr>
            <w:tcW w:w="739" w:type="dxa"/>
          </w:tcPr>
          <w:p w14:paraId="2BA394F4" w14:textId="77777777" w:rsidR="003B7770" w:rsidRDefault="003B7770" w:rsidP="00DD3765">
            <w:pPr>
              <w:pStyle w:val="TableParagraph"/>
              <w:spacing w:line="276" w:lineRule="auto"/>
              <w:ind w:right="57"/>
              <w:rPr>
                <w:sz w:val="12"/>
              </w:rPr>
            </w:pPr>
            <w:r>
              <w:rPr>
                <w:w w:val="95"/>
                <w:sz w:val="12"/>
              </w:rPr>
              <w:t>8.7%</w:t>
            </w:r>
          </w:p>
        </w:tc>
        <w:tc>
          <w:tcPr>
            <w:tcW w:w="721" w:type="dxa"/>
          </w:tcPr>
          <w:p w14:paraId="3D960C50" w14:textId="77777777" w:rsidR="003B7770" w:rsidRDefault="003B7770" w:rsidP="00DD3765">
            <w:pPr>
              <w:pStyle w:val="TableParagraph"/>
              <w:spacing w:line="276" w:lineRule="auto"/>
              <w:ind w:right="38"/>
              <w:rPr>
                <w:sz w:val="12"/>
              </w:rPr>
            </w:pPr>
            <w:r>
              <w:rPr>
                <w:w w:val="95"/>
                <w:sz w:val="12"/>
              </w:rPr>
              <w:t>13.3%</w:t>
            </w:r>
          </w:p>
        </w:tc>
        <w:tc>
          <w:tcPr>
            <w:tcW w:w="572" w:type="dxa"/>
          </w:tcPr>
          <w:p w14:paraId="40633154" w14:textId="77777777" w:rsidR="003B7770" w:rsidRDefault="003B7770" w:rsidP="00DD3765">
            <w:pPr>
              <w:pStyle w:val="TableParagraph"/>
              <w:spacing w:line="276" w:lineRule="auto"/>
              <w:ind w:right="61"/>
              <w:rPr>
                <w:sz w:val="12"/>
              </w:rPr>
            </w:pPr>
            <w:r>
              <w:rPr>
                <w:w w:val="95"/>
                <w:sz w:val="12"/>
              </w:rPr>
              <w:t>10.1%</w:t>
            </w:r>
          </w:p>
        </w:tc>
        <w:tc>
          <w:tcPr>
            <w:tcW w:w="705" w:type="dxa"/>
          </w:tcPr>
          <w:p w14:paraId="38683C4E" w14:textId="77777777" w:rsidR="003B7770" w:rsidRDefault="003B7770" w:rsidP="00DD3765">
            <w:pPr>
              <w:pStyle w:val="TableParagraph"/>
              <w:spacing w:line="276" w:lineRule="auto"/>
              <w:ind w:right="36"/>
              <w:rPr>
                <w:sz w:val="12"/>
              </w:rPr>
            </w:pPr>
            <w:r>
              <w:rPr>
                <w:w w:val="95"/>
                <w:sz w:val="12"/>
              </w:rPr>
              <w:t>9.2%</w:t>
            </w:r>
          </w:p>
        </w:tc>
        <w:tc>
          <w:tcPr>
            <w:tcW w:w="603" w:type="dxa"/>
          </w:tcPr>
          <w:p w14:paraId="11DE5F8B" w14:textId="77777777" w:rsidR="003B7770" w:rsidRDefault="003B7770" w:rsidP="00DD3765">
            <w:pPr>
              <w:pStyle w:val="TableParagraph"/>
              <w:spacing w:line="276" w:lineRule="auto"/>
              <w:ind w:right="73"/>
              <w:rPr>
                <w:sz w:val="12"/>
              </w:rPr>
            </w:pPr>
            <w:r>
              <w:rPr>
                <w:w w:val="95"/>
                <w:sz w:val="12"/>
              </w:rPr>
              <w:t>14.4%</w:t>
            </w:r>
          </w:p>
        </w:tc>
        <w:tc>
          <w:tcPr>
            <w:tcW w:w="823" w:type="dxa"/>
          </w:tcPr>
          <w:p w14:paraId="1B041DDB" w14:textId="77777777" w:rsidR="003B7770" w:rsidRDefault="003B7770" w:rsidP="00DD3765">
            <w:pPr>
              <w:pStyle w:val="TableParagraph"/>
              <w:spacing w:line="276" w:lineRule="auto"/>
              <w:ind w:right="111"/>
              <w:rPr>
                <w:sz w:val="12"/>
              </w:rPr>
            </w:pPr>
            <w:r>
              <w:rPr>
                <w:w w:val="95"/>
                <w:sz w:val="12"/>
              </w:rPr>
              <w:t>5.6%</w:t>
            </w:r>
          </w:p>
        </w:tc>
        <w:tc>
          <w:tcPr>
            <w:tcW w:w="855" w:type="dxa"/>
          </w:tcPr>
          <w:p w14:paraId="07FA238B" w14:textId="77777777" w:rsidR="003B7770" w:rsidRDefault="003B7770" w:rsidP="00DD3765">
            <w:pPr>
              <w:pStyle w:val="TableParagraph"/>
              <w:spacing w:line="276" w:lineRule="auto"/>
              <w:ind w:right="28"/>
              <w:rPr>
                <w:sz w:val="12"/>
              </w:rPr>
            </w:pPr>
            <w:r>
              <w:rPr>
                <w:w w:val="95"/>
                <w:sz w:val="12"/>
              </w:rPr>
              <w:t>4.9%</w:t>
            </w:r>
          </w:p>
        </w:tc>
        <w:tc>
          <w:tcPr>
            <w:tcW w:w="1607" w:type="dxa"/>
          </w:tcPr>
          <w:p w14:paraId="22323BD4" w14:textId="77777777" w:rsidR="003B7770" w:rsidRDefault="003B7770" w:rsidP="00DD3765">
            <w:pPr>
              <w:pStyle w:val="TableParagraph"/>
              <w:spacing w:line="276" w:lineRule="auto"/>
              <w:ind w:right="130"/>
              <w:rPr>
                <w:sz w:val="12"/>
              </w:rPr>
            </w:pPr>
            <w:r>
              <w:rPr>
                <w:w w:val="95"/>
                <w:sz w:val="12"/>
              </w:rPr>
              <w:t>11.3%</w:t>
            </w:r>
          </w:p>
        </w:tc>
        <w:tc>
          <w:tcPr>
            <w:tcW w:w="1035" w:type="dxa"/>
          </w:tcPr>
          <w:p w14:paraId="7C2DED8F" w14:textId="77777777" w:rsidR="003B7770" w:rsidRDefault="003B7770" w:rsidP="00DD3765">
            <w:pPr>
              <w:pStyle w:val="TableParagraph"/>
              <w:spacing w:line="276" w:lineRule="auto"/>
              <w:ind w:right="20"/>
              <w:rPr>
                <w:sz w:val="12"/>
              </w:rPr>
            </w:pPr>
            <w:r>
              <w:rPr>
                <w:w w:val="95"/>
                <w:sz w:val="12"/>
              </w:rPr>
              <w:t>2.7%</w:t>
            </w:r>
          </w:p>
        </w:tc>
      </w:tr>
      <w:tr w:rsidR="003B7770" w14:paraId="0F8EF7DA" w14:textId="77777777" w:rsidTr="00DD3765">
        <w:trPr>
          <w:trHeight w:val="148"/>
        </w:trPr>
        <w:tc>
          <w:tcPr>
            <w:tcW w:w="3361" w:type="dxa"/>
          </w:tcPr>
          <w:p w14:paraId="4B10D606" w14:textId="77777777" w:rsidR="003B7770" w:rsidRDefault="003B7770" w:rsidP="00DD3765">
            <w:pPr>
              <w:pStyle w:val="TableParagraph"/>
              <w:spacing w:line="276" w:lineRule="auto"/>
              <w:ind w:left="26"/>
              <w:rPr>
                <w:sz w:val="12"/>
              </w:rPr>
            </w:pPr>
            <w:r>
              <w:rPr>
                <w:sz w:val="12"/>
              </w:rPr>
              <w:t>San Diego</w:t>
            </w:r>
          </w:p>
        </w:tc>
        <w:tc>
          <w:tcPr>
            <w:tcW w:w="1339" w:type="dxa"/>
          </w:tcPr>
          <w:p w14:paraId="5FEF715B" w14:textId="77777777" w:rsidR="003B7770" w:rsidRDefault="003B7770" w:rsidP="00DD3765">
            <w:pPr>
              <w:pStyle w:val="TableParagraph"/>
              <w:spacing w:line="276" w:lineRule="auto"/>
              <w:ind w:left="662" w:right="57"/>
              <w:rPr>
                <w:sz w:val="12"/>
              </w:rPr>
            </w:pPr>
            <w:r>
              <w:rPr>
                <w:w w:val="95"/>
                <w:sz w:val="12"/>
              </w:rPr>
              <w:t>5.7%</w:t>
            </w:r>
          </w:p>
        </w:tc>
        <w:tc>
          <w:tcPr>
            <w:tcW w:w="739" w:type="dxa"/>
          </w:tcPr>
          <w:p w14:paraId="7FDC8D57" w14:textId="77777777" w:rsidR="003B7770" w:rsidRDefault="003B7770" w:rsidP="00DD3765">
            <w:pPr>
              <w:pStyle w:val="TableParagraph"/>
              <w:spacing w:line="276" w:lineRule="auto"/>
              <w:ind w:right="57"/>
              <w:rPr>
                <w:sz w:val="12"/>
              </w:rPr>
            </w:pPr>
            <w:r>
              <w:rPr>
                <w:w w:val="95"/>
                <w:sz w:val="12"/>
              </w:rPr>
              <w:t>5.0%</w:t>
            </w:r>
          </w:p>
        </w:tc>
        <w:tc>
          <w:tcPr>
            <w:tcW w:w="721" w:type="dxa"/>
          </w:tcPr>
          <w:p w14:paraId="4B274847" w14:textId="77777777" w:rsidR="003B7770" w:rsidRDefault="003B7770" w:rsidP="00DD3765">
            <w:pPr>
              <w:pStyle w:val="TableParagraph"/>
              <w:spacing w:line="276" w:lineRule="auto"/>
              <w:ind w:right="38"/>
              <w:rPr>
                <w:sz w:val="12"/>
              </w:rPr>
            </w:pPr>
            <w:r>
              <w:rPr>
                <w:w w:val="95"/>
                <w:sz w:val="12"/>
              </w:rPr>
              <w:t>8.8%</w:t>
            </w:r>
          </w:p>
        </w:tc>
        <w:tc>
          <w:tcPr>
            <w:tcW w:w="572" w:type="dxa"/>
          </w:tcPr>
          <w:p w14:paraId="3D0CA76E" w14:textId="77777777" w:rsidR="003B7770" w:rsidRDefault="003B7770" w:rsidP="00DD3765">
            <w:pPr>
              <w:pStyle w:val="TableParagraph"/>
              <w:spacing w:line="276" w:lineRule="auto"/>
              <w:ind w:right="61"/>
              <w:rPr>
                <w:sz w:val="12"/>
              </w:rPr>
            </w:pPr>
            <w:r>
              <w:rPr>
                <w:w w:val="95"/>
                <w:sz w:val="12"/>
              </w:rPr>
              <w:t>6.2%</w:t>
            </w:r>
          </w:p>
        </w:tc>
        <w:tc>
          <w:tcPr>
            <w:tcW w:w="705" w:type="dxa"/>
          </w:tcPr>
          <w:p w14:paraId="2980066C" w14:textId="77777777" w:rsidR="003B7770" w:rsidRDefault="003B7770" w:rsidP="00DD3765">
            <w:pPr>
              <w:pStyle w:val="TableParagraph"/>
              <w:spacing w:line="276" w:lineRule="auto"/>
              <w:ind w:right="36"/>
              <w:rPr>
                <w:sz w:val="12"/>
              </w:rPr>
            </w:pPr>
            <w:r>
              <w:rPr>
                <w:w w:val="95"/>
                <w:sz w:val="12"/>
              </w:rPr>
              <w:t>5.4%</w:t>
            </w:r>
          </w:p>
        </w:tc>
        <w:tc>
          <w:tcPr>
            <w:tcW w:w="603" w:type="dxa"/>
          </w:tcPr>
          <w:p w14:paraId="2F832072" w14:textId="77777777" w:rsidR="003B7770" w:rsidRDefault="003B7770" w:rsidP="00DD3765">
            <w:pPr>
              <w:pStyle w:val="TableParagraph"/>
              <w:spacing w:line="276" w:lineRule="auto"/>
              <w:ind w:right="73"/>
              <w:rPr>
                <w:sz w:val="12"/>
              </w:rPr>
            </w:pPr>
            <w:r>
              <w:rPr>
                <w:w w:val="95"/>
                <w:sz w:val="12"/>
              </w:rPr>
              <w:t>9.6%</w:t>
            </w:r>
          </w:p>
        </w:tc>
        <w:tc>
          <w:tcPr>
            <w:tcW w:w="823" w:type="dxa"/>
          </w:tcPr>
          <w:p w14:paraId="54808CA1" w14:textId="77777777" w:rsidR="003B7770" w:rsidRDefault="003B7770" w:rsidP="00DD3765">
            <w:pPr>
              <w:pStyle w:val="TableParagraph"/>
              <w:spacing w:line="276" w:lineRule="auto"/>
              <w:ind w:right="111"/>
              <w:rPr>
                <w:sz w:val="12"/>
              </w:rPr>
            </w:pPr>
            <w:r>
              <w:rPr>
                <w:w w:val="95"/>
                <w:sz w:val="12"/>
              </w:rPr>
              <w:t>4.3%</w:t>
            </w:r>
          </w:p>
        </w:tc>
        <w:tc>
          <w:tcPr>
            <w:tcW w:w="855" w:type="dxa"/>
          </w:tcPr>
          <w:p w14:paraId="629FE6CF" w14:textId="77777777" w:rsidR="003B7770" w:rsidRDefault="003B7770" w:rsidP="00DD3765">
            <w:pPr>
              <w:pStyle w:val="TableParagraph"/>
              <w:spacing w:line="276" w:lineRule="auto"/>
              <w:ind w:right="28"/>
              <w:rPr>
                <w:sz w:val="12"/>
              </w:rPr>
            </w:pPr>
            <w:r>
              <w:rPr>
                <w:w w:val="95"/>
                <w:sz w:val="12"/>
              </w:rPr>
              <w:t>3.7%</w:t>
            </w:r>
          </w:p>
        </w:tc>
        <w:tc>
          <w:tcPr>
            <w:tcW w:w="1607" w:type="dxa"/>
          </w:tcPr>
          <w:p w14:paraId="2B6689BD" w14:textId="77777777" w:rsidR="003B7770" w:rsidRDefault="003B7770" w:rsidP="00DD3765">
            <w:pPr>
              <w:pStyle w:val="TableParagraph"/>
              <w:spacing w:line="276" w:lineRule="auto"/>
              <w:ind w:right="130"/>
              <w:rPr>
                <w:sz w:val="12"/>
              </w:rPr>
            </w:pPr>
            <w:r>
              <w:rPr>
                <w:w w:val="95"/>
                <w:sz w:val="12"/>
              </w:rPr>
              <w:t>6.3%</w:t>
            </w:r>
          </w:p>
        </w:tc>
        <w:tc>
          <w:tcPr>
            <w:tcW w:w="1035" w:type="dxa"/>
          </w:tcPr>
          <w:p w14:paraId="17BED8C7" w14:textId="77777777" w:rsidR="003B7770" w:rsidRDefault="003B7770" w:rsidP="00DD3765">
            <w:pPr>
              <w:pStyle w:val="TableParagraph"/>
              <w:spacing w:line="276" w:lineRule="auto"/>
              <w:ind w:right="20"/>
              <w:rPr>
                <w:sz w:val="12"/>
              </w:rPr>
            </w:pPr>
            <w:r>
              <w:rPr>
                <w:w w:val="95"/>
                <w:sz w:val="12"/>
              </w:rPr>
              <w:t>3.6%</w:t>
            </w:r>
          </w:p>
        </w:tc>
      </w:tr>
      <w:tr w:rsidR="003B7770" w14:paraId="6D03B71E" w14:textId="77777777" w:rsidTr="00DD3765">
        <w:trPr>
          <w:trHeight w:val="148"/>
        </w:trPr>
        <w:tc>
          <w:tcPr>
            <w:tcW w:w="3361" w:type="dxa"/>
          </w:tcPr>
          <w:p w14:paraId="7AC72A74" w14:textId="77777777" w:rsidR="003B7770" w:rsidRDefault="003B7770" w:rsidP="00DD3765">
            <w:pPr>
              <w:pStyle w:val="TableParagraph"/>
              <w:spacing w:line="276" w:lineRule="auto"/>
              <w:ind w:left="26"/>
              <w:rPr>
                <w:sz w:val="12"/>
              </w:rPr>
            </w:pPr>
            <w:r>
              <w:rPr>
                <w:sz w:val="12"/>
              </w:rPr>
              <w:t>Fresno-Visalia</w:t>
            </w:r>
          </w:p>
        </w:tc>
        <w:tc>
          <w:tcPr>
            <w:tcW w:w="1339" w:type="dxa"/>
          </w:tcPr>
          <w:p w14:paraId="45B49030" w14:textId="77777777" w:rsidR="003B7770" w:rsidRDefault="003B7770" w:rsidP="00DD3765">
            <w:pPr>
              <w:pStyle w:val="TableParagraph"/>
              <w:spacing w:line="276" w:lineRule="auto"/>
              <w:ind w:left="662" w:right="57"/>
              <w:rPr>
                <w:sz w:val="12"/>
              </w:rPr>
            </w:pPr>
            <w:r>
              <w:rPr>
                <w:w w:val="95"/>
                <w:sz w:val="12"/>
              </w:rPr>
              <w:t>3.8%</w:t>
            </w:r>
          </w:p>
        </w:tc>
        <w:tc>
          <w:tcPr>
            <w:tcW w:w="739" w:type="dxa"/>
          </w:tcPr>
          <w:p w14:paraId="3B0C5894" w14:textId="77777777" w:rsidR="003B7770" w:rsidRDefault="003B7770" w:rsidP="00DD3765">
            <w:pPr>
              <w:pStyle w:val="TableParagraph"/>
              <w:spacing w:line="276" w:lineRule="auto"/>
              <w:ind w:right="57"/>
              <w:rPr>
                <w:sz w:val="12"/>
              </w:rPr>
            </w:pPr>
            <w:r>
              <w:rPr>
                <w:w w:val="95"/>
                <w:sz w:val="12"/>
              </w:rPr>
              <w:t>3.7%</w:t>
            </w:r>
          </w:p>
        </w:tc>
        <w:tc>
          <w:tcPr>
            <w:tcW w:w="721" w:type="dxa"/>
          </w:tcPr>
          <w:p w14:paraId="63AF091E" w14:textId="77777777" w:rsidR="003B7770" w:rsidRDefault="003B7770" w:rsidP="00DD3765">
            <w:pPr>
              <w:pStyle w:val="TableParagraph"/>
              <w:spacing w:line="276" w:lineRule="auto"/>
              <w:ind w:right="38"/>
              <w:rPr>
                <w:sz w:val="12"/>
              </w:rPr>
            </w:pPr>
            <w:r>
              <w:rPr>
                <w:w w:val="95"/>
                <w:sz w:val="12"/>
              </w:rPr>
              <w:t>4.1%</w:t>
            </w:r>
          </w:p>
        </w:tc>
        <w:tc>
          <w:tcPr>
            <w:tcW w:w="572" w:type="dxa"/>
          </w:tcPr>
          <w:p w14:paraId="4CFDBE8E" w14:textId="77777777" w:rsidR="003B7770" w:rsidRDefault="003B7770" w:rsidP="00DD3765">
            <w:pPr>
              <w:pStyle w:val="TableParagraph"/>
              <w:spacing w:line="276" w:lineRule="auto"/>
              <w:ind w:right="61"/>
              <w:rPr>
                <w:sz w:val="12"/>
              </w:rPr>
            </w:pPr>
            <w:r>
              <w:rPr>
                <w:w w:val="95"/>
                <w:sz w:val="12"/>
              </w:rPr>
              <w:t>3.7%</w:t>
            </w:r>
          </w:p>
        </w:tc>
        <w:tc>
          <w:tcPr>
            <w:tcW w:w="705" w:type="dxa"/>
          </w:tcPr>
          <w:p w14:paraId="3D8434B0" w14:textId="77777777" w:rsidR="003B7770" w:rsidRDefault="003B7770" w:rsidP="00DD3765">
            <w:pPr>
              <w:pStyle w:val="TableParagraph"/>
              <w:spacing w:line="276" w:lineRule="auto"/>
              <w:ind w:right="36"/>
              <w:rPr>
                <w:sz w:val="12"/>
              </w:rPr>
            </w:pPr>
            <w:r>
              <w:rPr>
                <w:w w:val="95"/>
                <w:sz w:val="12"/>
              </w:rPr>
              <w:t>3.8%</w:t>
            </w:r>
          </w:p>
        </w:tc>
        <w:tc>
          <w:tcPr>
            <w:tcW w:w="603" w:type="dxa"/>
          </w:tcPr>
          <w:p w14:paraId="13E61B62" w14:textId="77777777" w:rsidR="003B7770" w:rsidRDefault="003B7770" w:rsidP="00DD3765">
            <w:pPr>
              <w:pStyle w:val="TableParagraph"/>
              <w:spacing w:line="276" w:lineRule="auto"/>
              <w:ind w:right="73"/>
              <w:rPr>
                <w:sz w:val="12"/>
              </w:rPr>
            </w:pPr>
            <w:r>
              <w:rPr>
                <w:w w:val="95"/>
                <w:sz w:val="12"/>
              </w:rPr>
              <w:t>3.4%</w:t>
            </w:r>
          </w:p>
        </w:tc>
        <w:tc>
          <w:tcPr>
            <w:tcW w:w="823" w:type="dxa"/>
          </w:tcPr>
          <w:p w14:paraId="7DB5311A" w14:textId="77777777" w:rsidR="003B7770" w:rsidRDefault="003B7770" w:rsidP="00DD3765">
            <w:pPr>
              <w:pStyle w:val="TableParagraph"/>
              <w:spacing w:line="276" w:lineRule="auto"/>
              <w:ind w:right="111"/>
              <w:rPr>
                <w:sz w:val="12"/>
              </w:rPr>
            </w:pPr>
            <w:r>
              <w:rPr>
                <w:w w:val="95"/>
                <w:sz w:val="12"/>
              </w:rPr>
              <w:t>2.7%</w:t>
            </w:r>
          </w:p>
        </w:tc>
        <w:tc>
          <w:tcPr>
            <w:tcW w:w="855" w:type="dxa"/>
          </w:tcPr>
          <w:p w14:paraId="2B299C9F" w14:textId="77777777" w:rsidR="003B7770" w:rsidRDefault="003B7770" w:rsidP="00DD3765">
            <w:pPr>
              <w:pStyle w:val="TableParagraph"/>
              <w:spacing w:line="276" w:lineRule="auto"/>
              <w:ind w:right="28"/>
              <w:rPr>
                <w:sz w:val="12"/>
              </w:rPr>
            </w:pPr>
            <w:r>
              <w:rPr>
                <w:w w:val="95"/>
                <w:sz w:val="12"/>
              </w:rPr>
              <w:t>3.1%</w:t>
            </w:r>
          </w:p>
        </w:tc>
        <w:tc>
          <w:tcPr>
            <w:tcW w:w="1607" w:type="dxa"/>
          </w:tcPr>
          <w:p w14:paraId="766A4212" w14:textId="77777777" w:rsidR="003B7770" w:rsidRDefault="003B7770" w:rsidP="00DD3765">
            <w:pPr>
              <w:pStyle w:val="TableParagraph"/>
              <w:spacing w:line="276" w:lineRule="auto"/>
              <w:ind w:right="130"/>
              <w:rPr>
                <w:sz w:val="12"/>
              </w:rPr>
            </w:pPr>
            <w:r>
              <w:rPr>
                <w:w w:val="95"/>
                <w:sz w:val="12"/>
              </w:rPr>
              <w:t>4.6%</w:t>
            </w:r>
          </w:p>
        </w:tc>
        <w:tc>
          <w:tcPr>
            <w:tcW w:w="1035" w:type="dxa"/>
          </w:tcPr>
          <w:p w14:paraId="6575A339" w14:textId="77777777" w:rsidR="003B7770" w:rsidRDefault="003B7770" w:rsidP="00DD3765">
            <w:pPr>
              <w:pStyle w:val="TableParagraph"/>
              <w:spacing w:line="276" w:lineRule="auto"/>
              <w:ind w:right="20"/>
              <w:rPr>
                <w:sz w:val="12"/>
              </w:rPr>
            </w:pPr>
            <w:r>
              <w:rPr>
                <w:w w:val="95"/>
                <w:sz w:val="12"/>
              </w:rPr>
              <w:t>0.4%</w:t>
            </w:r>
          </w:p>
        </w:tc>
      </w:tr>
      <w:tr w:rsidR="003B7770" w14:paraId="5ED7B04E" w14:textId="77777777" w:rsidTr="00DD3765">
        <w:trPr>
          <w:trHeight w:val="148"/>
        </w:trPr>
        <w:tc>
          <w:tcPr>
            <w:tcW w:w="3361" w:type="dxa"/>
          </w:tcPr>
          <w:p w14:paraId="4294EBF1" w14:textId="77777777" w:rsidR="003B7770" w:rsidRDefault="003B7770" w:rsidP="00DD3765">
            <w:pPr>
              <w:pStyle w:val="TableParagraph"/>
              <w:spacing w:line="276" w:lineRule="auto"/>
              <w:ind w:left="26"/>
              <w:rPr>
                <w:sz w:val="12"/>
              </w:rPr>
            </w:pPr>
            <w:r>
              <w:rPr>
                <w:sz w:val="12"/>
              </w:rPr>
              <w:t>Phoenix (Prescott)</w:t>
            </w:r>
          </w:p>
        </w:tc>
        <w:tc>
          <w:tcPr>
            <w:tcW w:w="1339" w:type="dxa"/>
          </w:tcPr>
          <w:p w14:paraId="662C41B5" w14:textId="77777777" w:rsidR="003B7770" w:rsidRDefault="003B7770" w:rsidP="00DD3765">
            <w:pPr>
              <w:pStyle w:val="TableParagraph"/>
              <w:spacing w:line="276" w:lineRule="auto"/>
              <w:ind w:left="662" w:right="57"/>
              <w:rPr>
                <w:sz w:val="12"/>
              </w:rPr>
            </w:pPr>
            <w:r>
              <w:rPr>
                <w:w w:val="95"/>
                <w:sz w:val="12"/>
              </w:rPr>
              <w:t>2.9%</w:t>
            </w:r>
          </w:p>
        </w:tc>
        <w:tc>
          <w:tcPr>
            <w:tcW w:w="739" w:type="dxa"/>
          </w:tcPr>
          <w:p w14:paraId="4AE1AFB2" w14:textId="77777777" w:rsidR="003B7770" w:rsidRDefault="003B7770" w:rsidP="00DD3765">
            <w:pPr>
              <w:pStyle w:val="TableParagraph"/>
              <w:spacing w:line="276" w:lineRule="auto"/>
              <w:ind w:right="57"/>
              <w:rPr>
                <w:sz w:val="12"/>
              </w:rPr>
            </w:pPr>
            <w:r>
              <w:rPr>
                <w:w w:val="95"/>
                <w:sz w:val="12"/>
              </w:rPr>
              <w:t>3.5%</w:t>
            </w:r>
          </w:p>
        </w:tc>
        <w:tc>
          <w:tcPr>
            <w:tcW w:w="721" w:type="dxa"/>
          </w:tcPr>
          <w:p w14:paraId="4F1E0B91" w14:textId="77777777" w:rsidR="003B7770" w:rsidRDefault="003B7770" w:rsidP="00DD3765">
            <w:pPr>
              <w:pStyle w:val="TableParagraph"/>
              <w:spacing w:line="276" w:lineRule="auto"/>
              <w:ind w:right="38"/>
              <w:rPr>
                <w:sz w:val="12"/>
              </w:rPr>
            </w:pPr>
            <w:r>
              <w:rPr>
                <w:w w:val="95"/>
                <w:sz w:val="12"/>
              </w:rPr>
              <w:t>0.4%</w:t>
            </w:r>
          </w:p>
        </w:tc>
        <w:tc>
          <w:tcPr>
            <w:tcW w:w="572" w:type="dxa"/>
          </w:tcPr>
          <w:p w14:paraId="4EAE9397" w14:textId="77777777" w:rsidR="003B7770" w:rsidRDefault="003B7770" w:rsidP="00DD3765">
            <w:pPr>
              <w:pStyle w:val="TableParagraph"/>
              <w:spacing w:line="276" w:lineRule="auto"/>
              <w:ind w:right="61"/>
              <w:rPr>
                <w:sz w:val="12"/>
              </w:rPr>
            </w:pPr>
            <w:r>
              <w:rPr>
                <w:w w:val="95"/>
                <w:sz w:val="12"/>
              </w:rPr>
              <w:t>3.2%</w:t>
            </w:r>
          </w:p>
        </w:tc>
        <w:tc>
          <w:tcPr>
            <w:tcW w:w="705" w:type="dxa"/>
          </w:tcPr>
          <w:p w14:paraId="1A60E080" w14:textId="77777777" w:rsidR="003B7770" w:rsidRDefault="003B7770" w:rsidP="00DD3765">
            <w:pPr>
              <w:pStyle w:val="TableParagraph"/>
              <w:spacing w:line="276" w:lineRule="auto"/>
              <w:ind w:right="36"/>
              <w:rPr>
                <w:sz w:val="12"/>
              </w:rPr>
            </w:pPr>
            <w:r>
              <w:rPr>
                <w:w w:val="95"/>
                <w:sz w:val="12"/>
              </w:rPr>
              <w:t>3.9%</w:t>
            </w:r>
          </w:p>
        </w:tc>
        <w:tc>
          <w:tcPr>
            <w:tcW w:w="603" w:type="dxa"/>
          </w:tcPr>
          <w:p w14:paraId="11913D69" w14:textId="77777777" w:rsidR="003B7770" w:rsidRDefault="003B7770" w:rsidP="00DD3765">
            <w:pPr>
              <w:pStyle w:val="TableParagraph"/>
              <w:spacing w:line="276" w:lineRule="auto"/>
              <w:ind w:right="73"/>
              <w:rPr>
                <w:sz w:val="12"/>
              </w:rPr>
            </w:pPr>
            <w:r>
              <w:rPr>
                <w:w w:val="95"/>
                <w:sz w:val="12"/>
              </w:rPr>
              <w:t>0.3%</w:t>
            </w:r>
          </w:p>
        </w:tc>
        <w:tc>
          <w:tcPr>
            <w:tcW w:w="823" w:type="dxa"/>
          </w:tcPr>
          <w:p w14:paraId="0BED8D62" w14:textId="77777777" w:rsidR="003B7770" w:rsidRDefault="003B7770" w:rsidP="00DD3765">
            <w:pPr>
              <w:pStyle w:val="TableParagraph"/>
              <w:spacing w:line="276" w:lineRule="auto"/>
              <w:ind w:right="111"/>
              <w:rPr>
                <w:sz w:val="12"/>
              </w:rPr>
            </w:pPr>
            <w:r>
              <w:rPr>
                <w:w w:val="95"/>
                <w:sz w:val="12"/>
              </w:rPr>
              <w:t>1.6%</w:t>
            </w:r>
          </w:p>
        </w:tc>
        <w:tc>
          <w:tcPr>
            <w:tcW w:w="855" w:type="dxa"/>
          </w:tcPr>
          <w:p w14:paraId="3355B0D5" w14:textId="77777777" w:rsidR="003B7770" w:rsidRDefault="003B7770" w:rsidP="00DD3765">
            <w:pPr>
              <w:pStyle w:val="TableParagraph"/>
              <w:spacing w:line="276" w:lineRule="auto"/>
              <w:ind w:right="28"/>
              <w:rPr>
                <w:sz w:val="12"/>
              </w:rPr>
            </w:pPr>
            <w:r>
              <w:rPr>
                <w:w w:val="95"/>
                <w:sz w:val="12"/>
              </w:rPr>
              <w:t>1.8%</w:t>
            </w:r>
          </w:p>
        </w:tc>
        <w:tc>
          <w:tcPr>
            <w:tcW w:w="1607" w:type="dxa"/>
          </w:tcPr>
          <w:p w14:paraId="796DB91C" w14:textId="77777777" w:rsidR="003B7770" w:rsidRDefault="003B7770" w:rsidP="00DD3765">
            <w:pPr>
              <w:pStyle w:val="TableParagraph"/>
              <w:spacing w:line="276" w:lineRule="auto"/>
              <w:ind w:right="130"/>
              <w:rPr>
                <w:sz w:val="12"/>
              </w:rPr>
            </w:pPr>
            <w:r>
              <w:rPr>
                <w:w w:val="95"/>
                <w:sz w:val="12"/>
              </w:rPr>
              <w:t>3.0%</w:t>
            </w:r>
          </w:p>
        </w:tc>
        <w:tc>
          <w:tcPr>
            <w:tcW w:w="1035" w:type="dxa"/>
          </w:tcPr>
          <w:p w14:paraId="0163704B" w14:textId="77777777" w:rsidR="003B7770" w:rsidRDefault="003B7770" w:rsidP="00DD3765">
            <w:pPr>
              <w:pStyle w:val="TableParagraph"/>
              <w:spacing w:line="276" w:lineRule="auto"/>
              <w:ind w:right="20"/>
              <w:rPr>
                <w:sz w:val="12"/>
              </w:rPr>
            </w:pPr>
            <w:r>
              <w:rPr>
                <w:w w:val="95"/>
                <w:sz w:val="12"/>
              </w:rPr>
              <w:t>2.7%</w:t>
            </w:r>
          </w:p>
        </w:tc>
      </w:tr>
      <w:tr w:rsidR="003B7770" w14:paraId="6D10641E" w14:textId="77777777" w:rsidTr="00DD3765">
        <w:trPr>
          <w:trHeight w:val="148"/>
        </w:trPr>
        <w:tc>
          <w:tcPr>
            <w:tcW w:w="3361" w:type="dxa"/>
          </w:tcPr>
          <w:p w14:paraId="13938FFC" w14:textId="77777777" w:rsidR="003B7770" w:rsidRDefault="003B7770" w:rsidP="00DD3765">
            <w:pPr>
              <w:pStyle w:val="TableParagraph"/>
              <w:spacing w:line="276" w:lineRule="auto"/>
              <w:ind w:left="26"/>
              <w:rPr>
                <w:sz w:val="12"/>
              </w:rPr>
            </w:pPr>
            <w:r>
              <w:rPr>
                <w:sz w:val="12"/>
              </w:rPr>
              <w:t>Las Vegas</w:t>
            </w:r>
          </w:p>
        </w:tc>
        <w:tc>
          <w:tcPr>
            <w:tcW w:w="1339" w:type="dxa"/>
          </w:tcPr>
          <w:p w14:paraId="1F0767DA" w14:textId="77777777" w:rsidR="003B7770" w:rsidRDefault="003B7770" w:rsidP="00DD3765">
            <w:pPr>
              <w:pStyle w:val="TableParagraph"/>
              <w:spacing w:line="276" w:lineRule="auto"/>
              <w:ind w:left="662" w:right="57"/>
              <w:rPr>
                <w:sz w:val="12"/>
              </w:rPr>
            </w:pPr>
            <w:r>
              <w:rPr>
                <w:w w:val="95"/>
                <w:sz w:val="12"/>
              </w:rPr>
              <w:t>2.0%</w:t>
            </w:r>
          </w:p>
        </w:tc>
        <w:tc>
          <w:tcPr>
            <w:tcW w:w="739" w:type="dxa"/>
          </w:tcPr>
          <w:p w14:paraId="7A27DD99" w14:textId="77777777" w:rsidR="003B7770" w:rsidRDefault="003B7770" w:rsidP="00DD3765">
            <w:pPr>
              <w:pStyle w:val="TableParagraph"/>
              <w:spacing w:line="276" w:lineRule="auto"/>
              <w:ind w:right="57"/>
              <w:rPr>
                <w:sz w:val="12"/>
              </w:rPr>
            </w:pPr>
            <w:r>
              <w:rPr>
                <w:w w:val="95"/>
                <w:sz w:val="12"/>
              </w:rPr>
              <w:t>2.4%</w:t>
            </w:r>
          </w:p>
        </w:tc>
        <w:tc>
          <w:tcPr>
            <w:tcW w:w="721" w:type="dxa"/>
          </w:tcPr>
          <w:p w14:paraId="666D3AC1" w14:textId="77777777" w:rsidR="003B7770" w:rsidRDefault="003B7770" w:rsidP="00DD3765">
            <w:pPr>
              <w:pStyle w:val="TableParagraph"/>
              <w:spacing w:line="276" w:lineRule="auto"/>
              <w:ind w:right="38"/>
              <w:rPr>
                <w:sz w:val="12"/>
              </w:rPr>
            </w:pPr>
            <w:r>
              <w:rPr>
                <w:w w:val="95"/>
                <w:sz w:val="12"/>
              </w:rPr>
              <w:t>0.5%</w:t>
            </w:r>
          </w:p>
        </w:tc>
        <w:tc>
          <w:tcPr>
            <w:tcW w:w="572" w:type="dxa"/>
          </w:tcPr>
          <w:p w14:paraId="0773E7D7" w14:textId="77777777" w:rsidR="003B7770" w:rsidRDefault="003B7770" w:rsidP="00DD3765">
            <w:pPr>
              <w:pStyle w:val="TableParagraph"/>
              <w:spacing w:line="276" w:lineRule="auto"/>
              <w:ind w:right="61"/>
              <w:rPr>
                <w:sz w:val="12"/>
              </w:rPr>
            </w:pPr>
            <w:r>
              <w:rPr>
                <w:w w:val="95"/>
                <w:sz w:val="12"/>
              </w:rPr>
              <w:t>2.1%</w:t>
            </w:r>
          </w:p>
        </w:tc>
        <w:tc>
          <w:tcPr>
            <w:tcW w:w="705" w:type="dxa"/>
          </w:tcPr>
          <w:p w14:paraId="0491E1E6" w14:textId="77777777" w:rsidR="003B7770" w:rsidRDefault="003B7770" w:rsidP="00DD3765">
            <w:pPr>
              <w:pStyle w:val="TableParagraph"/>
              <w:spacing w:line="276" w:lineRule="auto"/>
              <w:ind w:right="36"/>
              <w:rPr>
                <w:sz w:val="12"/>
              </w:rPr>
            </w:pPr>
            <w:r>
              <w:rPr>
                <w:w w:val="95"/>
                <w:sz w:val="12"/>
              </w:rPr>
              <w:t>2.5%</w:t>
            </w:r>
          </w:p>
        </w:tc>
        <w:tc>
          <w:tcPr>
            <w:tcW w:w="603" w:type="dxa"/>
          </w:tcPr>
          <w:p w14:paraId="6B93F045" w14:textId="77777777" w:rsidR="003B7770" w:rsidRDefault="003B7770" w:rsidP="00DD3765">
            <w:pPr>
              <w:pStyle w:val="TableParagraph"/>
              <w:spacing w:line="276" w:lineRule="auto"/>
              <w:ind w:right="73"/>
              <w:rPr>
                <w:sz w:val="12"/>
              </w:rPr>
            </w:pPr>
            <w:r>
              <w:rPr>
                <w:w w:val="95"/>
                <w:sz w:val="12"/>
              </w:rPr>
              <w:t>0.6%</w:t>
            </w:r>
          </w:p>
        </w:tc>
        <w:tc>
          <w:tcPr>
            <w:tcW w:w="823" w:type="dxa"/>
          </w:tcPr>
          <w:p w14:paraId="25757E5B" w14:textId="77777777" w:rsidR="003B7770" w:rsidRDefault="003B7770" w:rsidP="00DD3765">
            <w:pPr>
              <w:pStyle w:val="TableParagraph"/>
              <w:spacing w:line="276" w:lineRule="auto"/>
              <w:ind w:right="111"/>
              <w:rPr>
                <w:sz w:val="12"/>
              </w:rPr>
            </w:pPr>
            <w:r>
              <w:rPr>
                <w:w w:val="95"/>
                <w:sz w:val="12"/>
              </w:rPr>
              <w:t>1.6%</w:t>
            </w:r>
          </w:p>
        </w:tc>
        <w:tc>
          <w:tcPr>
            <w:tcW w:w="855" w:type="dxa"/>
          </w:tcPr>
          <w:p w14:paraId="277D2321" w14:textId="77777777" w:rsidR="003B7770" w:rsidRDefault="003B7770" w:rsidP="00DD3765">
            <w:pPr>
              <w:pStyle w:val="TableParagraph"/>
              <w:spacing w:line="276" w:lineRule="auto"/>
              <w:ind w:right="28"/>
              <w:rPr>
                <w:sz w:val="12"/>
              </w:rPr>
            </w:pPr>
            <w:r>
              <w:rPr>
                <w:w w:val="95"/>
                <w:sz w:val="12"/>
              </w:rPr>
              <w:t>1.9%</w:t>
            </w:r>
          </w:p>
        </w:tc>
        <w:tc>
          <w:tcPr>
            <w:tcW w:w="1607" w:type="dxa"/>
          </w:tcPr>
          <w:p w14:paraId="06B97A11" w14:textId="77777777" w:rsidR="003B7770" w:rsidRDefault="003B7770" w:rsidP="00DD3765">
            <w:pPr>
              <w:pStyle w:val="TableParagraph"/>
              <w:spacing w:line="276" w:lineRule="auto"/>
              <w:ind w:right="130"/>
              <w:rPr>
                <w:sz w:val="12"/>
              </w:rPr>
            </w:pPr>
            <w:r>
              <w:rPr>
                <w:w w:val="95"/>
                <w:sz w:val="12"/>
              </w:rPr>
              <w:t>2.2%</w:t>
            </w:r>
          </w:p>
        </w:tc>
        <w:tc>
          <w:tcPr>
            <w:tcW w:w="1035" w:type="dxa"/>
          </w:tcPr>
          <w:p w14:paraId="148C7FD2" w14:textId="77777777" w:rsidR="003B7770" w:rsidRDefault="003B7770" w:rsidP="00DD3765">
            <w:pPr>
              <w:pStyle w:val="TableParagraph"/>
              <w:spacing w:line="276" w:lineRule="auto"/>
              <w:ind w:right="20"/>
              <w:rPr>
                <w:sz w:val="12"/>
              </w:rPr>
            </w:pPr>
            <w:r>
              <w:rPr>
                <w:w w:val="95"/>
                <w:sz w:val="12"/>
              </w:rPr>
              <w:t>1.5%</w:t>
            </w:r>
          </w:p>
        </w:tc>
      </w:tr>
      <w:tr w:rsidR="003B7770" w14:paraId="62053DC6" w14:textId="77777777" w:rsidTr="00DD3765">
        <w:trPr>
          <w:trHeight w:val="148"/>
        </w:trPr>
        <w:tc>
          <w:tcPr>
            <w:tcW w:w="3361" w:type="dxa"/>
          </w:tcPr>
          <w:p w14:paraId="28DDC205" w14:textId="77777777" w:rsidR="003B7770" w:rsidRDefault="003B7770" w:rsidP="00DD3765">
            <w:pPr>
              <w:pStyle w:val="TableParagraph"/>
              <w:spacing w:line="276" w:lineRule="auto"/>
              <w:ind w:left="26"/>
              <w:rPr>
                <w:sz w:val="12"/>
              </w:rPr>
            </w:pPr>
            <w:r>
              <w:rPr>
                <w:sz w:val="12"/>
              </w:rPr>
              <w:t>New York</w:t>
            </w:r>
          </w:p>
        </w:tc>
        <w:tc>
          <w:tcPr>
            <w:tcW w:w="1339" w:type="dxa"/>
          </w:tcPr>
          <w:p w14:paraId="5E68FBAD" w14:textId="77777777" w:rsidR="003B7770" w:rsidRDefault="003B7770" w:rsidP="00DD3765">
            <w:pPr>
              <w:pStyle w:val="TableParagraph"/>
              <w:spacing w:line="276" w:lineRule="auto"/>
              <w:ind w:left="662" w:right="57"/>
              <w:rPr>
                <w:sz w:val="12"/>
              </w:rPr>
            </w:pPr>
            <w:r>
              <w:rPr>
                <w:w w:val="95"/>
                <w:sz w:val="12"/>
              </w:rPr>
              <w:t>2.0%</w:t>
            </w:r>
          </w:p>
        </w:tc>
        <w:tc>
          <w:tcPr>
            <w:tcW w:w="739" w:type="dxa"/>
          </w:tcPr>
          <w:p w14:paraId="7C8C0F16" w14:textId="77777777" w:rsidR="003B7770" w:rsidRDefault="003B7770" w:rsidP="00DD3765">
            <w:pPr>
              <w:pStyle w:val="TableParagraph"/>
              <w:spacing w:line="276" w:lineRule="auto"/>
              <w:ind w:right="57"/>
              <w:rPr>
                <w:sz w:val="12"/>
              </w:rPr>
            </w:pPr>
            <w:r>
              <w:rPr>
                <w:w w:val="95"/>
                <w:sz w:val="12"/>
              </w:rPr>
              <w:t>2.5%</w:t>
            </w:r>
          </w:p>
        </w:tc>
        <w:tc>
          <w:tcPr>
            <w:tcW w:w="721" w:type="dxa"/>
          </w:tcPr>
          <w:p w14:paraId="242BA6C5" w14:textId="77777777" w:rsidR="003B7770" w:rsidRDefault="003B7770" w:rsidP="00DD3765">
            <w:pPr>
              <w:pStyle w:val="TableParagraph"/>
              <w:spacing w:line="276" w:lineRule="auto"/>
              <w:rPr>
                <w:sz w:val="8"/>
              </w:rPr>
            </w:pPr>
          </w:p>
        </w:tc>
        <w:tc>
          <w:tcPr>
            <w:tcW w:w="572" w:type="dxa"/>
          </w:tcPr>
          <w:p w14:paraId="39A99D12" w14:textId="77777777" w:rsidR="003B7770" w:rsidRDefault="003B7770" w:rsidP="00DD3765">
            <w:pPr>
              <w:pStyle w:val="TableParagraph"/>
              <w:spacing w:line="276" w:lineRule="auto"/>
              <w:ind w:right="61"/>
              <w:rPr>
                <w:sz w:val="12"/>
              </w:rPr>
            </w:pPr>
            <w:r>
              <w:rPr>
                <w:w w:val="95"/>
                <w:sz w:val="12"/>
              </w:rPr>
              <w:t>1.9%</w:t>
            </w:r>
          </w:p>
        </w:tc>
        <w:tc>
          <w:tcPr>
            <w:tcW w:w="705" w:type="dxa"/>
          </w:tcPr>
          <w:p w14:paraId="3AFB9CA6" w14:textId="77777777" w:rsidR="003B7770" w:rsidRDefault="003B7770" w:rsidP="00DD3765">
            <w:pPr>
              <w:pStyle w:val="TableParagraph"/>
              <w:spacing w:line="276" w:lineRule="auto"/>
              <w:ind w:right="36"/>
              <w:rPr>
                <w:sz w:val="12"/>
              </w:rPr>
            </w:pPr>
            <w:r>
              <w:rPr>
                <w:w w:val="95"/>
                <w:sz w:val="12"/>
              </w:rPr>
              <w:t>2.4%</w:t>
            </w:r>
          </w:p>
        </w:tc>
        <w:tc>
          <w:tcPr>
            <w:tcW w:w="603" w:type="dxa"/>
          </w:tcPr>
          <w:p w14:paraId="61B54F5D" w14:textId="77777777" w:rsidR="003B7770" w:rsidRDefault="003B7770" w:rsidP="00DD3765">
            <w:pPr>
              <w:pStyle w:val="TableParagraph"/>
              <w:spacing w:line="276" w:lineRule="auto"/>
              <w:rPr>
                <w:sz w:val="8"/>
              </w:rPr>
            </w:pPr>
          </w:p>
        </w:tc>
        <w:tc>
          <w:tcPr>
            <w:tcW w:w="823" w:type="dxa"/>
          </w:tcPr>
          <w:p w14:paraId="03B2926F" w14:textId="77777777" w:rsidR="003B7770" w:rsidRDefault="003B7770" w:rsidP="00DD3765">
            <w:pPr>
              <w:pStyle w:val="TableParagraph"/>
              <w:spacing w:line="276" w:lineRule="auto"/>
              <w:ind w:right="111"/>
              <w:rPr>
                <w:sz w:val="12"/>
              </w:rPr>
            </w:pPr>
            <w:r>
              <w:rPr>
                <w:w w:val="95"/>
                <w:sz w:val="12"/>
              </w:rPr>
              <w:t>3.5%</w:t>
            </w:r>
          </w:p>
        </w:tc>
        <w:tc>
          <w:tcPr>
            <w:tcW w:w="855" w:type="dxa"/>
          </w:tcPr>
          <w:p w14:paraId="74A85229" w14:textId="77777777" w:rsidR="003B7770" w:rsidRDefault="003B7770" w:rsidP="00DD3765">
            <w:pPr>
              <w:pStyle w:val="TableParagraph"/>
              <w:spacing w:line="276" w:lineRule="auto"/>
              <w:ind w:right="28"/>
              <w:rPr>
                <w:sz w:val="12"/>
              </w:rPr>
            </w:pPr>
            <w:r>
              <w:rPr>
                <w:w w:val="95"/>
                <w:sz w:val="12"/>
              </w:rPr>
              <w:t>4.0%</w:t>
            </w:r>
          </w:p>
        </w:tc>
        <w:tc>
          <w:tcPr>
            <w:tcW w:w="1607" w:type="dxa"/>
          </w:tcPr>
          <w:p w14:paraId="7864E4AE" w14:textId="77777777" w:rsidR="003B7770" w:rsidRDefault="003B7770" w:rsidP="00DD3765">
            <w:pPr>
              <w:pStyle w:val="TableParagraph"/>
              <w:spacing w:line="276" w:lineRule="auto"/>
              <w:ind w:right="130"/>
              <w:rPr>
                <w:sz w:val="12"/>
              </w:rPr>
            </w:pPr>
            <w:r>
              <w:rPr>
                <w:w w:val="95"/>
                <w:sz w:val="12"/>
              </w:rPr>
              <w:t>0.9%</w:t>
            </w:r>
          </w:p>
        </w:tc>
        <w:tc>
          <w:tcPr>
            <w:tcW w:w="1035" w:type="dxa"/>
          </w:tcPr>
          <w:p w14:paraId="51A5D5BB" w14:textId="77777777" w:rsidR="003B7770" w:rsidRDefault="003B7770" w:rsidP="00DD3765">
            <w:pPr>
              <w:pStyle w:val="TableParagraph"/>
              <w:spacing w:line="276" w:lineRule="auto"/>
              <w:ind w:right="20"/>
              <w:rPr>
                <w:sz w:val="12"/>
              </w:rPr>
            </w:pPr>
            <w:r>
              <w:rPr>
                <w:w w:val="95"/>
                <w:sz w:val="12"/>
              </w:rPr>
              <w:t>5.8%</w:t>
            </w:r>
          </w:p>
        </w:tc>
      </w:tr>
      <w:tr w:rsidR="003B7770" w14:paraId="383C405F" w14:textId="77777777" w:rsidTr="00DD3765">
        <w:trPr>
          <w:trHeight w:val="148"/>
        </w:trPr>
        <w:tc>
          <w:tcPr>
            <w:tcW w:w="3361" w:type="dxa"/>
          </w:tcPr>
          <w:p w14:paraId="7E1FC2C5" w14:textId="77777777" w:rsidR="003B7770" w:rsidRDefault="003B7770" w:rsidP="00DD3765">
            <w:pPr>
              <w:pStyle w:val="TableParagraph"/>
              <w:spacing w:line="276" w:lineRule="auto"/>
              <w:ind w:left="26"/>
              <w:rPr>
                <w:sz w:val="12"/>
              </w:rPr>
            </w:pPr>
            <w:r>
              <w:rPr>
                <w:sz w:val="12"/>
              </w:rPr>
              <w:t>Bakersfield</w:t>
            </w:r>
          </w:p>
        </w:tc>
        <w:tc>
          <w:tcPr>
            <w:tcW w:w="1339" w:type="dxa"/>
          </w:tcPr>
          <w:p w14:paraId="23800AB6" w14:textId="77777777" w:rsidR="003B7770" w:rsidRDefault="003B7770" w:rsidP="00DD3765">
            <w:pPr>
              <w:pStyle w:val="TableParagraph"/>
              <w:spacing w:line="276" w:lineRule="auto"/>
              <w:ind w:left="662" w:right="57"/>
              <w:rPr>
                <w:sz w:val="12"/>
              </w:rPr>
            </w:pPr>
            <w:r>
              <w:rPr>
                <w:w w:val="95"/>
                <w:sz w:val="12"/>
              </w:rPr>
              <w:t>2.0%</w:t>
            </w:r>
          </w:p>
        </w:tc>
        <w:tc>
          <w:tcPr>
            <w:tcW w:w="739" w:type="dxa"/>
          </w:tcPr>
          <w:p w14:paraId="0227A770" w14:textId="77777777" w:rsidR="003B7770" w:rsidRDefault="003B7770" w:rsidP="00DD3765">
            <w:pPr>
              <w:pStyle w:val="TableParagraph"/>
              <w:spacing w:line="276" w:lineRule="auto"/>
              <w:ind w:right="57"/>
              <w:rPr>
                <w:sz w:val="12"/>
              </w:rPr>
            </w:pPr>
            <w:r>
              <w:rPr>
                <w:w w:val="95"/>
                <w:sz w:val="12"/>
              </w:rPr>
              <w:t>1.6%</w:t>
            </w:r>
          </w:p>
        </w:tc>
        <w:tc>
          <w:tcPr>
            <w:tcW w:w="721" w:type="dxa"/>
          </w:tcPr>
          <w:p w14:paraId="464F1375" w14:textId="77777777" w:rsidR="003B7770" w:rsidRDefault="003B7770" w:rsidP="00DD3765">
            <w:pPr>
              <w:pStyle w:val="TableParagraph"/>
              <w:spacing w:line="276" w:lineRule="auto"/>
              <w:ind w:right="38"/>
              <w:rPr>
                <w:sz w:val="12"/>
              </w:rPr>
            </w:pPr>
            <w:r>
              <w:rPr>
                <w:w w:val="95"/>
                <w:sz w:val="12"/>
              </w:rPr>
              <w:t>3.6%</w:t>
            </w:r>
          </w:p>
        </w:tc>
        <w:tc>
          <w:tcPr>
            <w:tcW w:w="572" w:type="dxa"/>
          </w:tcPr>
          <w:p w14:paraId="62AA49F1" w14:textId="77777777" w:rsidR="003B7770" w:rsidRDefault="003B7770" w:rsidP="00DD3765">
            <w:pPr>
              <w:pStyle w:val="TableParagraph"/>
              <w:spacing w:line="276" w:lineRule="auto"/>
              <w:ind w:right="61"/>
              <w:rPr>
                <w:sz w:val="12"/>
              </w:rPr>
            </w:pPr>
            <w:r>
              <w:rPr>
                <w:w w:val="95"/>
                <w:sz w:val="12"/>
              </w:rPr>
              <w:t>2.0%</w:t>
            </w:r>
          </w:p>
        </w:tc>
        <w:tc>
          <w:tcPr>
            <w:tcW w:w="705" w:type="dxa"/>
          </w:tcPr>
          <w:p w14:paraId="39E39C9C" w14:textId="77777777" w:rsidR="003B7770" w:rsidRDefault="003B7770" w:rsidP="00DD3765">
            <w:pPr>
              <w:pStyle w:val="TableParagraph"/>
              <w:spacing w:line="276" w:lineRule="auto"/>
              <w:ind w:right="36"/>
              <w:rPr>
                <w:sz w:val="12"/>
              </w:rPr>
            </w:pPr>
            <w:r>
              <w:rPr>
                <w:w w:val="95"/>
                <w:sz w:val="12"/>
              </w:rPr>
              <w:t>1.7%</w:t>
            </w:r>
          </w:p>
        </w:tc>
        <w:tc>
          <w:tcPr>
            <w:tcW w:w="603" w:type="dxa"/>
          </w:tcPr>
          <w:p w14:paraId="6BFBE263" w14:textId="77777777" w:rsidR="003B7770" w:rsidRDefault="003B7770" w:rsidP="00DD3765">
            <w:pPr>
              <w:pStyle w:val="TableParagraph"/>
              <w:spacing w:line="276" w:lineRule="auto"/>
              <w:ind w:right="73"/>
              <w:rPr>
                <w:sz w:val="12"/>
              </w:rPr>
            </w:pPr>
            <w:r>
              <w:rPr>
                <w:w w:val="95"/>
                <w:sz w:val="12"/>
              </w:rPr>
              <w:t>3.2%</w:t>
            </w:r>
          </w:p>
        </w:tc>
        <w:tc>
          <w:tcPr>
            <w:tcW w:w="823" w:type="dxa"/>
          </w:tcPr>
          <w:p w14:paraId="3928E860" w14:textId="77777777" w:rsidR="003B7770" w:rsidRDefault="003B7770" w:rsidP="00DD3765">
            <w:pPr>
              <w:pStyle w:val="TableParagraph"/>
              <w:spacing w:line="276" w:lineRule="auto"/>
              <w:ind w:right="111"/>
              <w:rPr>
                <w:sz w:val="12"/>
              </w:rPr>
            </w:pPr>
            <w:r>
              <w:rPr>
                <w:w w:val="95"/>
                <w:sz w:val="12"/>
              </w:rPr>
              <w:t>1.2%</w:t>
            </w:r>
          </w:p>
        </w:tc>
        <w:tc>
          <w:tcPr>
            <w:tcW w:w="855" w:type="dxa"/>
          </w:tcPr>
          <w:p w14:paraId="716780D1" w14:textId="77777777" w:rsidR="003B7770" w:rsidRDefault="003B7770" w:rsidP="00DD3765">
            <w:pPr>
              <w:pStyle w:val="TableParagraph"/>
              <w:spacing w:line="276" w:lineRule="auto"/>
              <w:ind w:right="28"/>
              <w:rPr>
                <w:sz w:val="12"/>
              </w:rPr>
            </w:pPr>
            <w:r>
              <w:rPr>
                <w:w w:val="95"/>
                <w:sz w:val="12"/>
              </w:rPr>
              <w:t>1.1%</w:t>
            </w:r>
          </w:p>
        </w:tc>
        <w:tc>
          <w:tcPr>
            <w:tcW w:w="1607" w:type="dxa"/>
          </w:tcPr>
          <w:p w14:paraId="2AC5B8E1" w14:textId="77777777" w:rsidR="003B7770" w:rsidRDefault="003B7770" w:rsidP="00DD3765">
            <w:pPr>
              <w:pStyle w:val="TableParagraph"/>
              <w:spacing w:line="276" w:lineRule="auto"/>
              <w:ind w:right="130"/>
              <w:rPr>
                <w:sz w:val="12"/>
              </w:rPr>
            </w:pPr>
            <w:r>
              <w:rPr>
                <w:w w:val="95"/>
                <w:sz w:val="12"/>
              </w:rPr>
              <w:t>2.3%</w:t>
            </w:r>
          </w:p>
        </w:tc>
        <w:tc>
          <w:tcPr>
            <w:tcW w:w="1035" w:type="dxa"/>
          </w:tcPr>
          <w:p w14:paraId="7E525964" w14:textId="77777777" w:rsidR="003B7770" w:rsidRDefault="003B7770" w:rsidP="00DD3765">
            <w:pPr>
              <w:pStyle w:val="TableParagraph"/>
              <w:spacing w:line="276" w:lineRule="auto"/>
              <w:ind w:right="20"/>
              <w:rPr>
                <w:sz w:val="12"/>
              </w:rPr>
            </w:pPr>
            <w:r>
              <w:rPr>
                <w:w w:val="95"/>
                <w:sz w:val="12"/>
              </w:rPr>
              <w:t>0.1%</w:t>
            </w:r>
          </w:p>
        </w:tc>
      </w:tr>
      <w:tr w:rsidR="003B7770" w14:paraId="2A37192F" w14:textId="77777777" w:rsidTr="00DD3765">
        <w:trPr>
          <w:trHeight w:val="148"/>
        </w:trPr>
        <w:tc>
          <w:tcPr>
            <w:tcW w:w="3361" w:type="dxa"/>
          </w:tcPr>
          <w:p w14:paraId="7A7E5DD7" w14:textId="77777777" w:rsidR="003B7770" w:rsidRDefault="003B7770" w:rsidP="00DD3765">
            <w:pPr>
              <w:pStyle w:val="TableParagraph"/>
              <w:spacing w:line="276" w:lineRule="auto"/>
              <w:ind w:left="26"/>
              <w:rPr>
                <w:sz w:val="12"/>
              </w:rPr>
            </w:pPr>
            <w:r>
              <w:rPr>
                <w:sz w:val="12"/>
              </w:rPr>
              <w:t>Chico-Redding</w:t>
            </w:r>
          </w:p>
        </w:tc>
        <w:tc>
          <w:tcPr>
            <w:tcW w:w="1339" w:type="dxa"/>
          </w:tcPr>
          <w:p w14:paraId="5CE2FF6F" w14:textId="77777777" w:rsidR="003B7770" w:rsidRDefault="003B7770" w:rsidP="00DD3765">
            <w:pPr>
              <w:pStyle w:val="TableParagraph"/>
              <w:spacing w:line="276" w:lineRule="auto"/>
              <w:ind w:left="662" w:right="57"/>
              <w:rPr>
                <w:sz w:val="12"/>
              </w:rPr>
            </w:pPr>
            <w:r>
              <w:rPr>
                <w:w w:val="95"/>
                <w:sz w:val="12"/>
              </w:rPr>
              <w:t>1.9%</w:t>
            </w:r>
          </w:p>
        </w:tc>
        <w:tc>
          <w:tcPr>
            <w:tcW w:w="739" w:type="dxa"/>
          </w:tcPr>
          <w:p w14:paraId="0B6E28C2" w14:textId="77777777" w:rsidR="003B7770" w:rsidRDefault="003B7770" w:rsidP="00DD3765">
            <w:pPr>
              <w:pStyle w:val="TableParagraph"/>
              <w:spacing w:line="276" w:lineRule="auto"/>
              <w:ind w:right="57"/>
              <w:rPr>
                <w:sz w:val="12"/>
              </w:rPr>
            </w:pPr>
            <w:r>
              <w:rPr>
                <w:w w:val="95"/>
                <w:sz w:val="12"/>
              </w:rPr>
              <w:t>1.6%</w:t>
            </w:r>
          </w:p>
        </w:tc>
        <w:tc>
          <w:tcPr>
            <w:tcW w:w="721" w:type="dxa"/>
          </w:tcPr>
          <w:p w14:paraId="1C1E4F61" w14:textId="77777777" w:rsidR="003B7770" w:rsidRDefault="003B7770" w:rsidP="00DD3765">
            <w:pPr>
              <w:pStyle w:val="TableParagraph"/>
              <w:spacing w:line="276" w:lineRule="auto"/>
              <w:ind w:right="38"/>
              <w:rPr>
                <w:sz w:val="12"/>
              </w:rPr>
            </w:pPr>
            <w:r>
              <w:rPr>
                <w:w w:val="95"/>
                <w:sz w:val="12"/>
              </w:rPr>
              <w:t>3.1%</w:t>
            </w:r>
          </w:p>
        </w:tc>
        <w:tc>
          <w:tcPr>
            <w:tcW w:w="572" w:type="dxa"/>
          </w:tcPr>
          <w:p w14:paraId="51D7F8DB" w14:textId="77777777" w:rsidR="003B7770" w:rsidRDefault="003B7770" w:rsidP="00DD3765">
            <w:pPr>
              <w:pStyle w:val="TableParagraph"/>
              <w:spacing w:line="276" w:lineRule="auto"/>
              <w:ind w:right="61"/>
              <w:rPr>
                <w:sz w:val="12"/>
              </w:rPr>
            </w:pPr>
            <w:r>
              <w:rPr>
                <w:w w:val="95"/>
                <w:sz w:val="12"/>
              </w:rPr>
              <w:t>1.7%</w:t>
            </w:r>
          </w:p>
        </w:tc>
        <w:tc>
          <w:tcPr>
            <w:tcW w:w="705" w:type="dxa"/>
          </w:tcPr>
          <w:p w14:paraId="6572C15F" w14:textId="77777777" w:rsidR="003B7770" w:rsidRDefault="003B7770" w:rsidP="00DD3765">
            <w:pPr>
              <w:pStyle w:val="TableParagraph"/>
              <w:spacing w:line="276" w:lineRule="auto"/>
              <w:ind w:right="36"/>
              <w:rPr>
                <w:sz w:val="12"/>
              </w:rPr>
            </w:pPr>
            <w:r>
              <w:rPr>
                <w:w w:val="95"/>
                <w:sz w:val="12"/>
              </w:rPr>
              <w:t>1.6%</w:t>
            </w:r>
          </w:p>
        </w:tc>
        <w:tc>
          <w:tcPr>
            <w:tcW w:w="603" w:type="dxa"/>
          </w:tcPr>
          <w:p w14:paraId="7E715537" w14:textId="77777777" w:rsidR="003B7770" w:rsidRDefault="003B7770" w:rsidP="00DD3765">
            <w:pPr>
              <w:pStyle w:val="TableParagraph"/>
              <w:spacing w:line="276" w:lineRule="auto"/>
              <w:ind w:right="73"/>
              <w:rPr>
                <w:sz w:val="12"/>
              </w:rPr>
            </w:pPr>
            <w:r>
              <w:rPr>
                <w:w w:val="95"/>
                <w:sz w:val="12"/>
              </w:rPr>
              <w:t>2.1%</w:t>
            </w:r>
          </w:p>
        </w:tc>
        <w:tc>
          <w:tcPr>
            <w:tcW w:w="823" w:type="dxa"/>
          </w:tcPr>
          <w:p w14:paraId="5CDF1AE9" w14:textId="77777777" w:rsidR="003B7770" w:rsidRDefault="003B7770" w:rsidP="00DD3765">
            <w:pPr>
              <w:pStyle w:val="TableParagraph"/>
              <w:spacing w:line="276" w:lineRule="auto"/>
              <w:ind w:right="111"/>
              <w:rPr>
                <w:sz w:val="12"/>
              </w:rPr>
            </w:pPr>
            <w:r>
              <w:rPr>
                <w:w w:val="95"/>
                <w:sz w:val="12"/>
              </w:rPr>
              <w:t>1.7%</w:t>
            </w:r>
          </w:p>
        </w:tc>
        <w:tc>
          <w:tcPr>
            <w:tcW w:w="855" w:type="dxa"/>
          </w:tcPr>
          <w:p w14:paraId="76184744" w14:textId="77777777" w:rsidR="003B7770" w:rsidRDefault="003B7770" w:rsidP="00DD3765">
            <w:pPr>
              <w:pStyle w:val="TableParagraph"/>
              <w:spacing w:line="276" w:lineRule="auto"/>
              <w:ind w:right="28"/>
              <w:rPr>
                <w:sz w:val="12"/>
              </w:rPr>
            </w:pPr>
            <w:r>
              <w:rPr>
                <w:w w:val="95"/>
                <w:sz w:val="12"/>
              </w:rPr>
              <w:t>1.4%</w:t>
            </w:r>
          </w:p>
        </w:tc>
        <w:tc>
          <w:tcPr>
            <w:tcW w:w="1607" w:type="dxa"/>
          </w:tcPr>
          <w:p w14:paraId="1C72E7C1" w14:textId="77777777" w:rsidR="003B7770" w:rsidRDefault="003B7770" w:rsidP="00DD3765">
            <w:pPr>
              <w:pStyle w:val="TableParagraph"/>
              <w:spacing w:line="276" w:lineRule="auto"/>
              <w:ind w:right="130"/>
              <w:rPr>
                <w:sz w:val="12"/>
              </w:rPr>
            </w:pPr>
            <w:r>
              <w:rPr>
                <w:w w:val="95"/>
                <w:sz w:val="12"/>
              </w:rPr>
              <w:t>2.4%</w:t>
            </w:r>
          </w:p>
        </w:tc>
        <w:tc>
          <w:tcPr>
            <w:tcW w:w="1035" w:type="dxa"/>
          </w:tcPr>
          <w:p w14:paraId="7F3187E3" w14:textId="77777777" w:rsidR="003B7770" w:rsidRDefault="003B7770" w:rsidP="00DD3765">
            <w:pPr>
              <w:pStyle w:val="TableParagraph"/>
              <w:spacing w:line="276" w:lineRule="auto"/>
              <w:ind w:right="20"/>
              <w:rPr>
                <w:sz w:val="12"/>
              </w:rPr>
            </w:pPr>
            <w:r>
              <w:rPr>
                <w:w w:val="95"/>
                <w:sz w:val="12"/>
              </w:rPr>
              <w:t>0.2%</w:t>
            </w:r>
          </w:p>
        </w:tc>
      </w:tr>
      <w:tr w:rsidR="003B7770" w14:paraId="505D5724" w14:textId="77777777" w:rsidTr="00DD3765">
        <w:trPr>
          <w:trHeight w:val="148"/>
        </w:trPr>
        <w:tc>
          <w:tcPr>
            <w:tcW w:w="3361" w:type="dxa"/>
          </w:tcPr>
          <w:p w14:paraId="1ECDF485" w14:textId="77777777" w:rsidR="003B7770" w:rsidRDefault="003B7770" w:rsidP="00DD3765">
            <w:pPr>
              <w:pStyle w:val="TableParagraph"/>
              <w:spacing w:line="276" w:lineRule="auto"/>
              <w:ind w:left="26"/>
              <w:rPr>
                <w:sz w:val="12"/>
              </w:rPr>
            </w:pPr>
            <w:r>
              <w:rPr>
                <w:sz w:val="12"/>
              </w:rPr>
              <w:t>Santa Barbara-Santa Maria-San Luis Obispo</w:t>
            </w:r>
          </w:p>
        </w:tc>
        <w:tc>
          <w:tcPr>
            <w:tcW w:w="1339" w:type="dxa"/>
          </w:tcPr>
          <w:p w14:paraId="5E2A60FD" w14:textId="77777777" w:rsidR="003B7770" w:rsidRDefault="003B7770" w:rsidP="00DD3765">
            <w:pPr>
              <w:pStyle w:val="TableParagraph"/>
              <w:spacing w:line="276" w:lineRule="auto"/>
              <w:ind w:left="662" w:right="57"/>
              <w:rPr>
                <w:sz w:val="12"/>
              </w:rPr>
            </w:pPr>
            <w:r>
              <w:rPr>
                <w:w w:val="95"/>
                <w:sz w:val="12"/>
              </w:rPr>
              <w:t>1.6%</w:t>
            </w:r>
          </w:p>
        </w:tc>
        <w:tc>
          <w:tcPr>
            <w:tcW w:w="739" w:type="dxa"/>
          </w:tcPr>
          <w:p w14:paraId="1AD7BF7A" w14:textId="77777777" w:rsidR="003B7770" w:rsidRDefault="003B7770" w:rsidP="00DD3765">
            <w:pPr>
              <w:pStyle w:val="TableParagraph"/>
              <w:spacing w:line="276" w:lineRule="auto"/>
              <w:ind w:right="57"/>
              <w:rPr>
                <w:sz w:val="12"/>
              </w:rPr>
            </w:pPr>
            <w:r>
              <w:rPr>
                <w:w w:val="95"/>
                <w:sz w:val="12"/>
              </w:rPr>
              <w:t>1.5%</w:t>
            </w:r>
          </w:p>
        </w:tc>
        <w:tc>
          <w:tcPr>
            <w:tcW w:w="721" w:type="dxa"/>
          </w:tcPr>
          <w:p w14:paraId="61D95E92" w14:textId="77777777" w:rsidR="003B7770" w:rsidRDefault="003B7770" w:rsidP="00DD3765">
            <w:pPr>
              <w:pStyle w:val="TableParagraph"/>
              <w:spacing w:line="276" w:lineRule="auto"/>
              <w:ind w:right="38"/>
              <w:rPr>
                <w:sz w:val="12"/>
              </w:rPr>
            </w:pPr>
            <w:r>
              <w:rPr>
                <w:w w:val="95"/>
                <w:sz w:val="12"/>
              </w:rPr>
              <w:t>2.1%</w:t>
            </w:r>
          </w:p>
        </w:tc>
        <w:tc>
          <w:tcPr>
            <w:tcW w:w="572" w:type="dxa"/>
          </w:tcPr>
          <w:p w14:paraId="6B0DEA2B" w14:textId="77777777" w:rsidR="003B7770" w:rsidRDefault="003B7770" w:rsidP="00DD3765">
            <w:pPr>
              <w:pStyle w:val="TableParagraph"/>
              <w:spacing w:line="276" w:lineRule="auto"/>
              <w:ind w:right="61"/>
              <w:rPr>
                <w:sz w:val="12"/>
              </w:rPr>
            </w:pPr>
            <w:r>
              <w:rPr>
                <w:w w:val="95"/>
                <w:sz w:val="12"/>
              </w:rPr>
              <w:t>1.7%</w:t>
            </w:r>
          </w:p>
        </w:tc>
        <w:tc>
          <w:tcPr>
            <w:tcW w:w="705" w:type="dxa"/>
          </w:tcPr>
          <w:p w14:paraId="0FDD5961" w14:textId="77777777" w:rsidR="003B7770" w:rsidRDefault="003B7770" w:rsidP="00DD3765">
            <w:pPr>
              <w:pStyle w:val="TableParagraph"/>
              <w:spacing w:line="276" w:lineRule="auto"/>
              <w:ind w:right="36"/>
              <w:rPr>
                <w:sz w:val="12"/>
              </w:rPr>
            </w:pPr>
            <w:r>
              <w:rPr>
                <w:w w:val="95"/>
                <w:sz w:val="12"/>
              </w:rPr>
              <w:t>1.6%</w:t>
            </w:r>
          </w:p>
        </w:tc>
        <w:tc>
          <w:tcPr>
            <w:tcW w:w="603" w:type="dxa"/>
          </w:tcPr>
          <w:p w14:paraId="39BA8520" w14:textId="77777777" w:rsidR="003B7770" w:rsidRDefault="003B7770" w:rsidP="00DD3765">
            <w:pPr>
              <w:pStyle w:val="TableParagraph"/>
              <w:spacing w:line="276" w:lineRule="auto"/>
              <w:ind w:right="73"/>
              <w:rPr>
                <w:sz w:val="12"/>
              </w:rPr>
            </w:pPr>
            <w:r>
              <w:rPr>
                <w:w w:val="95"/>
                <w:sz w:val="12"/>
              </w:rPr>
              <w:t>1.9%</w:t>
            </w:r>
          </w:p>
        </w:tc>
        <w:tc>
          <w:tcPr>
            <w:tcW w:w="823" w:type="dxa"/>
          </w:tcPr>
          <w:p w14:paraId="439200E1" w14:textId="77777777" w:rsidR="003B7770" w:rsidRDefault="003B7770" w:rsidP="00DD3765">
            <w:pPr>
              <w:pStyle w:val="TableParagraph"/>
              <w:spacing w:line="276" w:lineRule="auto"/>
              <w:ind w:right="111"/>
              <w:rPr>
                <w:sz w:val="12"/>
              </w:rPr>
            </w:pPr>
            <w:r>
              <w:rPr>
                <w:w w:val="95"/>
                <w:sz w:val="12"/>
              </w:rPr>
              <w:t>1.3%</w:t>
            </w:r>
          </w:p>
        </w:tc>
        <w:tc>
          <w:tcPr>
            <w:tcW w:w="855" w:type="dxa"/>
          </w:tcPr>
          <w:p w14:paraId="533892ED" w14:textId="77777777" w:rsidR="003B7770" w:rsidRDefault="003B7770" w:rsidP="00DD3765">
            <w:pPr>
              <w:pStyle w:val="TableParagraph"/>
              <w:spacing w:line="276" w:lineRule="auto"/>
              <w:ind w:right="28"/>
              <w:rPr>
                <w:sz w:val="12"/>
              </w:rPr>
            </w:pPr>
            <w:r>
              <w:rPr>
                <w:w w:val="95"/>
                <w:sz w:val="12"/>
              </w:rPr>
              <w:t>1.1%</w:t>
            </w:r>
          </w:p>
        </w:tc>
        <w:tc>
          <w:tcPr>
            <w:tcW w:w="1607" w:type="dxa"/>
          </w:tcPr>
          <w:p w14:paraId="3C696A1C" w14:textId="77777777" w:rsidR="003B7770" w:rsidRDefault="003B7770" w:rsidP="00DD3765">
            <w:pPr>
              <w:pStyle w:val="TableParagraph"/>
              <w:spacing w:line="276" w:lineRule="auto"/>
              <w:ind w:right="130"/>
              <w:rPr>
                <w:sz w:val="12"/>
              </w:rPr>
            </w:pPr>
            <w:r>
              <w:rPr>
                <w:w w:val="95"/>
                <w:sz w:val="12"/>
              </w:rPr>
              <w:t>2.0%</w:t>
            </w:r>
          </w:p>
        </w:tc>
        <w:tc>
          <w:tcPr>
            <w:tcW w:w="1035" w:type="dxa"/>
          </w:tcPr>
          <w:p w14:paraId="3318901C" w14:textId="77777777" w:rsidR="003B7770" w:rsidRDefault="003B7770" w:rsidP="00DD3765">
            <w:pPr>
              <w:pStyle w:val="TableParagraph"/>
              <w:spacing w:line="276" w:lineRule="auto"/>
              <w:rPr>
                <w:sz w:val="8"/>
              </w:rPr>
            </w:pPr>
          </w:p>
        </w:tc>
      </w:tr>
      <w:tr w:rsidR="003B7770" w14:paraId="7D4309BF" w14:textId="77777777" w:rsidTr="00DD3765">
        <w:trPr>
          <w:trHeight w:val="148"/>
        </w:trPr>
        <w:tc>
          <w:tcPr>
            <w:tcW w:w="3361" w:type="dxa"/>
          </w:tcPr>
          <w:p w14:paraId="27E4D92B" w14:textId="77777777" w:rsidR="003B7770" w:rsidRDefault="003B7770" w:rsidP="00DD3765">
            <w:pPr>
              <w:pStyle w:val="TableParagraph"/>
              <w:spacing w:line="276" w:lineRule="auto"/>
              <w:ind w:left="26"/>
              <w:rPr>
                <w:sz w:val="12"/>
              </w:rPr>
            </w:pPr>
            <w:r>
              <w:rPr>
                <w:sz w:val="12"/>
              </w:rPr>
              <w:t>Seattle-Tacoma</w:t>
            </w:r>
          </w:p>
        </w:tc>
        <w:tc>
          <w:tcPr>
            <w:tcW w:w="1339" w:type="dxa"/>
          </w:tcPr>
          <w:p w14:paraId="116C1F57" w14:textId="77777777" w:rsidR="003B7770" w:rsidRDefault="003B7770" w:rsidP="00DD3765">
            <w:pPr>
              <w:pStyle w:val="TableParagraph"/>
              <w:spacing w:line="276" w:lineRule="auto"/>
              <w:ind w:left="662" w:right="57"/>
              <w:rPr>
                <w:sz w:val="12"/>
              </w:rPr>
            </w:pPr>
            <w:r>
              <w:rPr>
                <w:w w:val="95"/>
                <w:sz w:val="12"/>
              </w:rPr>
              <w:t>1.4%</w:t>
            </w:r>
          </w:p>
        </w:tc>
        <w:tc>
          <w:tcPr>
            <w:tcW w:w="739" w:type="dxa"/>
          </w:tcPr>
          <w:p w14:paraId="7BFB027A" w14:textId="77777777" w:rsidR="003B7770" w:rsidRDefault="003B7770" w:rsidP="00DD3765">
            <w:pPr>
              <w:pStyle w:val="TableParagraph"/>
              <w:spacing w:line="276" w:lineRule="auto"/>
              <w:ind w:right="57"/>
              <w:rPr>
                <w:sz w:val="12"/>
              </w:rPr>
            </w:pPr>
            <w:r>
              <w:rPr>
                <w:w w:val="95"/>
                <w:sz w:val="12"/>
              </w:rPr>
              <w:t>1.6%</w:t>
            </w:r>
          </w:p>
        </w:tc>
        <w:tc>
          <w:tcPr>
            <w:tcW w:w="721" w:type="dxa"/>
          </w:tcPr>
          <w:p w14:paraId="679AF329" w14:textId="77777777" w:rsidR="003B7770" w:rsidRDefault="003B7770" w:rsidP="00DD3765">
            <w:pPr>
              <w:pStyle w:val="TableParagraph"/>
              <w:spacing w:line="276" w:lineRule="auto"/>
              <w:ind w:right="38"/>
              <w:rPr>
                <w:sz w:val="12"/>
              </w:rPr>
            </w:pPr>
            <w:r>
              <w:rPr>
                <w:w w:val="95"/>
                <w:sz w:val="12"/>
              </w:rPr>
              <w:t>0.1%</w:t>
            </w:r>
          </w:p>
        </w:tc>
        <w:tc>
          <w:tcPr>
            <w:tcW w:w="572" w:type="dxa"/>
          </w:tcPr>
          <w:p w14:paraId="3E6F5B03" w14:textId="77777777" w:rsidR="003B7770" w:rsidRDefault="003B7770" w:rsidP="00DD3765">
            <w:pPr>
              <w:pStyle w:val="TableParagraph"/>
              <w:spacing w:line="276" w:lineRule="auto"/>
              <w:ind w:right="61"/>
              <w:rPr>
                <w:sz w:val="12"/>
              </w:rPr>
            </w:pPr>
            <w:r>
              <w:rPr>
                <w:w w:val="95"/>
                <w:sz w:val="12"/>
              </w:rPr>
              <w:t>1.2%</w:t>
            </w:r>
          </w:p>
        </w:tc>
        <w:tc>
          <w:tcPr>
            <w:tcW w:w="705" w:type="dxa"/>
          </w:tcPr>
          <w:p w14:paraId="51036A3D" w14:textId="77777777" w:rsidR="003B7770" w:rsidRDefault="003B7770" w:rsidP="00DD3765">
            <w:pPr>
              <w:pStyle w:val="TableParagraph"/>
              <w:spacing w:line="276" w:lineRule="auto"/>
              <w:ind w:right="36"/>
              <w:rPr>
                <w:sz w:val="12"/>
              </w:rPr>
            </w:pPr>
            <w:r>
              <w:rPr>
                <w:w w:val="95"/>
                <w:sz w:val="12"/>
              </w:rPr>
              <w:t>1.4%</w:t>
            </w:r>
          </w:p>
        </w:tc>
        <w:tc>
          <w:tcPr>
            <w:tcW w:w="603" w:type="dxa"/>
          </w:tcPr>
          <w:p w14:paraId="0B0F926F" w14:textId="77777777" w:rsidR="003B7770" w:rsidRDefault="003B7770" w:rsidP="00DD3765">
            <w:pPr>
              <w:pStyle w:val="TableParagraph"/>
              <w:spacing w:line="276" w:lineRule="auto"/>
              <w:rPr>
                <w:sz w:val="8"/>
              </w:rPr>
            </w:pPr>
          </w:p>
        </w:tc>
        <w:tc>
          <w:tcPr>
            <w:tcW w:w="823" w:type="dxa"/>
          </w:tcPr>
          <w:p w14:paraId="6F7171DB" w14:textId="77777777" w:rsidR="003B7770" w:rsidRDefault="003B7770" w:rsidP="00DD3765">
            <w:pPr>
              <w:pStyle w:val="TableParagraph"/>
              <w:spacing w:line="276" w:lineRule="auto"/>
              <w:ind w:right="111"/>
              <w:rPr>
                <w:sz w:val="12"/>
              </w:rPr>
            </w:pPr>
            <w:r>
              <w:rPr>
                <w:w w:val="95"/>
                <w:sz w:val="12"/>
              </w:rPr>
              <w:t>2.1%</w:t>
            </w:r>
          </w:p>
        </w:tc>
        <w:tc>
          <w:tcPr>
            <w:tcW w:w="855" w:type="dxa"/>
          </w:tcPr>
          <w:p w14:paraId="6E29CDF9" w14:textId="77777777" w:rsidR="003B7770" w:rsidRDefault="003B7770" w:rsidP="00DD3765">
            <w:pPr>
              <w:pStyle w:val="TableParagraph"/>
              <w:spacing w:line="276" w:lineRule="auto"/>
              <w:ind w:right="28"/>
              <w:rPr>
                <w:sz w:val="12"/>
              </w:rPr>
            </w:pPr>
            <w:r>
              <w:rPr>
                <w:w w:val="95"/>
                <w:sz w:val="12"/>
              </w:rPr>
              <w:t>2.5%</w:t>
            </w:r>
          </w:p>
        </w:tc>
        <w:tc>
          <w:tcPr>
            <w:tcW w:w="1607" w:type="dxa"/>
          </w:tcPr>
          <w:p w14:paraId="54CFCD8E" w14:textId="77777777" w:rsidR="003B7770" w:rsidRDefault="003B7770" w:rsidP="00DD3765">
            <w:pPr>
              <w:pStyle w:val="TableParagraph"/>
              <w:spacing w:line="276" w:lineRule="auto"/>
              <w:ind w:right="130"/>
              <w:rPr>
                <w:sz w:val="12"/>
              </w:rPr>
            </w:pPr>
            <w:r>
              <w:rPr>
                <w:w w:val="95"/>
                <w:sz w:val="12"/>
              </w:rPr>
              <w:t>0.8%</w:t>
            </w:r>
          </w:p>
        </w:tc>
        <w:tc>
          <w:tcPr>
            <w:tcW w:w="1035" w:type="dxa"/>
          </w:tcPr>
          <w:p w14:paraId="430DA36B" w14:textId="77777777" w:rsidR="003B7770" w:rsidRDefault="003B7770" w:rsidP="00DD3765">
            <w:pPr>
              <w:pStyle w:val="TableParagraph"/>
              <w:spacing w:line="276" w:lineRule="auto"/>
              <w:ind w:right="20"/>
              <w:rPr>
                <w:sz w:val="12"/>
              </w:rPr>
            </w:pPr>
            <w:r>
              <w:rPr>
                <w:w w:val="95"/>
                <w:sz w:val="12"/>
              </w:rPr>
              <w:t>4.1%</w:t>
            </w:r>
          </w:p>
        </w:tc>
      </w:tr>
      <w:tr w:rsidR="003B7770" w14:paraId="40898C17" w14:textId="77777777" w:rsidTr="00DD3765">
        <w:trPr>
          <w:trHeight w:val="148"/>
        </w:trPr>
        <w:tc>
          <w:tcPr>
            <w:tcW w:w="3361" w:type="dxa"/>
          </w:tcPr>
          <w:p w14:paraId="0FD9E857" w14:textId="77777777" w:rsidR="003B7770" w:rsidRDefault="003B7770" w:rsidP="00DD3765">
            <w:pPr>
              <w:pStyle w:val="TableParagraph"/>
              <w:spacing w:line="276" w:lineRule="auto"/>
              <w:ind w:left="26"/>
              <w:rPr>
                <w:sz w:val="12"/>
              </w:rPr>
            </w:pPr>
            <w:r>
              <w:rPr>
                <w:sz w:val="12"/>
              </w:rPr>
              <w:t>Chicago</w:t>
            </w:r>
          </w:p>
        </w:tc>
        <w:tc>
          <w:tcPr>
            <w:tcW w:w="1339" w:type="dxa"/>
          </w:tcPr>
          <w:p w14:paraId="35B30023" w14:textId="77777777" w:rsidR="003B7770" w:rsidRDefault="003B7770" w:rsidP="00DD3765">
            <w:pPr>
              <w:pStyle w:val="TableParagraph"/>
              <w:spacing w:line="276" w:lineRule="auto"/>
              <w:ind w:left="662" w:right="57"/>
              <w:rPr>
                <w:sz w:val="12"/>
              </w:rPr>
            </w:pPr>
            <w:r>
              <w:rPr>
                <w:w w:val="95"/>
                <w:sz w:val="12"/>
              </w:rPr>
              <w:t>1.2%</w:t>
            </w:r>
          </w:p>
        </w:tc>
        <w:tc>
          <w:tcPr>
            <w:tcW w:w="739" w:type="dxa"/>
          </w:tcPr>
          <w:p w14:paraId="2F1910D6" w14:textId="77777777" w:rsidR="003B7770" w:rsidRDefault="003B7770" w:rsidP="00DD3765">
            <w:pPr>
              <w:pStyle w:val="TableParagraph"/>
              <w:spacing w:line="276" w:lineRule="auto"/>
              <w:ind w:right="57"/>
              <w:rPr>
                <w:sz w:val="12"/>
              </w:rPr>
            </w:pPr>
            <w:r>
              <w:rPr>
                <w:w w:val="95"/>
                <w:sz w:val="12"/>
              </w:rPr>
              <w:t>1.5%</w:t>
            </w:r>
          </w:p>
        </w:tc>
        <w:tc>
          <w:tcPr>
            <w:tcW w:w="721" w:type="dxa"/>
          </w:tcPr>
          <w:p w14:paraId="6FA7BE93" w14:textId="77777777" w:rsidR="003B7770" w:rsidRDefault="003B7770" w:rsidP="00DD3765">
            <w:pPr>
              <w:pStyle w:val="TableParagraph"/>
              <w:spacing w:line="276" w:lineRule="auto"/>
              <w:rPr>
                <w:sz w:val="8"/>
              </w:rPr>
            </w:pPr>
          </w:p>
        </w:tc>
        <w:tc>
          <w:tcPr>
            <w:tcW w:w="572" w:type="dxa"/>
          </w:tcPr>
          <w:p w14:paraId="11470FA2" w14:textId="77777777" w:rsidR="003B7770" w:rsidRDefault="003B7770" w:rsidP="00DD3765">
            <w:pPr>
              <w:pStyle w:val="TableParagraph"/>
              <w:spacing w:line="276" w:lineRule="auto"/>
              <w:ind w:right="61"/>
              <w:rPr>
                <w:sz w:val="12"/>
              </w:rPr>
            </w:pPr>
            <w:r>
              <w:rPr>
                <w:w w:val="95"/>
                <w:sz w:val="12"/>
              </w:rPr>
              <w:t>1.0%</w:t>
            </w:r>
          </w:p>
        </w:tc>
        <w:tc>
          <w:tcPr>
            <w:tcW w:w="705" w:type="dxa"/>
          </w:tcPr>
          <w:p w14:paraId="6E2F61A3" w14:textId="77777777" w:rsidR="003B7770" w:rsidRDefault="003B7770" w:rsidP="00DD3765">
            <w:pPr>
              <w:pStyle w:val="TableParagraph"/>
              <w:spacing w:line="276" w:lineRule="auto"/>
              <w:ind w:right="36"/>
              <w:rPr>
                <w:sz w:val="12"/>
              </w:rPr>
            </w:pPr>
            <w:r>
              <w:rPr>
                <w:w w:val="95"/>
                <w:sz w:val="12"/>
              </w:rPr>
              <w:t>1.3%</w:t>
            </w:r>
          </w:p>
        </w:tc>
        <w:tc>
          <w:tcPr>
            <w:tcW w:w="603" w:type="dxa"/>
          </w:tcPr>
          <w:p w14:paraId="2AC1955D" w14:textId="77777777" w:rsidR="003B7770" w:rsidRDefault="003B7770" w:rsidP="00DD3765">
            <w:pPr>
              <w:pStyle w:val="TableParagraph"/>
              <w:spacing w:line="276" w:lineRule="auto"/>
              <w:rPr>
                <w:sz w:val="8"/>
              </w:rPr>
            </w:pPr>
          </w:p>
        </w:tc>
        <w:tc>
          <w:tcPr>
            <w:tcW w:w="823" w:type="dxa"/>
          </w:tcPr>
          <w:p w14:paraId="5F8BE108" w14:textId="77777777" w:rsidR="003B7770" w:rsidRDefault="003B7770" w:rsidP="00DD3765">
            <w:pPr>
              <w:pStyle w:val="TableParagraph"/>
              <w:spacing w:line="276" w:lineRule="auto"/>
              <w:ind w:right="111"/>
              <w:rPr>
                <w:sz w:val="12"/>
              </w:rPr>
            </w:pPr>
            <w:r>
              <w:rPr>
                <w:w w:val="95"/>
                <w:sz w:val="12"/>
              </w:rPr>
              <w:t>2.2%</w:t>
            </w:r>
          </w:p>
        </w:tc>
        <w:tc>
          <w:tcPr>
            <w:tcW w:w="855" w:type="dxa"/>
          </w:tcPr>
          <w:p w14:paraId="1444DE5B" w14:textId="77777777" w:rsidR="003B7770" w:rsidRDefault="003B7770" w:rsidP="00DD3765">
            <w:pPr>
              <w:pStyle w:val="TableParagraph"/>
              <w:spacing w:line="276" w:lineRule="auto"/>
              <w:ind w:right="28"/>
              <w:rPr>
                <w:sz w:val="12"/>
              </w:rPr>
            </w:pPr>
            <w:r>
              <w:rPr>
                <w:w w:val="95"/>
                <w:sz w:val="12"/>
              </w:rPr>
              <w:t>2.6%</w:t>
            </w:r>
          </w:p>
        </w:tc>
        <w:tc>
          <w:tcPr>
            <w:tcW w:w="1607" w:type="dxa"/>
          </w:tcPr>
          <w:p w14:paraId="3112F27F" w14:textId="77777777" w:rsidR="003B7770" w:rsidRDefault="003B7770" w:rsidP="00DD3765">
            <w:pPr>
              <w:pStyle w:val="TableParagraph"/>
              <w:spacing w:line="276" w:lineRule="auto"/>
              <w:ind w:right="130"/>
              <w:rPr>
                <w:sz w:val="12"/>
              </w:rPr>
            </w:pPr>
            <w:r>
              <w:rPr>
                <w:w w:val="95"/>
                <w:sz w:val="12"/>
              </w:rPr>
              <w:t>0.5%</w:t>
            </w:r>
          </w:p>
        </w:tc>
        <w:tc>
          <w:tcPr>
            <w:tcW w:w="1035" w:type="dxa"/>
          </w:tcPr>
          <w:p w14:paraId="3EEDB6C5" w14:textId="77777777" w:rsidR="003B7770" w:rsidRDefault="003B7770" w:rsidP="00DD3765">
            <w:pPr>
              <w:pStyle w:val="TableParagraph"/>
              <w:spacing w:line="276" w:lineRule="auto"/>
              <w:ind w:right="20"/>
              <w:rPr>
                <w:sz w:val="12"/>
              </w:rPr>
            </w:pPr>
            <w:r>
              <w:rPr>
                <w:w w:val="95"/>
                <w:sz w:val="12"/>
              </w:rPr>
              <w:t>4.0%</w:t>
            </w:r>
          </w:p>
        </w:tc>
      </w:tr>
      <w:tr w:rsidR="003B7770" w14:paraId="7DD222C2" w14:textId="77777777" w:rsidTr="00DD3765">
        <w:trPr>
          <w:trHeight w:val="148"/>
        </w:trPr>
        <w:tc>
          <w:tcPr>
            <w:tcW w:w="3361" w:type="dxa"/>
          </w:tcPr>
          <w:p w14:paraId="77D0371A" w14:textId="77777777" w:rsidR="003B7770" w:rsidRDefault="003B7770" w:rsidP="00DD3765">
            <w:pPr>
              <w:pStyle w:val="TableParagraph"/>
              <w:spacing w:line="276" w:lineRule="auto"/>
              <w:ind w:left="26"/>
              <w:rPr>
                <w:sz w:val="12"/>
              </w:rPr>
            </w:pPr>
            <w:r>
              <w:rPr>
                <w:sz w:val="12"/>
              </w:rPr>
              <w:t>Monterey-Salinas</w:t>
            </w:r>
          </w:p>
        </w:tc>
        <w:tc>
          <w:tcPr>
            <w:tcW w:w="1339" w:type="dxa"/>
          </w:tcPr>
          <w:p w14:paraId="09DEDE1B" w14:textId="77777777" w:rsidR="003B7770" w:rsidRDefault="003B7770" w:rsidP="00DD3765">
            <w:pPr>
              <w:pStyle w:val="TableParagraph"/>
              <w:spacing w:line="276" w:lineRule="auto"/>
              <w:ind w:left="662" w:right="57"/>
              <w:rPr>
                <w:sz w:val="12"/>
              </w:rPr>
            </w:pPr>
            <w:r>
              <w:rPr>
                <w:w w:val="95"/>
                <w:sz w:val="12"/>
              </w:rPr>
              <w:t>1.2%</w:t>
            </w:r>
          </w:p>
        </w:tc>
        <w:tc>
          <w:tcPr>
            <w:tcW w:w="739" w:type="dxa"/>
          </w:tcPr>
          <w:p w14:paraId="45FB5673" w14:textId="77777777" w:rsidR="003B7770" w:rsidRDefault="003B7770" w:rsidP="00DD3765">
            <w:pPr>
              <w:pStyle w:val="TableParagraph"/>
              <w:spacing w:line="276" w:lineRule="auto"/>
              <w:ind w:right="57"/>
              <w:rPr>
                <w:sz w:val="12"/>
              </w:rPr>
            </w:pPr>
            <w:r>
              <w:rPr>
                <w:w w:val="95"/>
                <w:sz w:val="12"/>
              </w:rPr>
              <w:t>0.9%</w:t>
            </w:r>
          </w:p>
        </w:tc>
        <w:tc>
          <w:tcPr>
            <w:tcW w:w="721" w:type="dxa"/>
          </w:tcPr>
          <w:p w14:paraId="56304CCC" w14:textId="77777777" w:rsidR="003B7770" w:rsidRDefault="003B7770" w:rsidP="00DD3765">
            <w:pPr>
              <w:pStyle w:val="TableParagraph"/>
              <w:spacing w:line="276" w:lineRule="auto"/>
              <w:ind w:right="38"/>
              <w:rPr>
                <w:sz w:val="12"/>
              </w:rPr>
            </w:pPr>
            <w:r>
              <w:rPr>
                <w:w w:val="95"/>
                <w:sz w:val="12"/>
              </w:rPr>
              <w:t>2.2%</w:t>
            </w:r>
          </w:p>
        </w:tc>
        <w:tc>
          <w:tcPr>
            <w:tcW w:w="572" w:type="dxa"/>
          </w:tcPr>
          <w:p w14:paraId="15FF11D8" w14:textId="77777777" w:rsidR="003B7770" w:rsidRDefault="003B7770" w:rsidP="00DD3765">
            <w:pPr>
              <w:pStyle w:val="TableParagraph"/>
              <w:spacing w:line="276" w:lineRule="auto"/>
              <w:ind w:right="61"/>
              <w:rPr>
                <w:sz w:val="12"/>
              </w:rPr>
            </w:pPr>
            <w:r>
              <w:rPr>
                <w:w w:val="95"/>
                <w:sz w:val="12"/>
              </w:rPr>
              <w:t>1.1%</w:t>
            </w:r>
          </w:p>
        </w:tc>
        <w:tc>
          <w:tcPr>
            <w:tcW w:w="705" w:type="dxa"/>
          </w:tcPr>
          <w:p w14:paraId="755C35E0" w14:textId="77777777" w:rsidR="003B7770" w:rsidRDefault="003B7770" w:rsidP="00DD3765">
            <w:pPr>
              <w:pStyle w:val="TableParagraph"/>
              <w:spacing w:line="276" w:lineRule="auto"/>
              <w:ind w:right="36"/>
              <w:rPr>
                <w:sz w:val="12"/>
              </w:rPr>
            </w:pPr>
            <w:r>
              <w:rPr>
                <w:w w:val="95"/>
                <w:sz w:val="12"/>
              </w:rPr>
              <w:t>0.9%</w:t>
            </w:r>
          </w:p>
        </w:tc>
        <w:tc>
          <w:tcPr>
            <w:tcW w:w="603" w:type="dxa"/>
          </w:tcPr>
          <w:p w14:paraId="6D8BCB3B" w14:textId="77777777" w:rsidR="003B7770" w:rsidRDefault="003B7770" w:rsidP="00DD3765">
            <w:pPr>
              <w:pStyle w:val="TableParagraph"/>
              <w:spacing w:line="276" w:lineRule="auto"/>
              <w:ind w:right="73"/>
              <w:rPr>
                <w:sz w:val="12"/>
              </w:rPr>
            </w:pPr>
            <w:r>
              <w:rPr>
                <w:w w:val="95"/>
                <w:sz w:val="12"/>
              </w:rPr>
              <w:t>2.3%</w:t>
            </w:r>
          </w:p>
        </w:tc>
        <w:tc>
          <w:tcPr>
            <w:tcW w:w="823" w:type="dxa"/>
          </w:tcPr>
          <w:p w14:paraId="27009630" w14:textId="77777777" w:rsidR="003B7770" w:rsidRDefault="003B7770" w:rsidP="00DD3765">
            <w:pPr>
              <w:pStyle w:val="TableParagraph"/>
              <w:spacing w:line="276" w:lineRule="auto"/>
              <w:ind w:right="111"/>
              <w:rPr>
                <w:sz w:val="12"/>
              </w:rPr>
            </w:pPr>
            <w:r>
              <w:rPr>
                <w:w w:val="95"/>
                <w:sz w:val="12"/>
              </w:rPr>
              <w:t>1.1%</w:t>
            </w:r>
          </w:p>
        </w:tc>
        <w:tc>
          <w:tcPr>
            <w:tcW w:w="855" w:type="dxa"/>
          </w:tcPr>
          <w:p w14:paraId="5C8E7DBC" w14:textId="77777777" w:rsidR="003B7770" w:rsidRDefault="003B7770" w:rsidP="00DD3765">
            <w:pPr>
              <w:pStyle w:val="TableParagraph"/>
              <w:spacing w:line="276" w:lineRule="auto"/>
              <w:ind w:right="28"/>
              <w:rPr>
                <w:sz w:val="12"/>
              </w:rPr>
            </w:pPr>
            <w:r>
              <w:rPr>
                <w:w w:val="95"/>
                <w:sz w:val="12"/>
              </w:rPr>
              <w:t>1.1%</w:t>
            </w:r>
          </w:p>
        </w:tc>
        <w:tc>
          <w:tcPr>
            <w:tcW w:w="1607" w:type="dxa"/>
          </w:tcPr>
          <w:p w14:paraId="617A8E61" w14:textId="77777777" w:rsidR="003B7770" w:rsidRDefault="003B7770" w:rsidP="00DD3765">
            <w:pPr>
              <w:pStyle w:val="TableParagraph"/>
              <w:spacing w:line="276" w:lineRule="auto"/>
              <w:ind w:right="130"/>
              <w:rPr>
                <w:sz w:val="12"/>
              </w:rPr>
            </w:pPr>
            <w:r>
              <w:rPr>
                <w:w w:val="95"/>
                <w:sz w:val="12"/>
              </w:rPr>
              <w:t>1.5%</w:t>
            </w:r>
          </w:p>
        </w:tc>
        <w:tc>
          <w:tcPr>
            <w:tcW w:w="1035" w:type="dxa"/>
          </w:tcPr>
          <w:p w14:paraId="35B50D75" w14:textId="77777777" w:rsidR="003B7770" w:rsidRDefault="003B7770" w:rsidP="00DD3765">
            <w:pPr>
              <w:pStyle w:val="TableParagraph"/>
              <w:spacing w:line="276" w:lineRule="auto"/>
              <w:ind w:right="20"/>
              <w:rPr>
                <w:sz w:val="12"/>
              </w:rPr>
            </w:pPr>
            <w:r>
              <w:rPr>
                <w:w w:val="95"/>
                <w:sz w:val="12"/>
              </w:rPr>
              <w:t>0.1%</w:t>
            </w:r>
          </w:p>
        </w:tc>
      </w:tr>
      <w:tr w:rsidR="003B7770" w14:paraId="198A312E" w14:textId="77777777" w:rsidTr="00DD3765">
        <w:trPr>
          <w:trHeight w:val="151"/>
        </w:trPr>
        <w:tc>
          <w:tcPr>
            <w:tcW w:w="3361" w:type="dxa"/>
          </w:tcPr>
          <w:p w14:paraId="018C63D7" w14:textId="77777777" w:rsidR="003B7770" w:rsidRDefault="003B7770" w:rsidP="00DD3765">
            <w:pPr>
              <w:pStyle w:val="TableParagraph"/>
              <w:spacing w:line="276" w:lineRule="auto"/>
              <w:ind w:left="26"/>
              <w:rPr>
                <w:sz w:val="12"/>
              </w:rPr>
            </w:pPr>
            <w:r>
              <w:rPr>
                <w:sz w:val="12"/>
              </w:rPr>
              <w:t>Denver</w:t>
            </w:r>
          </w:p>
        </w:tc>
        <w:tc>
          <w:tcPr>
            <w:tcW w:w="1339" w:type="dxa"/>
          </w:tcPr>
          <w:p w14:paraId="01DEF039" w14:textId="77777777" w:rsidR="003B7770" w:rsidRDefault="003B7770" w:rsidP="00DD3765">
            <w:pPr>
              <w:pStyle w:val="TableParagraph"/>
              <w:spacing w:line="276" w:lineRule="auto"/>
              <w:ind w:left="662" w:right="57"/>
              <w:rPr>
                <w:sz w:val="12"/>
              </w:rPr>
            </w:pPr>
            <w:r>
              <w:rPr>
                <w:w w:val="95"/>
                <w:sz w:val="12"/>
              </w:rPr>
              <w:t>1.1%</w:t>
            </w:r>
          </w:p>
        </w:tc>
        <w:tc>
          <w:tcPr>
            <w:tcW w:w="739" w:type="dxa"/>
          </w:tcPr>
          <w:p w14:paraId="60B26843" w14:textId="77777777" w:rsidR="003B7770" w:rsidRDefault="003B7770" w:rsidP="00DD3765">
            <w:pPr>
              <w:pStyle w:val="TableParagraph"/>
              <w:spacing w:line="276" w:lineRule="auto"/>
              <w:ind w:right="57"/>
              <w:rPr>
                <w:sz w:val="12"/>
              </w:rPr>
            </w:pPr>
            <w:r>
              <w:rPr>
                <w:w w:val="95"/>
                <w:sz w:val="12"/>
              </w:rPr>
              <w:t>1.4%</w:t>
            </w:r>
          </w:p>
        </w:tc>
        <w:tc>
          <w:tcPr>
            <w:tcW w:w="721" w:type="dxa"/>
          </w:tcPr>
          <w:p w14:paraId="3756C876" w14:textId="77777777" w:rsidR="003B7770" w:rsidRDefault="003B7770" w:rsidP="00DD3765">
            <w:pPr>
              <w:pStyle w:val="TableParagraph"/>
              <w:spacing w:line="276" w:lineRule="auto"/>
              <w:ind w:right="38"/>
              <w:rPr>
                <w:sz w:val="12"/>
              </w:rPr>
            </w:pPr>
            <w:r>
              <w:rPr>
                <w:w w:val="95"/>
                <w:sz w:val="12"/>
              </w:rPr>
              <w:t>0.1%</w:t>
            </w:r>
          </w:p>
        </w:tc>
        <w:tc>
          <w:tcPr>
            <w:tcW w:w="572" w:type="dxa"/>
          </w:tcPr>
          <w:p w14:paraId="17553A99" w14:textId="77777777" w:rsidR="003B7770" w:rsidRDefault="003B7770" w:rsidP="00DD3765">
            <w:pPr>
              <w:pStyle w:val="TableParagraph"/>
              <w:spacing w:line="276" w:lineRule="auto"/>
              <w:ind w:right="61"/>
              <w:rPr>
                <w:sz w:val="12"/>
              </w:rPr>
            </w:pPr>
            <w:r>
              <w:rPr>
                <w:w w:val="95"/>
                <w:sz w:val="12"/>
              </w:rPr>
              <w:t>0.8%</w:t>
            </w:r>
          </w:p>
        </w:tc>
        <w:tc>
          <w:tcPr>
            <w:tcW w:w="705" w:type="dxa"/>
          </w:tcPr>
          <w:p w14:paraId="3BB5D05B" w14:textId="77777777" w:rsidR="003B7770" w:rsidRDefault="003B7770" w:rsidP="00DD3765">
            <w:pPr>
              <w:pStyle w:val="TableParagraph"/>
              <w:spacing w:line="276" w:lineRule="auto"/>
              <w:ind w:right="36"/>
              <w:rPr>
                <w:sz w:val="12"/>
              </w:rPr>
            </w:pPr>
            <w:r>
              <w:rPr>
                <w:w w:val="95"/>
                <w:sz w:val="12"/>
              </w:rPr>
              <w:t>1.0%</w:t>
            </w:r>
          </w:p>
        </w:tc>
        <w:tc>
          <w:tcPr>
            <w:tcW w:w="603" w:type="dxa"/>
          </w:tcPr>
          <w:p w14:paraId="4907058E" w14:textId="77777777" w:rsidR="003B7770" w:rsidRDefault="003B7770" w:rsidP="00DD3765">
            <w:pPr>
              <w:pStyle w:val="TableParagraph"/>
              <w:spacing w:line="276" w:lineRule="auto"/>
              <w:rPr>
                <w:sz w:val="8"/>
              </w:rPr>
            </w:pPr>
          </w:p>
        </w:tc>
        <w:tc>
          <w:tcPr>
            <w:tcW w:w="823" w:type="dxa"/>
          </w:tcPr>
          <w:p w14:paraId="2D6CF1E7" w14:textId="77777777" w:rsidR="003B7770" w:rsidRDefault="003B7770" w:rsidP="00DD3765">
            <w:pPr>
              <w:pStyle w:val="TableParagraph"/>
              <w:spacing w:line="276" w:lineRule="auto"/>
              <w:ind w:right="111"/>
              <w:rPr>
                <w:sz w:val="12"/>
              </w:rPr>
            </w:pPr>
            <w:r>
              <w:rPr>
                <w:w w:val="95"/>
                <w:sz w:val="12"/>
              </w:rPr>
              <w:t>3.1%</w:t>
            </w:r>
          </w:p>
        </w:tc>
        <w:tc>
          <w:tcPr>
            <w:tcW w:w="855" w:type="dxa"/>
          </w:tcPr>
          <w:p w14:paraId="4788F22D" w14:textId="77777777" w:rsidR="003B7770" w:rsidRDefault="003B7770" w:rsidP="00DD3765">
            <w:pPr>
              <w:pStyle w:val="TableParagraph"/>
              <w:spacing w:line="276" w:lineRule="auto"/>
              <w:ind w:right="28"/>
              <w:rPr>
                <w:sz w:val="12"/>
              </w:rPr>
            </w:pPr>
            <w:r>
              <w:rPr>
                <w:w w:val="95"/>
                <w:sz w:val="12"/>
              </w:rPr>
              <w:t>3.5%</w:t>
            </w:r>
          </w:p>
        </w:tc>
        <w:tc>
          <w:tcPr>
            <w:tcW w:w="1607" w:type="dxa"/>
          </w:tcPr>
          <w:p w14:paraId="6BBF7838" w14:textId="77777777" w:rsidR="003B7770" w:rsidRDefault="003B7770" w:rsidP="00DD3765">
            <w:pPr>
              <w:pStyle w:val="TableParagraph"/>
              <w:spacing w:line="276" w:lineRule="auto"/>
              <w:ind w:right="130"/>
              <w:rPr>
                <w:sz w:val="12"/>
              </w:rPr>
            </w:pPr>
            <w:r>
              <w:rPr>
                <w:w w:val="95"/>
                <w:sz w:val="12"/>
              </w:rPr>
              <w:t>0.3%</w:t>
            </w:r>
          </w:p>
        </w:tc>
        <w:tc>
          <w:tcPr>
            <w:tcW w:w="1035" w:type="dxa"/>
          </w:tcPr>
          <w:p w14:paraId="2B73EE50" w14:textId="77777777" w:rsidR="003B7770" w:rsidRDefault="003B7770" w:rsidP="00DD3765">
            <w:pPr>
              <w:pStyle w:val="TableParagraph"/>
              <w:spacing w:line="276" w:lineRule="auto"/>
              <w:ind w:right="20"/>
              <w:rPr>
                <w:sz w:val="12"/>
              </w:rPr>
            </w:pPr>
            <w:r>
              <w:rPr>
                <w:w w:val="95"/>
                <w:sz w:val="12"/>
              </w:rPr>
              <w:t>5.1%</w:t>
            </w:r>
          </w:p>
        </w:tc>
      </w:tr>
      <w:tr w:rsidR="003B7770" w14:paraId="3E4445FC" w14:textId="77777777" w:rsidTr="00DD3765">
        <w:trPr>
          <w:trHeight w:val="137"/>
        </w:trPr>
        <w:tc>
          <w:tcPr>
            <w:tcW w:w="3361" w:type="dxa"/>
            <w:tcBorders>
              <w:bottom w:val="single" w:sz="12" w:space="0" w:color="000000"/>
            </w:tcBorders>
          </w:tcPr>
          <w:p w14:paraId="658D7B70" w14:textId="77777777" w:rsidR="003B7770" w:rsidRDefault="003B7770" w:rsidP="00DD3765">
            <w:pPr>
              <w:pStyle w:val="TableParagraph"/>
              <w:spacing w:line="276" w:lineRule="auto"/>
              <w:ind w:left="26"/>
              <w:rPr>
                <w:sz w:val="12"/>
              </w:rPr>
            </w:pPr>
            <w:r>
              <w:rPr>
                <w:sz w:val="12"/>
              </w:rPr>
              <w:t>Portland, OR</w:t>
            </w:r>
          </w:p>
        </w:tc>
        <w:tc>
          <w:tcPr>
            <w:tcW w:w="1339" w:type="dxa"/>
            <w:tcBorders>
              <w:bottom w:val="single" w:sz="12" w:space="0" w:color="000000"/>
            </w:tcBorders>
          </w:tcPr>
          <w:p w14:paraId="7FC56DB2" w14:textId="77777777" w:rsidR="003B7770" w:rsidRDefault="003B7770" w:rsidP="00DD3765">
            <w:pPr>
              <w:pStyle w:val="TableParagraph"/>
              <w:spacing w:line="276" w:lineRule="auto"/>
              <w:ind w:left="662" w:right="57"/>
              <w:rPr>
                <w:sz w:val="12"/>
              </w:rPr>
            </w:pPr>
            <w:r>
              <w:rPr>
                <w:w w:val="95"/>
                <w:sz w:val="12"/>
              </w:rPr>
              <w:t>1.0%</w:t>
            </w:r>
          </w:p>
        </w:tc>
        <w:tc>
          <w:tcPr>
            <w:tcW w:w="739" w:type="dxa"/>
            <w:tcBorders>
              <w:bottom w:val="single" w:sz="12" w:space="0" w:color="000000"/>
            </w:tcBorders>
          </w:tcPr>
          <w:p w14:paraId="540E4916" w14:textId="77777777" w:rsidR="003B7770" w:rsidRDefault="003B7770" w:rsidP="00DD3765">
            <w:pPr>
              <w:pStyle w:val="TableParagraph"/>
              <w:spacing w:line="276" w:lineRule="auto"/>
              <w:ind w:right="57"/>
              <w:rPr>
                <w:sz w:val="12"/>
              </w:rPr>
            </w:pPr>
            <w:r>
              <w:rPr>
                <w:w w:val="95"/>
                <w:sz w:val="12"/>
              </w:rPr>
              <w:t>1.2%</w:t>
            </w:r>
          </w:p>
        </w:tc>
        <w:tc>
          <w:tcPr>
            <w:tcW w:w="721" w:type="dxa"/>
            <w:tcBorders>
              <w:bottom w:val="single" w:sz="12" w:space="0" w:color="000000"/>
            </w:tcBorders>
          </w:tcPr>
          <w:p w14:paraId="4316C1E9" w14:textId="77777777" w:rsidR="003B7770" w:rsidRDefault="003B7770" w:rsidP="00DD3765">
            <w:pPr>
              <w:pStyle w:val="TableParagraph"/>
              <w:spacing w:line="276" w:lineRule="auto"/>
              <w:ind w:right="38"/>
              <w:rPr>
                <w:sz w:val="12"/>
              </w:rPr>
            </w:pPr>
            <w:r>
              <w:rPr>
                <w:w w:val="95"/>
                <w:sz w:val="12"/>
              </w:rPr>
              <w:t>0.1%</w:t>
            </w:r>
          </w:p>
        </w:tc>
        <w:tc>
          <w:tcPr>
            <w:tcW w:w="572" w:type="dxa"/>
            <w:tcBorders>
              <w:bottom w:val="single" w:sz="12" w:space="0" w:color="000000"/>
            </w:tcBorders>
          </w:tcPr>
          <w:p w14:paraId="5B19D738" w14:textId="77777777" w:rsidR="003B7770" w:rsidRDefault="003B7770" w:rsidP="00DD3765">
            <w:pPr>
              <w:pStyle w:val="TableParagraph"/>
              <w:spacing w:line="276" w:lineRule="auto"/>
              <w:ind w:right="61"/>
              <w:rPr>
                <w:sz w:val="12"/>
              </w:rPr>
            </w:pPr>
            <w:r>
              <w:rPr>
                <w:w w:val="95"/>
                <w:sz w:val="12"/>
              </w:rPr>
              <w:t>1.0%</w:t>
            </w:r>
          </w:p>
        </w:tc>
        <w:tc>
          <w:tcPr>
            <w:tcW w:w="705" w:type="dxa"/>
            <w:tcBorders>
              <w:bottom w:val="single" w:sz="12" w:space="0" w:color="000000"/>
            </w:tcBorders>
          </w:tcPr>
          <w:p w14:paraId="09625571" w14:textId="77777777" w:rsidR="003B7770" w:rsidRDefault="003B7770" w:rsidP="00DD3765">
            <w:pPr>
              <w:pStyle w:val="TableParagraph"/>
              <w:spacing w:line="276" w:lineRule="auto"/>
              <w:ind w:right="36"/>
              <w:rPr>
                <w:sz w:val="12"/>
              </w:rPr>
            </w:pPr>
            <w:r>
              <w:rPr>
                <w:w w:val="95"/>
                <w:sz w:val="12"/>
              </w:rPr>
              <w:t>1.2%</w:t>
            </w:r>
          </w:p>
        </w:tc>
        <w:tc>
          <w:tcPr>
            <w:tcW w:w="603" w:type="dxa"/>
            <w:tcBorders>
              <w:bottom w:val="single" w:sz="12" w:space="0" w:color="000000"/>
            </w:tcBorders>
          </w:tcPr>
          <w:p w14:paraId="1C747837" w14:textId="77777777" w:rsidR="003B7770" w:rsidRDefault="003B7770" w:rsidP="00DD3765">
            <w:pPr>
              <w:pStyle w:val="TableParagraph"/>
              <w:spacing w:line="276" w:lineRule="auto"/>
              <w:ind w:right="73"/>
              <w:rPr>
                <w:sz w:val="12"/>
              </w:rPr>
            </w:pPr>
            <w:r>
              <w:rPr>
                <w:w w:val="95"/>
                <w:sz w:val="12"/>
              </w:rPr>
              <w:t>0.1%</w:t>
            </w:r>
          </w:p>
        </w:tc>
        <w:tc>
          <w:tcPr>
            <w:tcW w:w="823" w:type="dxa"/>
            <w:tcBorders>
              <w:bottom w:val="single" w:sz="12" w:space="0" w:color="000000"/>
            </w:tcBorders>
          </w:tcPr>
          <w:p w14:paraId="3B34973E" w14:textId="77777777" w:rsidR="003B7770" w:rsidRDefault="003B7770" w:rsidP="00DD3765">
            <w:pPr>
              <w:pStyle w:val="TableParagraph"/>
              <w:spacing w:line="276" w:lineRule="auto"/>
              <w:ind w:right="111"/>
              <w:rPr>
                <w:sz w:val="12"/>
              </w:rPr>
            </w:pPr>
            <w:r>
              <w:rPr>
                <w:w w:val="95"/>
                <w:sz w:val="12"/>
              </w:rPr>
              <w:t>1.3%</w:t>
            </w:r>
          </w:p>
        </w:tc>
        <w:tc>
          <w:tcPr>
            <w:tcW w:w="855" w:type="dxa"/>
            <w:tcBorders>
              <w:bottom w:val="single" w:sz="12" w:space="0" w:color="000000"/>
            </w:tcBorders>
          </w:tcPr>
          <w:p w14:paraId="6B9B0761" w14:textId="77777777" w:rsidR="003B7770" w:rsidRDefault="003B7770" w:rsidP="00DD3765">
            <w:pPr>
              <w:pStyle w:val="TableParagraph"/>
              <w:spacing w:line="276" w:lineRule="auto"/>
              <w:ind w:right="28"/>
              <w:rPr>
                <w:sz w:val="12"/>
              </w:rPr>
            </w:pPr>
            <w:r>
              <w:rPr>
                <w:w w:val="95"/>
                <w:sz w:val="12"/>
              </w:rPr>
              <w:t>1.4%</w:t>
            </w:r>
          </w:p>
        </w:tc>
        <w:tc>
          <w:tcPr>
            <w:tcW w:w="1607" w:type="dxa"/>
            <w:tcBorders>
              <w:bottom w:val="single" w:sz="12" w:space="0" w:color="000000"/>
            </w:tcBorders>
          </w:tcPr>
          <w:p w14:paraId="3576F69F" w14:textId="77777777" w:rsidR="003B7770" w:rsidRDefault="003B7770" w:rsidP="00DD3765">
            <w:pPr>
              <w:pStyle w:val="TableParagraph"/>
              <w:spacing w:line="276" w:lineRule="auto"/>
              <w:ind w:right="130"/>
              <w:rPr>
                <w:sz w:val="12"/>
              </w:rPr>
            </w:pPr>
            <w:r>
              <w:rPr>
                <w:w w:val="95"/>
                <w:sz w:val="12"/>
              </w:rPr>
              <w:t>0.7%</w:t>
            </w:r>
          </w:p>
        </w:tc>
        <w:tc>
          <w:tcPr>
            <w:tcW w:w="1035" w:type="dxa"/>
            <w:tcBorders>
              <w:bottom w:val="single" w:sz="12" w:space="0" w:color="000000"/>
            </w:tcBorders>
          </w:tcPr>
          <w:p w14:paraId="2FDFF845" w14:textId="77777777" w:rsidR="003B7770" w:rsidRDefault="003B7770" w:rsidP="00DD3765">
            <w:pPr>
              <w:pStyle w:val="TableParagraph"/>
              <w:spacing w:line="276" w:lineRule="auto"/>
              <w:ind w:right="20"/>
              <w:rPr>
                <w:sz w:val="12"/>
              </w:rPr>
            </w:pPr>
            <w:r>
              <w:rPr>
                <w:w w:val="95"/>
                <w:sz w:val="12"/>
              </w:rPr>
              <w:t>2.8%</w:t>
            </w:r>
          </w:p>
        </w:tc>
      </w:tr>
      <w:tr w:rsidR="003B7770" w14:paraId="0AFE5254" w14:textId="77777777" w:rsidTr="00DD3765">
        <w:trPr>
          <w:trHeight w:val="135"/>
        </w:trPr>
        <w:tc>
          <w:tcPr>
            <w:tcW w:w="3361" w:type="dxa"/>
            <w:tcBorders>
              <w:top w:val="single" w:sz="12" w:space="0" w:color="000000"/>
            </w:tcBorders>
          </w:tcPr>
          <w:p w14:paraId="5C3DA2FF" w14:textId="77777777" w:rsidR="003B7770" w:rsidRDefault="003B7770" w:rsidP="00DD3765">
            <w:pPr>
              <w:pStyle w:val="TableParagraph"/>
              <w:spacing w:line="276" w:lineRule="auto"/>
              <w:ind w:left="26"/>
              <w:rPr>
                <w:b/>
                <w:sz w:val="12"/>
              </w:rPr>
            </w:pPr>
            <w:r>
              <w:rPr>
                <w:b/>
                <w:sz w:val="12"/>
              </w:rPr>
              <w:t>Household Income</w:t>
            </w:r>
          </w:p>
        </w:tc>
        <w:tc>
          <w:tcPr>
            <w:tcW w:w="1339" w:type="dxa"/>
            <w:tcBorders>
              <w:top w:val="single" w:sz="12" w:space="0" w:color="000000"/>
            </w:tcBorders>
          </w:tcPr>
          <w:p w14:paraId="43A2F14B"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5D0FB039"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3DE85CB7"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1639A270"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3C1960E1"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34A66870"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6F015C36"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223B876B"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60C6DAD4"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47C5D161" w14:textId="77777777" w:rsidR="003B7770" w:rsidRDefault="003B7770" w:rsidP="00DD3765">
            <w:pPr>
              <w:pStyle w:val="TableParagraph"/>
              <w:spacing w:line="276" w:lineRule="auto"/>
              <w:rPr>
                <w:sz w:val="8"/>
              </w:rPr>
            </w:pPr>
          </w:p>
        </w:tc>
      </w:tr>
      <w:tr w:rsidR="003B7770" w14:paraId="6F7C6073" w14:textId="77777777" w:rsidTr="00DD3765">
        <w:trPr>
          <w:trHeight w:val="148"/>
        </w:trPr>
        <w:tc>
          <w:tcPr>
            <w:tcW w:w="3361" w:type="dxa"/>
          </w:tcPr>
          <w:p w14:paraId="59A91D0E" w14:textId="77777777" w:rsidR="003B7770" w:rsidRDefault="003B7770" w:rsidP="00DD3765">
            <w:pPr>
              <w:pStyle w:val="TableParagraph"/>
              <w:spacing w:line="276" w:lineRule="auto"/>
              <w:ind w:left="93"/>
              <w:rPr>
                <w:sz w:val="12"/>
              </w:rPr>
            </w:pPr>
            <w:r>
              <w:rPr>
                <w:sz w:val="12"/>
              </w:rPr>
              <w:t>Under $10,000 (10)</w:t>
            </w:r>
          </w:p>
        </w:tc>
        <w:tc>
          <w:tcPr>
            <w:tcW w:w="1339" w:type="dxa"/>
          </w:tcPr>
          <w:p w14:paraId="47CC994C" w14:textId="77777777" w:rsidR="003B7770" w:rsidRDefault="003B7770" w:rsidP="00DD3765">
            <w:pPr>
              <w:pStyle w:val="TableParagraph"/>
              <w:spacing w:line="276" w:lineRule="auto"/>
              <w:ind w:left="662" w:right="57"/>
              <w:rPr>
                <w:sz w:val="12"/>
              </w:rPr>
            </w:pPr>
            <w:r>
              <w:rPr>
                <w:w w:val="95"/>
                <w:sz w:val="12"/>
              </w:rPr>
              <w:t>3.1%</w:t>
            </w:r>
          </w:p>
        </w:tc>
        <w:tc>
          <w:tcPr>
            <w:tcW w:w="739" w:type="dxa"/>
          </w:tcPr>
          <w:p w14:paraId="0F21D214" w14:textId="77777777" w:rsidR="003B7770" w:rsidRDefault="003B7770" w:rsidP="00DD3765">
            <w:pPr>
              <w:pStyle w:val="TableParagraph"/>
              <w:spacing w:line="276" w:lineRule="auto"/>
              <w:ind w:right="57"/>
              <w:rPr>
                <w:sz w:val="12"/>
              </w:rPr>
            </w:pPr>
            <w:r>
              <w:rPr>
                <w:w w:val="95"/>
                <w:sz w:val="12"/>
              </w:rPr>
              <w:t>2.8%</w:t>
            </w:r>
          </w:p>
        </w:tc>
        <w:tc>
          <w:tcPr>
            <w:tcW w:w="721" w:type="dxa"/>
          </w:tcPr>
          <w:p w14:paraId="1F84F819" w14:textId="77777777" w:rsidR="003B7770" w:rsidRDefault="003B7770" w:rsidP="00DD3765">
            <w:pPr>
              <w:pStyle w:val="TableParagraph"/>
              <w:spacing w:line="276" w:lineRule="auto"/>
              <w:ind w:right="38"/>
              <w:rPr>
                <w:sz w:val="12"/>
              </w:rPr>
            </w:pPr>
            <w:r>
              <w:rPr>
                <w:w w:val="95"/>
                <w:sz w:val="12"/>
              </w:rPr>
              <w:t>4.6%</w:t>
            </w:r>
          </w:p>
        </w:tc>
        <w:tc>
          <w:tcPr>
            <w:tcW w:w="572" w:type="dxa"/>
          </w:tcPr>
          <w:p w14:paraId="4B2E9EB7" w14:textId="77777777" w:rsidR="003B7770" w:rsidRDefault="003B7770" w:rsidP="00DD3765">
            <w:pPr>
              <w:pStyle w:val="TableParagraph"/>
              <w:spacing w:line="276" w:lineRule="auto"/>
              <w:ind w:right="61"/>
              <w:rPr>
                <w:sz w:val="12"/>
              </w:rPr>
            </w:pPr>
            <w:r>
              <w:rPr>
                <w:w w:val="95"/>
                <w:sz w:val="12"/>
              </w:rPr>
              <w:t>3.1%</w:t>
            </w:r>
          </w:p>
        </w:tc>
        <w:tc>
          <w:tcPr>
            <w:tcW w:w="705" w:type="dxa"/>
          </w:tcPr>
          <w:p w14:paraId="568B9ED5" w14:textId="77777777" w:rsidR="003B7770" w:rsidRDefault="003B7770" w:rsidP="00DD3765">
            <w:pPr>
              <w:pStyle w:val="TableParagraph"/>
              <w:spacing w:line="276" w:lineRule="auto"/>
              <w:ind w:right="36"/>
              <w:rPr>
                <w:sz w:val="12"/>
              </w:rPr>
            </w:pPr>
            <w:r>
              <w:rPr>
                <w:w w:val="95"/>
                <w:sz w:val="12"/>
              </w:rPr>
              <w:t>2.9%</w:t>
            </w:r>
          </w:p>
        </w:tc>
        <w:tc>
          <w:tcPr>
            <w:tcW w:w="603" w:type="dxa"/>
          </w:tcPr>
          <w:p w14:paraId="45592EBD" w14:textId="77777777" w:rsidR="003B7770" w:rsidRDefault="003B7770" w:rsidP="00DD3765">
            <w:pPr>
              <w:pStyle w:val="TableParagraph"/>
              <w:spacing w:line="276" w:lineRule="auto"/>
              <w:ind w:right="73"/>
              <w:rPr>
                <w:sz w:val="12"/>
              </w:rPr>
            </w:pPr>
            <w:r>
              <w:rPr>
                <w:w w:val="95"/>
                <w:sz w:val="12"/>
              </w:rPr>
              <w:t>3.8%</w:t>
            </w:r>
          </w:p>
        </w:tc>
        <w:tc>
          <w:tcPr>
            <w:tcW w:w="823" w:type="dxa"/>
          </w:tcPr>
          <w:p w14:paraId="0962EEF1" w14:textId="77777777" w:rsidR="003B7770" w:rsidRDefault="003B7770" w:rsidP="00DD3765">
            <w:pPr>
              <w:pStyle w:val="TableParagraph"/>
              <w:spacing w:line="276" w:lineRule="auto"/>
              <w:ind w:right="111"/>
              <w:rPr>
                <w:sz w:val="12"/>
              </w:rPr>
            </w:pPr>
            <w:r>
              <w:rPr>
                <w:w w:val="95"/>
                <w:sz w:val="12"/>
              </w:rPr>
              <w:t>1.2%</w:t>
            </w:r>
          </w:p>
        </w:tc>
        <w:tc>
          <w:tcPr>
            <w:tcW w:w="855" w:type="dxa"/>
          </w:tcPr>
          <w:p w14:paraId="337544B4" w14:textId="77777777" w:rsidR="003B7770" w:rsidRDefault="003B7770" w:rsidP="00DD3765">
            <w:pPr>
              <w:pStyle w:val="TableParagraph"/>
              <w:spacing w:line="276" w:lineRule="auto"/>
              <w:ind w:right="28"/>
              <w:rPr>
                <w:sz w:val="12"/>
              </w:rPr>
            </w:pPr>
            <w:r>
              <w:rPr>
                <w:w w:val="95"/>
                <w:sz w:val="12"/>
              </w:rPr>
              <w:t>1.2%</w:t>
            </w:r>
          </w:p>
        </w:tc>
        <w:tc>
          <w:tcPr>
            <w:tcW w:w="1607" w:type="dxa"/>
          </w:tcPr>
          <w:p w14:paraId="34D98D3A" w14:textId="77777777" w:rsidR="003B7770" w:rsidRDefault="003B7770" w:rsidP="00DD3765">
            <w:pPr>
              <w:pStyle w:val="TableParagraph"/>
              <w:spacing w:line="276" w:lineRule="auto"/>
              <w:ind w:right="130"/>
              <w:rPr>
                <w:sz w:val="12"/>
              </w:rPr>
            </w:pPr>
            <w:r>
              <w:rPr>
                <w:w w:val="95"/>
                <w:sz w:val="12"/>
              </w:rPr>
              <w:t>3.0%</w:t>
            </w:r>
          </w:p>
        </w:tc>
        <w:tc>
          <w:tcPr>
            <w:tcW w:w="1035" w:type="dxa"/>
          </w:tcPr>
          <w:p w14:paraId="190BA9C3" w14:textId="77777777" w:rsidR="003B7770" w:rsidRDefault="003B7770" w:rsidP="00DD3765">
            <w:pPr>
              <w:pStyle w:val="TableParagraph"/>
              <w:spacing w:line="276" w:lineRule="auto"/>
              <w:ind w:right="20"/>
              <w:rPr>
                <w:sz w:val="12"/>
              </w:rPr>
            </w:pPr>
            <w:r>
              <w:rPr>
                <w:w w:val="95"/>
                <w:sz w:val="12"/>
              </w:rPr>
              <w:t>1.4%</w:t>
            </w:r>
          </w:p>
        </w:tc>
      </w:tr>
      <w:tr w:rsidR="003B7770" w14:paraId="58E4EEA7" w14:textId="77777777" w:rsidTr="00DD3765">
        <w:trPr>
          <w:trHeight w:val="148"/>
        </w:trPr>
        <w:tc>
          <w:tcPr>
            <w:tcW w:w="3361" w:type="dxa"/>
          </w:tcPr>
          <w:p w14:paraId="118D07FA" w14:textId="77777777" w:rsidR="003B7770" w:rsidRDefault="003B7770" w:rsidP="00DD3765">
            <w:pPr>
              <w:pStyle w:val="TableParagraph"/>
              <w:spacing w:line="276" w:lineRule="auto"/>
              <w:ind w:left="93"/>
              <w:rPr>
                <w:sz w:val="12"/>
              </w:rPr>
            </w:pPr>
            <w:r>
              <w:rPr>
                <w:sz w:val="12"/>
              </w:rPr>
              <w:t>$10,000-$14,999 (12.5)</w:t>
            </w:r>
          </w:p>
        </w:tc>
        <w:tc>
          <w:tcPr>
            <w:tcW w:w="1339" w:type="dxa"/>
          </w:tcPr>
          <w:p w14:paraId="6A77C062" w14:textId="77777777" w:rsidR="003B7770" w:rsidRDefault="003B7770" w:rsidP="00DD3765">
            <w:pPr>
              <w:pStyle w:val="TableParagraph"/>
              <w:spacing w:line="276" w:lineRule="auto"/>
              <w:ind w:left="662" w:right="57"/>
              <w:rPr>
                <w:sz w:val="12"/>
              </w:rPr>
            </w:pPr>
            <w:r>
              <w:rPr>
                <w:w w:val="95"/>
                <w:sz w:val="12"/>
              </w:rPr>
              <w:t>2.2%</w:t>
            </w:r>
          </w:p>
        </w:tc>
        <w:tc>
          <w:tcPr>
            <w:tcW w:w="739" w:type="dxa"/>
          </w:tcPr>
          <w:p w14:paraId="0F1C6325" w14:textId="77777777" w:rsidR="003B7770" w:rsidRDefault="003B7770" w:rsidP="00DD3765">
            <w:pPr>
              <w:pStyle w:val="TableParagraph"/>
              <w:spacing w:line="276" w:lineRule="auto"/>
              <w:ind w:right="57"/>
              <w:rPr>
                <w:sz w:val="12"/>
              </w:rPr>
            </w:pPr>
            <w:r>
              <w:rPr>
                <w:w w:val="95"/>
                <w:sz w:val="12"/>
              </w:rPr>
              <w:t>1.7%</w:t>
            </w:r>
          </w:p>
        </w:tc>
        <w:tc>
          <w:tcPr>
            <w:tcW w:w="721" w:type="dxa"/>
          </w:tcPr>
          <w:p w14:paraId="4F14395D" w14:textId="77777777" w:rsidR="003B7770" w:rsidRDefault="003B7770" w:rsidP="00DD3765">
            <w:pPr>
              <w:pStyle w:val="TableParagraph"/>
              <w:spacing w:line="276" w:lineRule="auto"/>
              <w:ind w:right="38"/>
              <w:rPr>
                <w:sz w:val="12"/>
              </w:rPr>
            </w:pPr>
            <w:r>
              <w:rPr>
                <w:w w:val="95"/>
                <w:sz w:val="12"/>
              </w:rPr>
              <w:t>4.6%</w:t>
            </w:r>
          </w:p>
        </w:tc>
        <w:tc>
          <w:tcPr>
            <w:tcW w:w="572" w:type="dxa"/>
          </w:tcPr>
          <w:p w14:paraId="55E98418" w14:textId="77777777" w:rsidR="003B7770" w:rsidRDefault="003B7770" w:rsidP="00DD3765">
            <w:pPr>
              <w:pStyle w:val="TableParagraph"/>
              <w:spacing w:line="276" w:lineRule="auto"/>
              <w:ind w:right="61"/>
              <w:rPr>
                <w:sz w:val="12"/>
              </w:rPr>
            </w:pPr>
            <w:r>
              <w:rPr>
                <w:w w:val="95"/>
                <w:sz w:val="12"/>
              </w:rPr>
              <w:t>2.1%</w:t>
            </w:r>
          </w:p>
        </w:tc>
        <w:tc>
          <w:tcPr>
            <w:tcW w:w="705" w:type="dxa"/>
          </w:tcPr>
          <w:p w14:paraId="7A7D685A" w14:textId="77777777" w:rsidR="003B7770" w:rsidRDefault="003B7770" w:rsidP="00DD3765">
            <w:pPr>
              <w:pStyle w:val="TableParagraph"/>
              <w:spacing w:line="276" w:lineRule="auto"/>
              <w:ind w:right="36"/>
              <w:rPr>
                <w:sz w:val="12"/>
              </w:rPr>
            </w:pPr>
            <w:r>
              <w:rPr>
                <w:w w:val="95"/>
                <w:sz w:val="12"/>
              </w:rPr>
              <w:t>1.6%</w:t>
            </w:r>
          </w:p>
        </w:tc>
        <w:tc>
          <w:tcPr>
            <w:tcW w:w="603" w:type="dxa"/>
          </w:tcPr>
          <w:p w14:paraId="38194A85" w14:textId="77777777" w:rsidR="003B7770" w:rsidRDefault="003B7770" w:rsidP="00DD3765">
            <w:pPr>
              <w:pStyle w:val="TableParagraph"/>
              <w:spacing w:line="276" w:lineRule="auto"/>
              <w:ind w:right="73"/>
              <w:rPr>
                <w:sz w:val="12"/>
              </w:rPr>
            </w:pPr>
            <w:r>
              <w:rPr>
                <w:w w:val="95"/>
                <w:sz w:val="12"/>
              </w:rPr>
              <w:t>4.3%</w:t>
            </w:r>
          </w:p>
        </w:tc>
        <w:tc>
          <w:tcPr>
            <w:tcW w:w="823" w:type="dxa"/>
          </w:tcPr>
          <w:p w14:paraId="3D4C93AD" w14:textId="77777777" w:rsidR="003B7770" w:rsidRDefault="003B7770" w:rsidP="00DD3765">
            <w:pPr>
              <w:pStyle w:val="TableParagraph"/>
              <w:spacing w:line="276" w:lineRule="auto"/>
              <w:ind w:right="111"/>
              <w:rPr>
                <w:sz w:val="12"/>
              </w:rPr>
            </w:pPr>
            <w:r>
              <w:rPr>
                <w:w w:val="95"/>
                <w:sz w:val="12"/>
              </w:rPr>
              <w:t>1.2%</w:t>
            </w:r>
          </w:p>
        </w:tc>
        <w:tc>
          <w:tcPr>
            <w:tcW w:w="855" w:type="dxa"/>
          </w:tcPr>
          <w:p w14:paraId="3DCA3900" w14:textId="77777777" w:rsidR="003B7770" w:rsidRDefault="003B7770" w:rsidP="00DD3765">
            <w:pPr>
              <w:pStyle w:val="TableParagraph"/>
              <w:spacing w:line="276" w:lineRule="auto"/>
              <w:ind w:right="28"/>
              <w:rPr>
                <w:sz w:val="12"/>
              </w:rPr>
            </w:pPr>
            <w:r>
              <w:rPr>
                <w:w w:val="95"/>
                <w:sz w:val="12"/>
              </w:rPr>
              <w:t>1.2%</w:t>
            </w:r>
          </w:p>
        </w:tc>
        <w:tc>
          <w:tcPr>
            <w:tcW w:w="1607" w:type="dxa"/>
          </w:tcPr>
          <w:p w14:paraId="11F99716" w14:textId="77777777" w:rsidR="003B7770" w:rsidRDefault="003B7770" w:rsidP="00DD3765">
            <w:pPr>
              <w:pStyle w:val="TableParagraph"/>
              <w:spacing w:line="276" w:lineRule="auto"/>
              <w:ind w:right="130"/>
              <w:rPr>
                <w:sz w:val="12"/>
              </w:rPr>
            </w:pPr>
            <w:r>
              <w:rPr>
                <w:w w:val="95"/>
                <w:sz w:val="12"/>
              </w:rPr>
              <w:t>2.3%</w:t>
            </w:r>
          </w:p>
        </w:tc>
        <w:tc>
          <w:tcPr>
            <w:tcW w:w="1035" w:type="dxa"/>
          </w:tcPr>
          <w:p w14:paraId="2F25D18E" w14:textId="77777777" w:rsidR="003B7770" w:rsidRDefault="003B7770" w:rsidP="00DD3765">
            <w:pPr>
              <w:pStyle w:val="TableParagraph"/>
              <w:spacing w:line="276" w:lineRule="auto"/>
              <w:ind w:right="20"/>
              <w:rPr>
                <w:sz w:val="12"/>
              </w:rPr>
            </w:pPr>
            <w:r>
              <w:rPr>
                <w:w w:val="95"/>
                <w:sz w:val="12"/>
              </w:rPr>
              <w:t>1.0%</w:t>
            </w:r>
          </w:p>
        </w:tc>
      </w:tr>
      <w:tr w:rsidR="003B7770" w14:paraId="14892CBD" w14:textId="77777777" w:rsidTr="00DD3765">
        <w:trPr>
          <w:trHeight w:val="148"/>
        </w:trPr>
        <w:tc>
          <w:tcPr>
            <w:tcW w:w="3361" w:type="dxa"/>
          </w:tcPr>
          <w:p w14:paraId="61A4741A" w14:textId="77777777" w:rsidR="003B7770" w:rsidRDefault="003B7770" w:rsidP="00DD3765">
            <w:pPr>
              <w:pStyle w:val="TableParagraph"/>
              <w:spacing w:line="276" w:lineRule="auto"/>
              <w:ind w:left="93"/>
              <w:rPr>
                <w:sz w:val="12"/>
              </w:rPr>
            </w:pPr>
            <w:r>
              <w:rPr>
                <w:sz w:val="12"/>
              </w:rPr>
              <w:t>$15,000-$19,999 (17.5)</w:t>
            </w:r>
          </w:p>
        </w:tc>
        <w:tc>
          <w:tcPr>
            <w:tcW w:w="1339" w:type="dxa"/>
          </w:tcPr>
          <w:p w14:paraId="7D06F7D0" w14:textId="77777777" w:rsidR="003B7770" w:rsidRDefault="003B7770" w:rsidP="00DD3765">
            <w:pPr>
              <w:pStyle w:val="TableParagraph"/>
              <w:spacing w:line="276" w:lineRule="auto"/>
              <w:ind w:left="662" w:right="57"/>
              <w:rPr>
                <w:sz w:val="12"/>
              </w:rPr>
            </w:pPr>
            <w:r>
              <w:rPr>
                <w:w w:val="95"/>
                <w:sz w:val="12"/>
              </w:rPr>
              <w:t>2.4%</w:t>
            </w:r>
          </w:p>
        </w:tc>
        <w:tc>
          <w:tcPr>
            <w:tcW w:w="739" w:type="dxa"/>
          </w:tcPr>
          <w:p w14:paraId="0F5DD5C2" w14:textId="77777777" w:rsidR="003B7770" w:rsidRDefault="003B7770" w:rsidP="00DD3765">
            <w:pPr>
              <w:pStyle w:val="TableParagraph"/>
              <w:spacing w:line="276" w:lineRule="auto"/>
              <w:ind w:right="57"/>
              <w:rPr>
                <w:sz w:val="12"/>
              </w:rPr>
            </w:pPr>
            <w:r>
              <w:rPr>
                <w:w w:val="95"/>
                <w:sz w:val="12"/>
              </w:rPr>
              <w:t>2.3%</w:t>
            </w:r>
          </w:p>
        </w:tc>
        <w:tc>
          <w:tcPr>
            <w:tcW w:w="721" w:type="dxa"/>
          </w:tcPr>
          <w:p w14:paraId="1DDE3C3C" w14:textId="77777777" w:rsidR="003B7770" w:rsidRDefault="003B7770" w:rsidP="00DD3765">
            <w:pPr>
              <w:pStyle w:val="TableParagraph"/>
              <w:spacing w:line="276" w:lineRule="auto"/>
              <w:ind w:right="38"/>
              <w:rPr>
                <w:sz w:val="12"/>
              </w:rPr>
            </w:pPr>
            <w:r>
              <w:rPr>
                <w:w w:val="95"/>
                <w:sz w:val="12"/>
              </w:rPr>
              <w:t>2.6%</w:t>
            </w:r>
          </w:p>
        </w:tc>
        <w:tc>
          <w:tcPr>
            <w:tcW w:w="572" w:type="dxa"/>
          </w:tcPr>
          <w:p w14:paraId="71B98B95" w14:textId="77777777" w:rsidR="003B7770" w:rsidRDefault="003B7770" w:rsidP="00DD3765">
            <w:pPr>
              <w:pStyle w:val="TableParagraph"/>
              <w:spacing w:line="276" w:lineRule="auto"/>
              <w:ind w:right="61"/>
              <w:rPr>
                <w:sz w:val="12"/>
              </w:rPr>
            </w:pPr>
            <w:r>
              <w:rPr>
                <w:w w:val="95"/>
                <w:sz w:val="12"/>
              </w:rPr>
              <w:t>2.4%</w:t>
            </w:r>
          </w:p>
        </w:tc>
        <w:tc>
          <w:tcPr>
            <w:tcW w:w="705" w:type="dxa"/>
          </w:tcPr>
          <w:p w14:paraId="762CBF66" w14:textId="77777777" w:rsidR="003B7770" w:rsidRDefault="003B7770" w:rsidP="00DD3765">
            <w:pPr>
              <w:pStyle w:val="TableParagraph"/>
              <w:spacing w:line="276" w:lineRule="auto"/>
              <w:ind w:right="36"/>
              <w:rPr>
                <w:sz w:val="12"/>
              </w:rPr>
            </w:pPr>
            <w:r>
              <w:rPr>
                <w:w w:val="95"/>
                <w:sz w:val="12"/>
              </w:rPr>
              <w:t>2.3%</w:t>
            </w:r>
          </w:p>
        </w:tc>
        <w:tc>
          <w:tcPr>
            <w:tcW w:w="603" w:type="dxa"/>
          </w:tcPr>
          <w:p w14:paraId="2DB79807" w14:textId="77777777" w:rsidR="003B7770" w:rsidRDefault="003B7770" w:rsidP="00DD3765">
            <w:pPr>
              <w:pStyle w:val="TableParagraph"/>
              <w:spacing w:line="276" w:lineRule="auto"/>
              <w:ind w:right="73"/>
              <w:rPr>
                <w:sz w:val="12"/>
              </w:rPr>
            </w:pPr>
            <w:r>
              <w:rPr>
                <w:w w:val="95"/>
                <w:sz w:val="12"/>
              </w:rPr>
              <w:t>2.5%</w:t>
            </w:r>
          </w:p>
        </w:tc>
        <w:tc>
          <w:tcPr>
            <w:tcW w:w="823" w:type="dxa"/>
          </w:tcPr>
          <w:p w14:paraId="775014A3" w14:textId="77777777" w:rsidR="003B7770" w:rsidRDefault="003B7770" w:rsidP="00DD3765">
            <w:pPr>
              <w:pStyle w:val="TableParagraph"/>
              <w:spacing w:line="276" w:lineRule="auto"/>
              <w:ind w:right="111"/>
              <w:rPr>
                <w:sz w:val="12"/>
              </w:rPr>
            </w:pPr>
            <w:r>
              <w:rPr>
                <w:w w:val="95"/>
                <w:sz w:val="12"/>
              </w:rPr>
              <w:t>1.6%</w:t>
            </w:r>
          </w:p>
        </w:tc>
        <w:tc>
          <w:tcPr>
            <w:tcW w:w="855" w:type="dxa"/>
          </w:tcPr>
          <w:p w14:paraId="5634B816" w14:textId="77777777" w:rsidR="003B7770" w:rsidRDefault="003B7770" w:rsidP="00DD3765">
            <w:pPr>
              <w:pStyle w:val="TableParagraph"/>
              <w:spacing w:line="276" w:lineRule="auto"/>
              <w:ind w:right="28"/>
              <w:rPr>
                <w:sz w:val="12"/>
              </w:rPr>
            </w:pPr>
            <w:r>
              <w:rPr>
                <w:w w:val="95"/>
                <w:sz w:val="12"/>
              </w:rPr>
              <w:t>1.4%</w:t>
            </w:r>
          </w:p>
        </w:tc>
        <w:tc>
          <w:tcPr>
            <w:tcW w:w="1607" w:type="dxa"/>
          </w:tcPr>
          <w:p w14:paraId="3F86FC09" w14:textId="77777777" w:rsidR="003B7770" w:rsidRDefault="003B7770" w:rsidP="00DD3765">
            <w:pPr>
              <w:pStyle w:val="TableParagraph"/>
              <w:spacing w:line="276" w:lineRule="auto"/>
              <w:ind w:right="130"/>
              <w:rPr>
                <w:sz w:val="12"/>
              </w:rPr>
            </w:pPr>
            <w:r>
              <w:rPr>
                <w:w w:val="95"/>
                <w:sz w:val="12"/>
              </w:rPr>
              <w:t>2.3%</w:t>
            </w:r>
          </w:p>
        </w:tc>
        <w:tc>
          <w:tcPr>
            <w:tcW w:w="1035" w:type="dxa"/>
          </w:tcPr>
          <w:p w14:paraId="387FA928" w14:textId="77777777" w:rsidR="003B7770" w:rsidRDefault="003B7770" w:rsidP="00DD3765">
            <w:pPr>
              <w:pStyle w:val="TableParagraph"/>
              <w:spacing w:line="276" w:lineRule="auto"/>
              <w:ind w:right="20"/>
              <w:rPr>
                <w:sz w:val="12"/>
              </w:rPr>
            </w:pPr>
            <w:r>
              <w:rPr>
                <w:w w:val="95"/>
                <w:sz w:val="12"/>
              </w:rPr>
              <w:t>0.9%</w:t>
            </w:r>
          </w:p>
        </w:tc>
      </w:tr>
      <w:tr w:rsidR="003B7770" w14:paraId="7130E013" w14:textId="77777777" w:rsidTr="00DD3765">
        <w:trPr>
          <w:trHeight w:val="148"/>
        </w:trPr>
        <w:tc>
          <w:tcPr>
            <w:tcW w:w="3361" w:type="dxa"/>
          </w:tcPr>
          <w:p w14:paraId="6D8613E4" w14:textId="77777777" w:rsidR="003B7770" w:rsidRDefault="003B7770" w:rsidP="00DD3765">
            <w:pPr>
              <w:pStyle w:val="TableParagraph"/>
              <w:spacing w:line="276" w:lineRule="auto"/>
              <w:ind w:left="93"/>
              <w:rPr>
                <w:sz w:val="12"/>
              </w:rPr>
            </w:pPr>
            <w:r>
              <w:rPr>
                <w:sz w:val="12"/>
              </w:rPr>
              <w:t>$20,000-$24,999 (22.5)</w:t>
            </w:r>
          </w:p>
        </w:tc>
        <w:tc>
          <w:tcPr>
            <w:tcW w:w="1339" w:type="dxa"/>
          </w:tcPr>
          <w:p w14:paraId="4BB60BBC" w14:textId="77777777" w:rsidR="003B7770" w:rsidRDefault="003B7770" w:rsidP="00DD3765">
            <w:pPr>
              <w:pStyle w:val="TableParagraph"/>
              <w:spacing w:line="276" w:lineRule="auto"/>
              <w:ind w:left="662" w:right="57"/>
              <w:rPr>
                <w:sz w:val="12"/>
              </w:rPr>
            </w:pPr>
            <w:r>
              <w:rPr>
                <w:w w:val="95"/>
                <w:sz w:val="12"/>
              </w:rPr>
              <w:t>3.9%</w:t>
            </w:r>
          </w:p>
        </w:tc>
        <w:tc>
          <w:tcPr>
            <w:tcW w:w="739" w:type="dxa"/>
          </w:tcPr>
          <w:p w14:paraId="21ED1985" w14:textId="77777777" w:rsidR="003B7770" w:rsidRDefault="003B7770" w:rsidP="00DD3765">
            <w:pPr>
              <w:pStyle w:val="TableParagraph"/>
              <w:spacing w:line="276" w:lineRule="auto"/>
              <w:ind w:right="57"/>
              <w:rPr>
                <w:sz w:val="12"/>
              </w:rPr>
            </w:pPr>
            <w:r>
              <w:rPr>
                <w:w w:val="95"/>
                <w:sz w:val="12"/>
              </w:rPr>
              <w:t>3.7%</w:t>
            </w:r>
          </w:p>
        </w:tc>
        <w:tc>
          <w:tcPr>
            <w:tcW w:w="721" w:type="dxa"/>
          </w:tcPr>
          <w:p w14:paraId="1FF8BE36" w14:textId="77777777" w:rsidR="003B7770" w:rsidRDefault="003B7770" w:rsidP="00DD3765">
            <w:pPr>
              <w:pStyle w:val="TableParagraph"/>
              <w:spacing w:line="276" w:lineRule="auto"/>
              <w:ind w:right="38"/>
              <w:rPr>
                <w:sz w:val="12"/>
              </w:rPr>
            </w:pPr>
            <w:r>
              <w:rPr>
                <w:w w:val="95"/>
                <w:sz w:val="12"/>
              </w:rPr>
              <w:t>4.8%</w:t>
            </w:r>
          </w:p>
        </w:tc>
        <w:tc>
          <w:tcPr>
            <w:tcW w:w="572" w:type="dxa"/>
          </w:tcPr>
          <w:p w14:paraId="24A5EE9E" w14:textId="77777777" w:rsidR="003B7770" w:rsidRDefault="003B7770" w:rsidP="00DD3765">
            <w:pPr>
              <w:pStyle w:val="TableParagraph"/>
              <w:spacing w:line="276" w:lineRule="auto"/>
              <w:ind w:right="61"/>
              <w:rPr>
                <w:sz w:val="12"/>
              </w:rPr>
            </w:pPr>
            <w:r>
              <w:rPr>
                <w:w w:val="95"/>
                <w:sz w:val="12"/>
              </w:rPr>
              <w:t>4.0%</w:t>
            </w:r>
          </w:p>
        </w:tc>
        <w:tc>
          <w:tcPr>
            <w:tcW w:w="705" w:type="dxa"/>
          </w:tcPr>
          <w:p w14:paraId="0CBFE471" w14:textId="77777777" w:rsidR="003B7770" w:rsidRDefault="003B7770" w:rsidP="00DD3765">
            <w:pPr>
              <w:pStyle w:val="TableParagraph"/>
              <w:spacing w:line="276" w:lineRule="auto"/>
              <w:ind w:right="36"/>
              <w:rPr>
                <w:sz w:val="12"/>
              </w:rPr>
            </w:pPr>
            <w:r>
              <w:rPr>
                <w:w w:val="95"/>
                <w:sz w:val="12"/>
              </w:rPr>
              <w:t>3.8%</w:t>
            </w:r>
          </w:p>
        </w:tc>
        <w:tc>
          <w:tcPr>
            <w:tcW w:w="603" w:type="dxa"/>
          </w:tcPr>
          <w:p w14:paraId="38AB69A4" w14:textId="77777777" w:rsidR="003B7770" w:rsidRDefault="003B7770" w:rsidP="00DD3765">
            <w:pPr>
              <w:pStyle w:val="TableParagraph"/>
              <w:spacing w:line="276" w:lineRule="auto"/>
              <w:ind w:right="73"/>
              <w:rPr>
                <w:sz w:val="12"/>
              </w:rPr>
            </w:pPr>
            <w:r>
              <w:rPr>
                <w:w w:val="95"/>
                <w:sz w:val="12"/>
              </w:rPr>
              <w:t>4.8%</w:t>
            </w:r>
          </w:p>
        </w:tc>
        <w:tc>
          <w:tcPr>
            <w:tcW w:w="823" w:type="dxa"/>
          </w:tcPr>
          <w:p w14:paraId="230080F6" w14:textId="77777777" w:rsidR="003B7770" w:rsidRDefault="003B7770" w:rsidP="00DD3765">
            <w:pPr>
              <w:pStyle w:val="TableParagraph"/>
              <w:spacing w:line="276" w:lineRule="auto"/>
              <w:ind w:right="111"/>
              <w:rPr>
                <w:sz w:val="12"/>
              </w:rPr>
            </w:pPr>
            <w:r>
              <w:rPr>
                <w:w w:val="95"/>
                <w:sz w:val="12"/>
              </w:rPr>
              <w:t>2.2%</w:t>
            </w:r>
          </w:p>
        </w:tc>
        <w:tc>
          <w:tcPr>
            <w:tcW w:w="855" w:type="dxa"/>
          </w:tcPr>
          <w:p w14:paraId="656022AD" w14:textId="77777777" w:rsidR="003B7770" w:rsidRDefault="003B7770" w:rsidP="00DD3765">
            <w:pPr>
              <w:pStyle w:val="TableParagraph"/>
              <w:spacing w:line="276" w:lineRule="auto"/>
              <w:ind w:right="28"/>
              <w:rPr>
                <w:sz w:val="12"/>
              </w:rPr>
            </w:pPr>
            <w:r>
              <w:rPr>
                <w:w w:val="95"/>
                <w:sz w:val="12"/>
              </w:rPr>
              <w:t>1.9%</w:t>
            </w:r>
          </w:p>
        </w:tc>
        <w:tc>
          <w:tcPr>
            <w:tcW w:w="1607" w:type="dxa"/>
          </w:tcPr>
          <w:p w14:paraId="341F215D" w14:textId="77777777" w:rsidR="003B7770" w:rsidRDefault="003B7770" w:rsidP="00DD3765">
            <w:pPr>
              <w:pStyle w:val="TableParagraph"/>
              <w:spacing w:line="276" w:lineRule="auto"/>
              <w:ind w:right="130"/>
              <w:rPr>
                <w:sz w:val="12"/>
              </w:rPr>
            </w:pPr>
            <w:r>
              <w:rPr>
                <w:w w:val="95"/>
                <w:sz w:val="12"/>
              </w:rPr>
              <w:t>4.0%</w:t>
            </w:r>
          </w:p>
        </w:tc>
        <w:tc>
          <w:tcPr>
            <w:tcW w:w="1035" w:type="dxa"/>
          </w:tcPr>
          <w:p w14:paraId="294FB072" w14:textId="77777777" w:rsidR="003B7770" w:rsidRDefault="003B7770" w:rsidP="00DD3765">
            <w:pPr>
              <w:pStyle w:val="TableParagraph"/>
              <w:spacing w:line="276" w:lineRule="auto"/>
              <w:ind w:right="20"/>
              <w:rPr>
                <w:sz w:val="12"/>
              </w:rPr>
            </w:pPr>
            <w:r>
              <w:rPr>
                <w:w w:val="95"/>
                <w:sz w:val="12"/>
              </w:rPr>
              <w:t>2.5%</w:t>
            </w:r>
          </w:p>
        </w:tc>
      </w:tr>
      <w:tr w:rsidR="003B7770" w14:paraId="574419D5" w14:textId="77777777" w:rsidTr="00DD3765">
        <w:trPr>
          <w:trHeight w:val="148"/>
        </w:trPr>
        <w:tc>
          <w:tcPr>
            <w:tcW w:w="3361" w:type="dxa"/>
          </w:tcPr>
          <w:p w14:paraId="7B1130DC" w14:textId="77777777" w:rsidR="003B7770" w:rsidRDefault="003B7770" w:rsidP="00DD3765">
            <w:pPr>
              <w:pStyle w:val="TableParagraph"/>
              <w:spacing w:line="276" w:lineRule="auto"/>
              <w:ind w:left="93"/>
              <w:rPr>
                <w:sz w:val="12"/>
              </w:rPr>
            </w:pPr>
            <w:r>
              <w:rPr>
                <w:sz w:val="12"/>
              </w:rPr>
              <w:t>$25,000-$29,999 (27.5)</w:t>
            </w:r>
          </w:p>
        </w:tc>
        <w:tc>
          <w:tcPr>
            <w:tcW w:w="1339" w:type="dxa"/>
          </w:tcPr>
          <w:p w14:paraId="5D8C60C8" w14:textId="77777777" w:rsidR="003B7770" w:rsidRDefault="003B7770" w:rsidP="00DD3765">
            <w:pPr>
              <w:pStyle w:val="TableParagraph"/>
              <w:spacing w:line="276" w:lineRule="auto"/>
              <w:ind w:left="662" w:right="57"/>
              <w:rPr>
                <w:sz w:val="12"/>
              </w:rPr>
            </w:pPr>
            <w:r>
              <w:rPr>
                <w:w w:val="95"/>
                <w:sz w:val="12"/>
              </w:rPr>
              <w:t>4.1%</w:t>
            </w:r>
          </w:p>
        </w:tc>
        <w:tc>
          <w:tcPr>
            <w:tcW w:w="739" w:type="dxa"/>
          </w:tcPr>
          <w:p w14:paraId="6D69B20B" w14:textId="77777777" w:rsidR="003B7770" w:rsidRDefault="003B7770" w:rsidP="00DD3765">
            <w:pPr>
              <w:pStyle w:val="TableParagraph"/>
              <w:spacing w:line="276" w:lineRule="auto"/>
              <w:ind w:right="57"/>
              <w:rPr>
                <w:sz w:val="12"/>
              </w:rPr>
            </w:pPr>
            <w:r>
              <w:rPr>
                <w:w w:val="95"/>
                <w:sz w:val="12"/>
              </w:rPr>
              <w:t>3.6%</w:t>
            </w:r>
          </w:p>
        </w:tc>
        <w:tc>
          <w:tcPr>
            <w:tcW w:w="721" w:type="dxa"/>
          </w:tcPr>
          <w:p w14:paraId="0AE04497" w14:textId="77777777" w:rsidR="003B7770" w:rsidRDefault="003B7770" w:rsidP="00DD3765">
            <w:pPr>
              <w:pStyle w:val="TableParagraph"/>
              <w:spacing w:line="276" w:lineRule="auto"/>
              <w:ind w:right="38"/>
              <w:rPr>
                <w:sz w:val="12"/>
              </w:rPr>
            </w:pPr>
            <w:r>
              <w:rPr>
                <w:w w:val="95"/>
                <w:sz w:val="12"/>
              </w:rPr>
              <w:t>5.9%</w:t>
            </w:r>
          </w:p>
        </w:tc>
        <w:tc>
          <w:tcPr>
            <w:tcW w:w="572" w:type="dxa"/>
          </w:tcPr>
          <w:p w14:paraId="58B3FA3E" w14:textId="77777777" w:rsidR="003B7770" w:rsidRDefault="003B7770" w:rsidP="00DD3765">
            <w:pPr>
              <w:pStyle w:val="TableParagraph"/>
              <w:spacing w:line="276" w:lineRule="auto"/>
              <w:ind w:right="61"/>
              <w:rPr>
                <w:sz w:val="12"/>
              </w:rPr>
            </w:pPr>
            <w:r>
              <w:rPr>
                <w:w w:val="95"/>
                <w:sz w:val="12"/>
              </w:rPr>
              <w:t>4.2%</w:t>
            </w:r>
          </w:p>
        </w:tc>
        <w:tc>
          <w:tcPr>
            <w:tcW w:w="705" w:type="dxa"/>
          </w:tcPr>
          <w:p w14:paraId="0B940EDE" w14:textId="77777777" w:rsidR="003B7770" w:rsidRDefault="003B7770" w:rsidP="00DD3765">
            <w:pPr>
              <w:pStyle w:val="TableParagraph"/>
              <w:spacing w:line="276" w:lineRule="auto"/>
              <w:ind w:right="36"/>
              <w:rPr>
                <w:sz w:val="12"/>
              </w:rPr>
            </w:pPr>
            <w:r>
              <w:rPr>
                <w:w w:val="95"/>
                <w:sz w:val="12"/>
              </w:rPr>
              <w:t>3.7%</w:t>
            </w:r>
          </w:p>
        </w:tc>
        <w:tc>
          <w:tcPr>
            <w:tcW w:w="603" w:type="dxa"/>
          </w:tcPr>
          <w:p w14:paraId="4A0B152B" w14:textId="77777777" w:rsidR="003B7770" w:rsidRDefault="003B7770" w:rsidP="00DD3765">
            <w:pPr>
              <w:pStyle w:val="TableParagraph"/>
              <w:spacing w:line="276" w:lineRule="auto"/>
              <w:ind w:right="73"/>
              <w:rPr>
                <w:sz w:val="12"/>
              </w:rPr>
            </w:pPr>
            <w:r>
              <w:rPr>
                <w:w w:val="95"/>
                <w:sz w:val="12"/>
              </w:rPr>
              <w:t>6.4%</w:t>
            </w:r>
          </w:p>
        </w:tc>
        <w:tc>
          <w:tcPr>
            <w:tcW w:w="823" w:type="dxa"/>
          </w:tcPr>
          <w:p w14:paraId="2637E724" w14:textId="77777777" w:rsidR="003B7770" w:rsidRDefault="003B7770" w:rsidP="00DD3765">
            <w:pPr>
              <w:pStyle w:val="TableParagraph"/>
              <w:spacing w:line="276" w:lineRule="auto"/>
              <w:ind w:right="111"/>
              <w:rPr>
                <w:sz w:val="12"/>
              </w:rPr>
            </w:pPr>
            <w:r>
              <w:rPr>
                <w:w w:val="95"/>
                <w:sz w:val="12"/>
              </w:rPr>
              <w:t>2.5%</w:t>
            </w:r>
          </w:p>
        </w:tc>
        <w:tc>
          <w:tcPr>
            <w:tcW w:w="855" w:type="dxa"/>
          </w:tcPr>
          <w:p w14:paraId="49AB25B9" w14:textId="77777777" w:rsidR="003B7770" w:rsidRDefault="003B7770" w:rsidP="00DD3765">
            <w:pPr>
              <w:pStyle w:val="TableParagraph"/>
              <w:spacing w:line="276" w:lineRule="auto"/>
              <w:ind w:right="28"/>
              <w:rPr>
                <w:sz w:val="12"/>
              </w:rPr>
            </w:pPr>
            <w:r>
              <w:rPr>
                <w:w w:val="95"/>
                <w:sz w:val="12"/>
              </w:rPr>
              <w:t>2.4%</w:t>
            </w:r>
          </w:p>
        </w:tc>
        <w:tc>
          <w:tcPr>
            <w:tcW w:w="1607" w:type="dxa"/>
          </w:tcPr>
          <w:p w14:paraId="45D2F549" w14:textId="77777777" w:rsidR="003B7770" w:rsidRDefault="003B7770" w:rsidP="00DD3765">
            <w:pPr>
              <w:pStyle w:val="TableParagraph"/>
              <w:spacing w:line="276" w:lineRule="auto"/>
              <w:ind w:right="130"/>
              <w:rPr>
                <w:sz w:val="12"/>
              </w:rPr>
            </w:pPr>
            <w:r>
              <w:rPr>
                <w:w w:val="95"/>
                <w:sz w:val="12"/>
              </w:rPr>
              <w:t>4.3%</w:t>
            </w:r>
          </w:p>
        </w:tc>
        <w:tc>
          <w:tcPr>
            <w:tcW w:w="1035" w:type="dxa"/>
          </w:tcPr>
          <w:p w14:paraId="4918CB82" w14:textId="77777777" w:rsidR="003B7770" w:rsidRDefault="003B7770" w:rsidP="00DD3765">
            <w:pPr>
              <w:pStyle w:val="TableParagraph"/>
              <w:spacing w:line="276" w:lineRule="auto"/>
              <w:ind w:right="20"/>
              <w:rPr>
                <w:sz w:val="12"/>
              </w:rPr>
            </w:pPr>
            <w:r>
              <w:rPr>
                <w:w w:val="95"/>
                <w:sz w:val="12"/>
              </w:rPr>
              <w:t>2.6%</w:t>
            </w:r>
          </w:p>
        </w:tc>
      </w:tr>
      <w:tr w:rsidR="003B7770" w14:paraId="0071A675" w14:textId="77777777" w:rsidTr="00DD3765">
        <w:trPr>
          <w:trHeight w:val="148"/>
        </w:trPr>
        <w:tc>
          <w:tcPr>
            <w:tcW w:w="3361" w:type="dxa"/>
          </w:tcPr>
          <w:p w14:paraId="6A9FF7E3" w14:textId="77777777" w:rsidR="003B7770" w:rsidRDefault="003B7770" w:rsidP="00DD3765">
            <w:pPr>
              <w:pStyle w:val="TableParagraph"/>
              <w:spacing w:line="276" w:lineRule="auto"/>
              <w:ind w:left="93"/>
              <w:rPr>
                <w:sz w:val="12"/>
              </w:rPr>
            </w:pPr>
            <w:r>
              <w:rPr>
                <w:sz w:val="12"/>
              </w:rPr>
              <w:t>$30,000-$34,999 (32.5)</w:t>
            </w:r>
          </w:p>
        </w:tc>
        <w:tc>
          <w:tcPr>
            <w:tcW w:w="1339" w:type="dxa"/>
          </w:tcPr>
          <w:p w14:paraId="15F5B4CE" w14:textId="77777777" w:rsidR="003B7770" w:rsidRDefault="003B7770" w:rsidP="00DD3765">
            <w:pPr>
              <w:pStyle w:val="TableParagraph"/>
              <w:spacing w:line="276" w:lineRule="auto"/>
              <w:ind w:left="662" w:right="57"/>
              <w:rPr>
                <w:sz w:val="12"/>
              </w:rPr>
            </w:pPr>
            <w:r>
              <w:rPr>
                <w:w w:val="95"/>
                <w:sz w:val="12"/>
              </w:rPr>
              <w:t>4.3%</w:t>
            </w:r>
          </w:p>
        </w:tc>
        <w:tc>
          <w:tcPr>
            <w:tcW w:w="739" w:type="dxa"/>
          </w:tcPr>
          <w:p w14:paraId="0E26078C" w14:textId="77777777" w:rsidR="003B7770" w:rsidRDefault="003B7770" w:rsidP="00DD3765">
            <w:pPr>
              <w:pStyle w:val="TableParagraph"/>
              <w:spacing w:line="276" w:lineRule="auto"/>
              <w:ind w:right="57"/>
              <w:rPr>
                <w:sz w:val="12"/>
              </w:rPr>
            </w:pPr>
            <w:r>
              <w:rPr>
                <w:w w:val="95"/>
                <w:sz w:val="12"/>
              </w:rPr>
              <w:t>4.0%</w:t>
            </w:r>
          </w:p>
        </w:tc>
        <w:tc>
          <w:tcPr>
            <w:tcW w:w="721" w:type="dxa"/>
          </w:tcPr>
          <w:p w14:paraId="63FC4EFD" w14:textId="77777777" w:rsidR="003B7770" w:rsidRDefault="003B7770" w:rsidP="00DD3765">
            <w:pPr>
              <w:pStyle w:val="TableParagraph"/>
              <w:spacing w:line="276" w:lineRule="auto"/>
              <w:ind w:right="38"/>
              <w:rPr>
                <w:sz w:val="12"/>
              </w:rPr>
            </w:pPr>
            <w:r>
              <w:rPr>
                <w:w w:val="95"/>
                <w:sz w:val="12"/>
              </w:rPr>
              <w:t>5.8%</w:t>
            </w:r>
          </w:p>
        </w:tc>
        <w:tc>
          <w:tcPr>
            <w:tcW w:w="572" w:type="dxa"/>
          </w:tcPr>
          <w:p w14:paraId="616F248A" w14:textId="77777777" w:rsidR="003B7770" w:rsidRDefault="003B7770" w:rsidP="00DD3765">
            <w:pPr>
              <w:pStyle w:val="TableParagraph"/>
              <w:spacing w:line="276" w:lineRule="auto"/>
              <w:ind w:right="61"/>
              <w:rPr>
                <w:sz w:val="12"/>
              </w:rPr>
            </w:pPr>
            <w:r>
              <w:rPr>
                <w:w w:val="95"/>
                <w:sz w:val="12"/>
              </w:rPr>
              <w:t>4.2%</w:t>
            </w:r>
          </w:p>
        </w:tc>
        <w:tc>
          <w:tcPr>
            <w:tcW w:w="705" w:type="dxa"/>
          </w:tcPr>
          <w:p w14:paraId="7FD999CC" w14:textId="77777777" w:rsidR="003B7770" w:rsidRDefault="003B7770" w:rsidP="00DD3765">
            <w:pPr>
              <w:pStyle w:val="TableParagraph"/>
              <w:spacing w:line="276" w:lineRule="auto"/>
              <w:ind w:right="36"/>
              <w:rPr>
                <w:sz w:val="12"/>
              </w:rPr>
            </w:pPr>
            <w:r>
              <w:rPr>
                <w:w w:val="95"/>
                <w:sz w:val="12"/>
              </w:rPr>
              <w:t>4.0%</w:t>
            </w:r>
          </w:p>
        </w:tc>
        <w:tc>
          <w:tcPr>
            <w:tcW w:w="603" w:type="dxa"/>
          </w:tcPr>
          <w:p w14:paraId="59EE14E1" w14:textId="77777777" w:rsidR="003B7770" w:rsidRDefault="003B7770" w:rsidP="00DD3765">
            <w:pPr>
              <w:pStyle w:val="TableParagraph"/>
              <w:spacing w:line="276" w:lineRule="auto"/>
              <w:ind w:right="73"/>
              <w:rPr>
                <w:sz w:val="12"/>
              </w:rPr>
            </w:pPr>
            <w:r>
              <w:rPr>
                <w:w w:val="95"/>
                <w:sz w:val="12"/>
              </w:rPr>
              <w:t>5.1%</w:t>
            </w:r>
          </w:p>
        </w:tc>
        <w:tc>
          <w:tcPr>
            <w:tcW w:w="823" w:type="dxa"/>
          </w:tcPr>
          <w:p w14:paraId="1DA3D9A0" w14:textId="77777777" w:rsidR="003B7770" w:rsidRDefault="003B7770" w:rsidP="00DD3765">
            <w:pPr>
              <w:pStyle w:val="TableParagraph"/>
              <w:spacing w:line="276" w:lineRule="auto"/>
              <w:ind w:right="111"/>
              <w:rPr>
                <w:sz w:val="12"/>
              </w:rPr>
            </w:pPr>
            <w:r>
              <w:rPr>
                <w:w w:val="95"/>
                <w:sz w:val="12"/>
              </w:rPr>
              <w:t>4.5%</w:t>
            </w:r>
          </w:p>
        </w:tc>
        <w:tc>
          <w:tcPr>
            <w:tcW w:w="855" w:type="dxa"/>
          </w:tcPr>
          <w:p w14:paraId="31E09974" w14:textId="77777777" w:rsidR="003B7770" w:rsidRDefault="003B7770" w:rsidP="00DD3765">
            <w:pPr>
              <w:pStyle w:val="TableParagraph"/>
              <w:spacing w:line="276" w:lineRule="auto"/>
              <w:ind w:right="28"/>
              <w:rPr>
                <w:sz w:val="12"/>
              </w:rPr>
            </w:pPr>
            <w:r>
              <w:rPr>
                <w:w w:val="95"/>
                <w:sz w:val="12"/>
              </w:rPr>
              <w:t>4.2%</w:t>
            </w:r>
          </w:p>
        </w:tc>
        <w:tc>
          <w:tcPr>
            <w:tcW w:w="1607" w:type="dxa"/>
          </w:tcPr>
          <w:p w14:paraId="106BD82D" w14:textId="77777777" w:rsidR="003B7770" w:rsidRDefault="003B7770" w:rsidP="00DD3765">
            <w:pPr>
              <w:pStyle w:val="TableParagraph"/>
              <w:spacing w:line="276" w:lineRule="auto"/>
              <w:ind w:right="130"/>
              <w:rPr>
                <w:sz w:val="12"/>
              </w:rPr>
            </w:pPr>
            <w:r>
              <w:rPr>
                <w:w w:val="95"/>
                <w:sz w:val="12"/>
              </w:rPr>
              <w:t>4.5%</w:t>
            </w:r>
          </w:p>
        </w:tc>
        <w:tc>
          <w:tcPr>
            <w:tcW w:w="1035" w:type="dxa"/>
          </w:tcPr>
          <w:p w14:paraId="1450F271" w14:textId="77777777" w:rsidR="003B7770" w:rsidRDefault="003B7770" w:rsidP="00DD3765">
            <w:pPr>
              <w:pStyle w:val="TableParagraph"/>
              <w:spacing w:line="276" w:lineRule="auto"/>
              <w:ind w:right="20"/>
              <w:rPr>
                <w:sz w:val="12"/>
              </w:rPr>
            </w:pPr>
            <w:r>
              <w:rPr>
                <w:w w:val="95"/>
                <w:sz w:val="12"/>
              </w:rPr>
              <w:t>3.1%</w:t>
            </w:r>
          </w:p>
        </w:tc>
      </w:tr>
      <w:tr w:rsidR="003B7770" w14:paraId="7C550EA1" w14:textId="77777777" w:rsidTr="00DD3765">
        <w:trPr>
          <w:trHeight w:val="148"/>
        </w:trPr>
        <w:tc>
          <w:tcPr>
            <w:tcW w:w="3361" w:type="dxa"/>
          </w:tcPr>
          <w:p w14:paraId="230B7BF8" w14:textId="77777777" w:rsidR="003B7770" w:rsidRDefault="003B7770" w:rsidP="00DD3765">
            <w:pPr>
              <w:pStyle w:val="TableParagraph"/>
              <w:spacing w:line="276" w:lineRule="auto"/>
              <w:ind w:left="93"/>
              <w:rPr>
                <w:sz w:val="12"/>
              </w:rPr>
            </w:pPr>
            <w:r>
              <w:rPr>
                <w:sz w:val="12"/>
              </w:rPr>
              <w:t>$35,000-$39,999 (37.5)</w:t>
            </w:r>
          </w:p>
        </w:tc>
        <w:tc>
          <w:tcPr>
            <w:tcW w:w="1339" w:type="dxa"/>
          </w:tcPr>
          <w:p w14:paraId="0A9FAC0B" w14:textId="77777777" w:rsidR="003B7770" w:rsidRDefault="003B7770" w:rsidP="00DD3765">
            <w:pPr>
              <w:pStyle w:val="TableParagraph"/>
              <w:spacing w:line="276" w:lineRule="auto"/>
              <w:ind w:left="662" w:right="57"/>
              <w:rPr>
                <w:sz w:val="12"/>
              </w:rPr>
            </w:pPr>
            <w:r>
              <w:rPr>
                <w:w w:val="95"/>
                <w:sz w:val="12"/>
              </w:rPr>
              <w:t>4.3%</w:t>
            </w:r>
          </w:p>
        </w:tc>
        <w:tc>
          <w:tcPr>
            <w:tcW w:w="739" w:type="dxa"/>
          </w:tcPr>
          <w:p w14:paraId="2A97E3E6" w14:textId="77777777" w:rsidR="003B7770" w:rsidRDefault="003B7770" w:rsidP="00DD3765">
            <w:pPr>
              <w:pStyle w:val="TableParagraph"/>
              <w:spacing w:line="276" w:lineRule="auto"/>
              <w:ind w:right="57"/>
              <w:rPr>
                <w:sz w:val="12"/>
              </w:rPr>
            </w:pPr>
            <w:r>
              <w:rPr>
                <w:w w:val="95"/>
                <w:sz w:val="12"/>
              </w:rPr>
              <w:t>4.2%</w:t>
            </w:r>
          </w:p>
        </w:tc>
        <w:tc>
          <w:tcPr>
            <w:tcW w:w="721" w:type="dxa"/>
          </w:tcPr>
          <w:p w14:paraId="200EABBC" w14:textId="77777777" w:rsidR="003B7770" w:rsidRDefault="003B7770" w:rsidP="00DD3765">
            <w:pPr>
              <w:pStyle w:val="TableParagraph"/>
              <w:spacing w:line="276" w:lineRule="auto"/>
              <w:ind w:right="38"/>
              <w:rPr>
                <w:sz w:val="12"/>
              </w:rPr>
            </w:pPr>
            <w:r>
              <w:rPr>
                <w:w w:val="95"/>
                <w:sz w:val="12"/>
              </w:rPr>
              <w:t>4.9%</w:t>
            </w:r>
          </w:p>
        </w:tc>
        <w:tc>
          <w:tcPr>
            <w:tcW w:w="572" w:type="dxa"/>
          </w:tcPr>
          <w:p w14:paraId="6DDF1DD4" w14:textId="77777777" w:rsidR="003B7770" w:rsidRDefault="003B7770" w:rsidP="00DD3765">
            <w:pPr>
              <w:pStyle w:val="TableParagraph"/>
              <w:spacing w:line="276" w:lineRule="auto"/>
              <w:ind w:right="61"/>
              <w:rPr>
                <w:sz w:val="12"/>
              </w:rPr>
            </w:pPr>
            <w:r>
              <w:rPr>
                <w:w w:val="95"/>
                <w:sz w:val="12"/>
              </w:rPr>
              <w:t>4.5%</w:t>
            </w:r>
          </w:p>
        </w:tc>
        <w:tc>
          <w:tcPr>
            <w:tcW w:w="705" w:type="dxa"/>
          </w:tcPr>
          <w:p w14:paraId="23883DFF" w14:textId="77777777" w:rsidR="003B7770" w:rsidRDefault="003B7770" w:rsidP="00DD3765">
            <w:pPr>
              <w:pStyle w:val="TableParagraph"/>
              <w:spacing w:line="276" w:lineRule="auto"/>
              <w:ind w:right="36"/>
              <w:rPr>
                <w:sz w:val="12"/>
              </w:rPr>
            </w:pPr>
            <w:r>
              <w:rPr>
                <w:w w:val="95"/>
                <w:sz w:val="12"/>
              </w:rPr>
              <w:t>4.4%</w:t>
            </w:r>
          </w:p>
        </w:tc>
        <w:tc>
          <w:tcPr>
            <w:tcW w:w="603" w:type="dxa"/>
          </w:tcPr>
          <w:p w14:paraId="3CBF3821" w14:textId="77777777" w:rsidR="003B7770" w:rsidRDefault="003B7770" w:rsidP="00DD3765">
            <w:pPr>
              <w:pStyle w:val="TableParagraph"/>
              <w:spacing w:line="276" w:lineRule="auto"/>
              <w:ind w:right="73"/>
              <w:rPr>
                <w:sz w:val="12"/>
              </w:rPr>
            </w:pPr>
            <w:r>
              <w:rPr>
                <w:w w:val="95"/>
                <w:sz w:val="12"/>
              </w:rPr>
              <w:t>4.9%</w:t>
            </w:r>
          </w:p>
        </w:tc>
        <w:tc>
          <w:tcPr>
            <w:tcW w:w="823" w:type="dxa"/>
          </w:tcPr>
          <w:p w14:paraId="0ED91153" w14:textId="77777777" w:rsidR="003B7770" w:rsidRDefault="003B7770" w:rsidP="00DD3765">
            <w:pPr>
              <w:pStyle w:val="TableParagraph"/>
              <w:spacing w:line="276" w:lineRule="auto"/>
              <w:ind w:right="111"/>
              <w:rPr>
                <w:sz w:val="12"/>
              </w:rPr>
            </w:pPr>
            <w:r>
              <w:rPr>
                <w:w w:val="95"/>
                <w:sz w:val="12"/>
              </w:rPr>
              <w:t>2.1%</w:t>
            </w:r>
          </w:p>
        </w:tc>
        <w:tc>
          <w:tcPr>
            <w:tcW w:w="855" w:type="dxa"/>
          </w:tcPr>
          <w:p w14:paraId="387A4DA2" w14:textId="77777777" w:rsidR="003B7770" w:rsidRDefault="003B7770" w:rsidP="00DD3765">
            <w:pPr>
              <w:pStyle w:val="TableParagraph"/>
              <w:spacing w:line="276" w:lineRule="auto"/>
              <w:ind w:right="28"/>
              <w:rPr>
                <w:sz w:val="12"/>
              </w:rPr>
            </w:pPr>
            <w:r>
              <w:rPr>
                <w:w w:val="95"/>
                <w:sz w:val="12"/>
              </w:rPr>
              <w:t>2.2%</w:t>
            </w:r>
          </w:p>
        </w:tc>
        <w:tc>
          <w:tcPr>
            <w:tcW w:w="1607" w:type="dxa"/>
          </w:tcPr>
          <w:p w14:paraId="47010755" w14:textId="77777777" w:rsidR="003B7770" w:rsidRDefault="003B7770" w:rsidP="00DD3765">
            <w:pPr>
              <w:pStyle w:val="TableParagraph"/>
              <w:spacing w:line="276" w:lineRule="auto"/>
              <w:ind w:right="130"/>
              <w:rPr>
                <w:sz w:val="12"/>
              </w:rPr>
            </w:pPr>
            <w:r>
              <w:rPr>
                <w:w w:val="95"/>
                <w:sz w:val="12"/>
              </w:rPr>
              <w:t>4.6%</w:t>
            </w:r>
          </w:p>
        </w:tc>
        <w:tc>
          <w:tcPr>
            <w:tcW w:w="1035" w:type="dxa"/>
          </w:tcPr>
          <w:p w14:paraId="0D832CA9" w14:textId="77777777" w:rsidR="003B7770" w:rsidRDefault="003B7770" w:rsidP="00DD3765">
            <w:pPr>
              <w:pStyle w:val="TableParagraph"/>
              <w:spacing w:line="276" w:lineRule="auto"/>
              <w:ind w:right="20"/>
              <w:rPr>
                <w:sz w:val="12"/>
              </w:rPr>
            </w:pPr>
            <w:r>
              <w:rPr>
                <w:w w:val="95"/>
                <w:sz w:val="12"/>
              </w:rPr>
              <w:t>3.6%</w:t>
            </w:r>
          </w:p>
        </w:tc>
      </w:tr>
      <w:tr w:rsidR="003B7770" w14:paraId="6AEBB46E" w14:textId="77777777" w:rsidTr="00DD3765">
        <w:trPr>
          <w:trHeight w:val="148"/>
        </w:trPr>
        <w:tc>
          <w:tcPr>
            <w:tcW w:w="3361" w:type="dxa"/>
          </w:tcPr>
          <w:p w14:paraId="661F4261" w14:textId="77777777" w:rsidR="003B7770" w:rsidRDefault="003B7770" w:rsidP="00DD3765">
            <w:pPr>
              <w:pStyle w:val="TableParagraph"/>
              <w:spacing w:line="276" w:lineRule="auto"/>
              <w:ind w:left="93"/>
              <w:rPr>
                <w:sz w:val="12"/>
              </w:rPr>
            </w:pPr>
            <w:r>
              <w:rPr>
                <w:sz w:val="12"/>
              </w:rPr>
              <w:t>$40,000-$49,999 (45)</w:t>
            </w:r>
          </w:p>
        </w:tc>
        <w:tc>
          <w:tcPr>
            <w:tcW w:w="1339" w:type="dxa"/>
          </w:tcPr>
          <w:p w14:paraId="584261DF" w14:textId="77777777" w:rsidR="003B7770" w:rsidRDefault="003B7770" w:rsidP="00DD3765">
            <w:pPr>
              <w:pStyle w:val="TableParagraph"/>
              <w:spacing w:line="276" w:lineRule="auto"/>
              <w:ind w:left="662" w:right="57"/>
              <w:rPr>
                <w:sz w:val="12"/>
              </w:rPr>
            </w:pPr>
            <w:r>
              <w:rPr>
                <w:w w:val="95"/>
                <w:sz w:val="12"/>
              </w:rPr>
              <w:t>7.7%</w:t>
            </w:r>
          </w:p>
        </w:tc>
        <w:tc>
          <w:tcPr>
            <w:tcW w:w="739" w:type="dxa"/>
          </w:tcPr>
          <w:p w14:paraId="05B191AA" w14:textId="77777777" w:rsidR="003B7770" w:rsidRDefault="003B7770" w:rsidP="00DD3765">
            <w:pPr>
              <w:pStyle w:val="TableParagraph"/>
              <w:spacing w:line="276" w:lineRule="auto"/>
              <w:ind w:right="57"/>
              <w:rPr>
                <w:sz w:val="12"/>
              </w:rPr>
            </w:pPr>
            <w:r>
              <w:rPr>
                <w:w w:val="95"/>
                <w:sz w:val="12"/>
              </w:rPr>
              <w:t>7.6%</w:t>
            </w:r>
          </w:p>
        </w:tc>
        <w:tc>
          <w:tcPr>
            <w:tcW w:w="721" w:type="dxa"/>
          </w:tcPr>
          <w:p w14:paraId="082DDE95" w14:textId="77777777" w:rsidR="003B7770" w:rsidRDefault="003B7770" w:rsidP="00DD3765">
            <w:pPr>
              <w:pStyle w:val="TableParagraph"/>
              <w:spacing w:line="276" w:lineRule="auto"/>
              <w:ind w:right="38"/>
              <w:rPr>
                <w:sz w:val="12"/>
              </w:rPr>
            </w:pPr>
            <w:r>
              <w:rPr>
                <w:w w:val="95"/>
                <w:sz w:val="12"/>
              </w:rPr>
              <w:t>8.3%</w:t>
            </w:r>
          </w:p>
        </w:tc>
        <w:tc>
          <w:tcPr>
            <w:tcW w:w="572" w:type="dxa"/>
          </w:tcPr>
          <w:p w14:paraId="62C0B9F7" w14:textId="77777777" w:rsidR="003B7770" w:rsidRDefault="003B7770" w:rsidP="00DD3765">
            <w:pPr>
              <w:pStyle w:val="TableParagraph"/>
              <w:spacing w:line="276" w:lineRule="auto"/>
              <w:ind w:right="61"/>
              <w:rPr>
                <w:sz w:val="12"/>
              </w:rPr>
            </w:pPr>
            <w:r>
              <w:rPr>
                <w:w w:val="95"/>
                <w:sz w:val="12"/>
              </w:rPr>
              <w:t>8.2%</w:t>
            </w:r>
          </w:p>
        </w:tc>
        <w:tc>
          <w:tcPr>
            <w:tcW w:w="705" w:type="dxa"/>
          </w:tcPr>
          <w:p w14:paraId="16AB2FA5" w14:textId="77777777" w:rsidR="003B7770" w:rsidRDefault="003B7770" w:rsidP="00DD3765">
            <w:pPr>
              <w:pStyle w:val="TableParagraph"/>
              <w:spacing w:line="276" w:lineRule="auto"/>
              <w:ind w:right="36"/>
              <w:rPr>
                <w:sz w:val="12"/>
              </w:rPr>
            </w:pPr>
            <w:r>
              <w:rPr>
                <w:w w:val="95"/>
                <w:sz w:val="12"/>
              </w:rPr>
              <w:t>8.1%</w:t>
            </w:r>
          </w:p>
        </w:tc>
        <w:tc>
          <w:tcPr>
            <w:tcW w:w="603" w:type="dxa"/>
          </w:tcPr>
          <w:p w14:paraId="404F8A88" w14:textId="77777777" w:rsidR="003B7770" w:rsidRDefault="003B7770" w:rsidP="00DD3765">
            <w:pPr>
              <w:pStyle w:val="TableParagraph"/>
              <w:spacing w:line="276" w:lineRule="auto"/>
              <w:ind w:right="73"/>
              <w:rPr>
                <w:sz w:val="12"/>
              </w:rPr>
            </w:pPr>
            <w:r>
              <w:rPr>
                <w:w w:val="95"/>
                <w:sz w:val="12"/>
              </w:rPr>
              <w:t>8.7%</w:t>
            </w:r>
          </w:p>
        </w:tc>
        <w:tc>
          <w:tcPr>
            <w:tcW w:w="823" w:type="dxa"/>
          </w:tcPr>
          <w:p w14:paraId="46826915" w14:textId="77777777" w:rsidR="003B7770" w:rsidRDefault="003B7770" w:rsidP="00DD3765">
            <w:pPr>
              <w:pStyle w:val="TableParagraph"/>
              <w:spacing w:line="276" w:lineRule="auto"/>
              <w:ind w:right="111"/>
              <w:rPr>
                <w:sz w:val="12"/>
              </w:rPr>
            </w:pPr>
            <w:r>
              <w:rPr>
                <w:w w:val="95"/>
                <w:sz w:val="12"/>
              </w:rPr>
              <w:t>5.8%</w:t>
            </w:r>
          </w:p>
        </w:tc>
        <w:tc>
          <w:tcPr>
            <w:tcW w:w="855" w:type="dxa"/>
          </w:tcPr>
          <w:p w14:paraId="14063721" w14:textId="77777777" w:rsidR="003B7770" w:rsidRDefault="003B7770" w:rsidP="00DD3765">
            <w:pPr>
              <w:pStyle w:val="TableParagraph"/>
              <w:spacing w:line="276" w:lineRule="auto"/>
              <w:ind w:right="28"/>
              <w:rPr>
                <w:sz w:val="12"/>
              </w:rPr>
            </w:pPr>
            <w:r>
              <w:rPr>
                <w:w w:val="95"/>
                <w:sz w:val="12"/>
              </w:rPr>
              <w:t>5.5%</w:t>
            </w:r>
          </w:p>
        </w:tc>
        <w:tc>
          <w:tcPr>
            <w:tcW w:w="1607" w:type="dxa"/>
          </w:tcPr>
          <w:p w14:paraId="4D7DA110" w14:textId="77777777" w:rsidR="003B7770" w:rsidRDefault="003B7770" w:rsidP="00DD3765">
            <w:pPr>
              <w:pStyle w:val="TableParagraph"/>
              <w:spacing w:line="276" w:lineRule="auto"/>
              <w:ind w:right="130"/>
              <w:rPr>
                <w:sz w:val="12"/>
              </w:rPr>
            </w:pPr>
            <w:r>
              <w:rPr>
                <w:w w:val="95"/>
                <w:sz w:val="12"/>
              </w:rPr>
              <w:t>8.5%</w:t>
            </w:r>
          </w:p>
        </w:tc>
        <w:tc>
          <w:tcPr>
            <w:tcW w:w="1035" w:type="dxa"/>
          </w:tcPr>
          <w:p w14:paraId="6798C5DE" w14:textId="77777777" w:rsidR="003B7770" w:rsidRDefault="003B7770" w:rsidP="00DD3765">
            <w:pPr>
              <w:pStyle w:val="TableParagraph"/>
              <w:spacing w:line="276" w:lineRule="auto"/>
              <w:ind w:right="20"/>
              <w:rPr>
                <w:sz w:val="12"/>
              </w:rPr>
            </w:pPr>
            <w:r>
              <w:rPr>
                <w:w w:val="95"/>
                <w:sz w:val="12"/>
              </w:rPr>
              <w:t>5.6%</w:t>
            </w:r>
          </w:p>
        </w:tc>
      </w:tr>
      <w:tr w:rsidR="003B7770" w14:paraId="0944DCD2" w14:textId="77777777" w:rsidTr="00DD3765">
        <w:trPr>
          <w:trHeight w:val="148"/>
        </w:trPr>
        <w:tc>
          <w:tcPr>
            <w:tcW w:w="3361" w:type="dxa"/>
          </w:tcPr>
          <w:p w14:paraId="6F75D78B" w14:textId="77777777" w:rsidR="003B7770" w:rsidRDefault="003B7770" w:rsidP="00DD3765">
            <w:pPr>
              <w:pStyle w:val="TableParagraph"/>
              <w:spacing w:line="276" w:lineRule="auto"/>
              <w:ind w:left="93"/>
              <w:rPr>
                <w:sz w:val="12"/>
              </w:rPr>
            </w:pPr>
            <w:r>
              <w:rPr>
                <w:sz w:val="12"/>
              </w:rPr>
              <w:t>$50,000-$59,999 (55)</w:t>
            </w:r>
          </w:p>
        </w:tc>
        <w:tc>
          <w:tcPr>
            <w:tcW w:w="1339" w:type="dxa"/>
          </w:tcPr>
          <w:p w14:paraId="16DAEBCE" w14:textId="77777777" w:rsidR="003B7770" w:rsidRDefault="003B7770" w:rsidP="00DD3765">
            <w:pPr>
              <w:pStyle w:val="TableParagraph"/>
              <w:spacing w:line="276" w:lineRule="auto"/>
              <w:ind w:left="662" w:right="57"/>
              <w:rPr>
                <w:sz w:val="12"/>
              </w:rPr>
            </w:pPr>
            <w:r>
              <w:rPr>
                <w:w w:val="95"/>
                <w:sz w:val="12"/>
              </w:rPr>
              <w:t>8.1%</w:t>
            </w:r>
          </w:p>
        </w:tc>
        <w:tc>
          <w:tcPr>
            <w:tcW w:w="739" w:type="dxa"/>
          </w:tcPr>
          <w:p w14:paraId="6794FE7F" w14:textId="77777777" w:rsidR="003B7770" w:rsidRDefault="003B7770" w:rsidP="00DD3765">
            <w:pPr>
              <w:pStyle w:val="TableParagraph"/>
              <w:spacing w:line="276" w:lineRule="auto"/>
              <w:ind w:right="57"/>
              <w:rPr>
                <w:sz w:val="12"/>
              </w:rPr>
            </w:pPr>
            <w:r>
              <w:rPr>
                <w:w w:val="95"/>
                <w:sz w:val="12"/>
              </w:rPr>
              <w:t>7.9%</w:t>
            </w:r>
          </w:p>
        </w:tc>
        <w:tc>
          <w:tcPr>
            <w:tcW w:w="721" w:type="dxa"/>
          </w:tcPr>
          <w:p w14:paraId="59F444F9" w14:textId="77777777" w:rsidR="003B7770" w:rsidRDefault="003B7770" w:rsidP="00DD3765">
            <w:pPr>
              <w:pStyle w:val="TableParagraph"/>
              <w:spacing w:line="276" w:lineRule="auto"/>
              <w:ind w:right="38"/>
              <w:rPr>
                <w:sz w:val="12"/>
              </w:rPr>
            </w:pPr>
            <w:r>
              <w:rPr>
                <w:w w:val="95"/>
                <w:sz w:val="12"/>
              </w:rPr>
              <w:t>8.8%</w:t>
            </w:r>
          </w:p>
        </w:tc>
        <w:tc>
          <w:tcPr>
            <w:tcW w:w="572" w:type="dxa"/>
          </w:tcPr>
          <w:p w14:paraId="0B06E172" w14:textId="77777777" w:rsidR="003B7770" w:rsidRDefault="003B7770" w:rsidP="00DD3765">
            <w:pPr>
              <w:pStyle w:val="TableParagraph"/>
              <w:spacing w:line="276" w:lineRule="auto"/>
              <w:ind w:right="61"/>
              <w:rPr>
                <w:sz w:val="12"/>
              </w:rPr>
            </w:pPr>
            <w:r>
              <w:rPr>
                <w:w w:val="95"/>
                <w:sz w:val="12"/>
              </w:rPr>
              <w:t>8.5%</w:t>
            </w:r>
          </w:p>
        </w:tc>
        <w:tc>
          <w:tcPr>
            <w:tcW w:w="705" w:type="dxa"/>
          </w:tcPr>
          <w:p w14:paraId="220395DA" w14:textId="77777777" w:rsidR="003B7770" w:rsidRDefault="003B7770" w:rsidP="00DD3765">
            <w:pPr>
              <w:pStyle w:val="TableParagraph"/>
              <w:spacing w:line="276" w:lineRule="auto"/>
              <w:ind w:right="36"/>
              <w:rPr>
                <w:sz w:val="12"/>
              </w:rPr>
            </w:pPr>
            <w:r>
              <w:rPr>
                <w:w w:val="95"/>
                <w:sz w:val="12"/>
              </w:rPr>
              <w:t>8.2%</w:t>
            </w:r>
          </w:p>
        </w:tc>
        <w:tc>
          <w:tcPr>
            <w:tcW w:w="603" w:type="dxa"/>
          </w:tcPr>
          <w:p w14:paraId="7E9891F3" w14:textId="77777777" w:rsidR="003B7770" w:rsidRDefault="003B7770" w:rsidP="00DD3765">
            <w:pPr>
              <w:pStyle w:val="TableParagraph"/>
              <w:spacing w:line="276" w:lineRule="auto"/>
              <w:ind w:right="73"/>
              <w:rPr>
                <w:sz w:val="12"/>
              </w:rPr>
            </w:pPr>
            <w:r>
              <w:rPr>
                <w:w w:val="95"/>
                <w:sz w:val="12"/>
              </w:rPr>
              <w:t>9.8%</w:t>
            </w:r>
          </w:p>
        </w:tc>
        <w:tc>
          <w:tcPr>
            <w:tcW w:w="823" w:type="dxa"/>
          </w:tcPr>
          <w:p w14:paraId="3E241B9A" w14:textId="77777777" w:rsidR="003B7770" w:rsidRDefault="003B7770" w:rsidP="00DD3765">
            <w:pPr>
              <w:pStyle w:val="TableParagraph"/>
              <w:spacing w:line="276" w:lineRule="auto"/>
              <w:ind w:right="111"/>
              <w:rPr>
                <w:sz w:val="12"/>
              </w:rPr>
            </w:pPr>
            <w:r>
              <w:rPr>
                <w:w w:val="95"/>
                <w:sz w:val="12"/>
              </w:rPr>
              <w:t>6.1%</w:t>
            </w:r>
          </w:p>
        </w:tc>
        <w:tc>
          <w:tcPr>
            <w:tcW w:w="855" w:type="dxa"/>
          </w:tcPr>
          <w:p w14:paraId="0A43B465" w14:textId="77777777" w:rsidR="003B7770" w:rsidRDefault="003B7770" w:rsidP="00DD3765">
            <w:pPr>
              <w:pStyle w:val="TableParagraph"/>
              <w:spacing w:line="276" w:lineRule="auto"/>
              <w:ind w:right="28"/>
              <w:rPr>
                <w:sz w:val="12"/>
              </w:rPr>
            </w:pPr>
            <w:r>
              <w:rPr>
                <w:w w:val="95"/>
                <w:sz w:val="12"/>
              </w:rPr>
              <w:t>6.7%</w:t>
            </w:r>
          </w:p>
        </w:tc>
        <w:tc>
          <w:tcPr>
            <w:tcW w:w="1607" w:type="dxa"/>
          </w:tcPr>
          <w:p w14:paraId="626C4B2D" w14:textId="77777777" w:rsidR="003B7770" w:rsidRDefault="003B7770" w:rsidP="00DD3765">
            <w:pPr>
              <w:pStyle w:val="TableParagraph"/>
              <w:spacing w:line="276" w:lineRule="auto"/>
              <w:ind w:right="130"/>
              <w:rPr>
                <w:sz w:val="12"/>
              </w:rPr>
            </w:pPr>
            <w:r>
              <w:rPr>
                <w:w w:val="95"/>
                <w:sz w:val="12"/>
              </w:rPr>
              <w:t>8.6%</w:t>
            </w:r>
          </w:p>
        </w:tc>
        <w:tc>
          <w:tcPr>
            <w:tcW w:w="1035" w:type="dxa"/>
          </w:tcPr>
          <w:p w14:paraId="6F8CD7EF" w14:textId="77777777" w:rsidR="003B7770" w:rsidRDefault="003B7770" w:rsidP="00DD3765">
            <w:pPr>
              <w:pStyle w:val="TableParagraph"/>
              <w:spacing w:line="276" w:lineRule="auto"/>
              <w:ind w:right="20"/>
              <w:rPr>
                <w:sz w:val="12"/>
              </w:rPr>
            </w:pPr>
            <w:r>
              <w:rPr>
                <w:w w:val="95"/>
                <w:sz w:val="12"/>
              </w:rPr>
              <w:t>6.7%</w:t>
            </w:r>
          </w:p>
        </w:tc>
      </w:tr>
      <w:tr w:rsidR="003B7770" w14:paraId="5276FE9C" w14:textId="77777777" w:rsidTr="00DD3765">
        <w:trPr>
          <w:trHeight w:val="148"/>
        </w:trPr>
        <w:tc>
          <w:tcPr>
            <w:tcW w:w="3361" w:type="dxa"/>
          </w:tcPr>
          <w:p w14:paraId="31D81478" w14:textId="77777777" w:rsidR="003B7770" w:rsidRDefault="003B7770" w:rsidP="00DD3765">
            <w:pPr>
              <w:pStyle w:val="TableParagraph"/>
              <w:spacing w:line="276" w:lineRule="auto"/>
              <w:ind w:left="26"/>
              <w:rPr>
                <w:b/>
                <w:sz w:val="12"/>
              </w:rPr>
            </w:pPr>
            <w:r>
              <w:rPr>
                <w:b/>
                <w:sz w:val="12"/>
              </w:rPr>
              <w:t>Household Income (continued)</w:t>
            </w:r>
          </w:p>
        </w:tc>
        <w:tc>
          <w:tcPr>
            <w:tcW w:w="1339" w:type="dxa"/>
          </w:tcPr>
          <w:p w14:paraId="49961191" w14:textId="77777777" w:rsidR="003B7770" w:rsidRDefault="003B7770" w:rsidP="00DD3765">
            <w:pPr>
              <w:pStyle w:val="TableParagraph"/>
              <w:spacing w:line="276" w:lineRule="auto"/>
              <w:rPr>
                <w:sz w:val="8"/>
              </w:rPr>
            </w:pPr>
          </w:p>
        </w:tc>
        <w:tc>
          <w:tcPr>
            <w:tcW w:w="739" w:type="dxa"/>
          </w:tcPr>
          <w:p w14:paraId="1D2CB694" w14:textId="77777777" w:rsidR="003B7770" w:rsidRDefault="003B7770" w:rsidP="00DD3765">
            <w:pPr>
              <w:pStyle w:val="TableParagraph"/>
              <w:spacing w:line="276" w:lineRule="auto"/>
              <w:rPr>
                <w:sz w:val="8"/>
              </w:rPr>
            </w:pPr>
          </w:p>
        </w:tc>
        <w:tc>
          <w:tcPr>
            <w:tcW w:w="721" w:type="dxa"/>
          </w:tcPr>
          <w:p w14:paraId="57650981" w14:textId="77777777" w:rsidR="003B7770" w:rsidRDefault="003B7770" w:rsidP="00DD3765">
            <w:pPr>
              <w:pStyle w:val="TableParagraph"/>
              <w:spacing w:line="276" w:lineRule="auto"/>
              <w:rPr>
                <w:sz w:val="8"/>
              </w:rPr>
            </w:pPr>
          </w:p>
        </w:tc>
        <w:tc>
          <w:tcPr>
            <w:tcW w:w="572" w:type="dxa"/>
          </w:tcPr>
          <w:p w14:paraId="5A2A8D7A" w14:textId="77777777" w:rsidR="003B7770" w:rsidRDefault="003B7770" w:rsidP="00DD3765">
            <w:pPr>
              <w:pStyle w:val="TableParagraph"/>
              <w:spacing w:line="276" w:lineRule="auto"/>
              <w:rPr>
                <w:sz w:val="8"/>
              </w:rPr>
            </w:pPr>
          </w:p>
        </w:tc>
        <w:tc>
          <w:tcPr>
            <w:tcW w:w="705" w:type="dxa"/>
          </w:tcPr>
          <w:p w14:paraId="2D826593" w14:textId="77777777" w:rsidR="003B7770" w:rsidRDefault="003B7770" w:rsidP="00DD3765">
            <w:pPr>
              <w:pStyle w:val="TableParagraph"/>
              <w:spacing w:line="276" w:lineRule="auto"/>
              <w:rPr>
                <w:sz w:val="8"/>
              </w:rPr>
            </w:pPr>
          </w:p>
        </w:tc>
        <w:tc>
          <w:tcPr>
            <w:tcW w:w="603" w:type="dxa"/>
          </w:tcPr>
          <w:p w14:paraId="7E7F9396" w14:textId="77777777" w:rsidR="003B7770" w:rsidRDefault="003B7770" w:rsidP="00DD3765">
            <w:pPr>
              <w:pStyle w:val="TableParagraph"/>
              <w:spacing w:line="276" w:lineRule="auto"/>
              <w:rPr>
                <w:sz w:val="8"/>
              </w:rPr>
            </w:pPr>
          </w:p>
        </w:tc>
        <w:tc>
          <w:tcPr>
            <w:tcW w:w="823" w:type="dxa"/>
          </w:tcPr>
          <w:p w14:paraId="7F4DE3DD" w14:textId="77777777" w:rsidR="003B7770" w:rsidRDefault="003B7770" w:rsidP="00DD3765">
            <w:pPr>
              <w:pStyle w:val="TableParagraph"/>
              <w:spacing w:line="276" w:lineRule="auto"/>
              <w:rPr>
                <w:sz w:val="8"/>
              </w:rPr>
            </w:pPr>
          </w:p>
        </w:tc>
        <w:tc>
          <w:tcPr>
            <w:tcW w:w="855" w:type="dxa"/>
          </w:tcPr>
          <w:p w14:paraId="6A2B9795" w14:textId="77777777" w:rsidR="003B7770" w:rsidRDefault="003B7770" w:rsidP="00DD3765">
            <w:pPr>
              <w:pStyle w:val="TableParagraph"/>
              <w:spacing w:line="276" w:lineRule="auto"/>
              <w:rPr>
                <w:sz w:val="8"/>
              </w:rPr>
            </w:pPr>
          </w:p>
        </w:tc>
        <w:tc>
          <w:tcPr>
            <w:tcW w:w="1607" w:type="dxa"/>
          </w:tcPr>
          <w:p w14:paraId="25632A8A" w14:textId="77777777" w:rsidR="003B7770" w:rsidRDefault="003B7770" w:rsidP="00DD3765">
            <w:pPr>
              <w:pStyle w:val="TableParagraph"/>
              <w:spacing w:line="276" w:lineRule="auto"/>
              <w:rPr>
                <w:sz w:val="8"/>
              </w:rPr>
            </w:pPr>
          </w:p>
        </w:tc>
        <w:tc>
          <w:tcPr>
            <w:tcW w:w="1035" w:type="dxa"/>
          </w:tcPr>
          <w:p w14:paraId="6863A9D3" w14:textId="77777777" w:rsidR="003B7770" w:rsidRDefault="003B7770" w:rsidP="00DD3765">
            <w:pPr>
              <w:pStyle w:val="TableParagraph"/>
              <w:spacing w:line="276" w:lineRule="auto"/>
              <w:rPr>
                <w:sz w:val="8"/>
              </w:rPr>
            </w:pPr>
          </w:p>
        </w:tc>
      </w:tr>
      <w:tr w:rsidR="003B7770" w14:paraId="0BA328B3" w14:textId="77777777" w:rsidTr="00DD3765">
        <w:trPr>
          <w:trHeight w:val="148"/>
        </w:trPr>
        <w:tc>
          <w:tcPr>
            <w:tcW w:w="3361" w:type="dxa"/>
          </w:tcPr>
          <w:p w14:paraId="3A128349" w14:textId="77777777" w:rsidR="003B7770" w:rsidRDefault="003B7770" w:rsidP="00DD3765">
            <w:pPr>
              <w:pStyle w:val="TableParagraph"/>
              <w:spacing w:line="276" w:lineRule="auto"/>
              <w:ind w:left="93"/>
              <w:rPr>
                <w:sz w:val="12"/>
              </w:rPr>
            </w:pPr>
            <w:r>
              <w:rPr>
                <w:sz w:val="12"/>
              </w:rPr>
              <w:t>$60,000-$74,999 (67.5)</w:t>
            </w:r>
          </w:p>
        </w:tc>
        <w:tc>
          <w:tcPr>
            <w:tcW w:w="1339" w:type="dxa"/>
          </w:tcPr>
          <w:p w14:paraId="73434E79" w14:textId="77777777" w:rsidR="003B7770" w:rsidRDefault="003B7770" w:rsidP="00DD3765">
            <w:pPr>
              <w:pStyle w:val="TableParagraph"/>
              <w:spacing w:line="276" w:lineRule="auto"/>
              <w:ind w:left="662" w:right="57"/>
              <w:rPr>
                <w:sz w:val="12"/>
              </w:rPr>
            </w:pPr>
            <w:r>
              <w:rPr>
                <w:w w:val="95"/>
                <w:sz w:val="12"/>
              </w:rPr>
              <w:t>8.9%</w:t>
            </w:r>
          </w:p>
        </w:tc>
        <w:tc>
          <w:tcPr>
            <w:tcW w:w="739" w:type="dxa"/>
          </w:tcPr>
          <w:p w14:paraId="782678AE" w14:textId="77777777" w:rsidR="003B7770" w:rsidRDefault="003B7770" w:rsidP="00DD3765">
            <w:pPr>
              <w:pStyle w:val="TableParagraph"/>
              <w:spacing w:line="276" w:lineRule="auto"/>
              <w:ind w:right="57"/>
              <w:rPr>
                <w:sz w:val="12"/>
              </w:rPr>
            </w:pPr>
            <w:r>
              <w:rPr>
                <w:w w:val="95"/>
                <w:sz w:val="12"/>
              </w:rPr>
              <w:t>8.6%</w:t>
            </w:r>
          </w:p>
        </w:tc>
        <w:tc>
          <w:tcPr>
            <w:tcW w:w="721" w:type="dxa"/>
          </w:tcPr>
          <w:p w14:paraId="76F0ADCF" w14:textId="77777777" w:rsidR="003B7770" w:rsidRDefault="003B7770" w:rsidP="00DD3765">
            <w:pPr>
              <w:pStyle w:val="TableParagraph"/>
              <w:spacing w:line="276" w:lineRule="auto"/>
              <w:ind w:right="38"/>
              <w:rPr>
                <w:sz w:val="12"/>
              </w:rPr>
            </w:pPr>
            <w:r>
              <w:rPr>
                <w:w w:val="95"/>
                <w:sz w:val="12"/>
              </w:rPr>
              <w:t>10.5%</w:t>
            </w:r>
          </w:p>
        </w:tc>
        <w:tc>
          <w:tcPr>
            <w:tcW w:w="572" w:type="dxa"/>
          </w:tcPr>
          <w:p w14:paraId="0A48CF1F" w14:textId="77777777" w:rsidR="003B7770" w:rsidRDefault="003B7770" w:rsidP="00DD3765">
            <w:pPr>
              <w:pStyle w:val="TableParagraph"/>
              <w:spacing w:line="276" w:lineRule="auto"/>
              <w:ind w:right="61"/>
              <w:rPr>
                <w:sz w:val="12"/>
              </w:rPr>
            </w:pPr>
            <w:r>
              <w:rPr>
                <w:w w:val="95"/>
                <w:sz w:val="12"/>
              </w:rPr>
              <w:t>9.0%</w:t>
            </w:r>
          </w:p>
        </w:tc>
        <w:tc>
          <w:tcPr>
            <w:tcW w:w="705" w:type="dxa"/>
          </w:tcPr>
          <w:p w14:paraId="263E818D" w14:textId="77777777" w:rsidR="003B7770" w:rsidRDefault="003B7770" w:rsidP="00DD3765">
            <w:pPr>
              <w:pStyle w:val="TableParagraph"/>
              <w:spacing w:line="276" w:lineRule="auto"/>
              <w:ind w:right="36"/>
              <w:rPr>
                <w:sz w:val="12"/>
              </w:rPr>
            </w:pPr>
            <w:r>
              <w:rPr>
                <w:w w:val="95"/>
                <w:sz w:val="12"/>
              </w:rPr>
              <w:t>8.7%</w:t>
            </w:r>
          </w:p>
        </w:tc>
        <w:tc>
          <w:tcPr>
            <w:tcW w:w="603" w:type="dxa"/>
          </w:tcPr>
          <w:p w14:paraId="46FCB4EC" w14:textId="77777777" w:rsidR="003B7770" w:rsidRDefault="003B7770" w:rsidP="00DD3765">
            <w:pPr>
              <w:pStyle w:val="TableParagraph"/>
              <w:spacing w:line="276" w:lineRule="auto"/>
              <w:ind w:right="73"/>
              <w:rPr>
                <w:sz w:val="12"/>
              </w:rPr>
            </w:pPr>
            <w:r>
              <w:rPr>
                <w:w w:val="95"/>
                <w:sz w:val="12"/>
              </w:rPr>
              <w:t>10.4%</w:t>
            </w:r>
          </w:p>
        </w:tc>
        <w:tc>
          <w:tcPr>
            <w:tcW w:w="823" w:type="dxa"/>
          </w:tcPr>
          <w:p w14:paraId="67B58C23" w14:textId="77777777" w:rsidR="003B7770" w:rsidRDefault="003B7770" w:rsidP="00DD3765">
            <w:pPr>
              <w:pStyle w:val="TableParagraph"/>
              <w:spacing w:line="276" w:lineRule="auto"/>
              <w:ind w:right="111"/>
              <w:rPr>
                <w:sz w:val="12"/>
              </w:rPr>
            </w:pPr>
            <w:r>
              <w:rPr>
                <w:w w:val="95"/>
                <w:sz w:val="12"/>
              </w:rPr>
              <w:t>8.0%</w:t>
            </w:r>
          </w:p>
        </w:tc>
        <w:tc>
          <w:tcPr>
            <w:tcW w:w="855" w:type="dxa"/>
          </w:tcPr>
          <w:p w14:paraId="3ACE02B7" w14:textId="77777777" w:rsidR="003B7770" w:rsidRDefault="003B7770" w:rsidP="00DD3765">
            <w:pPr>
              <w:pStyle w:val="TableParagraph"/>
              <w:spacing w:line="276" w:lineRule="auto"/>
              <w:ind w:right="28"/>
              <w:rPr>
                <w:sz w:val="12"/>
              </w:rPr>
            </w:pPr>
            <w:r>
              <w:rPr>
                <w:w w:val="95"/>
                <w:sz w:val="12"/>
              </w:rPr>
              <w:t>7.2%</w:t>
            </w:r>
          </w:p>
        </w:tc>
        <w:tc>
          <w:tcPr>
            <w:tcW w:w="1607" w:type="dxa"/>
          </w:tcPr>
          <w:p w14:paraId="0C4B04D2" w14:textId="77777777" w:rsidR="003B7770" w:rsidRDefault="003B7770" w:rsidP="00DD3765">
            <w:pPr>
              <w:pStyle w:val="TableParagraph"/>
              <w:spacing w:line="276" w:lineRule="auto"/>
              <w:ind w:right="130"/>
              <w:rPr>
                <w:sz w:val="12"/>
              </w:rPr>
            </w:pPr>
            <w:r>
              <w:rPr>
                <w:w w:val="95"/>
                <w:sz w:val="12"/>
              </w:rPr>
              <w:t>9.2%</w:t>
            </w:r>
          </w:p>
        </w:tc>
        <w:tc>
          <w:tcPr>
            <w:tcW w:w="1035" w:type="dxa"/>
          </w:tcPr>
          <w:p w14:paraId="350493B4" w14:textId="77777777" w:rsidR="003B7770" w:rsidRDefault="003B7770" w:rsidP="00DD3765">
            <w:pPr>
              <w:pStyle w:val="TableParagraph"/>
              <w:spacing w:line="276" w:lineRule="auto"/>
              <w:ind w:right="20"/>
              <w:rPr>
                <w:sz w:val="12"/>
              </w:rPr>
            </w:pPr>
            <w:r>
              <w:rPr>
                <w:w w:val="95"/>
                <w:sz w:val="12"/>
              </w:rPr>
              <w:t>7.8%</w:t>
            </w:r>
          </w:p>
        </w:tc>
      </w:tr>
      <w:tr w:rsidR="003B7770" w14:paraId="1A4ABE27" w14:textId="77777777" w:rsidTr="00DD3765">
        <w:trPr>
          <w:trHeight w:val="148"/>
        </w:trPr>
        <w:tc>
          <w:tcPr>
            <w:tcW w:w="3361" w:type="dxa"/>
          </w:tcPr>
          <w:p w14:paraId="0D5D195F" w14:textId="77777777" w:rsidR="003B7770" w:rsidRDefault="003B7770" w:rsidP="00DD3765">
            <w:pPr>
              <w:pStyle w:val="TableParagraph"/>
              <w:spacing w:line="276" w:lineRule="auto"/>
              <w:ind w:left="93"/>
              <w:rPr>
                <w:sz w:val="12"/>
              </w:rPr>
            </w:pPr>
            <w:r>
              <w:rPr>
                <w:sz w:val="12"/>
              </w:rPr>
              <w:t>$75,000-$99,999 (87.5)</w:t>
            </w:r>
          </w:p>
        </w:tc>
        <w:tc>
          <w:tcPr>
            <w:tcW w:w="1339" w:type="dxa"/>
          </w:tcPr>
          <w:p w14:paraId="47A309C8" w14:textId="77777777" w:rsidR="003B7770" w:rsidRDefault="003B7770" w:rsidP="00DD3765">
            <w:pPr>
              <w:pStyle w:val="TableParagraph"/>
              <w:spacing w:line="276" w:lineRule="auto"/>
              <w:ind w:left="662" w:right="57"/>
              <w:rPr>
                <w:sz w:val="12"/>
              </w:rPr>
            </w:pPr>
            <w:r>
              <w:rPr>
                <w:w w:val="95"/>
                <w:sz w:val="12"/>
              </w:rPr>
              <w:t>13.6%</w:t>
            </w:r>
          </w:p>
        </w:tc>
        <w:tc>
          <w:tcPr>
            <w:tcW w:w="739" w:type="dxa"/>
          </w:tcPr>
          <w:p w14:paraId="54BB274E" w14:textId="77777777" w:rsidR="003B7770" w:rsidRDefault="003B7770" w:rsidP="00DD3765">
            <w:pPr>
              <w:pStyle w:val="TableParagraph"/>
              <w:spacing w:line="276" w:lineRule="auto"/>
              <w:ind w:right="57"/>
              <w:rPr>
                <w:sz w:val="12"/>
              </w:rPr>
            </w:pPr>
            <w:r>
              <w:rPr>
                <w:w w:val="95"/>
                <w:sz w:val="12"/>
              </w:rPr>
              <w:t>14.1%</w:t>
            </w:r>
          </w:p>
        </w:tc>
        <w:tc>
          <w:tcPr>
            <w:tcW w:w="721" w:type="dxa"/>
          </w:tcPr>
          <w:p w14:paraId="2ADFB986" w14:textId="77777777" w:rsidR="003B7770" w:rsidRDefault="003B7770" w:rsidP="00DD3765">
            <w:pPr>
              <w:pStyle w:val="TableParagraph"/>
              <w:spacing w:line="276" w:lineRule="auto"/>
              <w:ind w:right="38"/>
              <w:rPr>
                <w:sz w:val="12"/>
              </w:rPr>
            </w:pPr>
            <w:r>
              <w:rPr>
                <w:w w:val="95"/>
                <w:sz w:val="12"/>
              </w:rPr>
              <w:t>11.8%</w:t>
            </w:r>
          </w:p>
        </w:tc>
        <w:tc>
          <w:tcPr>
            <w:tcW w:w="572" w:type="dxa"/>
          </w:tcPr>
          <w:p w14:paraId="63DD0984" w14:textId="77777777" w:rsidR="003B7770" w:rsidRDefault="003B7770" w:rsidP="00DD3765">
            <w:pPr>
              <w:pStyle w:val="TableParagraph"/>
              <w:spacing w:line="276" w:lineRule="auto"/>
              <w:ind w:right="61"/>
              <w:rPr>
                <w:sz w:val="12"/>
              </w:rPr>
            </w:pPr>
            <w:r>
              <w:rPr>
                <w:w w:val="95"/>
                <w:sz w:val="12"/>
              </w:rPr>
              <w:t>13.3%</w:t>
            </w:r>
          </w:p>
        </w:tc>
        <w:tc>
          <w:tcPr>
            <w:tcW w:w="705" w:type="dxa"/>
          </w:tcPr>
          <w:p w14:paraId="31C303DE" w14:textId="77777777" w:rsidR="003B7770" w:rsidRDefault="003B7770" w:rsidP="00DD3765">
            <w:pPr>
              <w:pStyle w:val="TableParagraph"/>
              <w:spacing w:line="276" w:lineRule="auto"/>
              <w:ind w:right="36"/>
              <w:rPr>
                <w:sz w:val="12"/>
              </w:rPr>
            </w:pPr>
            <w:r>
              <w:rPr>
                <w:w w:val="95"/>
                <w:sz w:val="12"/>
              </w:rPr>
              <w:t>13.8%</w:t>
            </w:r>
          </w:p>
        </w:tc>
        <w:tc>
          <w:tcPr>
            <w:tcW w:w="603" w:type="dxa"/>
          </w:tcPr>
          <w:p w14:paraId="2178193E" w14:textId="77777777" w:rsidR="003B7770" w:rsidRDefault="003B7770" w:rsidP="00DD3765">
            <w:pPr>
              <w:pStyle w:val="TableParagraph"/>
              <w:spacing w:line="276" w:lineRule="auto"/>
              <w:ind w:right="73"/>
              <w:rPr>
                <w:sz w:val="12"/>
              </w:rPr>
            </w:pPr>
            <w:r>
              <w:rPr>
                <w:w w:val="95"/>
                <w:sz w:val="12"/>
              </w:rPr>
              <w:t>11.1%</w:t>
            </w:r>
          </w:p>
        </w:tc>
        <w:tc>
          <w:tcPr>
            <w:tcW w:w="823" w:type="dxa"/>
          </w:tcPr>
          <w:p w14:paraId="176D1ED7" w14:textId="77777777" w:rsidR="003B7770" w:rsidRDefault="003B7770" w:rsidP="00DD3765">
            <w:pPr>
              <w:pStyle w:val="TableParagraph"/>
              <w:spacing w:line="276" w:lineRule="auto"/>
              <w:ind w:right="111"/>
              <w:rPr>
                <w:sz w:val="12"/>
              </w:rPr>
            </w:pPr>
            <w:r>
              <w:rPr>
                <w:w w:val="95"/>
                <w:sz w:val="12"/>
              </w:rPr>
              <w:t>15.9%</w:t>
            </w:r>
          </w:p>
        </w:tc>
        <w:tc>
          <w:tcPr>
            <w:tcW w:w="855" w:type="dxa"/>
          </w:tcPr>
          <w:p w14:paraId="5044E43D" w14:textId="77777777" w:rsidR="003B7770" w:rsidRDefault="003B7770" w:rsidP="00DD3765">
            <w:pPr>
              <w:pStyle w:val="TableParagraph"/>
              <w:spacing w:line="276" w:lineRule="auto"/>
              <w:ind w:right="28"/>
              <w:rPr>
                <w:sz w:val="12"/>
              </w:rPr>
            </w:pPr>
            <w:r>
              <w:rPr>
                <w:w w:val="95"/>
                <w:sz w:val="12"/>
              </w:rPr>
              <w:t>15.5%</w:t>
            </w:r>
          </w:p>
        </w:tc>
        <w:tc>
          <w:tcPr>
            <w:tcW w:w="1607" w:type="dxa"/>
          </w:tcPr>
          <w:p w14:paraId="7DF4D298" w14:textId="77777777" w:rsidR="003B7770" w:rsidRDefault="003B7770" w:rsidP="00DD3765">
            <w:pPr>
              <w:pStyle w:val="TableParagraph"/>
              <w:spacing w:line="276" w:lineRule="auto"/>
              <w:ind w:right="130"/>
              <w:rPr>
                <w:sz w:val="12"/>
              </w:rPr>
            </w:pPr>
            <w:r>
              <w:rPr>
                <w:w w:val="95"/>
                <w:sz w:val="12"/>
              </w:rPr>
              <w:t>13.6%</w:t>
            </w:r>
          </w:p>
        </w:tc>
        <w:tc>
          <w:tcPr>
            <w:tcW w:w="1035" w:type="dxa"/>
          </w:tcPr>
          <w:p w14:paraId="34401AA3" w14:textId="77777777" w:rsidR="003B7770" w:rsidRDefault="003B7770" w:rsidP="00DD3765">
            <w:pPr>
              <w:pStyle w:val="TableParagraph"/>
              <w:spacing w:line="276" w:lineRule="auto"/>
              <w:ind w:right="20"/>
              <w:rPr>
                <w:sz w:val="12"/>
              </w:rPr>
            </w:pPr>
            <w:r>
              <w:rPr>
                <w:w w:val="95"/>
                <w:sz w:val="12"/>
              </w:rPr>
              <w:t>13.9%</w:t>
            </w:r>
          </w:p>
        </w:tc>
      </w:tr>
      <w:tr w:rsidR="003B7770" w14:paraId="5C331CB9" w14:textId="77777777" w:rsidTr="00DD3765">
        <w:trPr>
          <w:trHeight w:val="148"/>
        </w:trPr>
        <w:tc>
          <w:tcPr>
            <w:tcW w:w="3361" w:type="dxa"/>
          </w:tcPr>
          <w:p w14:paraId="406D96F7" w14:textId="77777777" w:rsidR="003B7770" w:rsidRDefault="003B7770" w:rsidP="00DD3765">
            <w:pPr>
              <w:pStyle w:val="TableParagraph"/>
              <w:spacing w:line="276" w:lineRule="auto"/>
              <w:ind w:left="93"/>
              <w:rPr>
                <w:sz w:val="12"/>
              </w:rPr>
            </w:pPr>
            <w:r>
              <w:rPr>
                <w:sz w:val="12"/>
              </w:rPr>
              <w:t>$100,000-$124,999 (112.5)</w:t>
            </w:r>
          </w:p>
        </w:tc>
        <w:tc>
          <w:tcPr>
            <w:tcW w:w="1339" w:type="dxa"/>
          </w:tcPr>
          <w:p w14:paraId="47454F6E" w14:textId="77777777" w:rsidR="003B7770" w:rsidRDefault="003B7770" w:rsidP="00DD3765">
            <w:pPr>
              <w:pStyle w:val="TableParagraph"/>
              <w:spacing w:line="276" w:lineRule="auto"/>
              <w:ind w:left="662" w:right="57"/>
              <w:rPr>
                <w:sz w:val="12"/>
              </w:rPr>
            </w:pPr>
            <w:r>
              <w:rPr>
                <w:w w:val="95"/>
                <w:sz w:val="12"/>
              </w:rPr>
              <w:t>15.9%</w:t>
            </w:r>
          </w:p>
        </w:tc>
        <w:tc>
          <w:tcPr>
            <w:tcW w:w="739" w:type="dxa"/>
          </w:tcPr>
          <w:p w14:paraId="490516A9" w14:textId="77777777" w:rsidR="003B7770" w:rsidRDefault="003B7770" w:rsidP="00DD3765">
            <w:pPr>
              <w:pStyle w:val="TableParagraph"/>
              <w:spacing w:line="276" w:lineRule="auto"/>
              <w:ind w:right="57"/>
              <w:rPr>
                <w:sz w:val="12"/>
              </w:rPr>
            </w:pPr>
            <w:r>
              <w:rPr>
                <w:w w:val="95"/>
                <w:sz w:val="12"/>
              </w:rPr>
              <w:t>17.1%</w:t>
            </w:r>
          </w:p>
        </w:tc>
        <w:tc>
          <w:tcPr>
            <w:tcW w:w="721" w:type="dxa"/>
          </w:tcPr>
          <w:p w14:paraId="63433A38" w14:textId="77777777" w:rsidR="003B7770" w:rsidRDefault="003B7770" w:rsidP="00DD3765">
            <w:pPr>
              <w:pStyle w:val="TableParagraph"/>
              <w:spacing w:line="276" w:lineRule="auto"/>
              <w:ind w:right="38"/>
              <w:rPr>
                <w:sz w:val="12"/>
              </w:rPr>
            </w:pPr>
            <w:r>
              <w:rPr>
                <w:w w:val="95"/>
                <w:sz w:val="12"/>
              </w:rPr>
              <w:t>11.2%</w:t>
            </w:r>
          </w:p>
        </w:tc>
        <w:tc>
          <w:tcPr>
            <w:tcW w:w="572" w:type="dxa"/>
          </w:tcPr>
          <w:p w14:paraId="251D549B" w14:textId="77777777" w:rsidR="003B7770" w:rsidRDefault="003B7770" w:rsidP="00DD3765">
            <w:pPr>
              <w:pStyle w:val="TableParagraph"/>
              <w:spacing w:line="276" w:lineRule="auto"/>
              <w:ind w:right="61"/>
              <w:rPr>
                <w:sz w:val="12"/>
              </w:rPr>
            </w:pPr>
            <w:r>
              <w:rPr>
                <w:w w:val="95"/>
                <w:sz w:val="12"/>
              </w:rPr>
              <w:t>16.1%</w:t>
            </w:r>
          </w:p>
        </w:tc>
        <w:tc>
          <w:tcPr>
            <w:tcW w:w="705" w:type="dxa"/>
          </w:tcPr>
          <w:p w14:paraId="7143851D" w14:textId="77777777" w:rsidR="003B7770" w:rsidRDefault="003B7770" w:rsidP="00DD3765">
            <w:pPr>
              <w:pStyle w:val="TableParagraph"/>
              <w:spacing w:line="276" w:lineRule="auto"/>
              <w:ind w:right="36"/>
              <w:rPr>
                <w:sz w:val="12"/>
              </w:rPr>
            </w:pPr>
            <w:r>
              <w:rPr>
                <w:w w:val="95"/>
                <w:sz w:val="12"/>
              </w:rPr>
              <w:t>17.1%</w:t>
            </w:r>
          </w:p>
        </w:tc>
        <w:tc>
          <w:tcPr>
            <w:tcW w:w="603" w:type="dxa"/>
          </w:tcPr>
          <w:p w14:paraId="46569C53" w14:textId="77777777" w:rsidR="003B7770" w:rsidRDefault="003B7770" w:rsidP="00DD3765">
            <w:pPr>
              <w:pStyle w:val="TableParagraph"/>
              <w:spacing w:line="276" w:lineRule="auto"/>
              <w:ind w:right="73"/>
              <w:rPr>
                <w:sz w:val="12"/>
              </w:rPr>
            </w:pPr>
            <w:r>
              <w:rPr>
                <w:w w:val="95"/>
                <w:sz w:val="12"/>
              </w:rPr>
              <w:t>11.7%</w:t>
            </w:r>
          </w:p>
        </w:tc>
        <w:tc>
          <w:tcPr>
            <w:tcW w:w="823" w:type="dxa"/>
          </w:tcPr>
          <w:p w14:paraId="03B8007C" w14:textId="77777777" w:rsidR="003B7770" w:rsidRDefault="003B7770" w:rsidP="00DD3765">
            <w:pPr>
              <w:pStyle w:val="TableParagraph"/>
              <w:spacing w:line="276" w:lineRule="auto"/>
              <w:ind w:right="111"/>
              <w:rPr>
                <w:sz w:val="12"/>
              </w:rPr>
            </w:pPr>
            <w:r>
              <w:rPr>
                <w:w w:val="95"/>
                <w:sz w:val="12"/>
              </w:rPr>
              <w:t>18.3%</w:t>
            </w:r>
          </w:p>
        </w:tc>
        <w:tc>
          <w:tcPr>
            <w:tcW w:w="855" w:type="dxa"/>
          </w:tcPr>
          <w:p w14:paraId="44F750D7" w14:textId="77777777" w:rsidR="003B7770" w:rsidRDefault="003B7770" w:rsidP="00DD3765">
            <w:pPr>
              <w:pStyle w:val="TableParagraph"/>
              <w:spacing w:line="276" w:lineRule="auto"/>
              <w:ind w:right="28"/>
              <w:rPr>
                <w:sz w:val="12"/>
              </w:rPr>
            </w:pPr>
            <w:r>
              <w:rPr>
                <w:w w:val="95"/>
                <w:sz w:val="12"/>
              </w:rPr>
              <w:t>18.9%</w:t>
            </w:r>
          </w:p>
        </w:tc>
        <w:tc>
          <w:tcPr>
            <w:tcW w:w="1607" w:type="dxa"/>
          </w:tcPr>
          <w:p w14:paraId="5EE51FFF" w14:textId="77777777" w:rsidR="003B7770" w:rsidRDefault="003B7770" w:rsidP="00DD3765">
            <w:pPr>
              <w:pStyle w:val="TableParagraph"/>
              <w:spacing w:line="276" w:lineRule="auto"/>
              <w:ind w:right="130"/>
              <w:rPr>
                <w:sz w:val="12"/>
              </w:rPr>
            </w:pPr>
            <w:r>
              <w:rPr>
                <w:w w:val="95"/>
                <w:sz w:val="12"/>
              </w:rPr>
              <w:t>15.6%</w:t>
            </w:r>
          </w:p>
        </w:tc>
        <w:tc>
          <w:tcPr>
            <w:tcW w:w="1035" w:type="dxa"/>
          </w:tcPr>
          <w:p w14:paraId="170955F4" w14:textId="77777777" w:rsidR="003B7770" w:rsidRDefault="003B7770" w:rsidP="00DD3765">
            <w:pPr>
              <w:pStyle w:val="TableParagraph"/>
              <w:spacing w:line="276" w:lineRule="auto"/>
              <w:ind w:right="20"/>
              <w:rPr>
                <w:sz w:val="12"/>
              </w:rPr>
            </w:pPr>
            <w:r>
              <w:rPr>
                <w:w w:val="95"/>
                <w:sz w:val="12"/>
              </w:rPr>
              <w:t>19.1%</w:t>
            </w:r>
          </w:p>
        </w:tc>
      </w:tr>
      <w:tr w:rsidR="003B7770" w14:paraId="3DD7FBC6" w14:textId="77777777" w:rsidTr="00DD3765">
        <w:trPr>
          <w:trHeight w:val="148"/>
        </w:trPr>
        <w:tc>
          <w:tcPr>
            <w:tcW w:w="3361" w:type="dxa"/>
          </w:tcPr>
          <w:p w14:paraId="2FE1D00E" w14:textId="77777777" w:rsidR="003B7770" w:rsidRDefault="003B7770" w:rsidP="00DD3765">
            <w:pPr>
              <w:pStyle w:val="TableParagraph"/>
              <w:spacing w:line="276" w:lineRule="auto"/>
              <w:ind w:left="93"/>
              <w:rPr>
                <w:sz w:val="12"/>
              </w:rPr>
            </w:pPr>
            <w:r>
              <w:rPr>
                <w:sz w:val="12"/>
              </w:rPr>
              <w:t>$125,000-$149,999 (137.5)</w:t>
            </w:r>
          </w:p>
        </w:tc>
        <w:tc>
          <w:tcPr>
            <w:tcW w:w="1339" w:type="dxa"/>
          </w:tcPr>
          <w:p w14:paraId="04F783AE" w14:textId="77777777" w:rsidR="003B7770" w:rsidRDefault="003B7770" w:rsidP="00DD3765">
            <w:pPr>
              <w:pStyle w:val="TableParagraph"/>
              <w:spacing w:line="276" w:lineRule="auto"/>
              <w:ind w:left="662" w:right="57"/>
              <w:rPr>
                <w:sz w:val="12"/>
              </w:rPr>
            </w:pPr>
            <w:r>
              <w:rPr>
                <w:w w:val="95"/>
                <w:sz w:val="12"/>
              </w:rPr>
              <w:t>7.8%</w:t>
            </w:r>
          </w:p>
        </w:tc>
        <w:tc>
          <w:tcPr>
            <w:tcW w:w="739" w:type="dxa"/>
          </w:tcPr>
          <w:p w14:paraId="26834E7A" w14:textId="77777777" w:rsidR="003B7770" w:rsidRDefault="003B7770" w:rsidP="00DD3765">
            <w:pPr>
              <w:pStyle w:val="TableParagraph"/>
              <w:spacing w:line="276" w:lineRule="auto"/>
              <w:ind w:right="57"/>
              <w:rPr>
                <w:sz w:val="12"/>
              </w:rPr>
            </w:pPr>
            <w:r>
              <w:rPr>
                <w:w w:val="95"/>
                <w:sz w:val="12"/>
              </w:rPr>
              <w:t>8.1%</w:t>
            </w:r>
          </w:p>
        </w:tc>
        <w:tc>
          <w:tcPr>
            <w:tcW w:w="721" w:type="dxa"/>
          </w:tcPr>
          <w:p w14:paraId="166674DE" w14:textId="77777777" w:rsidR="003B7770" w:rsidRDefault="003B7770" w:rsidP="00DD3765">
            <w:pPr>
              <w:pStyle w:val="TableParagraph"/>
              <w:spacing w:line="276" w:lineRule="auto"/>
              <w:ind w:right="38"/>
              <w:rPr>
                <w:sz w:val="12"/>
              </w:rPr>
            </w:pPr>
            <w:r>
              <w:rPr>
                <w:w w:val="95"/>
                <w:sz w:val="12"/>
              </w:rPr>
              <w:t>6.5%</w:t>
            </w:r>
          </w:p>
        </w:tc>
        <w:tc>
          <w:tcPr>
            <w:tcW w:w="572" w:type="dxa"/>
          </w:tcPr>
          <w:p w14:paraId="739E1441" w14:textId="77777777" w:rsidR="003B7770" w:rsidRDefault="003B7770" w:rsidP="00DD3765">
            <w:pPr>
              <w:pStyle w:val="TableParagraph"/>
              <w:spacing w:line="276" w:lineRule="auto"/>
              <w:ind w:right="61"/>
              <w:rPr>
                <w:sz w:val="12"/>
              </w:rPr>
            </w:pPr>
            <w:r>
              <w:rPr>
                <w:w w:val="95"/>
                <w:sz w:val="12"/>
              </w:rPr>
              <w:t>7.8%</w:t>
            </w:r>
          </w:p>
        </w:tc>
        <w:tc>
          <w:tcPr>
            <w:tcW w:w="705" w:type="dxa"/>
          </w:tcPr>
          <w:p w14:paraId="127BF6E1" w14:textId="77777777" w:rsidR="003B7770" w:rsidRDefault="003B7770" w:rsidP="00DD3765">
            <w:pPr>
              <w:pStyle w:val="TableParagraph"/>
              <w:spacing w:line="276" w:lineRule="auto"/>
              <w:ind w:right="36"/>
              <w:rPr>
                <w:sz w:val="12"/>
              </w:rPr>
            </w:pPr>
            <w:r>
              <w:rPr>
                <w:w w:val="95"/>
                <w:sz w:val="12"/>
              </w:rPr>
              <w:t>8.1%</w:t>
            </w:r>
          </w:p>
        </w:tc>
        <w:tc>
          <w:tcPr>
            <w:tcW w:w="603" w:type="dxa"/>
          </w:tcPr>
          <w:p w14:paraId="38BAD38E" w14:textId="77777777" w:rsidR="003B7770" w:rsidRDefault="003B7770" w:rsidP="00DD3765">
            <w:pPr>
              <w:pStyle w:val="TableParagraph"/>
              <w:spacing w:line="276" w:lineRule="auto"/>
              <w:ind w:right="73"/>
              <w:rPr>
                <w:sz w:val="12"/>
              </w:rPr>
            </w:pPr>
            <w:r>
              <w:rPr>
                <w:w w:val="95"/>
                <w:sz w:val="12"/>
              </w:rPr>
              <w:t>6.8%</w:t>
            </w:r>
          </w:p>
        </w:tc>
        <w:tc>
          <w:tcPr>
            <w:tcW w:w="823" w:type="dxa"/>
          </w:tcPr>
          <w:p w14:paraId="7252C2CD" w14:textId="77777777" w:rsidR="003B7770" w:rsidRDefault="003B7770" w:rsidP="00DD3765">
            <w:pPr>
              <w:pStyle w:val="TableParagraph"/>
              <w:spacing w:line="276" w:lineRule="auto"/>
              <w:ind w:right="111"/>
              <w:rPr>
                <w:sz w:val="12"/>
              </w:rPr>
            </w:pPr>
            <w:r>
              <w:rPr>
                <w:w w:val="95"/>
                <w:sz w:val="12"/>
              </w:rPr>
              <w:t>8.2%</w:t>
            </w:r>
          </w:p>
        </w:tc>
        <w:tc>
          <w:tcPr>
            <w:tcW w:w="855" w:type="dxa"/>
          </w:tcPr>
          <w:p w14:paraId="6C0838F7" w14:textId="77777777" w:rsidR="003B7770" w:rsidRDefault="003B7770" w:rsidP="00DD3765">
            <w:pPr>
              <w:pStyle w:val="TableParagraph"/>
              <w:spacing w:line="276" w:lineRule="auto"/>
              <w:ind w:right="28"/>
              <w:rPr>
                <w:sz w:val="12"/>
              </w:rPr>
            </w:pPr>
            <w:r>
              <w:rPr>
                <w:w w:val="95"/>
                <w:sz w:val="12"/>
              </w:rPr>
              <w:t>8.8%</w:t>
            </w:r>
          </w:p>
        </w:tc>
        <w:tc>
          <w:tcPr>
            <w:tcW w:w="1607" w:type="dxa"/>
          </w:tcPr>
          <w:p w14:paraId="127E5DBC" w14:textId="77777777" w:rsidR="003B7770" w:rsidRDefault="003B7770" w:rsidP="00DD3765">
            <w:pPr>
              <w:pStyle w:val="TableParagraph"/>
              <w:spacing w:line="276" w:lineRule="auto"/>
              <w:ind w:right="130"/>
              <w:rPr>
                <w:sz w:val="12"/>
              </w:rPr>
            </w:pPr>
            <w:r>
              <w:rPr>
                <w:w w:val="95"/>
                <w:sz w:val="12"/>
              </w:rPr>
              <w:t>7.3%</w:t>
            </w:r>
          </w:p>
        </w:tc>
        <w:tc>
          <w:tcPr>
            <w:tcW w:w="1035" w:type="dxa"/>
          </w:tcPr>
          <w:p w14:paraId="14DEAE78" w14:textId="77777777" w:rsidR="003B7770" w:rsidRDefault="003B7770" w:rsidP="00DD3765">
            <w:pPr>
              <w:pStyle w:val="TableParagraph"/>
              <w:spacing w:line="276" w:lineRule="auto"/>
              <w:ind w:right="20"/>
              <w:rPr>
                <w:sz w:val="12"/>
              </w:rPr>
            </w:pPr>
            <w:r>
              <w:rPr>
                <w:w w:val="95"/>
                <w:sz w:val="12"/>
              </w:rPr>
              <w:t>10.8%</w:t>
            </w:r>
          </w:p>
        </w:tc>
      </w:tr>
      <w:tr w:rsidR="003B7770" w14:paraId="16722C59" w14:textId="77777777" w:rsidTr="00DD3765">
        <w:trPr>
          <w:trHeight w:val="151"/>
        </w:trPr>
        <w:tc>
          <w:tcPr>
            <w:tcW w:w="3361" w:type="dxa"/>
          </w:tcPr>
          <w:p w14:paraId="21E2AE07" w14:textId="77777777" w:rsidR="003B7770" w:rsidRDefault="003B7770" w:rsidP="00DD3765">
            <w:pPr>
              <w:pStyle w:val="TableParagraph"/>
              <w:spacing w:line="276" w:lineRule="auto"/>
              <w:ind w:left="93"/>
              <w:rPr>
                <w:sz w:val="12"/>
              </w:rPr>
            </w:pPr>
            <w:r>
              <w:rPr>
                <w:sz w:val="12"/>
              </w:rPr>
              <w:t>$150,000-$199,999 (175)</w:t>
            </w:r>
          </w:p>
        </w:tc>
        <w:tc>
          <w:tcPr>
            <w:tcW w:w="1339" w:type="dxa"/>
          </w:tcPr>
          <w:p w14:paraId="103B06E1" w14:textId="77777777" w:rsidR="003B7770" w:rsidRDefault="003B7770" w:rsidP="00DD3765">
            <w:pPr>
              <w:pStyle w:val="TableParagraph"/>
              <w:spacing w:line="276" w:lineRule="auto"/>
              <w:ind w:left="662" w:right="57"/>
              <w:rPr>
                <w:sz w:val="12"/>
              </w:rPr>
            </w:pPr>
            <w:r>
              <w:rPr>
                <w:w w:val="95"/>
                <w:sz w:val="12"/>
              </w:rPr>
              <w:t>7.8%</w:t>
            </w:r>
          </w:p>
        </w:tc>
        <w:tc>
          <w:tcPr>
            <w:tcW w:w="739" w:type="dxa"/>
          </w:tcPr>
          <w:p w14:paraId="4383B264" w14:textId="77777777" w:rsidR="003B7770" w:rsidRDefault="003B7770" w:rsidP="00DD3765">
            <w:pPr>
              <w:pStyle w:val="TableParagraph"/>
              <w:spacing w:line="276" w:lineRule="auto"/>
              <w:ind w:right="57"/>
              <w:rPr>
                <w:sz w:val="12"/>
              </w:rPr>
            </w:pPr>
            <w:r>
              <w:rPr>
                <w:w w:val="95"/>
                <w:sz w:val="12"/>
              </w:rPr>
              <w:t>7.8%</w:t>
            </w:r>
          </w:p>
        </w:tc>
        <w:tc>
          <w:tcPr>
            <w:tcW w:w="721" w:type="dxa"/>
          </w:tcPr>
          <w:p w14:paraId="2E5F7933" w14:textId="77777777" w:rsidR="003B7770" w:rsidRDefault="003B7770" w:rsidP="00DD3765">
            <w:pPr>
              <w:pStyle w:val="TableParagraph"/>
              <w:spacing w:line="276" w:lineRule="auto"/>
              <w:ind w:right="38"/>
              <w:rPr>
                <w:sz w:val="12"/>
              </w:rPr>
            </w:pPr>
            <w:r>
              <w:rPr>
                <w:w w:val="95"/>
                <w:sz w:val="12"/>
              </w:rPr>
              <w:t>7.5%</w:t>
            </w:r>
          </w:p>
        </w:tc>
        <w:tc>
          <w:tcPr>
            <w:tcW w:w="572" w:type="dxa"/>
          </w:tcPr>
          <w:p w14:paraId="1FB96F53" w14:textId="77777777" w:rsidR="003B7770" w:rsidRDefault="003B7770" w:rsidP="00DD3765">
            <w:pPr>
              <w:pStyle w:val="TableParagraph"/>
              <w:spacing w:line="276" w:lineRule="auto"/>
              <w:ind w:right="61"/>
              <w:rPr>
                <w:sz w:val="12"/>
              </w:rPr>
            </w:pPr>
            <w:r>
              <w:rPr>
                <w:w w:val="95"/>
                <w:sz w:val="12"/>
              </w:rPr>
              <w:t>7.5%</w:t>
            </w:r>
          </w:p>
        </w:tc>
        <w:tc>
          <w:tcPr>
            <w:tcW w:w="705" w:type="dxa"/>
          </w:tcPr>
          <w:p w14:paraId="27F075CE" w14:textId="77777777" w:rsidR="003B7770" w:rsidRDefault="003B7770" w:rsidP="00DD3765">
            <w:pPr>
              <w:pStyle w:val="TableParagraph"/>
              <w:spacing w:line="276" w:lineRule="auto"/>
              <w:ind w:right="36"/>
              <w:rPr>
                <w:sz w:val="12"/>
              </w:rPr>
            </w:pPr>
            <w:r>
              <w:rPr>
                <w:w w:val="95"/>
                <w:sz w:val="12"/>
              </w:rPr>
              <w:t>7.4%</w:t>
            </w:r>
          </w:p>
        </w:tc>
        <w:tc>
          <w:tcPr>
            <w:tcW w:w="603" w:type="dxa"/>
          </w:tcPr>
          <w:p w14:paraId="4EE43195" w14:textId="77777777" w:rsidR="003B7770" w:rsidRDefault="003B7770" w:rsidP="00DD3765">
            <w:pPr>
              <w:pStyle w:val="TableParagraph"/>
              <w:spacing w:line="276" w:lineRule="auto"/>
              <w:ind w:right="73"/>
              <w:rPr>
                <w:sz w:val="12"/>
              </w:rPr>
            </w:pPr>
            <w:r>
              <w:rPr>
                <w:w w:val="95"/>
                <w:sz w:val="12"/>
              </w:rPr>
              <w:t>8.2%</w:t>
            </w:r>
          </w:p>
        </w:tc>
        <w:tc>
          <w:tcPr>
            <w:tcW w:w="823" w:type="dxa"/>
          </w:tcPr>
          <w:p w14:paraId="234F017D" w14:textId="77777777" w:rsidR="003B7770" w:rsidRDefault="003B7770" w:rsidP="00DD3765">
            <w:pPr>
              <w:pStyle w:val="TableParagraph"/>
              <w:spacing w:line="276" w:lineRule="auto"/>
              <w:ind w:right="111"/>
              <w:rPr>
                <w:sz w:val="12"/>
              </w:rPr>
            </w:pPr>
            <w:r>
              <w:rPr>
                <w:w w:val="95"/>
                <w:sz w:val="12"/>
              </w:rPr>
              <w:t>10.9%</w:t>
            </w:r>
          </w:p>
        </w:tc>
        <w:tc>
          <w:tcPr>
            <w:tcW w:w="855" w:type="dxa"/>
          </w:tcPr>
          <w:p w14:paraId="28F8E284" w14:textId="77777777" w:rsidR="003B7770" w:rsidRDefault="003B7770" w:rsidP="00DD3765">
            <w:pPr>
              <w:pStyle w:val="TableParagraph"/>
              <w:spacing w:line="276" w:lineRule="auto"/>
              <w:ind w:right="28"/>
              <w:rPr>
                <w:sz w:val="12"/>
              </w:rPr>
            </w:pPr>
            <w:r>
              <w:rPr>
                <w:w w:val="95"/>
                <w:sz w:val="12"/>
              </w:rPr>
              <w:t>11.0%</w:t>
            </w:r>
          </w:p>
        </w:tc>
        <w:tc>
          <w:tcPr>
            <w:tcW w:w="1607" w:type="dxa"/>
          </w:tcPr>
          <w:p w14:paraId="6F16AE14" w14:textId="77777777" w:rsidR="003B7770" w:rsidRDefault="003B7770" w:rsidP="00DD3765">
            <w:pPr>
              <w:pStyle w:val="TableParagraph"/>
              <w:spacing w:line="276" w:lineRule="auto"/>
              <w:ind w:right="130"/>
              <w:rPr>
                <w:sz w:val="12"/>
              </w:rPr>
            </w:pPr>
            <w:r>
              <w:rPr>
                <w:w w:val="95"/>
                <w:sz w:val="12"/>
              </w:rPr>
              <w:t>7.5%</w:t>
            </w:r>
          </w:p>
        </w:tc>
        <w:tc>
          <w:tcPr>
            <w:tcW w:w="1035" w:type="dxa"/>
          </w:tcPr>
          <w:p w14:paraId="54212415" w14:textId="77777777" w:rsidR="003B7770" w:rsidRDefault="003B7770" w:rsidP="00DD3765">
            <w:pPr>
              <w:pStyle w:val="TableParagraph"/>
              <w:spacing w:line="276" w:lineRule="auto"/>
              <w:ind w:right="20"/>
              <w:rPr>
                <w:sz w:val="12"/>
              </w:rPr>
            </w:pPr>
            <w:r>
              <w:rPr>
                <w:w w:val="95"/>
                <w:sz w:val="12"/>
              </w:rPr>
              <w:t>9.6%</w:t>
            </w:r>
          </w:p>
        </w:tc>
      </w:tr>
      <w:tr w:rsidR="003B7770" w14:paraId="1134C52F" w14:textId="77777777" w:rsidTr="00DD3765">
        <w:trPr>
          <w:trHeight w:val="137"/>
        </w:trPr>
        <w:tc>
          <w:tcPr>
            <w:tcW w:w="3361" w:type="dxa"/>
            <w:tcBorders>
              <w:bottom w:val="single" w:sz="12" w:space="0" w:color="000000"/>
            </w:tcBorders>
          </w:tcPr>
          <w:p w14:paraId="351C0955" w14:textId="77777777" w:rsidR="003B7770" w:rsidRDefault="003B7770" w:rsidP="00DD3765">
            <w:pPr>
              <w:pStyle w:val="TableParagraph"/>
              <w:spacing w:line="276" w:lineRule="auto"/>
              <w:ind w:left="93"/>
              <w:rPr>
                <w:sz w:val="12"/>
              </w:rPr>
            </w:pPr>
            <w:r>
              <w:rPr>
                <w:sz w:val="12"/>
              </w:rPr>
              <w:t>$200,000 + (225)</w:t>
            </w:r>
          </w:p>
        </w:tc>
        <w:tc>
          <w:tcPr>
            <w:tcW w:w="1339" w:type="dxa"/>
            <w:tcBorders>
              <w:bottom w:val="single" w:sz="12" w:space="0" w:color="000000"/>
            </w:tcBorders>
          </w:tcPr>
          <w:p w14:paraId="0F9EC1CC" w14:textId="77777777" w:rsidR="003B7770" w:rsidRDefault="003B7770" w:rsidP="00DD3765">
            <w:pPr>
              <w:pStyle w:val="TableParagraph"/>
              <w:spacing w:line="276" w:lineRule="auto"/>
              <w:ind w:left="662" w:right="57"/>
              <w:rPr>
                <w:sz w:val="12"/>
              </w:rPr>
            </w:pPr>
            <w:r>
              <w:rPr>
                <w:w w:val="95"/>
                <w:sz w:val="12"/>
              </w:rPr>
              <w:t>5.7%</w:t>
            </w:r>
          </w:p>
        </w:tc>
        <w:tc>
          <w:tcPr>
            <w:tcW w:w="739" w:type="dxa"/>
            <w:tcBorders>
              <w:bottom w:val="single" w:sz="12" w:space="0" w:color="000000"/>
            </w:tcBorders>
          </w:tcPr>
          <w:p w14:paraId="587D6043" w14:textId="77777777" w:rsidR="003B7770" w:rsidRDefault="003B7770" w:rsidP="00DD3765">
            <w:pPr>
              <w:pStyle w:val="TableParagraph"/>
              <w:spacing w:line="276" w:lineRule="auto"/>
              <w:ind w:right="57"/>
              <w:rPr>
                <w:sz w:val="12"/>
              </w:rPr>
            </w:pPr>
            <w:r>
              <w:rPr>
                <w:w w:val="95"/>
                <w:sz w:val="12"/>
              </w:rPr>
              <w:t>6.6%</w:t>
            </w:r>
          </w:p>
        </w:tc>
        <w:tc>
          <w:tcPr>
            <w:tcW w:w="721" w:type="dxa"/>
            <w:tcBorders>
              <w:bottom w:val="single" w:sz="12" w:space="0" w:color="000000"/>
            </w:tcBorders>
          </w:tcPr>
          <w:p w14:paraId="5CE2CA2C" w14:textId="77777777" w:rsidR="003B7770" w:rsidRDefault="003B7770" w:rsidP="00DD3765">
            <w:pPr>
              <w:pStyle w:val="TableParagraph"/>
              <w:spacing w:line="276" w:lineRule="auto"/>
              <w:ind w:right="38"/>
              <w:rPr>
                <w:sz w:val="12"/>
              </w:rPr>
            </w:pPr>
            <w:r>
              <w:rPr>
                <w:w w:val="95"/>
                <w:sz w:val="12"/>
              </w:rPr>
              <w:t>2.1%</w:t>
            </w:r>
          </w:p>
        </w:tc>
        <w:tc>
          <w:tcPr>
            <w:tcW w:w="572" w:type="dxa"/>
            <w:tcBorders>
              <w:bottom w:val="single" w:sz="12" w:space="0" w:color="000000"/>
            </w:tcBorders>
          </w:tcPr>
          <w:p w14:paraId="0372E00A" w14:textId="77777777" w:rsidR="003B7770" w:rsidRDefault="003B7770" w:rsidP="00DD3765">
            <w:pPr>
              <w:pStyle w:val="TableParagraph"/>
              <w:spacing w:line="276" w:lineRule="auto"/>
              <w:ind w:right="61"/>
              <w:rPr>
                <w:sz w:val="12"/>
              </w:rPr>
            </w:pPr>
            <w:r>
              <w:rPr>
                <w:w w:val="95"/>
                <w:sz w:val="12"/>
              </w:rPr>
              <w:t>5.1%</w:t>
            </w:r>
          </w:p>
        </w:tc>
        <w:tc>
          <w:tcPr>
            <w:tcW w:w="705" w:type="dxa"/>
            <w:tcBorders>
              <w:bottom w:val="single" w:sz="12" w:space="0" w:color="000000"/>
            </w:tcBorders>
          </w:tcPr>
          <w:p w14:paraId="6909A23E" w14:textId="77777777" w:rsidR="003B7770" w:rsidRDefault="003B7770" w:rsidP="00DD3765">
            <w:pPr>
              <w:pStyle w:val="TableParagraph"/>
              <w:spacing w:line="276" w:lineRule="auto"/>
              <w:ind w:right="36"/>
              <w:rPr>
                <w:sz w:val="12"/>
              </w:rPr>
            </w:pPr>
            <w:r>
              <w:rPr>
                <w:w w:val="95"/>
                <w:sz w:val="12"/>
              </w:rPr>
              <w:t>5.9%</w:t>
            </w:r>
          </w:p>
        </w:tc>
        <w:tc>
          <w:tcPr>
            <w:tcW w:w="603" w:type="dxa"/>
            <w:tcBorders>
              <w:bottom w:val="single" w:sz="12" w:space="0" w:color="000000"/>
            </w:tcBorders>
          </w:tcPr>
          <w:p w14:paraId="31A210B9" w14:textId="77777777" w:rsidR="003B7770" w:rsidRDefault="003B7770" w:rsidP="00DD3765">
            <w:pPr>
              <w:pStyle w:val="TableParagraph"/>
              <w:spacing w:line="276" w:lineRule="auto"/>
              <w:ind w:right="73"/>
              <w:rPr>
                <w:sz w:val="12"/>
              </w:rPr>
            </w:pPr>
            <w:r>
              <w:rPr>
                <w:w w:val="95"/>
                <w:sz w:val="12"/>
              </w:rPr>
              <w:t>1.7%</w:t>
            </w:r>
          </w:p>
        </w:tc>
        <w:tc>
          <w:tcPr>
            <w:tcW w:w="823" w:type="dxa"/>
            <w:tcBorders>
              <w:bottom w:val="single" w:sz="12" w:space="0" w:color="000000"/>
            </w:tcBorders>
          </w:tcPr>
          <w:p w14:paraId="316847C6" w14:textId="77777777" w:rsidR="003B7770" w:rsidRDefault="003B7770" w:rsidP="00DD3765">
            <w:pPr>
              <w:pStyle w:val="TableParagraph"/>
              <w:spacing w:line="276" w:lineRule="auto"/>
              <w:ind w:right="111"/>
              <w:rPr>
                <w:sz w:val="12"/>
              </w:rPr>
            </w:pPr>
            <w:r>
              <w:rPr>
                <w:w w:val="95"/>
                <w:sz w:val="12"/>
              </w:rPr>
              <w:t>11.4%</w:t>
            </w:r>
          </w:p>
        </w:tc>
        <w:tc>
          <w:tcPr>
            <w:tcW w:w="855" w:type="dxa"/>
            <w:tcBorders>
              <w:bottom w:val="single" w:sz="12" w:space="0" w:color="000000"/>
            </w:tcBorders>
          </w:tcPr>
          <w:p w14:paraId="0896441C" w14:textId="77777777" w:rsidR="003B7770" w:rsidRDefault="003B7770" w:rsidP="00DD3765">
            <w:pPr>
              <w:pStyle w:val="TableParagraph"/>
              <w:spacing w:line="276" w:lineRule="auto"/>
              <w:ind w:right="28"/>
              <w:rPr>
                <w:sz w:val="12"/>
              </w:rPr>
            </w:pPr>
            <w:r>
              <w:rPr>
                <w:w w:val="95"/>
                <w:sz w:val="12"/>
              </w:rPr>
              <w:t>11.9%</w:t>
            </w:r>
          </w:p>
        </w:tc>
        <w:tc>
          <w:tcPr>
            <w:tcW w:w="1607" w:type="dxa"/>
            <w:tcBorders>
              <w:bottom w:val="single" w:sz="12" w:space="0" w:color="000000"/>
            </w:tcBorders>
          </w:tcPr>
          <w:p w14:paraId="07BF9D19" w14:textId="77777777" w:rsidR="003B7770" w:rsidRDefault="003B7770" w:rsidP="00DD3765">
            <w:pPr>
              <w:pStyle w:val="TableParagraph"/>
              <w:spacing w:line="276" w:lineRule="auto"/>
              <w:ind w:right="130"/>
              <w:rPr>
                <w:sz w:val="12"/>
              </w:rPr>
            </w:pPr>
            <w:r>
              <w:rPr>
                <w:w w:val="95"/>
                <w:sz w:val="12"/>
              </w:rPr>
              <w:t>4.6%</w:t>
            </w:r>
          </w:p>
        </w:tc>
        <w:tc>
          <w:tcPr>
            <w:tcW w:w="1035" w:type="dxa"/>
            <w:tcBorders>
              <w:bottom w:val="single" w:sz="12" w:space="0" w:color="000000"/>
            </w:tcBorders>
          </w:tcPr>
          <w:p w14:paraId="5CFA8107" w14:textId="77777777" w:rsidR="003B7770" w:rsidRDefault="003B7770" w:rsidP="00DD3765">
            <w:pPr>
              <w:pStyle w:val="TableParagraph"/>
              <w:spacing w:line="276" w:lineRule="auto"/>
              <w:ind w:right="20"/>
              <w:rPr>
                <w:sz w:val="12"/>
              </w:rPr>
            </w:pPr>
            <w:r>
              <w:rPr>
                <w:w w:val="95"/>
                <w:sz w:val="12"/>
              </w:rPr>
              <w:t>11.5%</w:t>
            </w:r>
          </w:p>
        </w:tc>
      </w:tr>
      <w:tr w:rsidR="003B7770" w14:paraId="25F4734A" w14:textId="77777777" w:rsidTr="00DD3765">
        <w:trPr>
          <w:trHeight w:val="135"/>
        </w:trPr>
        <w:tc>
          <w:tcPr>
            <w:tcW w:w="3361" w:type="dxa"/>
            <w:tcBorders>
              <w:top w:val="single" w:sz="12" w:space="0" w:color="000000"/>
            </w:tcBorders>
          </w:tcPr>
          <w:p w14:paraId="307D552C" w14:textId="77777777" w:rsidR="003B7770" w:rsidRDefault="003B7770" w:rsidP="00DD3765">
            <w:pPr>
              <w:pStyle w:val="TableParagraph"/>
              <w:spacing w:line="276" w:lineRule="auto"/>
              <w:ind w:left="26"/>
              <w:rPr>
                <w:b/>
                <w:sz w:val="12"/>
              </w:rPr>
            </w:pPr>
            <w:r>
              <w:rPr>
                <w:b/>
                <w:sz w:val="12"/>
              </w:rPr>
              <w:t>Household Size</w:t>
            </w:r>
          </w:p>
        </w:tc>
        <w:tc>
          <w:tcPr>
            <w:tcW w:w="1339" w:type="dxa"/>
            <w:tcBorders>
              <w:top w:val="single" w:sz="12" w:space="0" w:color="000000"/>
            </w:tcBorders>
          </w:tcPr>
          <w:p w14:paraId="53393C32"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55C72161"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53587090"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02E3147D"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5C95C085"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7807A899"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58DBF735"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09A78F63"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7C34885A"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065FD82A" w14:textId="77777777" w:rsidR="003B7770" w:rsidRDefault="003B7770" w:rsidP="00DD3765">
            <w:pPr>
              <w:pStyle w:val="TableParagraph"/>
              <w:spacing w:line="276" w:lineRule="auto"/>
              <w:rPr>
                <w:sz w:val="8"/>
              </w:rPr>
            </w:pPr>
          </w:p>
        </w:tc>
      </w:tr>
      <w:tr w:rsidR="003B7770" w14:paraId="389B9FAC" w14:textId="77777777" w:rsidTr="00DD3765">
        <w:trPr>
          <w:trHeight w:val="148"/>
        </w:trPr>
        <w:tc>
          <w:tcPr>
            <w:tcW w:w="3361" w:type="dxa"/>
          </w:tcPr>
          <w:p w14:paraId="2DF7A1EB" w14:textId="77777777" w:rsidR="003B7770" w:rsidRDefault="003B7770" w:rsidP="00DD3765">
            <w:pPr>
              <w:pStyle w:val="TableParagraph"/>
              <w:spacing w:line="276" w:lineRule="auto"/>
              <w:ind w:left="26"/>
              <w:rPr>
                <w:sz w:val="12"/>
              </w:rPr>
            </w:pPr>
            <w:r>
              <w:rPr>
                <w:w w:val="99"/>
                <w:sz w:val="12"/>
              </w:rPr>
              <w:t>1</w:t>
            </w:r>
          </w:p>
        </w:tc>
        <w:tc>
          <w:tcPr>
            <w:tcW w:w="1339" w:type="dxa"/>
          </w:tcPr>
          <w:p w14:paraId="100B8B84" w14:textId="77777777" w:rsidR="003B7770" w:rsidRDefault="003B7770" w:rsidP="00DD3765">
            <w:pPr>
              <w:pStyle w:val="TableParagraph"/>
              <w:spacing w:line="276" w:lineRule="auto"/>
              <w:ind w:left="662" w:right="57"/>
              <w:rPr>
                <w:sz w:val="12"/>
              </w:rPr>
            </w:pPr>
            <w:r>
              <w:rPr>
                <w:w w:val="95"/>
                <w:sz w:val="12"/>
              </w:rPr>
              <w:t>16.3%</w:t>
            </w:r>
          </w:p>
        </w:tc>
        <w:tc>
          <w:tcPr>
            <w:tcW w:w="739" w:type="dxa"/>
          </w:tcPr>
          <w:p w14:paraId="25F403F2" w14:textId="77777777" w:rsidR="003B7770" w:rsidRDefault="003B7770" w:rsidP="00DD3765">
            <w:pPr>
              <w:pStyle w:val="TableParagraph"/>
              <w:spacing w:line="276" w:lineRule="auto"/>
              <w:ind w:right="57"/>
              <w:rPr>
                <w:sz w:val="12"/>
              </w:rPr>
            </w:pPr>
            <w:r>
              <w:rPr>
                <w:w w:val="95"/>
                <w:sz w:val="12"/>
              </w:rPr>
              <w:t>15.7%</w:t>
            </w:r>
          </w:p>
        </w:tc>
        <w:tc>
          <w:tcPr>
            <w:tcW w:w="721" w:type="dxa"/>
          </w:tcPr>
          <w:p w14:paraId="1D482F36" w14:textId="77777777" w:rsidR="003B7770" w:rsidRDefault="003B7770" w:rsidP="00DD3765">
            <w:pPr>
              <w:pStyle w:val="TableParagraph"/>
              <w:spacing w:line="276" w:lineRule="auto"/>
              <w:ind w:right="38"/>
              <w:rPr>
                <w:sz w:val="12"/>
              </w:rPr>
            </w:pPr>
            <w:r>
              <w:rPr>
                <w:w w:val="95"/>
                <w:sz w:val="12"/>
              </w:rPr>
              <w:t>19.1%</w:t>
            </w:r>
          </w:p>
        </w:tc>
        <w:tc>
          <w:tcPr>
            <w:tcW w:w="572" w:type="dxa"/>
          </w:tcPr>
          <w:p w14:paraId="7547EB5A" w14:textId="77777777" w:rsidR="003B7770" w:rsidRDefault="003B7770" w:rsidP="00DD3765">
            <w:pPr>
              <w:pStyle w:val="TableParagraph"/>
              <w:spacing w:line="276" w:lineRule="auto"/>
              <w:ind w:right="61"/>
              <w:rPr>
                <w:sz w:val="12"/>
              </w:rPr>
            </w:pPr>
            <w:r>
              <w:rPr>
                <w:w w:val="95"/>
                <w:sz w:val="12"/>
              </w:rPr>
              <w:t>16.2%</w:t>
            </w:r>
          </w:p>
        </w:tc>
        <w:tc>
          <w:tcPr>
            <w:tcW w:w="705" w:type="dxa"/>
          </w:tcPr>
          <w:p w14:paraId="631CD980" w14:textId="77777777" w:rsidR="003B7770" w:rsidRDefault="003B7770" w:rsidP="00DD3765">
            <w:pPr>
              <w:pStyle w:val="TableParagraph"/>
              <w:spacing w:line="276" w:lineRule="auto"/>
              <w:ind w:right="36"/>
              <w:rPr>
                <w:sz w:val="12"/>
              </w:rPr>
            </w:pPr>
            <w:r>
              <w:rPr>
                <w:w w:val="95"/>
                <w:sz w:val="12"/>
              </w:rPr>
              <w:t>15.9%</w:t>
            </w:r>
          </w:p>
        </w:tc>
        <w:tc>
          <w:tcPr>
            <w:tcW w:w="603" w:type="dxa"/>
          </w:tcPr>
          <w:p w14:paraId="64D0DC70" w14:textId="77777777" w:rsidR="003B7770" w:rsidRDefault="003B7770" w:rsidP="00DD3765">
            <w:pPr>
              <w:pStyle w:val="TableParagraph"/>
              <w:spacing w:line="276" w:lineRule="auto"/>
              <w:ind w:right="73"/>
              <w:rPr>
                <w:sz w:val="12"/>
              </w:rPr>
            </w:pPr>
            <w:r>
              <w:rPr>
                <w:w w:val="95"/>
                <w:sz w:val="12"/>
              </w:rPr>
              <w:t>17.2%</w:t>
            </w:r>
          </w:p>
        </w:tc>
        <w:tc>
          <w:tcPr>
            <w:tcW w:w="823" w:type="dxa"/>
          </w:tcPr>
          <w:p w14:paraId="3BA5A5D4" w14:textId="77777777" w:rsidR="003B7770" w:rsidRDefault="003B7770" w:rsidP="00DD3765">
            <w:pPr>
              <w:pStyle w:val="TableParagraph"/>
              <w:spacing w:line="276" w:lineRule="auto"/>
              <w:ind w:right="111"/>
              <w:rPr>
                <w:sz w:val="12"/>
              </w:rPr>
            </w:pPr>
            <w:r>
              <w:rPr>
                <w:w w:val="95"/>
                <w:sz w:val="12"/>
              </w:rPr>
              <w:t>17.1%</w:t>
            </w:r>
          </w:p>
        </w:tc>
        <w:tc>
          <w:tcPr>
            <w:tcW w:w="855" w:type="dxa"/>
          </w:tcPr>
          <w:p w14:paraId="5CD79A7E" w14:textId="77777777" w:rsidR="003B7770" w:rsidRDefault="003B7770" w:rsidP="00DD3765">
            <w:pPr>
              <w:pStyle w:val="TableParagraph"/>
              <w:spacing w:line="276" w:lineRule="auto"/>
              <w:ind w:right="28"/>
              <w:rPr>
                <w:sz w:val="12"/>
              </w:rPr>
            </w:pPr>
            <w:r>
              <w:rPr>
                <w:w w:val="95"/>
                <w:sz w:val="12"/>
              </w:rPr>
              <w:t>15.4%</w:t>
            </w:r>
          </w:p>
        </w:tc>
        <w:tc>
          <w:tcPr>
            <w:tcW w:w="1607" w:type="dxa"/>
          </w:tcPr>
          <w:p w14:paraId="564EC3DD" w14:textId="77777777" w:rsidR="003B7770" w:rsidRDefault="003B7770" w:rsidP="00DD3765">
            <w:pPr>
              <w:pStyle w:val="TableParagraph"/>
              <w:spacing w:line="276" w:lineRule="auto"/>
              <w:ind w:right="130"/>
              <w:rPr>
                <w:sz w:val="12"/>
              </w:rPr>
            </w:pPr>
            <w:r>
              <w:rPr>
                <w:w w:val="95"/>
                <w:sz w:val="12"/>
              </w:rPr>
              <w:t>15.6%</w:t>
            </w:r>
          </w:p>
        </w:tc>
        <w:tc>
          <w:tcPr>
            <w:tcW w:w="1035" w:type="dxa"/>
          </w:tcPr>
          <w:p w14:paraId="26BCEB4D" w14:textId="77777777" w:rsidR="003B7770" w:rsidRDefault="003B7770" w:rsidP="00DD3765">
            <w:pPr>
              <w:pStyle w:val="TableParagraph"/>
              <w:spacing w:line="276" w:lineRule="auto"/>
              <w:ind w:right="20"/>
              <w:rPr>
                <w:sz w:val="12"/>
              </w:rPr>
            </w:pPr>
            <w:r>
              <w:rPr>
                <w:w w:val="95"/>
                <w:sz w:val="12"/>
              </w:rPr>
              <w:t>17.6%</w:t>
            </w:r>
          </w:p>
        </w:tc>
      </w:tr>
      <w:tr w:rsidR="003B7770" w14:paraId="46AB3810" w14:textId="77777777" w:rsidTr="00DD3765">
        <w:trPr>
          <w:trHeight w:val="148"/>
        </w:trPr>
        <w:tc>
          <w:tcPr>
            <w:tcW w:w="3361" w:type="dxa"/>
          </w:tcPr>
          <w:p w14:paraId="454953E3" w14:textId="77777777" w:rsidR="003B7770" w:rsidRDefault="003B7770" w:rsidP="00DD3765">
            <w:pPr>
              <w:pStyle w:val="TableParagraph"/>
              <w:spacing w:line="276" w:lineRule="auto"/>
              <w:ind w:left="26"/>
              <w:rPr>
                <w:sz w:val="12"/>
              </w:rPr>
            </w:pPr>
            <w:r>
              <w:rPr>
                <w:w w:val="99"/>
                <w:sz w:val="12"/>
              </w:rPr>
              <w:t>2</w:t>
            </w:r>
          </w:p>
        </w:tc>
        <w:tc>
          <w:tcPr>
            <w:tcW w:w="1339" w:type="dxa"/>
          </w:tcPr>
          <w:p w14:paraId="29241378" w14:textId="77777777" w:rsidR="003B7770" w:rsidRDefault="003B7770" w:rsidP="00DD3765">
            <w:pPr>
              <w:pStyle w:val="TableParagraph"/>
              <w:spacing w:line="276" w:lineRule="auto"/>
              <w:ind w:left="662" w:right="57"/>
              <w:rPr>
                <w:sz w:val="12"/>
              </w:rPr>
            </w:pPr>
            <w:r>
              <w:rPr>
                <w:w w:val="95"/>
                <w:sz w:val="12"/>
              </w:rPr>
              <w:t>36.5%</w:t>
            </w:r>
          </w:p>
        </w:tc>
        <w:tc>
          <w:tcPr>
            <w:tcW w:w="739" w:type="dxa"/>
          </w:tcPr>
          <w:p w14:paraId="680B9A90" w14:textId="77777777" w:rsidR="003B7770" w:rsidRDefault="003B7770" w:rsidP="00DD3765">
            <w:pPr>
              <w:pStyle w:val="TableParagraph"/>
              <w:spacing w:line="276" w:lineRule="auto"/>
              <w:ind w:right="57"/>
              <w:rPr>
                <w:sz w:val="12"/>
              </w:rPr>
            </w:pPr>
            <w:r>
              <w:rPr>
                <w:w w:val="95"/>
                <w:sz w:val="12"/>
              </w:rPr>
              <w:t>36.4%</w:t>
            </w:r>
          </w:p>
        </w:tc>
        <w:tc>
          <w:tcPr>
            <w:tcW w:w="721" w:type="dxa"/>
          </w:tcPr>
          <w:p w14:paraId="20357A74" w14:textId="77777777" w:rsidR="003B7770" w:rsidRDefault="003B7770" w:rsidP="00DD3765">
            <w:pPr>
              <w:pStyle w:val="TableParagraph"/>
              <w:spacing w:line="276" w:lineRule="auto"/>
              <w:ind w:right="38"/>
              <w:rPr>
                <w:sz w:val="12"/>
              </w:rPr>
            </w:pPr>
            <w:r>
              <w:rPr>
                <w:w w:val="95"/>
                <w:sz w:val="12"/>
              </w:rPr>
              <w:t>36.9%</w:t>
            </w:r>
          </w:p>
        </w:tc>
        <w:tc>
          <w:tcPr>
            <w:tcW w:w="572" w:type="dxa"/>
          </w:tcPr>
          <w:p w14:paraId="3EA77C72" w14:textId="77777777" w:rsidR="003B7770" w:rsidRDefault="003B7770" w:rsidP="00DD3765">
            <w:pPr>
              <w:pStyle w:val="TableParagraph"/>
              <w:spacing w:line="276" w:lineRule="auto"/>
              <w:ind w:right="61"/>
              <w:rPr>
                <w:sz w:val="12"/>
              </w:rPr>
            </w:pPr>
            <w:r>
              <w:rPr>
                <w:w w:val="95"/>
                <w:sz w:val="12"/>
              </w:rPr>
              <w:t>37.2%</w:t>
            </w:r>
          </w:p>
        </w:tc>
        <w:tc>
          <w:tcPr>
            <w:tcW w:w="705" w:type="dxa"/>
          </w:tcPr>
          <w:p w14:paraId="3A5E061E" w14:textId="77777777" w:rsidR="003B7770" w:rsidRDefault="003B7770" w:rsidP="00DD3765">
            <w:pPr>
              <w:pStyle w:val="TableParagraph"/>
              <w:spacing w:line="276" w:lineRule="auto"/>
              <w:ind w:right="36"/>
              <w:rPr>
                <w:sz w:val="12"/>
              </w:rPr>
            </w:pPr>
            <w:r>
              <w:rPr>
                <w:w w:val="95"/>
                <w:sz w:val="12"/>
              </w:rPr>
              <w:t>37.4%</w:t>
            </w:r>
          </w:p>
        </w:tc>
        <w:tc>
          <w:tcPr>
            <w:tcW w:w="603" w:type="dxa"/>
          </w:tcPr>
          <w:p w14:paraId="441D8B88" w14:textId="77777777" w:rsidR="003B7770" w:rsidRDefault="003B7770" w:rsidP="00DD3765">
            <w:pPr>
              <w:pStyle w:val="TableParagraph"/>
              <w:spacing w:line="276" w:lineRule="auto"/>
              <w:ind w:right="73"/>
              <w:rPr>
                <w:sz w:val="12"/>
              </w:rPr>
            </w:pPr>
            <w:r>
              <w:rPr>
                <w:w w:val="95"/>
                <w:sz w:val="12"/>
              </w:rPr>
              <w:t>36.5%</w:t>
            </w:r>
          </w:p>
        </w:tc>
        <w:tc>
          <w:tcPr>
            <w:tcW w:w="823" w:type="dxa"/>
          </w:tcPr>
          <w:p w14:paraId="3C7ECA0E" w14:textId="77777777" w:rsidR="003B7770" w:rsidRDefault="003B7770" w:rsidP="00DD3765">
            <w:pPr>
              <w:pStyle w:val="TableParagraph"/>
              <w:spacing w:line="276" w:lineRule="auto"/>
              <w:ind w:right="111"/>
              <w:rPr>
                <w:sz w:val="12"/>
              </w:rPr>
            </w:pPr>
            <w:r>
              <w:rPr>
                <w:w w:val="95"/>
                <w:sz w:val="12"/>
              </w:rPr>
              <w:t>31.0%</w:t>
            </w:r>
          </w:p>
        </w:tc>
        <w:tc>
          <w:tcPr>
            <w:tcW w:w="855" w:type="dxa"/>
          </w:tcPr>
          <w:p w14:paraId="671A5945" w14:textId="77777777" w:rsidR="003B7770" w:rsidRDefault="003B7770" w:rsidP="00DD3765">
            <w:pPr>
              <w:pStyle w:val="TableParagraph"/>
              <w:spacing w:line="276" w:lineRule="auto"/>
              <w:ind w:right="28"/>
              <w:rPr>
                <w:sz w:val="12"/>
              </w:rPr>
            </w:pPr>
            <w:r>
              <w:rPr>
                <w:w w:val="95"/>
                <w:sz w:val="12"/>
              </w:rPr>
              <w:t>30.1%</w:t>
            </w:r>
          </w:p>
        </w:tc>
        <w:tc>
          <w:tcPr>
            <w:tcW w:w="1607" w:type="dxa"/>
          </w:tcPr>
          <w:p w14:paraId="78DF9244" w14:textId="77777777" w:rsidR="003B7770" w:rsidRDefault="003B7770" w:rsidP="00DD3765">
            <w:pPr>
              <w:pStyle w:val="TableParagraph"/>
              <w:spacing w:line="276" w:lineRule="auto"/>
              <w:ind w:right="130"/>
              <w:rPr>
                <w:sz w:val="12"/>
              </w:rPr>
            </w:pPr>
            <w:r>
              <w:rPr>
                <w:w w:val="95"/>
                <w:sz w:val="12"/>
              </w:rPr>
              <w:t>36.9%</w:t>
            </w:r>
          </w:p>
        </w:tc>
        <w:tc>
          <w:tcPr>
            <w:tcW w:w="1035" w:type="dxa"/>
          </w:tcPr>
          <w:p w14:paraId="33FB319E" w14:textId="77777777" w:rsidR="003B7770" w:rsidRDefault="003B7770" w:rsidP="00DD3765">
            <w:pPr>
              <w:pStyle w:val="TableParagraph"/>
              <w:spacing w:line="276" w:lineRule="auto"/>
              <w:ind w:right="20"/>
              <w:rPr>
                <w:sz w:val="12"/>
              </w:rPr>
            </w:pPr>
            <w:r>
              <w:rPr>
                <w:w w:val="95"/>
                <w:sz w:val="12"/>
              </w:rPr>
              <w:t>38.2%</w:t>
            </w:r>
          </w:p>
        </w:tc>
      </w:tr>
      <w:tr w:rsidR="003B7770" w14:paraId="6ACD2E1F" w14:textId="77777777" w:rsidTr="00DD3765">
        <w:trPr>
          <w:trHeight w:val="148"/>
        </w:trPr>
        <w:tc>
          <w:tcPr>
            <w:tcW w:w="3361" w:type="dxa"/>
          </w:tcPr>
          <w:p w14:paraId="3192AA76" w14:textId="77777777" w:rsidR="003B7770" w:rsidRDefault="003B7770" w:rsidP="00DD3765">
            <w:pPr>
              <w:pStyle w:val="TableParagraph"/>
              <w:spacing w:line="276" w:lineRule="auto"/>
              <w:ind w:left="26"/>
              <w:rPr>
                <w:sz w:val="12"/>
              </w:rPr>
            </w:pPr>
            <w:r>
              <w:rPr>
                <w:w w:val="99"/>
                <w:sz w:val="12"/>
              </w:rPr>
              <w:t>3</w:t>
            </w:r>
          </w:p>
        </w:tc>
        <w:tc>
          <w:tcPr>
            <w:tcW w:w="1339" w:type="dxa"/>
          </w:tcPr>
          <w:p w14:paraId="62A232E1" w14:textId="77777777" w:rsidR="003B7770" w:rsidRDefault="003B7770" w:rsidP="00DD3765">
            <w:pPr>
              <w:pStyle w:val="TableParagraph"/>
              <w:spacing w:line="276" w:lineRule="auto"/>
              <w:ind w:left="662" w:right="57"/>
              <w:rPr>
                <w:sz w:val="12"/>
              </w:rPr>
            </w:pPr>
            <w:r>
              <w:rPr>
                <w:w w:val="95"/>
                <w:sz w:val="12"/>
              </w:rPr>
              <w:t>18.6%</w:t>
            </w:r>
          </w:p>
        </w:tc>
        <w:tc>
          <w:tcPr>
            <w:tcW w:w="739" w:type="dxa"/>
          </w:tcPr>
          <w:p w14:paraId="0386BC8E" w14:textId="77777777" w:rsidR="003B7770" w:rsidRDefault="003B7770" w:rsidP="00DD3765">
            <w:pPr>
              <w:pStyle w:val="TableParagraph"/>
              <w:spacing w:line="276" w:lineRule="auto"/>
              <w:ind w:right="57"/>
              <w:rPr>
                <w:sz w:val="12"/>
              </w:rPr>
            </w:pPr>
            <w:r>
              <w:rPr>
                <w:w w:val="95"/>
                <w:sz w:val="12"/>
              </w:rPr>
              <w:t>18.4%</w:t>
            </w:r>
          </w:p>
        </w:tc>
        <w:tc>
          <w:tcPr>
            <w:tcW w:w="721" w:type="dxa"/>
          </w:tcPr>
          <w:p w14:paraId="62FC4CC1" w14:textId="77777777" w:rsidR="003B7770" w:rsidRDefault="003B7770" w:rsidP="00DD3765">
            <w:pPr>
              <w:pStyle w:val="TableParagraph"/>
              <w:spacing w:line="276" w:lineRule="auto"/>
              <w:ind w:right="38"/>
              <w:rPr>
                <w:sz w:val="12"/>
              </w:rPr>
            </w:pPr>
            <w:r>
              <w:rPr>
                <w:w w:val="95"/>
                <w:sz w:val="12"/>
              </w:rPr>
              <w:t>19.2%</w:t>
            </w:r>
          </w:p>
        </w:tc>
        <w:tc>
          <w:tcPr>
            <w:tcW w:w="572" w:type="dxa"/>
          </w:tcPr>
          <w:p w14:paraId="041978A9" w14:textId="77777777" w:rsidR="003B7770" w:rsidRDefault="003B7770" w:rsidP="00DD3765">
            <w:pPr>
              <w:pStyle w:val="TableParagraph"/>
              <w:spacing w:line="276" w:lineRule="auto"/>
              <w:ind w:right="61"/>
              <w:rPr>
                <w:sz w:val="12"/>
              </w:rPr>
            </w:pPr>
            <w:r>
              <w:rPr>
                <w:w w:val="95"/>
                <w:sz w:val="12"/>
              </w:rPr>
              <w:t>18.0%</w:t>
            </w:r>
          </w:p>
        </w:tc>
        <w:tc>
          <w:tcPr>
            <w:tcW w:w="705" w:type="dxa"/>
          </w:tcPr>
          <w:p w14:paraId="60369820" w14:textId="77777777" w:rsidR="003B7770" w:rsidRDefault="003B7770" w:rsidP="00DD3765">
            <w:pPr>
              <w:pStyle w:val="TableParagraph"/>
              <w:spacing w:line="276" w:lineRule="auto"/>
              <w:ind w:right="36"/>
              <w:rPr>
                <w:sz w:val="12"/>
              </w:rPr>
            </w:pPr>
            <w:r>
              <w:rPr>
                <w:w w:val="95"/>
                <w:sz w:val="12"/>
              </w:rPr>
              <w:t>17.6%</w:t>
            </w:r>
          </w:p>
        </w:tc>
        <w:tc>
          <w:tcPr>
            <w:tcW w:w="603" w:type="dxa"/>
          </w:tcPr>
          <w:p w14:paraId="2976EE53" w14:textId="77777777" w:rsidR="003B7770" w:rsidRDefault="003B7770" w:rsidP="00DD3765">
            <w:pPr>
              <w:pStyle w:val="TableParagraph"/>
              <w:spacing w:line="276" w:lineRule="auto"/>
              <w:ind w:right="73"/>
              <w:rPr>
                <w:sz w:val="12"/>
              </w:rPr>
            </w:pPr>
            <w:r>
              <w:rPr>
                <w:w w:val="95"/>
                <w:sz w:val="12"/>
              </w:rPr>
              <w:t>19.8%</w:t>
            </w:r>
          </w:p>
        </w:tc>
        <w:tc>
          <w:tcPr>
            <w:tcW w:w="823" w:type="dxa"/>
          </w:tcPr>
          <w:p w14:paraId="52A1B2CE" w14:textId="77777777" w:rsidR="003B7770" w:rsidRDefault="003B7770" w:rsidP="00DD3765">
            <w:pPr>
              <w:pStyle w:val="TableParagraph"/>
              <w:spacing w:line="276" w:lineRule="auto"/>
              <w:ind w:right="111"/>
              <w:rPr>
                <w:sz w:val="12"/>
              </w:rPr>
            </w:pPr>
            <w:r>
              <w:rPr>
                <w:w w:val="95"/>
                <w:sz w:val="12"/>
              </w:rPr>
              <w:t>21.8%</w:t>
            </w:r>
          </w:p>
        </w:tc>
        <w:tc>
          <w:tcPr>
            <w:tcW w:w="855" w:type="dxa"/>
          </w:tcPr>
          <w:p w14:paraId="20555BB5" w14:textId="77777777" w:rsidR="003B7770" w:rsidRDefault="003B7770" w:rsidP="00DD3765">
            <w:pPr>
              <w:pStyle w:val="TableParagraph"/>
              <w:spacing w:line="276" w:lineRule="auto"/>
              <w:ind w:right="28"/>
              <w:rPr>
                <w:sz w:val="12"/>
              </w:rPr>
            </w:pPr>
            <w:r>
              <w:rPr>
                <w:w w:val="95"/>
                <w:sz w:val="12"/>
              </w:rPr>
              <w:t>22.8%</w:t>
            </w:r>
          </w:p>
        </w:tc>
        <w:tc>
          <w:tcPr>
            <w:tcW w:w="1607" w:type="dxa"/>
          </w:tcPr>
          <w:p w14:paraId="05AC048D" w14:textId="77777777" w:rsidR="003B7770" w:rsidRDefault="003B7770" w:rsidP="00DD3765">
            <w:pPr>
              <w:pStyle w:val="TableParagraph"/>
              <w:spacing w:line="276" w:lineRule="auto"/>
              <w:ind w:right="130"/>
              <w:rPr>
                <w:sz w:val="12"/>
              </w:rPr>
            </w:pPr>
            <w:r>
              <w:rPr>
                <w:w w:val="95"/>
                <w:sz w:val="12"/>
              </w:rPr>
              <w:t>18.6%</w:t>
            </w:r>
          </w:p>
        </w:tc>
        <w:tc>
          <w:tcPr>
            <w:tcW w:w="1035" w:type="dxa"/>
          </w:tcPr>
          <w:p w14:paraId="333747E0" w14:textId="77777777" w:rsidR="003B7770" w:rsidRDefault="003B7770" w:rsidP="00DD3765">
            <w:pPr>
              <w:pStyle w:val="TableParagraph"/>
              <w:spacing w:line="276" w:lineRule="auto"/>
              <w:ind w:right="20"/>
              <w:rPr>
                <w:sz w:val="12"/>
              </w:rPr>
            </w:pPr>
            <w:r>
              <w:rPr>
                <w:w w:val="95"/>
                <w:sz w:val="12"/>
              </w:rPr>
              <w:t>18.8%</w:t>
            </w:r>
          </w:p>
        </w:tc>
      </w:tr>
      <w:tr w:rsidR="003B7770" w14:paraId="38C26565" w14:textId="77777777" w:rsidTr="00DD3765">
        <w:trPr>
          <w:trHeight w:val="151"/>
        </w:trPr>
        <w:tc>
          <w:tcPr>
            <w:tcW w:w="3361" w:type="dxa"/>
          </w:tcPr>
          <w:p w14:paraId="5C6F3B9E" w14:textId="77777777" w:rsidR="003B7770" w:rsidRDefault="003B7770" w:rsidP="00DD3765">
            <w:pPr>
              <w:pStyle w:val="TableParagraph"/>
              <w:spacing w:line="276" w:lineRule="auto"/>
              <w:ind w:left="26"/>
              <w:rPr>
                <w:sz w:val="12"/>
              </w:rPr>
            </w:pPr>
            <w:r>
              <w:rPr>
                <w:w w:val="99"/>
                <w:sz w:val="12"/>
              </w:rPr>
              <w:t>4</w:t>
            </w:r>
          </w:p>
        </w:tc>
        <w:tc>
          <w:tcPr>
            <w:tcW w:w="1339" w:type="dxa"/>
          </w:tcPr>
          <w:p w14:paraId="324F0D04" w14:textId="77777777" w:rsidR="003B7770" w:rsidRDefault="003B7770" w:rsidP="00DD3765">
            <w:pPr>
              <w:pStyle w:val="TableParagraph"/>
              <w:spacing w:line="276" w:lineRule="auto"/>
              <w:ind w:left="662" w:right="57"/>
              <w:rPr>
                <w:sz w:val="12"/>
              </w:rPr>
            </w:pPr>
            <w:r>
              <w:rPr>
                <w:w w:val="95"/>
                <w:sz w:val="12"/>
              </w:rPr>
              <w:t>16.9%</w:t>
            </w:r>
          </w:p>
        </w:tc>
        <w:tc>
          <w:tcPr>
            <w:tcW w:w="739" w:type="dxa"/>
          </w:tcPr>
          <w:p w14:paraId="1DB32C85" w14:textId="77777777" w:rsidR="003B7770" w:rsidRDefault="003B7770" w:rsidP="00DD3765">
            <w:pPr>
              <w:pStyle w:val="TableParagraph"/>
              <w:spacing w:line="276" w:lineRule="auto"/>
              <w:ind w:right="57"/>
              <w:rPr>
                <w:sz w:val="12"/>
              </w:rPr>
            </w:pPr>
            <w:r>
              <w:rPr>
                <w:w w:val="95"/>
                <w:sz w:val="12"/>
              </w:rPr>
              <w:t>17.5%</w:t>
            </w:r>
          </w:p>
        </w:tc>
        <w:tc>
          <w:tcPr>
            <w:tcW w:w="721" w:type="dxa"/>
          </w:tcPr>
          <w:p w14:paraId="7DBFAA87" w14:textId="77777777" w:rsidR="003B7770" w:rsidRDefault="003B7770" w:rsidP="00DD3765">
            <w:pPr>
              <w:pStyle w:val="TableParagraph"/>
              <w:spacing w:line="276" w:lineRule="auto"/>
              <w:ind w:right="38"/>
              <w:rPr>
                <w:sz w:val="12"/>
              </w:rPr>
            </w:pPr>
            <w:r>
              <w:rPr>
                <w:w w:val="95"/>
                <w:sz w:val="12"/>
              </w:rPr>
              <w:t>14.5%</w:t>
            </w:r>
          </w:p>
        </w:tc>
        <w:tc>
          <w:tcPr>
            <w:tcW w:w="572" w:type="dxa"/>
          </w:tcPr>
          <w:p w14:paraId="3CFDF06F" w14:textId="77777777" w:rsidR="003B7770" w:rsidRDefault="003B7770" w:rsidP="00DD3765">
            <w:pPr>
              <w:pStyle w:val="TableParagraph"/>
              <w:spacing w:line="276" w:lineRule="auto"/>
              <w:ind w:right="61"/>
              <w:rPr>
                <w:sz w:val="12"/>
              </w:rPr>
            </w:pPr>
            <w:r>
              <w:rPr>
                <w:w w:val="95"/>
                <w:sz w:val="12"/>
              </w:rPr>
              <w:t>16.7%</w:t>
            </w:r>
          </w:p>
        </w:tc>
        <w:tc>
          <w:tcPr>
            <w:tcW w:w="705" w:type="dxa"/>
          </w:tcPr>
          <w:p w14:paraId="74FDA1AC" w14:textId="77777777" w:rsidR="003B7770" w:rsidRDefault="003B7770" w:rsidP="00DD3765">
            <w:pPr>
              <w:pStyle w:val="TableParagraph"/>
              <w:spacing w:line="276" w:lineRule="auto"/>
              <w:ind w:right="36"/>
              <w:rPr>
                <w:sz w:val="12"/>
              </w:rPr>
            </w:pPr>
            <w:r>
              <w:rPr>
                <w:w w:val="95"/>
                <w:sz w:val="12"/>
              </w:rPr>
              <w:t>17.0%</w:t>
            </w:r>
          </w:p>
        </w:tc>
        <w:tc>
          <w:tcPr>
            <w:tcW w:w="603" w:type="dxa"/>
          </w:tcPr>
          <w:p w14:paraId="41302B09" w14:textId="77777777" w:rsidR="003B7770" w:rsidRDefault="003B7770" w:rsidP="00DD3765">
            <w:pPr>
              <w:pStyle w:val="TableParagraph"/>
              <w:spacing w:line="276" w:lineRule="auto"/>
              <w:ind w:right="73"/>
              <w:rPr>
                <w:sz w:val="12"/>
              </w:rPr>
            </w:pPr>
            <w:r>
              <w:rPr>
                <w:w w:val="95"/>
                <w:sz w:val="12"/>
              </w:rPr>
              <w:t>15.5%</w:t>
            </w:r>
          </w:p>
        </w:tc>
        <w:tc>
          <w:tcPr>
            <w:tcW w:w="823" w:type="dxa"/>
          </w:tcPr>
          <w:p w14:paraId="6FEFD34E" w14:textId="77777777" w:rsidR="003B7770" w:rsidRDefault="003B7770" w:rsidP="00DD3765">
            <w:pPr>
              <w:pStyle w:val="TableParagraph"/>
              <w:spacing w:line="276" w:lineRule="auto"/>
              <w:ind w:right="111"/>
              <w:rPr>
                <w:sz w:val="12"/>
              </w:rPr>
            </w:pPr>
            <w:r>
              <w:rPr>
                <w:w w:val="95"/>
                <w:sz w:val="12"/>
              </w:rPr>
              <w:t>20.3%</w:t>
            </w:r>
          </w:p>
        </w:tc>
        <w:tc>
          <w:tcPr>
            <w:tcW w:w="855" w:type="dxa"/>
          </w:tcPr>
          <w:p w14:paraId="5E8A4BC6" w14:textId="77777777" w:rsidR="003B7770" w:rsidRDefault="003B7770" w:rsidP="00DD3765">
            <w:pPr>
              <w:pStyle w:val="TableParagraph"/>
              <w:spacing w:line="276" w:lineRule="auto"/>
              <w:ind w:right="28"/>
              <w:rPr>
                <w:sz w:val="12"/>
              </w:rPr>
            </w:pPr>
            <w:r>
              <w:rPr>
                <w:w w:val="95"/>
                <w:sz w:val="12"/>
              </w:rPr>
              <w:t>21.0%</w:t>
            </w:r>
          </w:p>
        </w:tc>
        <w:tc>
          <w:tcPr>
            <w:tcW w:w="1607" w:type="dxa"/>
          </w:tcPr>
          <w:p w14:paraId="7A89CF41" w14:textId="77777777" w:rsidR="003B7770" w:rsidRDefault="003B7770" w:rsidP="00DD3765">
            <w:pPr>
              <w:pStyle w:val="TableParagraph"/>
              <w:spacing w:line="276" w:lineRule="auto"/>
              <w:ind w:right="130"/>
              <w:rPr>
                <w:sz w:val="12"/>
              </w:rPr>
            </w:pPr>
            <w:r>
              <w:rPr>
                <w:w w:val="95"/>
                <w:sz w:val="12"/>
              </w:rPr>
              <w:t>17.0%</w:t>
            </w:r>
          </w:p>
        </w:tc>
        <w:tc>
          <w:tcPr>
            <w:tcW w:w="1035" w:type="dxa"/>
          </w:tcPr>
          <w:p w14:paraId="13E0F923" w14:textId="77777777" w:rsidR="003B7770" w:rsidRDefault="003B7770" w:rsidP="00DD3765">
            <w:pPr>
              <w:pStyle w:val="TableParagraph"/>
              <w:spacing w:line="276" w:lineRule="auto"/>
              <w:ind w:right="20"/>
              <w:rPr>
                <w:sz w:val="12"/>
              </w:rPr>
            </w:pPr>
            <w:r>
              <w:rPr>
                <w:w w:val="95"/>
                <w:sz w:val="12"/>
              </w:rPr>
              <w:t>16.0%</w:t>
            </w:r>
          </w:p>
        </w:tc>
      </w:tr>
      <w:tr w:rsidR="003B7770" w14:paraId="7F9370F3" w14:textId="77777777" w:rsidTr="00DD3765">
        <w:trPr>
          <w:trHeight w:val="137"/>
        </w:trPr>
        <w:tc>
          <w:tcPr>
            <w:tcW w:w="3361" w:type="dxa"/>
            <w:tcBorders>
              <w:bottom w:val="single" w:sz="12" w:space="0" w:color="000000"/>
            </w:tcBorders>
          </w:tcPr>
          <w:p w14:paraId="14B89794" w14:textId="77777777" w:rsidR="003B7770" w:rsidRDefault="003B7770" w:rsidP="00DD3765">
            <w:pPr>
              <w:pStyle w:val="TableParagraph"/>
              <w:spacing w:line="276" w:lineRule="auto"/>
              <w:ind w:left="93"/>
              <w:rPr>
                <w:sz w:val="12"/>
              </w:rPr>
            </w:pPr>
            <w:r>
              <w:rPr>
                <w:sz w:val="12"/>
              </w:rPr>
              <w:t>5+</w:t>
            </w:r>
          </w:p>
        </w:tc>
        <w:tc>
          <w:tcPr>
            <w:tcW w:w="1339" w:type="dxa"/>
            <w:tcBorders>
              <w:bottom w:val="single" w:sz="12" w:space="0" w:color="000000"/>
            </w:tcBorders>
          </w:tcPr>
          <w:p w14:paraId="089BD1F9" w14:textId="77777777" w:rsidR="003B7770" w:rsidRDefault="003B7770" w:rsidP="00DD3765">
            <w:pPr>
              <w:pStyle w:val="TableParagraph"/>
              <w:spacing w:line="276" w:lineRule="auto"/>
              <w:ind w:left="662" w:right="57"/>
              <w:rPr>
                <w:sz w:val="12"/>
              </w:rPr>
            </w:pPr>
            <w:r>
              <w:rPr>
                <w:w w:val="95"/>
                <w:sz w:val="12"/>
              </w:rPr>
              <w:t>11.7%</w:t>
            </w:r>
          </w:p>
        </w:tc>
        <w:tc>
          <w:tcPr>
            <w:tcW w:w="739" w:type="dxa"/>
            <w:tcBorders>
              <w:bottom w:val="single" w:sz="12" w:space="0" w:color="000000"/>
            </w:tcBorders>
          </w:tcPr>
          <w:p w14:paraId="5CD302B0" w14:textId="77777777" w:rsidR="003B7770" w:rsidRDefault="003B7770" w:rsidP="00DD3765">
            <w:pPr>
              <w:pStyle w:val="TableParagraph"/>
              <w:spacing w:line="276" w:lineRule="auto"/>
              <w:ind w:right="57"/>
              <w:rPr>
                <w:sz w:val="12"/>
              </w:rPr>
            </w:pPr>
            <w:r>
              <w:rPr>
                <w:w w:val="95"/>
                <w:sz w:val="12"/>
              </w:rPr>
              <w:t>12.0%</w:t>
            </w:r>
          </w:p>
        </w:tc>
        <w:tc>
          <w:tcPr>
            <w:tcW w:w="721" w:type="dxa"/>
            <w:tcBorders>
              <w:bottom w:val="single" w:sz="12" w:space="0" w:color="000000"/>
            </w:tcBorders>
          </w:tcPr>
          <w:p w14:paraId="261B13D9" w14:textId="77777777" w:rsidR="003B7770" w:rsidRDefault="003B7770" w:rsidP="00DD3765">
            <w:pPr>
              <w:pStyle w:val="TableParagraph"/>
              <w:spacing w:line="276" w:lineRule="auto"/>
              <w:ind w:right="38"/>
              <w:rPr>
                <w:sz w:val="12"/>
              </w:rPr>
            </w:pPr>
            <w:r>
              <w:rPr>
                <w:w w:val="95"/>
                <w:sz w:val="12"/>
              </w:rPr>
              <w:t>10.3%</w:t>
            </w:r>
          </w:p>
        </w:tc>
        <w:tc>
          <w:tcPr>
            <w:tcW w:w="572" w:type="dxa"/>
            <w:tcBorders>
              <w:bottom w:val="single" w:sz="12" w:space="0" w:color="000000"/>
            </w:tcBorders>
          </w:tcPr>
          <w:p w14:paraId="77D5339C" w14:textId="77777777" w:rsidR="003B7770" w:rsidRDefault="003B7770" w:rsidP="00DD3765">
            <w:pPr>
              <w:pStyle w:val="TableParagraph"/>
              <w:spacing w:line="276" w:lineRule="auto"/>
              <w:ind w:right="61"/>
              <w:rPr>
                <w:sz w:val="12"/>
              </w:rPr>
            </w:pPr>
            <w:r>
              <w:rPr>
                <w:w w:val="95"/>
                <w:sz w:val="12"/>
              </w:rPr>
              <w:t>11.9%</w:t>
            </w:r>
          </w:p>
        </w:tc>
        <w:tc>
          <w:tcPr>
            <w:tcW w:w="705" w:type="dxa"/>
            <w:tcBorders>
              <w:bottom w:val="single" w:sz="12" w:space="0" w:color="000000"/>
            </w:tcBorders>
          </w:tcPr>
          <w:p w14:paraId="4929E853" w14:textId="77777777" w:rsidR="003B7770" w:rsidRDefault="003B7770" w:rsidP="00DD3765">
            <w:pPr>
              <w:pStyle w:val="TableParagraph"/>
              <w:spacing w:line="276" w:lineRule="auto"/>
              <w:ind w:right="36"/>
              <w:rPr>
                <w:sz w:val="12"/>
              </w:rPr>
            </w:pPr>
            <w:r>
              <w:rPr>
                <w:w w:val="95"/>
                <w:sz w:val="12"/>
              </w:rPr>
              <w:t>12.1%</w:t>
            </w:r>
          </w:p>
        </w:tc>
        <w:tc>
          <w:tcPr>
            <w:tcW w:w="603" w:type="dxa"/>
            <w:tcBorders>
              <w:bottom w:val="single" w:sz="12" w:space="0" w:color="000000"/>
            </w:tcBorders>
          </w:tcPr>
          <w:p w14:paraId="67C28D58" w14:textId="77777777" w:rsidR="003B7770" w:rsidRDefault="003B7770" w:rsidP="00DD3765">
            <w:pPr>
              <w:pStyle w:val="TableParagraph"/>
              <w:spacing w:line="276" w:lineRule="auto"/>
              <w:ind w:right="73"/>
              <w:rPr>
                <w:sz w:val="12"/>
              </w:rPr>
            </w:pPr>
            <w:r>
              <w:rPr>
                <w:w w:val="95"/>
                <w:sz w:val="12"/>
              </w:rPr>
              <w:t>11.0%</w:t>
            </w:r>
          </w:p>
        </w:tc>
        <w:tc>
          <w:tcPr>
            <w:tcW w:w="823" w:type="dxa"/>
            <w:tcBorders>
              <w:bottom w:val="single" w:sz="12" w:space="0" w:color="000000"/>
            </w:tcBorders>
          </w:tcPr>
          <w:p w14:paraId="2DB556F7" w14:textId="77777777" w:rsidR="003B7770" w:rsidRDefault="003B7770" w:rsidP="00DD3765">
            <w:pPr>
              <w:pStyle w:val="TableParagraph"/>
              <w:spacing w:line="276" w:lineRule="auto"/>
              <w:ind w:right="111"/>
              <w:rPr>
                <w:sz w:val="12"/>
              </w:rPr>
            </w:pPr>
            <w:r>
              <w:rPr>
                <w:w w:val="95"/>
                <w:sz w:val="12"/>
              </w:rPr>
              <w:t>9.8%</w:t>
            </w:r>
          </w:p>
        </w:tc>
        <w:tc>
          <w:tcPr>
            <w:tcW w:w="855" w:type="dxa"/>
            <w:tcBorders>
              <w:bottom w:val="single" w:sz="12" w:space="0" w:color="000000"/>
            </w:tcBorders>
          </w:tcPr>
          <w:p w14:paraId="20D60E16" w14:textId="77777777" w:rsidR="003B7770" w:rsidRDefault="003B7770" w:rsidP="00DD3765">
            <w:pPr>
              <w:pStyle w:val="TableParagraph"/>
              <w:spacing w:line="276" w:lineRule="auto"/>
              <w:ind w:right="28"/>
              <w:rPr>
                <w:sz w:val="12"/>
              </w:rPr>
            </w:pPr>
            <w:r>
              <w:rPr>
                <w:w w:val="95"/>
                <w:sz w:val="12"/>
              </w:rPr>
              <w:t>10.6%</w:t>
            </w:r>
          </w:p>
        </w:tc>
        <w:tc>
          <w:tcPr>
            <w:tcW w:w="1607" w:type="dxa"/>
            <w:tcBorders>
              <w:bottom w:val="single" w:sz="12" w:space="0" w:color="000000"/>
            </w:tcBorders>
          </w:tcPr>
          <w:p w14:paraId="4EE718FD" w14:textId="77777777" w:rsidR="003B7770" w:rsidRDefault="003B7770" w:rsidP="00DD3765">
            <w:pPr>
              <w:pStyle w:val="TableParagraph"/>
              <w:spacing w:line="276" w:lineRule="auto"/>
              <w:ind w:right="130"/>
              <w:rPr>
                <w:sz w:val="12"/>
              </w:rPr>
            </w:pPr>
            <w:r>
              <w:rPr>
                <w:w w:val="95"/>
                <w:sz w:val="12"/>
              </w:rPr>
              <w:t>11.8%</w:t>
            </w:r>
          </w:p>
        </w:tc>
        <w:tc>
          <w:tcPr>
            <w:tcW w:w="1035" w:type="dxa"/>
            <w:tcBorders>
              <w:bottom w:val="single" w:sz="12" w:space="0" w:color="000000"/>
            </w:tcBorders>
          </w:tcPr>
          <w:p w14:paraId="12B68831" w14:textId="77777777" w:rsidR="003B7770" w:rsidRDefault="003B7770" w:rsidP="00DD3765">
            <w:pPr>
              <w:pStyle w:val="TableParagraph"/>
              <w:spacing w:line="276" w:lineRule="auto"/>
              <w:ind w:right="20"/>
              <w:rPr>
                <w:sz w:val="12"/>
              </w:rPr>
            </w:pPr>
            <w:r>
              <w:rPr>
                <w:w w:val="95"/>
                <w:sz w:val="12"/>
              </w:rPr>
              <w:t>9.4%</w:t>
            </w:r>
          </w:p>
        </w:tc>
      </w:tr>
    </w:tbl>
    <w:p w14:paraId="56612079" w14:textId="77777777" w:rsidR="003B7770" w:rsidRDefault="003B7770" w:rsidP="003B7770">
      <w:pPr>
        <w:spacing w:line="276" w:lineRule="auto"/>
        <w:rPr>
          <w:sz w:val="12"/>
        </w:rPr>
        <w:sectPr w:rsidR="003B7770" w:rsidSect="000D5AEC">
          <w:footerReference w:type="default" r:id="rId78"/>
          <w:pgSz w:w="15840" w:h="12240" w:orient="landscape"/>
          <w:pgMar w:top="720" w:right="720" w:bottom="720" w:left="720" w:header="0" w:footer="631" w:gutter="0"/>
          <w:cols w:space="720"/>
          <w:docGrid w:linePitch="326"/>
        </w:sectPr>
      </w:pPr>
    </w:p>
    <w:p w14:paraId="6727A815"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4043"/>
        <w:gridCol w:w="657"/>
        <w:gridCol w:w="739"/>
        <w:gridCol w:w="721"/>
        <w:gridCol w:w="572"/>
        <w:gridCol w:w="705"/>
        <w:gridCol w:w="603"/>
        <w:gridCol w:w="823"/>
        <w:gridCol w:w="855"/>
        <w:gridCol w:w="1607"/>
        <w:gridCol w:w="1035"/>
      </w:tblGrid>
      <w:tr w:rsidR="003B7770" w14:paraId="066E31C5" w14:textId="77777777" w:rsidTr="00DD3765">
        <w:trPr>
          <w:trHeight w:val="338"/>
        </w:trPr>
        <w:tc>
          <w:tcPr>
            <w:tcW w:w="4043" w:type="dxa"/>
          </w:tcPr>
          <w:p w14:paraId="77681D92" w14:textId="77777777" w:rsidR="003B7770" w:rsidRDefault="003B7770" w:rsidP="00DD3765">
            <w:pPr>
              <w:pStyle w:val="TableParagraph"/>
              <w:spacing w:line="276" w:lineRule="auto"/>
              <w:rPr>
                <w:sz w:val="12"/>
              </w:rPr>
            </w:pPr>
          </w:p>
        </w:tc>
        <w:tc>
          <w:tcPr>
            <w:tcW w:w="657" w:type="dxa"/>
          </w:tcPr>
          <w:p w14:paraId="7043521D" w14:textId="77777777" w:rsidR="003B7770" w:rsidRDefault="003B7770" w:rsidP="00DD3765">
            <w:pPr>
              <w:pStyle w:val="TableParagraph"/>
              <w:spacing w:line="276" w:lineRule="auto"/>
              <w:ind w:left="219" w:right="151"/>
              <w:rPr>
                <w:sz w:val="12"/>
              </w:rPr>
            </w:pPr>
            <w:r>
              <w:rPr>
                <w:sz w:val="12"/>
              </w:rPr>
              <w:t>Total Trips</w:t>
            </w:r>
          </w:p>
        </w:tc>
        <w:tc>
          <w:tcPr>
            <w:tcW w:w="739" w:type="dxa"/>
          </w:tcPr>
          <w:p w14:paraId="61B207E9" w14:textId="77777777" w:rsidR="003B7770" w:rsidRDefault="003B7770" w:rsidP="00DD3765">
            <w:pPr>
              <w:pStyle w:val="TableParagraph"/>
              <w:spacing w:line="276" w:lineRule="auto"/>
              <w:ind w:left="73" w:right="114" w:hanging="15"/>
              <w:rPr>
                <w:sz w:val="12"/>
              </w:rPr>
            </w:pPr>
            <w:r>
              <w:rPr>
                <w:sz w:val="12"/>
              </w:rPr>
              <w:t>Trip Type- Overnight</w:t>
            </w:r>
          </w:p>
        </w:tc>
        <w:tc>
          <w:tcPr>
            <w:tcW w:w="721" w:type="dxa"/>
          </w:tcPr>
          <w:p w14:paraId="05E66CB6" w14:textId="77777777" w:rsidR="003B7770" w:rsidRDefault="003B7770" w:rsidP="00DD3765">
            <w:pPr>
              <w:pStyle w:val="TableParagraph"/>
              <w:spacing w:line="276" w:lineRule="auto"/>
              <w:ind w:left="107" w:right="95" w:hanging="48"/>
              <w:rPr>
                <w:sz w:val="12"/>
              </w:rPr>
            </w:pPr>
            <w:r>
              <w:rPr>
                <w:sz w:val="12"/>
              </w:rPr>
              <w:t>Trip Type- Day Trip</w:t>
            </w:r>
          </w:p>
        </w:tc>
        <w:tc>
          <w:tcPr>
            <w:tcW w:w="572" w:type="dxa"/>
          </w:tcPr>
          <w:p w14:paraId="73E52747" w14:textId="77777777" w:rsidR="003B7770" w:rsidRDefault="003B7770" w:rsidP="00DD3765">
            <w:pPr>
              <w:pStyle w:val="TableParagraph"/>
              <w:spacing w:line="276" w:lineRule="auto"/>
              <w:ind w:left="125" w:right="77" w:hanging="84"/>
              <w:rPr>
                <w:sz w:val="12"/>
              </w:rPr>
            </w:pPr>
            <w:r>
              <w:rPr>
                <w:sz w:val="12"/>
              </w:rPr>
              <w:t>Leisure- Total</w:t>
            </w:r>
          </w:p>
        </w:tc>
        <w:tc>
          <w:tcPr>
            <w:tcW w:w="705" w:type="dxa"/>
          </w:tcPr>
          <w:p w14:paraId="3920D298" w14:textId="77777777" w:rsidR="003B7770" w:rsidRDefault="003B7770" w:rsidP="00DD3765">
            <w:pPr>
              <w:pStyle w:val="TableParagraph"/>
              <w:spacing w:line="276" w:lineRule="auto"/>
              <w:ind w:left="64" w:right="100" w:firstLine="43"/>
              <w:rPr>
                <w:sz w:val="12"/>
              </w:rPr>
            </w:pPr>
            <w:r>
              <w:rPr>
                <w:sz w:val="12"/>
              </w:rPr>
              <w:t>Leisure- Overnight</w:t>
            </w:r>
          </w:p>
        </w:tc>
        <w:tc>
          <w:tcPr>
            <w:tcW w:w="603" w:type="dxa"/>
          </w:tcPr>
          <w:p w14:paraId="3B3BD82D" w14:textId="77777777" w:rsidR="003B7770" w:rsidRDefault="003B7770" w:rsidP="00DD3765">
            <w:pPr>
              <w:pStyle w:val="TableParagraph"/>
              <w:spacing w:line="276" w:lineRule="auto"/>
              <w:ind w:left="41" w:right="88" w:firstLine="9"/>
              <w:rPr>
                <w:sz w:val="12"/>
              </w:rPr>
            </w:pPr>
            <w:r>
              <w:rPr>
                <w:sz w:val="12"/>
              </w:rPr>
              <w:t>Leisure- Day Trip</w:t>
            </w:r>
          </w:p>
        </w:tc>
        <w:tc>
          <w:tcPr>
            <w:tcW w:w="823" w:type="dxa"/>
          </w:tcPr>
          <w:p w14:paraId="01E110B7" w14:textId="77777777" w:rsidR="003B7770" w:rsidRDefault="003B7770" w:rsidP="00DD3765">
            <w:pPr>
              <w:pStyle w:val="TableParagraph"/>
              <w:spacing w:line="276" w:lineRule="auto"/>
              <w:ind w:left="208" w:right="198" w:hanging="130"/>
              <w:rPr>
                <w:sz w:val="12"/>
              </w:rPr>
            </w:pPr>
            <w:r>
              <w:rPr>
                <w:sz w:val="12"/>
              </w:rPr>
              <w:t>Business- Total</w:t>
            </w:r>
          </w:p>
        </w:tc>
        <w:tc>
          <w:tcPr>
            <w:tcW w:w="855" w:type="dxa"/>
          </w:tcPr>
          <w:p w14:paraId="324AF235" w14:textId="77777777" w:rsidR="003B7770" w:rsidRDefault="003B7770" w:rsidP="00DD3765">
            <w:pPr>
              <w:pStyle w:val="TableParagraph"/>
              <w:spacing w:line="276" w:lineRule="auto"/>
              <w:ind w:left="120" w:right="191" w:hanging="3"/>
              <w:rPr>
                <w:sz w:val="12"/>
              </w:rPr>
            </w:pPr>
            <w:r>
              <w:rPr>
                <w:sz w:val="12"/>
              </w:rPr>
              <w:t>Business- Overnight</w:t>
            </w:r>
          </w:p>
        </w:tc>
        <w:tc>
          <w:tcPr>
            <w:tcW w:w="1607" w:type="dxa"/>
          </w:tcPr>
          <w:p w14:paraId="003A97CD" w14:textId="77777777" w:rsidR="003B7770" w:rsidRDefault="003B7770" w:rsidP="00DD3765">
            <w:pPr>
              <w:pStyle w:val="TableParagraph"/>
              <w:spacing w:line="276" w:lineRule="auto"/>
              <w:ind w:left="35" w:right="131" w:firstLine="386"/>
              <w:rPr>
                <w:sz w:val="12"/>
              </w:rPr>
            </w:pPr>
            <w:r>
              <w:rPr>
                <w:sz w:val="12"/>
              </w:rPr>
              <w:t>Prim. Mode- Auto/Truck/Rental/Camper</w:t>
            </w:r>
          </w:p>
        </w:tc>
        <w:tc>
          <w:tcPr>
            <w:tcW w:w="1035" w:type="dxa"/>
          </w:tcPr>
          <w:p w14:paraId="62DE54F5" w14:textId="77777777" w:rsidR="003B7770" w:rsidRDefault="003B7770" w:rsidP="00DD3765">
            <w:pPr>
              <w:pStyle w:val="TableParagraph"/>
              <w:spacing w:line="276" w:lineRule="auto"/>
              <w:ind w:left="242" w:right="223" w:hanging="104"/>
              <w:rPr>
                <w:sz w:val="12"/>
              </w:rPr>
            </w:pPr>
            <w:r>
              <w:rPr>
                <w:sz w:val="12"/>
              </w:rPr>
              <w:t>Prim. Mode- Airplane</w:t>
            </w:r>
          </w:p>
        </w:tc>
      </w:tr>
      <w:tr w:rsidR="003B7770" w14:paraId="7BA48A98" w14:textId="77777777" w:rsidTr="00DD3765">
        <w:trPr>
          <w:trHeight w:val="182"/>
        </w:trPr>
        <w:tc>
          <w:tcPr>
            <w:tcW w:w="4043" w:type="dxa"/>
            <w:tcBorders>
              <w:bottom w:val="single" w:sz="12" w:space="0" w:color="000000"/>
            </w:tcBorders>
          </w:tcPr>
          <w:p w14:paraId="4C78109B" w14:textId="77777777" w:rsidR="003B7770" w:rsidRDefault="003B7770" w:rsidP="00DD3765">
            <w:pPr>
              <w:pStyle w:val="TableParagraph"/>
              <w:spacing w:line="276" w:lineRule="auto"/>
              <w:ind w:left="26"/>
              <w:rPr>
                <w:b/>
                <w:sz w:val="12"/>
              </w:rPr>
            </w:pPr>
            <w:r>
              <w:rPr>
                <w:b/>
                <w:sz w:val="12"/>
              </w:rPr>
              <w:t>Sample Size</w:t>
            </w:r>
          </w:p>
        </w:tc>
        <w:tc>
          <w:tcPr>
            <w:tcW w:w="657" w:type="dxa"/>
            <w:tcBorders>
              <w:bottom w:val="single" w:sz="12" w:space="0" w:color="000000"/>
            </w:tcBorders>
          </w:tcPr>
          <w:p w14:paraId="3521F36F" w14:textId="77777777" w:rsidR="003B7770" w:rsidRDefault="003B7770" w:rsidP="00DD3765">
            <w:pPr>
              <w:pStyle w:val="TableParagraph"/>
              <w:spacing w:line="276" w:lineRule="auto"/>
              <w:ind w:right="58"/>
              <w:rPr>
                <w:sz w:val="12"/>
              </w:rPr>
            </w:pPr>
            <w:r>
              <w:rPr>
                <w:w w:val="95"/>
                <w:sz w:val="12"/>
              </w:rPr>
              <w:t>6,667</w:t>
            </w:r>
          </w:p>
        </w:tc>
        <w:tc>
          <w:tcPr>
            <w:tcW w:w="739" w:type="dxa"/>
            <w:tcBorders>
              <w:bottom w:val="single" w:sz="12" w:space="0" w:color="000000"/>
            </w:tcBorders>
          </w:tcPr>
          <w:p w14:paraId="7284BD17" w14:textId="77777777" w:rsidR="003B7770" w:rsidRDefault="003B7770" w:rsidP="00DD3765">
            <w:pPr>
              <w:pStyle w:val="TableParagraph"/>
              <w:spacing w:line="276" w:lineRule="auto"/>
              <w:ind w:right="58"/>
              <w:rPr>
                <w:sz w:val="12"/>
              </w:rPr>
            </w:pPr>
            <w:r>
              <w:rPr>
                <w:w w:val="95"/>
                <w:sz w:val="12"/>
              </w:rPr>
              <w:t>5,378</w:t>
            </w:r>
          </w:p>
        </w:tc>
        <w:tc>
          <w:tcPr>
            <w:tcW w:w="721" w:type="dxa"/>
            <w:tcBorders>
              <w:bottom w:val="single" w:sz="12" w:space="0" w:color="000000"/>
            </w:tcBorders>
          </w:tcPr>
          <w:p w14:paraId="69571E67" w14:textId="77777777" w:rsidR="003B7770" w:rsidRDefault="003B7770" w:rsidP="00DD3765">
            <w:pPr>
              <w:pStyle w:val="TableParagraph"/>
              <w:spacing w:line="276" w:lineRule="auto"/>
              <w:ind w:right="40"/>
              <w:rPr>
                <w:sz w:val="12"/>
              </w:rPr>
            </w:pPr>
            <w:r>
              <w:rPr>
                <w:w w:val="95"/>
                <w:sz w:val="12"/>
              </w:rPr>
              <w:t>1,285</w:t>
            </w:r>
          </w:p>
        </w:tc>
        <w:tc>
          <w:tcPr>
            <w:tcW w:w="572" w:type="dxa"/>
            <w:tcBorders>
              <w:bottom w:val="single" w:sz="12" w:space="0" w:color="000000"/>
            </w:tcBorders>
          </w:tcPr>
          <w:p w14:paraId="4E3649C8" w14:textId="77777777" w:rsidR="003B7770" w:rsidRDefault="003B7770" w:rsidP="00DD3765">
            <w:pPr>
              <w:pStyle w:val="TableParagraph"/>
              <w:spacing w:line="276" w:lineRule="auto"/>
              <w:ind w:right="62"/>
              <w:rPr>
                <w:sz w:val="12"/>
              </w:rPr>
            </w:pPr>
            <w:r>
              <w:rPr>
                <w:w w:val="95"/>
                <w:sz w:val="12"/>
              </w:rPr>
              <w:t>5,253</w:t>
            </w:r>
          </w:p>
        </w:tc>
        <w:tc>
          <w:tcPr>
            <w:tcW w:w="705" w:type="dxa"/>
            <w:tcBorders>
              <w:bottom w:val="single" w:sz="12" w:space="0" w:color="000000"/>
            </w:tcBorders>
          </w:tcPr>
          <w:p w14:paraId="13B95ADF" w14:textId="77777777" w:rsidR="003B7770" w:rsidRDefault="003B7770" w:rsidP="00DD3765">
            <w:pPr>
              <w:pStyle w:val="TableParagraph"/>
              <w:spacing w:line="276" w:lineRule="auto"/>
              <w:ind w:right="38"/>
              <w:rPr>
                <w:sz w:val="12"/>
              </w:rPr>
            </w:pPr>
            <w:r>
              <w:rPr>
                <w:w w:val="95"/>
                <w:sz w:val="12"/>
              </w:rPr>
              <w:t>4,291</w:t>
            </w:r>
          </w:p>
        </w:tc>
        <w:tc>
          <w:tcPr>
            <w:tcW w:w="603" w:type="dxa"/>
            <w:tcBorders>
              <w:bottom w:val="single" w:sz="12" w:space="0" w:color="000000"/>
            </w:tcBorders>
          </w:tcPr>
          <w:p w14:paraId="48DFCEFD" w14:textId="77777777" w:rsidR="003B7770" w:rsidRDefault="003B7770" w:rsidP="00DD3765">
            <w:pPr>
              <w:pStyle w:val="TableParagraph"/>
              <w:spacing w:line="276" w:lineRule="auto"/>
              <w:ind w:right="74"/>
              <w:rPr>
                <w:sz w:val="12"/>
              </w:rPr>
            </w:pPr>
            <w:r>
              <w:rPr>
                <w:w w:val="95"/>
                <w:sz w:val="12"/>
              </w:rPr>
              <w:t>962</w:t>
            </w:r>
          </w:p>
        </w:tc>
        <w:tc>
          <w:tcPr>
            <w:tcW w:w="823" w:type="dxa"/>
            <w:tcBorders>
              <w:bottom w:val="single" w:sz="12" w:space="0" w:color="000000"/>
            </w:tcBorders>
          </w:tcPr>
          <w:p w14:paraId="4D149FAB" w14:textId="77777777" w:rsidR="003B7770" w:rsidRDefault="003B7770" w:rsidP="00DD3765">
            <w:pPr>
              <w:pStyle w:val="TableParagraph"/>
              <w:spacing w:line="276" w:lineRule="auto"/>
              <w:ind w:right="114"/>
              <w:rPr>
                <w:sz w:val="12"/>
              </w:rPr>
            </w:pPr>
            <w:r>
              <w:rPr>
                <w:w w:val="95"/>
                <w:sz w:val="12"/>
              </w:rPr>
              <w:t>830</w:t>
            </w:r>
          </w:p>
        </w:tc>
        <w:tc>
          <w:tcPr>
            <w:tcW w:w="855" w:type="dxa"/>
            <w:tcBorders>
              <w:bottom w:val="single" w:sz="12" w:space="0" w:color="000000"/>
            </w:tcBorders>
          </w:tcPr>
          <w:p w14:paraId="2B3E4235" w14:textId="77777777" w:rsidR="003B7770" w:rsidRDefault="003B7770" w:rsidP="00DD3765">
            <w:pPr>
              <w:pStyle w:val="TableParagraph"/>
              <w:spacing w:line="276" w:lineRule="auto"/>
              <w:ind w:right="29"/>
              <w:rPr>
                <w:sz w:val="12"/>
              </w:rPr>
            </w:pPr>
            <w:r>
              <w:rPr>
                <w:w w:val="95"/>
                <w:sz w:val="12"/>
              </w:rPr>
              <w:t>713</w:t>
            </w:r>
          </w:p>
        </w:tc>
        <w:tc>
          <w:tcPr>
            <w:tcW w:w="1607" w:type="dxa"/>
            <w:tcBorders>
              <w:bottom w:val="single" w:sz="12" w:space="0" w:color="000000"/>
            </w:tcBorders>
          </w:tcPr>
          <w:p w14:paraId="0E7EB1FD" w14:textId="77777777" w:rsidR="003B7770" w:rsidRDefault="003B7770" w:rsidP="00DD3765">
            <w:pPr>
              <w:pStyle w:val="TableParagraph"/>
              <w:spacing w:line="276" w:lineRule="auto"/>
              <w:ind w:right="131"/>
              <w:rPr>
                <w:sz w:val="12"/>
              </w:rPr>
            </w:pPr>
            <w:r>
              <w:rPr>
                <w:w w:val="95"/>
                <w:sz w:val="12"/>
              </w:rPr>
              <w:t>5,082</w:t>
            </w:r>
          </w:p>
        </w:tc>
        <w:tc>
          <w:tcPr>
            <w:tcW w:w="1035" w:type="dxa"/>
            <w:tcBorders>
              <w:bottom w:val="single" w:sz="12" w:space="0" w:color="000000"/>
            </w:tcBorders>
          </w:tcPr>
          <w:p w14:paraId="2D7EFC5F" w14:textId="77777777" w:rsidR="003B7770" w:rsidRDefault="003B7770" w:rsidP="00DD3765">
            <w:pPr>
              <w:pStyle w:val="TableParagraph"/>
              <w:spacing w:line="276" w:lineRule="auto"/>
              <w:ind w:right="23"/>
              <w:rPr>
                <w:sz w:val="12"/>
              </w:rPr>
            </w:pPr>
            <w:r>
              <w:rPr>
                <w:w w:val="95"/>
                <w:sz w:val="12"/>
              </w:rPr>
              <w:t>1,150</w:t>
            </w:r>
          </w:p>
        </w:tc>
      </w:tr>
      <w:tr w:rsidR="003B7770" w14:paraId="48EEC52C" w14:textId="77777777" w:rsidTr="00DD3765">
        <w:trPr>
          <w:trHeight w:val="154"/>
        </w:trPr>
        <w:tc>
          <w:tcPr>
            <w:tcW w:w="4043" w:type="dxa"/>
            <w:tcBorders>
              <w:top w:val="single" w:sz="12" w:space="0" w:color="000000"/>
            </w:tcBorders>
          </w:tcPr>
          <w:p w14:paraId="7265F15C" w14:textId="77777777" w:rsidR="003B7770" w:rsidRDefault="003B7770" w:rsidP="00DD3765">
            <w:pPr>
              <w:pStyle w:val="TableParagraph"/>
              <w:spacing w:line="276" w:lineRule="auto"/>
              <w:ind w:left="26"/>
              <w:rPr>
                <w:b/>
                <w:sz w:val="12"/>
              </w:rPr>
            </w:pPr>
            <w:r>
              <w:rPr>
                <w:b/>
                <w:sz w:val="12"/>
              </w:rPr>
              <w:t>Presence of Children in Household</w:t>
            </w:r>
          </w:p>
        </w:tc>
        <w:tc>
          <w:tcPr>
            <w:tcW w:w="657" w:type="dxa"/>
            <w:tcBorders>
              <w:top w:val="single" w:sz="12" w:space="0" w:color="000000"/>
            </w:tcBorders>
          </w:tcPr>
          <w:p w14:paraId="4BE95846"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51EC4707"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706DA9F6"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3A1E3B14"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34CD39B8"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402C1E50"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7793AE10"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77899531"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742D82E4"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11035C0B" w14:textId="77777777" w:rsidR="003B7770" w:rsidRDefault="003B7770" w:rsidP="00DD3765">
            <w:pPr>
              <w:pStyle w:val="TableParagraph"/>
              <w:spacing w:line="276" w:lineRule="auto"/>
              <w:rPr>
                <w:sz w:val="8"/>
              </w:rPr>
            </w:pPr>
          </w:p>
        </w:tc>
      </w:tr>
      <w:tr w:rsidR="003B7770" w14:paraId="10859DE3" w14:textId="77777777" w:rsidTr="00DD3765">
        <w:trPr>
          <w:trHeight w:val="148"/>
        </w:trPr>
        <w:tc>
          <w:tcPr>
            <w:tcW w:w="4043" w:type="dxa"/>
          </w:tcPr>
          <w:p w14:paraId="0B0F0526" w14:textId="77777777" w:rsidR="003B7770" w:rsidRDefault="003B7770" w:rsidP="00DD3765">
            <w:pPr>
              <w:pStyle w:val="TableParagraph"/>
              <w:spacing w:line="276" w:lineRule="auto"/>
              <w:ind w:left="26"/>
              <w:rPr>
                <w:sz w:val="12"/>
              </w:rPr>
            </w:pPr>
            <w:r>
              <w:rPr>
                <w:sz w:val="12"/>
              </w:rPr>
              <w:t>Net - Children Under 18</w:t>
            </w:r>
          </w:p>
        </w:tc>
        <w:tc>
          <w:tcPr>
            <w:tcW w:w="657" w:type="dxa"/>
          </w:tcPr>
          <w:p w14:paraId="5A454650" w14:textId="77777777" w:rsidR="003B7770" w:rsidRDefault="003B7770" w:rsidP="00DD3765">
            <w:pPr>
              <w:pStyle w:val="TableParagraph"/>
              <w:spacing w:line="276" w:lineRule="auto"/>
              <w:ind w:right="57"/>
              <w:rPr>
                <w:sz w:val="12"/>
              </w:rPr>
            </w:pPr>
            <w:r>
              <w:rPr>
                <w:w w:val="95"/>
                <w:sz w:val="12"/>
              </w:rPr>
              <w:t>38.7%</w:t>
            </w:r>
          </w:p>
        </w:tc>
        <w:tc>
          <w:tcPr>
            <w:tcW w:w="739" w:type="dxa"/>
          </w:tcPr>
          <w:p w14:paraId="2EA75E27" w14:textId="77777777" w:rsidR="003B7770" w:rsidRDefault="003B7770" w:rsidP="00DD3765">
            <w:pPr>
              <w:pStyle w:val="TableParagraph"/>
              <w:spacing w:line="276" w:lineRule="auto"/>
              <w:ind w:right="57"/>
              <w:rPr>
                <w:sz w:val="12"/>
              </w:rPr>
            </w:pPr>
            <w:r>
              <w:rPr>
                <w:w w:val="95"/>
                <w:sz w:val="12"/>
              </w:rPr>
              <w:t>39.8%</w:t>
            </w:r>
          </w:p>
        </w:tc>
        <w:tc>
          <w:tcPr>
            <w:tcW w:w="721" w:type="dxa"/>
          </w:tcPr>
          <w:p w14:paraId="65D3D801" w14:textId="77777777" w:rsidR="003B7770" w:rsidRDefault="003B7770" w:rsidP="00DD3765">
            <w:pPr>
              <w:pStyle w:val="TableParagraph"/>
              <w:spacing w:line="276" w:lineRule="auto"/>
              <w:ind w:right="38"/>
              <w:rPr>
                <w:sz w:val="12"/>
              </w:rPr>
            </w:pPr>
            <w:r>
              <w:rPr>
                <w:w w:val="95"/>
                <w:sz w:val="12"/>
              </w:rPr>
              <w:t>34.2%</w:t>
            </w:r>
          </w:p>
        </w:tc>
        <w:tc>
          <w:tcPr>
            <w:tcW w:w="572" w:type="dxa"/>
          </w:tcPr>
          <w:p w14:paraId="0B129667" w14:textId="77777777" w:rsidR="003B7770" w:rsidRDefault="003B7770" w:rsidP="00DD3765">
            <w:pPr>
              <w:pStyle w:val="TableParagraph"/>
              <w:spacing w:line="276" w:lineRule="auto"/>
              <w:ind w:right="61"/>
              <w:rPr>
                <w:sz w:val="12"/>
              </w:rPr>
            </w:pPr>
            <w:r>
              <w:rPr>
                <w:w w:val="95"/>
                <w:sz w:val="12"/>
              </w:rPr>
              <w:t>38.6%</w:t>
            </w:r>
          </w:p>
        </w:tc>
        <w:tc>
          <w:tcPr>
            <w:tcW w:w="705" w:type="dxa"/>
          </w:tcPr>
          <w:p w14:paraId="6320A071" w14:textId="77777777" w:rsidR="003B7770" w:rsidRDefault="003B7770" w:rsidP="00DD3765">
            <w:pPr>
              <w:pStyle w:val="TableParagraph"/>
              <w:spacing w:line="276" w:lineRule="auto"/>
              <w:ind w:right="36"/>
              <w:rPr>
                <w:sz w:val="12"/>
              </w:rPr>
            </w:pPr>
            <w:r>
              <w:rPr>
                <w:w w:val="95"/>
                <w:sz w:val="12"/>
              </w:rPr>
              <w:t>39.1%</w:t>
            </w:r>
          </w:p>
        </w:tc>
        <w:tc>
          <w:tcPr>
            <w:tcW w:w="603" w:type="dxa"/>
          </w:tcPr>
          <w:p w14:paraId="75B803A3" w14:textId="77777777" w:rsidR="003B7770" w:rsidRDefault="003B7770" w:rsidP="00DD3765">
            <w:pPr>
              <w:pStyle w:val="TableParagraph"/>
              <w:spacing w:line="276" w:lineRule="auto"/>
              <w:ind w:right="73"/>
              <w:rPr>
                <w:sz w:val="12"/>
              </w:rPr>
            </w:pPr>
            <w:r>
              <w:rPr>
                <w:w w:val="95"/>
                <w:sz w:val="12"/>
              </w:rPr>
              <w:t>36.3%</w:t>
            </w:r>
          </w:p>
        </w:tc>
        <w:tc>
          <w:tcPr>
            <w:tcW w:w="823" w:type="dxa"/>
          </w:tcPr>
          <w:p w14:paraId="2F707655" w14:textId="77777777" w:rsidR="003B7770" w:rsidRDefault="003B7770" w:rsidP="00DD3765">
            <w:pPr>
              <w:pStyle w:val="TableParagraph"/>
              <w:spacing w:line="276" w:lineRule="auto"/>
              <w:ind w:right="111"/>
              <w:rPr>
                <w:sz w:val="12"/>
              </w:rPr>
            </w:pPr>
            <w:r>
              <w:rPr>
                <w:w w:val="95"/>
                <w:sz w:val="12"/>
              </w:rPr>
              <w:t>42.2%</w:t>
            </w:r>
          </w:p>
        </w:tc>
        <w:tc>
          <w:tcPr>
            <w:tcW w:w="855" w:type="dxa"/>
          </w:tcPr>
          <w:p w14:paraId="087866EF" w14:textId="77777777" w:rsidR="003B7770" w:rsidRDefault="003B7770" w:rsidP="00DD3765">
            <w:pPr>
              <w:pStyle w:val="TableParagraph"/>
              <w:spacing w:line="276" w:lineRule="auto"/>
              <w:ind w:right="28"/>
              <w:rPr>
                <w:sz w:val="12"/>
              </w:rPr>
            </w:pPr>
            <w:r>
              <w:rPr>
                <w:w w:val="95"/>
                <w:sz w:val="12"/>
              </w:rPr>
              <w:t>44.6%</w:t>
            </w:r>
          </w:p>
        </w:tc>
        <w:tc>
          <w:tcPr>
            <w:tcW w:w="1607" w:type="dxa"/>
          </w:tcPr>
          <w:p w14:paraId="0E11A051" w14:textId="77777777" w:rsidR="003B7770" w:rsidRDefault="003B7770" w:rsidP="00DD3765">
            <w:pPr>
              <w:pStyle w:val="TableParagraph"/>
              <w:spacing w:line="276" w:lineRule="auto"/>
              <w:ind w:right="130"/>
              <w:rPr>
                <w:sz w:val="12"/>
              </w:rPr>
            </w:pPr>
            <w:r>
              <w:rPr>
                <w:w w:val="95"/>
                <w:sz w:val="12"/>
              </w:rPr>
              <w:t>38.6%</w:t>
            </w:r>
          </w:p>
        </w:tc>
        <w:tc>
          <w:tcPr>
            <w:tcW w:w="1035" w:type="dxa"/>
          </w:tcPr>
          <w:p w14:paraId="553FED76" w14:textId="77777777" w:rsidR="003B7770" w:rsidRDefault="003B7770" w:rsidP="00DD3765">
            <w:pPr>
              <w:pStyle w:val="TableParagraph"/>
              <w:spacing w:line="276" w:lineRule="auto"/>
              <w:ind w:right="20"/>
              <w:rPr>
                <w:sz w:val="12"/>
              </w:rPr>
            </w:pPr>
            <w:r>
              <w:rPr>
                <w:w w:val="95"/>
                <w:sz w:val="12"/>
              </w:rPr>
              <w:t>37.3%</w:t>
            </w:r>
          </w:p>
        </w:tc>
      </w:tr>
      <w:tr w:rsidR="003B7770" w14:paraId="053E8CED" w14:textId="77777777" w:rsidTr="00DD3765">
        <w:trPr>
          <w:trHeight w:val="148"/>
        </w:trPr>
        <w:tc>
          <w:tcPr>
            <w:tcW w:w="4043" w:type="dxa"/>
          </w:tcPr>
          <w:p w14:paraId="7106D505" w14:textId="77777777" w:rsidR="003B7770" w:rsidRDefault="003B7770" w:rsidP="00DD3765">
            <w:pPr>
              <w:pStyle w:val="TableParagraph"/>
              <w:spacing w:line="276" w:lineRule="auto"/>
              <w:ind w:left="93"/>
              <w:rPr>
                <w:sz w:val="12"/>
              </w:rPr>
            </w:pPr>
            <w:r>
              <w:rPr>
                <w:sz w:val="12"/>
              </w:rPr>
              <w:t>Children 0-5</w:t>
            </w:r>
          </w:p>
        </w:tc>
        <w:tc>
          <w:tcPr>
            <w:tcW w:w="657" w:type="dxa"/>
          </w:tcPr>
          <w:p w14:paraId="2E270C91" w14:textId="77777777" w:rsidR="003B7770" w:rsidRDefault="003B7770" w:rsidP="00DD3765">
            <w:pPr>
              <w:pStyle w:val="TableParagraph"/>
              <w:spacing w:line="276" w:lineRule="auto"/>
              <w:ind w:right="57"/>
              <w:rPr>
                <w:sz w:val="12"/>
              </w:rPr>
            </w:pPr>
            <w:r>
              <w:rPr>
                <w:w w:val="95"/>
                <w:sz w:val="12"/>
              </w:rPr>
              <w:t>18.4%</w:t>
            </w:r>
          </w:p>
        </w:tc>
        <w:tc>
          <w:tcPr>
            <w:tcW w:w="739" w:type="dxa"/>
          </w:tcPr>
          <w:p w14:paraId="2B19D1F2" w14:textId="77777777" w:rsidR="003B7770" w:rsidRDefault="003B7770" w:rsidP="00DD3765">
            <w:pPr>
              <w:pStyle w:val="TableParagraph"/>
              <w:spacing w:line="276" w:lineRule="auto"/>
              <w:ind w:right="57"/>
              <w:rPr>
                <w:sz w:val="12"/>
              </w:rPr>
            </w:pPr>
            <w:r>
              <w:rPr>
                <w:w w:val="95"/>
                <w:sz w:val="12"/>
              </w:rPr>
              <w:t>19.0%</w:t>
            </w:r>
          </w:p>
        </w:tc>
        <w:tc>
          <w:tcPr>
            <w:tcW w:w="721" w:type="dxa"/>
          </w:tcPr>
          <w:p w14:paraId="1897FE65" w14:textId="77777777" w:rsidR="003B7770" w:rsidRDefault="003B7770" w:rsidP="00DD3765">
            <w:pPr>
              <w:pStyle w:val="TableParagraph"/>
              <w:spacing w:line="276" w:lineRule="auto"/>
              <w:ind w:right="38"/>
              <w:rPr>
                <w:sz w:val="12"/>
              </w:rPr>
            </w:pPr>
            <w:r>
              <w:rPr>
                <w:w w:val="95"/>
                <w:sz w:val="12"/>
              </w:rPr>
              <w:t>16.0%</w:t>
            </w:r>
          </w:p>
        </w:tc>
        <w:tc>
          <w:tcPr>
            <w:tcW w:w="572" w:type="dxa"/>
          </w:tcPr>
          <w:p w14:paraId="1A071520" w14:textId="77777777" w:rsidR="003B7770" w:rsidRDefault="003B7770" w:rsidP="00DD3765">
            <w:pPr>
              <w:pStyle w:val="TableParagraph"/>
              <w:spacing w:line="276" w:lineRule="auto"/>
              <w:ind w:right="61"/>
              <w:rPr>
                <w:sz w:val="12"/>
              </w:rPr>
            </w:pPr>
            <w:r>
              <w:rPr>
                <w:w w:val="95"/>
                <w:sz w:val="12"/>
              </w:rPr>
              <w:t>18.7%</w:t>
            </w:r>
          </w:p>
        </w:tc>
        <w:tc>
          <w:tcPr>
            <w:tcW w:w="705" w:type="dxa"/>
          </w:tcPr>
          <w:p w14:paraId="1CC23B74" w14:textId="77777777" w:rsidR="003B7770" w:rsidRDefault="003B7770" w:rsidP="00DD3765">
            <w:pPr>
              <w:pStyle w:val="TableParagraph"/>
              <w:spacing w:line="276" w:lineRule="auto"/>
              <w:ind w:right="36"/>
              <w:rPr>
                <w:sz w:val="12"/>
              </w:rPr>
            </w:pPr>
            <w:r>
              <w:rPr>
                <w:w w:val="95"/>
                <w:sz w:val="12"/>
              </w:rPr>
              <w:t>19.0%</w:t>
            </w:r>
          </w:p>
        </w:tc>
        <w:tc>
          <w:tcPr>
            <w:tcW w:w="603" w:type="dxa"/>
          </w:tcPr>
          <w:p w14:paraId="626F87E9" w14:textId="77777777" w:rsidR="003B7770" w:rsidRDefault="003B7770" w:rsidP="00DD3765">
            <w:pPr>
              <w:pStyle w:val="TableParagraph"/>
              <w:spacing w:line="276" w:lineRule="auto"/>
              <w:ind w:right="73"/>
              <w:rPr>
                <w:sz w:val="12"/>
              </w:rPr>
            </w:pPr>
            <w:r>
              <w:rPr>
                <w:w w:val="95"/>
                <w:sz w:val="12"/>
              </w:rPr>
              <w:t>17.5%</w:t>
            </w:r>
          </w:p>
        </w:tc>
        <w:tc>
          <w:tcPr>
            <w:tcW w:w="823" w:type="dxa"/>
          </w:tcPr>
          <w:p w14:paraId="6BBDED61" w14:textId="77777777" w:rsidR="003B7770" w:rsidRDefault="003B7770" w:rsidP="00DD3765">
            <w:pPr>
              <w:pStyle w:val="TableParagraph"/>
              <w:spacing w:line="276" w:lineRule="auto"/>
              <w:ind w:right="111"/>
              <w:rPr>
                <w:sz w:val="12"/>
              </w:rPr>
            </w:pPr>
            <w:r>
              <w:rPr>
                <w:w w:val="95"/>
                <w:sz w:val="12"/>
              </w:rPr>
              <w:t>19.5%</w:t>
            </w:r>
          </w:p>
        </w:tc>
        <w:tc>
          <w:tcPr>
            <w:tcW w:w="855" w:type="dxa"/>
          </w:tcPr>
          <w:p w14:paraId="7048861D" w14:textId="77777777" w:rsidR="003B7770" w:rsidRDefault="003B7770" w:rsidP="00DD3765">
            <w:pPr>
              <w:pStyle w:val="TableParagraph"/>
              <w:spacing w:line="276" w:lineRule="auto"/>
              <w:ind w:right="28"/>
              <w:rPr>
                <w:sz w:val="12"/>
              </w:rPr>
            </w:pPr>
            <w:r>
              <w:rPr>
                <w:w w:val="95"/>
                <w:sz w:val="12"/>
              </w:rPr>
              <w:t>20.5%</w:t>
            </w:r>
          </w:p>
        </w:tc>
        <w:tc>
          <w:tcPr>
            <w:tcW w:w="1607" w:type="dxa"/>
          </w:tcPr>
          <w:p w14:paraId="294E0BAF" w14:textId="77777777" w:rsidR="003B7770" w:rsidRDefault="003B7770" w:rsidP="00DD3765">
            <w:pPr>
              <w:pStyle w:val="TableParagraph"/>
              <w:spacing w:line="276" w:lineRule="auto"/>
              <w:ind w:right="130"/>
              <w:rPr>
                <w:sz w:val="12"/>
              </w:rPr>
            </w:pPr>
            <w:r>
              <w:rPr>
                <w:w w:val="95"/>
                <w:sz w:val="12"/>
              </w:rPr>
              <w:t>18.5%</w:t>
            </w:r>
          </w:p>
        </w:tc>
        <w:tc>
          <w:tcPr>
            <w:tcW w:w="1035" w:type="dxa"/>
          </w:tcPr>
          <w:p w14:paraId="322309DF" w14:textId="77777777" w:rsidR="003B7770" w:rsidRDefault="003B7770" w:rsidP="00DD3765">
            <w:pPr>
              <w:pStyle w:val="TableParagraph"/>
              <w:spacing w:line="276" w:lineRule="auto"/>
              <w:ind w:right="20"/>
              <w:rPr>
                <w:sz w:val="12"/>
              </w:rPr>
            </w:pPr>
            <w:r>
              <w:rPr>
                <w:w w:val="95"/>
                <w:sz w:val="12"/>
              </w:rPr>
              <w:t>17.8%</w:t>
            </w:r>
          </w:p>
        </w:tc>
      </w:tr>
      <w:tr w:rsidR="003B7770" w14:paraId="39653E69" w14:textId="77777777" w:rsidTr="00DD3765">
        <w:trPr>
          <w:trHeight w:val="148"/>
        </w:trPr>
        <w:tc>
          <w:tcPr>
            <w:tcW w:w="4043" w:type="dxa"/>
          </w:tcPr>
          <w:p w14:paraId="4BB11C90" w14:textId="77777777" w:rsidR="003B7770" w:rsidRDefault="003B7770" w:rsidP="00DD3765">
            <w:pPr>
              <w:pStyle w:val="TableParagraph"/>
              <w:spacing w:line="276" w:lineRule="auto"/>
              <w:ind w:left="160"/>
              <w:rPr>
                <w:sz w:val="12"/>
              </w:rPr>
            </w:pPr>
            <w:r>
              <w:rPr>
                <w:sz w:val="12"/>
              </w:rPr>
              <w:t>6-12</w:t>
            </w:r>
          </w:p>
        </w:tc>
        <w:tc>
          <w:tcPr>
            <w:tcW w:w="657" w:type="dxa"/>
          </w:tcPr>
          <w:p w14:paraId="64A1B08E" w14:textId="77777777" w:rsidR="003B7770" w:rsidRDefault="003B7770" w:rsidP="00DD3765">
            <w:pPr>
              <w:pStyle w:val="TableParagraph"/>
              <w:spacing w:line="276" w:lineRule="auto"/>
              <w:ind w:right="57"/>
              <w:rPr>
                <w:sz w:val="12"/>
              </w:rPr>
            </w:pPr>
            <w:r>
              <w:rPr>
                <w:w w:val="95"/>
                <w:sz w:val="12"/>
              </w:rPr>
              <w:t>19.6%</w:t>
            </w:r>
          </w:p>
        </w:tc>
        <w:tc>
          <w:tcPr>
            <w:tcW w:w="739" w:type="dxa"/>
          </w:tcPr>
          <w:p w14:paraId="29FF152C" w14:textId="77777777" w:rsidR="003B7770" w:rsidRDefault="003B7770" w:rsidP="00DD3765">
            <w:pPr>
              <w:pStyle w:val="TableParagraph"/>
              <w:spacing w:line="276" w:lineRule="auto"/>
              <w:ind w:right="57"/>
              <w:rPr>
                <w:sz w:val="12"/>
              </w:rPr>
            </w:pPr>
            <w:r>
              <w:rPr>
                <w:w w:val="95"/>
                <w:sz w:val="12"/>
              </w:rPr>
              <w:t>20.5%</w:t>
            </w:r>
          </w:p>
        </w:tc>
        <w:tc>
          <w:tcPr>
            <w:tcW w:w="721" w:type="dxa"/>
          </w:tcPr>
          <w:p w14:paraId="39DC0DCE" w14:textId="77777777" w:rsidR="003B7770" w:rsidRDefault="003B7770" w:rsidP="00DD3765">
            <w:pPr>
              <w:pStyle w:val="TableParagraph"/>
              <w:spacing w:line="276" w:lineRule="auto"/>
              <w:ind w:right="38"/>
              <w:rPr>
                <w:sz w:val="12"/>
              </w:rPr>
            </w:pPr>
            <w:r>
              <w:rPr>
                <w:w w:val="95"/>
                <w:sz w:val="12"/>
              </w:rPr>
              <w:t>15.8%</w:t>
            </w:r>
          </w:p>
        </w:tc>
        <w:tc>
          <w:tcPr>
            <w:tcW w:w="572" w:type="dxa"/>
          </w:tcPr>
          <w:p w14:paraId="4A0A62FD" w14:textId="77777777" w:rsidR="003B7770" w:rsidRDefault="003B7770" w:rsidP="00DD3765">
            <w:pPr>
              <w:pStyle w:val="TableParagraph"/>
              <w:spacing w:line="276" w:lineRule="auto"/>
              <w:ind w:right="61"/>
              <w:rPr>
                <w:sz w:val="12"/>
              </w:rPr>
            </w:pPr>
            <w:r>
              <w:rPr>
                <w:w w:val="95"/>
                <w:sz w:val="12"/>
              </w:rPr>
              <w:t>19.7%</w:t>
            </w:r>
          </w:p>
        </w:tc>
        <w:tc>
          <w:tcPr>
            <w:tcW w:w="705" w:type="dxa"/>
          </w:tcPr>
          <w:p w14:paraId="0B8464DF" w14:textId="77777777" w:rsidR="003B7770" w:rsidRDefault="003B7770" w:rsidP="00DD3765">
            <w:pPr>
              <w:pStyle w:val="TableParagraph"/>
              <w:spacing w:line="276" w:lineRule="auto"/>
              <w:ind w:right="36"/>
              <w:rPr>
                <w:sz w:val="12"/>
              </w:rPr>
            </w:pPr>
            <w:r>
              <w:rPr>
                <w:w w:val="95"/>
                <w:sz w:val="12"/>
              </w:rPr>
              <w:t>20.2%</w:t>
            </w:r>
          </w:p>
        </w:tc>
        <w:tc>
          <w:tcPr>
            <w:tcW w:w="603" w:type="dxa"/>
          </w:tcPr>
          <w:p w14:paraId="711E7422" w14:textId="77777777" w:rsidR="003B7770" w:rsidRDefault="003B7770" w:rsidP="00DD3765">
            <w:pPr>
              <w:pStyle w:val="TableParagraph"/>
              <w:spacing w:line="276" w:lineRule="auto"/>
              <w:ind w:right="73"/>
              <w:rPr>
                <w:sz w:val="12"/>
              </w:rPr>
            </w:pPr>
            <w:r>
              <w:rPr>
                <w:w w:val="95"/>
                <w:sz w:val="12"/>
              </w:rPr>
              <w:t>17.4%</w:t>
            </w:r>
          </w:p>
        </w:tc>
        <w:tc>
          <w:tcPr>
            <w:tcW w:w="823" w:type="dxa"/>
          </w:tcPr>
          <w:p w14:paraId="385A343D" w14:textId="77777777" w:rsidR="003B7770" w:rsidRDefault="003B7770" w:rsidP="00DD3765">
            <w:pPr>
              <w:pStyle w:val="TableParagraph"/>
              <w:spacing w:line="276" w:lineRule="auto"/>
              <w:ind w:right="111"/>
              <w:rPr>
                <w:sz w:val="12"/>
              </w:rPr>
            </w:pPr>
            <w:r>
              <w:rPr>
                <w:w w:val="95"/>
                <w:sz w:val="12"/>
              </w:rPr>
              <w:t>21.9%</w:t>
            </w:r>
          </w:p>
        </w:tc>
        <w:tc>
          <w:tcPr>
            <w:tcW w:w="855" w:type="dxa"/>
          </w:tcPr>
          <w:p w14:paraId="7792D39C" w14:textId="77777777" w:rsidR="003B7770" w:rsidRDefault="003B7770" w:rsidP="00DD3765">
            <w:pPr>
              <w:pStyle w:val="TableParagraph"/>
              <w:spacing w:line="276" w:lineRule="auto"/>
              <w:ind w:right="28"/>
              <w:rPr>
                <w:sz w:val="12"/>
              </w:rPr>
            </w:pPr>
            <w:r>
              <w:rPr>
                <w:w w:val="95"/>
                <w:sz w:val="12"/>
              </w:rPr>
              <w:t>23.5%</w:t>
            </w:r>
          </w:p>
        </w:tc>
        <w:tc>
          <w:tcPr>
            <w:tcW w:w="1607" w:type="dxa"/>
          </w:tcPr>
          <w:p w14:paraId="56CD0480" w14:textId="77777777" w:rsidR="003B7770" w:rsidRDefault="003B7770" w:rsidP="00DD3765">
            <w:pPr>
              <w:pStyle w:val="TableParagraph"/>
              <w:spacing w:line="276" w:lineRule="auto"/>
              <w:ind w:right="130"/>
              <w:rPr>
                <w:sz w:val="12"/>
              </w:rPr>
            </w:pPr>
            <w:r>
              <w:rPr>
                <w:w w:val="95"/>
                <w:sz w:val="12"/>
              </w:rPr>
              <w:t>19.1%</w:t>
            </w:r>
          </w:p>
        </w:tc>
        <w:tc>
          <w:tcPr>
            <w:tcW w:w="1035" w:type="dxa"/>
          </w:tcPr>
          <w:p w14:paraId="12329405" w14:textId="77777777" w:rsidR="003B7770" w:rsidRDefault="003B7770" w:rsidP="00DD3765">
            <w:pPr>
              <w:pStyle w:val="TableParagraph"/>
              <w:spacing w:line="276" w:lineRule="auto"/>
              <w:ind w:right="20"/>
              <w:rPr>
                <w:sz w:val="12"/>
              </w:rPr>
            </w:pPr>
            <w:r>
              <w:rPr>
                <w:w w:val="95"/>
                <w:sz w:val="12"/>
              </w:rPr>
              <w:t>19.5%</w:t>
            </w:r>
          </w:p>
        </w:tc>
      </w:tr>
      <w:tr w:rsidR="003B7770" w14:paraId="0F8D4FD5" w14:textId="77777777" w:rsidTr="00DD3765">
        <w:trPr>
          <w:trHeight w:val="151"/>
        </w:trPr>
        <w:tc>
          <w:tcPr>
            <w:tcW w:w="4043" w:type="dxa"/>
          </w:tcPr>
          <w:p w14:paraId="7C181DA1" w14:textId="77777777" w:rsidR="003B7770" w:rsidRDefault="003B7770" w:rsidP="00DD3765">
            <w:pPr>
              <w:pStyle w:val="TableParagraph"/>
              <w:spacing w:line="276" w:lineRule="auto"/>
              <w:ind w:left="160"/>
              <w:rPr>
                <w:sz w:val="12"/>
              </w:rPr>
            </w:pPr>
            <w:r>
              <w:rPr>
                <w:sz w:val="12"/>
              </w:rPr>
              <w:t>13-17</w:t>
            </w:r>
          </w:p>
        </w:tc>
        <w:tc>
          <w:tcPr>
            <w:tcW w:w="657" w:type="dxa"/>
          </w:tcPr>
          <w:p w14:paraId="4435A160" w14:textId="77777777" w:rsidR="003B7770" w:rsidRDefault="003B7770" w:rsidP="00DD3765">
            <w:pPr>
              <w:pStyle w:val="TableParagraph"/>
              <w:spacing w:line="276" w:lineRule="auto"/>
              <w:ind w:right="57"/>
              <w:rPr>
                <w:sz w:val="12"/>
              </w:rPr>
            </w:pPr>
            <w:r>
              <w:rPr>
                <w:w w:val="95"/>
                <w:sz w:val="12"/>
              </w:rPr>
              <w:t>15.6%</w:t>
            </w:r>
          </w:p>
        </w:tc>
        <w:tc>
          <w:tcPr>
            <w:tcW w:w="739" w:type="dxa"/>
          </w:tcPr>
          <w:p w14:paraId="587CAB54" w14:textId="77777777" w:rsidR="003B7770" w:rsidRDefault="003B7770" w:rsidP="00DD3765">
            <w:pPr>
              <w:pStyle w:val="TableParagraph"/>
              <w:spacing w:line="276" w:lineRule="auto"/>
              <w:ind w:right="57"/>
              <w:rPr>
                <w:sz w:val="12"/>
              </w:rPr>
            </w:pPr>
            <w:r>
              <w:rPr>
                <w:w w:val="95"/>
                <w:sz w:val="12"/>
              </w:rPr>
              <w:t>16.5%</w:t>
            </w:r>
          </w:p>
        </w:tc>
        <w:tc>
          <w:tcPr>
            <w:tcW w:w="721" w:type="dxa"/>
          </w:tcPr>
          <w:p w14:paraId="41C58BFC" w14:textId="77777777" w:rsidR="003B7770" w:rsidRDefault="003B7770" w:rsidP="00DD3765">
            <w:pPr>
              <w:pStyle w:val="TableParagraph"/>
              <w:spacing w:line="276" w:lineRule="auto"/>
              <w:ind w:right="38"/>
              <w:rPr>
                <w:sz w:val="12"/>
              </w:rPr>
            </w:pPr>
            <w:r>
              <w:rPr>
                <w:w w:val="95"/>
                <w:sz w:val="12"/>
              </w:rPr>
              <w:t>11.9%</w:t>
            </w:r>
          </w:p>
        </w:tc>
        <w:tc>
          <w:tcPr>
            <w:tcW w:w="572" w:type="dxa"/>
          </w:tcPr>
          <w:p w14:paraId="52980D8D" w14:textId="77777777" w:rsidR="003B7770" w:rsidRDefault="003B7770" w:rsidP="00DD3765">
            <w:pPr>
              <w:pStyle w:val="TableParagraph"/>
              <w:spacing w:line="276" w:lineRule="auto"/>
              <w:ind w:right="61"/>
              <w:rPr>
                <w:sz w:val="12"/>
              </w:rPr>
            </w:pPr>
            <w:r>
              <w:rPr>
                <w:w w:val="95"/>
                <w:sz w:val="12"/>
              </w:rPr>
              <w:t>15.3%</w:t>
            </w:r>
          </w:p>
        </w:tc>
        <w:tc>
          <w:tcPr>
            <w:tcW w:w="705" w:type="dxa"/>
          </w:tcPr>
          <w:p w14:paraId="2E4CAD3F" w14:textId="77777777" w:rsidR="003B7770" w:rsidRDefault="003B7770" w:rsidP="00DD3765">
            <w:pPr>
              <w:pStyle w:val="TableParagraph"/>
              <w:spacing w:line="276" w:lineRule="auto"/>
              <w:ind w:right="36"/>
              <w:rPr>
                <w:sz w:val="12"/>
              </w:rPr>
            </w:pPr>
            <w:r>
              <w:rPr>
                <w:w w:val="95"/>
                <w:sz w:val="12"/>
              </w:rPr>
              <w:t>16.1%</w:t>
            </w:r>
          </w:p>
        </w:tc>
        <w:tc>
          <w:tcPr>
            <w:tcW w:w="603" w:type="dxa"/>
          </w:tcPr>
          <w:p w14:paraId="4E9F0741" w14:textId="77777777" w:rsidR="003B7770" w:rsidRDefault="003B7770" w:rsidP="00DD3765">
            <w:pPr>
              <w:pStyle w:val="TableParagraph"/>
              <w:spacing w:line="276" w:lineRule="auto"/>
              <w:ind w:right="73"/>
              <w:rPr>
                <w:sz w:val="12"/>
              </w:rPr>
            </w:pPr>
            <w:r>
              <w:rPr>
                <w:w w:val="95"/>
                <w:sz w:val="12"/>
              </w:rPr>
              <w:t>12.2%</w:t>
            </w:r>
          </w:p>
        </w:tc>
        <w:tc>
          <w:tcPr>
            <w:tcW w:w="823" w:type="dxa"/>
          </w:tcPr>
          <w:p w14:paraId="45E61963" w14:textId="77777777" w:rsidR="003B7770" w:rsidRDefault="003B7770" w:rsidP="00DD3765">
            <w:pPr>
              <w:pStyle w:val="TableParagraph"/>
              <w:spacing w:line="276" w:lineRule="auto"/>
              <w:ind w:right="111"/>
              <w:rPr>
                <w:sz w:val="12"/>
              </w:rPr>
            </w:pPr>
            <w:r>
              <w:rPr>
                <w:w w:val="95"/>
                <w:sz w:val="12"/>
              </w:rPr>
              <w:t>17.8%</w:t>
            </w:r>
          </w:p>
        </w:tc>
        <w:tc>
          <w:tcPr>
            <w:tcW w:w="855" w:type="dxa"/>
          </w:tcPr>
          <w:p w14:paraId="2768BD76" w14:textId="77777777" w:rsidR="003B7770" w:rsidRDefault="003B7770" w:rsidP="00DD3765">
            <w:pPr>
              <w:pStyle w:val="TableParagraph"/>
              <w:spacing w:line="276" w:lineRule="auto"/>
              <w:ind w:right="28"/>
              <w:rPr>
                <w:sz w:val="12"/>
              </w:rPr>
            </w:pPr>
            <w:r>
              <w:rPr>
                <w:w w:val="95"/>
                <w:sz w:val="12"/>
              </w:rPr>
              <w:t>19.3%</w:t>
            </w:r>
          </w:p>
        </w:tc>
        <w:tc>
          <w:tcPr>
            <w:tcW w:w="1607" w:type="dxa"/>
          </w:tcPr>
          <w:p w14:paraId="7839312E" w14:textId="77777777" w:rsidR="003B7770" w:rsidRDefault="003B7770" w:rsidP="00DD3765">
            <w:pPr>
              <w:pStyle w:val="TableParagraph"/>
              <w:spacing w:line="276" w:lineRule="auto"/>
              <w:ind w:right="130"/>
              <w:rPr>
                <w:sz w:val="12"/>
              </w:rPr>
            </w:pPr>
            <w:r>
              <w:rPr>
                <w:w w:val="95"/>
                <w:sz w:val="12"/>
              </w:rPr>
              <w:t>15.1%</w:t>
            </w:r>
          </w:p>
        </w:tc>
        <w:tc>
          <w:tcPr>
            <w:tcW w:w="1035" w:type="dxa"/>
          </w:tcPr>
          <w:p w14:paraId="45209F55" w14:textId="77777777" w:rsidR="003B7770" w:rsidRDefault="003B7770" w:rsidP="00DD3765">
            <w:pPr>
              <w:pStyle w:val="TableParagraph"/>
              <w:spacing w:line="276" w:lineRule="auto"/>
              <w:ind w:right="20"/>
              <w:rPr>
                <w:sz w:val="12"/>
              </w:rPr>
            </w:pPr>
            <w:r>
              <w:rPr>
                <w:w w:val="95"/>
                <w:sz w:val="12"/>
              </w:rPr>
              <w:t>16.9%</w:t>
            </w:r>
          </w:p>
        </w:tc>
      </w:tr>
      <w:tr w:rsidR="003B7770" w14:paraId="1C565BF7" w14:textId="77777777" w:rsidTr="00DD3765">
        <w:trPr>
          <w:trHeight w:val="137"/>
        </w:trPr>
        <w:tc>
          <w:tcPr>
            <w:tcW w:w="4043" w:type="dxa"/>
            <w:tcBorders>
              <w:bottom w:val="single" w:sz="12" w:space="0" w:color="000000"/>
            </w:tcBorders>
          </w:tcPr>
          <w:p w14:paraId="3B3C4A96" w14:textId="77777777" w:rsidR="003B7770" w:rsidRDefault="003B7770" w:rsidP="00DD3765">
            <w:pPr>
              <w:pStyle w:val="TableParagraph"/>
              <w:spacing w:line="276" w:lineRule="auto"/>
              <w:ind w:left="26"/>
              <w:rPr>
                <w:sz w:val="12"/>
              </w:rPr>
            </w:pPr>
            <w:r>
              <w:rPr>
                <w:sz w:val="12"/>
              </w:rPr>
              <w:t>None Under 18</w:t>
            </w:r>
          </w:p>
        </w:tc>
        <w:tc>
          <w:tcPr>
            <w:tcW w:w="657" w:type="dxa"/>
            <w:tcBorders>
              <w:bottom w:val="single" w:sz="12" w:space="0" w:color="000000"/>
            </w:tcBorders>
          </w:tcPr>
          <w:p w14:paraId="13063CC7" w14:textId="77777777" w:rsidR="003B7770" w:rsidRDefault="003B7770" w:rsidP="00DD3765">
            <w:pPr>
              <w:pStyle w:val="TableParagraph"/>
              <w:spacing w:line="276" w:lineRule="auto"/>
              <w:ind w:right="57"/>
              <w:rPr>
                <w:sz w:val="12"/>
              </w:rPr>
            </w:pPr>
            <w:r>
              <w:rPr>
                <w:w w:val="95"/>
                <w:sz w:val="12"/>
              </w:rPr>
              <w:t>61.3%</w:t>
            </w:r>
          </w:p>
        </w:tc>
        <w:tc>
          <w:tcPr>
            <w:tcW w:w="739" w:type="dxa"/>
            <w:tcBorders>
              <w:bottom w:val="single" w:sz="12" w:space="0" w:color="000000"/>
            </w:tcBorders>
          </w:tcPr>
          <w:p w14:paraId="7156616D" w14:textId="77777777" w:rsidR="003B7770" w:rsidRDefault="003B7770" w:rsidP="00DD3765">
            <w:pPr>
              <w:pStyle w:val="TableParagraph"/>
              <w:spacing w:line="276" w:lineRule="auto"/>
              <w:ind w:right="57"/>
              <w:rPr>
                <w:sz w:val="12"/>
              </w:rPr>
            </w:pPr>
            <w:r>
              <w:rPr>
                <w:w w:val="95"/>
                <w:sz w:val="12"/>
              </w:rPr>
              <w:t>60.2%</w:t>
            </w:r>
          </w:p>
        </w:tc>
        <w:tc>
          <w:tcPr>
            <w:tcW w:w="721" w:type="dxa"/>
            <w:tcBorders>
              <w:bottom w:val="single" w:sz="12" w:space="0" w:color="000000"/>
            </w:tcBorders>
          </w:tcPr>
          <w:p w14:paraId="19E48936" w14:textId="77777777" w:rsidR="003B7770" w:rsidRDefault="003B7770" w:rsidP="00DD3765">
            <w:pPr>
              <w:pStyle w:val="TableParagraph"/>
              <w:spacing w:line="276" w:lineRule="auto"/>
              <w:ind w:right="38"/>
              <w:rPr>
                <w:sz w:val="12"/>
              </w:rPr>
            </w:pPr>
            <w:r>
              <w:rPr>
                <w:w w:val="95"/>
                <w:sz w:val="12"/>
              </w:rPr>
              <w:t>65.8%</w:t>
            </w:r>
          </w:p>
        </w:tc>
        <w:tc>
          <w:tcPr>
            <w:tcW w:w="572" w:type="dxa"/>
            <w:tcBorders>
              <w:bottom w:val="single" w:sz="12" w:space="0" w:color="000000"/>
            </w:tcBorders>
          </w:tcPr>
          <w:p w14:paraId="6F70A4C5" w14:textId="77777777" w:rsidR="003B7770" w:rsidRDefault="003B7770" w:rsidP="00DD3765">
            <w:pPr>
              <w:pStyle w:val="TableParagraph"/>
              <w:spacing w:line="276" w:lineRule="auto"/>
              <w:ind w:right="61"/>
              <w:rPr>
                <w:sz w:val="12"/>
              </w:rPr>
            </w:pPr>
            <w:r>
              <w:rPr>
                <w:w w:val="95"/>
                <w:sz w:val="12"/>
              </w:rPr>
              <w:t>61.4%</w:t>
            </w:r>
          </w:p>
        </w:tc>
        <w:tc>
          <w:tcPr>
            <w:tcW w:w="705" w:type="dxa"/>
            <w:tcBorders>
              <w:bottom w:val="single" w:sz="12" w:space="0" w:color="000000"/>
            </w:tcBorders>
          </w:tcPr>
          <w:p w14:paraId="4F6E16B2" w14:textId="77777777" w:rsidR="003B7770" w:rsidRDefault="003B7770" w:rsidP="00DD3765">
            <w:pPr>
              <w:pStyle w:val="TableParagraph"/>
              <w:spacing w:line="276" w:lineRule="auto"/>
              <w:ind w:right="36"/>
              <w:rPr>
                <w:sz w:val="12"/>
              </w:rPr>
            </w:pPr>
            <w:r>
              <w:rPr>
                <w:w w:val="95"/>
                <w:sz w:val="12"/>
              </w:rPr>
              <w:t>60.9%</w:t>
            </w:r>
          </w:p>
        </w:tc>
        <w:tc>
          <w:tcPr>
            <w:tcW w:w="603" w:type="dxa"/>
            <w:tcBorders>
              <w:bottom w:val="single" w:sz="12" w:space="0" w:color="000000"/>
            </w:tcBorders>
          </w:tcPr>
          <w:p w14:paraId="4D6991B1" w14:textId="77777777" w:rsidR="003B7770" w:rsidRDefault="003B7770" w:rsidP="00DD3765">
            <w:pPr>
              <w:pStyle w:val="TableParagraph"/>
              <w:spacing w:line="276" w:lineRule="auto"/>
              <w:ind w:right="73"/>
              <w:rPr>
                <w:sz w:val="12"/>
              </w:rPr>
            </w:pPr>
            <w:r>
              <w:rPr>
                <w:w w:val="95"/>
                <w:sz w:val="12"/>
              </w:rPr>
              <w:t>63.7%</w:t>
            </w:r>
          </w:p>
        </w:tc>
        <w:tc>
          <w:tcPr>
            <w:tcW w:w="823" w:type="dxa"/>
            <w:tcBorders>
              <w:bottom w:val="single" w:sz="12" w:space="0" w:color="000000"/>
            </w:tcBorders>
          </w:tcPr>
          <w:p w14:paraId="660703C6" w14:textId="77777777" w:rsidR="003B7770" w:rsidRDefault="003B7770" w:rsidP="00DD3765">
            <w:pPr>
              <w:pStyle w:val="TableParagraph"/>
              <w:spacing w:line="276" w:lineRule="auto"/>
              <w:ind w:right="111"/>
              <w:rPr>
                <w:sz w:val="12"/>
              </w:rPr>
            </w:pPr>
            <w:r>
              <w:rPr>
                <w:w w:val="95"/>
                <w:sz w:val="12"/>
              </w:rPr>
              <w:t>57.8%</w:t>
            </w:r>
          </w:p>
        </w:tc>
        <w:tc>
          <w:tcPr>
            <w:tcW w:w="855" w:type="dxa"/>
            <w:tcBorders>
              <w:bottom w:val="single" w:sz="12" w:space="0" w:color="000000"/>
            </w:tcBorders>
          </w:tcPr>
          <w:p w14:paraId="36289FEB" w14:textId="77777777" w:rsidR="003B7770" w:rsidRDefault="003B7770" w:rsidP="00DD3765">
            <w:pPr>
              <w:pStyle w:val="TableParagraph"/>
              <w:spacing w:line="276" w:lineRule="auto"/>
              <w:ind w:right="28"/>
              <w:rPr>
                <w:sz w:val="12"/>
              </w:rPr>
            </w:pPr>
            <w:r>
              <w:rPr>
                <w:w w:val="95"/>
                <w:sz w:val="12"/>
              </w:rPr>
              <w:t>55.4%</w:t>
            </w:r>
          </w:p>
        </w:tc>
        <w:tc>
          <w:tcPr>
            <w:tcW w:w="1607" w:type="dxa"/>
            <w:tcBorders>
              <w:bottom w:val="single" w:sz="12" w:space="0" w:color="000000"/>
            </w:tcBorders>
          </w:tcPr>
          <w:p w14:paraId="4F8BBDCE" w14:textId="77777777" w:rsidR="003B7770" w:rsidRDefault="003B7770" w:rsidP="00DD3765">
            <w:pPr>
              <w:pStyle w:val="TableParagraph"/>
              <w:spacing w:line="276" w:lineRule="auto"/>
              <w:ind w:right="130"/>
              <w:rPr>
                <w:sz w:val="12"/>
              </w:rPr>
            </w:pPr>
            <w:r>
              <w:rPr>
                <w:w w:val="95"/>
                <w:sz w:val="12"/>
              </w:rPr>
              <w:t>61.4%</w:t>
            </w:r>
          </w:p>
        </w:tc>
        <w:tc>
          <w:tcPr>
            <w:tcW w:w="1035" w:type="dxa"/>
            <w:tcBorders>
              <w:bottom w:val="single" w:sz="12" w:space="0" w:color="000000"/>
            </w:tcBorders>
          </w:tcPr>
          <w:p w14:paraId="3EFD73F5" w14:textId="77777777" w:rsidR="003B7770" w:rsidRDefault="003B7770" w:rsidP="00DD3765">
            <w:pPr>
              <w:pStyle w:val="TableParagraph"/>
              <w:spacing w:line="276" w:lineRule="auto"/>
              <w:ind w:right="20"/>
              <w:rPr>
                <w:sz w:val="12"/>
              </w:rPr>
            </w:pPr>
            <w:r>
              <w:rPr>
                <w:w w:val="95"/>
                <w:sz w:val="12"/>
              </w:rPr>
              <w:t>62.7%</w:t>
            </w:r>
          </w:p>
        </w:tc>
      </w:tr>
      <w:tr w:rsidR="003B7770" w14:paraId="286EA4C4" w14:textId="77777777" w:rsidTr="00DD3765">
        <w:trPr>
          <w:trHeight w:val="135"/>
        </w:trPr>
        <w:tc>
          <w:tcPr>
            <w:tcW w:w="4043" w:type="dxa"/>
            <w:tcBorders>
              <w:top w:val="single" w:sz="12" w:space="0" w:color="000000"/>
            </w:tcBorders>
          </w:tcPr>
          <w:p w14:paraId="3812E407" w14:textId="77777777" w:rsidR="003B7770" w:rsidRDefault="003B7770" w:rsidP="00DD3765">
            <w:pPr>
              <w:pStyle w:val="TableParagraph"/>
              <w:spacing w:line="276" w:lineRule="auto"/>
              <w:ind w:left="26"/>
              <w:rPr>
                <w:b/>
                <w:sz w:val="12"/>
              </w:rPr>
            </w:pPr>
            <w:r>
              <w:rPr>
                <w:b/>
                <w:sz w:val="12"/>
              </w:rPr>
              <w:t>Marital Status</w:t>
            </w:r>
          </w:p>
        </w:tc>
        <w:tc>
          <w:tcPr>
            <w:tcW w:w="657" w:type="dxa"/>
            <w:tcBorders>
              <w:top w:val="single" w:sz="12" w:space="0" w:color="000000"/>
            </w:tcBorders>
          </w:tcPr>
          <w:p w14:paraId="47C2BD74"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14EAEDF9"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13B83357"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1C9647D5"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4C4E64D6"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767F30E4"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0883A227"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3CF06771"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6DBD3982"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0F5419CE" w14:textId="77777777" w:rsidR="003B7770" w:rsidRDefault="003B7770" w:rsidP="00DD3765">
            <w:pPr>
              <w:pStyle w:val="TableParagraph"/>
              <w:spacing w:line="276" w:lineRule="auto"/>
              <w:rPr>
                <w:sz w:val="8"/>
              </w:rPr>
            </w:pPr>
          </w:p>
        </w:tc>
      </w:tr>
      <w:tr w:rsidR="003B7770" w14:paraId="33AEE3B6" w14:textId="77777777" w:rsidTr="00DD3765">
        <w:trPr>
          <w:trHeight w:val="148"/>
        </w:trPr>
        <w:tc>
          <w:tcPr>
            <w:tcW w:w="4043" w:type="dxa"/>
          </w:tcPr>
          <w:p w14:paraId="37B3BE22" w14:textId="77777777" w:rsidR="003B7770" w:rsidRDefault="003B7770" w:rsidP="00DD3765">
            <w:pPr>
              <w:pStyle w:val="TableParagraph"/>
              <w:spacing w:line="276" w:lineRule="auto"/>
              <w:ind w:left="26"/>
              <w:rPr>
                <w:sz w:val="12"/>
              </w:rPr>
            </w:pPr>
            <w:r>
              <w:rPr>
                <w:sz w:val="12"/>
              </w:rPr>
              <w:t>Now married</w:t>
            </w:r>
          </w:p>
        </w:tc>
        <w:tc>
          <w:tcPr>
            <w:tcW w:w="657" w:type="dxa"/>
          </w:tcPr>
          <w:p w14:paraId="0591EA68" w14:textId="77777777" w:rsidR="003B7770" w:rsidRDefault="003B7770" w:rsidP="00DD3765">
            <w:pPr>
              <w:pStyle w:val="TableParagraph"/>
              <w:spacing w:line="276" w:lineRule="auto"/>
              <w:ind w:right="57"/>
              <w:rPr>
                <w:sz w:val="12"/>
              </w:rPr>
            </w:pPr>
            <w:r>
              <w:rPr>
                <w:w w:val="95"/>
                <w:sz w:val="12"/>
              </w:rPr>
              <w:t>56.8%</w:t>
            </w:r>
          </w:p>
        </w:tc>
        <w:tc>
          <w:tcPr>
            <w:tcW w:w="739" w:type="dxa"/>
          </w:tcPr>
          <w:p w14:paraId="49DA5945" w14:textId="77777777" w:rsidR="003B7770" w:rsidRDefault="003B7770" w:rsidP="00DD3765">
            <w:pPr>
              <w:pStyle w:val="TableParagraph"/>
              <w:spacing w:line="276" w:lineRule="auto"/>
              <w:ind w:right="57"/>
              <w:rPr>
                <w:sz w:val="12"/>
              </w:rPr>
            </w:pPr>
            <w:r>
              <w:rPr>
                <w:w w:val="95"/>
                <w:sz w:val="12"/>
              </w:rPr>
              <w:t>57.5%</w:t>
            </w:r>
          </w:p>
        </w:tc>
        <w:tc>
          <w:tcPr>
            <w:tcW w:w="721" w:type="dxa"/>
          </w:tcPr>
          <w:p w14:paraId="589F7C77" w14:textId="77777777" w:rsidR="003B7770" w:rsidRDefault="003B7770" w:rsidP="00DD3765">
            <w:pPr>
              <w:pStyle w:val="TableParagraph"/>
              <w:spacing w:line="276" w:lineRule="auto"/>
              <w:ind w:right="38"/>
              <w:rPr>
                <w:sz w:val="12"/>
              </w:rPr>
            </w:pPr>
            <w:r>
              <w:rPr>
                <w:w w:val="95"/>
                <w:sz w:val="12"/>
              </w:rPr>
              <w:t>53.8%</w:t>
            </w:r>
          </w:p>
        </w:tc>
        <w:tc>
          <w:tcPr>
            <w:tcW w:w="572" w:type="dxa"/>
          </w:tcPr>
          <w:p w14:paraId="7976B73F" w14:textId="77777777" w:rsidR="003B7770" w:rsidRDefault="003B7770" w:rsidP="00DD3765">
            <w:pPr>
              <w:pStyle w:val="TableParagraph"/>
              <w:spacing w:line="276" w:lineRule="auto"/>
              <w:ind w:right="61"/>
              <w:rPr>
                <w:sz w:val="12"/>
              </w:rPr>
            </w:pPr>
            <w:r>
              <w:rPr>
                <w:w w:val="95"/>
                <w:sz w:val="12"/>
              </w:rPr>
              <w:t>56.7%</w:t>
            </w:r>
          </w:p>
        </w:tc>
        <w:tc>
          <w:tcPr>
            <w:tcW w:w="705" w:type="dxa"/>
          </w:tcPr>
          <w:p w14:paraId="5A60D9CE" w14:textId="77777777" w:rsidR="003B7770" w:rsidRDefault="003B7770" w:rsidP="00DD3765">
            <w:pPr>
              <w:pStyle w:val="TableParagraph"/>
              <w:spacing w:line="276" w:lineRule="auto"/>
              <w:ind w:right="36"/>
              <w:rPr>
                <w:sz w:val="12"/>
              </w:rPr>
            </w:pPr>
            <w:r>
              <w:rPr>
                <w:w w:val="95"/>
                <w:sz w:val="12"/>
              </w:rPr>
              <w:t>57.1%</w:t>
            </w:r>
          </w:p>
        </w:tc>
        <w:tc>
          <w:tcPr>
            <w:tcW w:w="603" w:type="dxa"/>
          </w:tcPr>
          <w:p w14:paraId="50909FA8" w14:textId="77777777" w:rsidR="003B7770" w:rsidRDefault="003B7770" w:rsidP="00DD3765">
            <w:pPr>
              <w:pStyle w:val="TableParagraph"/>
              <w:spacing w:line="276" w:lineRule="auto"/>
              <w:ind w:right="73"/>
              <w:rPr>
                <w:sz w:val="12"/>
              </w:rPr>
            </w:pPr>
            <w:r>
              <w:rPr>
                <w:w w:val="95"/>
                <w:sz w:val="12"/>
              </w:rPr>
              <w:t>54.8%</w:t>
            </w:r>
          </w:p>
        </w:tc>
        <w:tc>
          <w:tcPr>
            <w:tcW w:w="823" w:type="dxa"/>
          </w:tcPr>
          <w:p w14:paraId="5749D87B" w14:textId="77777777" w:rsidR="003B7770" w:rsidRDefault="003B7770" w:rsidP="00DD3765">
            <w:pPr>
              <w:pStyle w:val="TableParagraph"/>
              <w:spacing w:line="276" w:lineRule="auto"/>
              <w:ind w:right="111"/>
              <w:rPr>
                <w:sz w:val="12"/>
              </w:rPr>
            </w:pPr>
            <w:r>
              <w:rPr>
                <w:w w:val="95"/>
                <w:sz w:val="12"/>
              </w:rPr>
              <w:t>59.6%</w:t>
            </w:r>
          </w:p>
        </w:tc>
        <w:tc>
          <w:tcPr>
            <w:tcW w:w="855" w:type="dxa"/>
          </w:tcPr>
          <w:p w14:paraId="4702C877" w14:textId="77777777" w:rsidR="003B7770" w:rsidRDefault="003B7770" w:rsidP="00DD3765">
            <w:pPr>
              <w:pStyle w:val="TableParagraph"/>
              <w:spacing w:line="276" w:lineRule="auto"/>
              <w:ind w:right="28"/>
              <w:rPr>
                <w:sz w:val="12"/>
              </w:rPr>
            </w:pPr>
            <w:r>
              <w:rPr>
                <w:w w:val="95"/>
                <w:sz w:val="12"/>
              </w:rPr>
              <w:t>61.0%</w:t>
            </w:r>
          </w:p>
        </w:tc>
        <w:tc>
          <w:tcPr>
            <w:tcW w:w="1607" w:type="dxa"/>
          </w:tcPr>
          <w:p w14:paraId="50D158A4" w14:textId="77777777" w:rsidR="003B7770" w:rsidRDefault="003B7770" w:rsidP="00DD3765">
            <w:pPr>
              <w:pStyle w:val="TableParagraph"/>
              <w:spacing w:line="276" w:lineRule="auto"/>
              <w:ind w:right="130"/>
              <w:rPr>
                <w:sz w:val="12"/>
              </w:rPr>
            </w:pPr>
            <w:r>
              <w:rPr>
                <w:w w:val="95"/>
                <w:sz w:val="12"/>
              </w:rPr>
              <w:t>56.9%</w:t>
            </w:r>
          </w:p>
        </w:tc>
        <w:tc>
          <w:tcPr>
            <w:tcW w:w="1035" w:type="dxa"/>
          </w:tcPr>
          <w:p w14:paraId="0A427C80" w14:textId="77777777" w:rsidR="003B7770" w:rsidRDefault="003B7770" w:rsidP="00DD3765">
            <w:pPr>
              <w:pStyle w:val="TableParagraph"/>
              <w:spacing w:line="276" w:lineRule="auto"/>
              <w:ind w:right="20"/>
              <w:rPr>
                <w:sz w:val="12"/>
              </w:rPr>
            </w:pPr>
            <w:r>
              <w:rPr>
                <w:w w:val="95"/>
                <w:sz w:val="12"/>
              </w:rPr>
              <w:t>61.3%</w:t>
            </w:r>
          </w:p>
        </w:tc>
      </w:tr>
      <w:tr w:rsidR="003B7770" w14:paraId="553C57E6" w14:textId="77777777" w:rsidTr="00DD3765">
        <w:trPr>
          <w:trHeight w:val="151"/>
        </w:trPr>
        <w:tc>
          <w:tcPr>
            <w:tcW w:w="4043" w:type="dxa"/>
          </w:tcPr>
          <w:p w14:paraId="57629335" w14:textId="77777777" w:rsidR="003B7770" w:rsidRDefault="003B7770" w:rsidP="00DD3765">
            <w:pPr>
              <w:pStyle w:val="TableParagraph"/>
              <w:spacing w:line="276" w:lineRule="auto"/>
              <w:ind w:left="26"/>
              <w:rPr>
                <w:sz w:val="12"/>
              </w:rPr>
            </w:pPr>
            <w:r>
              <w:rPr>
                <w:sz w:val="12"/>
              </w:rPr>
              <w:t>Never married</w:t>
            </w:r>
          </w:p>
        </w:tc>
        <w:tc>
          <w:tcPr>
            <w:tcW w:w="657" w:type="dxa"/>
          </w:tcPr>
          <w:p w14:paraId="7BB64D24" w14:textId="77777777" w:rsidR="003B7770" w:rsidRDefault="003B7770" w:rsidP="00DD3765">
            <w:pPr>
              <w:pStyle w:val="TableParagraph"/>
              <w:spacing w:line="276" w:lineRule="auto"/>
              <w:ind w:right="57"/>
              <w:rPr>
                <w:sz w:val="12"/>
              </w:rPr>
            </w:pPr>
            <w:r>
              <w:rPr>
                <w:w w:val="95"/>
                <w:sz w:val="12"/>
              </w:rPr>
              <w:t>28.6%</w:t>
            </w:r>
          </w:p>
        </w:tc>
        <w:tc>
          <w:tcPr>
            <w:tcW w:w="739" w:type="dxa"/>
          </w:tcPr>
          <w:p w14:paraId="1BBA45B5" w14:textId="77777777" w:rsidR="003B7770" w:rsidRDefault="003B7770" w:rsidP="00DD3765">
            <w:pPr>
              <w:pStyle w:val="TableParagraph"/>
              <w:spacing w:line="276" w:lineRule="auto"/>
              <w:ind w:right="57"/>
              <w:rPr>
                <w:sz w:val="12"/>
              </w:rPr>
            </w:pPr>
            <w:r>
              <w:rPr>
                <w:w w:val="95"/>
                <w:sz w:val="12"/>
              </w:rPr>
              <w:t>29.3%</w:t>
            </w:r>
          </w:p>
        </w:tc>
        <w:tc>
          <w:tcPr>
            <w:tcW w:w="721" w:type="dxa"/>
          </w:tcPr>
          <w:p w14:paraId="5410EC52" w14:textId="77777777" w:rsidR="003B7770" w:rsidRDefault="003B7770" w:rsidP="00DD3765">
            <w:pPr>
              <w:pStyle w:val="TableParagraph"/>
              <w:spacing w:line="276" w:lineRule="auto"/>
              <w:ind w:right="38"/>
              <w:rPr>
                <w:sz w:val="12"/>
              </w:rPr>
            </w:pPr>
            <w:r>
              <w:rPr>
                <w:w w:val="95"/>
                <w:sz w:val="12"/>
              </w:rPr>
              <w:t>25.5%</w:t>
            </w:r>
          </w:p>
        </w:tc>
        <w:tc>
          <w:tcPr>
            <w:tcW w:w="572" w:type="dxa"/>
          </w:tcPr>
          <w:p w14:paraId="2846EF24" w14:textId="77777777" w:rsidR="003B7770" w:rsidRDefault="003B7770" w:rsidP="00DD3765">
            <w:pPr>
              <w:pStyle w:val="TableParagraph"/>
              <w:spacing w:line="276" w:lineRule="auto"/>
              <w:ind w:right="61"/>
              <w:rPr>
                <w:sz w:val="12"/>
              </w:rPr>
            </w:pPr>
            <w:r>
              <w:rPr>
                <w:w w:val="95"/>
                <w:sz w:val="12"/>
              </w:rPr>
              <w:t>28.6%</w:t>
            </w:r>
          </w:p>
        </w:tc>
        <w:tc>
          <w:tcPr>
            <w:tcW w:w="705" w:type="dxa"/>
          </w:tcPr>
          <w:p w14:paraId="4450FA64" w14:textId="77777777" w:rsidR="003B7770" w:rsidRDefault="003B7770" w:rsidP="00DD3765">
            <w:pPr>
              <w:pStyle w:val="TableParagraph"/>
              <w:spacing w:line="276" w:lineRule="auto"/>
              <w:ind w:right="36"/>
              <w:rPr>
                <w:sz w:val="12"/>
              </w:rPr>
            </w:pPr>
            <w:r>
              <w:rPr>
                <w:w w:val="95"/>
                <w:sz w:val="12"/>
              </w:rPr>
              <w:t>29.5%</w:t>
            </w:r>
          </w:p>
        </w:tc>
        <w:tc>
          <w:tcPr>
            <w:tcW w:w="603" w:type="dxa"/>
          </w:tcPr>
          <w:p w14:paraId="71A29EA6" w14:textId="77777777" w:rsidR="003B7770" w:rsidRDefault="003B7770" w:rsidP="00DD3765">
            <w:pPr>
              <w:pStyle w:val="TableParagraph"/>
              <w:spacing w:line="276" w:lineRule="auto"/>
              <w:ind w:right="73"/>
              <w:rPr>
                <w:sz w:val="12"/>
              </w:rPr>
            </w:pPr>
            <w:r>
              <w:rPr>
                <w:w w:val="95"/>
                <w:sz w:val="12"/>
              </w:rPr>
              <w:t>24.4%</w:t>
            </w:r>
          </w:p>
        </w:tc>
        <w:tc>
          <w:tcPr>
            <w:tcW w:w="823" w:type="dxa"/>
          </w:tcPr>
          <w:p w14:paraId="06AD3BB9" w14:textId="77777777" w:rsidR="003B7770" w:rsidRDefault="003B7770" w:rsidP="00DD3765">
            <w:pPr>
              <w:pStyle w:val="TableParagraph"/>
              <w:spacing w:line="276" w:lineRule="auto"/>
              <w:ind w:right="111"/>
              <w:rPr>
                <w:sz w:val="12"/>
              </w:rPr>
            </w:pPr>
            <w:r>
              <w:rPr>
                <w:w w:val="95"/>
                <w:sz w:val="12"/>
              </w:rPr>
              <w:t>27.7%</w:t>
            </w:r>
          </w:p>
        </w:tc>
        <w:tc>
          <w:tcPr>
            <w:tcW w:w="855" w:type="dxa"/>
          </w:tcPr>
          <w:p w14:paraId="3ED8CD99" w14:textId="77777777" w:rsidR="003B7770" w:rsidRDefault="003B7770" w:rsidP="00DD3765">
            <w:pPr>
              <w:pStyle w:val="TableParagraph"/>
              <w:spacing w:line="276" w:lineRule="auto"/>
              <w:ind w:right="28"/>
              <w:rPr>
                <w:sz w:val="12"/>
              </w:rPr>
            </w:pPr>
            <w:r>
              <w:rPr>
                <w:w w:val="95"/>
                <w:sz w:val="12"/>
              </w:rPr>
              <w:t>27.1%</w:t>
            </w:r>
          </w:p>
        </w:tc>
        <w:tc>
          <w:tcPr>
            <w:tcW w:w="1607" w:type="dxa"/>
          </w:tcPr>
          <w:p w14:paraId="1E543290" w14:textId="77777777" w:rsidR="003B7770" w:rsidRDefault="003B7770" w:rsidP="00DD3765">
            <w:pPr>
              <w:pStyle w:val="TableParagraph"/>
              <w:spacing w:line="276" w:lineRule="auto"/>
              <w:ind w:right="130"/>
              <w:rPr>
                <w:sz w:val="12"/>
              </w:rPr>
            </w:pPr>
            <w:r>
              <w:rPr>
                <w:w w:val="95"/>
                <w:sz w:val="12"/>
              </w:rPr>
              <w:t>28.4%</w:t>
            </w:r>
          </w:p>
        </w:tc>
        <w:tc>
          <w:tcPr>
            <w:tcW w:w="1035" w:type="dxa"/>
          </w:tcPr>
          <w:p w14:paraId="1F2478D5" w14:textId="77777777" w:rsidR="003B7770" w:rsidRDefault="003B7770" w:rsidP="00DD3765">
            <w:pPr>
              <w:pStyle w:val="TableParagraph"/>
              <w:spacing w:line="276" w:lineRule="auto"/>
              <w:ind w:right="20"/>
              <w:rPr>
                <w:sz w:val="12"/>
              </w:rPr>
            </w:pPr>
            <w:r>
              <w:rPr>
                <w:w w:val="95"/>
                <w:sz w:val="12"/>
              </w:rPr>
              <w:t>25.5%</w:t>
            </w:r>
          </w:p>
        </w:tc>
      </w:tr>
      <w:tr w:rsidR="003B7770" w14:paraId="64593A8C" w14:textId="77777777" w:rsidTr="00DD3765">
        <w:trPr>
          <w:trHeight w:val="137"/>
        </w:trPr>
        <w:tc>
          <w:tcPr>
            <w:tcW w:w="4043" w:type="dxa"/>
            <w:tcBorders>
              <w:bottom w:val="single" w:sz="12" w:space="0" w:color="000000"/>
            </w:tcBorders>
          </w:tcPr>
          <w:p w14:paraId="0704E834" w14:textId="77777777" w:rsidR="003B7770" w:rsidRDefault="003B7770" w:rsidP="00DD3765">
            <w:pPr>
              <w:pStyle w:val="TableParagraph"/>
              <w:spacing w:line="276" w:lineRule="auto"/>
              <w:ind w:left="26"/>
              <w:rPr>
                <w:sz w:val="12"/>
              </w:rPr>
            </w:pPr>
            <w:r>
              <w:rPr>
                <w:sz w:val="12"/>
              </w:rPr>
              <w:t>Divorced, Widowed, Separated</w:t>
            </w:r>
          </w:p>
        </w:tc>
        <w:tc>
          <w:tcPr>
            <w:tcW w:w="657" w:type="dxa"/>
            <w:tcBorders>
              <w:bottom w:val="single" w:sz="12" w:space="0" w:color="000000"/>
            </w:tcBorders>
          </w:tcPr>
          <w:p w14:paraId="624CB79B" w14:textId="77777777" w:rsidR="003B7770" w:rsidRDefault="003B7770" w:rsidP="00DD3765">
            <w:pPr>
              <w:pStyle w:val="TableParagraph"/>
              <w:spacing w:line="276" w:lineRule="auto"/>
              <w:ind w:right="57"/>
              <w:rPr>
                <w:sz w:val="12"/>
              </w:rPr>
            </w:pPr>
            <w:r>
              <w:rPr>
                <w:w w:val="95"/>
                <w:sz w:val="12"/>
              </w:rPr>
              <w:t>14.7%</w:t>
            </w:r>
          </w:p>
        </w:tc>
        <w:tc>
          <w:tcPr>
            <w:tcW w:w="739" w:type="dxa"/>
            <w:tcBorders>
              <w:bottom w:val="single" w:sz="12" w:space="0" w:color="000000"/>
            </w:tcBorders>
          </w:tcPr>
          <w:p w14:paraId="342C8F4C" w14:textId="77777777" w:rsidR="003B7770" w:rsidRDefault="003B7770" w:rsidP="00DD3765">
            <w:pPr>
              <w:pStyle w:val="TableParagraph"/>
              <w:spacing w:line="276" w:lineRule="auto"/>
              <w:ind w:right="57"/>
              <w:rPr>
                <w:sz w:val="12"/>
              </w:rPr>
            </w:pPr>
            <w:r>
              <w:rPr>
                <w:w w:val="95"/>
                <w:sz w:val="12"/>
              </w:rPr>
              <w:t>13.2%</w:t>
            </w:r>
          </w:p>
        </w:tc>
        <w:tc>
          <w:tcPr>
            <w:tcW w:w="721" w:type="dxa"/>
            <w:tcBorders>
              <w:bottom w:val="single" w:sz="12" w:space="0" w:color="000000"/>
            </w:tcBorders>
          </w:tcPr>
          <w:p w14:paraId="2C823638" w14:textId="77777777" w:rsidR="003B7770" w:rsidRDefault="003B7770" w:rsidP="00DD3765">
            <w:pPr>
              <w:pStyle w:val="TableParagraph"/>
              <w:spacing w:line="276" w:lineRule="auto"/>
              <w:ind w:right="38"/>
              <w:rPr>
                <w:sz w:val="12"/>
              </w:rPr>
            </w:pPr>
            <w:r>
              <w:rPr>
                <w:w w:val="95"/>
                <w:sz w:val="12"/>
              </w:rPr>
              <w:t>20.7%</w:t>
            </w:r>
          </w:p>
        </w:tc>
        <w:tc>
          <w:tcPr>
            <w:tcW w:w="572" w:type="dxa"/>
            <w:tcBorders>
              <w:bottom w:val="single" w:sz="12" w:space="0" w:color="000000"/>
            </w:tcBorders>
          </w:tcPr>
          <w:p w14:paraId="1A66D37E" w14:textId="77777777" w:rsidR="003B7770" w:rsidRDefault="003B7770" w:rsidP="00DD3765">
            <w:pPr>
              <w:pStyle w:val="TableParagraph"/>
              <w:spacing w:line="276" w:lineRule="auto"/>
              <w:ind w:right="61"/>
              <w:rPr>
                <w:sz w:val="12"/>
              </w:rPr>
            </w:pPr>
            <w:r>
              <w:rPr>
                <w:w w:val="95"/>
                <w:sz w:val="12"/>
              </w:rPr>
              <w:t>14.7%</w:t>
            </w:r>
          </w:p>
        </w:tc>
        <w:tc>
          <w:tcPr>
            <w:tcW w:w="705" w:type="dxa"/>
            <w:tcBorders>
              <w:bottom w:val="single" w:sz="12" w:space="0" w:color="000000"/>
            </w:tcBorders>
          </w:tcPr>
          <w:p w14:paraId="75CC57BF" w14:textId="77777777" w:rsidR="003B7770" w:rsidRDefault="003B7770" w:rsidP="00DD3765">
            <w:pPr>
              <w:pStyle w:val="TableParagraph"/>
              <w:spacing w:line="276" w:lineRule="auto"/>
              <w:ind w:right="36"/>
              <w:rPr>
                <w:sz w:val="12"/>
              </w:rPr>
            </w:pPr>
            <w:r>
              <w:rPr>
                <w:w w:val="95"/>
                <w:sz w:val="12"/>
              </w:rPr>
              <w:t>13.4%</w:t>
            </w:r>
          </w:p>
        </w:tc>
        <w:tc>
          <w:tcPr>
            <w:tcW w:w="603" w:type="dxa"/>
            <w:tcBorders>
              <w:bottom w:val="single" w:sz="12" w:space="0" w:color="000000"/>
            </w:tcBorders>
          </w:tcPr>
          <w:p w14:paraId="3B4F2576" w14:textId="77777777" w:rsidR="003B7770" w:rsidRDefault="003B7770" w:rsidP="00DD3765">
            <w:pPr>
              <w:pStyle w:val="TableParagraph"/>
              <w:spacing w:line="276" w:lineRule="auto"/>
              <w:ind w:right="73"/>
              <w:rPr>
                <w:sz w:val="12"/>
              </w:rPr>
            </w:pPr>
            <w:r>
              <w:rPr>
                <w:w w:val="95"/>
                <w:sz w:val="12"/>
              </w:rPr>
              <w:t>20.8%</w:t>
            </w:r>
          </w:p>
        </w:tc>
        <w:tc>
          <w:tcPr>
            <w:tcW w:w="823" w:type="dxa"/>
            <w:tcBorders>
              <w:bottom w:val="single" w:sz="12" w:space="0" w:color="000000"/>
            </w:tcBorders>
          </w:tcPr>
          <w:p w14:paraId="665CE912" w14:textId="77777777" w:rsidR="003B7770" w:rsidRDefault="003B7770" w:rsidP="00DD3765">
            <w:pPr>
              <w:pStyle w:val="TableParagraph"/>
              <w:spacing w:line="276" w:lineRule="auto"/>
              <w:ind w:right="111"/>
              <w:rPr>
                <w:sz w:val="12"/>
              </w:rPr>
            </w:pPr>
            <w:r>
              <w:rPr>
                <w:w w:val="95"/>
                <w:sz w:val="12"/>
              </w:rPr>
              <w:t>12.8%</w:t>
            </w:r>
          </w:p>
        </w:tc>
        <w:tc>
          <w:tcPr>
            <w:tcW w:w="855" w:type="dxa"/>
            <w:tcBorders>
              <w:bottom w:val="single" w:sz="12" w:space="0" w:color="000000"/>
            </w:tcBorders>
          </w:tcPr>
          <w:p w14:paraId="15664324" w14:textId="77777777" w:rsidR="003B7770" w:rsidRDefault="003B7770" w:rsidP="00DD3765">
            <w:pPr>
              <w:pStyle w:val="TableParagraph"/>
              <w:spacing w:line="276" w:lineRule="auto"/>
              <w:ind w:right="28"/>
              <w:rPr>
                <w:sz w:val="12"/>
              </w:rPr>
            </w:pPr>
            <w:r>
              <w:rPr>
                <w:w w:val="95"/>
                <w:sz w:val="12"/>
              </w:rPr>
              <w:t>11.9%</w:t>
            </w:r>
          </w:p>
        </w:tc>
        <w:tc>
          <w:tcPr>
            <w:tcW w:w="1607" w:type="dxa"/>
            <w:tcBorders>
              <w:bottom w:val="single" w:sz="12" w:space="0" w:color="000000"/>
            </w:tcBorders>
          </w:tcPr>
          <w:p w14:paraId="0F2A6943" w14:textId="77777777" w:rsidR="003B7770" w:rsidRDefault="003B7770" w:rsidP="00DD3765">
            <w:pPr>
              <w:pStyle w:val="TableParagraph"/>
              <w:spacing w:line="276" w:lineRule="auto"/>
              <w:ind w:right="130"/>
              <w:rPr>
                <w:sz w:val="12"/>
              </w:rPr>
            </w:pPr>
            <w:r>
              <w:rPr>
                <w:w w:val="95"/>
                <w:sz w:val="12"/>
              </w:rPr>
              <w:t>14.7%</w:t>
            </w:r>
          </w:p>
        </w:tc>
        <w:tc>
          <w:tcPr>
            <w:tcW w:w="1035" w:type="dxa"/>
            <w:tcBorders>
              <w:bottom w:val="single" w:sz="12" w:space="0" w:color="000000"/>
            </w:tcBorders>
          </w:tcPr>
          <w:p w14:paraId="6914F71E" w14:textId="77777777" w:rsidR="003B7770" w:rsidRDefault="003B7770" w:rsidP="00DD3765">
            <w:pPr>
              <w:pStyle w:val="TableParagraph"/>
              <w:spacing w:line="276" w:lineRule="auto"/>
              <w:ind w:right="20"/>
              <w:rPr>
                <w:sz w:val="12"/>
              </w:rPr>
            </w:pPr>
            <w:r>
              <w:rPr>
                <w:w w:val="95"/>
                <w:sz w:val="12"/>
              </w:rPr>
              <w:t>13.2%</w:t>
            </w:r>
          </w:p>
        </w:tc>
      </w:tr>
      <w:tr w:rsidR="003B7770" w14:paraId="0EC1CF25" w14:textId="77777777" w:rsidTr="00DD3765">
        <w:trPr>
          <w:trHeight w:val="135"/>
        </w:trPr>
        <w:tc>
          <w:tcPr>
            <w:tcW w:w="4043" w:type="dxa"/>
            <w:tcBorders>
              <w:top w:val="single" w:sz="12" w:space="0" w:color="000000"/>
            </w:tcBorders>
          </w:tcPr>
          <w:p w14:paraId="4E280857" w14:textId="77777777" w:rsidR="003B7770" w:rsidRDefault="003B7770" w:rsidP="00DD3765">
            <w:pPr>
              <w:pStyle w:val="TableParagraph"/>
              <w:spacing w:line="276" w:lineRule="auto"/>
              <w:ind w:left="26"/>
              <w:rPr>
                <w:b/>
                <w:sz w:val="12"/>
              </w:rPr>
            </w:pPr>
            <w:r>
              <w:rPr>
                <w:b/>
                <w:sz w:val="12"/>
              </w:rPr>
              <w:t>Age</w:t>
            </w:r>
          </w:p>
        </w:tc>
        <w:tc>
          <w:tcPr>
            <w:tcW w:w="657" w:type="dxa"/>
            <w:tcBorders>
              <w:top w:val="single" w:sz="12" w:space="0" w:color="000000"/>
            </w:tcBorders>
          </w:tcPr>
          <w:p w14:paraId="70D4D8A1"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30878F53"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5B924049"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14B92842"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1E4A297F"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1E26A57C"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4BA7504D"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6CC07409"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2E3063D9"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117348F0" w14:textId="77777777" w:rsidR="003B7770" w:rsidRDefault="003B7770" w:rsidP="00DD3765">
            <w:pPr>
              <w:pStyle w:val="TableParagraph"/>
              <w:spacing w:line="276" w:lineRule="auto"/>
              <w:rPr>
                <w:sz w:val="8"/>
              </w:rPr>
            </w:pPr>
          </w:p>
        </w:tc>
      </w:tr>
      <w:tr w:rsidR="003B7770" w14:paraId="276039BE" w14:textId="77777777" w:rsidTr="00DD3765">
        <w:trPr>
          <w:trHeight w:val="148"/>
        </w:trPr>
        <w:tc>
          <w:tcPr>
            <w:tcW w:w="4043" w:type="dxa"/>
          </w:tcPr>
          <w:p w14:paraId="3C347B82" w14:textId="77777777" w:rsidR="003B7770" w:rsidRDefault="003B7770" w:rsidP="00DD3765">
            <w:pPr>
              <w:pStyle w:val="TableParagraph"/>
              <w:spacing w:line="276" w:lineRule="auto"/>
              <w:ind w:left="26"/>
              <w:rPr>
                <w:sz w:val="12"/>
              </w:rPr>
            </w:pPr>
            <w:r>
              <w:rPr>
                <w:sz w:val="12"/>
              </w:rPr>
              <w:t>18-20</w:t>
            </w:r>
          </w:p>
        </w:tc>
        <w:tc>
          <w:tcPr>
            <w:tcW w:w="657" w:type="dxa"/>
          </w:tcPr>
          <w:p w14:paraId="4473057D" w14:textId="77777777" w:rsidR="003B7770" w:rsidRDefault="003B7770" w:rsidP="00DD3765">
            <w:pPr>
              <w:pStyle w:val="TableParagraph"/>
              <w:spacing w:line="276" w:lineRule="auto"/>
              <w:ind w:right="57"/>
              <w:rPr>
                <w:sz w:val="12"/>
              </w:rPr>
            </w:pPr>
            <w:r>
              <w:rPr>
                <w:w w:val="95"/>
                <w:sz w:val="12"/>
              </w:rPr>
              <w:t>3.2%</w:t>
            </w:r>
          </w:p>
        </w:tc>
        <w:tc>
          <w:tcPr>
            <w:tcW w:w="739" w:type="dxa"/>
          </w:tcPr>
          <w:p w14:paraId="0BA66F65" w14:textId="77777777" w:rsidR="003B7770" w:rsidRDefault="003B7770" w:rsidP="00DD3765">
            <w:pPr>
              <w:pStyle w:val="TableParagraph"/>
              <w:spacing w:line="276" w:lineRule="auto"/>
              <w:ind w:right="57"/>
              <w:rPr>
                <w:sz w:val="12"/>
              </w:rPr>
            </w:pPr>
            <w:r>
              <w:rPr>
                <w:w w:val="95"/>
                <w:sz w:val="12"/>
              </w:rPr>
              <w:t>3.6%</w:t>
            </w:r>
          </w:p>
        </w:tc>
        <w:tc>
          <w:tcPr>
            <w:tcW w:w="721" w:type="dxa"/>
          </w:tcPr>
          <w:p w14:paraId="0B0C2726" w14:textId="77777777" w:rsidR="003B7770" w:rsidRDefault="003B7770" w:rsidP="00DD3765">
            <w:pPr>
              <w:pStyle w:val="TableParagraph"/>
              <w:spacing w:line="276" w:lineRule="auto"/>
              <w:ind w:right="38"/>
              <w:rPr>
                <w:sz w:val="12"/>
              </w:rPr>
            </w:pPr>
            <w:r>
              <w:rPr>
                <w:w w:val="95"/>
                <w:sz w:val="12"/>
              </w:rPr>
              <w:t>1.9%</w:t>
            </w:r>
          </w:p>
        </w:tc>
        <w:tc>
          <w:tcPr>
            <w:tcW w:w="572" w:type="dxa"/>
          </w:tcPr>
          <w:p w14:paraId="6C468BC8" w14:textId="77777777" w:rsidR="003B7770" w:rsidRDefault="003B7770" w:rsidP="00DD3765">
            <w:pPr>
              <w:pStyle w:val="TableParagraph"/>
              <w:spacing w:line="276" w:lineRule="auto"/>
              <w:ind w:right="61"/>
              <w:rPr>
                <w:sz w:val="12"/>
              </w:rPr>
            </w:pPr>
            <w:r>
              <w:rPr>
                <w:w w:val="95"/>
                <w:sz w:val="12"/>
              </w:rPr>
              <w:t>3.2%</w:t>
            </w:r>
          </w:p>
        </w:tc>
        <w:tc>
          <w:tcPr>
            <w:tcW w:w="705" w:type="dxa"/>
          </w:tcPr>
          <w:p w14:paraId="696D7396" w14:textId="77777777" w:rsidR="003B7770" w:rsidRDefault="003B7770" w:rsidP="00DD3765">
            <w:pPr>
              <w:pStyle w:val="TableParagraph"/>
              <w:spacing w:line="276" w:lineRule="auto"/>
              <w:ind w:right="36"/>
              <w:rPr>
                <w:sz w:val="12"/>
              </w:rPr>
            </w:pPr>
            <w:r>
              <w:rPr>
                <w:w w:val="95"/>
                <w:sz w:val="12"/>
              </w:rPr>
              <w:t>3.5%</w:t>
            </w:r>
          </w:p>
        </w:tc>
        <w:tc>
          <w:tcPr>
            <w:tcW w:w="603" w:type="dxa"/>
          </w:tcPr>
          <w:p w14:paraId="26F82C1E" w14:textId="77777777" w:rsidR="003B7770" w:rsidRDefault="003B7770" w:rsidP="00DD3765">
            <w:pPr>
              <w:pStyle w:val="TableParagraph"/>
              <w:spacing w:line="276" w:lineRule="auto"/>
              <w:ind w:right="73"/>
              <w:rPr>
                <w:sz w:val="12"/>
              </w:rPr>
            </w:pPr>
            <w:r>
              <w:rPr>
                <w:w w:val="95"/>
                <w:sz w:val="12"/>
              </w:rPr>
              <w:t>1.9%</w:t>
            </w:r>
          </w:p>
        </w:tc>
        <w:tc>
          <w:tcPr>
            <w:tcW w:w="823" w:type="dxa"/>
          </w:tcPr>
          <w:p w14:paraId="19C14096" w14:textId="77777777" w:rsidR="003B7770" w:rsidRDefault="003B7770" w:rsidP="00DD3765">
            <w:pPr>
              <w:pStyle w:val="TableParagraph"/>
              <w:spacing w:line="276" w:lineRule="auto"/>
              <w:ind w:right="111"/>
              <w:rPr>
                <w:sz w:val="12"/>
              </w:rPr>
            </w:pPr>
            <w:r>
              <w:rPr>
                <w:w w:val="95"/>
                <w:sz w:val="12"/>
              </w:rPr>
              <w:t>2.3%</w:t>
            </w:r>
          </w:p>
        </w:tc>
        <w:tc>
          <w:tcPr>
            <w:tcW w:w="855" w:type="dxa"/>
          </w:tcPr>
          <w:p w14:paraId="25D76B1F" w14:textId="77777777" w:rsidR="003B7770" w:rsidRDefault="003B7770" w:rsidP="00DD3765">
            <w:pPr>
              <w:pStyle w:val="TableParagraph"/>
              <w:spacing w:line="276" w:lineRule="auto"/>
              <w:ind w:right="28"/>
              <w:rPr>
                <w:sz w:val="12"/>
              </w:rPr>
            </w:pPr>
            <w:r>
              <w:rPr>
                <w:w w:val="95"/>
                <w:sz w:val="12"/>
              </w:rPr>
              <w:t>2.4%</w:t>
            </w:r>
          </w:p>
        </w:tc>
        <w:tc>
          <w:tcPr>
            <w:tcW w:w="1607" w:type="dxa"/>
          </w:tcPr>
          <w:p w14:paraId="543559AE" w14:textId="77777777" w:rsidR="003B7770" w:rsidRDefault="003B7770" w:rsidP="00DD3765">
            <w:pPr>
              <w:pStyle w:val="TableParagraph"/>
              <w:spacing w:line="276" w:lineRule="auto"/>
              <w:ind w:right="130"/>
              <w:rPr>
                <w:sz w:val="12"/>
              </w:rPr>
            </w:pPr>
            <w:r>
              <w:rPr>
                <w:w w:val="95"/>
                <w:sz w:val="12"/>
              </w:rPr>
              <w:t>3.3%</w:t>
            </w:r>
          </w:p>
        </w:tc>
        <w:tc>
          <w:tcPr>
            <w:tcW w:w="1035" w:type="dxa"/>
          </w:tcPr>
          <w:p w14:paraId="1DBE44C0" w14:textId="77777777" w:rsidR="003B7770" w:rsidRDefault="003B7770" w:rsidP="00DD3765">
            <w:pPr>
              <w:pStyle w:val="TableParagraph"/>
              <w:spacing w:line="276" w:lineRule="auto"/>
              <w:ind w:right="20"/>
              <w:rPr>
                <w:sz w:val="12"/>
              </w:rPr>
            </w:pPr>
            <w:r>
              <w:rPr>
                <w:w w:val="95"/>
                <w:sz w:val="12"/>
              </w:rPr>
              <w:t>3.1%</w:t>
            </w:r>
          </w:p>
        </w:tc>
      </w:tr>
      <w:tr w:rsidR="003B7770" w14:paraId="293CDCAD" w14:textId="77777777" w:rsidTr="00DD3765">
        <w:trPr>
          <w:trHeight w:val="148"/>
        </w:trPr>
        <w:tc>
          <w:tcPr>
            <w:tcW w:w="4043" w:type="dxa"/>
          </w:tcPr>
          <w:p w14:paraId="3193E625" w14:textId="77777777" w:rsidR="003B7770" w:rsidRDefault="003B7770" w:rsidP="00DD3765">
            <w:pPr>
              <w:pStyle w:val="TableParagraph"/>
              <w:spacing w:line="276" w:lineRule="auto"/>
              <w:ind w:left="26"/>
              <w:rPr>
                <w:sz w:val="12"/>
              </w:rPr>
            </w:pPr>
            <w:r>
              <w:rPr>
                <w:sz w:val="12"/>
              </w:rPr>
              <w:t>21-24</w:t>
            </w:r>
          </w:p>
        </w:tc>
        <w:tc>
          <w:tcPr>
            <w:tcW w:w="657" w:type="dxa"/>
          </w:tcPr>
          <w:p w14:paraId="11F0F528" w14:textId="77777777" w:rsidR="003B7770" w:rsidRDefault="003B7770" w:rsidP="00DD3765">
            <w:pPr>
              <w:pStyle w:val="TableParagraph"/>
              <w:spacing w:line="276" w:lineRule="auto"/>
              <w:ind w:right="57"/>
              <w:rPr>
                <w:sz w:val="12"/>
              </w:rPr>
            </w:pPr>
            <w:r>
              <w:rPr>
                <w:w w:val="95"/>
                <w:sz w:val="12"/>
              </w:rPr>
              <w:t>6.1%</w:t>
            </w:r>
          </w:p>
        </w:tc>
        <w:tc>
          <w:tcPr>
            <w:tcW w:w="739" w:type="dxa"/>
          </w:tcPr>
          <w:p w14:paraId="63F9BF98" w14:textId="77777777" w:rsidR="003B7770" w:rsidRDefault="003B7770" w:rsidP="00DD3765">
            <w:pPr>
              <w:pStyle w:val="TableParagraph"/>
              <w:spacing w:line="276" w:lineRule="auto"/>
              <w:ind w:right="57"/>
              <w:rPr>
                <w:sz w:val="12"/>
              </w:rPr>
            </w:pPr>
            <w:r>
              <w:rPr>
                <w:w w:val="95"/>
                <w:sz w:val="12"/>
              </w:rPr>
              <w:t>6.2%</w:t>
            </w:r>
          </w:p>
        </w:tc>
        <w:tc>
          <w:tcPr>
            <w:tcW w:w="721" w:type="dxa"/>
          </w:tcPr>
          <w:p w14:paraId="7F380FAB" w14:textId="77777777" w:rsidR="003B7770" w:rsidRDefault="003B7770" w:rsidP="00DD3765">
            <w:pPr>
              <w:pStyle w:val="TableParagraph"/>
              <w:spacing w:line="276" w:lineRule="auto"/>
              <w:ind w:right="38"/>
              <w:rPr>
                <w:sz w:val="12"/>
              </w:rPr>
            </w:pPr>
            <w:r>
              <w:rPr>
                <w:w w:val="95"/>
                <w:sz w:val="12"/>
              </w:rPr>
              <w:t>5.9%</w:t>
            </w:r>
          </w:p>
        </w:tc>
        <w:tc>
          <w:tcPr>
            <w:tcW w:w="572" w:type="dxa"/>
          </w:tcPr>
          <w:p w14:paraId="24BE1114" w14:textId="77777777" w:rsidR="003B7770" w:rsidRDefault="003B7770" w:rsidP="00DD3765">
            <w:pPr>
              <w:pStyle w:val="TableParagraph"/>
              <w:spacing w:line="276" w:lineRule="auto"/>
              <w:ind w:right="61"/>
              <w:rPr>
                <w:sz w:val="12"/>
              </w:rPr>
            </w:pPr>
            <w:r>
              <w:rPr>
                <w:w w:val="95"/>
                <w:sz w:val="12"/>
              </w:rPr>
              <w:t>6.2%</w:t>
            </w:r>
          </w:p>
        </w:tc>
        <w:tc>
          <w:tcPr>
            <w:tcW w:w="705" w:type="dxa"/>
          </w:tcPr>
          <w:p w14:paraId="2AA1ECC8" w14:textId="77777777" w:rsidR="003B7770" w:rsidRDefault="003B7770" w:rsidP="00DD3765">
            <w:pPr>
              <w:pStyle w:val="TableParagraph"/>
              <w:spacing w:line="276" w:lineRule="auto"/>
              <w:ind w:right="36"/>
              <w:rPr>
                <w:sz w:val="12"/>
              </w:rPr>
            </w:pPr>
            <w:r>
              <w:rPr>
                <w:w w:val="95"/>
                <w:sz w:val="12"/>
              </w:rPr>
              <w:t>6.3%</w:t>
            </w:r>
          </w:p>
        </w:tc>
        <w:tc>
          <w:tcPr>
            <w:tcW w:w="603" w:type="dxa"/>
          </w:tcPr>
          <w:p w14:paraId="21057732" w14:textId="77777777" w:rsidR="003B7770" w:rsidRDefault="003B7770" w:rsidP="00DD3765">
            <w:pPr>
              <w:pStyle w:val="TableParagraph"/>
              <w:spacing w:line="276" w:lineRule="auto"/>
              <w:ind w:right="73"/>
              <w:rPr>
                <w:sz w:val="12"/>
              </w:rPr>
            </w:pPr>
            <w:r>
              <w:rPr>
                <w:w w:val="95"/>
                <w:sz w:val="12"/>
              </w:rPr>
              <w:t>5.5%</w:t>
            </w:r>
          </w:p>
        </w:tc>
        <w:tc>
          <w:tcPr>
            <w:tcW w:w="823" w:type="dxa"/>
          </w:tcPr>
          <w:p w14:paraId="69BA7807" w14:textId="77777777" w:rsidR="003B7770" w:rsidRDefault="003B7770" w:rsidP="00DD3765">
            <w:pPr>
              <w:pStyle w:val="TableParagraph"/>
              <w:spacing w:line="276" w:lineRule="auto"/>
              <w:ind w:right="111"/>
              <w:rPr>
                <w:sz w:val="12"/>
              </w:rPr>
            </w:pPr>
            <w:r>
              <w:rPr>
                <w:w w:val="95"/>
                <w:sz w:val="12"/>
              </w:rPr>
              <w:t>4.9%</w:t>
            </w:r>
          </w:p>
        </w:tc>
        <w:tc>
          <w:tcPr>
            <w:tcW w:w="855" w:type="dxa"/>
          </w:tcPr>
          <w:p w14:paraId="319B8D98" w14:textId="77777777" w:rsidR="003B7770" w:rsidRDefault="003B7770" w:rsidP="00DD3765">
            <w:pPr>
              <w:pStyle w:val="TableParagraph"/>
              <w:spacing w:line="276" w:lineRule="auto"/>
              <w:ind w:right="28"/>
              <w:rPr>
                <w:sz w:val="12"/>
              </w:rPr>
            </w:pPr>
            <w:r>
              <w:rPr>
                <w:w w:val="95"/>
                <w:sz w:val="12"/>
              </w:rPr>
              <w:t>4.5%</w:t>
            </w:r>
          </w:p>
        </w:tc>
        <w:tc>
          <w:tcPr>
            <w:tcW w:w="1607" w:type="dxa"/>
          </w:tcPr>
          <w:p w14:paraId="3793CD05" w14:textId="77777777" w:rsidR="003B7770" w:rsidRDefault="003B7770" w:rsidP="00DD3765">
            <w:pPr>
              <w:pStyle w:val="TableParagraph"/>
              <w:spacing w:line="276" w:lineRule="auto"/>
              <w:ind w:right="130"/>
              <w:rPr>
                <w:sz w:val="12"/>
              </w:rPr>
            </w:pPr>
            <w:r>
              <w:rPr>
                <w:w w:val="95"/>
                <w:sz w:val="12"/>
              </w:rPr>
              <w:t>6.0%</w:t>
            </w:r>
          </w:p>
        </w:tc>
        <w:tc>
          <w:tcPr>
            <w:tcW w:w="1035" w:type="dxa"/>
          </w:tcPr>
          <w:p w14:paraId="3C2D19A0" w14:textId="77777777" w:rsidR="003B7770" w:rsidRDefault="003B7770" w:rsidP="00DD3765">
            <w:pPr>
              <w:pStyle w:val="TableParagraph"/>
              <w:spacing w:line="276" w:lineRule="auto"/>
              <w:ind w:right="20"/>
              <w:rPr>
                <w:sz w:val="12"/>
              </w:rPr>
            </w:pPr>
            <w:r>
              <w:rPr>
                <w:w w:val="95"/>
                <w:sz w:val="12"/>
              </w:rPr>
              <w:t>5.4%</w:t>
            </w:r>
          </w:p>
        </w:tc>
      </w:tr>
      <w:tr w:rsidR="003B7770" w14:paraId="01676862" w14:textId="77777777" w:rsidTr="00DD3765">
        <w:trPr>
          <w:trHeight w:val="148"/>
        </w:trPr>
        <w:tc>
          <w:tcPr>
            <w:tcW w:w="4043" w:type="dxa"/>
          </w:tcPr>
          <w:p w14:paraId="1EEAB29D" w14:textId="77777777" w:rsidR="003B7770" w:rsidRDefault="003B7770" w:rsidP="00DD3765">
            <w:pPr>
              <w:pStyle w:val="TableParagraph"/>
              <w:spacing w:line="276" w:lineRule="auto"/>
              <w:ind w:left="26"/>
              <w:rPr>
                <w:sz w:val="12"/>
              </w:rPr>
            </w:pPr>
            <w:r>
              <w:rPr>
                <w:sz w:val="12"/>
              </w:rPr>
              <w:t>25-34</w:t>
            </w:r>
          </w:p>
        </w:tc>
        <w:tc>
          <w:tcPr>
            <w:tcW w:w="657" w:type="dxa"/>
          </w:tcPr>
          <w:p w14:paraId="2CD2FBBD" w14:textId="77777777" w:rsidR="003B7770" w:rsidRDefault="003B7770" w:rsidP="00DD3765">
            <w:pPr>
              <w:pStyle w:val="TableParagraph"/>
              <w:spacing w:line="276" w:lineRule="auto"/>
              <w:ind w:right="57"/>
              <w:rPr>
                <w:sz w:val="12"/>
              </w:rPr>
            </w:pPr>
            <w:r>
              <w:rPr>
                <w:w w:val="95"/>
                <w:sz w:val="12"/>
              </w:rPr>
              <w:t>25.9%</w:t>
            </w:r>
          </w:p>
        </w:tc>
        <w:tc>
          <w:tcPr>
            <w:tcW w:w="739" w:type="dxa"/>
          </w:tcPr>
          <w:p w14:paraId="35105F2C" w14:textId="77777777" w:rsidR="003B7770" w:rsidRDefault="003B7770" w:rsidP="00DD3765">
            <w:pPr>
              <w:pStyle w:val="TableParagraph"/>
              <w:spacing w:line="276" w:lineRule="auto"/>
              <w:ind w:right="57"/>
              <w:rPr>
                <w:sz w:val="12"/>
              </w:rPr>
            </w:pPr>
            <w:r>
              <w:rPr>
                <w:w w:val="95"/>
                <w:sz w:val="12"/>
              </w:rPr>
              <w:t>27.7%</w:t>
            </w:r>
          </w:p>
        </w:tc>
        <w:tc>
          <w:tcPr>
            <w:tcW w:w="721" w:type="dxa"/>
          </w:tcPr>
          <w:p w14:paraId="501FE8D6" w14:textId="77777777" w:rsidR="003B7770" w:rsidRDefault="003B7770" w:rsidP="00DD3765">
            <w:pPr>
              <w:pStyle w:val="TableParagraph"/>
              <w:spacing w:line="276" w:lineRule="auto"/>
              <w:ind w:right="38"/>
              <w:rPr>
                <w:sz w:val="12"/>
              </w:rPr>
            </w:pPr>
            <w:r>
              <w:rPr>
                <w:w w:val="95"/>
                <w:sz w:val="12"/>
              </w:rPr>
              <w:t>18.3%</w:t>
            </w:r>
          </w:p>
        </w:tc>
        <w:tc>
          <w:tcPr>
            <w:tcW w:w="572" w:type="dxa"/>
          </w:tcPr>
          <w:p w14:paraId="73342903" w14:textId="77777777" w:rsidR="003B7770" w:rsidRDefault="003B7770" w:rsidP="00DD3765">
            <w:pPr>
              <w:pStyle w:val="TableParagraph"/>
              <w:spacing w:line="276" w:lineRule="auto"/>
              <w:ind w:right="61"/>
              <w:rPr>
                <w:sz w:val="12"/>
              </w:rPr>
            </w:pPr>
            <w:r>
              <w:rPr>
                <w:w w:val="95"/>
                <w:sz w:val="12"/>
              </w:rPr>
              <w:t>26.2%</w:t>
            </w:r>
          </w:p>
        </w:tc>
        <w:tc>
          <w:tcPr>
            <w:tcW w:w="705" w:type="dxa"/>
          </w:tcPr>
          <w:p w14:paraId="33165F09" w14:textId="77777777" w:rsidR="003B7770" w:rsidRDefault="003B7770" w:rsidP="00DD3765">
            <w:pPr>
              <w:pStyle w:val="TableParagraph"/>
              <w:spacing w:line="276" w:lineRule="auto"/>
              <w:ind w:right="36"/>
              <w:rPr>
                <w:sz w:val="12"/>
              </w:rPr>
            </w:pPr>
            <w:r>
              <w:rPr>
                <w:w w:val="95"/>
                <w:sz w:val="12"/>
              </w:rPr>
              <w:t>27.4%</w:t>
            </w:r>
          </w:p>
        </w:tc>
        <w:tc>
          <w:tcPr>
            <w:tcW w:w="603" w:type="dxa"/>
          </w:tcPr>
          <w:p w14:paraId="7C48BB5A" w14:textId="77777777" w:rsidR="003B7770" w:rsidRDefault="003B7770" w:rsidP="00DD3765">
            <w:pPr>
              <w:pStyle w:val="TableParagraph"/>
              <w:spacing w:line="276" w:lineRule="auto"/>
              <w:ind w:right="73"/>
              <w:rPr>
                <w:sz w:val="12"/>
              </w:rPr>
            </w:pPr>
            <w:r>
              <w:rPr>
                <w:w w:val="95"/>
                <w:sz w:val="12"/>
              </w:rPr>
              <w:t>20.6%</w:t>
            </w:r>
          </w:p>
        </w:tc>
        <w:tc>
          <w:tcPr>
            <w:tcW w:w="823" w:type="dxa"/>
          </w:tcPr>
          <w:p w14:paraId="0D4858CB" w14:textId="77777777" w:rsidR="003B7770" w:rsidRDefault="003B7770" w:rsidP="00DD3765">
            <w:pPr>
              <w:pStyle w:val="TableParagraph"/>
              <w:spacing w:line="276" w:lineRule="auto"/>
              <w:ind w:right="111"/>
              <w:rPr>
                <w:sz w:val="12"/>
              </w:rPr>
            </w:pPr>
            <w:r>
              <w:rPr>
                <w:w w:val="95"/>
                <w:sz w:val="12"/>
              </w:rPr>
              <w:t>29.1%</w:t>
            </w:r>
          </w:p>
        </w:tc>
        <w:tc>
          <w:tcPr>
            <w:tcW w:w="855" w:type="dxa"/>
          </w:tcPr>
          <w:p w14:paraId="2B832935" w14:textId="77777777" w:rsidR="003B7770" w:rsidRDefault="003B7770" w:rsidP="00DD3765">
            <w:pPr>
              <w:pStyle w:val="TableParagraph"/>
              <w:spacing w:line="276" w:lineRule="auto"/>
              <w:ind w:right="28"/>
              <w:rPr>
                <w:sz w:val="12"/>
              </w:rPr>
            </w:pPr>
            <w:r>
              <w:rPr>
                <w:w w:val="95"/>
                <w:sz w:val="12"/>
              </w:rPr>
              <w:t>32.3%</w:t>
            </w:r>
          </w:p>
        </w:tc>
        <w:tc>
          <w:tcPr>
            <w:tcW w:w="1607" w:type="dxa"/>
          </w:tcPr>
          <w:p w14:paraId="61D09857" w14:textId="77777777" w:rsidR="003B7770" w:rsidRDefault="003B7770" w:rsidP="00DD3765">
            <w:pPr>
              <w:pStyle w:val="TableParagraph"/>
              <w:spacing w:line="276" w:lineRule="auto"/>
              <w:ind w:right="130"/>
              <w:rPr>
                <w:sz w:val="12"/>
              </w:rPr>
            </w:pPr>
            <w:r>
              <w:rPr>
                <w:w w:val="95"/>
                <w:sz w:val="12"/>
              </w:rPr>
              <w:t>25.3%</w:t>
            </w:r>
          </w:p>
        </w:tc>
        <w:tc>
          <w:tcPr>
            <w:tcW w:w="1035" w:type="dxa"/>
          </w:tcPr>
          <w:p w14:paraId="1A712364" w14:textId="77777777" w:rsidR="003B7770" w:rsidRDefault="003B7770" w:rsidP="00DD3765">
            <w:pPr>
              <w:pStyle w:val="TableParagraph"/>
              <w:spacing w:line="276" w:lineRule="auto"/>
              <w:ind w:right="20"/>
              <w:rPr>
                <w:sz w:val="12"/>
              </w:rPr>
            </w:pPr>
            <w:r>
              <w:rPr>
                <w:w w:val="95"/>
                <w:sz w:val="12"/>
              </w:rPr>
              <w:t>28.3%</w:t>
            </w:r>
          </w:p>
        </w:tc>
      </w:tr>
      <w:tr w:rsidR="003B7770" w14:paraId="03B43DE4" w14:textId="77777777" w:rsidTr="00DD3765">
        <w:trPr>
          <w:trHeight w:val="148"/>
        </w:trPr>
        <w:tc>
          <w:tcPr>
            <w:tcW w:w="4043" w:type="dxa"/>
          </w:tcPr>
          <w:p w14:paraId="771C1BCA" w14:textId="77777777" w:rsidR="003B7770" w:rsidRDefault="003B7770" w:rsidP="00DD3765">
            <w:pPr>
              <w:pStyle w:val="TableParagraph"/>
              <w:spacing w:line="276" w:lineRule="auto"/>
              <w:ind w:left="26"/>
              <w:rPr>
                <w:sz w:val="12"/>
              </w:rPr>
            </w:pPr>
            <w:r>
              <w:rPr>
                <w:sz w:val="12"/>
              </w:rPr>
              <w:t>35-44</w:t>
            </w:r>
          </w:p>
        </w:tc>
        <w:tc>
          <w:tcPr>
            <w:tcW w:w="657" w:type="dxa"/>
          </w:tcPr>
          <w:p w14:paraId="0C630A53" w14:textId="77777777" w:rsidR="003B7770" w:rsidRDefault="003B7770" w:rsidP="00DD3765">
            <w:pPr>
              <w:pStyle w:val="TableParagraph"/>
              <w:spacing w:line="276" w:lineRule="auto"/>
              <w:ind w:right="57"/>
              <w:rPr>
                <w:sz w:val="12"/>
              </w:rPr>
            </w:pPr>
            <w:r>
              <w:rPr>
                <w:w w:val="95"/>
                <w:sz w:val="12"/>
              </w:rPr>
              <w:t>16.4%</w:t>
            </w:r>
          </w:p>
        </w:tc>
        <w:tc>
          <w:tcPr>
            <w:tcW w:w="739" w:type="dxa"/>
          </w:tcPr>
          <w:p w14:paraId="4E8FCD6C" w14:textId="77777777" w:rsidR="003B7770" w:rsidRDefault="003B7770" w:rsidP="00DD3765">
            <w:pPr>
              <w:pStyle w:val="TableParagraph"/>
              <w:spacing w:line="276" w:lineRule="auto"/>
              <w:ind w:right="57"/>
              <w:rPr>
                <w:sz w:val="12"/>
              </w:rPr>
            </w:pPr>
            <w:r>
              <w:rPr>
                <w:w w:val="95"/>
                <w:sz w:val="12"/>
              </w:rPr>
              <w:t>17.1%</w:t>
            </w:r>
          </w:p>
        </w:tc>
        <w:tc>
          <w:tcPr>
            <w:tcW w:w="721" w:type="dxa"/>
          </w:tcPr>
          <w:p w14:paraId="7DC875B5" w14:textId="77777777" w:rsidR="003B7770" w:rsidRDefault="003B7770" w:rsidP="00DD3765">
            <w:pPr>
              <w:pStyle w:val="TableParagraph"/>
              <w:spacing w:line="276" w:lineRule="auto"/>
              <w:ind w:right="38"/>
              <w:rPr>
                <w:sz w:val="12"/>
              </w:rPr>
            </w:pPr>
            <w:r>
              <w:rPr>
                <w:w w:val="95"/>
                <w:sz w:val="12"/>
              </w:rPr>
              <w:t>13.4%</w:t>
            </w:r>
          </w:p>
        </w:tc>
        <w:tc>
          <w:tcPr>
            <w:tcW w:w="572" w:type="dxa"/>
          </w:tcPr>
          <w:p w14:paraId="0E5899EB" w14:textId="77777777" w:rsidR="003B7770" w:rsidRDefault="003B7770" w:rsidP="00DD3765">
            <w:pPr>
              <w:pStyle w:val="TableParagraph"/>
              <w:spacing w:line="276" w:lineRule="auto"/>
              <w:ind w:right="61"/>
              <w:rPr>
                <w:sz w:val="12"/>
              </w:rPr>
            </w:pPr>
            <w:r>
              <w:rPr>
                <w:w w:val="95"/>
                <w:sz w:val="12"/>
              </w:rPr>
              <w:t>16.4%</w:t>
            </w:r>
          </w:p>
        </w:tc>
        <w:tc>
          <w:tcPr>
            <w:tcW w:w="705" w:type="dxa"/>
          </w:tcPr>
          <w:p w14:paraId="781574E7" w14:textId="77777777" w:rsidR="003B7770" w:rsidRDefault="003B7770" w:rsidP="00DD3765">
            <w:pPr>
              <w:pStyle w:val="TableParagraph"/>
              <w:spacing w:line="276" w:lineRule="auto"/>
              <w:ind w:right="36"/>
              <w:rPr>
                <w:sz w:val="12"/>
              </w:rPr>
            </w:pPr>
            <w:r>
              <w:rPr>
                <w:w w:val="95"/>
                <w:sz w:val="12"/>
              </w:rPr>
              <w:t>17.0%</w:t>
            </w:r>
          </w:p>
        </w:tc>
        <w:tc>
          <w:tcPr>
            <w:tcW w:w="603" w:type="dxa"/>
          </w:tcPr>
          <w:p w14:paraId="6A32CC62" w14:textId="77777777" w:rsidR="003B7770" w:rsidRDefault="003B7770" w:rsidP="00DD3765">
            <w:pPr>
              <w:pStyle w:val="TableParagraph"/>
              <w:spacing w:line="276" w:lineRule="auto"/>
              <w:ind w:right="73"/>
              <w:rPr>
                <w:sz w:val="12"/>
              </w:rPr>
            </w:pPr>
            <w:r>
              <w:rPr>
                <w:w w:val="95"/>
                <w:sz w:val="12"/>
              </w:rPr>
              <w:t>13.8%</w:t>
            </w:r>
          </w:p>
        </w:tc>
        <w:tc>
          <w:tcPr>
            <w:tcW w:w="823" w:type="dxa"/>
          </w:tcPr>
          <w:p w14:paraId="39D7BF37" w14:textId="77777777" w:rsidR="003B7770" w:rsidRDefault="003B7770" w:rsidP="00DD3765">
            <w:pPr>
              <w:pStyle w:val="TableParagraph"/>
              <w:spacing w:line="276" w:lineRule="auto"/>
              <w:ind w:right="111"/>
              <w:rPr>
                <w:sz w:val="12"/>
              </w:rPr>
            </w:pPr>
            <w:r>
              <w:rPr>
                <w:w w:val="95"/>
                <w:sz w:val="12"/>
              </w:rPr>
              <w:t>18.3%</w:t>
            </w:r>
          </w:p>
        </w:tc>
        <w:tc>
          <w:tcPr>
            <w:tcW w:w="855" w:type="dxa"/>
          </w:tcPr>
          <w:p w14:paraId="24CF853D" w14:textId="77777777" w:rsidR="003B7770" w:rsidRDefault="003B7770" w:rsidP="00DD3765">
            <w:pPr>
              <w:pStyle w:val="TableParagraph"/>
              <w:spacing w:line="276" w:lineRule="auto"/>
              <w:ind w:right="28"/>
              <w:rPr>
                <w:sz w:val="12"/>
              </w:rPr>
            </w:pPr>
            <w:r>
              <w:rPr>
                <w:w w:val="95"/>
                <w:sz w:val="12"/>
              </w:rPr>
              <w:t>19.2%</w:t>
            </w:r>
          </w:p>
        </w:tc>
        <w:tc>
          <w:tcPr>
            <w:tcW w:w="1607" w:type="dxa"/>
          </w:tcPr>
          <w:p w14:paraId="483729FC" w14:textId="77777777" w:rsidR="003B7770" w:rsidRDefault="003B7770" w:rsidP="00DD3765">
            <w:pPr>
              <w:pStyle w:val="TableParagraph"/>
              <w:spacing w:line="276" w:lineRule="auto"/>
              <w:ind w:right="130"/>
              <w:rPr>
                <w:sz w:val="12"/>
              </w:rPr>
            </w:pPr>
            <w:r>
              <w:rPr>
                <w:w w:val="95"/>
                <w:sz w:val="12"/>
              </w:rPr>
              <w:t>16.4%</w:t>
            </w:r>
          </w:p>
        </w:tc>
        <w:tc>
          <w:tcPr>
            <w:tcW w:w="1035" w:type="dxa"/>
          </w:tcPr>
          <w:p w14:paraId="07528490" w14:textId="77777777" w:rsidR="003B7770" w:rsidRDefault="003B7770" w:rsidP="00DD3765">
            <w:pPr>
              <w:pStyle w:val="TableParagraph"/>
              <w:spacing w:line="276" w:lineRule="auto"/>
              <w:ind w:right="20"/>
              <w:rPr>
                <w:sz w:val="12"/>
              </w:rPr>
            </w:pPr>
            <w:r>
              <w:rPr>
                <w:w w:val="95"/>
                <w:sz w:val="12"/>
              </w:rPr>
              <w:t>15.9%</w:t>
            </w:r>
          </w:p>
        </w:tc>
      </w:tr>
      <w:tr w:rsidR="003B7770" w14:paraId="26060047" w14:textId="77777777" w:rsidTr="00DD3765">
        <w:trPr>
          <w:trHeight w:val="148"/>
        </w:trPr>
        <w:tc>
          <w:tcPr>
            <w:tcW w:w="4043" w:type="dxa"/>
          </w:tcPr>
          <w:p w14:paraId="34B7026F" w14:textId="77777777" w:rsidR="003B7770" w:rsidRDefault="003B7770" w:rsidP="00DD3765">
            <w:pPr>
              <w:pStyle w:val="TableParagraph"/>
              <w:spacing w:line="276" w:lineRule="auto"/>
              <w:ind w:left="26"/>
              <w:rPr>
                <w:sz w:val="12"/>
              </w:rPr>
            </w:pPr>
            <w:r>
              <w:rPr>
                <w:sz w:val="12"/>
              </w:rPr>
              <w:t>45-54</w:t>
            </w:r>
          </w:p>
        </w:tc>
        <w:tc>
          <w:tcPr>
            <w:tcW w:w="657" w:type="dxa"/>
          </w:tcPr>
          <w:p w14:paraId="6BE53569" w14:textId="77777777" w:rsidR="003B7770" w:rsidRDefault="003B7770" w:rsidP="00DD3765">
            <w:pPr>
              <w:pStyle w:val="TableParagraph"/>
              <w:spacing w:line="276" w:lineRule="auto"/>
              <w:ind w:right="57"/>
              <w:rPr>
                <w:sz w:val="12"/>
              </w:rPr>
            </w:pPr>
            <w:r>
              <w:rPr>
                <w:w w:val="95"/>
                <w:sz w:val="12"/>
              </w:rPr>
              <w:t>16.0%</w:t>
            </w:r>
          </w:p>
        </w:tc>
        <w:tc>
          <w:tcPr>
            <w:tcW w:w="739" w:type="dxa"/>
          </w:tcPr>
          <w:p w14:paraId="533EFC39" w14:textId="77777777" w:rsidR="003B7770" w:rsidRDefault="003B7770" w:rsidP="00DD3765">
            <w:pPr>
              <w:pStyle w:val="TableParagraph"/>
              <w:spacing w:line="276" w:lineRule="auto"/>
              <w:ind w:right="57"/>
              <w:rPr>
                <w:sz w:val="12"/>
              </w:rPr>
            </w:pPr>
            <w:r>
              <w:rPr>
                <w:w w:val="95"/>
                <w:sz w:val="12"/>
              </w:rPr>
              <w:t>15.5%</w:t>
            </w:r>
          </w:p>
        </w:tc>
        <w:tc>
          <w:tcPr>
            <w:tcW w:w="721" w:type="dxa"/>
          </w:tcPr>
          <w:p w14:paraId="325EF2F2" w14:textId="77777777" w:rsidR="003B7770" w:rsidRDefault="003B7770" w:rsidP="00DD3765">
            <w:pPr>
              <w:pStyle w:val="TableParagraph"/>
              <w:spacing w:line="276" w:lineRule="auto"/>
              <w:ind w:right="38"/>
              <w:rPr>
                <w:sz w:val="12"/>
              </w:rPr>
            </w:pPr>
            <w:r>
              <w:rPr>
                <w:w w:val="95"/>
                <w:sz w:val="12"/>
              </w:rPr>
              <w:t>18.2%</w:t>
            </w:r>
          </w:p>
        </w:tc>
        <w:tc>
          <w:tcPr>
            <w:tcW w:w="572" w:type="dxa"/>
          </w:tcPr>
          <w:p w14:paraId="7F9AF864" w14:textId="77777777" w:rsidR="003B7770" w:rsidRDefault="003B7770" w:rsidP="00DD3765">
            <w:pPr>
              <w:pStyle w:val="TableParagraph"/>
              <w:spacing w:line="276" w:lineRule="auto"/>
              <w:ind w:right="61"/>
              <w:rPr>
                <w:sz w:val="12"/>
              </w:rPr>
            </w:pPr>
            <w:r>
              <w:rPr>
                <w:w w:val="95"/>
                <w:sz w:val="12"/>
              </w:rPr>
              <w:t>15.1%</w:t>
            </w:r>
          </w:p>
        </w:tc>
        <w:tc>
          <w:tcPr>
            <w:tcW w:w="705" w:type="dxa"/>
          </w:tcPr>
          <w:p w14:paraId="7738034B" w14:textId="77777777" w:rsidR="003B7770" w:rsidRDefault="003B7770" w:rsidP="00DD3765">
            <w:pPr>
              <w:pStyle w:val="TableParagraph"/>
              <w:spacing w:line="276" w:lineRule="auto"/>
              <w:ind w:right="36"/>
              <w:rPr>
                <w:sz w:val="12"/>
              </w:rPr>
            </w:pPr>
            <w:r>
              <w:rPr>
                <w:w w:val="95"/>
                <w:sz w:val="12"/>
              </w:rPr>
              <w:t>14.9%</w:t>
            </w:r>
          </w:p>
        </w:tc>
        <w:tc>
          <w:tcPr>
            <w:tcW w:w="603" w:type="dxa"/>
          </w:tcPr>
          <w:p w14:paraId="3AE354E6" w14:textId="77777777" w:rsidR="003B7770" w:rsidRDefault="003B7770" w:rsidP="00DD3765">
            <w:pPr>
              <w:pStyle w:val="TableParagraph"/>
              <w:spacing w:line="276" w:lineRule="auto"/>
              <w:ind w:right="73"/>
              <w:rPr>
                <w:sz w:val="12"/>
              </w:rPr>
            </w:pPr>
            <w:r>
              <w:rPr>
                <w:w w:val="95"/>
                <w:sz w:val="12"/>
              </w:rPr>
              <w:t>16.1%</w:t>
            </w:r>
          </w:p>
        </w:tc>
        <w:tc>
          <w:tcPr>
            <w:tcW w:w="823" w:type="dxa"/>
          </w:tcPr>
          <w:p w14:paraId="3E3CD0C0" w14:textId="77777777" w:rsidR="003B7770" w:rsidRDefault="003B7770" w:rsidP="00DD3765">
            <w:pPr>
              <w:pStyle w:val="TableParagraph"/>
              <w:spacing w:line="276" w:lineRule="auto"/>
              <w:ind w:right="111"/>
              <w:rPr>
                <w:sz w:val="12"/>
              </w:rPr>
            </w:pPr>
            <w:r>
              <w:rPr>
                <w:w w:val="95"/>
                <w:sz w:val="12"/>
              </w:rPr>
              <w:t>17.6%</w:t>
            </w:r>
          </w:p>
        </w:tc>
        <w:tc>
          <w:tcPr>
            <w:tcW w:w="855" w:type="dxa"/>
          </w:tcPr>
          <w:p w14:paraId="3E211D62" w14:textId="77777777" w:rsidR="003B7770" w:rsidRDefault="003B7770" w:rsidP="00DD3765">
            <w:pPr>
              <w:pStyle w:val="TableParagraph"/>
              <w:spacing w:line="276" w:lineRule="auto"/>
              <w:ind w:right="28"/>
              <w:rPr>
                <w:sz w:val="12"/>
              </w:rPr>
            </w:pPr>
            <w:r>
              <w:rPr>
                <w:w w:val="95"/>
                <w:sz w:val="12"/>
              </w:rPr>
              <w:t>16.7%</w:t>
            </w:r>
          </w:p>
        </w:tc>
        <w:tc>
          <w:tcPr>
            <w:tcW w:w="1607" w:type="dxa"/>
          </w:tcPr>
          <w:p w14:paraId="177104F5" w14:textId="77777777" w:rsidR="003B7770" w:rsidRDefault="003B7770" w:rsidP="00DD3765">
            <w:pPr>
              <w:pStyle w:val="TableParagraph"/>
              <w:spacing w:line="276" w:lineRule="auto"/>
              <w:ind w:right="130"/>
              <w:rPr>
                <w:sz w:val="12"/>
              </w:rPr>
            </w:pPr>
            <w:r>
              <w:rPr>
                <w:w w:val="95"/>
                <w:sz w:val="12"/>
              </w:rPr>
              <w:t>16.6%</w:t>
            </w:r>
          </w:p>
        </w:tc>
        <w:tc>
          <w:tcPr>
            <w:tcW w:w="1035" w:type="dxa"/>
          </w:tcPr>
          <w:p w14:paraId="65D7E200" w14:textId="77777777" w:rsidR="003B7770" w:rsidRDefault="003B7770" w:rsidP="00DD3765">
            <w:pPr>
              <w:pStyle w:val="TableParagraph"/>
              <w:spacing w:line="276" w:lineRule="auto"/>
              <w:ind w:right="20"/>
              <w:rPr>
                <w:sz w:val="12"/>
              </w:rPr>
            </w:pPr>
            <w:r>
              <w:rPr>
                <w:w w:val="95"/>
                <w:sz w:val="12"/>
              </w:rPr>
              <w:t>13.4%</w:t>
            </w:r>
          </w:p>
        </w:tc>
      </w:tr>
      <w:tr w:rsidR="003B7770" w14:paraId="32F2B602" w14:textId="77777777" w:rsidTr="00DD3765">
        <w:trPr>
          <w:trHeight w:val="148"/>
        </w:trPr>
        <w:tc>
          <w:tcPr>
            <w:tcW w:w="4043" w:type="dxa"/>
          </w:tcPr>
          <w:p w14:paraId="4F457B4F" w14:textId="77777777" w:rsidR="003B7770" w:rsidRDefault="003B7770" w:rsidP="00DD3765">
            <w:pPr>
              <w:pStyle w:val="TableParagraph"/>
              <w:spacing w:line="276" w:lineRule="auto"/>
              <w:ind w:left="26"/>
              <w:rPr>
                <w:sz w:val="12"/>
              </w:rPr>
            </w:pPr>
            <w:r>
              <w:rPr>
                <w:sz w:val="12"/>
              </w:rPr>
              <w:t>55-64</w:t>
            </w:r>
          </w:p>
        </w:tc>
        <w:tc>
          <w:tcPr>
            <w:tcW w:w="657" w:type="dxa"/>
          </w:tcPr>
          <w:p w14:paraId="37986589" w14:textId="77777777" w:rsidR="003B7770" w:rsidRDefault="003B7770" w:rsidP="00DD3765">
            <w:pPr>
              <w:pStyle w:val="TableParagraph"/>
              <w:spacing w:line="276" w:lineRule="auto"/>
              <w:ind w:right="57"/>
              <w:rPr>
                <w:sz w:val="12"/>
              </w:rPr>
            </w:pPr>
            <w:r>
              <w:rPr>
                <w:w w:val="95"/>
                <w:sz w:val="12"/>
              </w:rPr>
              <w:t>18.6%</w:t>
            </w:r>
          </w:p>
        </w:tc>
        <w:tc>
          <w:tcPr>
            <w:tcW w:w="739" w:type="dxa"/>
          </w:tcPr>
          <w:p w14:paraId="6C7BF875" w14:textId="77777777" w:rsidR="003B7770" w:rsidRDefault="003B7770" w:rsidP="00DD3765">
            <w:pPr>
              <w:pStyle w:val="TableParagraph"/>
              <w:spacing w:line="276" w:lineRule="auto"/>
              <w:ind w:right="57"/>
              <w:rPr>
                <w:sz w:val="12"/>
              </w:rPr>
            </w:pPr>
            <w:r>
              <w:rPr>
                <w:w w:val="95"/>
                <w:sz w:val="12"/>
              </w:rPr>
              <w:t>17.3%</w:t>
            </w:r>
          </w:p>
        </w:tc>
        <w:tc>
          <w:tcPr>
            <w:tcW w:w="721" w:type="dxa"/>
          </w:tcPr>
          <w:p w14:paraId="6AF7897A" w14:textId="77777777" w:rsidR="003B7770" w:rsidRDefault="003B7770" w:rsidP="00DD3765">
            <w:pPr>
              <w:pStyle w:val="TableParagraph"/>
              <w:spacing w:line="276" w:lineRule="auto"/>
              <w:ind w:right="38"/>
              <w:rPr>
                <w:sz w:val="12"/>
              </w:rPr>
            </w:pPr>
            <w:r>
              <w:rPr>
                <w:w w:val="95"/>
                <w:sz w:val="12"/>
              </w:rPr>
              <w:t>23.8%</w:t>
            </w:r>
          </w:p>
        </w:tc>
        <w:tc>
          <w:tcPr>
            <w:tcW w:w="572" w:type="dxa"/>
          </w:tcPr>
          <w:p w14:paraId="3561F998" w14:textId="77777777" w:rsidR="003B7770" w:rsidRDefault="003B7770" w:rsidP="00DD3765">
            <w:pPr>
              <w:pStyle w:val="TableParagraph"/>
              <w:spacing w:line="276" w:lineRule="auto"/>
              <w:ind w:right="61"/>
              <w:rPr>
                <w:sz w:val="12"/>
              </w:rPr>
            </w:pPr>
            <w:r>
              <w:rPr>
                <w:w w:val="95"/>
                <w:sz w:val="12"/>
              </w:rPr>
              <w:t>18.5%</w:t>
            </w:r>
          </w:p>
        </w:tc>
        <w:tc>
          <w:tcPr>
            <w:tcW w:w="705" w:type="dxa"/>
          </w:tcPr>
          <w:p w14:paraId="0AB101D5" w14:textId="77777777" w:rsidR="003B7770" w:rsidRDefault="003B7770" w:rsidP="00DD3765">
            <w:pPr>
              <w:pStyle w:val="TableParagraph"/>
              <w:spacing w:line="276" w:lineRule="auto"/>
              <w:ind w:right="36"/>
              <w:rPr>
                <w:sz w:val="12"/>
              </w:rPr>
            </w:pPr>
            <w:r>
              <w:rPr>
                <w:w w:val="95"/>
                <w:sz w:val="12"/>
              </w:rPr>
              <w:t>17.2%</w:t>
            </w:r>
          </w:p>
        </w:tc>
        <w:tc>
          <w:tcPr>
            <w:tcW w:w="603" w:type="dxa"/>
          </w:tcPr>
          <w:p w14:paraId="439FF20A" w14:textId="77777777" w:rsidR="003B7770" w:rsidRDefault="003B7770" w:rsidP="00DD3765">
            <w:pPr>
              <w:pStyle w:val="TableParagraph"/>
              <w:spacing w:line="276" w:lineRule="auto"/>
              <w:ind w:right="73"/>
              <w:rPr>
                <w:sz w:val="12"/>
              </w:rPr>
            </w:pPr>
            <w:r>
              <w:rPr>
                <w:w w:val="95"/>
                <w:sz w:val="12"/>
              </w:rPr>
              <w:t>24.1%</w:t>
            </w:r>
          </w:p>
        </w:tc>
        <w:tc>
          <w:tcPr>
            <w:tcW w:w="823" w:type="dxa"/>
          </w:tcPr>
          <w:p w14:paraId="6A15432B" w14:textId="77777777" w:rsidR="003B7770" w:rsidRDefault="003B7770" w:rsidP="00DD3765">
            <w:pPr>
              <w:pStyle w:val="TableParagraph"/>
              <w:spacing w:line="276" w:lineRule="auto"/>
              <w:ind w:right="111"/>
              <w:rPr>
                <w:sz w:val="12"/>
              </w:rPr>
            </w:pPr>
            <w:r>
              <w:rPr>
                <w:w w:val="95"/>
                <w:sz w:val="12"/>
              </w:rPr>
              <w:t>20.3%</w:t>
            </w:r>
          </w:p>
        </w:tc>
        <w:tc>
          <w:tcPr>
            <w:tcW w:w="855" w:type="dxa"/>
          </w:tcPr>
          <w:p w14:paraId="4CBECB25" w14:textId="77777777" w:rsidR="003B7770" w:rsidRDefault="003B7770" w:rsidP="00DD3765">
            <w:pPr>
              <w:pStyle w:val="TableParagraph"/>
              <w:spacing w:line="276" w:lineRule="auto"/>
              <w:ind w:right="28"/>
              <w:rPr>
                <w:sz w:val="12"/>
              </w:rPr>
            </w:pPr>
            <w:r>
              <w:rPr>
                <w:w w:val="95"/>
                <w:sz w:val="12"/>
              </w:rPr>
              <w:t>19.2%</w:t>
            </w:r>
          </w:p>
        </w:tc>
        <w:tc>
          <w:tcPr>
            <w:tcW w:w="1607" w:type="dxa"/>
          </w:tcPr>
          <w:p w14:paraId="4E843451" w14:textId="77777777" w:rsidR="003B7770" w:rsidRDefault="003B7770" w:rsidP="00DD3765">
            <w:pPr>
              <w:pStyle w:val="TableParagraph"/>
              <w:spacing w:line="276" w:lineRule="auto"/>
              <w:ind w:right="130"/>
              <w:rPr>
                <w:sz w:val="12"/>
              </w:rPr>
            </w:pPr>
            <w:r>
              <w:rPr>
                <w:w w:val="95"/>
                <w:sz w:val="12"/>
              </w:rPr>
              <w:t>18.9%</w:t>
            </w:r>
          </w:p>
        </w:tc>
        <w:tc>
          <w:tcPr>
            <w:tcW w:w="1035" w:type="dxa"/>
          </w:tcPr>
          <w:p w14:paraId="40D7D427" w14:textId="77777777" w:rsidR="003B7770" w:rsidRDefault="003B7770" w:rsidP="00DD3765">
            <w:pPr>
              <w:pStyle w:val="TableParagraph"/>
              <w:spacing w:line="276" w:lineRule="auto"/>
              <w:ind w:right="20"/>
              <w:rPr>
                <w:sz w:val="12"/>
              </w:rPr>
            </w:pPr>
            <w:r>
              <w:rPr>
                <w:w w:val="95"/>
                <w:sz w:val="12"/>
              </w:rPr>
              <w:t>19.7%</w:t>
            </w:r>
          </w:p>
        </w:tc>
      </w:tr>
      <w:tr w:rsidR="003B7770" w14:paraId="1DA0C1A8" w14:textId="77777777" w:rsidTr="00DD3765">
        <w:trPr>
          <w:trHeight w:val="146"/>
        </w:trPr>
        <w:tc>
          <w:tcPr>
            <w:tcW w:w="4043" w:type="dxa"/>
          </w:tcPr>
          <w:p w14:paraId="243D3C67" w14:textId="77777777" w:rsidR="003B7770" w:rsidRDefault="003B7770" w:rsidP="00DD3765">
            <w:pPr>
              <w:pStyle w:val="TableParagraph"/>
              <w:spacing w:line="276" w:lineRule="auto"/>
              <w:ind w:left="26"/>
              <w:rPr>
                <w:sz w:val="12"/>
              </w:rPr>
            </w:pPr>
            <w:r>
              <w:rPr>
                <w:sz w:val="12"/>
              </w:rPr>
              <w:t>65+</w:t>
            </w:r>
          </w:p>
        </w:tc>
        <w:tc>
          <w:tcPr>
            <w:tcW w:w="657" w:type="dxa"/>
          </w:tcPr>
          <w:p w14:paraId="5C42EE71" w14:textId="77777777" w:rsidR="003B7770" w:rsidRDefault="003B7770" w:rsidP="00DD3765">
            <w:pPr>
              <w:pStyle w:val="TableParagraph"/>
              <w:spacing w:line="276" w:lineRule="auto"/>
              <w:ind w:right="57"/>
              <w:rPr>
                <w:sz w:val="12"/>
              </w:rPr>
            </w:pPr>
            <w:r>
              <w:rPr>
                <w:w w:val="95"/>
                <w:sz w:val="12"/>
              </w:rPr>
              <w:t>13.8%</w:t>
            </w:r>
          </w:p>
        </w:tc>
        <w:tc>
          <w:tcPr>
            <w:tcW w:w="739" w:type="dxa"/>
          </w:tcPr>
          <w:p w14:paraId="0EC259A4" w14:textId="77777777" w:rsidR="003B7770" w:rsidRDefault="003B7770" w:rsidP="00DD3765">
            <w:pPr>
              <w:pStyle w:val="TableParagraph"/>
              <w:spacing w:line="276" w:lineRule="auto"/>
              <w:ind w:right="57"/>
              <w:rPr>
                <w:sz w:val="12"/>
              </w:rPr>
            </w:pPr>
            <w:r>
              <w:rPr>
                <w:w w:val="95"/>
                <w:sz w:val="12"/>
              </w:rPr>
              <w:t>12.6%</w:t>
            </w:r>
          </w:p>
        </w:tc>
        <w:tc>
          <w:tcPr>
            <w:tcW w:w="721" w:type="dxa"/>
          </w:tcPr>
          <w:p w14:paraId="50F5B454" w14:textId="77777777" w:rsidR="003B7770" w:rsidRDefault="003B7770" w:rsidP="00DD3765">
            <w:pPr>
              <w:pStyle w:val="TableParagraph"/>
              <w:spacing w:line="276" w:lineRule="auto"/>
              <w:ind w:right="38"/>
              <w:rPr>
                <w:sz w:val="12"/>
              </w:rPr>
            </w:pPr>
            <w:r>
              <w:rPr>
                <w:w w:val="95"/>
                <w:sz w:val="12"/>
              </w:rPr>
              <w:t>18.4%</w:t>
            </w:r>
          </w:p>
        </w:tc>
        <w:tc>
          <w:tcPr>
            <w:tcW w:w="572" w:type="dxa"/>
          </w:tcPr>
          <w:p w14:paraId="7D13ECDA" w14:textId="77777777" w:rsidR="003B7770" w:rsidRDefault="003B7770" w:rsidP="00DD3765">
            <w:pPr>
              <w:pStyle w:val="TableParagraph"/>
              <w:spacing w:line="276" w:lineRule="auto"/>
              <w:ind w:right="61"/>
              <w:rPr>
                <w:sz w:val="12"/>
              </w:rPr>
            </w:pPr>
            <w:r>
              <w:rPr>
                <w:w w:val="95"/>
                <w:sz w:val="12"/>
              </w:rPr>
              <w:t>14.5%</w:t>
            </w:r>
          </w:p>
        </w:tc>
        <w:tc>
          <w:tcPr>
            <w:tcW w:w="705" w:type="dxa"/>
          </w:tcPr>
          <w:p w14:paraId="00726E72" w14:textId="77777777" w:rsidR="003B7770" w:rsidRDefault="003B7770" w:rsidP="00DD3765">
            <w:pPr>
              <w:pStyle w:val="TableParagraph"/>
              <w:spacing w:line="276" w:lineRule="auto"/>
              <w:ind w:right="36"/>
              <w:rPr>
                <w:sz w:val="12"/>
              </w:rPr>
            </w:pPr>
            <w:r>
              <w:rPr>
                <w:w w:val="95"/>
                <w:sz w:val="12"/>
              </w:rPr>
              <w:t>13.7%</w:t>
            </w:r>
          </w:p>
        </w:tc>
        <w:tc>
          <w:tcPr>
            <w:tcW w:w="603" w:type="dxa"/>
          </w:tcPr>
          <w:p w14:paraId="4103B9A5" w14:textId="77777777" w:rsidR="003B7770" w:rsidRDefault="003B7770" w:rsidP="00DD3765">
            <w:pPr>
              <w:pStyle w:val="TableParagraph"/>
              <w:spacing w:line="276" w:lineRule="auto"/>
              <w:ind w:right="73"/>
              <w:rPr>
                <w:sz w:val="12"/>
              </w:rPr>
            </w:pPr>
            <w:r>
              <w:rPr>
                <w:w w:val="95"/>
                <w:sz w:val="12"/>
              </w:rPr>
              <w:t>18.0%</w:t>
            </w:r>
          </w:p>
        </w:tc>
        <w:tc>
          <w:tcPr>
            <w:tcW w:w="823" w:type="dxa"/>
          </w:tcPr>
          <w:p w14:paraId="46F5CB8E" w14:textId="77777777" w:rsidR="003B7770" w:rsidRDefault="003B7770" w:rsidP="00DD3765">
            <w:pPr>
              <w:pStyle w:val="TableParagraph"/>
              <w:spacing w:line="276" w:lineRule="auto"/>
              <w:ind w:right="111"/>
              <w:rPr>
                <w:sz w:val="12"/>
              </w:rPr>
            </w:pPr>
            <w:r>
              <w:rPr>
                <w:w w:val="95"/>
                <w:sz w:val="12"/>
              </w:rPr>
              <w:t>7.6%</w:t>
            </w:r>
          </w:p>
        </w:tc>
        <w:tc>
          <w:tcPr>
            <w:tcW w:w="855" w:type="dxa"/>
          </w:tcPr>
          <w:p w14:paraId="5E8ED901" w14:textId="77777777" w:rsidR="003B7770" w:rsidRDefault="003B7770" w:rsidP="00DD3765">
            <w:pPr>
              <w:pStyle w:val="TableParagraph"/>
              <w:spacing w:line="276" w:lineRule="auto"/>
              <w:ind w:right="28"/>
              <w:rPr>
                <w:sz w:val="12"/>
              </w:rPr>
            </w:pPr>
            <w:r>
              <w:rPr>
                <w:w w:val="95"/>
                <w:sz w:val="12"/>
              </w:rPr>
              <w:t>5.8%</w:t>
            </w:r>
          </w:p>
        </w:tc>
        <w:tc>
          <w:tcPr>
            <w:tcW w:w="1607" w:type="dxa"/>
          </w:tcPr>
          <w:p w14:paraId="2927F413" w14:textId="77777777" w:rsidR="003B7770" w:rsidRDefault="003B7770" w:rsidP="00DD3765">
            <w:pPr>
              <w:pStyle w:val="TableParagraph"/>
              <w:spacing w:line="276" w:lineRule="auto"/>
              <w:ind w:right="130"/>
              <w:rPr>
                <w:sz w:val="12"/>
              </w:rPr>
            </w:pPr>
            <w:r>
              <w:rPr>
                <w:w w:val="95"/>
                <w:sz w:val="12"/>
              </w:rPr>
              <w:t>13.6%</w:t>
            </w:r>
          </w:p>
        </w:tc>
        <w:tc>
          <w:tcPr>
            <w:tcW w:w="1035" w:type="dxa"/>
          </w:tcPr>
          <w:p w14:paraId="7CCB4847" w14:textId="77777777" w:rsidR="003B7770" w:rsidRDefault="003B7770" w:rsidP="00DD3765">
            <w:pPr>
              <w:pStyle w:val="TableParagraph"/>
              <w:spacing w:line="276" w:lineRule="auto"/>
              <w:ind w:right="20"/>
              <w:rPr>
                <w:sz w:val="12"/>
              </w:rPr>
            </w:pPr>
            <w:r>
              <w:rPr>
                <w:w w:val="95"/>
                <w:sz w:val="12"/>
              </w:rPr>
              <w:t>14.3%</w:t>
            </w:r>
          </w:p>
        </w:tc>
      </w:tr>
      <w:tr w:rsidR="003B7770" w14:paraId="6C4D0487" w14:textId="77777777" w:rsidTr="00DD3765">
        <w:trPr>
          <w:trHeight w:val="141"/>
        </w:trPr>
        <w:tc>
          <w:tcPr>
            <w:tcW w:w="4043" w:type="dxa"/>
            <w:tcBorders>
              <w:bottom w:val="single" w:sz="12" w:space="0" w:color="000000"/>
            </w:tcBorders>
          </w:tcPr>
          <w:p w14:paraId="3B32193B" w14:textId="77777777" w:rsidR="003B7770" w:rsidRDefault="003B7770" w:rsidP="00DD3765">
            <w:pPr>
              <w:pStyle w:val="TableParagraph"/>
              <w:spacing w:line="276" w:lineRule="auto"/>
              <w:ind w:left="26"/>
              <w:rPr>
                <w:b/>
                <w:sz w:val="12"/>
              </w:rPr>
            </w:pPr>
            <w:r>
              <w:rPr>
                <w:b/>
                <w:sz w:val="12"/>
              </w:rPr>
              <w:t>Average Age</w:t>
            </w:r>
          </w:p>
        </w:tc>
        <w:tc>
          <w:tcPr>
            <w:tcW w:w="657" w:type="dxa"/>
            <w:tcBorders>
              <w:bottom w:val="single" w:sz="12" w:space="0" w:color="000000"/>
            </w:tcBorders>
          </w:tcPr>
          <w:p w14:paraId="0BFEC60D" w14:textId="77777777" w:rsidR="003B7770" w:rsidRDefault="003B7770" w:rsidP="00DD3765">
            <w:pPr>
              <w:pStyle w:val="TableParagraph"/>
              <w:spacing w:line="276" w:lineRule="auto"/>
              <w:ind w:right="58"/>
              <w:rPr>
                <w:sz w:val="12"/>
              </w:rPr>
            </w:pPr>
            <w:r>
              <w:rPr>
                <w:w w:val="95"/>
                <w:sz w:val="12"/>
              </w:rPr>
              <w:t>44.72</w:t>
            </w:r>
          </w:p>
        </w:tc>
        <w:tc>
          <w:tcPr>
            <w:tcW w:w="739" w:type="dxa"/>
            <w:tcBorders>
              <w:bottom w:val="single" w:sz="12" w:space="0" w:color="000000"/>
            </w:tcBorders>
          </w:tcPr>
          <w:p w14:paraId="48009D7D" w14:textId="77777777" w:rsidR="003B7770" w:rsidRDefault="003B7770" w:rsidP="00DD3765">
            <w:pPr>
              <w:pStyle w:val="TableParagraph"/>
              <w:spacing w:line="276" w:lineRule="auto"/>
              <w:ind w:right="58"/>
              <w:rPr>
                <w:sz w:val="12"/>
              </w:rPr>
            </w:pPr>
            <w:r>
              <w:rPr>
                <w:w w:val="95"/>
                <w:sz w:val="12"/>
              </w:rPr>
              <w:t>43.83</w:t>
            </w:r>
          </w:p>
        </w:tc>
        <w:tc>
          <w:tcPr>
            <w:tcW w:w="721" w:type="dxa"/>
            <w:tcBorders>
              <w:bottom w:val="single" w:sz="12" w:space="0" w:color="000000"/>
            </w:tcBorders>
          </w:tcPr>
          <w:p w14:paraId="5AA6AA29" w14:textId="77777777" w:rsidR="003B7770" w:rsidRDefault="003B7770" w:rsidP="00DD3765">
            <w:pPr>
              <w:pStyle w:val="TableParagraph"/>
              <w:spacing w:line="276" w:lineRule="auto"/>
              <w:ind w:right="40"/>
              <w:rPr>
                <w:sz w:val="12"/>
              </w:rPr>
            </w:pPr>
            <w:r>
              <w:rPr>
                <w:w w:val="95"/>
                <w:sz w:val="12"/>
              </w:rPr>
              <w:t>48.47</w:t>
            </w:r>
          </w:p>
        </w:tc>
        <w:tc>
          <w:tcPr>
            <w:tcW w:w="572" w:type="dxa"/>
            <w:tcBorders>
              <w:bottom w:val="single" w:sz="12" w:space="0" w:color="000000"/>
            </w:tcBorders>
          </w:tcPr>
          <w:p w14:paraId="46DADA5C" w14:textId="77777777" w:rsidR="003B7770" w:rsidRDefault="003B7770" w:rsidP="00DD3765">
            <w:pPr>
              <w:pStyle w:val="TableParagraph"/>
              <w:spacing w:line="276" w:lineRule="auto"/>
              <w:ind w:right="62"/>
              <w:rPr>
                <w:sz w:val="12"/>
              </w:rPr>
            </w:pPr>
            <w:r>
              <w:rPr>
                <w:w w:val="95"/>
                <w:sz w:val="12"/>
              </w:rPr>
              <w:t>44.83</w:t>
            </w:r>
          </w:p>
        </w:tc>
        <w:tc>
          <w:tcPr>
            <w:tcW w:w="705" w:type="dxa"/>
            <w:tcBorders>
              <w:bottom w:val="single" w:sz="12" w:space="0" w:color="000000"/>
            </w:tcBorders>
          </w:tcPr>
          <w:p w14:paraId="54F7D1BD" w14:textId="77777777" w:rsidR="003B7770" w:rsidRDefault="003B7770" w:rsidP="00DD3765">
            <w:pPr>
              <w:pStyle w:val="TableParagraph"/>
              <w:spacing w:line="276" w:lineRule="auto"/>
              <w:ind w:right="38"/>
              <w:rPr>
                <w:sz w:val="12"/>
              </w:rPr>
            </w:pPr>
            <w:r>
              <w:rPr>
                <w:w w:val="95"/>
                <w:sz w:val="12"/>
              </w:rPr>
              <w:t>44.08</w:t>
            </w:r>
          </w:p>
        </w:tc>
        <w:tc>
          <w:tcPr>
            <w:tcW w:w="603" w:type="dxa"/>
            <w:tcBorders>
              <w:bottom w:val="single" w:sz="12" w:space="0" w:color="000000"/>
            </w:tcBorders>
          </w:tcPr>
          <w:p w14:paraId="42362317" w14:textId="77777777" w:rsidR="003B7770" w:rsidRDefault="003B7770" w:rsidP="00DD3765">
            <w:pPr>
              <w:pStyle w:val="TableParagraph"/>
              <w:spacing w:line="276" w:lineRule="auto"/>
              <w:ind w:right="74"/>
              <w:rPr>
                <w:sz w:val="12"/>
              </w:rPr>
            </w:pPr>
            <w:r>
              <w:rPr>
                <w:w w:val="95"/>
                <w:sz w:val="12"/>
              </w:rPr>
              <w:t>48.15</w:t>
            </w:r>
          </w:p>
        </w:tc>
        <w:tc>
          <w:tcPr>
            <w:tcW w:w="823" w:type="dxa"/>
            <w:tcBorders>
              <w:bottom w:val="single" w:sz="12" w:space="0" w:color="000000"/>
            </w:tcBorders>
          </w:tcPr>
          <w:p w14:paraId="31ED049F" w14:textId="77777777" w:rsidR="003B7770" w:rsidRDefault="003B7770" w:rsidP="00DD3765">
            <w:pPr>
              <w:pStyle w:val="TableParagraph"/>
              <w:spacing w:line="276" w:lineRule="auto"/>
              <w:ind w:right="114"/>
              <w:rPr>
                <w:sz w:val="12"/>
              </w:rPr>
            </w:pPr>
            <w:r>
              <w:rPr>
                <w:w w:val="95"/>
                <w:sz w:val="12"/>
              </w:rPr>
              <w:t>43.31</w:t>
            </w:r>
          </w:p>
        </w:tc>
        <w:tc>
          <w:tcPr>
            <w:tcW w:w="855" w:type="dxa"/>
            <w:tcBorders>
              <w:bottom w:val="single" w:sz="12" w:space="0" w:color="000000"/>
            </w:tcBorders>
          </w:tcPr>
          <w:p w14:paraId="6CD70460" w14:textId="77777777" w:rsidR="003B7770" w:rsidRDefault="003B7770" w:rsidP="00DD3765">
            <w:pPr>
              <w:pStyle w:val="TableParagraph"/>
              <w:spacing w:line="276" w:lineRule="auto"/>
              <w:ind w:right="29"/>
              <w:rPr>
                <w:sz w:val="12"/>
              </w:rPr>
            </w:pPr>
            <w:r>
              <w:rPr>
                <w:w w:val="95"/>
                <w:sz w:val="12"/>
              </w:rPr>
              <w:t>42.19</w:t>
            </w:r>
          </w:p>
        </w:tc>
        <w:tc>
          <w:tcPr>
            <w:tcW w:w="1607" w:type="dxa"/>
            <w:tcBorders>
              <w:bottom w:val="single" w:sz="12" w:space="0" w:color="000000"/>
            </w:tcBorders>
          </w:tcPr>
          <w:p w14:paraId="0FCFD50F" w14:textId="77777777" w:rsidR="003B7770" w:rsidRDefault="003B7770" w:rsidP="00DD3765">
            <w:pPr>
              <w:pStyle w:val="TableParagraph"/>
              <w:spacing w:line="276" w:lineRule="auto"/>
              <w:ind w:right="131"/>
              <w:rPr>
                <w:sz w:val="12"/>
              </w:rPr>
            </w:pPr>
            <w:r>
              <w:rPr>
                <w:w w:val="95"/>
                <w:sz w:val="12"/>
              </w:rPr>
              <w:t>44.90</w:t>
            </w:r>
          </w:p>
        </w:tc>
        <w:tc>
          <w:tcPr>
            <w:tcW w:w="1035" w:type="dxa"/>
            <w:tcBorders>
              <w:bottom w:val="single" w:sz="12" w:space="0" w:color="000000"/>
            </w:tcBorders>
          </w:tcPr>
          <w:p w14:paraId="332D4F6E" w14:textId="77777777" w:rsidR="003B7770" w:rsidRDefault="003B7770" w:rsidP="00DD3765">
            <w:pPr>
              <w:pStyle w:val="TableParagraph"/>
              <w:spacing w:line="276" w:lineRule="auto"/>
              <w:ind w:right="23"/>
              <w:rPr>
                <w:sz w:val="12"/>
              </w:rPr>
            </w:pPr>
            <w:r>
              <w:rPr>
                <w:w w:val="95"/>
                <w:sz w:val="12"/>
              </w:rPr>
              <w:t>44.84</w:t>
            </w:r>
          </w:p>
        </w:tc>
      </w:tr>
      <w:tr w:rsidR="003B7770" w14:paraId="7E10733B" w14:textId="77777777" w:rsidTr="00DD3765">
        <w:trPr>
          <w:trHeight w:val="135"/>
        </w:trPr>
        <w:tc>
          <w:tcPr>
            <w:tcW w:w="4043" w:type="dxa"/>
            <w:tcBorders>
              <w:top w:val="single" w:sz="12" w:space="0" w:color="000000"/>
            </w:tcBorders>
          </w:tcPr>
          <w:p w14:paraId="61B39984" w14:textId="77777777" w:rsidR="003B7770" w:rsidRDefault="003B7770" w:rsidP="00DD3765">
            <w:pPr>
              <w:pStyle w:val="TableParagraph"/>
              <w:spacing w:line="276" w:lineRule="auto"/>
              <w:ind w:left="26"/>
              <w:rPr>
                <w:b/>
                <w:sz w:val="12"/>
              </w:rPr>
            </w:pPr>
            <w:r>
              <w:rPr>
                <w:b/>
                <w:sz w:val="12"/>
              </w:rPr>
              <w:t>Gender</w:t>
            </w:r>
          </w:p>
        </w:tc>
        <w:tc>
          <w:tcPr>
            <w:tcW w:w="657" w:type="dxa"/>
            <w:tcBorders>
              <w:top w:val="single" w:sz="12" w:space="0" w:color="000000"/>
            </w:tcBorders>
          </w:tcPr>
          <w:p w14:paraId="42153B23"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438A93EB"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36596EEC"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20011154"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640282D4"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4F61EB83"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7A94DB06"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3BA37E99"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0A3C9285"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50CDB11D" w14:textId="77777777" w:rsidR="003B7770" w:rsidRDefault="003B7770" w:rsidP="00DD3765">
            <w:pPr>
              <w:pStyle w:val="TableParagraph"/>
              <w:spacing w:line="276" w:lineRule="auto"/>
              <w:rPr>
                <w:sz w:val="8"/>
              </w:rPr>
            </w:pPr>
          </w:p>
        </w:tc>
      </w:tr>
      <w:tr w:rsidR="003B7770" w14:paraId="7CA6AD9A" w14:textId="77777777" w:rsidTr="00DD3765">
        <w:trPr>
          <w:trHeight w:val="151"/>
        </w:trPr>
        <w:tc>
          <w:tcPr>
            <w:tcW w:w="4043" w:type="dxa"/>
          </w:tcPr>
          <w:p w14:paraId="5821AC7F" w14:textId="77777777" w:rsidR="003B7770" w:rsidRDefault="003B7770" w:rsidP="00DD3765">
            <w:pPr>
              <w:pStyle w:val="TableParagraph"/>
              <w:spacing w:line="276" w:lineRule="auto"/>
              <w:ind w:left="26"/>
              <w:rPr>
                <w:sz w:val="12"/>
              </w:rPr>
            </w:pPr>
            <w:r>
              <w:rPr>
                <w:sz w:val="12"/>
              </w:rPr>
              <w:t>Male</w:t>
            </w:r>
          </w:p>
        </w:tc>
        <w:tc>
          <w:tcPr>
            <w:tcW w:w="657" w:type="dxa"/>
          </w:tcPr>
          <w:p w14:paraId="1EE36CF7" w14:textId="77777777" w:rsidR="003B7770" w:rsidRDefault="003B7770" w:rsidP="00DD3765">
            <w:pPr>
              <w:pStyle w:val="TableParagraph"/>
              <w:spacing w:line="276" w:lineRule="auto"/>
              <w:ind w:right="57"/>
              <w:rPr>
                <w:sz w:val="12"/>
              </w:rPr>
            </w:pPr>
            <w:r>
              <w:rPr>
                <w:w w:val="95"/>
                <w:sz w:val="12"/>
              </w:rPr>
              <w:t>34.7%</w:t>
            </w:r>
          </w:p>
        </w:tc>
        <w:tc>
          <w:tcPr>
            <w:tcW w:w="739" w:type="dxa"/>
          </w:tcPr>
          <w:p w14:paraId="15D7F7A1" w14:textId="77777777" w:rsidR="003B7770" w:rsidRDefault="003B7770" w:rsidP="00DD3765">
            <w:pPr>
              <w:pStyle w:val="TableParagraph"/>
              <w:spacing w:line="276" w:lineRule="auto"/>
              <w:ind w:right="57"/>
              <w:rPr>
                <w:sz w:val="12"/>
              </w:rPr>
            </w:pPr>
            <w:r>
              <w:rPr>
                <w:w w:val="95"/>
                <w:sz w:val="12"/>
              </w:rPr>
              <w:t>35.4%</w:t>
            </w:r>
          </w:p>
        </w:tc>
        <w:tc>
          <w:tcPr>
            <w:tcW w:w="721" w:type="dxa"/>
          </w:tcPr>
          <w:p w14:paraId="1943A24C" w14:textId="77777777" w:rsidR="003B7770" w:rsidRDefault="003B7770" w:rsidP="00DD3765">
            <w:pPr>
              <w:pStyle w:val="TableParagraph"/>
              <w:spacing w:line="276" w:lineRule="auto"/>
              <w:ind w:right="38"/>
              <w:rPr>
                <w:sz w:val="12"/>
              </w:rPr>
            </w:pPr>
            <w:r>
              <w:rPr>
                <w:w w:val="95"/>
                <w:sz w:val="12"/>
              </w:rPr>
              <w:t>31.6%</w:t>
            </w:r>
          </w:p>
        </w:tc>
        <w:tc>
          <w:tcPr>
            <w:tcW w:w="572" w:type="dxa"/>
          </w:tcPr>
          <w:p w14:paraId="52B60A09" w14:textId="77777777" w:rsidR="003B7770" w:rsidRDefault="003B7770" w:rsidP="00DD3765">
            <w:pPr>
              <w:pStyle w:val="TableParagraph"/>
              <w:spacing w:line="276" w:lineRule="auto"/>
              <w:ind w:right="61"/>
              <w:rPr>
                <w:sz w:val="12"/>
              </w:rPr>
            </w:pPr>
            <w:r>
              <w:rPr>
                <w:w w:val="95"/>
                <w:sz w:val="12"/>
              </w:rPr>
              <w:t>33.9%</w:t>
            </w:r>
          </w:p>
        </w:tc>
        <w:tc>
          <w:tcPr>
            <w:tcW w:w="705" w:type="dxa"/>
          </w:tcPr>
          <w:p w14:paraId="2CABDF9A" w14:textId="77777777" w:rsidR="003B7770" w:rsidRDefault="003B7770" w:rsidP="00DD3765">
            <w:pPr>
              <w:pStyle w:val="TableParagraph"/>
              <w:spacing w:line="276" w:lineRule="auto"/>
              <w:ind w:right="36"/>
              <w:rPr>
                <w:sz w:val="12"/>
              </w:rPr>
            </w:pPr>
            <w:r>
              <w:rPr>
                <w:w w:val="95"/>
                <w:sz w:val="12"/>
              </w:rPr>
              <w:t>34.7%</w:t>
            </w:r>
          </w:p>
        </w:tc>
        <w:tc>
          <w:tcPr>
            <w:tcW w:w="603" w:type="dxa"/>
          </w:tcPr>
          <w:p w14:paraId="58ADD2BD" w14:textId="77777777" w:rsidR="003B7770" w:rsidRDefault="003B7770" w:rsidP="00DD3765">
            <w:pPr>
              <w:pStyle w:val="TableParagraph"/>
              <w:spacing w:line="276" w:lineRule="auto"/>
              <w:ind w:right="73"/>
              <w:rPr>
                <w:sz w:val="12"/>
              </w:rPr>
            </w:pPr>
            <w:r>
              <w:rPr>
                <w:w w:val="95"/>
                <w:sz w:val="12"/>
              </w:rPr>
              <w:t>30.4%</w:t>
            </w:r>
          </w:p>
        </w:tc>
        <w:tc>
          <w:tcPr>
            <w:tcW w:w="823" w:type="dxa"/>
          </w:tcPr>
          <w:p w14:paraId="1F7A748E" w14:textId="77777777" w:rsidR="003B7770" w:rsidRDefault="003B7770" w:rsidP="00DD3765">
            <w:pPr>
              <w:pStyle w:val="TableParagraph"/>
              <w:spacing w:line="276" w:lineRule="auto"/>
              <w:ind w:right="111"/>
              <w:rPr>
                <w:sz w:val="12"/>
              </w:rPr>
            </w:pPr>
            <w:r>
              <w:rPr>
                <w:w w:val="95"/>
                <w:sz w:val="12"/>
              </w:rPr>
              <w:t>40.6%</w:t>
            </w:r>
          </w:p>
        </w:tc>
        <w:tc>
          <w:tcPr>
            <w:tcW w:w="855" w:type="dxa"/>
          </w:tcPr>
          <w:p w14:paraId="37D62189" w14:textId="77777777" w:rsidR="003B7770" w:rsidRDefault="003B7770" w:rsidP="00DD3765">
            <w:pPr>
              <w:pStyle w:val="TableParagraph"/>
              <w:spacing w:line="276" w:lineRule="auto"/>
              <w:ind w:right="28"/>
              <w:rPr>
                <w:sz w:val="12"/>
              </w:rPr>
            </w:pPr>
            <w:r>
              <w:rPr>
                <w:w w:val="95"/>
                <w:sz w:val="12"/>
              </w:rPr>
              <w:t>40.6%</w:t>
            </w:r>
          </w:p>
        </w:tc>
        <w:tc>
          <w:tcPr>
            <w:tcW w:w="1607" w:type="dxa"/>
          </w:tcPr>
          <w:p w14:paraId="2CD15638" w14:textId="77777777" w:rsidR="003B7770" w:rsidRDefault="003B7770" w:rsidP="00DD3765">
            <w:pPr>
              <w:pStyle w:val="TableParagraph"/>
              <w:spacing w:line="276" w:lineRule="auto"/>
              <w:ind w:right="130"/>
              <w:rPr>
                <w:sz w:val="12"/>
              </w:rPr>
            </w:pPr>
            <w:r>
              <w:rPr>
                <w:w w:val="95"/>
                <w:sz w:val="12"/>
              </w:rPr>
              <w:t>33.9%</w:t>
            </w:r>
          </w:p>
        </w:tc>
        <w:tc>
          <w:tcPr>
            <w:tcW w:w="1035" w:type="dxa"/>
          </w:tcPr>
          <w:p w14:paraId="75E566D3" w14:textId="77777777" w:rsidR="003B7770" w:rsidRDefault="003B7770" w:rsidP="00DD3765">
            <w:pPr>
              <w:pStyle w:val="TableParagraph"/>
              <w:spacing w:line="276" w:lineRule="auto"/>
              <w:ind w:right="20"/>
              <w:rPr>
                <w:sz w:val="12"/>
              </w:rPr>
            </w:pPr>
            <w:r>
              <w:rPr>
                <w:w w:val="95"/>
                <w:sz w:val="12"/>
              </w:rPr>
              <w:t>34.8%</w:t>
            </w:r>
          </w:p>
        </w:tc>
      </w:tr>
      <w:tr w:rsidR="003B7770" w14:paraId="57C53AC2" w14:textId="77777777" w:rsidTr="00DD3765">
        <w:trPr>
          <w:trHeight w:val="137"/>
        </w:trPr>
        <w:tc>
          <w:tcPr>
            <w:tcW w:w="4043" w:type="dxa"/>
            <w:tcBorders>
              <w:bottom w:val="single" w:sz="12" w:space="0" w:color="000000"/>
            </w:tcBorders>
          </w:tcPr>
          <w:p w14:paraId="215EDE04" w14:textId="77777777" w:rsidR="003B7770" w:rsidRDefault="003B7770" w:rsidP="00DD3765">
            <w:pPr>
              <w:pStyle w:val="TableParagraph"/>
              <w:spacing w:line="276" w:lineRule="auto"/>
              <w:ind w:left="26"/>
              <w:rPr>
                <w:sz w:val="12"/>
              </w:rPr>
            </w:pPr>
            <w:r>
              <w:rPr>
                <w:sz w:val="12"/>
              </w:rPr>
              <w:t>Female</w:t>
            </w:r>
          </w:p>
        </w:tc>
        <w:tc>
          <w:tcPr>
            <w:tcW w:w="657" w:type="dxa"/>
            <w:tcBorders>
              <w:bottom w:val="single" w:sz="12" w:space="0" w:color="000000"/>
            </w:tcBorders>
          </w:tcPr>
          <w:p w14:paraId="4F77F6AD" w14:textId="77777777" w:rsidR="003B7770" w:rsidRDefault="003B7770" w:rsidP="00DD3765">
            <w:pPr>
              <w:pStyle w:val="TableParagraph"/>
              <w:spacing w:line="276" w:lineRule="auto"/>
              <w:ind w:right="57"/>
              <w:rPr>
                <w:sz w:val="12"/>
              </w:rPr>
            </w:pPr>
            <w:r>
              <w:rPr>
                <w:w w:val="95"/>
                <w:sz w:val="12"/>
              </w:rPr>
              <w:t>65.3%</w:t>
            </w:r>
          </w:p>
        </w:tc>
        <w:tc>
          <w:tcPr>
            <w:tcW w:w="739" w:type="dxa"/>
            <w:tcBorders>
              <w:bottom w:val="single" w:sz="12" w:space="0" w:color="000000"/>
            </w:tcBorders>
          </w:tcPr>
          <w:p w14:paraId="483F1FAB" w14:textId="77777777" w:rsidR="003B7770" w:rsidRDefault="003B7770" w:rsidP="00DD3765">
            <w:pPr>
              <w:pStyle w:val="TableParagraph"/>
              <w:spacing w:line="276" w:lineRule="auto"/>
              <w:ind w:right="57"/>
              <w:rPr>
                <w:sz w:val="12"/>
              </w:rPr>
            </w:pPr>
            <w:r>
              <w:rPr>
                <w:w w:val="95"/>
                <w:sz w:val="12"/>
              </w:rPr>
              <w:t>64.6%</w:t>
            </w:r>
          </w:p>
        </w:tc>
        <w:tc>
          <w:tcPr>
            <w:tcW w:w="721" w:type="dxa"/>
            <w:tcBorders>
              <w:bottom w:val="single" w:sz="12" w:space="0" w:color="000000"/>
            </w:tcBorders>
          </w:tcPr>
          <w:p w14:paraId="38AEAE46" w14:textId="77777777" w:rsidR="003B7770" w:rsidRDefault="003B7770" w:rsidP="00DD3765">
            <w:pPr>
              <w:pStyle w:val="TableParagraph"/>
              <w:spacing w:line="276" w:lineRule="auto"/>
              <w:ind w:right="38"/>
              <w:rPr>
                <w:sz w:val="12"/>
              </w:rPr>
            </w:pPr>
            <w:r>
              <w:rPr>
                <w:w w:val="95"/>
                <w:sz w:val="12"/>
              </w:rPr>
              <w:t>68.4%</w:t>
            </w:r>
          </w:p>
        </w:tc>
        <w:tc>
          <w:tcPr>
            <w:tcW w:w="572" w:type="dxa"/>
            <w:tcBorders>
              <w:bottom w:val="single" w:sz="12" w:space="0" w:color="000000"/>
            </w:tcBorders>
          </w:tcPr>
          <w:p w14:paraId="20609464" w14:textId="77777777" w:rsidR="003B7770" w:rsidRDefault="003B7770" w:rsidP="00DD3765">
            <w:pPr>
              <w:pStyle w:val="TableParagraph"/>
              <w:spacing w:line="276" w:lineRule="auto"/>
              <w:ind w:right="61"/>
              <w:rPr>
                <w:sz w:val="12"/>
              </w:rPr>
            </w:pPr>
            <w:r>
              <w:rPr>
                <w:w w:val="95"/>
                <w:sz w:val="12"/>
              </w:rPr>
              <w:t>66.1%</w:t>
            </w:r>
          </w:p>
        </w:tc>
        <w:tc>
          <w:tcPr>
            <w:tcW w:w="705" w:type="dxa"/>
            <w:tcBorders>
              <w:bottom w:val="single" w:sz="12" w:space="0" w:color="000000"/>
            </w:tcBorders>
          </w:tcPr>
          <w:p w14:paraId="34297574" w14:textId="77777777" w:rsidR="003B7770" w:rsidRDefault="003B7770" w:rsidP="00DD3765">
            <w:pPr>
              <w:pStyle w:val="TableParagraph"/>
              <w:spacing w:line="276" w:lineRule="auto"/>
              <w:ind w:right="36"/>
              <w:rPr>
                <w:sz w:val="12"/>
              </w:rPr>
            </w:pPr>
            <w:r>
              <w:rPr>
                <w:w w:val="95"/>
                <w:sz w:val="12"/>
              </w:rPr>
              <w:t>65.3%</w:t>
            </w:r>
          </w:p>
        </w:tc>
        <w:tc>
          <w:tcPr>
            <w:tcW w:w="603" w:type="dxa"/>
            <w:tcBorders>
              <w:bottom w:val="single" w:sz="12" w:space="0" w:color="000000"/>
            </w:tcBorders>
          </w:tcPr>
          <w:p w14:paraId="358BB4AA" w14:textId="77777777" w:rsidR="003B7770" w:rsidRDefault="003B7770" w:rsidP="00DD3765">
            <w:pPr>
              <w:pStyle w:val="TableParagraph"/>
              <w:spacing w:line="276" w:lineRule="auto"/>
              <w:ind w:right="73"/>
              <w:rPr>
                <w:sz w:val="12"/>
              </w:rPr>
            </w:pPr>
            <w:r>
              <w:rPr>
                <w:w w:val="95"/>
                <w:sz w:val="12"/>
              </w:rPr>
              <w:t>69.6%</w:t>
            </w:r>
          </w:p>
        </w:tc>
        <w:tc>
          <w:tcPr>
            <w:tcW w:w="823" w:type="dxa"/>
            <w:tcBorders>
              <w:bottom w:val="single" w:sz="12" w:space="0" w:color="000000"/>
            </w:tcBorders>
          </w:tcPr>
          <w:p w14:paraId="4B9EA936" w14:textId="77777777" w:rsidR="003B7770" w:rsidRDefault="003B7770" w:rsidP="00DD3765">
            <w:pPr>
              <w:pStyle w:val="TableParagraph"/>
              <w:spacing w:line="276" w:lineRule="auto"/>
              <w:ind w:right="111"/>
              <w:rPr>
                <w:sz w:val="12"/>
              </w:rPr>
            </w:pPr>
            <w:r>
              <w:rPr>
                <w:w w:val="95"/>
                <w:sz w:val="12"/>
              </w:rPr>
              <w:t>59.4%</w:t>
            </w:r>
          </w:p>
        </w:tc>
        <w:tc>
          <w:tcPr>
            <w:tcW w:w="855" w:type="dxa"/>
            <w:tcBorders>
              <w:bottom w:val="single" w:sz="12" w:space="0" w:color="000000"/>
            </w:tcBorders>
          </w:tcPr>
          <w:p w14:paraId="20CE5316" w14:textId="77777777" w:rsidR="003B7770" w:rsidRDefault="003B7770" w:rsidP="00DD3765">
            <w:pPr>
              <w:pStyle w:val="TableParagraph"/>
              <w:spacing w:line="276" w:lineRule="auto"/>
              <w:ind w:right="28"/>
              <w:rPr>
                <w:sz w:val="12"/>
              </w:rPr>
            </w:pPr>
            <w:r>
              <w:rPr>
                <w:w w:val="95"/>
                <w:sz w:val="12"/>
              </w:rPr>
              <w:t>59.4%</w:t>
            </w:r>
          </w:p>
        </w:tc>
        <w:tc>
          <w:tcPr>
            <w:tcW w:w="1607" w:type="dxa"/>
            <w:tcBorders>
              <w:bottom w:val="single" w:sz="12" w:space="0" w:color="000000"/>
            </w:tcBorders>
          </w:tcPr>
          <w:p w14:paraId="26563DFF" w14:textId="77777777" w:rsidR="003B7770" w:rsidRDefault="003B7770" w:rsidP="00DD3765">
            <w:pPr>
              <w:pStyle w:val="TableParagraph"/>
              <w:spacing w:line="276" w:lineRule="auto"/>
              <w:ind w:right="130"/>
              <w:rPr>
                <w:sz w:val="12"/>
              </w:rPr>
            </w:pPr>
            <w:r>
              <w:rPr>
                <w:w w:val="95"/>
                <w:sz w:val="12"/>
              </w:rPr>
              <w:t>66.1%</w:t>
            </w:r>
          </w:p>
        </w:tc>
        <w:tc>
          <w:tcPr>
            <w:tcW w:w="1035" w:type="dxa"/>
            <w:tcBorders>
              <w:bottom w:val="single" w:sz="12" w:space="0" w:color="000000"/>
            </w:tcBorders>
          </w:tcPr>
          <w:p w14:paraId="559532A8" w14:textId="77777777" w:rsidR="003B7770" w:rsidRDefault="003B7770" w:rsidP="00DD3765">
            <w:pPr>
              <w:pStyle w:val="TableParagraph"/>
              <w:spacing w:line="276" w:lineRule="auto"/>
              <w:ind w:right="20"/>
              <w:rPr>
                <w:sz w:val="12"/>
              </w:rPr>
            </w:pPr>
            <w:r>
              <w:rPr>
                <w:w w:val="95"/>
                <w:sz w:val="12"/>
              </w:rPr>
              <w:t>65.2%</w:t>
            </w:r>
          </w:p>
        </w:tc>
      </w:tr>
      <w:tr w:rsidR="003B7770" w14:paraId="20B69714" w14:textId="77777777" w:rsidTr="00DD3765">
        <w:trPr>
          <w:trHeight w:val="135"/>
        </w:trPr>
        <w:tc>
          <w:tcPr>
            <w:tcW w:w="4043" w:type="dxa"/>
            <w:tcBorders>
              <w:top w:val="single" w:sz="12" w:space="0" w:color="000000"/>
            </w:tcBorders>
          </w:tcPr>
          <w:p w14:paraId="446C1B9D" w14:textId="77777777" w:rsidR="003B7770" w:rsidRDefault="003B7770" w:rsidP="00DD3765">
            <w:pPr>
              <w:pStyle w:val="TableParagraph"/>
              <w:spacing w:line="276" w:lineRule="auto"/>
              <w:ind w:left="26"/>
              <w:rPr>
                <w:b/>
                <w:sz w:val="12"/>
              </w:rPr>
            </w:pPr>
            <w:r>
              <w:rPr>
                <w:b/>
                <w:sz w:val="12"/>
              </w:rPr>
              <w:t>Education (male else female HOH)</w:t>
            </w:r>
          </w:p>
        </w:tc>
        <w:tc>
          <w:tcPr>
            <w:tcW w:w="657" w:type="dxa"/>
            <w:tcBorders>
              <w:top w:val="single" w:sz="12" w:space="0" w:color="000000"/>
            </w:tcBorders>
          </w:tcPr>
          <w:p w14:paraId="026C2889"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0A5BC2B9"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7D49FA76"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1A1A8E1A"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07CA2EC6"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727125AA"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79BECC63"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27B3E5E1"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3B86C294"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3BE37970" w14:textId="77777777" w:rsidR="003B7770" w:rsidRDefault="003B7770" w:rsidP="00DD3765">
            <w:pPr>
              <w:pStyle w:val="TableParagraph"/>
              <w:spacing w:line="276" w:lineRule="auto"/>
              <w:rPr>
                <w:sz w:val="8"/>
              </w:rPr>
            </w:pPr>
          </w:p>
        </w:tc>
      </w:tr>
      <w:tr w:rsidR="003B7770" w14:paraId="1B8ECFBB" w14:textId="77777777" w:rsidTr="00DD3765">
        <w:trPr>
          <w:trHeight w:val="148"/>
        </w:trPr>
        <w:tc>
          <w:tcPr>
            <w:tcW w:w="4043" w:type="dxa"/>
          </w:tcPr>
          <w:p w14:paraId="17CEA87E" w14:textId="77777777" w:rsidR="003B7770" w:rsidRDefault="003B7770" w:rsidP="00DD3765">
            <w:pPr>
              <w:pStyle w:val="TableParagraph"/>
              <w:spacing w:line="276" w:lineRule="auto"/>
              <w:ind w:left="93"/>
              <w:rPr>
                <w:sz w:val="12"/>
              </w:rPr>
            </w:pPr>
            <w:r>
              <w:rPr>
                <w:sz w:val="12"/>
              </w:rPr>
              <w:t>Grade School</w:t>
            </w:r>
          </w:p>
        </w:tc>
        <w:tc>
          <w:tcPr>
            <w:tcW w:w="657" w:type="dxa"/>
          </w:tcPr>
          <w:p w14:paraId="6E22B586" w14:textId="77777777" w:rsidR="003B7770" w:rsidRDefault="003B7770" w:rsidP="00DD3765">
            <w:pPr>
              <w:pStyle w:val="TableParagraph"/>
              <w:spacing w:line="276" w:lineRule="auto"/>
              <w:ind w:right="57"/>
              <w:rPr>
                <w:sz w:val="12"/>
              </w:rPr>
            </w:pPr>
            <w:r>
              <w:rPr>
                <w:w w:val="95"/>
                <w:sz w:val="12"/>
              </w:rPr>
              <w:t>0.1%</w:t>
            </w:r>
          </w:p>
        </w:tc>
        <w:tc>
          <w:tcPr>
            <w:tcW w:w="739" w:type="dxa"/>
          </w:tcPr>
          <w:p w14:paraId="449AC805" w14:textId="77777777" w:rsidR="003B7770" w:rsidRDefault="003B7770" w:rsidP="00DD3765">
            <w:pPr>
              <w:pStyle w:val="TableParagraph"/>
              <w:spacing w:line="276" w:lineRule="auto"/>
              <w:ind w:right="57"/>
              <w:rPr>
                <w:sz w:val="12"/>
              </w:rPr>
            </w:pPr>
            <w:r>
              <w:rPr>
                <w:w w:val="95"/>
                <w:sz w:val="12"/>
              </w:rPr>
              <w:t>0.1%</w:t>
            </w:r>
          </w:p>
        </w:tc>
        <w:tc>
          <w:tcPr>
            <w:tcW w:w="721" w:type="dxa"/>
          </w:tcPr>
          <w:p w14:paraId="00F848DA" w14:textId="77777777" w:rsidR="003B7770" w:rsidRDefault="003B7770" w:rsidP="00DD3765">
            <w:pPr>
              <w:pStyle w:val="TableParagraph"/>
              <w:spacing w:line="276" w:lineRule="auto"/>
              <w:ind w:right="38"/>
              <w:rPr>
                <w:sz w:val="12"/>
              </w:rPr>
            </w:pPr>
            <w:r>
              <w:rPr>
                <w:w w:val="95"/>
                <w:sz w:val="12"/>
              </w:rPr>
              <w:t>0.1%</w:t>
            </w:r>
          </w:p>
        </w:tc>
        <w:tc>
          <w:tcPr>
            <w:tcW w:w="572" w:type="dxa"/>
          </w:tcPr>
          <w:p w14:paraId="500F8F4A" w14:textId="77777777" w:rsidR="003B7770" w:rsidRDefault="003B7770" w:rsidP="00DD3765">
            <w:pPr>
              <w:pStyle w:val="TableParagraph"/>
              <w:spacing w:line="276" w:lineRule="auto"/>
              <w:ind w:right="61"/>
              <w:rPr>
                <w:sz w:val="12"/>
              </w:rPr>
            </w:pPr>
            <w:r>
              <w:rPr>
                <w:w w:val="95"/>
                <w:sz w:val="12"/>
              </w:rPr>
              <w:t>0.0%</w:t>
            </w:r>
          </w:p>
        </w:tc>
        <w:tc>
          <w:tcPr>
            <w:tcW w:w="705" w:type="dxa"/>
          </w:tcPr>
          <w:p w14:paraId="7FF8D748" w14:textId="77777777" w:rsidR="003B7770" w:rsidRDefault="003B7770" w:rsidP="00DD3765">
            <w:pPr>
              <w:pStyle w:val="TableParagraph"/>
              <w:spacing w:line="276" w:lineRule="auto"/>
              <w:ind w:right="36"/>
              <w:rPr>
                <w:sz w:val="12"/>
              </w:rPr>
            </w:pPr>
            <w:r>
              <w:rPr>
                <w:w w:val="95"/>
                <w:sz w:val="12"/>
              </w:rPr>
              <w:t>0.1%</w:t>
            </w:r>
          </w:p>
        </w:tc>
        <w:tc>
          <w:tcPr>
            <w:tcW w:w="603" w:type="dxa"/>
          </w:tcPr>
          <w:p w14:paraId="0867E2D1" w14:textId="77777777" w:rsidR="003B7770" w:rsidRDefault="003B7770" w:rsidP="00DD3765">
            <w:pPr>
              <w:pStyle w:val="TableParagraph"/>
              <w:spacing w:line="276" w:lineRule="auto"/>
              <w:rPr>
                <w:sz w:val="8"/>
              </w:rPr>
            </w:pPr>
          </w:p>
        </w:tc>
        <w:tc>
          <w:tcPr>
            <w:tcW w:w="823" w:type="dxa"/>
          </w:tcPr>
          <w:p w14:paraId="14751092" w14:textId="77777777" w:rsidR="003B7770" w:rsidRDefault="003B7770" w:rsidP="00DD3765">
            <w:pPr>
              <w:pStyle w:val="TableParagraph"/>
              <w:spacing w:line="276" w:lineRule="auto"/>
              <w:ind w:right="111"/>
              <w:rPr>
                <w:sz w:val="12"/>
              </w:rPr>
            </w:pPr>
            <w:r>
              <w:rPr>
                <w:w w:val="95"/>
                <w:sz w:val="12"/>
              </w:rPr>
              <w:t>0.1%</w:t>
            </w:r>
          </w:p>
        </w:tc>
        <w:tc>
          <w:tcPr>
            <w:tcW w:w="855" w:type="dxa"/>
          </w:tcPr>
          <w:p w14:paraId="6A095DB2" w14:textId="77777777" w:rsidR="003B7770" w:rsidRDefault="003B7770" w:rsidP="00DD3765">
            <w:pPr>
              <w:pStyle w:val="TableParagraph"/>
              <w:spacing w:line="276" w:lineRule="auto"/>
              <w:ind w:right="28"/>
              <w:rPr>
                <w:sz w:val="12"/>
              </w:rPr>
            </w:pPr>
            <w:r>
              <w:rPr>
                <w:w w:val="95"/>
                <w:sz w:val="12"/>
              </w:rPr>
              <w:t>0.1%</w:t>
            </w:r>
          </w:p>
        </w:tc>
        <w:tc>
          <w:tcPr>
            <w:tcW w:w="1607" w:type="dxa"/>
          </w:tcPr>
          <w:p w14:paraId="045C5966" w14:textId="77777777" w:rsidR="003B7770" w:rsidRDefault="003B7770" w:rsidP="00DD3765">
            <w:pPr>
              <w:pStyle w:val="TableParagraph"/>
              <w:spacing w:line="276" w:lineRule="auto"/>
              <w:ind w:right="130"/>
              <w:rPr>
                <w:sz w:val="12"/>
              </w:rPr>
            </w:pPr>
            <w:r>
              <w:rPr>
                <w:w w:val="95"/>
                <w:sz w:val="12"/>
              </w:rPr>
              <w:t>0.0%</w:t>
            </w:r>
          </w:p>
        </w:tc>
        <w:tc>
          <w:tcPr>
            <w:tcW w:w="1035" w:type="dxa"/>
          </w:tcPr>
          <w:p w14:paraId="65DE4876" w14:textId="77777777" w:rsidR="003B7770" w:rsidRDefault="003B7770" w:rsidP="00DD3765">
            <w:pPr>
              <w:pStyle w:val="TableParagraph"/>
              <w:spacing w:line="276" w:lineRule="auto"/>
              <w:ind w:right="20"/>
              <w:rPr>
                <w:sz w:val="12"/>
              </w:rPr>
            </w:pPr>
            <w:r>
              <w:rPr>
                <w:w w:val="95"/>
                <w:sz w:val="12"/>
              </w:rPr>
              <w:t>0.1%</w:t>
            </w:r>
          </w:p>
        </w:tc>
      </w:tr>
      <w:tr w:rsidR="003B7770" w14:paraId="2484404F" w14:textId="77777777" w:rsidTr="00DD3765">
        <w:trPr>
          <w:trHeight w:val="148"/>
        </w:trPr>
        <w:tc>
          <w:tcPr>
            <w:tcW w:w="4043" w:type="dxa"/>
          </w:tcPr>
          <w:p w14:paraId="50C3EBE2" w14:textId="77777777" w:rsidR="003B7770" w:rsidRDefault="003B7770" w:rsidP="00DD3765">
            <w:pPr>
              <w:pStyle w:val="TableParagraph"/>
              <w:spacing w:line="276" w:lineRule="auto"/>
              <w:ind w:left="93"/>
              <w:rPr>
                <w:sz w:val="12"/>
              </w:rPr>
            </w:pPr>
            <w:r>
              <w:rPr>
                <w:sz w:val="12"/>
              </w:rPr>
              <w:t>Some High School</w:t>
            </w:r>
          </w:p>
        </w:tc>
        <w:tc>
          <w:tcPr>
            <w:tcW w:w="657" w:type="dxa"/>
          </w:tcPr>
          <w:p w14:paraId="073D2ABA" w14:textId="77777777" w:rsidR="003B7770" w:rsidRDefault="003B7770" w:rsidP="00DD3765">
            <w:pPr>
              <w:pStyle w:val="TableParagraph"/>
              <w:spacing w:line="276" w:lineRule="auto"/>
              <w:ind w:right="57"/>
              <w:rPr>
                <w:sz w:val="12"/>
              </w:rPr>
            </w:pPr>
            <w:r>
              <w:rPr>
                <w:w w:val="95"/>
                <w:sz w:val="12"/>
              </w:rPr>
              <w:t>0.9%</w:t>
            </w:r>
          </w:p>
        </w:tc>
        <w:tc>
          <w:tcPr>
            <w:tcW w:w="739" w:type="dxa"/>
          </w:tcPr>
          <w:p w14:paraId="509CCB14" w14:textId="77777777" w:rsidR="003B7770" w:rsidRDefault="003B7770" w:rsidP="00DD3765">
            <w:pPr>
              <w:pStyle w:val="TableParagraph"/>
              <w:spacing w:line="276" w:lineRule="auto"/>
              <w:ind w:right="57"/>
              <w:rPr>
                <w:sz w:val="12"/>
              </w:rPr>
            </w:pPr>
            <w:r>
              <w:rPr>
                <w:w w:val="95"/>
                <w:sz w:val="12"/>
              </w:rPr>
              <w:t>0.8%</w:t>
            </w:r>
          </w:p>
        </w:tc>
        <w:tc>
          <w:tcPr>
            <w:tcW w:w="721" w:type="dxa"/>
          </w:tcPr>
          <w:p w14:paraId="2A27B03C" w14:textId="77777777" w:rsidR="003B7770" w:rsidRDefault="003B7770" w:rsidP="00DD3765">
            <w:pPr>
              <w:pStyle w:val="TableParagraph"/>
              <w:spacing w:line="276" w:lineRule="auto"/>
              <w:ind w:right="38"/>
              <w:rPr>
                <w:sz w:val="12"/>
              </w:rPr>
            </w:pPr>
            <w:r>
              <w:rPr>
                <w:w w:val="95"/>
                <w:sz w:val="12"/>
              </w:rPr>
              <w:t>1.3%</w:t>
            </w:r>
          </w:p>
        </w:tc>
        <w:tc>
          <w:tcPr>
            <w:tcW w:w="572" w:type="dxa"/>
          </w:tcPr>
          <w:p w14:paraId="4FA0ABD6" w14:textId="77777777" w:rsidR="003B7770" w:rsidRDefault="003B7770" w:rsidP="00DD3765">
            <w:pPr>
              <w:pStyle w:val="TableParagraph"/>
              <w:spacing w:line="276" w:lineRule="auto"/>
              <w:ind w:right="61"/>
              <w:rPr>
                <w:sz w:val="12"/>
              </w:rPr>
            </w:pPr>
            <w:r>
              <w:rPr>
                <w:w w:val="95"/>
                <w:sz w:val="12"/>
              </w:rPr>
              <w:t>0.8%</w:t>
            </w:r>
          </w:p>
        </w:tc>
        <w:tc>
          <w:tcPr>
            <w:tcW w:w="705" w:type="dxa"/>
          </w:tcPr>
          <w:p w14:paraId="61ED19DD" w14:textId="77777777" w:rsidR="003B7770" w:rsidRDefault="003B7770" w:rsidP="00DD3765">
            <w:pPr>
              <w:pStyle w:val="TableParagraph"/>
              <w:spacing w:line="276" w:lineRule="auto"/>
              <w:ind w:right="36"/>
              <w:rPr>
                <w:sz w:val="12"/>
              </w:rPr>
            </w:pPr>
            <w:r>
              <w:rPr>
                <w:w w:val="95"/>
                <w:sz w:val="12"/>
              </w:rPr>
              <w:t>0.7%</w:t>
            </w:r>
          </w:p>
        </w:tc>
        <w:tc>
          <w:tcPr>
            <w:tcW w:w="603" w:type="dxa"/>
          </w:tcPr>
          <w:p w14:paraId="60062D6B" w14:textId="77777777" w:rsidR="003B7770" w:rsidRDefault="003B7770" w:rsidP="00DD3765">
            <w:pPr>
              <w:pStyle w:val="TableParagraph"/>
              <w:spacing w:line="276" w:lineRule="auto"/>
              <w:ind w:right="73"/>
              <w:rPr>
                <w:sz w:val="12"/>
              </w:rPr>
            </w:pPr>
            <w:r>
              <w:rPr>
                <w:w w:val="95"/>
                <w:sz w:val="12"/>
              </w:rPr>
              <w:t>1.4%</w:t>
            </w:r>
          </w:p>
        </w:tc>
        <w:tc>
          <w:tcPr>
            <w:tcW w:w="823" w:type="dxa"/>
          </w:tcPr>
          <w:p w14:paraId="68093E8E" w14:textId="77777777" w:rsidR="003B7770" w:rsidRDefault="003B7770" w:rsidP="00DD3765">
            <w:pPr>
              <w:pStyle w:val="TableParagraph"/>
              <w:spacing w:line="276" w:lineRule="auto"/>
              <w:ind w:right="111"/>
              <w:rPr>
                <w:sz w:val="12"/>
              </w:rPr>
            </w:pPr>
            <w:r>
              <w:rPr>
                <w:w w:val="95"/>
                <w:sz w:val="12"/>
              </w:rPr>
              <w:t>0.1%</w:t>
            </w:r>
          </w:p>
        </w:tc>
        <w:tc>
          <w:tcPr>
            <w:tcW w:w="855" w:type="dxa"/>
          </w:tcPr>
          <w:p w14:paraId="45B1C1E0" w14:textId="77777777" w:rsidR="003B7770" w:rsidRDefault="003B7770" w:rsidP="00DD3765">
            <w:pPr>
              <w:pStyle w:val="TableParagraph"/>
              <w:spacing w:line="276" w:lineRule="auto"/>
              <w:ind w:right="28"/>
              <w:rPr>
                <w:sz w:val="12"/>
              </w:rPr>
            </w:pPr>
            <w:r>
              <w:rPr>
                <w:w w:val="95"/>
                <w:sz w:val="12"/>
              </w:rPr>
              <w:t>0.1%</w:t>
            </w:r>
          </w:p>
        </w:tc>
        <w:tc>
          <w:tcPr>
            <w:tcW w:w="1607" w:type="dxa"/>
          </w:tcPr>
          <w:p w14:paraId="4F67849E" w14:textId="77777777" w:rsidR="003B7770" w:rsidRDefault="003B7770" w:rsidP="00DD3765">
            <w:pPr>
              <w:pStyle w:val="TableParagraph"/>
              <w:spacing w:line="276" w:lineRule="auto"/>
              <w:ind w:right="130"/>
              <w:rPr>
                <w:sz w:val="12"/>
              </w:rPr>
            </w:pPr>
            <w:r>
              <w:rPr>
                <w:w w:val="95"/>
                <w:sz w:val="12"/>
              </w:rPr>
              <w:t>0.8%</w:t>
            </w:r>
          </w:p>
        </w:tc>
        <w:tc>
          <w:tcPr>
            <w:tcW w:w="1035" w:type="dxa"/>
          </w:tcPr>
          <w:p w14:paraId="51577DDC" w14:textId="77777777" w:rsidR="003B7770" w:rsidRDefault="003B7770" w:rsidP="00DD3765">
            <w:pPr>
              <w:pStyle w:val="TableParagraph"/>
              <w:spacing w:line="276" w:lineRule="auto"/>
              <w:ind w:right="20"/>
              <w:rPr>
                <w:sz w:val="12"/>
              </w:rPr>
            </w:pPr>
            <w:r>
              <w:rPr>
                <w:w w:val="95"/>
                <w:sz w:val="12"/>
              </w:rPr>
              <w:t>0.6%</w:t>
            </w:r>
          </w:p>
        </w:tc>
      </w:tr>
      <w:tr w:rsidR="003B7770" w14:paraId="764E9D66" w14:textId="77777777" w:rsidTr="00DD3765">
        <w:trPr>
          <w:trHeight w:val="148"/>
        </w:trPr>
        <w:tc>
          <w:tcPr>
            <w:tcW w:w="4043" w:type="dxa"/>
          </w:tcPr>
          <w:p w14:paraId="00A3D2F2" w14:textId="77777777" w:rsidR="003B7770" w:rsidRDefault="003B7770" w:rsidP="00DD3765">
            <w:pPr>
              <w:pStyle w:val="TableParagraph"/>
              <w:spacing w:line="276" w:lineRule="auto"/>
              <w:ind w:left="93"/>
              <w:rPr>
                <w:sz w:val="12"/>
              </w:rPr>
            </w:pPr>
            <w:r>
              <w:rPr>
                <w:sz w:val="12"/>
              </w:rPr>
              <w:t>Graduated High School</w:t>
            </w:r>
          </w:p>
        </w:tc>
        <w:tc>
          <w:tcPr>
            <w:tcW w:w="657" w:type="dxa"/>
          </w:tcPr>
          <w:p w14:paraId="27E042E4" w14:textId="77777777" w:rsidR="003B7770" w:rsidRDefault="003B7770" w:rsidP="00DD3765">
            <w:pPr>
              <w:pStyle w:val="TableParagraph"/>
              <w:spacing w:line="276" w:lineRule="auto"/>
              <w:ind w:right="57"/>
              <w:rPr>
                <w:sz w:val="12"/>
              </w:rPr>
            </w:pPr>
            <w:r>
              <w:rPr>
                <w:w w:val="95"/>
                <w:sz w:val="12"/>
              </w:rPr>
              <w:t>8.8%</w:t>
            </w:r>
          </w:p>
        </w:tc>
        <w:tc>
          <w:tcPr>
            <w:tcW w:w="739" w:type="dxa"/>
          </w:tcPr>
          <w:p w14:paraId="6172E86A" w14:textId="77777777" w:rsidR="003B7770" w:rsidRDefault="003B7770" w:rsidP="00DD3765">
            <w:pPr>
              <w:pStyle w:val="TableParagraph"/>
              <w:spacing w:line="276" w:lineRule="auto"/>
              <w:ind w:right="57"/>
              <w:rPr>
                <w:sz w:val="12"/>
              </w:rPr>
            </w:pPr>
            <w:r>
              <w:rPr>
                <w:w w:val="95"/>
                <w:sz w:val="12"/>
              </w:rPr>
              <w:t>8.2%</w:t>
            </w:r>
          </w:p>
        </w:tc>
        <w:tc>
          <w:tcPr>
            <w:tcW w:w="721" w:type="dxa"/>
          </w:tcPr>
          <w:p w14:paraId="104B09B5" w14:textId="77777777" w:rsidR="003B7770" w:rsidRDefault="003B7770" w:rsidP="00DD3765">
            <w:pPr>
              <w:pStyle w:val="TableParagraph"/>
              <w:spacing w:line="276" w:lineRule="auto"/>
              <w:ind w:right="38"/>
              <w:rPr>
                <w:sz w:val="12"/>
              </w:rPr>
            </w:pPr>
            <w:r>
              <w:rPr>
                <w:w w:val="95"/>
                <w:sz w:val="12"/>
              </w:rPr>
              <w:t>11.4%</w:t>
            </w:r>
          </w:p>
        </w:tc>
        <w:tc>
          <w:tcPr>
            <w:tcW w:w="572" w:type="dxa"/>
          </w:tcPr>
          <w:p w14:paraId="29C022CC" w14:textId="77777777" w:rsidR="003B7770" w:rsidRDefault="003B7770" w:rsidP="00DD3765">
            <w:pPr>
              <w:pStyle w:val="TableParagraph"/>
              <w:spacing w:line="276" w:lineRule="auto"/>
              <w:ind w:right="61"/>
              <w:rPr>
                <w:sz w:val="12"/>
              </w:rPr>
            </w:pPr>
            <w:r>
              <w:rPr>
                <w:w w:val="95"/>
                <w:sz w:val="12"/>
              </w:rPr>
              <w:t>8.8%</w:t>
            </w:r>
          </w:p>
        </w:tc>
        <w:tc>
          <w:tcPr>
            <w:tcW w:w="705" w:type="dxa"/>
          </w:tcPr>
          <w:p w14:paraId="4B03AEDF" w14:textId="77777777" w:rsidR="003B7770" w:rsidRDefault="003B7770" w:rsidP="00DD3765">
            <w:pPr>
              <w:pStyle w:val="TableParagraph"/>
              <w:spacing w:line="276" w:lineRule="auto"/>
              <w:ind w:right="36"/>
              <w:rPr>
                <w:sz w:val="12"/>
              </w:rPr>
            </w:pPr>
            <w:r>
              <w:rPr>
                <w:w w:val="95"/>
                <w:sz w:val="12"/>
              </w:rPr>
              <w:t>8.2%</w:t>
            </w:r>
          </w:p>
        </w:tc>
        <w:tc>
          <w:tcPr>
            <w:tcW w:w="603" w:type="dxa"/>
          </w:tcPr>
          <w:p w14:paraId="675874C8" w14:textId="77777777" w:rsidR="003B7770" w:rsidRDefault="003B7770" w:rsidP="00DD3765">
            <w:pPr>
              <w:pStyle w:val="TableParagraph"/>
              <w:spacing w:line="276" w:lineRule="auto"/>
              <w:ind w:right="73"/>
              <w:rPr>
                <w:sz w:val="12"/>
              </w:rPr>
            </w:pPr>
            <w:r>
              <w:rPr>
                <w:w w:val="95"/>
                <w:sz w:val="12"/>
              </w:rPr>
              <w:t>11.4%</w:t>
            </w:r>
          </w:p>
        </w:tc>
        <w:tc>
          <w:tcPr>
            <w:tcW w:w="823" w:type="dxa"/>
          </w:tcPr>
          <w:p w14:paraId="4784F958" w14:textId="77777777" w:rsidR="003B7770" w:rsidRDefault="003B7770" w:rsidP="00DD3765">
            <w:pPr>
              <w:pStyle w:val="TableParagraph"/>
              <w:spacing w:line="276" w:lineRule="auto"/>
              <w:ind w:right="111"/>
              <w:rPr>
                <w:sz w:val="12"/>
              </w:rPr>
            </w:pPr>
            <w:r>
              <w:rPr>
                <w:w w:val="95"/>
                <w:sz w:val="12"/>
              </w:rPr>
              <w:t>5.6%</w:t>
            </w:r>
          </w:p>
        </w:tc>
        <w:tc>
          <w:tcPr>
            <w:tcW w:w="855" w:type="dxa"/>
          </w:tcPr>
          <w:p w14:paraId="535E72E5" w14:textId="77777777" w:rsidR="003B7770" w:rsidRDefault="003B7770" w:rsidP="00DD3765">
            <w:pPr>
              <w:pStyle w:val="TableParagraph"/>
              <w:spacing w:line="276" w:lineRule="auto"/>
              <w:ind w:right="28"/>
              <w:rPr>
                <w:sz w:val="12"/>
              </w:rPr>
            </w:pPr>
            <w:r>
              <w:rPr>
                <w:w w:val="95"/>
                <w:sz w:val="12"/>
              </w:rPr>
              <w:t>5.0%</w:t>
            </w:r>
          </w:p>
        </w:tc>
        <w:tc>
          <w:tcPr>
            <w:tcW w:w="1607" w:type="dxa"/>
          </w:tcPr>
          <w:p w14:paraId="696A916F" w14:textId="77777777" w:rsidR="003B7770" w:rsidRDefault="003B7770" w:rsidP="00DD3765">
            <w:pPr>
              <w:pStyle w:val="TableParagraph"/>
              <w:spacing w:line="276" w:lineRule="auto"/>
              <w:ind w:right="130"/>
              <w:rPr>
                <w:sz w:val="12"/>
              </w:rPr>
            </w:pPr>
            <w:r>
              <w:rPr>
                <w:w w:val="95"/>
                <w:sz w:val="12"/>
              </w:rPr>
              <w:t>9.1%</w:t>
            </w:r>
          </w:p>
        </w:tc>
        <w:tc>
          <w:tcPr>
            <w:tcW w:w="1035" w:type="dxa"/>
          </w:tcPr>
          <w:p w14:paraId="385A2BC9" w14:textId="77777777" w:rsidR="003B7770" w:rsidRDefault="003B7770" w:rsidP="00DD3765">
            <w:pPr>
              <w:pStyle w:val="TableParagraph"/>
              <w:spacing w:line="276" w:lineRule="auto"/>
              <w:ind w:right="20"/>
              <w:rPr>
                <w:sz w:val="12"/>
              </w:rPr>
            </w:pPr>
            <w:r>
              <w:rPr>
                <w:w w:val="95"/>
                <w:sz w:val="12"/>
              </w:rPr>
              <w:t>4.5%</w:t>
            </w:r>
          </w:p>
        </w:tc>
      </w:tr>
      <w:tr w:rsidR="003B7770" w14:paraId="09B193F0" w14:textId="77777777" w:rsidTr="00DD3765">
        <w:trPr>
          <w:trHeight w:val="148"/>
        </w:trPr>
        <w:tc>
          <w:tcPr>
            <w:tcW w:w="4043" w:type="dxa"/>
          </w:tcPr>
          <w:p w14:paraId="40F95B06" w14:textId="77777777" w:rsidR="003B7770" w:rsidRDefault="003B7770" w:rsidP="00DD3765">
            <w:pPr>
              <w:pStyle w:val="TableParagraph"/>
              <w:spacing w:line="276" w:lineRule="auto"/>
              <w:ind w:left="93"/>
              <w:rPr>
                <w:sz w:val="12"/>
              </w:rPr>
            </w:pPr>
            <w:r>
              <w:rPr>
                <w:sz w:val="12"/>
              </w:rPr>
              <w:t>Some College - no degree</w:t>
            </w:r>
          </w:p>
        </w:tc>
        <w:tc>
          <w:tcPr>
            <w:tcW w:w="657" w:type="dxa"/>
          </w:tcPr>
          <w:p w14:paraId="3925D085" w14:textId="77777777" w:rsidR="003B7770" w:rsidRDefault="003B7770" w:rsidP="00DD3765">
            <w:pPr>
              <w:pStyle w:val="TableParagraph"/>
              <w:spacing w:line="276" w:lineRule="auto"/>
              <w:ind w:right="57"/>
              <w:rPr>
                <w:sz w:val="12"/>
              </w:rPr>
            </w:pPr>
            <w:r>
              <w:rPr>
                <w:w w:val="95"/>
                <w:sz w:val="12"/>
              </w:rPr>
              <w:t>25.3%</w:t>
            </w:r>
          </w:p>
        </w:tc>
        <w:tc>
          <w:tcPr>
            <w:tcW w:w="739" w:type="dxa"/>
          </w:tcPr>
          <w:p w14:paraId="7ABD41E6" w14:textId="77777777" w:rsidR="003B7770" w:rsidRDefault="003B7770" w:rsidP="00DD3765">
            <w:pPr>
              <w:pStyle w:val="TableParagraph"/>
              <w:spacing w:line="276" w:lineRule="auto"/>
              <w:ind w:right="57"/>
              <w:rPr>
                <w:sz w:val="12"/>
              </w:rPr>
            </w:pPr>
            <w:r>
              <w:rPr>
                <w:w w:val="95"/>
                <w:sz w:val="12"/>
              </w:rPr>
              <w:t>23.5%</w:t>
            </w:r>
          </w:p>
        </w:tc>
        <w:tc>
          <w:tcPr>
            <w:tcW w:w="721" w:type="dxa"/>
          </w:tcPr>
          <w:p w14:paraId="49960E9D" w14:textId="77777777" w:rsidR="003B7770" w:rsidRDefault="003B7770" w:rsidP="00DD3765">
            <w:pPr>
              <w:pStyle w:val="TableParagraph"/>
              <w:spacing w:line="276" w:lineRule="auto"/>
              <w:ind w:right="38"/>
              <w:rPr>
                <w:sz w:val="12"/>
              </w:rPr>
            </w:pPr>
            <w:r>
              <w:rPr>
                <w:w w:val="95"/>
                <w:sz w:val="12"/>
              </w:rPr>
              <w:t>33.2%</w:t>
            </w:r>
          </w:p>
        </w:tc>
        <w:tc>
          <w:tcPr>
            <w:tcW w:w="572" w:type="dxa"/>
          </w:tcPr>
          <w:p w14:paraId="1CBB72D5" w14:textId="77777777" w:rsidR="003B7770" w:rsidRDefault="003B7770" w:rsidP="00DD3765">
            <w:pPr>
              <w:pStyle w:val="TableParagraph"/>
              <w:spacing w:line="276" w:lineRule="auto"/>
              <w:ind w:right="61"/>
              <w:rPr>
                <w:sz w:val="12"/>
              </w:rPr>
            </w:pPr>
            <w:r>
              <w:rPr>
                <w:w w:val="95"/>
                <w:sz w:val="12"/>
              </w:rPr>
              <w:t>25.9%</w:t>
            </w:r>
          </w:p>
        </w:tc>
        <w:tc>
          <w:tcPr>
            <w:tcW w:w="705" w:type="dxa"/>
          </w:tcPr>
          <w:p w14:paraId="5E310807" w14:textId="77777777" w:rsidR="003B7770" w:rsidRDefault="003B7770" w:rsidP="00DD3765">
            <w:pPr>
              <w:pStyle w:val="TableParagraph"/>
              <w:spacing w:line="276" w:lineRule="auto"/>
              <w:ind w:right="36"/>
              <w:rPr>
                <w:sz w:val="12"/>
              </w:rPr>
            </w:pPr>
            <w:r>
              <w:rPr>
                <w:w w:val="95"/>
                <w:sz w:val="12"/>
              </w:rPr>
              <w:t>24.2%</w:t>
            </w:r>
          </w:p>
        </w:tc>
        <w:tc>
          <w:tcPr>
            <w:tcW w:w="603" w:type="dxa"/>
          </w:tcPr>
          <w:p w14:paraId="1A0DECA8" w14:textId="77777777" w:rsidR="003B7770" w:rsidRDefault="003B7770" w:rsidP="00DD3765">
            <w:pPr>
              <w:pStyle w:val="TableParagraph"/>
              <w:spacing w:line="276" w:lineRule="auto"/>
              <w:ind w:right="73"/>
              <w:rPr>
                <w:sz w:val="12"/>
              </w:rPr>
            </w:pPr>
            <w:r>
              <w:rPr>
                <w:w w:val="95"/>
                <w:sz w:val="12"/>
              </w:rPr>
              <w:t>33.4%</w:t>
            </w:r>
          </w:p>
        </w:tc>
        <w:tc>
          <w:tcPr>
            <w:tcW w:w="823" w:type="dxa"/>
          </w:tcPr>
          <w:p w14:paraId="233CA307" w14:textId="77777777" w:rsidR="003B7770" w:rsidRDefault="003B7770" w:rsidP="00DD3765">
            <w:pPr>
              <w:pStyle w:val="TableParagraph"/>
              <w:spacing w:line="276" w:lineRule="auto"/>
              <w:ind w:right="111"/>
              <w:rPr>
                <w:sz w:val="12"/>
              </w:rPr>
            </w:pPr>
            <w:r>
              <w:rPr>
                <w:w w:val="95"/>
                <w:sz w:val="12"/>
              </w:rPr>
              <w:t>19.5%</w:t>
            </w:r>
          </w:p>
        </w:tc>
        <w:tc>
          <w:tcPr>
            <w:tcW w:w="855" w:type="dxa"/>
          </w:tcPr>
          <w:p w14:paraId="68470DA5" w14:textId="77777777" w:rsidR="003B7770" w:rsidRDefault="003B7770" w:rsidP="00DD3765">
            <w:pPr>
              <w:pStyle w:val="TableParagraph"/>
              <w:spacing w:line="276" w:lineRule="auto"/>
              <w:ind w:right="28"/>
              <w:rPr>
                <w:sz w:val="12"/>
              </w:rPr>
            </w:pPr>
            <w:r>
              <w:rPr>
                <w:w w:val="95"/>
                <w:sz w:val="12"/>
              </w:rPr>
              <w:t>18.0%</w:t>
            </w:r>
          </w:p>
        </w:tc>
        <w:tc>
          <w:tcPr>
            <w:tcW w:w="1607" w:type="dxa"/>
          </w:tcPr>
          <w:p w14:paraId="08E3656F" w14:textId="77777777" w:rsidR="003B7770" w:rsidRDefault="003B7770" w:rsidP="00DD3765">
            <w:pPr>
              <w:pStyle w:val="TableParagraph"/>
              <w:spacing w:line="276" w:lineRule="auto"/>
              <w:ind w:right="130"/>
              <w:rPr>
                <w:sz w:val="12"/>
              </w:rPr>
            </w:pPr>
            <w:r>
              <w:rPr>
                <w:w w:val="95"/>
                <w:sz w:val="12"/>
              </w:rPr>
              <w:t>27.7%</w:t>
            </w:r>
          </w:p>
        </w:tc>
        <w:tc>
          <w:tcPr>
            <w:tcW w:w="1035" w:type="dxa"/>
          </w:tcPr>
          <w:p w14:paraId="16B71BC8" w14:textId="77777777" w:rsidR="003B7770" w:rsidRDefault="003B7770" w:rsidP="00DD3765">
            <w:pPr>
              <w:pStyle w:val="TableParagraph"/>
              <w:spacing w:line="276" w:lineRule="auto"/>
              <w:ind w:right="20"/>
              <w:rPr>
                <w:sz w:val="12"/>
              </w:rPr>
            </w:pPr>
            <w:r>
              <w:rPr>
                <w:w w:val="95"/>
                <w:sz w:val="12"/>
              </w:rPr>
              <w:t>15.0%</w:t>
            </w:r>
          </w:p>
        </w:tc>
      </w:tr>
      <w:tr w:rsidR="003B7770" w14:paraId="68E7E2BB" w14:textId="77777777" w:rsidTr="00DD3765">
        <w:trPr>
          <w:trHeight w:val="148"/>
        </w:trPr>
        <w:tc>
          <w:tcPr>
            <w:tcW w:w="4043" w:type="dxa"/>
          </w:tcPr>
          <w:p w14:paraId="7C850E37" w14:textId="77777777" w:rsidR="003B7770" w:rsidRDefault="003B7770" w:rsidP="00DD3765">
            <w:pPr>
              <w:pStyle w:val="TableParagraph"/>
              <w:spacing w:line="276" w:lineRule="auto"/>
              <w:ind w:left="160"/>
              <w:rPr>
                <w:sz w:val="12"/>
              </w:rPr>
            </w:pPr>
            <w:r>
              <w:rPr>
                <w:sz w:val="12"/>
              </w:rPr>
              <w:t>Graduated College - Associate's degree (2 year)</w:t>
            </w:r>
          </w:p>
        </w:tc>
        <w:tc>
          <w:tcPr>
            <w:tcW w:w="657" w:type="dxa"/>
          </w:tcPr>
          <w:p w14:paraId="177F3E62" w14:textId="77777777" w:rsidR="003B7770" w:rsidRDefault="003B7770" w:rsidP="00DD3765">
            <w:pPr>
              <w:pStyle w:val="TableParagraph"/>
              <w:spacing w:line="276" w:lineRule="auto"/>
              <w:ind w:right="57"/>
              <w:rPr>
                <w:sz w:val="12"/>
              </w:rPr>
            </w:pPr>
            <w:r>
              <w:rPr>
                <w:w w:val="95"/>
                <w:sz w:val="12"/>
              </w:rPr>
              <w:t>10.1%</w:t>
            </w:r>
          </w:p>
        </w:tc>
        <w:tc>
          <w:tcPr>
            <w:tcW w:w="739" w:type="dxa"/>
          </w:tcPr>
          <w:p w14:paraId="0788E662" w14:textId="77777777" w:rsidR="003B7770" w:rsidRDefault="003B7770" w:rsidP="00DD3765">
            <w:pPr>
              <w:pStyle w:val="TableParagraph"/>
              <w:spacing w:line="276" w:lineRule="auto"/>
              <w:ind w:right="57"/>
              <w:rPr>
                <w:sz w:val="12"/>
              </w:rPr>
            </w:pPr>
            <w:r>
              <w:rPr>
                <w:w w:val="95"/>
                <w:sz w:val="12"/>
              </w:rPr>
              <w:t>10.2%</w:t>
            </w:r>
          </w:p>
        </w:tc>
        <w:tc>
          <w:tcPr>
            <w:tcW w:w="721" w:type="dxa"/>
          </w:tcPr>
          <w:p w14:paraId="29FAFA98" w14:textId="77777777" w:rsidR="003B7770" w:rsidRDefault="003B7770" w:rsidP="00DD3765">
            <w:pPr>
              <w:pStyle w:val="TableParagraph"/>
              <w:spacing w:line="276" w:lineRule="auto"/>
              <w:ind w:right="38"/>
              <w:rPr>
                <w:sz w:val="12"/>
              </w:rPr>
            </w:pPr>
            <w:r>
              <w:rPr>
                <w:w w:val="95"/>
                <w:sz w:val="12"/>
              </w:rPr>
              <w:t>9.9%</w:t>
            </w:r>
          </w:p>
        </w:tc>
        <w:tc>
          <w:tcPr>
            <w:tcW w:w="572" w:type="dxa"/>
          </w:tcPr>
          <w:p w14:paraId="1C6C6D84" w14:textId="77777777" w:rsidR="003B7770" w:rsidRDefault="003B7770" w:rsidP="00DD3765">
            <w:pPr>
              <w:pStyle w:val="TableParagraph"/>
              <w:spacing w:line="276" w:lineRule="auto"/>
              <w:ind w:right="61"/>
              <w:rPr>
                <w:sz w:val="12"/>
              </w:rPr>
            </w:pPr>
            <w:r>
              <w:rPr>
                <w:w w:val="95"/>
                <w:sz w:val="12"/>
              </w:rPr>
              <w:t>10.5%</w:t>
            </w:r>
          </w:p>
        </w:tc>
        <w:tc>
          <w:tcPr>
            <w:tcW w:w="705" w:type="dxa"/>
          </w:tcPr>
          <w:p w14:paraId="06B221B2" w14:textId="77777777" w:rsidR="003B7770" w:rsidRDefault="003B7770" w:rsidP="00DD3765">
            <w:pPr>
              <w:pStyle w:val="TableParagraph"/>
              <w:spacing w:line="276" w:lineRule="auto"/>
              <w:ind w:right="36"/>
              <w:rPr>
                <w:sz w:val="12"/>
              </w:rPr>
            </w:pPr>
            <w:r>
              <w:rPr>
                <w:w w:val="95"/>
                <w:sz w:val="12"/>
              </w:rPr>
              <w:t>10.3%</w:t>
            </w:r>
          </w:p>
        </w:tc>
        <w:tc>
          <w:tcPr>
            <w:tcW w:w="603" w:type="dxa"/>
          </w:tcPr>
          <w:p w14:paraId="7AC35ABD" w14:textId="77777777" w:rsidR="003B7770" w:rsidRDefault="003B7770" w:rsidP="00DD3765">
            <w:pPr>
              <w:pStyle w:val="TableParagraph"/>
              <w:spacing w:line="276" w:lineRule="auto"/>
              <w:ind w:right="73"/>
              <w:rPr>
                <w:sz w:val="12"/>
              </w:rPr>
            </w:pPr>
            <w:r>
              <w:rPr>
                <w:w w:val="95"/>
                <w:sz w:val="12"/>
              </w:rPr>
              <w:t>11.1%</w:t>
            </w:r>
          </w:p>
        </w:tc>
        <w:tc>
          <w:tcPr>
            <w:tcW w:w="823" w:type="dxa"/>
          </w:tcPr>
          <w:p w14:paraId="337D03E4" w14:textId="77777777" w:rsidR="003B7770" w:rsidRDefault="003B7770" w:rsidP="00DD3765">
            <w:pPr>
              <w:pStyle w:val="TableParagraph"/>
              <w:spacing w:line="276" w:lineRule="auto"/>
              <w:ind w:right="111"/>
              <w:rPr>
                <w:sz w:val="12"/>
              </w:rPr>
            </w:pPr>
            <w:r>
              <w:rPr>
                <w:w w:val="95"/>
                <w:sz w:val="12"/>
              </w:rPr>
              <w:t>8.1%</w:t>
            </w:r>
          </w:p>
        </w:tc>
        <w:tc>
          <w:tcPr>
            <w:tcW w:w="855" w:type="dxa"/>
          </w:tcPr>
          <w:p w14:paraId="5E0B05C9" w14:textId="77777777" w:rsidR="003B7770" w:rsidRDefault="003B7770" w:rsidP="00DD3765">
            <w:pPr>
              <w:pStyle w:val="TableParagraph"/>
              <w:spacing w:line="276" w:lineRule="auto"/>
              <w:ind w:right="28"/>
              <w:rPr>
                <w:sz w:val="12"/>
              </w:rPr>
            </w:pPr>
            <w:r>
              <w:rPr>
                <w:w w:val="95"/>
                <w:sz w:val="12"/>
              </w:rPr>
              <w:t>8.8%</w:t>
            </w:r>
          </w:p>
        </w:tc>
        <w:tc>
          <w:tcPr>
            <w:tcW w:w="1607" w:type="dxa"/>
          </w:tcPr>
          <w:p w14:paraId="67E9E68E" w14:textId="77777777" w:rsidR="003B7770" w:rsidRDefault="003B7770" w:rsidP="00DD3765">
            <w:pPr>
              <w:pStyle w:val="TableParagraph"/>
              <w:spacing w:line="276" w:lineRule="auto"/>
              <w:ind w:right="130"/>
              <w:rPr>
                <w:sz w:val="12"/>
              </w:rPr>
            </w:pPr>
            <w:r>
              <w:rPr>
                <w:w w:val="95"/>
                <w:sz w:val="12"/>
              </w:rPr>
              <w:t>10.6%</w:t>
            </w:r>
          </w:p>
        </w:tc>
        <w:tc>
          <w:tcPr>
            <w:tcW w:w="1035" w:type="dxa"/>
          </w:tcPr>
          <w:p w14:paraId="133EBD11" w14:textId="77777777" w:rsidR="003B7770" w:rsidRDefault="003B7770" w:rsidP="00DD3765">
            <w:pPr>
              <w:pStyle w:val="TableParagraph"/>
              <w:spacing w:line="276" w:lineRule="auto"/>
              <w:ind w:right="20"/>
              <w:rPr>
                <w:sz w:val="12"/>
              </w:rPr>
            </w:pPr>
            <w:r>
              <w:rPr>
                <w:w w:val="95"/>
                <w:sz w:val="12"/>
              </w:rPr>
              <w:t>8.7%</w:t>
            </w:r>
          </w:p>
        </w:tc>
      </w:tr>
      <w:tr w:rsidR="003B7770" w14:paraId="4B518C54" w14:textId="77777777" w:rsidTr="00DD3765">
        <w:trPr>
          <w:trHeight w:val="148"/>
        </w:trPr>
        <w:tc>
          <w:tcPr>
            <w:tcW w:w="4043" w:type="dxa"/>
          </w:tcPr>
          <w:p w14:paraId="22F20A8F" w14:textId="77777777" w:rsidR="003B7770" w:rsidRDefault="003B7770" w:rsidP="00DD3765">
            <w:pPr>
              <w:pStyle w:val="TableParagraph"/>
              <w:spacing w:line="276" w:lineRule="auto"/>
              <w:ind w:left="295"/>
              <w:rPr>
                <w:sz w:val="12"/>
              </w:rPr>
            </w:pPr>
            <w:r>
              <w:rPr>
                <w:sz w:val="12"/>
              </w:rPr>
              <w:t>Graduated College - Bachelor's degree (4 year)</w:t>
            </w:r>
          </w:p>
        </w:tc>
        <w:tc>
          <w:tcPr>
            <w:tcW w:w="657" w:type="dxa"/>
          </w:tcPr>
          <w:p w14:paraId="3A8BD5A2" w14:textId="77777777" w:rsidR="003B7770" w:rsidRDefault="003B7770" w:rsidP="00DD3765">
            <w:pPr>
              <w:pStyle w:val="TableParagraph"/>
              <w:spacing w:line="276" w:lineRule="auto"/>
              <w:ind w:right="57"/>
              <w:rPr>
                <w:sz w:val="12"/>
              </w:rPr>
            </w:pPr>
            <w:r>
              <w:rPr>
                <w:w w:val="95"/>
                <w:sz w:val="12"/>
              </w:rPr>
              <w:t>35.3%</w:t>
            </w:r>
          </w:p>
        </w:tc>
        <w:tc>
          <w:tcPr>
            <w:tcW w:w="739" w:type="dxa"/>
          </w:tcPr>
          <w:p w14:paraId="218F7ED8" w14:textId="77777777" w:rsidR="003B7770" w:rsidRDefault="003B7770" w:rsidP="00DD3765">
            <w:pPr>
              <w:pStyle w:val="TableParagraph"/>
              <w:spacing w:line="276" w:lineRule="auto"/>
              <w:ind w:right="57"/>
              <w:rPr>
                <w:sz w:val="12"/>
              </w:rPr>
            </w:pPr>
            <w:r>
              <w:rPr>
                <w:w w:val="95"/>
                <w:sz w:val="12"/>
              </w:rPr>
              <w:t>36.8%</w:t>
            </w:r>
          </w:p>
        </w:tc>
        <w:tc>
          <w:tcPr>
            <w:tcW w:w="721" w:type="dxa"/>
          </w:tcPr>
          <w:p w14:paraId="1901F9E4" w14:textId="77777777" w:rsidR="003B7770" w:rsidRDefault="003B7770" w:rsidP="00DD3765">
            <w:pPr>
              <w:pStyle w:val="TableParagraph"/>
              <w:spacing w:line="276" w:lineRule="auto"/>
              <w:ind w:right="38"/>
              <w:rPr>
                <w:sz w:val="12"/>
              </w:rPr>
            </w:pPr>
            <w:r>
              <w:rPr>
                <w:w w:val="95"/>
                <w:sz w:val="12"/>
              </w:rPr>
              <w:t>29.1%</w:t>
            </w:r>
          </w:p>
        </w:tc>
        <w:tc>
          <w:tcPr>
            <w:tcW w:w="572" w:type="dxa"/>
          </w:tcPr>
          <w:p w14:paraId="7BDC55FF" w14:textId="77777777" w:rsidR="003B7770" w:rsidRDefault="003B7770" w:rsidP="00DD3765">
            <w:pPr>
              <w:pStyle w:val="TableParagraph"/>
              <w:spacing w:line="276" w:lineRule="auto"/>
              <w:ind w:right="61"/>
              <w:rPr>
                <w:sz w:val="12"/>
              </w:rPr>
            </w:pPr>
            <w:r>
              <w:rPr>
                <w:w w:val="95"/>
                <w:sz w:val="12"/>
              </w:rPr>
              <w:t>35.3%</w:t>
            </w:r>
          </w:p>
        </w:tc>
        <w:tc>
          <w:tcPr>
            <w:tcW w:w="705" w:type="dxa"/>
          </w:tcPr>
          <w:p w14:paraId="4EDC245A" w14:textId="77777777" w:rsidR="003B7770" w:rsidRDefault="003B7770" w:rsidP="00DD3765">
            <w:pPr>
              <w:pStyle w:val="TableParagraph"/>
              <w:spacing w:line="276" w:lineRule="auto"/>
              <w:ind w:right="36"/>
              <w:rPr>
                <w:sz w:val="12"/>
              </w:rPr>
            </w:pPr>
            <w:r>
              <w:rPr>
                <w:w w:val="95"/>
                <w:sz w:val="12"/>
              </w:rPr>
              <w:t>36.9%</w:t>
            </w:r>
          </w:p>
        </w:tc>
        <w:tc>
          <w:tcPr>
            <w:tcW w:w="603" w:type="dxa"/>
          </w:tcPr>
          <w:p w14:paraId="6E6B6F54" w14:textId="77777777" w:rsidR="003B7770" w:rsidRDefault="003B7770" w:rsidP="00DD3765">
            <w:pPr>
              <w:pStyle w:val="TableParagraph"/>
              <w:spacing w:line="276" w:lineRule="auto"/>
              <w:ind w:right="73"/>
              <w:rPr>
                <w:sz w:val="12"/>
              </w:rPr>
            </w:pPr>
            <w:r>
              <w:rPr>
                <w:w w:val="95"/>
                <w:sz w:val="12"/>
              </w:rPr>
              <w:t>28.3%</w:t>
            </w:r>
          </w:p>
        </w:tc>
        <w:tc>
          <w:tcPr>
            <w:tcW w:w="823" w:type="dxa"/>
          </w:tcPr>
          <w:p w14:paraId="2A9AD32B" w14:textId="77777777" w:rsidR="003B7770" w:rsidRDefault="003B7770" w:rsidP="00DD3765">
            <w:pPr>
              <w:pStyle w:val="TableParagraph"/>
              <w:spacing w:line="276" w:lineRule="auto"/>
              <w:ind w:right="111"/>
              <w:rPr>
                <w:sz w:val="12"/>
              </w:rPr>
            </w:pPr>
            <w:r>
              <w:rPr>
                <w:w w:val="95"/>
                <w:sz w:val="12"/>
              </w:rPr>
              <w:t>37.9%</w:t>
            </w:r>
          </w:p>
        </w:tc>
        <w:tc>
          <w:tcPr>
            <w:tcW w:w="855" w:type="dxa"/>
          </w:tcPr>
          <w:p w14:paraId="10A3D099" w14:textId="77777777" w:rsidR="003B7770" w:rsidRDefault="003B7770" w:rsidP="00DD3765">
            <w:pPr>
              <w:pStyle w:val="TableParagraph"/>
              <w:spacing w:line="276" w:lineRule="auto"/>
              <w:ind w:right="28"/>
              <w:rPr>
                <w:sz w:val="12"/>
              </w:rPr>
            </w:pPr>
            <w:r>
              <w:rPr>
                <w:w w:val="95"/>
                <w:sz w:val="12"/>
              </w:rPr>
              <w:t>38.1%</w:t>
            </w:r>
          </w:p>
        </w:tc>
        <w:tc>
          <w:tcPr>
            <w:tcW w:w="1607" w:type="dxa"/>
          </w:tcPr>
          <w:p w14:paraId="778624FE" w14:textId="77777777" w:rsidR="003B7770" w:rsidRDefault="003B7770" w:rsidP="00DD3765">
            <w:pPr>
              <w:pStyle w:val="TableParagraph"/>
              <w:spacing w:line="276" w:lineRule="auto"/>
              <w:ind w:right="130"/>
              <w:rPr>
                <w:sz w:val="12"/>
              </w:rPr>
            </w:pPr>
            <w:r>
              <w:rPr>
                <w:w w:val="95"/>
                <w:sz w:val="12"/>
              </w:rPr>
              <w:t>34.0%</w:t>
            </w:r>
          </w:p>
        </w:tc>
        <w:tc>
          <w:tcPr>
            <w:tcW w:w="1035" w:type="dxa"/>
          </w:tcPr>
          <w:p w14:paraId="704612F1" w14:textId="77777777" w:rsidR="003B7770" w:rsidRDefault="003B7770" w:rsidP="00DD3765">
            <w:pPr>
              <w:pStyle w:val="TableParagraph"/>
              <w:spacing w:line="276" w:lineRule="auto"/>
              <w:ind w:right="20"/>
              <w:rPr>
                <w:sz w:val="12"/>
              </w:rPr>
            </w:pPr>
            <w:r>
              <w:rPr>
                <w:w w:val="95"/>
                <w:sz w:val="12"/>
              </w:rPr>
              <w:t>42.3%</w:t>
            </w:r>
          </w:p>
        </w:tc>
      </w:tr>
      <w:tr w:rsidR="003B7770" w14:paraId="552A5DC9" w14:textId="77777777" w:rsidTr="00DD3765">
        <w:trPr>
          <w:trHeight w:val="151"/>
        </w:trPr>
        <w:tc>
          <w:tcPr>
            <w:tcW w:w="4043" w:type="dxa"/>
          </w:tcPr>
          <w:p w14:paraId="12815832" w14:textId="77777777" w:rsidR="003B7770" w:rsidRDefault="003B7770" w:rsidP="00DD3765">
            <w:pPr>
              <w:pStyle w:val="TableParagraph"/>
              <w:spacing w:line="276" w:lineRule="auto"/>
              <w:ind w:left="295"/>
              <w:rPr>
                <w:sz w:val="12"/>
              </w:rPr>
            </w:pPr>
            <w:r>
              <w:rPr>
                <w:sz w:val="12"/>
              </w:rPr>
              <w:t>Post Graduate Degree - MS, MA, MBA, MD, DVM, PhD, DDS, etc</w:t>
            </w:r>
          </w:p>
        </w:tc>
        <w:tc>
          <w:tcPr>
            <w:tcW w:w="657" w:type="dxa"/>
          </w:tcPr>
          <w:p w14:paraId="07213C4D" w14:textId="77777777" w:rsidR="003B7770" w:rsidRDefault="003B7770" w:rsidP="00DD3765">
            <w:pPr>
              <w:pStyle w:val="TableParagraph"/>
              <w:spacing w:line="276" w:lineRule="auto"/>
              <w:ind w:right="57"/>
              <w:rPr>
                <w:sz w:val="12"/>
              </w:rPr>
            </w:pPr>
            <w:r>
              <w:rPr>
                <w:w w:val="95"/>
                <w:sz w:val="12"/>
              </w:rPr>
              <w:t>19.3%</w:t>
            </w:r>
          </w:p>
        </w:tc>
        <w:tc>
          <w:tcPr>
            <w:tcW w:w="739" w:type="dxa"/>
          </w:tcPr>
          <w:p w14:paraId="21130A0D" w14:textId="77777777" w:rsidR="003B7770" w:rsidRDefault="003B7770" w:rsidP="00DD3765">
            <w:pPr>
              <w:pStyle w:val="TableParagraph"/>
              <w:spacing w:line="276" w:lineRule="auto"/>
              <w:ind w:right="57"/>
              <w:rPr>
                <w:sz w:val="12"/>
              </w:rPr>
            </w:pPr>
            <w:r>
              <w:rPr>
                <w:w w:val="95"/>
                <w:sz w:val="12"/>
              </w:rPr>
              <w:t>20.4%</w:t>
            </w:r>
          </w:p>
        </w:tc>
        <w:tc>
          <w:tcPr>
            <w:tcW w:w="721" w:type="dxa"/>
          </w:tcPr>
          <w:p w14:paraId="72755169" w14:textId="77777777" w:rsidR="003B7770" w:rsidRDefault="003B7770" w:rsidP="00DD3765">
            <w:pPr>
              <w:pStyle w:val="TableParagraph"/>
              <w:spacing w:line="276" w:lineRule="auto"/>
              <w:ind w:right="38"/>
              <w:rPr>
                <w:sz w:val="12"/>
              </w:rPr>
            </w:pPr>
            <w:r>
              <w:rPr>
                <w:w w:val="95"/>
                <w:sz w:val="12"/>
              </w:rPr>
              <w:t>14.9%</w:t>
            </w:r>
          </w:p>
        </w:tc>
        <w:tc>
          <w:tcPr>
            <w:tcW w:w="572" w:type="dxa"/>
          </w:tcPr>
          <w:p w14:paraId="19C12E4B" w14:textId="77777777" w:rsidR="003B7770" w:rsidRDefault="003B7770" w:rsidP="00DD3765">
            <w:pPr>
              <w:pStyle w:val="TableParagraph"/>
              <w:spacing w:line="276" w:lineRule="auto"/>
              <w:ind w:right="61"/>
              <w:rPr>
                <w:sz w:val="12"/>
              </w:rPr>
            </w:pPr>
            <w:r>
              <w:rPr>
                <w:w w:val="95"/>
                <w:sz w:val="12"/>
              </w:rPr>
              <w:t>18.4%</w:t>
            </w:r>
          </w:p>
        </w:tc>
        <w:tc>
          <w:tcPr>
            <w:tcW w:w="705" w:type="dxa"/>
          </w:tcPr>
          <w:p w14:paraId="2319C48C" w14:textId="77777777" w:rsidR="003B7770" w:rsidRDefault="003B7770" w:rsidP="00DD3765">
            <w:pPr>
              <w:pStyle w:val="TableParagraph"/>
              <w:spacing w:line="276" w:lineRule="auto"/>
              <w:ind w:right="36"/>
              <w:rPr>
                <w:sz w:val="12"/>
              </w:rPr>
            </w:pPr>
            <w:r>
              <w:rPr>
                <w:w w:val="95"/>
                <w:sz w:val="12"/>
              </w:rPr>
              <w:t>19.3%</w:t>
            </w:r>
          </w:p>
        </w:tc>
        <w:tc>
          <w:tcPr>
            <w:tcW w:w="603" w:type="dxa"/>
          </w:tcPr>
          <w:p w14:paraId="2E95E569" w14:textId="77777777" w:rsidR="003B7770" w:rsidRDefault="003B7770" w:rsidP="00DD3765">
            <w:pPr>
              <w:pStyle w:val="TableParagraph"/>
              <w:spacing w:line="276" w:lineRule="auto"/>
              <w:ind w:right="73"/>
              <w:rPr>
                <w:sz w:val="12"/>
              </w:rPr>
            </w:pPr>
            <w:r>
              <w:rPr>
                <w:w w:val="95"/>
                <w:sz w:val="12"/>
              </w:rPr>
              <w:t>14.4%</w:t>
            </w:r>
          </w:p>
        </w:tc>
        <w:tc>
          <w:tcPr>
            <w:tcW w:w="823" w:type="dxa"/>
          </w:tcPr>
          <w:p w14:paraId="478EA99D" w14:textId="77777777" w:rsidR="003B7770" w:rsidRDefault="003B7770" w:rsidP="00DD3765">
            <w:pPr>
              <w:pStyle w:val="TableParagraph"/>
              <w:spacing w:line="276" w:lineRule="auto"/>
              <w:ind w:right="111"/>
              <w:rPr>
                <w:sz w:val="12"/>
              </w:rPr>
            </w:pPr>
            <w:r>
              <w:rPr>
                <w:w w:val="95"/>
                <w:sz w:val="12"/>
              </w:rPr>
              <w:t>28.6%</w:t>
            </w:r>
          </w:p>
        </w:tc>
        <w:tc>
          <w:tcPr>
            <w:tcW w:w="855" w:type="dxa"/>
          </w:tcPr>
          <w:p w14:paraId="470DB5EA" w14:textId="77777777" w:rsidR="003B7770" w:rsidRDefault="003B7770" w:rsidP="00DD3765">
            <w:pPr>
              <w:pStyle w:val="TableParagraph"/>
              <w:spacing w:line="276" w:lineRule="auto"/>
              <w:ind w:right="28"/>
              <w:rPr>
                <w:sz w:val="12"/>
              </w:rPr>
            </w:pPr>
            <w:r>
              <w:rPr>
                <w:w w:val="95"/>
                <w:sz w:val="12"/>
              </w:rPr>
              <w:t>29.7%</w:t>
            </w:r>
          </w:p>
        </w:tc>
        <w:tc>
          <w:tcPr>
            <w:tcW w:w="1607" w:type="dxa"/>
          </w:tcPr>
          <w:p w14:paraId="7408AF97" w14:textId="77777777" w:rsidR="003B7770" w:rsidRDefault="003B7770" w:rsidP="00DD3765">
            <w:pPr>
              <w:pStyle w:val="TableParagraph"/>
              <w:spacing w:line="276" w:lineRule="auto"/>
              <w:ind w:right="130"/>
              <w:rPr>
                <w:sz w:val="12"/>
              </w:rPr>
            </w:pPr>
            <w:r>
              <w:rPr>
                <w:w w:val="95"/>
                <w:sz w:val="12"/>
              </w:rPr>
              <w:t>17.6%</w:t>
            </w:r>
          </w:p>
        </w:tc>
        <w:tc>
          <w:tcPr>
            <w:tcW w:w="1035" w:type="dxa"/>
          </w:tcPr>
          <w:p w14:paraId="0C452F0B" w14:textId="77777777" w:rsidR="003B7770" w:rsidRDefault="003B7770" w:rsidP="00DD3765">
            <w:pPr>
              <w:pStyle w:val="TableParagraph"/>
              <w:spacing w:line="276" w:lineRule="auto"/>
              <w:ind w:right="20"/>
              <w:rPr>
                <w:sz w:val="12"/>
              </w:rPr>
            </w:pPr>
            <w:r>
              <w:rPr>
                <w:w w:val="95"/>
                <w:sz w:val="12"/>
              </w:rPr>
              <w:t>28.7%</w:t>
            </w:r>
          </w:p>
        </w:tc>
      </w:tr>
      <w:tr w:rsidR="003B7770" w14:paraId="2125219C" w14:textId="77777777" w:rsidTr="00DD3765">
        <w:trPr>
          <w:trHeight w:val="137"/>
        </w:trPr>
        <w:tc>
          <w:tcPr>
            <w:tcW w:w="4043" w:type="dxa"/>
            <w:tcBorders>
              <w:bottom w:val="single" w:sz="12" w:space="0" w:color="000000"/>
            </w:tcBorders>
          </w:tcPr>
          <w:p w14:paraId="555CC8FA" w14:textId="77777777" w:rsidR="003B7770" w:rsidRDefault="003B7770" w:rsidP="00DD3765">
            <w:pPr>
              <w:pStyle w:val="TableParagraph"/>
              <w:spacing w:line="276" w:lineRule="auto"/>
              <w:ind w:left="26"/>
              <w:rPr>
                <w:sz w:val="12"/>
              </w:rPr>
            </w:pPr>
            <w:r>
              <w:rPr>
                <w:sz w:val="12"/>
              </w:rPr>
              <w:t>No answer</w:t>
            </w:r>
          </w:p>
        </w:tc>
        <w:tc>
          <w:tcPr>
            <w:tcW w:w="657" w:type="dxa"/>
            <w:tcBorders>
              <w:bottom w:val="single" w:sz="12" w:space="0" w:color="000000"/>
            </w:tcBorders>
          </w:tcPr>
          <w:p w14:paraId="6396FA4E" w14:textId="77777777" w:rsidR="003B7770" w:rsidRDefault="003B7770" w:rsidP="00DD3765">
            <w:pPr>
              <w:pStyle w:val="TableParagraph"/>
              <w:spacing w:line="276" w:lineRule="auto"/>
              <w:ind w:right="57"/>
              <w:rPr>
                <w:sz w:val="12"/>
              </w:rPr>
            </w:pPr>
            <w:r>
              <w:rPr>
                <w:w w:val="95"/>
                <w:sz w:val="12"/>
              </w:rPr>
              <w:t>0.1%</w:t>
            </w:r>
          </w:p>
        </w:tc>
        <w:tc>
          <w:tcPr>
            <w:tcW w:w="739" w:type="dxa"/>
            <w:tcBorders>
              <w:bottom w:val="single" w:sz="12" w:space="0" w:color="000000"/>
            </w:tcBorders>
          </w:tcPr>
          <w:p w14:paraId="320D7A39" w14:textId="77777777" w:rsidR="003B7770" w:rsidRDefault="003B7770" w:rsidP="00DD3765">
            <w:pPr>
              <w:pStyle w:val="TableParagraph"/>
              <w:spacing w:line="276" w:lineRule="auto"/>
              <w:ind w:right="57"/>
              <w:rPr>
                <w:sz w:val="12"/>
              </w:rPr>
            </w:pPr>
            <w:r>
              <w:rPr>
                <w:w w:val="95"/>
                <w:sz w:val="12"/>
              </w:rPr>
              <w:t>0.1%</w:t>
            </w:r>
          </w:p>
        </w:tc>
        <w:tc>
          <w:tcPr>
            <w:tcW w:w="721" w:type="dxa"/>
            <w:tcBorders>
              <w:bottom w:val="single" w:sz="12" w:space="0" w:color="000000"/>
            </w:tcBorders>
          </w:tcPr>
          <w:p w14:paraId="4A16A829" w14:textId="77777777" w:rsidR="003B7770" w:rsidRDefault="003B7770" w:rsidP="00DD3765">
            <w:pPr>
              <w:pStyle w:val="TableParagraph"/>
              <w:spacing w:line="276" w:lineRule="auto"/>
              <w:rPr>
                <w:sz w:val="8"/>
              </w:rPr>
            </w:pPr>
          </w:p>
        </w:tc>
        <w:tc>
          <w:tcPr>
            <w:tcW w:w="572" w:type="dxa"/>
            <w:tcBorders>
              <w:bottom w:val="single" w:sz="12" w:space="0" w:color="000000"/>
            </w:tcBorders>
          </w:tcPr>
          <w:p w14:paraId="623E035C" w14:textId="77777777" w:rsidR="003B7770" w:rsidRDefault="003B7770" w:rsidP="00DD3765">
            <w:pPr>
              <w:pStyle w:val="TableParagraph"/>
              <w:spacing w:line="276" w:lineRule="auto"/>
              <w:ind w:right="61"/>
              <w:rPr>
                <w:sz w:val="12"/>
              </w:rPr>
            </w:pPr>
            <w:r>
              <w:rPr>
                <w:w w:val="95"/>
                <w:sz w:val="12"/>
              </w:rPr>
              <w:t>0.1%</w:t>
            </w:r>
          </w:p>
        </w:tc>
        <w:tc>
          <w:tcPr>
            <w:tcW w:w="705" w:type="dxa"/>
            <w:tcBorders>
              <w:bottom w:val="single" w:sz="12" w:space="0" w:color="000000"/>
            </w:tcBorders>
          </w:tcPr>
          <w:p w14:paraId="0013D1CB" w14:textId="77777777" w:rsidR="003B7770" w:rsidRDefault="003B7770" w:rsidP="00DD3765">
            <w:pPr>
              <w:pStyle w:val="TableParagraph"/>
              <w:spacing w:line="276" w:lineRule="auto"/>
              <w:ind w:right="36"/>
              <w:rPr>
                <w:sz w:val="12"/>
              </w:rPr>
            </w:pPr>
            <w:r>
              <w:rPr>
                <w:w w:val="95"/>
                <w:sz w:val="12"/>
              </w:rPr>
              <w:t>0.2%</w:t>
            </w:r>
          </w:p>
        </w:tc>
        <w:tc>
          <w:tcPr>
            <w:tcW w:w="603" w:type="dxa"/>
            <w:tcBorders>
              <w:bottom w:val="single" w:sz="12" w:space="0" w:color="000000"/>
            </w:tcBorders>
          </w:tcPr>
          <w:p w14:paraId="13640568" w14:textId="77777777" w:rsidR="003B7770" w:rsidRDefault="003B7770" w:rsidP="00DD3765">
            <w:pPr>
              <w:pStyle w:val="TableParagraph"/>
              <w:spacing w:line="276" w:lineRule="auto"/>
              <w:rPr>
                <w:sz w:val="8"/>
              </w:rPr>
            </w:pPr>
          </w:p>
        </w:tc>
        <w:tc>
          <w:tcPr>
            <w:tcW w:w="823" w:type="dxa"/>
            <w:tcBorders>
              <w:bottom w:val="single" w:sz="12" w:space="0" w:color="000000"/>
            </w:tcBorders>
          </w:tcPr>
          <w:p w14:paraId="7F302425" w14:textId="77777777" w:rsidR="003B7770" w:rsidRDefault="003B7770" w:rsidP="00DD3765">
            <w:pPr>
              <w:pStyle w:val="TableParagraph"/>
              <w:spacing w:line="276" w:lineRule="auto"/>
              <w:ind w:right="111"/>
              <w:rPr>
                <w:sz w:val="12"/>
              </w:rPr>
            </w:pPr>
            <w:r>
              <w:rPr>
                <w:w w:val="95"/>
                <w:sz w:val="12"/>
              </w:rPr>
              <w:t>0.1%</w:t>
            </w:r>
          </w:p>
        </w:tc>
        <w:tc>
          <w:tcPr>
            <w:tcW w:w="855" w:type="dxa"/>
            <w:tcBorders>
              <w:bottom w:val="single" w:sz="12" w:space="0" w:color="000000"/>
            </w:tcBorders>
          </w:tcPr>
          <w:p w14:paraId="74E7A43B" w14:textId="77777777" w:rsidR="003B7770" w:rsidRDefault="003B7770" w:rsidP="00DD3765">
            <w:pPr>
              <w:pStyle w:val="TableParagraph"/>
              <w:spacing w:line="276" w:lineRule="auto"/>
              <w:ind w:right="28"/>
              <w:rPr>
                <w:sz w:val="12"/>
              </w:rPr>
            </w:pPr>
            <w:r>
              <w:rPr>
                <w:w w:val="95"/>
                <w:sz w:val="12"/>
              </w:rPr>
              <w:t>0.1%</w:t>
            </w:r>
          </w:p>
        </w:tc>
        <w:tc>
          <w:tcPr>
            <w:tcW w:w="1607" w:type="dxa"/>
            <w:tcBorders>
              <w:bottom w:val="single" w:sz="12" w:space="0" w:color="000000"/>
            </w:tcBorders>
          </w:tcPr>
          <w:p w14:paraId="75945EBF" w14:textId="77777777" w:rsidR="003B7770" w:rsidRDefault="003B7770" w:rsidP="00DD3765">
            <w:pPr>
              <w:pStyle w:val="TableParagraph"/>
              <w:spacing w:line="276" w:lineRule="auto"/>
              <w:ind w:right="130"/>
              <w:rPr>
                <w:sz w:val="12"/>
              </w:rPr>
            </w:pPr>
            <w:r>
              <w:rPr>
                <w:w w:val="95"/>
                <w:sz w:val="12"/>
              </w:rPr>
              <w:t>0.1%</w:t>
            </w:r>
          </w:p>
        </w:tc>
        <w:tc>
          <w:tcPr>
            <w:tcW w:w="1035" w:type="dxa"/>
            <w:tcBorders>
              <w:bottom w:val="single" w:sz="12" w:space="0" w:color="000000"/>
            </w:tcBorders>
          </w:tcPr>
          <w:p w14:paraId="5803B434" w14:textId="77777777" w:rsidR="003B7770" w:rsidRDefault="003B7770" w:rsidP="00DD3765">
            <w:pPr>
              <w:pStyle w:val="TableParagraph"/>
              <w:spacing w:line="276" w:lineRule="auto"/>
              <w:ind w:right="20"/>
              <w:rPr>
                <w:sz w:val="12"/>
              </w:rPr>
            </w:pPr>
            <w:r>
              <w:rPr>
                <w:w w:val="95"/>
                <w:sz w:val="12"/>
              </w:rPr>
              <w:t>0.1%</w:t>
            </w:r>
          </w:p>
        </w:tc>
      </w:tr>
      <w:tr w:rsidR="003B7770" w14:paraId="0D4D6DC2" w14:textId="77777777" w:rsidTr="00DD3765">
        <w:trPr>
          <w:trHeight w:val="135"/>
        </w:trPr>
        <w:tc>
          <w:tcPr>
            <w:tcW w:w="4043" w:type="dxa"/>
            <w:tcBorders>
              <w:top w:val="single" w:sz="12" w:space="0" w:color="000000"/>
            </w:tcBorders>
          </w:tcPr>
          <w:p w14:paraId="288714AC" w14:textId="77777777" w:rsidR="003B7770" w:rsidRDefault="003B7770" w:rsidP="00DD3765">
            <w:pPr>
              <w:pStyle w:val="TableParagraph"/>
              <w:spacing w:line="276" w:lineRule="auto"/>
              <w:ind w:left="26"/>
              <w:rPr>
                <w:b/>
                <w:sz w:val="12"/>
              </w:rPr>
            </w:pPr>
            <w:r>
              <w:rPr>
                <w:b/>
                <w:sz w:val="12"/>
              </w:rPr>
              <w:t>Employment (male else female HOH)</w:t>
            </w:r>
          </w:p>
        </w:tc>
        <w:tc>
          <w:tcPr>
            <w:tcW w:w="657" w:type="dxa"/>
            <w:tcBorders>
              <w:top w:val="single" w:sz="12" w:space="0" w:color="000000"/>
            </w:tcBorders>
          </w:tcPr>
          <w:p w14:paraId="6130CA66"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27D18293"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2B8AFAE0"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0DC72311"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2B9905CA"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287FDC38"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4C300EE9"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6AB8CDD2"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4EBCCE93"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3C4DBCB6" w14:textId="77777777" w:rsidR="003B7770" w:rsidRDefault="003B7770" w:rsidP="00DD3765">
            <w:pPr>
              <w:pStyle w:val="TableParagraph"/>
              <w:spacing w:line="276" w:lineRule="auto"/>
              <w:rPr>
                <w:sz w:val="8"/>
              </w:rPr>
            </w:pPr>
          </w:p>
        </w:tc>
      </w:tr>
      <w:tr w:rsidR="003B7770" w14:paraId="766AC7E3" w14:textId="77777777" w:rsidTr="00DD3765">
        <w:trPr>
          <w:trHeight w:val="148"/>
        </w:trPr>
        <w:tc>
          <w:tcPr>
            <w:tcW w:w="4043" w:type="dxa"/>
          </w:tcPr>
          <w:p w14:paraId="6E786492" w14:textId="77777777" w:rsidR="003B7770" w:rsidRDefault="003B7770" w:rsidP="00DD3765">
            <w:pPr>
              <w:pStyle w:val="TableParagraph"/>
              <w:spacing w:line="276" w:lineRule="auto"/>
              <w:ind w:left="93"/>
              <w:rPr>
                <w:sz w:val="12"/>
              </w:rPr>
            </w:pPr>
            <w:r>
              <w:rPr>
                <w:sz w:val="12"/>
              </w:rPr>
              <w:t>Full time</w:t>
            </w:r>
          </w:p>
        </w:tc>
        <w:tc>
          <w:tcPr>
            <w:tcW w:w="657" w:type="dxa"/>
          </w:tcPr>
          <w:p w14:paraId="1BB71E9E" w14:textId="77777777" w:rsidR="003B7770" w:rsidRDefault="003B7770" w:rsidP="00DD3765">
            <w:pPr>
              <w:pStyle w:val="TableParagraph"/>
              <w:spacing w:line="276" w:lineRule="auto"/>
              <w:ind w:right="57"/>
              <w:rPr>
                <w:sz w:val="12"/>
              </w:rPr>
            </w:pPr>
            <w:r>
              <w:rPr>
                <w:w w:val="95"/>
                <w:sz w:val="12"/>
              </w:rPr>
              <w:t>49.1%</w:t>
            </w:r>
          </w:p>
        </w:tc>
        <w:tc>
          <w:tcPr>
            <w:tcW w:w="739" w:type="dxa"/>
          </w:tcPr>
          <w:p w14:paraId="5B1E4453" w14:textId="77777777" w:rsidR="003B7770" w:rsidRDefault="003B7770" w:rsidP="00DD3765">
            <w:pPr>
              <w:pStyle w:val="TableParagraph"/>
              <w:spacing w:line="276" w:lineRule="auto"/>
              <w:ind w:right="57"/>
              <w:rPr>
                <w:sz w:val="12"/>
              </w:rPr>
            </w:pPr>
            <w:r>
              <w:rPr>
                <w:w w:val="95"/>
                <w:sz w:val="12"/>
              </w:rPr>
              <w:t>52.5%</w:t>
            </w:r>
          </w:p>
        </w:tc>
        <w:tc>
          <w:tcPr>
            <w:tcW w:w="721" w:type="dxa"/>
          </w:tcPr>
          <w:p w14:paraId="33301572" w14:textId="77777777" w:rsidR="003B7770" w:rsidRDefault="003B7770" w:rsidP="00DD3765">
            <w:pPr>
              <w:pStyle w:val="TableParagraph"/>
              <w:spacing w:line="276" w:lineRule="auto"/>
              <w:ind w:right="38"/>
              <w:rPr>
                <w:sz w:val="12"/>
              </w:rPr>
            </w:pPr>
            <w:r>
              <w:rPr>
                <w:w w:val="95"/>
                <w:sz w:val="12"/>
              </w:rPr>
              <w:t>35.2%</w:t>
            </w:r>
          </w:p>
        </w:tc>
        <w:tc>
          <w:tcPr>
            <w:tcW w:w="572" w:type="dxa"/>
          </w:tcPr>
          <w:p w14:paraId="56B38277" w14:textId="77777777" w:rsidR="003B7770" w:rsidRDefault="003B7770" w:rsidP="00DD3765">
            <w:pPr>
              <w:pStyle w:val="TableParagraph"/>
              <w:spacing w:line="276" w:lineRule="auto"/>
              <w:ind w:right="61"/>
              <w:rPr>
                <w:sz w:val="12"/>
              </w:rPr>
            </w:pPr>
            <w:r>
              <w:rPr>
                <w:w w:val="95"/>
                <w:sz w:val="12"/>
              </w:rPr>
              <w:t>47.2%</w:t>
            </w:r>
          </w:p>
        </w:tc>
        <w:tc>
          <w:tcPr>
            <w:tcW w:w="705" w:type="dxa"/>
          </w:tcPr>
          <w:p w14:paraId="3FA0F715" w14:textId="77777777" w:rsidR="003B7770" w:rsidRDefault="003B7770" w:rsidP="00DD3765">
            <w:pPr>
              <w:pStyle w:val="TableParagraph"/>
              <w:spacing w:line="276" w:lineRule="auto"/>
              <w:ind w:right="36"/>
              <w:rPr>
                <w:sz w:val="12"/>
              </w:rPr>
            </w:pPr>
            <w:r>
              <w:rPr>
                <w:w w:val="95"/>
                <w:sz w:val="12"/>
              </w:rPr>
              <w:t>50.1%</w:t>
            </w:r>
          </w:p>
        </w:tc>
        <w:tc>
          <w:tcPr>
            <w:tcW w:w="603" w:type="dxa"/>
          </w:tcPr>
          <w:p w14:paraId="1D33B108" w14:textId="77777777" w:rsidR="003B7770" w:rsidRDefault="003B7770" w:rsidP="00DD3765">
            <w:pPr>
              <w:pStyle w:val="TableParagraph"/>
              <w:spacing w:line="276" w:lineRule="auto"/>
              <w:ind w:right="73"/>
              <w:rPr>
                <w:sz w:val="12"/>
              </w:rPr>
            </w:pPr>
            <w:r>
              <w:rPr>
                <w:w w:val="95"/>
                <w:sz w:val="12"/>
              </w:rPr>
              <w:t>34.1%</w:t>
            </w:r>
          </w:p>
        </w:tc>
        <w:tc>
          <w:tcPr>
            <w:tcW w:w="823" w:type="dxa"/>
          </w:tcPr>
          <w:p w14:paraId="631B2F8F" w14:textId="77777777" w:rsidR="003B7770" w:rsidRDefault="003B7770" w:rsidP="00DD3765">
            <w:pPr>
              <w:pStyle w:val="TableParagraph"/>
              <w:spacing w:line="276" w:lineRule="auto"/>
              <w:ind w:right="111"/>
              <w:rPr>
                <w:sz w:val="12"/>
              </w:rPr>
            </w:pPr>
            <w:r>
              <w:rPr>
                <w:w w:val="95"/>
                <w:sz w:val="12"/>
              </w:rPr>
              <w:t>70.8%</w:t>
            </w:r>
          </w:p>
        </w:tc>
        <w:tc>
          <w:tcPr>
            <w:tcW w:w="855" w:type="dxa"/>
          </w:tcPr>
          <w:p w14:paraId="24FC6EDF" w14:textId="77777777" w:rsidR="003B7770" w:rsidRDefault="003B7770" w:rsidP="00DD3765">
            <w:pPr>
              <w:pStyle w:val="TableParagraph"/>
              <w:spacing w:line="276" w:lineRule="auto"/>
              <w:ind w:right="28"/>
              <w:rPr>
                <w:sz w:val="12"/>
              </w:rPr>
            </w:pPr>
            <w:r>
              <w:rPr>
                <w:w w:val="95"/>
                <w:sz w:val="12"/>
              </w:rPr>
              <w:t>72.7%</w:t>
            </w:r>
          </w:p>
        </w:tc>
        <w:tc>
          <w:tcPr>
            <w:tcW w:w="1607" w:type="dxa"/>
          </w:tcPr>
          <w:p w14:paraId="03362666" w14:textId="77777777" w:rsidR="003B7770" w:rsidRDefault="003B7770" w:rsidP="00DD3765">
            <w:pPr>
              <w:pStyle w:val="TableParagraph"/>
              <w:spacing w:line="276" w:lineRule="auto"/>
              <w:ind w:right="130"/>
              <w:rPr>
                <w:sz w:val="12"/>
              </w:rPr>
            </w:pPr>
            <w:r>
              <w:rPr>
                <w:w w:val="95"/>
                <w:sz w:val="12"/>
              </w:rPr>
              <w:t>47.0%</w:t>
            </w:r>
          </w:p>
        </w:tc>
        <w:tc>
          <w:tcPr>
            <w:tcW w:w="1035" w:type="dxa"/>
          </w:tcPr>
          <w:p w14:paraId="4F6BD22C" w14:textId="77777777" w:rsidR="003B7770" w:rsidRDefault="003B7770" w:rsidP="00DD3765">
            <w:pPr>
              <w:pStyle w:val="TableParagraph"/>
              <w:spacing w:line="276" w:lineRule="auto"/>
              <w:ind w:right="20"/>
              <w:rPr>
                <w:sz w:val="12"/>
              </w:rPr>
            </w:pPr>
            <w:r>
              <w:rPr>
                <w:w w:val="95"/>
                <w:sz w:val="12"/>
              </w:rPr>
              <w:t>60.0%</w:t>
            </w:r>
          </w:p>
        </w:tc>
      </w:tr>
      <w:tr w:rsidR="003B7770" w14:paraId="099964F6" w14:textId="77777777" w:rsidTr="00DD3765">
        <w:trPr>
          <w:trHeight w:val="148"/>
        </w:trPr>
        <w:tc>
          <w:tcPr>
            <w:tcW w:w="4043" w:type="dxa"/>
          </w:tcPr>
          <w:p w14:paraId="79834181" w14:textId="77777777" w:rsidR="003B7770" w:rsidRDefault="003B7770" w:rsidP="00DD3765">
            <w:pPr>
              <w:pStyle w:val="TableParagraph"/>
              <w:spacing w:line="276" w:lineRule="auto"/>
              <w:ind w:left="93"/>
              <w:rPr>
                <w:sz w:val="12"/>
              </w:rPr>
            </w:pPr>
            <w:r>
              <w:rPr>
                <w:sz w:val="12"/>
              </w:rPr>
              <w:t>Part time</w:t>
            </w:r>
          </w:p>
        </w:tc>
        <w:tc>
          <w:tcPr>
            <w:tcW w:w="657" w:type="dxa"/>
          </w:tcPr>
          <w:p w14:paraId="3B74DD63" w14:textId="77777777" w:rsidR="003B7770" w:rsidRDefault="003B7770" w:rsidP="00DD3765">
            <w:pPr>
              <w:pStyle w:val="TableParagraph"/>
              <w:spacing w:line="276" w:lineRule="auto"/>
              <w:ind w:right="57"/>
              <w:rPr>
                <w:sz w:val="12"/>
              </w:rPr>
            </w:pPr>
            <w:r>
              <w:rPr>
                <w:w w:val="95"/>
                <w:sz w:val="12"/>
              </w:rPr>
              <w:t>14.7%</w:t>
            </w:r>
          </w:p>
        </w:tc>
        <w:tc>
          <w:tcPr>
            <w:tcW w:w="739" w:type="dxa"/>
          </w:tcPr>
          <w:p w14:paraId="0D5DEB9F" w14:textId="77777777" w:rsidR="003B7770" w:rsidRDefault="003B7770" w:rsidP="00DD3765">
            <w:pPr>
              <w:pStyle w:val="TableParagraph"/>
              <w:spacing w:line="276" w:lineRule="auto"/>
              <w:ind w:right="57"/>
              <w:rPr>
                <w:sz w:val="12"/>
              </w:rPr>
            </w:pPr>
            <w:r>
              <w:rPr>
                <w:w w:val="95"/>
                <w:sz w:val="12"/>
              </w:rPr>
              <w:t>14.4%</w:t>
            </w:r>
          </w:p>
        </w:tc>
        <w:tc>
          <w:tcPr>
            <w:tcW w:w="721" w:type="dxa"/>
          </w:tcPr>
          <w:p w14:paraId="6724DF44" w14:textId="77777777" w:rsidR="003B7770" w:rsidRDefault="003B7770" w:rsidP="00DD3765">
            <w:pPr>
              <w:pStyle w:val="TableParagraph"/>
              <w:spacing w:line="276" w:lineRule="auto"/>
              <w:ind w:right="38"/>
              <w:rPr>
                <w:sz w:val="12"/>
              </w:rPr>
            </w:pPr>
            <w:r>
              <w:rPr>
                <w:w w:val="95"/>
                <w:sz w:val="12"/>
              </w:rPr>
              <w:t>16.1%</w:t>
            </w:r>
          </w:p>
        </w:tc>
        <w:tc>
          <w:tcPr>
            <w:tcW w:w="572" w:type="dxa"/>
          </w:tcPr>
          <w:p w14:paraId="0C962FDD" w14:textId="77777777" w:rsidR="003B7770" w:rsidRDefault="003B7770" w:rsidP="00DD3765">
            <w:pPr>
              <w:pStyle w:val="TableParagraph"/>
              <w:spacing w:line="276" w:lineRule="auto"/>
              <w:ind w:right="61"/>
              <w:rPr>
                <w:sz w:val="12"/>
              </w:rPr>
            </w:pPr>
            <w:r>
              <w:rPr>
                <w:w w:val="95"/>
                <w:sz w:val="12"/>
              </w:rPr>
              <w:t>14.9%</w:t>
            </w:r>
          </w:p>
        </w:tc>
        <w:tc>
          <w:tcPr>
            <w:tcW w:w="705" w:type="dxa"/>
          </w:tcPr>
          <w:p w14:paraId="78B6E3EF" w14:textId="77777777" w:rsidR="003B7770" w:rsidRDefault="003B7770" w:rsidP="00DD3765">
            <w:pPr>
              <w:pStyle w:val="TableParagraph"/>
              <w:spacing w:line="276" w:lineRule="auto"/>
              <w:ind w:right="36"/>
              <w:rPr>
                <w:sz w:val="12"/>
              </w:rPr>
            </w:pPr>
            <w:r>
              <w:rPr>
                <w:w w:val="95"/>
                <w:sz w:val="12"/>
              </w:rPr>
              <w:t>14.3%</w:t>
            </w:r>
          </w:p>
        </w:tc>
        <w:tc>
          <w:tcPr>
            <w:tcW w:w="603" w:type="dxa"/>
          </w:tcPr>
          <w:p w14:paraId="1B533FF0" w14:textId="77777777" w:rsidR="003B7770" w:rsidRDefault="003B7770" w:rsidP="00DD3765">
            <w:pPr>
              <w:pStyle w:val="TableParagraph"/>
              <w:spacing w:line="276" w:lineRule="auto"/>
              <w:ind w:right="73"/>
              <w:rPr>
                <w:sz w:val="12"/>
              </w:rPr>
            </w:pPr>
            <w:r>
              <w:rPr>
                <w:w w:val="95"/>
                <w:sz w:val="12"/>
              </w:rPr>
              <w:t>17.8%</w:t>
            </w:r>
          </w:p>
        </w:tc>
        <w:tc>
          <w:tcPr>
            <w:tcW w:w="823" w:type="dxa"/>
          </w:tcPr>
          <w:p w14:paraId="63C89441" w14:textId="77777777" w:rsidR="003B7770" w:rsidRDefault="003B7770" w:rsidP="00DD3765">
            <w:pPr>
              <w:pStyle w:val="TableParagraph"/>
              <w:spacing w:line="276" w:lineRule="auto"/>
              <w:ind w:right="111"/>
              <w:rPr>
                <w:sz w:val="12"/>
              </w:rPr>
            </w:pPr>
            <w:r>
              <w:rPr>
                <w:w w:val="95"/>
                <w:sz w:val="12"/>
              </w:rPr>
              <w:t>13.1%</w:t>
            </w:r>
          </w:p>
        </w:tc>
        <w:tc>
          <w:tcPr>
            <w:tcW w:w="855" w:type="dxa"/>
          </w:tcPr>
          <w:p w14:paraId="20EC790D" w14:textId="77777777" w:rsidR="003B7770" w:rsidRDefault="003B7770" w:rsidP="00DD3765">
            <w:pPr>
              <w:pStyle w:val="TableParagraph"/>
              <w:spacing w:line="276" w:lineRule="auto"/>
              <w:ind w:right="28"/>
              <w:rPr>
                <w:sz w:val="12"/>
              </w:rPr>
            </w:pPr>
            <w:r>
              <w:rPr>
                <w:w w:val="95"/>
                <w:sz w:val="12"/>
              </w:rPr>
              <w:t>13.0%</w:t>
            </w:r>
          </w:p>
        </w:tc>
        <w:tc>
          <w:tcPr>
            <w:tcW w:w="1607" w:type="dxa"/>
          </w:tcPr>
          <w:p w14:paraId="2AECAFBB" w14:textId="77777777" w:rsidR="003B7770" w:rsidRDefault="003B7770" w:rsidP="00DD3765">
            <w:pPr>
              <w:pStyle w:val="TableParagraph"/>
              <w:spacing w:line="276" w:lineRule="auto"/>
              <w:ind w:right="130"/>
              <w:rPr>
                <w:sz w:val="12"/>
              </w:rPr>
            </w:pPr>
            <w:r>
              <w:rPr>
                <w:w w:val="95"/>
                <w:sz w:val="12"/>
              </w:rPr>
              <w:t>14.9%</w:t>
            </w:r>
          </w:p>
        </w:tc>
        <w:tc>
          <w:tcPr>
            <w:tcW w:w="1035" w:type="dxa"/>
          </w:tcPr>
          <w:p w14:paraId="551E61C3" w14:textId="77777777" w:rsidR="003B7770" w:rsidRDefault="003B7770" w:rsidP="00DD3765">
            <w:pPr>
              <w:pStyle w:val="TableParagraph"/>
              <w:spacing w:line="276" w:lineRule="auto"/>
              <w:ind w:right="20"/>
              <w:rPr>
                <w:sz w:val="12"/>
              </w:rPr>
            </w:pPr>
            <w:r>
              <w:rPr>
                <w:w w:val="95"/>
                <w:sz w:val="12"/>
              </w:rPr>
              <w:t>12.8%</w:t>
            </w:r>
          </w:p>
        </w:tc>
      </w:tr>
      <w:tr w:rsidR="003B7770" w14:paraId="703A1D12" w14:textId="77777777" w:rsidTr="00DD3765">
        <w:trPr>
          <w:trHeight w:val="148"/>
        </w:trPr>
        <w:tc>
          <w:tcPr>
            <w:tcW w:w="4043" w:type="dxa"/>
          </w:tcPr>
          <w:p w14:paraId="5CC2F327" w14:textId="77777777" w:rsidR="003B7770" w:rsidRDefault="003B7770" w:rsidP="00DD3765">
            <w:pPr>
              <w:pStyle w:val="TableParagraph"/>
              <w:spacing w:line="276" w:lineRule="auto"/>
              <w:ind w:left="26"/>
              <w:rPr>
                <w:sz w:val="12"/>
              </w:rPr>
            </w:pPr>
            <w:r>
              <w:rPr>
                <w:sz w:val="12"/>
              </w:rPr>
              <w:t>Net - Other</w:t>
            </w:r>
          </w:p>
        </w:tc>
        <w:tc>
          <w:tcPr>
            <w:tcW w:w="657" w:type="dxa"/>
          </w:tcPr>
          <w:p w14:paraId="3DF70B71" w14:textId="77777777" w:rsidR="003B7770" w:rsidRDefault="003B7770" w:rsidP="00DD3765">
            <w:pPr>
              <w:pStyle w:val="TableParagraph"/>
              <w:spacing w:line="276" w:lineRule="auto"/>
              <w:ind w:right="57"/>
              <w:rPr>
                <w:sz w:val="12"/>
              </w:rPr>
            </w:pPr>
            <w:r>
              <w:rPr>
                <w:w w:val="95"/>
                <w:sz w:val="12"/>
              </w:rPr>
              <w:t>35.3%</w:t>
            </w:r>
          </w:p>
        </w:tc>
        <w:tc>
          <w:tcPr>
            <w:tcW w:w="739" w:type="dxa"/>
          </w:tcPr>
          <w:p w14:paraId="497EB396" w14:textId="77777777" w:rsidR="003B7770" w:rsidRDefault="003B7770" w:rsidP="00DD3765">
            <w:pPr>
              <w:pStyle w:val="TableParagraph"/>
              <w:spacing w:line="276" w:lineRule="auto"/>
              <w:ind w:right="57"/>
              <w:rPr>
                <w:sz w:val="12"/>
              </w:rPr>
            </w:pPr>
            <w:r>
              <w:rPr>
                <w:w w:val="95"/>
                <w:sz w:val="12"/>
              </w:rPr>
              <w:t>32.3%</w:t>
            </w:r>
          </w:p>
        </w:tc>
        <w:tc>
          <w:tcPr>
            <w:tcW w:w="721" w:type="dxa"/>
          </w:tcPr>
          <w:p w14:paraId="1CBC4A8D" w14:textId="77777777" w:rsidR="003B7770" w:rsidRDefault="003B7770" w:rsidP="00DD3765">
            <w:pPr>
              <w:pStyle w:val="TableParagraph"/>
              <w:spacing w:line="276" w:lineRule="auto"/>
              <w:ind w:right="38"/>
              <w:rPr>
                <w:sz w:val="12"/>
              </w:rPr>
            </w:pPr>
            <w:r>
              <w:rPr>
                <w:w w:val="95"/>
                <w:sz w:val="12"/>
              </w:rPr>
              <w:t>47.6%</w:t>
            </w:r>
          </w:p>
        </w:tc>
        <w:tc>
          <w:tcPr>
            <w:tcW w:w="572" w:type="dxa"/>
          </w:tcPr>
          <w:p w14:paraId="7E84BA84" w14:textId="77777777" w:rsidR="003B7770" w:rsidRDefault="003B7770" w:rsidP="00DD3765">
            <w:pPr>
              <w:pStyle w:val="TableParagraph"/>
              <w:spacing w:line="276" w:lineRule="auto"/>
              <w:ind w:right="61"/>
              <w:rPr>
                <w:sz w:val="12"/>
              </w:rPr>
            </w:pPr>
            <w:r>
              <w:rPr>
                <w:w w:val="95"/>
                <w:sz w:val="12"/>
              </w:rPr>
              <w:t>36.9%</w:t>
            </w:r>
          </w:p>
        </w:tc>
        <w:tc>
          <w:tcPr>
            <w:tcW w:w="705" w:type="dxa"/>
          </w:tcPr>
          <w:p w14:paraId="44F45C1B" w14:textId="77777777" w:rsidR="003B7770" w:rsidRDefault="003B7770" w:rsidP="00DD3765">
            <w:pPr>
              <w:pStyle w:val="TableParagraph"/>
              <w:spacing w:line="276" w:lineRule="auto"/>
              <w:ind w:right="36"/>
              <w:rPr>
                <w:sz w:val="12"/>
              </w:rPr>
            </w:pPr>
            <w:r>
              <w:rPr>
                <w:w w:val="95"/>
                <w:sz w:val="12"/>
              </w:rPr>
              <w:t>34.7%</w:t>
            </w:r>
          </w:p>
        </w:tc>
        <w:tc>
          <w:tcPr>
            <w:tcW w:w="603" w:type="dxa"/>
          </w:tcPr>
          <w:p w14:paraId="6D7E3EEA" w14:textId="77777777" w:rsidR="003B7770" w:rsidRDefault="003B7770" w:rsidP="00DD3765">
            <w:pPr>
              <w:pStyle w:val="TableParagraph"/>
              <w:spacing w:line="276" w:lineRule="auto"/>
              <w:ind w:right="73"/>
              <w:rPr>
                <w:sz w:val="12"/>
              </w:rPr>
            </w:pPr>
            <w:r>
              <w:rPr>
                <w:w w:val="95"/>
                <w:sz w:val="12"/>
              </w:rPr>
              <w:t>46.8%</w:t>
            </w:r>
          </w:p>
        </w:tc>
        <w:tc>
          <w:tcPr>
            <w:tcW w:w="823" w:type="dxa"/>
          </w:tcPr>
          <w:p w14:paraId="1F407F4F" w14:textId="77777777" w:rsidR="003B7770" w:rsidRDefault="003B7770" w:rsidP="00DD3765">
            <w:pPr>
              <w:pStyle w:val="TableParagraph"/>
              <w:spacing w:line="276" w:lineRule="auto"/>
              <w:ind w:right="111"/>
              <w:rPr>
                <w:sz w:val="12"/>
              </w:rPr>
            </w:pPr>
            <w:r>
              <w:rPr>
                <w:w w:val="95"/>
                <w:sz w:val="12"/>
              </w:rPr>
              <w:t>15.9%</w:t>
            </w:r>
          </w:p>
        </w:tc>
        <w:tc>
          <w:tcPr>
            <w:tcW w:w="855" w:type="dxa"/>
          </w:tcPr>
          <w:p w14:paraId="0860CD8C" w14:textId="77777777" w:rsidR="003B7770" w:rsidRDefault="003B7770" w:rsidP="00DD3765">
            <w:pPr>
              <w:pStyle w:val="TableParagraph"/>
              <w:spacing w:line="276" w:lineRule="auto"/>
              <w:ind w:right="28"/>
              <w:rPr>
                <w:sz w:val="12"/>
              </w:rPr>
            </w:pPr>
            <w:r>
              <w:rPr>
                <w:w w:val="95"/>
                <w:sz w:val="12"/>
              </w:rPr>
              <w:t>14.1%</w:t>
            </w:r>
          </w:p>
        </w:tc>
        <w:tc>
          <w:tcPr>
            <w:tcW w:w="1607" w:type="dxa"/>
          </w:tcPr>
          <w:p w14:paraId="04BA3128" w14:textId="77777777" w:rsidR="003B7770" w:rsidRDefault="003B7770" w:rsidP="00DD3765">
            <w:pPr>
              <w:pStyle w:val="TableParagraph"/>
              <w:spacing w:line="276" w:lineRule="auto"/>
              <w:ind w:right="130"/>
              <w:rPr>
                <w:sz w:val="12"/>
              </w:rPr>
            </w:pPr>
            <w:r>
              <w:rPr>
                <w:w w:val="95"/>
                <w:sz w:val="12"/>
              </w:rPr>
              <w:t>37.2%</w:t>
            </w:r>
          </w:p>
        </w:tc>
        <w:tc>
          <w:tcPr>
            <w:tcW w:w="1035" w:type="dxa"/>
          </w:tcPr>
          <w:p w14:paraId="75FC6EF8" w14:textId="77777777" w:rsidR="003B7770" w:rsidRDefault="003B7770" w:rsidP="00DD3765">
            <w:pPr>
              <w:pStyle w:val="TableParagraph"/>
              <w:spacing w:line="276" w:lineRule="auto"/>
              <w:ind w:right="20"/>
              <w:rPr>
                <w:sz w:val="12"/>
              </w:rPr>
            </w:pPr>
            <w:r>
              <w:rPr>
                <w:w w:val="95"/>
                <w:sz w:val="12"/>
              </w:rPr>
              <w:t>26.7%</w:t>
            </w:r>
          </w:p>
        </w:tc>
      </w:tr>
      <w:tr w:rsidR="003B7770" w14:paraId="35F3C614" w14:textId="77777777" w:rsidTr="00DD3765">
        <w:trPr>
          <w:trHeight w:val="148"/>
        </w:trPr>
        <w:tc>
          <w:tcPr>
            <w:tcW w:w="4043" w:type="dxa"/>
          </w:tcPr>
          <w:p w14:paraId="007A3AD9" w14:textId="77777777" w:rsidR="003B7770" w:rsidRDefault="003B7770" w:rsidP="00DD3765">
            <w:pPr>
              <w:pStyle w:val="TableParagraph"/>
              <w:spacing w:line="276" w:lineRule="auto"/>
              <w:ind w:left="93"/>
              <w:rPr>
                <w:sz w:val="12"/>
              </w:rPr>
            </w:pPr>
            <w:r>
              <w:rPr>
                <w:sz w:val="12"/>
              </w:rPr>
              <w:t>Retired</w:t>
            </w:r>
          </w:p>
        </w:tc>
        <w:tc>
          <w:tcPr>
            <w:tcW w:w="657" w:type="dxa"/>
          </w:tcPr>
          <w:p w14:paraId="6C303B52" w14:textId="77777777" w:rsidR="003B7770" w:rsidRDefault="003B7770" w:rsidP="00DD3765">
            <w:pPr>
              <w:pStyle w:val="TableParagraph"/>
              <w:spacing w:line="276" w:lineRule="auto"/>
              <w:ind w:right="57"/>
              <w:rPr>
                <w:sz w:val="12"/>
              </w:rPr>
            </w:pPr>
            <w:r>
              <w:rPr>
                <w:w w:val="95"/>
                <w:sz w:val="12"/>
              </w:rPr>
              <w:t>18.7%</w:t>
            </w:r>
          </w:p>
        </w:tc>
        <w:tc>
          <w:tcPr>
            <w:tcW w:w="739" w:type="dxa"/>
          </w:tcPr>
          <w:p w14:paraId="1160A43E" w14:textId="77777777" w:rsidR="003B7770" w:rsidRDefault="003B7770" w:rsidP="00DD3765">
            <w:pPr>
              <w:pStyle w:val="TableParagraph"/>
              <w:spacing w:line="276" w:lineRule="auto"/>
              <w:ind w:right="57"/>
              <w:rPr>
                <w:sz w:val="12"/>
              </w:rPr>
            </w:pPr>
            <w:r>
              <w:rPr>
                <w:w w:val="95"/>
                <w:sz w:val="12"/>
              </w:rPr>
              <w:t>17.2%</w:t>
            </w:r>
          </w:p>
        </w:tc>
        <w:tc>
          <w:tcPr>
            <w:tcW w:w="721" w:type="dxa"/>
          </w:tcPr>
          <w:p w14:paraId="4389894F" w14:textId="77777777" w:rsidR="003B7770" w:rsidRDefault="003B7770" w:rsidP="00DD3765">
            <w:pPr>
              <w:pStyle w:val="TableParagraph"/>
              <w:spacing w:line="276" w:lineRule="auto"/>
              <w:ind w:right="38"/>
              <w:rPr>
                <w:sz w:val="12"/>
              </w:rPr>
            </w:pPr>
            <w:r>
              <w:rPr>
                <w:w w:val="95"/>
                <w:sz w:val="12"/>
              </w:rPr>
              <w:t>25.0%</w:t>
            </w:r>
          </w:p>
        </w:tc>
        <w:tc>
          <w:tcPr>
            <w:tcW w:w="572" w:type="dxa"/>
          </w:tcPr>
          <w:p w14:paraId="0E656AAD" w14:textId="77777777" w:rsidR="003B7770" w:rsidRDefault="003B7770" w:rsidP="00DD3765">
            <w:pPr>
              <w:pStyle w:val="TableParagraph"/>
              <w:spacing w:line="276" w:lineRule="auto"/>
              <w:ind w:right="61"/>
              <w:rPr>
                <w:sz w:val="12"/>
              </w:rPr>
            </w:pPr>
            <w:r>
              <w:rPr>
                <w:w w:val="95"/>
                <w:sz w:val="12"/>
              </w:rPr>
              <w:t>20.0%</w:t>
            </w:r>
          </w:p>
        </w:tc>
        <w:tc>
          <w:tcPr>
            <w:tcW w:w="705" w:type="dxa"/>
          </w:tcPr>
          <w:p w14:paraId="63BA338E" w14:textId="77777777" w:rsidR="003B7770" w:rsidRDefault="003B7770" w:rsidP="00DD3765">
            <w:pPr>
              <w:pStyle w:val="TableParagraph"/>
              <w:spacing w:line="276" w:lineRule="auto"/>
              <w:ind w:right="36"/>
              <w:rPr>
                <w:sz w:val="12"/>
              </w:rPr>
            </w:pPr>
            <w:r>
              <w:rPr>
                <w:w w:val="95"/>
                <w:sz w:val="12"/>
              </w:rPr>
              <w:t>19.0%</w:t>
            </w:r>
          </w:p>
        </w:tc>
        <w:tc>
          <w:tcPr>
            <w:tcW w:w="603" w:type="dxa"/>
          </w:tcPr>
          <w:p w14:paraId="7958BE13" w14:textId="77777777" w:rsidR="003B7770" w:rsidRDefault="003B7770" w:rsidP="00DD3765">
            <w:pPr>
              <w:pStyle w:val="TableParagraph"/>
              <w:spacing w:line="276" w:lineRule="auto"/>
              <w:ind w:right="73"/>
              <w:rPr>
                <w:sz w:val="12"/>
              </w:rPr>
            </w:pPr>
            <w:r>
              <w:rPr>
                <w:w w:val="95"/>
                <w:sz w:val="12"/>
              </w:rPr>
              <w:t>24.6%</w:t>
            </w:r>
          </w:p>
        </w:tc>
        <w:tc>
          <w:tcPr>
            <w:tcW w:w="823" w:type="dxa"/>
          </w:tcPr>
          <w:p w14:paraId="5C80E9E5" w14:textId="77777777" w:rsidR="003B7770" w:rsidRDefault="003B7770" w:rsidP="00DD3765">
            <w:pPr>
              <w:pStyle w:val="TableParagraph"/>
              <w:spacing w:line="276" w:lineRule="auto"/>
              <w:ind w:right="111"/>
              <w:rPr>
                <w:sz w:val="12"/>
              </w:rPr>
            </w:pPr>
            <w:r>
              <w:rPr>
                <w:w w:val="95"/>
                <w:sz w:val="12"/>
              </w:rPr>
              <w:t>6.2%</w:t>
            </w:r>
          </w:p>
        </w:tc>
        <w:tc>
          <w:tcPr>
            <w:tcW w:w="855" w:type="dxa"/>
          </w:tcPr>
          <w:p w14:paraId="5899CDEE" w14:textId="77777777" w:rsidR="003B7770" w:rsidRDefault="003B7770" w:rsidP="00DD3765">
            <w:pPr>
              <w:pStyle w:val="TableParagraph"/>
              <w:spacing w:line="276" w:lineRule="auto"/>
              <w:ind w:right="28"/>
              <w:rPr>
                <w:sz w:val="12"/>
              </w:rPr>
            </w:pPr>
            <w:r>
              <w:rPr>
                <w:w w:val="95"/>
                <w:sz w:val="12"/>
              </w:rPr>
              <w:t>4.7%</w:t>
            </w:r>
          </w:p>
        </w:tc>
        <w:tc>
          <w:tcPr>
            <w:tcW w:w="1607" w:type="dxa"/>
          </w:tcPr>
          <w:p w14:paraId="1F7E1834" w14:textId="77777777" w:rsidR="003B7770" w:rsidRDefault="003B7770" w:rsidP="00DD3765">
            <w:pPr>
              <w:pStyle w:val="TableParagraph"/>
              <w:spacing w:line="276" w:lineRule="auto"/>
              <w:ind w:right="130"/>
              <w:rPr>
                <w:sz w:val="12"/>
              </w:rPr>
            </w:pPr>
            <w:r>
              <w:rPr>
                <w:w w:val="95"/>
                <w:sz w:val="12"/>
              </w:rPr>
              <w:t>19.3%</w:t>
            </w:r>
          </w:p>
        </w:tc>
        <w:tc>
          <w:tcPr>
            <w:tcW w:w="1035" w:type="dxa"/>
          </w:tcPr>
          <w:p w14:paraId="43733637" w14:textId="77777777" w:rsidR="003B7770" w:rsidRDefault="003B7770" w:rsidP="00DD3765">
            <w:pPr>
              <w:pStyle w:val="TableParagraph"/>
              <w:spacing w:line="276" w:lineRule="auto"/>
              <w:ind w:right="20"/>
              <w:rPr>
                <w:sz w:val="12"/>
              </w:rPr>
            </w:pPr>
            <w:r>
              <w:rPr>
                <w:w w:val="95"/>
                <w:sz w:val="12"/>
              </w:rPr>
              <w:t>15.9%</w:t>
            </w:r>
          </w:p>
        </w:tc>
      </w:tr>
      <w:tr w:rsidR="003B7770" w14:paraId="68FFF43F" w14:textId="77777777" w:rsidTr="00DD3765">
        <w:trPr>
          <w:trHeight w:val="151"/>
        </w:trPr>
        <w:tc>
          <w:tcPr>
            <w:tcW w:w="4043" w:type="dxa"/>
          </w:tcPr>
          <w:p w14:paraId="6402CEE5" w14:textId="77777777" w:rsidR="003B7770" w:rsidRDefault="003B7770" w:rsidP="00DD3765">
            <w:pPr>
              <w:pStyle w:val="TableParagraph"/>
              <w:spacing w:line="276" w:lineRule="auto"/>
              <w:ind w:left="93"/>
              <w:rPr>
                <w:sz w:val="12"/>
              </w:rPr>
            </w:pPr>
            <w:r>
              <w:rPr>
                <w:sz w:val="12"/>
              </w:rPr>
              <w:t>Not employed</w:t>
            </w:r>
          </w:p>
        </w:tc>
        <w:tc>
          <w:tcPr>
            <w:tcW w:w="657" w:type="dxa"/>
          </w:tcPr>
          <w:p w14:paraId="5AC81B07" w14:textId="77777777" w:rsidR="003B7770" w:rsidRDefault="003B7770" w:rsidP="00DD3765">
            <w:pPr>
              <w:pStyle w:val="TableParagraph"/>
              <w:spacing w:line="276" w:lineRule="auto"/>
              <w:ind w:right="57"/>
              <w:rPr>
                <w:sz w:val="12"/>
              </w:rPr>
            </w:pPr>
            <w:r>
              <w:rPr>
                <w:w w:val="95"/>
                <w:sz w:val="12"/>
              </w:rPr>
              <w:t>16.5%</w:t>
            </w:r>
          </w:p>
        </w:tc>
        <w:tc>
          <w:tcPr>
            <w:tcW w:w="739" w:type="dxa"/>
          </w:tcPr>
          <w:p w14:paraId="49C1D4B4" w14:textId="77777777" w:rsidR="003B7770" w:rsidRDefault="003B7770" w:rsidP="00DD3765">
            <w:pPr>
              <w:pStyle w:val="TableParagraph"/>
              <w:spacing w:line="276" w:lineRule="auto"/>
              <w:ind w:right="57"/>
              <w:rPr>
                <w:sz w:val="12"/>
              </w:rPr>
            </w:pPr>
            <w:r>
              <w:rPr>
                <w:w w:val="95"/>
                <w:sz w:val="12"/>
              </w:rPr>
              <w:t>15.1%</w:t>
            </w:r>
          </w:p>
        </w:tc>
        <w:tc>
          <w:tcPr>
            <w:tcW w:w="721" w:type="dxa"/>
          </w:tcPr>
          <w:p w14:paraId="2C09CC37" w14:textId="77777777" w:rsidR="003B7770" w:rsidRDefault="003B7770" w:rsidP="00DD3765">
            <w:pPr>
              <w:pStyle w:val="TableParagraph"/>
              <w:spacing w:line="276" w:lineRule="auto"/>
              <w:ind w:right="38"/>
              <w:rPr>
                <w:sz w:val="12"/>
              </w:rPr>
            </w:pPr>
            <w:r>
              <w:rPr>
                <w:w w:val="95"/>
                <w:sz w:val="12"/>
              </w:rPr>
              <w:t>22.6%</w:t>
            </w:r>
          </w:p>
        </w:tc>
        <w:tc>
          <w:tcPr>
            <w:tcW w:w="572" w:type="dxa"/>
          </w:tcPr>
          <w:p w14:paraId="0EEC371F" w14:textId="77777777" w:rsidR="003B7770" w:rsidRDefault="003B7770" w:rsidP="00DD3765">
            <w:pPr>
              <w:pStyle w:val="TableParagraph"/>
              <w:spacing w:line="276" w:lineRule="auto"/>
              <w:ind w:right="61"/>
              <w:rPr>
                <w:sz w:val="12"/>
              </w:rPr>
            </w:pPr>
            <w:r>
              <w:rPr>
                <w:w w:val="95"/>
                <w:sz w:val="12"/>
              </w:rPr>
              <w:t>16.9%</w:t>
            </w:r>
          </w:p>
        </w:tc>
        <w:tc>
          <w:tcPr>
            <w:tcW w:w="705" w:type="dxa"/>
          </w:tcPr>
          <w:p w14:paraId="170B4B46" w14:textId="77777777" w:rsidR="003B7770" w:rsidRDefault="003B7770" w:rsidP="00DD3765">
            <w:pPr>
              <w:pStyle w:val="TableParagraph"/>
              <w:spacing w:line="276" w:lineRule="auto"/>
              <w:ind w:right="36"/>
              <w:rPr>
                <w:sz w:val="12"/>
              </w:rPr>
            </w:pPr>
            <w:r>
              <w:rPr>
                <w:w w:val="95"/>
                <w:sz w:val="12"/>
              </w:rPr>
              <w:t>15.6%</w:t>
            </w:r>
          </w:p>
        </w:tc>
        <w:tc>
          <w:tcPr>
            <w:tcW w:w="603" w:type="dxa"/>
          </w:tcPr>
          <w:p w14:paraId="275379F3" w14:textId="77777777" w:rsidR="003B7770" w:rsidRDefault="003B7770" w:rsidP="00DD3765">
            <w:pPr>
              <w:pStyle w:val="TableParagraph"/>
              <w:spacing w:line="276" w:lineRule="auto"/>
              <w:ind w:right="73"/>
              <w:rPr>
                <w:sz w:val="12"/>
              </w:rPr>
            </w:pPr>
            <w:r>
              <w:rPr>
                <w:w w:val="95"/>
                <w:sz w:val="12"/>
              </w:rPr>
              <w:t>22.2%</w:t>
            </w:r>
          </w:p>
        </w:tc>
        <w:tc>
          <w:tcPr>
            <w:tcW w:w="823" w:type="dxa"/>
          </w:tcPr>
          <w:p w14:paraId="487A17A0" w14:textId="77777777" w:rsidR="003B7770" w:rsidRDefault="003B7770" w:rsidP="00DD3765">
            <w:pPr>
              <w:pStyle w:val="TableParagraph"/>
              <w:spacing w:line="276" w:lineRule="auto"/>
              <w:ind w:right="111"/>
              <w:rPr>
                <w:sz w:val="12"/>
              </w:rPr>
            </w:pPr>
            <w:r>
              <w:rPr>
                <w:w w:val="95"/>
                <w:sz w:val="12"/>
              </w:rPr>
              <w:t>9.7%</w:t>
            </w:r>
          </w:p>
        </w:tc>
        <w:tc>
          <w:tcPr>
            <w:tcW w:w="855" w:type="dxa"/>
          </w:tcPr>
          <w:p w14:paraId="0EE91F62" w14:textId="77777777" w:rsidR="003B7770" w:rsidRDefault="003B7770" w:rsidP="00DD3765">
            <w:pPr>
              <w:pStyle w:val="TableParagraph"/>
              <w:spacing w:line="276" w:lineRule="auto"/>
              <w:ind w:right="28"/>
              <w:rPr>
                <w:sz w:val="12"/>
              </w:rPr>
            </w:pPr>
            <w:r>
              <w:rPr>
                <w:w w:val="95"/>
                <w:sz w:val="12"/>
              </w:rPr>
              <w:t>9.4%</w:t>
            </w:r>
          </w:p>
        </w:tc>
        <w:tc>
          <w:tcPr>
            <w:tcW w:w="1607" w:type="dxa"/>
          </w:tcPr>
          <w:p w14:paraId="2065A64E" w14:textId="77777777" w:rsidR="003B7770" w:rsidRDefault="003B7770" w:rsidP="00DD3765">
            <w:pPr>
              <w:pStyle w:val="TableParagraph"/>
              <w:spacing w:line="276" w:lineRule="auto"/>
              <w:ind w:right="130"/>
              <w:rPr>
                <w:sz w:val="12"/>
              </w:rPr>
            </w:pPr>
            <w:r>
              <w:rPr>
                <w:w w:val="95"/>
                <w:sz w:val="12"/>
              </w:rPr>
              <w:t>17.9%</w:t>
            </w:r>
          </w:p>
        </w:tc>
        <w:tc>
          <w:tcPr>
            <w:tcW w:w="1035" w:type="dxa"/>
          </w:tcPr>
          <w:p w14:paraId="76A9BE8C" w14:textId="77777777" w:rsidR="003B7770" w:rsidRDefault="003B7770" w:rsidP="00DD3765">
            <w:pPr>
              <w:pStyle w:val="TableParagraph"/>
              <w:spacing w:line="276" w:lineRule="auto"/>
              <w:ind w:right="20"/>
              <w:rPr>
                <w:sz w:val="12"/>
              </w:rPr>
            </w:pPr>
            <w:r>
              <w:rPr>
                <w:w w:val="95"/>
                <w:sz w:val="12"/>
              </w:rPr>
              <w:t>10.7%</w:t>
            </w:r>
          </w:p>
        </w:tc>
      </w:tr>
      <w:tr w:rsidR="003B7770" w14:paraId="025E9EB1" w14:textId="77777777" w:rsidTr="00DD3765">
        <w:trPr>
          <w:trHeight w:val="137"/>
        </w:trPr>
        <w:tc>
          <w:tcPr>
            <w:tcW w:w="4043" w:type="dxa"/>
            <w:tcBorders>
              <w:bottom w:val="single" w:sz="12" w:space="0" w:color="000000"/>
            </w:tcBorders>
          </w:tcPr>
          <w:p w14:paraId="3E4A0A99" w14:textId="77777777" w:rsidR="003B7770" w:rsidRDefault="003B7770" w:rsidP="00DD3765">
            <w:pPr>
              <w:pStyle w:val="TableParagraph"/>
              <w:spacing w:line="276" w:lineRule="auto"/>
              <w:ind w:left="26"/>
              <w:rPr>
                <w:sz w:val="12"/>
              </w:rPr>
            </w:pPr>
            <w:r>
              <w:rPr>
                <w:sz w:val="12"/>
              </w:rPr>
              <w:t>No answer</w:t>
            </w:r>
          </w:p>
        </w:tc>
        <w:tc>
          <w:tcPr>
            <w:tcW w:w="657" w:type="dxa"/>
            <w:tcBorders>
              <w:bottom w:val="single" w:sz="12" w:space="0" w:color="000000"/>
            </w:tcBorders>
          </w:tcPr>
          <w:p w14:paraId="39857722" w14:textId="77777777" w:rsidR="003B7770" w:rsidRDefault="003B7770" w:rsidP="00DD3765">
            <w:pPr>
              <w:pStyle w:val="TableParagraph"/>
              <w:spacing w:line="276" w:lineRule="auto"/>
              <w:ind w:right="57"/>
              <w:rPr>
                <w:sz w:val="12"/>
              </w:rPr>
            </w:pPr>
            <w:r>
              <w:rPr>
                <w:w w:val="95"/>
                <w:sz w:val="12"/>
              </w:rPr>
              <w:t>0.9%</w:t>
            </w:r>
          </w:p>
        </w:tc>
        <w:tc>
          <w:tcPr>
            <w:tcW w:w="739" w:type="dxa"/>
            <w:tcBorders>
              <w:bottom w:val="single" w:sz="12" w:space="0" w:color="000000"/>
            </w:tcBorders>
          </w:tcPr>
          <w:p w14:paraId="50382E3D" w14:textId="77777777" w:rsidR="003B7770" w:rsidRDefault="003B7770" w:rsidP="00DD3765">
            <w:pPr>
              <w:pStyle w:val="TableParagraph"/>
              <w:spacing w:line="276" w:lineRule="auto"/>
              <w:ind w:right="57"/>
              <w:rPr>
                <w:sz w:val="12"/>
              </w:rPr>
            </w:pPr>
            <w:r>
              <w:rPr>
                <w:w w:val="95"/>
                <w:sz w:val="12"/>
              </w:rPr>
              <w:t>0.9%</w:t>
            </w:r>
          </w:p>
        </w:tc>
        <w:tc>
          <w:tcPr>
            <w:tcW w:w="721" w:type="dxa"/>
            <w:tcBorders>
              <w:bottom w:val="single" w:sz="12" w:space="0" w:color="000000"/>
            </w:tcBorders>
          </w:tcPr>
          <w:p w14:paraId="1652C0AA" w14:textId="77777777" w:rsidR="003B7770" w:rsidRDefault="003B7770" w:rsidP="00DD3765">
            <w:pPr>
              <w:pStyle w:val="TableParagraph"/>
              <w:spacing w:line="276" w:lineRule="auto"/>
              <w:ind w:right="38"/>
              <w:rPr>
                <w:sz w:val="12"/>
              </w:rPr>
            </w:pPr>
            <w:r>
              <w:rPr>
                <w:w w:val="95"/>
                <w:sz w:val="12"/>
              </w:rPr>
              <w:t>1.1%</w:t>
            </w:r>
          </w:p>
        </w:tc>
        <w:tc>
          <w:tcPr>
            <w:tcW w:w="572" w:type="dxa"/>
            <w:tcBorders>
              <w:bottom w:val="single" w:sz="12" w:space="0" w:color="000000"/>
            </w:tcBorders>
          </w:tcPr>
          <w:p w14:paraId="7FB5FFD0" w14:textId="77777777" w:rsidR="003B7770" w:rsidRDefault="003B7770" w:rsidP="00DD3765">
            <w:pPr>
              <w:pStyle w:val="TableParagraph"/>
              <w:spacing w:line="276" w:lineRule="auto"/>
              <w:ind w:right="61"/>
              <w:rPr>
                <w:sz w:val="12"/>
              </w:rPr>
            </w:pPr>
            <w:r>
              <w:rPr>
                <w:w w:val="95"/>
                <w:sz w:val="12"/>
              </w:rPr>
              <w:t>1.0%</w:t>
            </w:r>
          </w:p>
        </w:tc>
        <w:tc>
          <w:tcPr>
            <w:tcW w:w="705" w:type="dxa"/>
            <w:tcBorders>
              <w:bottom w:val="single" w:sz="12" w:space="0" w:color="000000"/>
            </w:tcBorders>
          </w:tcPr>
          <w:p w14:paraId="0423C866" w14:textId="77777777" w:rsidR="003B7770" w:rsidRDefault="003B7770" w:rsidP="00DD3765">
            <w:pPr>
              <w:pStyle w:val="TableParagraph"/>
              <w:spacing w:line="276" w:lineRule="auto"/>
              <w:ind w:right="36"/>
              <w:rPr>
                <w:sz w:val="12"/>
              </w:rPr>
            </w:pPr>
            <w:r>
              <w:rPr>
                <w:w w:val="95"/>
                <w:sz w:val="12"/>
              </w:rPr>
              <w:t>0.9%</w:t>
            </w:r>
          </w:p>
        </w:tc>
        <w:tc>
          <w:tcPr>
            <w:tcW w:w="603" w:type="dxa"/>
            <w:tcBorders>
              <w:bottom w:val="single" w:sz="12" w:space="0" w:color="000000"/>
            </w:tcBorders>
          </w:tcPr>
          <w:p w14:paraId="6BCBB204" w14:textId="77777777" w:rsidR="003B7770" w:rsidRDefault="003B7770" w:rsidP="00DD3765">
            <w:pPr>
              <w:pStyle w:val="TableParagraph"/>
              <w:spacing w:line="276" w:lineRule="auto"/>
              <w:ind w:right="73"/>
              <w:rPr>
                <w:sz w:val="12"/>
              </w:rPr>
            </w:pPr>
            <w:r>
              <w:rPr>
                <w:w w:val="95"/>
                <w:sz w:val="12"/>
              </w:rPr>
              <w:t>1.3%</w:t>
            </w:r>
          </w:p>
        </w:tc>
        <w:tc>
          <w:tcPr>
            <w:tcW w:w="823" w:type="dxa"/>
            <w:tcBorders>
              <w:bottom w:val="single" w:sz="12" w:space="0" w:color="000000"/>
            </w:tcBorders>
          </w:tcPr>
          <w:p w14:paraId="00792FCE" w14:textId="77777777" w:rsidR="003B7770" w:rsidRDefault="003B7770" w:rsidP="00DD3765">
            <w:pPr>
              <w:pStyle w:val="TableParagraph"/>
              <w:spacing w:line="276" w:lineRule="auto"/>
              <w:ind w:right="111"/>
              <w:rPr>
                <w:sz w:val="12"/>
              </w:rPr>
            </w:pPr>
            <w:r>
              <w:rPr>
                <w:w w:val="95"/>
                <w:sz w:val="12"/>
              </w:rPr>
              <w:t>0.2%</w:t>
            </w:r>
          </w:p>
        </w:tc>
        <w:tc>
          <w:tcPr>
            <w:tcW w:w="855" w:type="dxa"/>
            <w:tcBorders>
              <w:bottom w:val="single" w:sz="12" w:space="0" w:color="000000"/>
            </w:tcBorders>
          </w:tcPr>
          <w:p w14:paraId="442B9820" w14:textId="77777777" w:rsidR="003B7770" w:rsidRDefault="003B7770" w:rsidP="00DD3765">
            <w:pPr>
              <w:pStyle w:val="TableParagraph"/>
              <w:spacing w:line="276" w:lineRule="auto"/>
              <w:ind w:right="28"/>
              <w:rPr>
                <w:sz w:val="12"/>
              </w:rPr>
            </w:pPr>
            <w:r>
              <w:rPr>
                <w:w w:val="95"/>
                <w:sz w:val="12"/>
              </w:rPr>
              <w:t>0.2%</w:t>
            </w:r>
          </w:p>
        </w:tc>
        <w:tc>
          <w:tcPr>
            <w:tcW w:w="1607" w:type="dxa"/>
            <w:tcBorders>
              <w:bottom w:val="single" w:sz="12" w:space="0" w:color="000000"/>
            </w:tcBorders>
          </w:tcPr>
          <w:p w14:paraId="5777D67F" w14:textId="77777777" w:rsidR="003B7770" w:rsidRDefault="003B7770" w:rsidP="00DD3765">
            <w:pPr>
              <w:pStyle w:val="TableParagraph"/>
              <w:spacing w:line="276" w:lineRule="auto"/>
              <w:ind w:right="130"/>
              <w:rPr>
                <w:sz w:val="12"/>
              </w:rPr>
            </w:pPr>
            <w:r>
              <w:rPr>
                <w:w w:val="95"/>
                <w:sz w:val="12"/>
              </w:rPr>
              <w:t>1.0%</w:t>
            </w:r>
          </w:p>
        </w:tc>
        <w:tc>
          <w:tcPr>
            <w:tcW w:w="1035" w:type="dxa"/>
            <w:tcBorders>
              <w:bottom w:val="single" w:sz="12" w:space="0" w:color="000000"/>
            </w:tcBorders>
          </w:tcPr>
          <w:p w14:paraId="2B6CA765" w14:textId="77777777" w:rsidR="003B7770" w:rsidRDefault="003B7770" w:rsidP="00DD3765">
            <w:pPr>
              <w:pStyle w:val="TableParagraph"/>
              <w:spacing w:line="276" w:lineRule="auto"/>
              <w:ind w:right="20"/>
              <w:rPr>
                <w:sz w:val="12"/>
              </w:rPr>
            </w:pPr>
            <w:r>
              <w:rPr>
                <w:w w:val="95"/>
                <w:sz w:val="12"/>
              </w:rPr>
              <w:t>0.5%</w:t>
            </w:r>
          </w:p>
        </w:tc>
      </w:tr>
      <w:tr w:rsidR="003B7770" w14:paraId="0100E3FF" w14:textId="77777777" w:rsidTr="00DD3765">
        <w:trPr>
          <w:trHeight w:val="135"/>
        </w:trPr>
        <w:tc>
          <w:tcPr>
            <w:tcW w:w="4043" w:type="dxa"/>
            <w:tcBorders>
              <w:top w:val="single" w:sz="12" w:space="0" w:color="000000"/>
            </w:tcBorders>
          </w:tcPr>
          <w:p w14:paraId="02FAAD58" w14:textId="77777777" w:rsidR="003B7770" w:rsidRDefault="003B7770" w:rsidP="00DD3765">
            <w:pPr>
              <w:pStyle w:val="TableParagraph"/>
              <w:spacing w:line="276" w:lineRule="auto"/>
              <w:ind w:left="26"/>
              <w:rPr>
                <w:b/>
                <w:sz w:val="12"/>
              </w:rPr>
            </w:pPr>
            <w:r>
              <w:rPr>
                <w:b/>
                <w:sz w:val="12"/>
              </w:rPr>
              <w:t>Ethnicity</w:t>
            </w:r>
          </w:p>
        </w:tc>
        <w:tc>
          <w:tcPr>
            <w:tcW w:w="657" w:type="dxa"/>
            <w:tcBorders>
              <w:top w:val="single" w:sz="12" w:space="0" w:color="000000"/>
            </w:tcBorders>
          </w:tcPr>
          <w:p w14:paraId="65D8AF8F"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44D3E054"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0F51D17B"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50DE22CA"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74E987AE"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3E07186B"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3140A49A"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17F778B9"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0BDEFD58"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04A9CBED" w14:textId="77777777" w:rsidR="003B7770" w:rsidRDefault="003B7770" w:rsidP="00DD3765">
            <w:pPr>
              <w:pStyle w:val="TableParagraph"/>
              <w:spacing w:line="276" w:lineRule="auto"/>
              <w:rPr>
                <w:sz w:val="8"/>
              </w:rPr>
            </w:pPr>
          </w:p>
        </w:tc>
      </w:tr>
      <w:tr w:rsidR="003B7770" w14:paraId="78C95C6B" w14:textId="77777777" w:rsidTr="00DD3765">
        <w:trPr>
          <w:trHeight w:val="148"/>
        </w:trPr>
        <w:tc>
          <w:tcPr>
            <w:tcW w:w="4043" w:type="dxa"/>
          </w:tcPr>
          <w:p w14:paraId="1A375726" w14:textId="77777777" w:rsidR="003B7770" w:rsidRDefault="003B7770" w:rsidP="00DD3765">
            <w:pPr>
              <w:pStyle w:val="TableParagraph"/>
              <w:spacing w:line="276" w:lineRule="auto"/>
              <w:ind w:left="26"/>
              <w:rPr>
                <w:sz w:val="12"/>
              </w:rPr>
            </w:pPr>
            <w:r>
              <w:rPr>
                <w:sz w:val="12"/>
              </w:rPr>
              <w:t>White</w:t>
            </w:r>
          </w:p>
        </w:tc>
        <w:tc>
          <w:tcPr>
            <w:tcW w:w="657" w:type="dxa"/>
          </w:tcPr>
          <w:p w14:paraId="58171868" w14:textId="77777777" w:rsidR="003B7770" w:rsidRDefault="003B7770" w:rsidP="00DD3765">
            <w:pPr>
              <w:pStyle w:val="TableParagraph"/>
              <w:spacing w:line="276" w:lineRule="auto"/>
              <w:ind w:right="57"/>
              <w:rPr>
                <w:sz w:val="12"/>
              </w:rPr>
            </w:pPr>
            <w:r>
              <w:rPr>
                <w:w w:val="95"/>
                <w:sz w:val="12"/>
              </w:rPr>
              <w:t>77.0%</w:t>
            </w:r>
          </w:p>
        </w:tc>
        <w:tc>
          <w:tcPr>
            <w:tcW w:w="739" w:type="dxa"/>
          </w:tcPr>
          <w:p w14:paraId="09103DB1" w14:textId="77777777" w:rsidR="003B7770" w:rsidRDefault="003B7770" w:rsidP="00DD3765">
            <w:pPr>
              <w:pStyle w:val="TableParagraph"/>
              <w:spacing w:line="276" w:lineRule="auto"/>
              <w:ind w:right="57"/>
              <w:rPr>
                <w:sz w:val="12"/>
              </w:rPr>
            </w:pPr>
            <w:r>
              <w:rPr>
                <w:w w:val="95"/>
                <w:sz w:val="12"/>
              </w:rPr>
              <w:t>77.0%</w:t>
            </w:r>
          </w:p>
        </w:tc>
        <w:tc>
          <w:tcPr>
            <w:tcW w:w="721" w:type="dxa"/>
          </w:tcPr>
          <w:p w14:paraId="4F1B5A4F" w14:textId="77777777" w:rsidR="003B7770" w:rsidRDefault="003B7770" w:rsidP="00DD3765">
            <w:pPr>
              <w:pStyle w:val="TableParagraph"/>
              <w:spacing w:line="276" w:lineRule="auto"/>
              <w:ind w:right="38"/>
              <w:rPr>
                <w:sz w:val="12"/>
              </w:rPr>
            </w:pPr>
            <w:r>
              <w:rPr>
                <w:w w:val="95"/>
                <w:sz w:val="12"/>
              </w:rPr>
              <w:t>76.9%</w:t>
            </w:r>
          </w:p>
        </w:tc>
        <w:tc>
          <w:tcPr>
            <w:tcW w:w="572" w:type="dxa"/>
          </w:tcPr>
          <w:p w14:paraId="67646C94" w14:textId="77777777" w:rsidR="003B7770" w:rsidRDefault="003B7770" w:rsidP="00DD3765">
            <w:pPr>
              <w:pStyle w:val="TableParagraph"/>
              <w:spacing w:line="276" w:lineRule="auto"/>
              <w:ind w:right="61"/>
              <w:rPr>
                <w:sz w:val="12"/>
              </w:rPr>
            </w:pPr>
            <w:r>
              <w:rPr>
                <w:w w:val="95"/>
                <w:sz w:val="12"/>
              </w:rPr>
              <w:t>76.9%</w:t>
            </w:r>
          </w:p>
        </w:tc>
        <w:tc>
          <w:tcPr>
            <w:tcW w:w="705" w:type="dxa"/>
          </w:tcPr>
          <w:p w14:paraId="12A6487A" w14:textId="77777777" w:rsidR="003B7770" w:rsidRDefault="003B7770" w:rsidP="00DD3765">
            <w:pPr>
              <w:pStyle w:val="TableParagraph"/>
              <w:spacing w:line="276" w:lineRule="auto"/>
              <w:ind w:right="36"/>
              <w:rPr>
                <w:sz w:val="12"/>
              </w:rPr>
            </w:pPr>
            <w:r>
              <w:rPr>
                <w:w w:val="95"/>
                <w:sz w:val="12"/>
              </w:rPr>
              <w:t>76.7%</w:t>
            </w:r>
          </w:p>
        </w:tc>
        <w:tc>
          <w:tcPr>
            <w:tcW w:w="603" w:type="dxa"/>
          </w:tcPr>
          <w:p w14:paraId="10373A94" w14:textId="77777777" w:rsidR="003B7770" w:rsidRDefault="003B7770" w:rsidP="00DD3765">
            <w:pPr>
              <w:pStyle w:val="TableParagraph"/>
              <w:spacing w:line="276" w:lineRule="auto"/>
              <w:ind w:right="73"/>
              <w:rPr>
                <w:sz w:val="12"/>
              </w:rPr>
            </w:pPr>
            <w:r>
              <w:rPr>
                <w:w w:val="95"/>
                <w:sz w:val="12"/>
              </w:rPr>
              <w:t>77.6%</w:t>
            </w:r>
          </w:p>
        </w:tc>
        <w:tc>
          <w:tcPr>
            <w:tcW w:w="823" w:type="dxa"/>
          </w:tcPr>
          <w:p w14:paraId="31CEF378" w14:textId="77777777" w:rsidR="003B7770" w:rsidRDefault="003B7770" w:rsidP="00DD3765">
            <w:pPr>
              <w:pStyle w:val="TableParagraph"/>
              <w:spacing w:line="276" w:lineRule="auto"/>
              <w:ind w:right="111"/>
              <w:rPr>
                <w:sz w:val="12"/>
              </w:rPr>
            </w:pPr>
            <w:r>
              <w:rPr>
                <w:w w:val="95"/>
                <w:sz w:val="12"/>
              </w:rPr>
              <w:t>76.8%</w:t>
            </w:r>
          </w:p>
        </w:tc>
        <w:tc>
          <w:tcPr>
            <w:tcW w:w="855" w:type="dxa"/>
          </w:tcPr>
          <w:p w14:paraId="6B5F02CE" w14:textId="77777777" w:rsidR="003B7770" w:rsidRDefault="003B7770" w:rsidP="00DD3765">
            <w:pPr>
              <w:pStyle w:val="TableParagraph"/>
              <w:spacing w:line="276" w:lineRule="auto"/>
              <w:ind w:right="28"/>
              <w:rPr>
                <w:sz w:val="12"/>
              </w:rPr>
            </w:pPr>
            <w:r>
              <w:rPr>
                <w:w w:val="95"/>
                <w:sz w:val="12"/>
              </w:rPr>
              <w:t>77.8%</w:t>
            </w:r>
          </w:p>
        </w:tc>
        <w:tc>
          <w:tcPr>
            <w:tcW w:w="1607" w:type="dxa"/>
          </w:tcPr>
          <w:p w14:paraId="36FB8C3A" w14:textId="77777777" w:rsidR="003B7770" w:rsidRDefault="003B7770" w:rsidP="00DD3765">
            <w:pPr>
              <w:pStyle w:val="TableParagraph"/>
              <w:spacing w:line="276" w:lineRule="auto"/>
              <w:ind w:right="130"/>
              <w:rPr>
                <w:sz w:val="12"/>
              </w:rPr>
            </w:pPr>
            <w:r>
              <w:rPr>
                <w:w w:val="95"/>
                <w:sz w:val="12"/>
              </w:rPr>
              <w:t>76.5%</w:t>
            </w:r>
          </w:p>
        </w:tc>
        <w:tc>
          <w:tcPr>
            <w:tcW w:w="1035" w:type="dxa"/>
          </w:tcPr>
          <w:p w14:paraId="6B3F5C6B" w14:textId="77777777" w:rsidR="003B7770" w:rsidRDefault="003B7770" w:rsidP="00DD3765">
            <w:pPr>
              <w:pStyle w:val="TableParagraph"/>
              <w:spacing w:line="276" w:lineRule="auto"/>
              <w:ind w:right="20"/>
              <w:rPr>
                <w:sz w:val="12"/>
              </w:rPr>
            </w:pPr>
            <w:r>
              <w:rPr>
                <w:w w:val="95"/>
                <w:sz w:val="12"/>
              </w:rPr>
              <w:t>82.6%</w:t>
            </w:r>
          </w:p>
        </w:tc>
      </w:tr>
      <w:tr w:rsidR="003B7770" w14:paraId="0D24662F" w14:textId="77777777" w:rsidTr="00DD3765">
        <w:trPr>
          <w:trHeight w:val="148"/>
        </w:trPr>
        <w:tc>
          <w:tcPr>
            <w:tcW w:w="4043" w:type="dxa"/>
          </w:tcPr>
          <w:p w14:paraId="5FEB7645" w14:textId="77777777" w:rsidR="003B7770" w:rsidRDefault="003B7770" w:rsidP="00DD3765">
            <w:pPr>
              <w:pStyle w:val="TableParagraph"/>
              <w:spacing w:line="276" w:lineRule="auto"/>
              <w:ind w:left="26"/>
              <w:rPr>
                <w:sz w:val="12"/>
              </w:rPr>
            </w:pPr>
            <w:r>
              <w:rPr>
                <w:sz w:val="12"/>
              </w:rPr>
              <w:t>Black/African American</w:t>
            </w:r>
          </w:p>
        </w:tc>
        <w:tc>
          <w:tcPr>
            <w:tcW w:w="657" w:type="dxa"/>
          </w:tcPr>
          <w:p w14:paraId="67252994" w14:textId="77777777" w:rsidR="003B7770" w:rsidRDefault="003B7770" w:rsidP="00DD3765">
            <w:pPr>
              <w:pStyle w:val="TableParagraph"/>
              <w:spacing w:line="276" w:lineRule="auto"/>
              <w:ind w:right="57"/>
              <w:rPr>
                <w:sz w:val="12"/>
              </w:rPr>
            </w:pPr>
            <w:r>
              <w:rPr>
                <w:w w:val="95"/>
                <w:sz w:val="12"/>
              </w:rPr>
              <w:t>4.9%</w:t>
            </w:r>
          </w:p>
        </w:tc>
        <w:tc>
          <w:tcPr>
            <w:tcW w:w="739" w:type="dxa"/>
          </w:tcPr>
          <w:p w14:paraId="17B8FDEA" w14:textId="77777777" w:rsidR="003B7770" w:rsidRDefault="003B7770" w:rsidP="00DD3765">
            <w:pPr>
              <w:pStyle w:val="TableParagraph"/>
              <w:spacing w:line="276" w:lineRule="auto"/>
              <w:ind w:right="57"/>
              <w:rPr>
                <w:sz w:val="12"/>
              </w:rPr>
            </w:pPr>
            <w:r>
              <w:rPr>
                <w:w w:val="95"/>
                <w:sz w:val="12"/>
              </w:rPr>
              <w:t>4.9%</w:t>
            </w:r>
          </w:p>
        </w:tc>
        <w:tc>
          <w:tcPr>
            <w:tcW w:w="721" w:type="dxa"/>
          </w:tcPr>
          <w:p w14:paraId="2EF1CA1C" w14:textId="77777777" w:rsidR="003B7770" w:rsidRDefault="003B7770" w:rsidP="00DD3765">
            <w:pPr>
              <w:pStyle w:val="TableParagraph"/>
              <w:spacing w:line="276" w:lineRule="auto"/>
              <w:ind w:right="38"/>
              <w:rPr>
                <w:sz w:val="12"/>
              </w:rPr>
            </w:pPr>
            <w:r>
              <w:rPr>
                <w:w w:val="95"/>
                <w:sz w:val="12"/>
              </w:rPr>
              <w:t>4.8%</w:t>
            </w:r>
          </w:p>
        </w:tc>
        <w:tc>
          <w:tcPr>
            <w:tcW w:w="572" w:type="dxa"/>
          </w:tcPr>
          <w:p w14:paraId="0CE34E52" w14:textId="77777777" w:rsidR="003B7770" w:rsidRDefault="003B7770" w:rsidP="00DD3765">
            <w:pPr>
              <w:pStyle w:val="TableParagraph"/>
              <w:spacing w:line="276" w:lineRule="auto"/>
              <w:ind w:right="61"/>
              <w:rPr>
                <w:sz w:val="12"/>
              </w:rPr>
            </w:pPr>
            <w:r>
              <w:rPr>
                <w:w w:val="95"/>
                <w:sz w:val="12"/>
              </w:rPr>
              <w:t>4.5%</w:t>
            </w:r>
          </w:p>
        </w:tc>
        <w:tc>
          <w:tcPr>
            <w:tcW w:w="705" w:type="dxa"/>
          </w:tcPr>
          <w:p w14:paraId="07405178" w14:textId="77777777" w:rsidR="003B7770" w:rsidRDefault="003B7770" w:rsidP="00DD3765">
            <w:pPr>
              <w:pStyle w:val="TableParagraph"/>
              <w:spacing w:line="276" w:lineRule="auto"/>
              <w:ind w:right="36"/>
              <w:rPr>
                <w:sz w:val="12"/>
              </w:rPr>
            </w:pPr>
            <w:r>
              <w:rPr>
                <w:w w:val="95"/>
                <w:sz w:val="12"/>
              </w:rPr>
              <w:t>4.7%</w:t>
            </w:r>
          </w:p>
        </w:tc>
        <w:tc>
          <w:tcPr>
            <w:tcW w:w="603" w:type="dxa"/>
          </w:tcPr>
          <w:p w14:paraId="49822C7B" w14:textId="77777777" w:rsidR="003B7770" w:rsidRDefault="003B7770" w:rsidP="00DD3765">
            <w:pPr>
              <w:pStyle w:val="TableParagraph"/>
              <w:spacing w:line="276" w:lineRule="auto"/>
              <w:ind w:right="73"/>
              <w:rPr>
                <w:sz w:val="12"/>
              </w:rPr>
            </w:pPr>
            <w:r>
              <w:rPr>
                <w:w w:val="95"/>
                <w:sz w:val="12"/>
              </w:rPr>
              <w:t>3.7%</w:t>
            </w:r>
          </w:p>
        </w:tc>
        <w:tc>
          <w:tcPr>
            <w:tcW w:w="823" w:type="dxa"/>
          </w:tcPr>
          <w:p w14:paraId="21F133E4" w14:textId="77777777" w:rsidR="003B7770" w:rsidRDefault="003B7770" w:rsidP="00DD3765">
            <w:pPr>
              <w:pStyle w:val="TableParagraph"/>
              <w:spacing w:line="276" w:lineRule="auto"/>
              <w:ind w:right="111"/>
              <w:rPr>
                <w:sz w:val="12"/>
              </w:rPr>
            </w:pPr>
            <w:r>
              <w:rPr>
                <w:w w:val="95"/>
                <w:sz w:val="12"/>
              </w:rPr>
              <w:t>6.1%</w:t>
            </w:r>
          </w:p>
        </w:tc>
        <w:tc>
          <w:tcPr>
            <w:tcW w:w="855" w:type="dxa"/>
          </w:tcPr>
          <w:p w14:paraId="3D607710" w14:textId="77777777" w:rsidR="003B7770" w:rsidRDefault="003B7770" w:rsidP="00DD3765">
            <w:pPr>
              <w:pStyle w:val="TableParagraph"/>
              <w:spacing w:line="276" w:lineRule="auto"/>
              <w:ind w:right="28"/>
              <w:rPr>
                <w:sz w:val="12"/>
              </w:rPr>
            </w:pPr>
            <w:r>
              <w:rPr>
                <w:w w:val="95"/>
                <w:sz w:val="12"/>
              </w:rPr>
              <w:t>5.5%</w:t>
            </w:r>
          </w:p>
        </w:tc>
        <w:tc>
          <w:tcPr>
            <w:tcW w:w="1607" w:type="dxa"/>
          </w:tcPr>
          <w:p w14:paraId="38C4745C" w14:textId="77777777" w:rsidR="003B7770" w:rsidRDefault="003B7770" w:rsidP="00DD3765">
            <w:pPr>
              <w:pStyle w:val="TableParagraph"/>
              <w:spacing w:line="276" w:lineRule="auto"/>
              <w:ind w:right="130"/>
              <w:rPr>
                <w:sz w:val="12"/>
              </w:rPr>
            </w:pPr>
            <w:r>
              <w:rPr>
                <w:w w:val="95"/>
                <w:sz w:val="12"/>
              </w:rPr>
              <w:t>4.2%</w:t>
            </w:r>
          </w:p>
        </w:tc>
        <w:tc>
          <w:tcPr>
            <w:tcW w:w="1035" w:type="dxa"/>
          </w:tcPr>
          <w:p w14:paraId="63B0B534" w14:textId="77777777" w:rsidR="003B7770" w:rsidRDefault="003B7770" w:rsidP="00DD3765">
            <w:pPr>
              <w:pStyle w:val="TableParagraph"/>
              <w:spacing w:line="276" w:lineRule="auto"/>
              <w:ind w:right="20"/>
              <w:rPr>
                <w:sz w:val="12"/>
              </w:rPr>
            </w:pPr>
            <w:r>
              <w:rPr>
                <w:w w:val="95"/>
                <w:sz w:val="12"/>
              </w:rPr>
              <w:t>4.7%</w:t>
            </w:r>
          </w:p>
        </w:tc>
      </w:tr>
      <w:tr w:rsidR="003B7770" w14:paraId="57B147BE" w14:textId="77777777" w:rsidTr="00DD3765">
        <w:trPr>
          <w:trHeight w:val="148"/>
        </w:trPr>
        <w:tc>
          <w:tcPr>
            <w:tcW w:w="4043" w:type="dxa"/>
          </w:tcPr>
          <w:p w14:paraId="4870C7D4" w14:textId="77777777" w:rsidR="003B7770" w:rsidRDefault="003B7770" w:rsidP="00DD3765">
            <w:pPr>
              <w:pStyle w:val="TableParagraph"/>
              <w:spacing w:line="276" w:lineRule="auto"/>
              <w:ind w:left="26"/>
              <w:rPr>
                <w:sz w:val="12"/>
              </w:rPr>
            </w:pPr>
            <w:r>
              <w:rPr>
                <w:sz w:val="12"/>
              </w:rPr>
              <w:t>Asian or Pacific Islander</w:t>
            </w:r>
          </w:p>
        </w:tc>
        <w:tc>
          <w:tcPr>
            <w:tcW w:w="657" w:type="dxa"/>
          </w:tcPr>
          <w:p w14:paraId="29AEF70B" w14:textId="77777777" w:rsidR="003B7770" w:rsidRDefault="003B7770" w:rsidP="00DD3765">
            <w:pPr>
              <w:pStyle w:val="TableParagraph"/>
              <w:spacing w:line="276" w:lineRule="auto"/>
              <w:ind w:right="57"/>
              <w:rPr>
                <w:sz w:val="12"/>
              </w:rPr>
            </w:pPr>
            <w:r>
              <w:rPr>
                <w:w w:val="95"/>
                <w:sz w:val="12"/>
              </w:rPr>
              <w:t>11.2%</w:t>
            </w:r>
          </w:p>
        </w:tc>
        <w:tc>
          <w:tcPr>
            <w:tcW w:w="739" w:type="dxa"/>
          </w:tcPr>
          <w:p w14:paraId="38483178" w14:textId="77777777" w:rsidR="003B7770" w:rsidRDefault="003B7770" w:rsidP="00DD3765">
            <w:pPr>
              <w:pStyle w:val="TableParagraph"/>
              <w:spacing w:line="276" w:lineRule="auto"/>
              <w:ind w:right="57"/>
              <w:rPr>
                <w:sz w:val="12"/>
              </w:rPr>
            </w:pPr>
            <w:r>
              <w:rPr>
                <w:w w:val="95"/>
                <w:sz w:val="12"/>
              </w:rPr>
              <w:t>11.3%</w:t>
            </w:r>
          </w:p>
        </w:tc>
        <w:tc>
          <w:tcPr>
            <w:tcW w:w="721" w:type="dxa"/>
          </w:tcPr>
          <w:p w14:paraId="449EA594" w14:textId="77777777" w:rsidR="003B7770" w:rsidRDefault="003B7770" w:rsidP="00DD3765">
            <w:pPr>
              <w:pStyle w:val="TableParagraph"/>
              <w:spacing w:line="276" w:lineRule="auto"/>
              <w:ind w:right="38"/>
              <w:rPr>
                <w:sz w:val="12"/>
              </w:rPr>
            </w:pPr>
            <w:r>
              <w:rPr>
                <w:w w:val="95"/>
                <w:sz w:val="12"/>
              </w:rPr>
              <w:t>10.9%</w:t>
            </w:r>
          </w:p>
        </w:tc>
        <w:tc>
          <w:tcPr>
            <w:tcW w:w="572" w:type="dxa"/>
          </w:tcPr>
          <w:p w14:paraId="15430891" w14:textId="77777777" w:rsidR="003B7770" w:rsidRDefault="003B7770" w:rsidP="00DD3765">
            <w:pPr>
              <w:pStyle w:val="TableParagraph"/>
              <w:spacing w:line="276" w:lineRule="auto"/>
              <w:ind w:right="61"/>
              <w:rPr>
                <w:sz w:val="12"/>
              </w:rPr>
            </w:pPr>
            <w:r>
              <w:rPr>
                <w:w w:val="95"/>
                <w:sz w:val="12"/>
              </w:rPr>
              <w:t>11.5%</w:t>
            </w:r>
          </w:p>
        </w:tc>
        <w:tc>
          <w:tcPr>
            <w:tcW w:w="705" w:type="dxa"/>
          </w:tcPr>
          <w:p w14:paraId="47AC686F" w14:textId="77777777" w:rsidR="003B7770" w:rsidRDefault="003B7770" w:rsidP="00DD3765">
            <w:pPr>
              <w:pStyle w:val="TableParagraph"/>
              <w:spacing w:line="276" w:lineRule="auto"/>
              <w:ind w:right="36"/>
              <w:rPr>
                <w:sz w:val="12"/>
              </w:rPr>
            </w:pPr>
            <w:r>
              <w:rPr>
                <w:w w:val="95"/>
                <w:sz w:val="12"/>
              </w:rPr>
              <w:t>11.6%</w:t>
            </w:r>
          </w:p>
        </w:tc>
        <w:tc>
          <w:tcPr>
            <w:tcW w:w="603" w:type="dxa"/>
          </w:tcPr>
          <w:p w14:paraId="3C2F4849" w14:textId="77777777" w:rsidR="003B7770" w:rsidRDefault="003B7770" w:rsidP="00DD3765">
            <w:pPr>
              <w:pStyle w:val="TableParagraph"/>
              <w:spacing w:line="276" w:lineRule="auto"/>
              <w:ind w:right="73"/>
              <w:rPr>
                <w:sz w:val="12"/>
              </w:rPr>
            </w:pPr>
            <w:r>
              <w:rPr>
                <w:w w:val="95"/>
                <w:sz w:val="12"/>
              </w:rPr>
              <w:t>10.8%</w:t>
            </w:r>
          </w:p>
        </w:tc>
        <w:tc>
          <w:tcPr>
            <w:tcW w:w="823" w:type="dxa"/>
          </w:tcPr>
          <w:p w14:paraId="7CF4E9D0" w14:textId="77777777" w:rsidR="003B7770" w:rsidRDefault="003B7770" w:rsidP="00DD3765">
            <w:pPr>
              <w:pStyle w:val="TableParagraph"/>
              <w:spacing w:line="276" w:lineRule="auto"/>
              <w:ind w:right="111"/>
              <w:rPr>
                <w:sz w:val="12"/>
              </w:rPr>
            </w:pPr>
            <w:r>
              <w:rPr>
                <w:w w:val="95"/>
                <w:sz w:val="12"/>
              </w:rPr>
              <w:t>12.0%</w:t>
            </w:r>
          </w:p>
        </w:tc>
        <w:tc>
          <w:tcPr>
            <w:tcW w:w="855" w:type="dxa"/>
          </w:tcPr>
          <w:p w14:paraId="5ABAD3D6" w14:textId="77777777" w:rsidR="003B7770" w:rsidRDefault="003B7770" w:rsidP="00DD3765">
            <w:pPr>
              <w:pStyle w:val="TableParagraph"/>
              <w:spacing w:line="276" w:lineRule="auto"/>
              <w:ind w:right="28"/>
              <w:rPr>
                <w:sz w:val="12"/>
              </w:rPr>
            </w:pPr>
            <w:r>
              <w:rPr>
                <w:w w:val="95"/>
                <w:sz w:val="12"/>
              </w:rPr>
              <w:t>11.4%</w:t>
            </w:r>
          </w:p>
        </w:tc>
        <w:tc>
          <w:tcPr>
            <w:tcW w:w="1607" w:type="dxa"/>
          </w:tcPr>
          <w:p w14:paraId="4C5D9B92" w14:textId="77777777" w:rsidR="003B7770" w:rsidRDefault="003B7770" w:rsidP="00DD3765">
            <w:pPr>
              <w:pStyle w:val="TableParagraph"/>
              <w:spacing w:line="276" w:lineRule="auto"/>
              <w:ind w:right="130"/>
              <w:rPr>
                <w:sz w:val="12"/>
              </w:rPr>
            </w:pPr>
            <w:r>
              <w:rPr>
                <w:w w:val="95"/>
                <w:sz w:val="12"/>
              </w:rPr>
              <w:t>11.5%</w:t>
            </w:r>
          </w:p>
        </w:tc>
        <w:tc>
          <w:tcPr>
            <w:tcW w:w="1035" w:type="dxa"/>
          </w:tcPr>
          <w:p w14:paraId="3E262048" w14:textId="77777777" w:rsidR="003B7770" w:rsidRDefault="003B7770" w:rsidP="00DD3765">
            <w:pPr>
              <w:pStyle w:val="TableParagraph"/>
              <w:spacing w:line="276" w:lineRule="auto"/>
              <w:ind w:right="20"/>
              <w:rPr>
                <w:sz w:val="12"/>
              </w:rPr>
            </w:pPr>
            <w:r>
              <w:rPr>
                <w:w w:val="95"/>
                <w:sz w:val="12"/>
              </w:rPr>
              <w:t>9.4%</w:t>
            </w:r>
          </w:p>
        </w:tc>
      </w:tr>
      <w:tr w:rsidR="003B7770" w14:paraId="184A92E9" w14:textId="77777777" w:rsidTr="00DD3765">
        <w:trPr>
          <w:trHeight w:val="148"/>
        </w:trPr>
        <w:tc>
          <w:tcPr>
            <w:tcW w:w="4043" w:type="dxa"/>
          </w:tcPr>
          <w:p w14:paraId="471A18D8" w14:textId="77777777" w:rsidR="003B7770" w:rsidRDefault="003B7770" w:rsidP="00DD3765">
            <w:pPr>
              <w:pStyle w:val="TableParagraph"/>
              <w:spacing w:line="276" w:lineRule="auto"/>
              <w:ind w:left="26"/>
              <w:rPr>
                <w:sz w:val="12"/>
              </w:rPr>
            </w:pPr>
            <w:r>
              <w:rPr>
                <w:sz w:val="12"/>
              </w:rPr>
              <w:t>American Indian, Aleut Eskimo</w:t>
            </w:r>
          </w:p>
        </w:tc>
        <w:tc>
          <w:tcPr>
            <w:tcW w:w="657" w:type="dxa"/>
          </w:tcPr>
          <w:p w14:paraId="4F37E19F" w14:textId="77777777" w:rsidR="003B7770" w:rsidRDefault="003B7770" w:rsidP="00DD3765">
            <w:pPr>
              <w:pStyle w:val="TableParagraph"/>
              <w:spacing w:line="276" w:lineRule="auto"/>
              <w:ind w:right="57"/>
              <w:rPr>
                <w:sz w:val="12"/>
              </w:rPr>
            </w:pPr>
            <w:r>
              <w:rPr>
                <w:w w:val="95"/>
                <w:sz w:val="12"/>
              </w:rPr>
              <w:t>1.2%</w:t>
            </w:r>
          </w:p>
        </w:tc>
        <w:tc>
          <w:tcPr>
            <w:tcW w:w="739" w:type="dxa"/>
          </w:tcPr>
          <w:p w14:paraId="2DD771B8" w14:textId="77777777" w:rsidR="003B7770" w:rsidRDefault="003B7770" w:rsidP="00DD3765">
            <w:pPr>
              <w:pStyle w:val="TableParagraph"/>
              <w:spacing w:line="276" w:lineRule="auto"/>
              <w:ind w:right="57"/>
              <w:rPr>
                <w:sz w:val="12"/>
              </w:rPr>
            </w:pPr>
            <w:r>
              <w:rPr>
                <w:w w:val="95"/>
                <w:sz w:val="12"/>
              </w:rPr>
              <w:t>1.1%</w:t>
            </w:r>
          </w:p>
        </w:tc>
        <w:tc>
          <w:tcPr>
            <w:tcW w:w="721" w:type="dxa"/>
          </w:tcPr>
          <w:p w14:paraId="3D327B55" w14:textId="77777777" w:rsidR="003B7770" w:rsidRDefault="003B7770" w:rsidP="00DD3765">
            <w:pPr>
              <w:pStyle w:val="TableParagraph"/>
              <w:spacing w:line="276" w:lineRule="auto"/>
              <w:ind w:right="38"/>
              <w:rPr>
                <w:sz w:val="12"/>
              </w:rPr>
            </w:pPr>
            <w:r>
              <w:rPr>
                <w:w w:val="95"/>
                <w:sz w:val="12"/>
              </w:rPr>
              <w:t>1.5%</w:t>
            </w:r>
          </w:p>
        </w:tc>
        <w:tc>
          <w:tcPr>
            <w:tcW w:w="572" w:type="dxa"/>
          </w:tcPr>
          <w:p w14:paraId="54B23D66" w14:textId="77777777" w:rsidR="003B7770" w:rsidRDefault="003B7770" w:rsidP="00DD3765">
            <w:pPr>
              <w:pStyle w:val="TableParagraph"/>
              <w:spacing w:line="276" w:lineRule="auto"/>
              <w:ind w:right="61"/>
              <w:rPr>
                <w:sz w:val="12"/>
              </w:rPr>
            </w:pPr>
            <w:r>
              <w:rPr>
                <w:w w:val="95"/>
                <w:sz w:val="12"/>
              </w:rPr>
              <w:t>1.1%</w:t>
            </w:r>
          </w:p>
        </w:tc>
        <w:tc>
          <w:tcPr>
            <w:tcW w:w="705" w:type="dxa"/>
          </w:tcPr>
          <w:p w14:paraId="54EA63DF" w14:textId="77777777" w:rsidR="003B7770" w:rsidRDefault="003B7770" w:rsidP="00DD3765">
            <w:pPr>
              <w:pStyle w:val="TableParagraph"/>
              <w:spacing w:line="276" w:lineRule="auto"/>
              <w:ind w:right="36"/>
              <w:rPr>
                <w:sz w:val="12"/>
              </w:rPr>
            </w:pPr>
            <w:r>
              <w:rPr>
                <w:w w:val="95"/>
                <w:sz w:val="12"/>
              </w:rPr>
              <w:t>1.1%</w:t>
            </w:r>
          </w:p>
        </w:tc>
        <w:tc>
          <w:tcPr>
            <w:tcW w:w="603" w:type="dxa"/>
          </w:tcPr>
          <w:p w14:paraId="3F06387B" w14:textId="77777777" w:rsidR="003B7770" w:rsidRDefault="003B7770" w:rsidP="00DD3765">
            <w:pPr>
              <w:pStyle w:val="TableParagraph"/>
              <w:spacing w:line="276" w:lineRule="auto"/>
              <w:ind w:right="73"/>
              <w:rPr>
                <w:sz w:val="12"/>
              </w:rPr>
            </w:pPr>
            <w:r>
              <w:rPr>
                <w:w w:val="95"/>
                <w:sz w:val="12"/>
              </w:rPr>
              <w:t>1.4%</w:t>
            </w:r>
          </w:p>
        </w:tc>
        <w:tc>
          <w:tcPr>
            <w:tcW w:w="823" w:type="dxa"/>
          </w:tcPr>
          <w:p w14:paraId="6CB191AF" w14:textId="77777777" w:rsidR="003B7770" w:rsidRDefault="003B7770" w:rsidP="00DD3765">
            <w:pPr>
              <w:pStyle w:val="TableParagraph"/>
              <w:spacing w:line="276" w:lineRule="auto"/>
              <w:ind w:right="111"/>
              <w:rPr>
                <w:sz w:val="12"/>
              </w:rPr>
            </w:pPr>
            <w:r>
              <w:rPr>
                <w:w w:val="95"/>
                <w:sz w:val="12"/>
              </w:rPr>
              <w:t>0.9%</w:t>
            </w:r>
          </w:p>
        </w:tc>
        <w:tc>
          <w:tcPr>
            <w:tcW w:w="855" w:type="dxa"/>
          </w:tcPr>
          <w:p w14:paraId="732EDFF5" w14:textId="77777777" w:rsidR="003B7770" w:rsidRDefault="003B7770" w:rsidP="00DD3765">
            <w:pPr>
              <w:pStyle w:val="TableParagraph"/>
              <w:spacing w:line="276" w:lineRule="auto"/>
              <w:ind w:right="28"/>
              <w:rPr>
                <w:sz w:val="12"/>
              </w:rPr>
            </w:pPr>
            <w:r>
              <w:rPr>
                <w:w w:val="95"/>
                <w:sz w:val="12"/>
              </w:rPr>
              <w:t>0.9%</w:t>
            </w:r>
          </w:p>
        </w:tc>
        <w:tc>
          <w:tcPr>
            <w:tcW w:w="1607" w:type="dxa"/>
          </w:tcPr>
          <w:p w14:paraId="68529DBB" w14:textId="77777777" w:rsidR="003B7770" w:rsidRDefault="003B7770" w:rsidP="00DD3765">
            <w:pPr>
              <w:pStyle w:val="TableParagraph"/>
              <w:spacing w:line="276" w:lineRule="auto"/>
              <w:ind w:right="130"/>
              <w:rPr>
                <w:sz w:val="12"/>
              </w:rPr>
            </w:pPr>
            <w:r>
              <w:rPr>
                <w:w w:val="95"/>
                <w:sz w:val="12"/>
              </w:rPr>
              <w:t>1.3%</w:t>
            </w:r>
          </w:p>
        </w:tc>
        <w:tc>
          <w:tcPr>
            <w:tcW w:w="1035" w:type="dxa"/>
          </w:tcPr>
          <w:p w14:paraId="447A0625" w14:textId="77777777" w:rsidR="003B7770" w:rsidRDefault="003B7770" w:rsidP="00DD3765">
            <w:pPr>
              <w:pStyle w:val="TableParagraph"/>
              <w:spacing w:line="276" w:lineRule="auto"/>
              <w:ind w:right="20"/>
              <w:rPr>
                <w:sz w:val="12"/>
              </w:rPr>
            </w:pPr>
            <w:r>
              <w:rPr>
                <w:w w:val="95"/>
                <w:sz w:val="12"/>
              </w:rPr>
              <w:t>0.6%</w:t>
            </w:r>
          </w:p>
        </w:tc>
      </w:tr>
      <w:tr w:rsidR="003B7770" w14:paraId="176A4B2A" w14:textId="77777777" w:rsidTr="00DD3765">
        <w:trPr>
          <w:trHeight w:val="151"/>
        </w:trPr>
        <w:tc>
          <w:tcPr>
            <w:tcW w:w="4043" w:type="dxa"/>
          </w:tcPr>
          <w:p w14:paraId="7FF2A379" w14:textId="77777777" w:rsidR="003B7770" w:rsidRDefault="003B7770" w:rsidP="00DD3765">
            <w:pPr>
              <w:pStyle w:val="TableParagraph"/>
              <w:spacing w:line="276" w:lineRule="auto"/>
              <w:ind w:left="26"/>
              <w:rPr>
                <w:sz w:val="12"/>
              </w:rPr>
            </w:pPr>
            <w:r>
              <w:rPr>
                <w:sz w:val="12"/>
              </w:rPr>
              <w:t>Other</w:t>
            </w:r>
          </w:p>
        </w:tc>
        <w:tc>
          <w:tcPr>
            <w:tcW w:w="657" w:type="dxa"/>
          </w:tcPr>
          <w:p w14:paraId="1A7646F4" w14:textId="77777777" w:rsidR="003B7770" w:rsidRDefault="003B7770" w:rsidP="00DD3765">
            <w:pPr>
              <w:pStyle w:val="TableParagraph"/>
              <w:spacing w:line="276" w:lineRule="auto"/>
              <w:ind w:right="57"/>
              <w:rPr>
                <w:sz w:val="12"/>
              </w:rPr>
            </w:pPr>
            <w:r>
              <w:rPr>
                <w:w w:val="95"/>
                <w:sz w:val="12"/>
              </w:rPr>
              <w:t>4.9%</w:t>
            </w:r>
          </w:p>
        </w:tc>
        <w:tc>
          <w:tcPr>
            <w:tcW w:w="739" w:type="dxa"/>
          </w:tcPr>
          <w:p w14:paraId="468CCAFE" w14:textId="77777777" w:rsidR="003B7770" w:rsidRDefault="003B7770" w:rsidP="00DD3765">
            <w:pPr>
              <w:pStyle w:val="TableParagraph"/>
              <w:spacing w:line="276" w:lineRule="auto"/>
              <w:ind w:right="57"/>
              <w:rPr>
                <w:sz w:val="12"/>
              </w:rPr>
            </w:pPr>
            <w:r>
              <w:rPr>
                <w:w w:val="95"/>
                <w:sz w:val="12"/>
              </w:rPr>
              <w:t>4.8%</w:t>
            </w:r>
          </w:p>
        </w:tc>
        <w:tc>
          <w:tcPr>
            <w:tcW w:w="721" w:type="dxa"/>
          </w:tcPr>
          <w:p w14:paraId="22544FA3" w14:textId="77777777" w:rsidR="003B7770" w:rsidRDefault="003B7770" w:rsidP="00DD3765">
            <w:pPr>
              <w:pStyle w:val="TableParagraph"/>
              <w:spacing w:line="276" w:lineRule="auto"/>
              <w:ind w:right="38"/>
              <w:rPr>
                <w:sz w:val="12"/>
              </w:rPr>
            </w:pPr>
            <w:r>
              <w:rPr>
                <w:w w:val="95"/>
                <w:sz w:val="12"/>
              </w:rPr>
              <w:t>5.3%</w:t>
            </w:r>
          </w:p>
        </w:tc>
        <w:tc>
          <w:tcPr>
            <w:tcW w:w="572" w:type="dxa"/>
          </w:tcPr>
          <w:p w14:paraId="177FE022" w14:textId="77777777" w:rsidR="003B7770" w:rsidRDefault="003B7770" w:rsidP="00DD3765">
            <w:pPr>
              <w:pStyle w:val="TableParagraph"/>
              <w:spacing w:line="276" w:lineRule="auto"/>
              <w:ind w:right="61"/>
              <w:rPr>
                <w:sz w:val="12"/>
              </w:rPr>
            </w:pPr>
            <w:r>
              <w:rPr>
                <w:w w:val="95"/>
                <w:sz w:val="12"/>
              </w:rPr>
              <w:t>5.1%</w:t>
            </w:r>
          </w:p>
        </w:tc>
        <w:tc>
          <w:tcPr>
            <w:tcW w:w="705" w:type="dxa"/>
          </w:tcPr>
          <w:p w14:paraId="1FC62982" w14:textId="77777777" w:rsidR="003B7770" w:rsidRDefault="003B7770" w:rsidP="00DD3765">
            <w:pPr>
              <w:pStyle w:val="TableParagraph"/>
              <w:spacing w:line="276" w:lineRule="auto"/>
              <w:ind w:right="36"/>
              <w:rPr>
                <w:sz w:val="12"/>
              </w:rPr>
            </w:pPr>
            <w:r>
              <w:rPr>
                <w:w w:val="95"/>
                <w:sz w:val="12"/>
              </w:rPr>
              <w:t>5.0%</w:t>
            </w:r>
          </w:p>
        </w:tc>
        <w:tc>
          <w:tcPr>
            <w:tcW w:w="603" w:type="dxa"/>
          </w:tcPr>
          <w:p w14:paraId="103319B3" w14:textId="77777777" w:rsidR="003B7770" w:rsidRDefault="003B7770" w:rsidP="00DD3765">
            <w:pPr>
              <w:pStyle w:val="TableParagraph"/>
              <w:spacing w:line="276" w:lineRule="auto"/>
              <w:ind w:right="73"/>
              <w:rPr>
                <w:sz w:val="12"/>
              </w:rPr>
            </w:pPr>
            <w:r>
              <w:rPr>
                <w:w w:val="95"/>
                <w:sz w:val="12"/>
              </w:rPr>
              <w:t>5.7%</w:t>
            </w:r>
          </w:p>
        </w:tc>
        <w:tc>
          <w:tcPr>
            <w:tcW w:w="823" w:type="dxa"/>
          </w:tcPr>
          <w:p w14:paraId="136DA7B8" w14:textId="77777777" w:rsidR="003B7770" w:rsidRDefault="003B7770" w:rsidP="00DD3765">
            <w:pPr>
              <w:pStyle w:val="TableParagraph"/>
              <w:spacing w:line="276" w:lineRule="auto"/>
              <w:ind w:right="111"/>
              <w:rPr>
                <w:sz w:val="12"/>
              </w:rPr>
            </w:pPr>
            <w:r>
              <w:rPr>
                <w:w w:val="95"/>
                <w:sz w:val="12"/>
              </w:rPr>
              <w:t>3.7%</w:t>
            </w:r>
          </w:p>
        </w:tc>
        <w:tc>
          <w:tcPr>
            <w:tcW w:w="855" w:type="dxa"/>
          </w:tcPr>
          <w:p w14:paraId="70C80074" w14:textId="77777777" w:rsidR="003B7770" w:rsidRDefault="003B7770" w:rsidP="00DD3765">
            <w:pPr>
              <w:pStyle w:val="TableParagraph"/>
              <w:spacing w:line="276" w:lineRule="auto"/>
              <w:ind w:right="28"/>
              <w:rPr>
                <w:sz w:val="12"/>
              </w:rPr>
            </w:pPr>
            <w:r>
              <w:rPr>
                <w:w w:val="95"/>
                <w:sz w:val="12"/>
              </w:rPr>
              <w:t>3.7%</w:t>
            </w:r>
          </w:p>
        </w:tc>
        <w:tc>
          <w:tcPr>
            <w:tcW w:w="1607" w:type="dxa"/>
          </w:tcPr>
          <w:p w14:paraId="43C64E56" w14:textId="77777777" w:rsidR="003B7770" w:rsidRDefault="003B7770" w:rsidP="00DD3765">
            <w:pPr>
              <w:pStyle w:val="TableParagraph"/>
              <w:spacing w:line="276" w:lineRule="auto"/>
              <w:ind w:right="130"/>
              <w:rPr>
                <w:sz w:val="12"/>
              </w:rPr>
            </w:pPr>
            <w:r>
              <w:rPr>
                <w:w w:val="95"/>
                <w:sz w:val="12"/>
              </w:rPr>
              <w:t>5.6%</w:t>
            </w:r>
          </w:p>
        </w:tc>
        <w:tc>
          <w:tcPr>
            <w:tcW w:w="1035" w:type="dxa"/>
          </w:tcPr>
          <w:p w14:paraId="29B81E2C" w14:textId="77777777" w:rsidR="003B7770" w:rsidRDefault="003B7770" w:rsidP="00DD3765">
            <w:pPr>
              <w:pStyle w:val="TableParagraph"/>
              <w:spacing w:line="276" w:lineRule="auto"/>
              <w:ind w:right="20"/>
              <w:rPr>
                <w:sz w:val="12"/>
              </w:rPr>
            </w:pPr>
            <w:r>
              <w:rPr>
                <w:w w:val="95"/>
                <w:sz w:val="12"/>
              </w:rPr>
              <w:t>2.3%</w:t>
            </w:r>
          </w:p>
        </w:tc>
      </w:tr>
      <w:tr w:rsidR="003B7770" w14:paraId="7E3E69F6" w14:textId="77777777" w:rsidTr="00DD3765">
        <w:trPr>
          <w:trHeight w:val="137"/>
        </w:trPr>
        <w:tc>
          <w:tcPr>
            <w:tcW w:w="4043" w:type="dxa"/>
            <w:tcBorders>
              <w:bottom w:val="single" w:sz="12" w:space="0" w:color="000000"/>
            </w:tcBorders>
          </w:tcPr>
          <w:p w14:paraId="63D2412E" w14:textId="77777777" w:rsidR="003B7770" w:rsidRDefault="003B7770" w:rsidP="00DD3765">
            <w:pPr>
              <w:pStyle w:val="TableParagraph"/>
              <w:spacing w:line="276" w:lineRule="auto"/>
              <w:ind w:left="26"/>
              <w:rPr>
                <w:sz w:val="12"/>
              </w:rPr>
            </w:pPr>
            <w:r>
              <w:rPr>
                <w:sz w:val="12"/>
              </w:rPr>
              <w:t>No answer</w:t>
            </w:r>
          </w:p>
        </w:tc>
        <w:tc>
          <w:tcPr>
            <w:tcW w:w="657" w:type="dxa"/>
            <w:tcBorders>
              <w:bottom w:val="single" w:sz="12" w:space="0" w:color="000000"/>
            </w:tcBorders>
          </w:tcPr>
          <w:p w14:paraId="141B6106" w14:textId="77777777" w:rsidR="003B7770" w:rsidRDefault="003B7770" w:rsidP="00DD3765">
            <w:pPr>
              <w:pStyle w:val="TableParagraph"/>
              <w:spacing w:line="276" w:lineRule="auto"/>
              <w:ind w:right="57"/>
              <w:rPr>
                <w:sz w:val="12"/>
              </w:rPr>
            </w:pPr>
            <w:r>
              <w:rPr>
                <w:w w:val="95"/>
                <w:sz w:val="12"/>
              </w:rPr>
              <w:t>0.8%</w:t>
            </w:r>
          </w:p>
        </w:tc>
        <w:tc>
          <w:tcPr>
            <w:tcW w:w="739" w:type="dxa"/>
            <w:tcBorders>
              <w:bottom w:val="single" w:sz="12" w:space="0" w:color="000000"/>
            </w:tcBorders>
          </w:tcPr>
          <w:p w14:paraId="7965D873" w14:textId="77777777" w:rsidR="003B7770" w:rsidRDefault="003B7770" w:rsidP="00DD3765">
            <w:pPr>
              <w:pStyle w:val="TableParagraph"/>
              <w:spacing w:line="276" w:lineRule="auto"/>
              <w:ind w:right="57"/>
              <w:rPr>
                <w:sz w:val="12"/>
              </w:rPr>
            </w:pPr>
            <w:r>
              <w:rPr>
                <w:w w:val="95"/>
                <w:sz w:val="12"/>
              </w:rPr>
              <w:t>0.9%</w:t>
            </w:r>
          </w:p>
        </w:tc>
        <w:tc>
          <w:tcPr>
            <w:tcW w:w="721" w:type="dxa"/>
            <w:tcBorders>
              <w:bottom w:val="single" w:sz="12" w:space="0" w:color="000000"/>
            </w:tcBorders>
          </w:tcPr>
          <w:p w14:paraId="532DB999" w14:textId="77777777" w:rsidR="003B7770" w:rsidRDefault="003B7770" w:rsidP="00DD3765">
            <w:pPr>
              <w:pStyle w:val="TableParagraph"/>
              <w:spacing w:line="276" w:lineRule="auto"/>
              <w:ind w:right="38"/>
              <w:rPr>
                <w:sz w:val="12"/>
              </w:rPr>
            </w:pPr>
            <w:r>
              <w:rPr>
                <w:w w:val="95"/>
                <w:sz w:val="12"/>
              </w:rPr>
              <w:t>0.6%</w:t>
            </w:r>
          </w:p>
        </w:tc>
        <w:tc>
          <w:tcPr>
            <w:tcW w:w="572" w:type="dxa"/>
            <w:tcBorders>
              <w:bottom w:val="single" w:sz="12" w:space="0" w:color="000000"/>
            </w:tcBorders>
          </w:tcPr>
          <w:p w14:paraId="1C360C4F" w14:textId="77777777" w:rsidR="003B7770" w:rsidRDefault="003B7770" w:rsidP="00DD3765">
            <w:pPr>
              <w:pStyle w:val="TableParagraph"/>
              <w:spacing w:line="276" w:lineRule="auto"/>
              <w:ind w:right="61"/>
              <w:rPr>
                <w:sz w:val="12"/>
              </w:rPr>
            </w:pPr>
            <w:r>
              <w:rPr>
                <w:w w:val="95"/>
                <w:sz w:val="12"/>
              </w:rPr>
              <w:t>0.9%</w:t>
            </w:r>
          </w:p>
        </w:tc>
        <w:tc>
          <w:tcPr>
            <w:tcW w:w="705" w:type="dxa"/>
            <w:tcBorders>
              <w:bottom w:val="single" w:sz="12" w:space="0" w:color="000000"/>
            </w:tcBorders>
          </w:tcPr>
          <w:p w14:paraId="6082F17D" w14:textId="77777777" w:rsidR="003B7770" w:rsidRDefault="003B7770" w:rsidP="00DD3765">
            <w:pPr>
              <w:pStyle w:val="TableParagraph"/>
              <w:spacing w:line="276" w:lineRule="auto"/>
              <w:ind w:right="36"/>
              <w:rPr>
                <w:sz w:val="12"/>
              </w:rPr>
            </w:pPr>
            <w:r>
              <w:rPr>
                <w:w w:val="95"/>
                <w:sz w:val="12"/>
              </w:rPr>
              <w:t>0.9%</w:t>
            </w:r>
          </w:p>
        </w:tc>
        <w:tc>
          <w:tcPr>
            <w:tcW w:w="603" w:type="dxa"/>
            <w:tcBorders>
              <w:bottom w:val="single" w:sz="12" w:space="0" w:color="000000"/>
            </w:tcBorders>
          </w:tcPr>
          <w:p w14:paraId="1A772A7E" w14:textId="77777777" w:rsidR="003B7770" w:rsidRDefault="003B7770" w:rsidP="00DD3765">
            <w:pPr>
              <w:pStyle w:val="TableParagraph"/>
              <w:spacing w:line="276" w:lineRule="auto"/>
              <w:ind w:right="73"/>
              <w:rPr>
                <w:sz w:val="12"/>
              </w:rPr>
            </w:pPr>
            <w:r>
              <w:rPr>
                <w:w w:val="95"/>
                <w:sz w:val="12"/>
              </w:rPr>
              <w:t>0.8%</w:t>
            </w:r>
          </w:p>
        </w:tc>
        <w:tc>
          <w:tcPr>
            <w:tcW w:w="823" w:type="dxa"/>
            <w:tcBorders>
              <w:bottom w:val="single" w:sz="12" w:space="0" w:color="000000"/>
            </w:tcBorders>
          </w:tcPr>
          <w:p w14:paraId="68A5F4B2" w14:textId="77777777" w:rsidR="003B7770" w:rsidRDefault="003B7770" w:rsidP="00DD3765">
            <w:pPr>
              <w:pStyle w:val="TableParagraph"/>
              <w:spacing w:line="276" w:lineRule="auto"/>
              <w:ind w:right="111"/>
              <w:rPr>
                <w:sz w:val="12"/>
              </w:rPr>
            </w:pPr>
            <w:r>
              <w:rPr>
                <w:w w:val="95"/>
                <w:sz w:val="12"/>
              </w:rPr>
              <w:t>0.6%</w:t>
            </w:r>
          </w:p>
        </w:tc>
        <w:tc>
          <w:tcPr>
            <w:tcW w:w="855" w:type="dxa"/>
            <w:tcBorders>
              <w:bottom w:val="single" w:sz="12" w:space="0" w:color="000000"/>
            </w:tcBorders>
          </w:tcPr>
          <w:p w14:paraId="41A93119" w14:textId="77777777" w:rsidR="003B7770" w:rsidRDefault="003B7770" w:rsidP="00DD3765">
            <w:pPr>
              <w:pStyle w:val="TableParagraph"/>
              <w:spacing w:line="276" w:lineRule="auto"/>
              <w:ind w:right="28"/>
              <w:rPr>
                <w:sz w:val="12"/>
              </w:rPr>
            </w:pPr>
            <w:r>
              <w:rPr>
                <w:w w:val="95"/>
                <w:sz w:val="12"/>
              </w:rPr>
              <w:t>0.7%</w:t>
            </w:r>
          </w:p>
        </w:tc>
        <w:tc>
          <w:tcPr>
            <w:tcW w:w="1607" w:type="dxa"/>
            <w:tcBorders>
              <w:bottom w:val="single" w:sz="12" w:space="0" w:color="000000"/>
            </w:tcBorders>
          </w:tcPr>
          <w:p w14:paraId="12CD5D28" w14:textId="77777777" w:rsidR="003B7770" w:rsidRDefault="003B7770" w:rsidP="00DD3765">
            <w:pPr>
              <w:pStyle w:val="TableParagraph"/>
              <w:spacing w:line="276" w:lineRule="auto"/>
              <w:ind w:right="130"/>
              <w:rPr>
                <w:sz w:val="12"/>
              </w:rPr>
            </w:pPr>
            <w:r>
              <w:rPr>
                <w:w w:val="95"/>
                <w:sz w:val="12"/>
              </w:rPr>
              <w:t>0.9%</w:t>
            </w:r>
          </w:p>
        </w:tc>
        <w:tc>
          <w:tcPr>
            <w:tcW w:w="1035" w:type="dxa"/>
            <w:tcBorders>
              <w:bottom w:val="single" w:sz="12" w:space="0" w:color="000000"/>
            </w:tcBorders>
          </w:tcPr>
          <w:p w14:paraId="6B7B8F89" w14:textId="77777777" w:rsidR="003B7770" w:rsidRDefault="003B7770" w:rsidP="00DD3765">
            <w:pPr>
              <w:pStyle w:val="TableParagraph"/>
              <w:spacing w:line="276" w:lineRule="auto"/>
              <w:ind w:right="20"/>
              <w:rPr>
                <w:sz w:val="12"/>
              </w:rPr>
            </w:pPr>
            <w:r>
              <w:rPr>
                <w:w w:val="95"/>
                <w:sz w:val="12"/>
              </w:rPr>
              <w:t>0.4%</w:t>
            </w:r>
          </w:p>
        </w:tc>
      </w:tr>
      <w:tr w:rsidR="003B7770" w14:paraId="67EA83DB" w14:textId="77777777" w:rsidTr="00DD3765">
        <w:trPr>
          <w:trHeight w:val="135"/>
        </w:trPr>
        <w:tc>
          <w:tcPr>
            <w:tcW w:w="4043" w:type="dxa"/>
            <w:tcBorders>
              <w:top w:val="single" w:sz="12" w:space="0" w:color="000000"/>
            </w:tcBorders>
          </w:tcPr>
          <w:p w14:paraId="3B73F17D" w14:textId="77777777" w:rsidR="003B7770" w:rsidRDefault="003B7770" w:rsidP="00DD3765">
            <w:pPr>
              <w:pStyle w:val="TableParagraph"/>
              <w:spacing w:line="276" w:lineRule="auto"/>
              <w:ind w:left="26"/>
              <w:rPr>
                <w:b/>
                <w:sz w:val="12"/>
              </w:rPr>
            </w:pPr>
            <w:r>
              <w:rPr>
                <w:b/>
                <w:sz w:val="12"/>
              </w:rPr>
              <w:t>Spanish Origin</w:t>
            </w:r>
          </w:p>
        </w:tc>
        <w:tc>
          <w:tcPr>
            <w:tcW w:w="657" w:type="dxa"/>
            <w:tcBorders>
              <w:top w:val="single" w:sz="12" w:space="0" w:color="000000"/>
            </w:tcBorders>
          </w:tcPr>
          <w:p w14:paraId="6A040A45"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380AEC4F"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1618541D"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3E5FA5F7"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766ECEDE"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14030832"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535E2F38"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5F465501"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2837E327"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03121634" w14:textId="77777777" w:rsidR="003B7770" w:rsidRDefault="003B7770" w:rsidP="00DD3765">
            <w:pPr>
              <w:pStyle w:val="TableParagraph"/>
              <w:spacing w:line="276" w:lineRule="auto"/>
              <w:rPr>
                <w:sz w:val="8"/>
              </w:rPr>
            </w:pPr>
          </w:p>
        </w:tc>
      </w:tr>
      <w:tr w:rsidR="003B7770" w14:paraId="1E7FCC7E" w14:textId="77777777" w:rsidTr="00DD3765">
        <w:trPr>
          <w:trHeight w:val="148"/>
        </w:trPr>
        <w:tc>
          <w:tcPr>
            <w:tcW w:w="4043" w:type="dxa"/>
          </w:tcPr>
          <w:p w14:paraId="2AD166E4" w14:textId="77777777" w:rsidR="003B7770" w:rsidRDefault="003B7770" w:rsidP="00DD3765">
            <w:pPr>
              <w:pStyle w:val="TableParagraph"/>
              <w:spacing w:line="276" w:lineRule="auto"/>
              <w:ind w:left="26"/>
              <w:rPr>
                <w:sz w:val="12"/>
              </w:rPr>
            </w:pPr>
            <w:r>
              <w:rPr>
                <w:sz w:val="12"/>
              </w:rPr>
              <w:t>Yes</w:t>
            </w:r>
          </w:p>
        </w:tc>
        <w:tc>
          <w:tcPr>
            <w:tcW w:w="657" w:type="dxa"/>
          </w:tcPr>
          <w:p w14:paraId="3E650CC0" w14:textId="77777777" w:rsidR="003B7770" w:rsidRDefault="003B7770" w:rsidP="00DD3765">
            <w:pPr>
              <w:pStyle w:val="TableParagraph"/>
              <w:spacing w:line="276" w:lineRule="auto"/>
              <w:ind w:right="57"/>
              <w:rPr>
                <w:sz w:val="12"/>
              </w:rPr>
            </w:pPr>
            <w:r>
              <w:rPr>
                <w:w w:val="95"/>
                <w:sz w:val="12"/>
              </w:rPr>
              <w:t>14.6%</w:t>
            </w:r>
          </w:p>
        </w:tc>
        <w:tc>
          <w:tcPr>
            <w:tcW w:w="739" w:type="dxa"/>
          </w:tcPr>
          <w:p w14:paraId="45A6E602" w14:textId="77777777" w:rsidR="003B7770" w:rsidRDefault="003B7770" w:rsidP="00DD3765">
            <w:pPr>
              <w:pStyle w:val="TableParagraph"/>
              <w:spacing w:line="276" w:lineRule="auto"/>
              <w:ind w:right="57"/>
              <w:rPr>
                <w:sz w:val="12"/>
              </w:rPr>
            </w:pPr>
            <w:r>
              <w:rPr>
                <w:w w:val="95"/>
                <w:sz w:val="12"/>
              </w:rPr>
              <w:t>15.1%</w:t>
            </w:r>
          </w:p>
        </w:tc>
        <w:tc>
          <w:tcPr>
            <w:tcW w:w="721" w:type="dxa"/>
          </w:tcPr>
          <w:p w14:paraId="2ED2C6C6" w14:textId="77777777" w:rsidR="003B7770" w:rsidRDefault="003B7770" w:rsidP="00DD3765">
            <w:pPr>
              <w:pStyle w:val="TableParagraph"/>
              <w:spacing w:line="276" w:lineRule="auto"/>
              <w:ind w:right="38"/>
              <w:rPr>
                <w:sz w:val="12"/>
              </w:rPr>
            </w:pPr>
            <w:r>
              <w:rPr>
                <w:w w:val="95"/>
                <w:sz w:val="12"/>
              </w:rPr>
              <w:t>12.1%</w:t>
            </w:r>
          </w:p>
        </w:tc>
        <w:tc>
          <w:tcPr>
            <w:tcW w:w="572" w:type="dxa"/>
          </w:tcPr>
          <w:p w14:paraId="672070EB" w14:textId="77777777" w:rsidR="003B7770" w:rsidRDefault="003B7770" w:rsidP="00DD3765">
            <w:pPr>
              <w:pStyle w:val="TableParagraph"/>
              <w:spacing w:line="276" w:lineRule="auto"/>
              <w:ind w:right="61"/>
              <w:rPr>
                <w:sz w:val="12"/>
              </w:rPr>
            </w:pPr>
            <w:r>
              <w:rPr>
                <w:w w:val="95"/>
                <w:sz w:val="12"/>
              </w:rPr>
              <w:t>14.5%</w:t>
            </w:r>
          </w:p>
        </w:tc>
        <w:tc>
          <w:tcPr>
            <w:tcW w:w="705" w:type="dxa"/>
          </w:tcPr>
          <w:p w14:paraId="6298E327" w14:textId="77777777" w:rsidR="003B7770" w:rsidRDefault="003B7770" w:rsidP="00DD3765">
            <w:pPr>
              <w:pStyle w:val="TableParagraph"/>
              <w:spacing w:line="276" w:lineRule="auto"/>
              <w:ind w:right="36"/>
              <w:rPr>
                <w:sz w:val="12"/>
              </w:rPr>
            </w:pPr>
            <w:r>
              <w:rPr>
                <w:w w:val="95"/>
                <w:sz w:val="12"/>
              </w:rPr>
              <w:t>14.9%</w:t>
            </w:r>
          </w:p>
        </w:tc>
        <w:tc>
          <w:tcPr>
            <w:tcW w:w="603" w:type="dxa"/>
          </w:tcPr>
          <w:p w14:paraId="1E4F2BB5" w14:textId="77777777" w:rsidR="003B7770" w:rsidRDefault="003B7770" w:rsidP="00DD3765">
            <w:pPr>
              <w:pStyle w:val="TableParagraph"/>
              <w:spacing w:line="276" w:lineRule="auto"/>
              <w:ind w:right="73"/>
              <w:rPr>
                <w:sz w:val="12"/>
              </w:rPr>
            </w:pPr>
            <w:r>
              <w:rPr>
                <w:w w:val="95"/>
                <w:sz w:val="12"/>
              </w:rPr>
              <w:t>12.8%</w:t>
            </w:r>
          </w:p>
        </w:tc>
        <w:tc>
          <w:tcPr>
            <w:tcW w:w="823" w:type="dxa"/>
          </w:tcPr>
          <w:p w14:paraId="5E4C7EBE" w14:textId="77777777" w:rsidR="003B7770" w:rsidRDefault="003B7770" w:rsidP="00DD3765">
            <w:pPr>
              <w:pStyle w:val="TableParagraph"/>
              <w:spacing w:line="276" w:lineRule="auto"/>
              <w:ind w:right="111"/>
              <w:rPr>
                <w:sz w:val="12"/>
              </w:rPr>
            </w:pPr>
            <w:r>
              <w:rPr>
                <w:w w:val="95"/>
                <w:sz w:val="12"/>
              </w:rPr>
              <w:t>15.3%</w:t>
            </w:r>
          </w:p>
        </w:tc>
        <w:tc>
          <w:tcPr>
            <w:tcW w:w="855" w:type="dxa"/>
          </w:tcPr>
          <w:p w14:paraId="37A71D82" w14:textId="77777777" w:rsidR="003B7770" w:rsidRDefault="003B7770" w:rsidP="00DD3765">
            <w:pPr>
              <w:pStyle w:val="TableParagraph"/>
              <w:spacing w:line="276" w:lineRule="auto"/>
              <w:ind w:right="28"/>
              <w:rPr>
                <w:sz w:val="12"/>
              </w:rPr>
            </w:pPr>
            <w:r>
              <w:rPr>
                <w:w w:val="95"/>
                <w:sz w:val="12"/>
              </w:rPr>
              <w:t>16.4%</w:t>
            </w:r>
          </w:p>
        </w:tc>
        <w:tc>
          <w:tcPr>
            <w:tcW w:w="1607" w:type="dxa"/>
          </w:tcPr>
          <w:p w14:paraId="2123DFF1" w14:textId="77777777" w:rsidR="003B7770" w:rsidRDefault="003B7770" w:rsidP="00DD3765">
            <w:pPr>
              <w:pStyle w:val="TableParagraph"/>
              <w:spacing w:line="276" w:lineRule="auto"/>
              <w:ind w:right="130"/>
              <w:rPr>
                <w:sz w:val="12"/>
              </w:rPr>
            </w:pPr>
            <w:r>
              <w:rPr>
                <w:w w:val="95"/>
                <w:sz w:val="12"/>
              </w:rPr>
              <w:t>15.4%</w:t>
            </w:r>
          </w:p>
        </w:tc>
        <w:tc>
          <w:tcPr>
            <w:tcW w:w="1035" w:type="dxa"/>
          </w:tcPr>
          <w:p w14:paraId="7852E09D" w14:textId="77777777" w:rsidR="003B7770" w:rsidRDefault="003B7770" w:rsidP="00DD3765">
            <w:pPr>
              <w:pStyle w:val="TableParagraph"/>
              <w:spacing w:line="276" w:lineRule="auto"/>
              <w:ind w:right="20"/>
              <w:rPr>
                <w:sz w:val="12"/>
              </w:rPr>
            </w:pPr>
            <w:r>
              <w:rPr>
                <w:w w:val="95"/>
                <w:sz w:val="12"/>
              </w:rPr>
              <w:t>10.1%</w:t>
            </w:r>
          </w:p>
        </w:tc>
      </w:tr>
      <w:tr w:rsidR="003B7770" w14:paraId="19C54317" w14:textId="77777777" w:rsidTr="00DD3765">
        <w:trPr>
          <w:trHeight w:val="151"/>
        </w:trPr>
        <w:tc>
          <w:tcPr>
            <w:tcW w:w="4043" w:type="dxa"/>
          </w:tcPr>
          <w:p w14:paraId="27D4AF27" w14:textId="77777777" w:rsidR="003B7770" w:rsidRDefault="003B7770" w:rsidP="00DD3765">
            <w:pPr>
              <w:pStyle w:val="TableParagraph"/>
              <w:spacing w:line="276" w:lineRule="auto"/>
              <w:ind w:left="26"/>
              <w:rPr>
                <w:sz w:val="12"/>
              </w:rPr>
            </w:pPr>
            <w:r>
              <w:rPr>
                <w:sz w:val="12"/>
              </w:rPr>
              <w:t>No</w:t>
            </w:r>
          </w:p>
        </w:tc>
        <w:tc>
          <w:tcPr>
            <w:tcW w:w="657" w:type="dxa"/>
          </w:tcPr>
          <w:p w14:paraId="2550398B" w14:textId="77777777" w:rsidR="003B7770" w:rsidRDefault="003B7770" w:rsidP="00DD3765">
            <w:pPr>
              <w:pStyle w:val="TableParagraph"/>
              <w:spacing w:line="276" w:lineRule="auto"/>
              <w:ind w:right="57"/>
              <w:rPr>
                <w:sz w:val="12"/>
              </w:rPr>
            </w:pPr>
            <w:r>
              <w:rPr>
                <w:w w:val="95"/>
                <w:sz w:val="12"/>
              </w:rPr>
              <w:t>84.4%</w:t>
            </w:r>
          </w:p>
        </w:tc>
        <w:tc>
          <w:tcPr>
            <w:tcW w:w="739" w:type="dxa"/>
          </w:tcPr>
          <w:p w14:paraId="11BC6330" w14:textId="77777777" w:rsidR="003B7770" w:rsidRDefault="003B7770" w:rsidP="00DD3765">
            <w:pPr>
              <w:pStyle w:val="TableParagraph"/>
              <w:spacing w:line="276" w:lineRule="auto"/>
              <w:ind w:right="57"/>
              <w:rPr>
                <w:sz w:val="12"/>
              </w:rPr>
            </w:pPr>
            <w:r>
              <w:rPr>
                <w:w w:val="95"/>
                <w:sz w:val="12"/>
              </w:rPr>
              <w:t>83.8%</w:t>
            </w:r>
          </w:p>
        </w:tc>
        <w:tc>
          <w:tcPr>
            <w:tcW w:w="721" w:type="dxa"/>
          </w:tcPr>
          <w:p w14:paraId="0335EC2D" w14:textId="77777777" w:rsidR="003B7770" w:rsidRDefault="003B7770" w:rsidP="00DD3765">
            <w:pPr>
              <w:pStyle w:val="TableParagraph"/>
              <w:spacing w:line="276" w:lineRule="auto"/>
              <w:ind w:right="38"/>
              <w:rPr>
                <w:sz w:val="12"/>
              </w:rPr>
            </w:pPr>
            <w:r>
              <w:rPr>
                <w:w w:val="95"/>
                <w:sz w:val="12"/>
              </w:rPr>
              <w:t>86.9%</w:t>
            </w:r>
          </w:p>
        </w:tc>
        <w:tc>
          <w:tcPr>
            <w:tcW w:w="572" w:type="dxa"/>
          </w:tcPr>
          <w:p w14:paraId="46B2359E" w14:textId="77777777" w:rsidR="003B7770" w:rsidRDefault="003B7770" w:rsidP="00DD3765">
            <w:pPr>
              <w:pStyle w:val="TableParagraph"/>
              <w:spacing w:line="276" w:lineRule="auto"/>
              <w:ind w:right="61"/>
              <w:rPr>
                <w:sz w:val="12"/>
              </w:rPr>
            </w:pPr>
            <w:r>
              <w:rPr>
                <w:w w:val="95"/>
                <w:sz w:val="12"/>
              </w:rPr>
              <w:t>84.3%</w:t>
            </w:r>
          </w:p>
        </w:tc>
        <w:tc>
          <w:tcPr>
            <w:tcW w:w="705" w:type="dxa"/>
          </w:tcPr>
          <w:p w14:paraId="3DBFBBE1" w14:textId="77777777" w:rsidR="003B7770" w:rsidRDefault="003B7770" w:rsidP="00DD3765">
            <w:pPr>
              <w:pStyle w:val="TableParagraph"/>
              <w:spacing w:line="276" w:lineRule="auto"/>
              <w:ind w:right="36"/>
              <w:rPr>
                <w:sz w:val="12"/>
              </w:rPr>
            </w:pPr>
            <w:r>
              <w:rPr>
                <w:w w:val="95"/>
                <w:sz w:val="12"/>
              </w:rPr>
              <w:t>83.9%</w:t>
            </w:r>
          </w:p>
        </w:tc>
        <w:tc>
          <w:tcPr>
            <w:tcW w:w="603" w:type="dxa"/>
          </w:tcPr>
          <w:p w14:paraId="7F976A2C" w14:textId="77777777" w:rsidR="003B7770" w:rsidRDefault="003B7770" w:rsidP="00DD3765">
            <w:pPr>
              <w:pStyle w:val="TableParagraph"/>
              <w:spacing w:line="276" w:lineRule="auto"/>
              <w:ind w:right="73"/>
              <w:rPr>
                <w:sz w:val="12"/>
              </w:rPr>
            </w:pPr>
            <w:r>
              <w:rPr>
                <w:w w:val="95"/>
                <w:sz w:val="12"/>
              </w:rPr>
              <w:t>86.0%</w:t>
            </w:r>
          </w:p>
        </w:tc>
        <w:tc>
          <w:tcPr>
            <w:tcW w:w="823" w:type="dxa"/>
          </w:tcPr>
          <w:p w14:paraId="6ED1061A" w14:textId="77777777" w:rsidR="003B7770" w:rsidRDefault="003B7770" w:rsidP="00DD3765">
            <w:pPr>
              <w:pStyle w:val="TableParagraph"/>
              <w:spacing w:line="276" w:lineRule="auto"/>
              <w:ind w:right="111"/>
              <w:rPr>
                <w:sz w:val="12"/>
              </w:rPr>
            </w:pPr>
            <w:r>
              <w:rPr>
                <w:w w:val="95"/>
                <w:sz w:val="12"/>
              </w:rPr>
              <w:t>83.5%</w:t>
            </w:r>
          </w:p>
        </w:tc>
        <w:tc>
          <w:tcPr>
            <w:tcW w:w="855" w:type="dxa"/>
          </w:tcPr>
          <w:p w14:paraId="63E417D7" w14:textId="77777777" w:rsidR="003B7770" w:rsidRDefault="003B7770" w:rsidP="00DD3765">
            <w:pPr>
              <w:pStyle w:val="TableParagraph"/>
              <w:spacing w:line="276" w:lineRule="auto"/>
              <w:ind w:right="28"/>
              <w:rPr>
                <w:sz w:val="12"/>
              </w:rPr>
            </w:pPr>
            <w:r>
              <w:rPr>
                <w:w w:val="95"/>
                <w:sz w:val="12"/>
              </w:rPr>
              <w:t>82.4%</w:t>
            </w:r>
          </w:p>
        </w:tc>
        <w:tc>
          <w:tcPr>
            <w:tcW w:w="1607" w:type="dxa"/>
          </w:tcPr>
          <w:p w14:paraId="407391CF" w14:textId="77777777" w:rsidR="003B7770" w:rsidRDefault="003B7770" w:rsidP="00DD3765">
            <w:pPr>
              <w:pStyle w:val="TableParagraph"/>
              <w:spacing w:line="276" w:lineRule="auto"/>
              <w:ind w:right="130"/>
              <w:rPr>
                <w:sz w:val="12"/>
              </w:rPr>
            </w:pPr>
            <w:r>
              <w:rPr>
                <w:w w:val="95"/>
                <w:sz w:val="12"/>
              </w:rPr>
              <w:t>83.4%</w:t>
            </w:r>
          </w:p>
        </w:tc>
        <w:tc>
          <w:tcPr>
            <w:tcW w:w="1035" w:type="dxa"/>
          </w:tcPr>
          <w:p w14:paraId="2CAD91F6" w14:textId="77777777" w:rsidR="003B7770" w:rsidRDefault="003B7770" w:rsidP="00DD3765">
            <w:pPr>
              <w:pStyle w:val="TableParagraph"/>
              <w:spacing w:line="276" w:lineRule="auto"/>
              <w:ind w:right="20"/>
              <w:rPr>
                <w:sz w:val="12"/>
              </w:rPr>
            </w:pPr>
            <w:r>
              <w:rPr>
                <w:w w:val="95"/>
                <w:sz w:val="12"/>
              </w:rPr>
              <w:t>89.3%</w:t>
            </w:r>
          </w:p>
        </w:tc>
      </w:tr>
      <w:tr w:rsidR="003B7770" w14:paraId="6552EC98" w14:textId="77777777" w:rsidTr="00DD3765">
        <w:trPr>
          <w:trHeight w:val="137"/>
        </w:trPr>
        <w:tc>
          <w:tcPr>
            <w:tcW w:w="4043" w:type="dxa"/>
            <w:tcBorders>
              <w:bottom w:val="single" w:sz="12" w:space="0" w:color="000000"/>
            </w:tcBorders>
          </w:tcPr>
          <w:p w14:paraId="3FAB9017" w14:textId="77777777" w:rsidR="003B7770" w:rsidRDefault="003B7770" w:rsidP="00DD3765">
            <w:pPr>
              <w:pStyle w:val="TableParagraph"/>
              <w:spacing w:line="276" w:lineRule="auto"/>
              <w:ind w:left="26"/>
              <w:rPr>
                <w:sz w:val="12"/>
              </w:rPr>
            </w:pPr>
            <w:r>
              <w:rPr>
                <w:sz w:val="12"/>
              </w:rPr>
              <w:t>No answer</w:t>
            </w:r>
          </w:p>
        </w:tc>
        <w:tc>
          <w:tcPr>
            <w:tcW w:w="657" w:type="dxa"/>
            <w:tcBorders>
              <w:bottom w:val="single" w:sz="12" w:space="0" w:color="000000"/>
            </w:tcBorders>
          </w:tcPr>
          <w:p w14:paraId="33C387D1" w14:textId="77777777" w:rsidR="003B7770" w:rsidRDefault="003B7770" w:rsidP="00DD3765">
            <w:pPr>
              <w:pStyle w:val="TableParagraph"/>
              <w:spacing w:line="276" w:lineRule="auto"/>
              <w:ind w:right="57"/>
              <w:rPr>
                <w:sz w:val="12"/>
              </w:rPr>
            </w:pPr>
            <w:r>
              <w:rPr>
                <w:w w:val="95"/>
                <w:sz w:val="12"/>
              </w:rPr>
              <w:t>1.1%</w:t>
            </w:r>
          </w:p>
        </w:tc>
        <w:tc>
          <w:tcPr>
            <w:tcW w:w="739" w:type="dxa"/>
            <w:tcBorders>
              <w:bottom w:val="single" w:sz="12" w:space="0" w:color="000000"/>
            </w:tcBorders>
          </w:tcPr>
          <w:p w14:paraId="6F3E1F03" w14:textId="77777777" w:rsidR="003B7770" w:rsidRDefault="003B7770" w:rsidP="00DD3765">
            <w:pPr>
              <w:pStyle w:val="TableParagraph"/>
              <w:spacing w:line="276" w:lineRule="auto"/>
              <w:ind w:right="57"/>
              <w:rPr>
                <w:sz w:val="12"/>
              </w:rPr>
            </w:pPr>
            <w:r>
              <w:rPr>
                <w:w w:val="95"/>
                <w:sz w:val="12"/>
              </w:rPr>
              <w:t>1.1%</w:t>
            </w:r>
          </w:p>
        </w:tc>
        <w:tc>
          <w:tcPr>
            <w:tcW w:w="721" w:type="dxa"/>
            <w:tcBorders>
              <w:bottom w:val="single" w:sz="12" w:space="0" w:color="000000"/>
            </w:tcBorders>
          </w:tcPr>
          <w:p w14:paraId="3D3897DF" w14:textId="77777777" w:rsidR="003B7770" w:rsidRDefault="003B7770" w:rsidP="00DD3765">
            <w:pPr>
              <w:pStyle w:val="TableParagraph"/>
              <w:spacing w:line="276" w:lineRule="auto"/>
              <w:ind w:right="38"/>
              <w:rPr>
                <w:sz w:val="12"/>
              </w:rPr>
            </w:pPr>
            <w:r>
              <w:rPr>
                <w:w w:val="95"/>
                <w:sz w:val="12"/>
              </w:rPr>
              <w:t>1.0%</w:t>
            </w:r>
          </w:p>
        </w:tc>
        <w:tc>
          <w:tcPr>
            <w:tcW w:w="572" w:type="dxa"/>
            <w:tcBorders>
              <w:bottom w:val="single" w:sz="12" w:space="0" w:color="000000"/>
            </w:tcBorders>
          </w:tcPr>
          <w:p w14:paraId="3F272180" w14:textId="77777777" w:rsidR="003B7770" w:rsidRDefault="003B7770" w:rsidP="00DD3765">
            <w:pPr>
              <w:pStyle w:val="TableParagraph"/>
              <w:spacing w:line="276" w:lineRule="auto"/>
              <w:ind w:right="61"/>
              <w:rPr>
                <w:sz w:val="12"/>
              </w:rPr>
            </w:pPr>
            <w:r>
              <w:rPr>
                <w:w w:val="95"/>
                <w:sz w:val="12"/>
              </w:rPr>
              <w:t>1.2%</w:t>
            </w:r>
          </w:p>
        </w:tc>
        <w:tc>
          <w:tcPr>
            <w:tcW w:w="705" w:type="dxa"/>
            <w:tcBorders>
              <w:bottom w:val="single" w:sz="12" w:space="0" w:color="000000"/>
            </w:tcBorders>
          </w:tcPr>
          <w:p w14:paraId="5B3CFD05" w14:textId="77777777" w:rsidR="003B7770" w:rsidRDefault="003B7770" w:rsidP="00DD3765">
            <w:pPr>
              <w:pStyle w:val="TableParagraph"/>
              <w:spacing w:line="276" w:lineRule="auto"/>
              <w:ind w:right="36"/>
              <w:rPr>
                <w:sz w:val="12"/>
              </w:rPr>
            </w:pPr>
            <w:r>
              <w:rPr>
                <w:w w:val="95"/>
                <w:sz w:val="12"/>
              </w:rPr>
              <w:t>1.2%</w:t>
            </w:r>
          </w:p>
        </w:tc>
        <w:tc>
          <w:tcPr>
            <w:tcW w:w="603" w:type="dxa"/>
            <w:tcBorders>
              <w:bottom w:val="single" w:sz="12" w:space="0" w:color="000000"/>
            </w:tcBorders>
          </w:tcPr>
          <w:p w14:paraId="4DC39AA2" w14:textId="77777777" w:rsidR="003B7770" w:rsidRDefault="003B7770" w:rsidP="00DD3765">
            <w:pPr>
              <w:pStyle w:val="TableParagraph"/>
              <w:spacing w:line="276" w:lineRule="auto"/>
              <w:ind w:right="73"/>
              <w:rPr>
                <w:sz w:val="12"/>
              </w:rPr>
            </w:pPr>
            <w:r>
              <w:rPr>
                <w:w w:val="95"/>
                <w:sz w:val="12"/>
              </w:rPr>
              <w:t>1.2%</w:t>
            </w:r>
          </w:p>
        </w:tc>
        <w:tc>
          <w:tcPr>
            <w:tcW w:w="823" w:type="dxa"/>
            <w:tcBorders>
              <w:bottom w:val="single" w:sz="12" w:space="0" w:color="000000"/>
            </w:tcBorders>
          </w:tcPr>
          <w:p w14:paraId="64100F51" w14:textId="77777777" w:rsidR="003B7770" w:rsidRDefault="003B7770" w:rsidP="00DD3765">
            <w:pPr>
              <w:pStyle w:val="TableParagraph"/>
              <w:spacing w:line="276" w:lineRule="auto"/>
              <w:ind w:right="111"/>
              <w:rPr>
                <w:sz w:val="12"/>
              </w:rPr>
            </w:pPr>
            <w:r>
              <w:rPr>
                <w:w w:val="95"/>
                <w:sz w:val="12"/>
              </w:rPr>
              <w:t>1.2%</w:t>
            </w:r>
          </w:p>
        </w:tc>
        <w:tc>
          <w:tcPr>
            <w:tcW w:w="855" w:type="dxa"/>
            <w:tcBorders>
              <w:bottom w:val="single" w:sz="12" w:space="0" w:color="000000"/>
            </w:tcBorders>
          </w:tcPr>
          <w:p w14:paraId="572887CB" w14:textId="77777777" w:rsidR="003B7770" w:rsidRDefault="003B7770" w:rsidP="00DD3765">
            <w:pPr>
              <w:pStyle w:val="TableParagraph"/>
              <w:spacing w:line="276" w:lineRule="auto"/>
              <w:ind w:right="28"/>
              <w:rPr>
                <w:sz w:val="12"/>
              </w:rPr>
            </w:pPr>
            <w:r>
              <w:rPr>
                <w:w w:val="95"/>
                <w:sz w:val="12"/>
              </w:rPr>
              <w:t>1.2%</w:t>
            </w:r>
          </w:p>
        </w:tc>
        <w:tc>
          <w:tcPr>
            <w:tcW w:w="1607" w:type="dxa"/>
            <w:tcBorders>
              <w:bottom w:val="single" w:sz="12" w:space="0" w:color="000000"/>
            </w:tcBorders>
          </w:tcPr>
          <w:p w14:paraId="48EE49C4" w14:textId="77777777" w:rsidR="003B7770" w:rsidRDefault="003B7770" w:rsidP="00DD3765">
            <w:pPr>
              <w:pStyle w:val="TableParagraph"/>
              <w:spacing w:line="276" w:lineRule="auto"/>
              <w:ind w:right="130"/>
              <w:rPr>
                <w:sz w:val="12"/>
              </w:rPr>
            </w:pPr>
            <w:r>
              <w:rPr>
                <w:w w:val="95"/>
                <w:sz w:val="12"/>
              </w:rPr>
              <w:t>1.2%</w:t>
            </w:r>
          </w:p>
        </w:tc>
        <w:tc>
          <w:tcPr>
            <w:tcW w:w="1035" w:type="dxa"/>
            <w:tcBorders>
              <w:bottom w:val="single" w:sz="12" w:space="0" w:color="000000"/>
            </w:tcBorders>
          </w:tcPr>
          <w:p w14:paraId="7890C7EE" w14:textId="77777777" w:rsidR="003B7770" w:rsidRDefault="003B7770" w:rsidP="00DD3765">
            <w:pPr>
              <w:pStyle w:val="TableParagraph"/>
              <w:spacing w:line="276" w:lineRule="auto"/>
              <w:ind w:right="20"/>
              <w:rPr>
                <w:sz w:val="12"/>
              </w:rPr>
            </w:pPr>
            <w:r>
              <w:rPr>
                <w:w w:val="95"/>
                <w:sz w:val="12"/>
              </w:rPr>
              <w:t>0.6%</w:t>
            </w:r>
          </w:p>
        </w:tc>
      </w:tr>
    </w:tbl>
    <w:p w14:paraId="394B7C3B" w14:textId="77777777" w:rsidR="003B7770" w:rsidRDefault="003B7770" w:rsidP="003B7770">
      <w:pPr>
        <w:spacing w:line="276" w:lineRule="auto"/>
        <w:rPr>
          <w:sz w:val="12"/>
        </w:rPr>
        <w:sectPr w:rsidR="003B7770" w:rsidSect="00DD3765">
          <w:pgSz w:w="15840" w:h="12240" w:orient="landscape"/>
          <w:pgMar w:top="720" w:right="720" w:bottom="720" w:left="720" w:header="0" w:footer="631" w:gutter="0"/>
          <w:cols w:space="720"/>
          <w:docGrid w:linePitch="326"/>
        </w:sectPr>
      </w:pPr>
    </w:p>
    <w:p w14:paraId="1FE9A453"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4099"/>
        <w:gridCol w:w="601"/>
        <w:gridCol w:w="739"/>
        <w:gridCol w:w="721"/>
        <w:gridCol w:w="572"/>
        <w:gridCol w:w="705"/>
        <w:gridCol w:w="603"/>
        <w:gridCol w:w="823"/>
        <w:gridCol w:w="855"/>
        <w:gridCol w:w="1607"/>
        <w:gridCol w:w="1035"/>
      </w:tblGrid>
      <w:tr w:rsidR="003B7770" w14:paraId="31C16BA3" w14:textId="77777777" w:rsidTr="00DD3765">
        <w:trPr>
          <w:trHeight w:val="338"/>
        </w:trPr>
        <w:tc>
          <w:tcPr>
            <w:tcW w:w="4099" w:type="dxa"/>
          </w:tcPr>
          <w:p w14:paraId="6151C32A" w14:textId="77777777" w:rsidR="003B7770" w:rsidRDefault="003B7770" w:rsidP="00DD3765">
            <w:pPr>
              <w:pStyle w:val="TableParagraph"/>
              <w:spacing w:line="276" w:lineRule="auto"/>
              <w:rPr>
                <w:sz w:val="12"/>
              </w:rPr>
            </w:pPr>
          </w:p>
        </w:tc>
        <w:tc>
          <w:tcPr>
            <w:tcW w:w="601" w:type="dxa"/>
          </w:tcPr>
          <w:p w14:paraId="18B9193F" w14:textId="77777777" w:rsidR="003B7770" w:rsidRDefault="003B7770" w:rsidP="00DD3765">
            <w:pPr>
              <w:pStyle w:val="TableParagraph"/>
              <w:spacing w:line="276" w:lineRule="auto"/>
              <w:ind w:left="163" w:right="151"/>
              <w:rPr>
                <w:sz w:val="12"/>
              </w:rPr>
            </w:pPr>
            <w:r>
              <w:rPr>
                <w:sz w:val="12"/>
              </w:rPr>
              <w:t>Total Trips</w:t>
            </w:r>
          </w:p>
        </w:tc>
        <w:tc>
          <w:tcPr>
            <w:tcW w:w="739" w:type="dxa"/>
          </w:tcPr>
          <w:p w14:paraId="100A4A73" w14:textId="77777777" w:rsidR="003B7770" w:rsidRDefault="003B7770" w:rsidP="00DD3765">
            <w:pPr>
              <w:pStyle w:val="TableParagraph"/>
              <w:spacing w:line="276" w:lineRule="auto"/>
              <w:ind w:left="73" w:right="114" w:hanging="15"/>
              <w:rPr>
                <w:sz w:val="12"/>
              </w:rPr>
            </w:pPr>
            <w:r>
              <w:rPr>
                <w:sz w:val="12"/>
              </w:rPr>
              <w:t>Trip Type- Overnight</w:t>
            </w:r>
          </w:p>
        </w:tc>
        <w:tc>
          <w:tcPr>
            <w:tcW w:w="721" w:type="dxa"/>
          </w:tcPr>
          <w:p w14:paraId="75D6D8F8" w14:textId="77777777" w:rsidR="003B7770" w:rsidRDefault="003B7770" w:rsidP="00DD3765">
            <w:pPr>
              <w:pStyle w:val="TableParagraph"/>
              <w:spacing w:line="276" w:lineRule="auto"/>
              <w:ind w:left="107" w:right="95" w:hanging="48"/>
              <w:rPr>
                <w:sz w:val="12"/>
              </w:rPr>
            </w:pPr>
            <w:r>
              <w:rPr>
                <w:sz w:val="12"/>
              </w:rPr>
              <w:t>Trip Type- Day Trip</w:t>
            </w:r>
          </w:p>
        </w:tc>
        <w:tc>
          <w:tcPr>
            <w:tcW w:w="572" w:type="dxa"/>
          </w:tcPr>
          <w:p w14:paraId="4E4E8EF7" w14:textId="77777777" w:rsidR="003B7770" w:rsidRDefault="003B7770" w:rsidP="00DD3765">
            <w:pPr>
              <w:pStyle w:val="TableParagraph"/>
              <w:spacing w:line="276" w:lineRule="auto"/>
              <w:ind w:left="125" w:right="77" w:hanging="84"/>
              <w:rPr>
                <w:sz w:val="12"/>
              </w:rPr>
            </w:pPr>
            <w:r>
              <w:rPr>
                <w:sz w:val="12"/>
              </w:rPr>
              <w:t>Leisure- Total</w:t>
            </w:r>
          </w:p>
        </w:tc>
        <w:tc>
          <w:tcPr>
            <w:tcW w:w="705" w:type="dxa"/>
          </w:tcPr>
          <w:p w14:paraId="36CF70B9" w14:textId="77777777" w:rsidR="003B7770" w:rsidRDefault="003B7770" w:rsidP="00DD3765">
            <w:pPr>
              <w:pStyle w:val="TableParagraph"/>
              <w:spacing w:line="276" w:lineRule="auto"/>
              <w:ind w:left="64" w:right="100" w:firstLine="43"/>
              <w:rPr>
                <w:sz w:val="12"/>
              </w:rPr>
            </w:pPr>
            <w:r>
              <w:rPr>
                <w:sz w:val="12"/>
              </w:rPr>
              <w:t>Leisure- Overnight</w:t>
            </w:r>
          </w:p>
        </w:tc>
        <w:tc>
          <w:tcPr>
            <w:tcW w:w="603" w:type="dxa"/>
          </w:tcPr>
          <w:p w14:paraId="4F243EA0" w14:textId="77777777" w:rsidR="003B7770" w:rsidRDefault="003B7770" w:rsidP="00DD3765">
            <w:pPr>
              <w:pStyle w:val="TableParagraph"/>
              <w:spacing w:line="276" w:lineRule="auto"/>
              <w:ind w:left="41" w:right="88" w:firstLine="9"/>
              <w:rPr>
                <w:sz w:val="12"/>
              </w:rPr>
            </w:pPr>
            <w:r>
              <w:rPr>
                <w:sz w:val="12"/>
              </w:rPr>
              <w:t>Leisure- Day Trip</w:t>
            </w:r>
          </w:p>
        </w:tc>
        <w:tc>
          <w:tcPr>
            <w:tcW w:w="823" w:type="dxa"/>
          </w:tcPr>
          <w:p w14:paraId="3C835CA9" w14:textId="77777777" w:rsidR="003B7770" w:rsidRDefault="003B7770" w:rsidP="00DD3765">
            <w:pPr>
              <w:pStyle w:val="TableParagraph"/>
              <w:spacing w:line="276" w:lineRule="auto"/>
              <w:ind w:left="208" w:right="198" w:hanging="130"/>
              <w:rPr>
                <w:sz w:val="12"/>
              </w:rPr>
            </w:pPr>
            <w:r>
              <w:rPr>
                <w:sz w:val="12"/>
              </w:rPr>
              <w:t>Business- Total</w:t>
            </w:r>
          </w:p>
        </w:tc>
        <w:tc>
          <w:tcPr>
            <w:tcW w:w="855" w:type="dxa"/>
          </w:tcPr>
          <w:p w14:paraId="1686A5C0" w14:textId="77777777" w:rsidR="003B7770" w:rsidRDefault="003B7770" w:rsidP="00DD3765">
            <w:pPr>
              <w:pStyle w:val="TableParagraph"/>
              <w:spacing w:line="276" w:lineRule="auto"/>
              <w:ind w:left="120" w:right="191" w:hanging="3"/>
              <w:rPr>
                <w:sz w:val="12"/>
              </w:rPr>
            </w:pPr>
            <w:r>
              <w:rPr>
                <w:sz w:val="12"/>
              </w:rPr>
              <w:t>Business- Overnight</w:t>
            </w:r>
          </w:p>
        </w:tc>
        <w:tc>
          <w:tcPr>
            <w:tcW w:w="1607" w:type="dxa"/>
          </w:tcPr>
          <w:p w14:paraId="46916EDF" w14:textId="77777777" w:rsidR="003B7770" w:rsidRDefault="003B7770" w:rsidP="00DD3765">
            <w:pPr>
              <w:pStyle w:val="TableParagraph"/>
              <w:spacing w:line="276" w:lineRule="auto"/>
              <w:ind w:left="35" w:right="131" w:firstLine="386"/>
              <w:rPr>
                <w:sz w:val="12"/>
              </w:rPr>
            </w:pPr>
            <w:r>
              <w:rPr>
                <w:sz w:val="12"/>
              </w:rPr>
              <w:t>Prim. Mode- Auto/Truck/Rental/Camper</w:t>
            </w:r>
          </w:p>
        </w:tc>
        <w:tc>
          <w:tcPr>
            <w:tcW w:w="1035" w:type="dxa"/>
          </w:tcPr>
          <w:p w14:paraId="54573CB9" w14:textId="77777777" w:rsidR="003B7770" w:rsidRDefault="003B7770" w:rsidP="00DD3765">
            <w:pPr>
              <w:pStyle w:val="TableParagraph"/>
              <w:spacing w:line="276" w:lineRule="auto"/>
              <w:ind w:left="242" w:right="223" w:hanging="104"/>
              <w:rPr>
                <w:sz w:val="12"/>
              </w:rPr>
            </w:pPr>
            <w:r>
              <w:rPr>
                <w:sz w:val="12"/>
              </w:rPr>
              <w:t>Prim. Mode- Airplane</w:t>
            </w:r>
          </w:p>
        </w:tc>
      </w:tr>
      <w:tr w:rsidR="003B7770" w14:paraId="2EAE4430" w14:textId="77777777" w:rsidTr="00DD3765">
        <w:trPr>
          <w:trHeight w:val="182"/>
        </w:trPr>
        <w:tc>
          <w:tcPr>
            <w:tcW w:w="4099" w:type="dxa"/>
            <w:tcBorders>
              <w:bottom w:val="single" w:sz="12" w:space="0" w:color="000000"/>
            </w:tcBorders>
          </w:tcPr>
          <w:p w14:paraId="644B0B4D" w14:textId="77777777" w:rsidR="003B7770" w:rsidRDefault="003B7770" w:rsidP="00DD3765">
            <w:pPr>
              <w:pStyle w:val="TableParagraph"/>
              <w:spacing w:line="276" w:lineRule="auto"/>
              <w:ind w:left="26"/>
              <w:rPr>
                <w:b/>
                <w:sz w:val="12"/>
              </w:rPr>
            </w:pPr>
            <w:r>
              <w:rPr>
                <w:b/>
                <w:sz w:val="12"/>
              </w:rPr>
              <w:t>Sample Size</w:t>
            </w:r>
          </w:p>
        </w:tc>
        <w:tc>
          <w:tcPr>
            <w:tcW w:w="601" w:type="dxa"/>
            <w:tcBorders>
              <w:bottom w:val="single" w:sz="12" w:space="0" w:color="000000"/>
            </w:tcBorders>
          </w:tcPr>
          <w:p w14:paraId="2DFD86EE" w14:textId="77777777" w:rsidR="003B7770" w:rsidRDefault="003B7770" w:rsidP="00DD3765">
            <w:pPr>
              <w:pStyle w:val="TableParagraph"/>
              <w:spacing w:line="276" w:lineRule="auto"/>
              <w:ind w:right="58"/>
              <w:rPr>
                <w:sz w:val="12"/>
              </w:rPr>
            </w:pPr>
            <w:r>
              <w:rPr>
                <w:w w:val="95"/>
                <w:sz w:val="12"/>
              </w:rPr>
              <w:t>6,667</w:t>
            </w:r>
          </w:p>
        </w:tc>
        <w:tc>
          <w:tcPr>
            <w:tcW w:w="739" w:type="dxa"/>
            <w:tcBorders>
              <w:bottom w:val="single" w:sz="12" w:space="0" w:color="000000"/>
            </w:tcBorders>
          </w:tcPr>
          <w:p w14:paraId="722E18E6" w14:textId="77777777" w:rsidR="003B7770" w:rsidRDefault="003B7770" w:rsidP="00DD3765">
            <w:pPr>
              <w:pStyle w:val="TableParagraph"/>
              <w:spacing w:line="276" w:lineRule="auto"/>
              <w:ind w:right="58"/>
              <w:rPr>
                <w:sz w:val="12"/>
              </w:rPr>
            </w:pPr>
            <w:r>
              <w:rPr>
                <w:w w:val="95"/>
                <w:sz w:val="12"/>
              </w:rPr>
              <w:t>5,378</w:t>
            </w:r>
          </w:p>
        </w:tc>
        <w:tc>
          <w:tcPr>
            <w:tcW w:w="721" w:type="dxa"/>
            <w:tcBorders>
              <w:bottom w:val="single" w:sz="12" w:space="0" w:color="000000"/>
            </w:tcBorders>
          </w:tcPr>
          <w:p w14:paraId="6D7E117C" w14:textId="77777777" w:rsidR="003B7770" w:rsidRDefault="003B7770" w:rsidP="00DD3765">
            <w:pPr>
              <w:pStyle w:val="TableParagraph"/>
              <w:spacing w:line="276" w:lineRule="auto"/>
              <w:ind w:right="40"/>
              <w:rPr>
                <w:sz w:val="12"/>
              </w:rPr>
            </w:pPr>
            <w:r>
              <w:rPr>
                <w:w w:val="95"/>
                <w:sz w:val="12"/>
              </w:rPr>
              <w:t>1,285</w:t>
            </w:r>
          </w:p>
        </w:tc>
        <w:tc>
          <w:tcPr>
            <w:tcW w:w="572" w:type="dxa"/>
            <w:tcBorders>
              <w:bottom w:val="single" w:sz="12" w:space="0" w:color="000000"/>
            </w:tcBorders>
          </w:tcPr>
          <w:p w14:paraId="1871AB79" w14:textId="77777777" w:rsidR="003B7770" w:rsidRDefault="003B7770" w:rsidP="00DD3765">
            <w:pPr>
              <w:pStyle w:val="TableParagraph"/>
              <w:spacing w:line="276" w:lineRule="auto"/>
              <w:ind w:right="62"/>
              <w:rPr>
                <w:sz w:val="12"/>
              </w:rPr>
            </w:pPr>
            <w:r>
              <w:rPr>
                <w:w w:val="95"/>
                <w:sz w:val="12"/>
              </w:rPr>
              <w:t>5,253</w:t>
            </w:r>
          </w:p>
        </w:tc>
        <w:tc>
          <w:tcPr>
            <w:tcW w:w="705" w:type="dxa"/>
            <w:tcBorders>
              <w:bottom w:val="single" w:sz="12" w:space="0" w:color="000000"/>
            </w:tcBorders>
          </w:tcPr>
          <w:p w14:paraId="5BCC0A4F" w14:textId="77777777" w:rsidR="003B7770" w:rsidRDefault="003B7770" w:rsidP="00DD3765">
            <w:pPr>
              <w:pStyle w:val="TableParagraph"/>
              <w:spacing w:line="276" w:lineRule="auto"/>
              <w:ind w:right="38"/>
              <w:rPr>
                <w:sz w:val="12"/>
              </w:rPr>
            </w:pPr>
            <w:r>
              <w:rPr>
                <w:w w:val="95"/>
                <w:sz w:val="12"/>
              </w:rPr>
              <w:t>4,291</w:t>
            </w:r>
          </w:p>
        </w:tc>
        <w:tc>
          <w:tcPr>
            <w:tcW w:w="603" w:type="dxa"/>
            <w:tcBorders>
              <w:bottom w:val="single" w:sz="12" w:space="0" w:color="000000"/>
            </w:tcBorders>
          </w:tcPr>
          <w:p w14:paraId="3DB4723C" w14:textId="77777777" w:rsidR="003B7770" w:rsidRDefault="003B7770" w:rsidP="00DD3765">
            <w:pPr>
              <w:pStyle w:val="TableParagraph"/>
              <w:spacing w:line="276" w:lineRule="auto"/>
              <w:ind w:right="74"/>
              <w:rPr>
                <w:sz w:val="12"/>
              </w:rPr>
            </w:pPr>
            <w:r>
              <w:rPr>
                <w:w w:val="95"/>
                <w:sz w:val="12"/>
              </w:rPr>
              <w:t>962</w:t>
            </w:r>
          </w:p>
        </w:tc>
        <w:tc>
          <w:tcPr>
            <w:tcW w:w="823" w:type="dxa"/>
            <w:tcBorders>
              <w:bottom w:val="single" w:sz="12" w:space="0" w:color="000000"/>
            </w:tcBorders>
          </w:tcPr>
          <w:p w14:paraId="4E8F3319" w14:textId="77777777" w:rsidR="003B7770" w:rsidRDefault="003B7770" w:rsidP="00DD3765">
            <w:pPr>
              <w:pStyle w:val="TableParagraph"/>
              <w:spacing w:line="276" w:lineRule="auto"/>
              <w:ind w:right="114"/>
              <w:rPr>
                <w:sz w:val="12"/>
              </w:rPr>
            </w:pPr>
            <w:r>
              <w:rPr>
                <w:w w:val="95"/>
                <w:sz w:val="12"/>
              </w:rPr>
              <w:t>830</w:t>
            </w:r>
          </w:p>
        </w:tc>
        <w:tc>
          <w:tcPr>
            <w:tcW w:w="855" w:type="dxa"/>
            <w:tcBorders>
              <w:bottom w:val="single" w:sz="12" w:space="0" w:color="000000"/>
            </w:tcBorders>
          </w:tcPr>
          <w:p w14:paraId="66A834F9" w14:textId="77777777" w:rsidR="003B7770" w:rsidRDefault="003B7770" w:rsidP="00DD3765">
            <w:pPr>
              <w:pStyle w:val="TableParagraph"/>
              <w:spacing w:line="276" w:lineRule="auto"/>
              <w:ind w:right="29"/>
              <w:rPr>
                <w:sz w:val="12"/>
              </w:rPr>
            </w:pPr>
            <w:r>
              <w:rPr>
                <w:w w:val="95"/>
                <w:sz w:val="12"/>
              </w:rPr>
              <w:t>713</w:t>
            </w:r>
          </w:p>
        </w:tc>
        <w:tc>
          <w:tcPr>
            <w:tcW w:w="1607" w:type="dxa"/>
            <w:tcBorders>
              <w:bottom w:val="single" w:sz="12" w:space="0" w:color="000000"/>
            </w:tcBorders>
          </w:tcPr>
          <w:p w14:paraId="5E052E10" w14:textId="77777777" w:rsidR="003B7770" w:rsidRDefault="003B7770" w:rsidP="00DD3765">
            <w:pPr>
              <w:pStyle w:val="TableParagraph"/>
              <w:spacing w:line="276" w:lineRule="auto"/>
              <w:ind w:right="131"/>
              <w:rPr>
                <w:sz w:val="12"/>
              </w:rPr>
            </w:pPr>
            <w:r>
              <w:rPr>
                <w:w w:val="95"/>
                <w:sz w:val="12"/>
              </w:rPr>
              <w:t>5,082</w:t>
            </w:r>
          </w:p>
        </w:tc>
        <w:tc>
          <w:tcPr>
            <w:tcW w:w="1035" w:type="dxa"/>
            <w:tcBorders>
              <w:bottom w:val="single" w:sz="12" w:space="0" w:color="000000"/>
            </w:tcBorders>
          </w:tcPr>
          <w:p w14:paraId="07C51473" w14:textId="77777777" w:rsidR="003B7770" w:rsidRDefault="003B7770" w:rsidP="00DD3765">
            <w:pPr>
              <w:pStyle w:val="TableParagraph"/>
              <w:spacing w:line="276" w:lineRule="auto"/>
              <w:ind w:right="23"/>
              <w:rPr>
                <w:sz w:val="12"/>
              </w:rPr>
            </w:pPr>
            <w:r>
              <w:rPr>
                <w:w w:val="95"/>
                <w:sz w:val="12"/>
              </w:rPr>
              <w:t>1,150</w:t>
            </w:r>
          </w:p>
        </w:tc>
      </w:tr>
      <w:tr w:rsidR="003B7770" w14:paraId="5139C26C" w14:textId="77777777" w:rsidTr="00DD3765">
        <w:trPr>
          <w:trHeight w:val="154"/>
        </w:trPr>
        <w:tc>
          <w:tcPr>
            <w:tcW w:w="4099" w:type="dxa"/>
            <w:tcBorders>
              <w:top w:val="single" w:sz="12" w:space="0" w:color="000000"/>
            </w:tcBorders>
          </w:tcPr>
          <w:p w14:paraId="6E7AB90E" w14:textId="77777777" w:rsidR="003B7770" w:rsidRDefault="003B7770" w:rsidP="00DD3765">
            <w:pPr>
              <w:pStyle w:val="TableParagraph"/>
              <w:spacing w:line="276" w:lineRule="auto"/>
              <w:ind w:left="26"/>
              <w:rPr>
                <w:b/>
                <w:sz w:val="12"/>
              </w:rPr>
            </w:pPr>
            <w:r>
              <w:rPr>
                <w:b/>
                <w:sz w:val="12"/>
              </w:rPr>
              <w:t>Primary Purpose of Trip</w:t>
            </w:r>
          </w:p>
        </w:tc>
        <w:tc>
          <w:tcPr>
            <w:tcW w:w="601" w:type="dxa"/>
            <w:tcBorders>
              <w:top w:val="single" w:sz="12" w:space="0" w:color="000000"/>
            </w:tcBorders>
          </w:tcPr>
          <w:p w14:paraId="751A4332"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0B90D1C6"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4DCC4F1A"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32037ECC"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4B243698"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474F40EE"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467AD0E3"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70AC79EA"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23CE03F7"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317ADB3F" w14:textId="77777777" w:rsidR="003B7770" w:rsidRDefault="003B7770" w:rsidP="00DD3765">
            <w:pPr>
              <w:pStyle w:val="TableParagraph"/>
              <w:spacing w:line="276" w:lineRule="auto"/>
              <w:rPr>
                <w:sz w:val="8"/>
              </w:rPr>
            </w:pPr>
          </w:p>
        </w:tc>
      </w:tr>
      <w:tr w:rsidR="003B7770" w14:paraId="0A2F0BFE" w14:textId="77777777" w:rsidTr="00DD3765">
        <w:trPr>
          <w:trHeight w:val="148"/>
        </w:trPr>
        <w:tc>
          <w:tcPr>
            <w:tcW w:w="4099" w:type="dxa"/>
          </w:tcPr>
          <w:p w14:paraId="2FE48E77" w14:textId="77777777" w:rsidR="003B7770" w:rsidRDefault="003B7770" w:rsidP="00DD3765">
            <w:pPr>
              <w:pStyle w:val="TableParagraph"/>
              <w:spacing w:line="276" w:lineRule="auto"/>
              <w:ind w:left="26"/>
              <w:rPr>
                <w:sz w:val="12"/>
              </w:rPr>
            </w:pPr>
            <w:r>
              <w:rPr>
                <w:sz w:val="12"/>
              </w:rPr>
              <w:t>Leisure (Net)</w:t>
            </w:r>
          </w:p>
        </w:tc>
        <w:tc>
          <w:tcPr>
            <w:tcW w:w="601" w:type="dxa"/>
          </w:tcPr>
          <w:p w14:paraId="6E3A2DEA" w14:textId="77777777" w:rsidR="003B7770" w:rsidRDefault="003B7770" w:rsidP="00DD3765">
            <w:pPr>
              <w:pStyle w:val="TableParagraph"/>
              <w:spacing w:line="276" w:lineRule="auto"/>
              <w:ind w:right="57"/>
              <w:rPr>
                <w:sz w:val="12"/>
              </w:rPr>
            </w:pPr>
            <w:r>
              <w:rPr>
                <w:w w:val="95"/>
                <w:sz w:val="12"/>
              </w:rPr>
              <w:t>78.8%</w:t>
            </w:r>
          </w:p>
        </w:tc>
        <w:tc>
          <w:tcPr>
            <w:tcW w:w="739" w:type="dxa"/>
          </w:tcPr>
          <w:p w14:paraId="49005D2C" w14:textId="77777777" w:rsidR="003B7770" w:rsidRDefault="003B7770" w:rsidP="00DD3765">
            <w:pPr>
              <w:pStyle w:val="TableParagraph"/>
              <w:spacing w:line="276" w:lineRule="auto"/>
              <w:ind w:right="57"/>
              <w:rPr>
                <w:sz w:val="12"/>
              </w:rPr>
            </w:pPr>
            <w:r>
              <w:rPr>
                <w:w w:val="95"/>
                <w:sz w:val="12"/>
              </w:rPr>
              <w:t>79.8%</w:t>
            </w:r>
          </w:p>
        </w:tc>
        <w:tc>
          <w:tcPr>
            <w:tcW w:w="721" w:type="dxa"/>
          </w:tcPr>
          <w:p w14:paraId="2E0341DE" w14:textId="77777777" w:rsidR="003B7770" w:rsidRDefault="003B7770" w:rsidP="00DD3765">
            <w:pPr>
              <w:pStyle w:val="TableParagraph"/>
              <w:spacing w:line="276" w:lineRule="auto"/>
              <w:ind w:right="38"/>
              <w:rPr>
                <w:sz w:val="12"/>
              </w:rPr>
            </w:pPr>
            <w:r>
              <w:rPr>
                <w:w w:val="95"/>
                <w:sz w:val="12"/>
              </w:rPr>
              <w:t>74.8%</w:t>
            </w:r>
          </w:p>
        </w:tc>
        <w:tc>
          <w:tcPr>
            <w:tcW w:w="572" w:type="dxa"/>
          </w:tcPr>
          <w:p w14:paraId="4E02B62B" w14:textId="77777777" w:rsidR="003B7770" w:rsidRDefault="003B7770" w:rsidP="00DD3765">
            <w:pPr>
              <w:pStyle w:val="TableParagraph"/>
              <w:spacing w:line="276" w:lineRule="auto"/>
              <w:ind w:right="61"/>
              <w:rPr>
                <w:sz w:val="12"/>
              </w:rPr>
            </w:pPr>
            <w:r>
              <w:rPr>
                <w:w w:val="95"/>
                <w:sz w:val="12"/>
              </w:rPr>
              <w:t>100.0%</w:t>
            </w:r>
          </w:p>
        </w:tc>
        <w:tc>
          <w:tcPr>
            <w:tcW w:w="705" w:type="dxa"/>
          </w:tcPr>
          <w:p w14:paraId="59136543" w14:textId="77777777" w:rsidR="003B7770" w:rsidRDefault="003B7770" w:rsidP="00DD3765">
            <w:pPr>
              <w:pStyle w:val="TableParagraph"/>
              <w:spacing w:line="276" w:lineRule="auto"/>
              <w:ind w:right="36"/>
              <w:rPr>
                <w:sz w:val="12"/>
              </w:rPr>
            </w:pPr>
            <w:r>
              <w:rPr>
                <w:w w:val="95"/>
                <w:sz w:val="12"/>
              </w:rPr>
              <w:t>100.0%</w:t>
            </w:r>
          </w:p>
        </w:tc>
        <w:tc>
          <w:tcPr>
            <w:tcW w:w="603" w:type="dxa"/>
          </w:tcPr>
          <w:p w14:paraId="5820ACC8" w14:textId="77777777" w:rsidR="003B7770" w:rsidRDefault="003B7770" w:rsidP="00DD3765">
            <w:pPr>
              <w:pStyle w:val="TableParagraph"/>
              <w:spacing w:line="276" w:lineRule="auto"/>
              <w:ind w:right="73"/>
              <w:rPr>
                <w:sz w:val="12"/>
              </w:rPr>
            </w:pPr>
            <w:r>
              <w:rPr>
                <w:w w:val="95"/>
                <w:sz w:val="12"/>
              </w:rPr>
              <w:t>100.0%</w:t>
            </w:r>
          </w:p>
        </w:tc>
        <w:tc>
          <w:tcPr>
            <w:tcW w:w="823" w:type="dxa"/>
          </w:tcPr>
          <w:p w14:paraId="78914EA4" w14:textId="77777777" w:rsidR="003B7770" w:rsidRDefault="003B7770" w:rsidP="00DD3765">
            <w:pPr>
              <w:pStyle w:val="TableParagraph"/>
              <w:spacing w:line="276" w:lineRule="auto"/>
              <w:rPr>
                <w:sz w:val="8"/>
              </w:rPr>
            </w:pPr>
          </w:p>
        </w:tc>
        <w:tc>
          <w:tcPr>
            <w:tcW w:w="855" w:type="dxa"/>
          </w:tcPr>
          <w:p w14:paraId="7982EF8C" w14:textId="77777777" w:rsidR="003B7770" w:rsidRDefault="003B7770" w:rsidP="00DD3765">
            <w:pPr>
              <w:pStyle w:val="TableParagraph"/>
              <w:spacing w:line="276" w:lineRule="auto"/>
              <w:rPr>
                <w:sz w:val="8"/>
              </w:rPr>
            </w:pPr>
          </w:p>
        </w:tc>
        <w:tc>
          <w:tcPr>
            <w:tcW w:w="1607" w:type="dxa"/>
          </w:tcPr>
          <w:p w14:paraId="2F2CC55F" w14:textId="77777777" w:rsidR="003B7770" w:rsidRDefault="003B7770" w:rsidP="00DD3765">
            <w:pPr>
              <w:pStyle w:val="TableParagraph"/>
              <w:spacing w:line="276" w:lineRule="auto"/>
              <w:ind w:right="130"/>
              <w:rPr>
                <w:sz w:val="12"/>
              </w:rPr>
            </w:pPr>
            <w:r>
              <w:rPr>
                <w:w w:val="95"/>
                <w:sz w:val="12"/>
              </w:rPr>
              <w:t>82.3%</w:t>
            </w:r>
          </w:p>
        </w:tc>
        <w:tc>
          <w:tcPr>
            <w:tcW w:w="1035" w:type="dxa"/>
          </w:tcPr>
          <w:p w14:paraId="639C9C8F" w14:textId="77777777" w:rsidR="003B7770" w:rsidRDefault="003B7770" w:rsidP="00DD3765">
            <w:pPr>
              <w:pStyle w:val="TableParagraph"/>
              <w:spacing w:line="276" w:lineRule="auto"/>
              <w:ind w:right="20"/>
              <w:rPr>
                <w:sz w:val="12"/>
              </w:rPr>
            </w:pPr>
            <w:r>
              <w:rPr>
                <w:w w:val="95"/>
                <w:sz w:val="12"/>
              </w:rPr>
              <w:t>66.8%</w:t>
            </w:r>
          </w:p>
        </w:tc>
      </w:tr>
      <w:tr w:rsidR="003B7770" w14:paraId="4C637373" w14:textId="77777777" w:rsidTr="00DD3765">
        <w:trPr>
          <w:trHeight w:val="148"/>
        </w:trPr>
        <w:tc>
          <w:tcPr>
            <w:tcW w:w="4099" w:type="dxa"/>
          </w:tcPr>
          <w:p w14:paraId="49EBD448" w14:textId="77777777" w:rsidR="003B7770" w:rsidRDefault="003B7770" w:rsidP="00DD3765">
            <w:pPr>
              <w:pStyle w:val="TableParagraph"/>
              <w:spacing w:line="276" w:lineRule="auto"/>
              <w:ind w:left="93"/>
              <w:rPr>
                <w:sz w:val="12"/>
              </w:rPr>
            </w:pPr>
            <w:r>
              <w:rPr>
                <w:sz w:val="12"/>
              </w:rPr>
              <w:t>Visit friends/relatives</w:t>
            </w:r>
          </w:p>
        </w:tc>
        <w:tc>
          <w:tcPr>
            <w:tcW w:w="601" w:type="dxa"/>
          </w:tcPr>
          <w:p w14:paraId="773BB328" w14:textId="77777777" w:rsidR="003B7770" w:rsidRDefault="003B7770" w:rsidP="00DD3765">
            <w:pPr>
              <w:pStyle w:val="TableParagraph"/>
              <w:spacing w:line="276" w:lineRule="auto"/>
              <w:ind w:right="57"/>
              <w:rPr>
                <w:sz w:val="12"/>
              </w:rPr>
            </w:pPr>
            <w:r>
              <w:rPr>
                <w:w w:val="95"/>
                <w:sz w:val="12"/>
              </w:rPr>
              <w:t>40.8%</w:t>
            </w:r>
          </w:p>
        </w:tc>
        <w:tc>
          <w:tcPr>
            <w:tcW w:w="739" w:type="dxa"/>
          </w:tcPr>
          <w:p w14:paraId="4855000A" w14:textId="77777777" w:rsidR="003B7770" w:rsidRDefault="003B7770" w:rsidP="00DD3765">
            <w:pPr>
              <w:pStyle w:val="TableParagraph"/>
              <w:spacing w:line="276" w:lineRule="auto"/>
              <w:ind w:right="57"/>
              <w:rPr>
                <w:sz w:val="12"/>
              </w:rPr>
            </w:pPr>
            <w:r>
              <w:rPr>
                <w:w w:val="95"/>
                <w:sz w:val="12"/>
              </w:rPr>
              <w:t>42.1%</w:t>
            </w:r>
          </w:p>
        </w:tc>
        <w:tc>
          <w:tcPr>
            <w:tcW w:w="721" w:type="dxa"/>
          </w:tcPr>
          <w:p w14:paraId="7FEF58DE" w14:textId="77777777" w:rsidR="003B7770" w:rsidRDefault="003B7770" w:rsidP="00DD3765">
            <w:pPr>
              <w:pStyle w:val="TableParagraph"/>
              <w:spacing w:line="276" w:lineRule="auto"/>
              <w:ind w:right="38"/>
              <w:rPr>
                <w:sz w:val="12"/>
              </w:rPr>
            </w:pPr>
            <w:r>
              <w:rPr>
                <w:w w:val="95"/>
                <w:sz w:val="12"/>
              </w:rPr>
              <w:t>35.7%</w:t>
            </w:r>
          </w:p>
        </w:tc>
        <w:tc>
          <w:tcPr>
            <w:tcW w:w="572" w:type="dxa"/>
          </w:tcPr>
          <w:p w14:paraId="1C3149AA" w14:textId="77777777" w:rsidR="003B7770" w:rsidRDefault="003B7770" w:rsidP="00DD3765">
            <w:pPr>
              <w:pStyle w:val="TableParagraph"/>
              <w:spacing w:line="276" w:lineRule="auto"/>
              <w:ind w:right="61"/>
              <w:rPr>
                <w:sz w:val="12"/>
              </w:rPr>
            </w:pPr>
            <w:r>
              <w:rPr>
                <w:w w:val="95"/>
                <w:sz w:val="12"/>
              </w:rPr>
              <w:t>51.8%</w:t>
            </w:r>
          </w:p>
        </w:tc>
        <w:tc>
          <w:tcPr>
            <w:tcW w:w="705" w:type="dxa"/>
          </w:tcPr>
          <w:p w14:paraId="29E3D2E7" w14:textId="77777777" w:rsidR="003B7770" w:rsidRDefault="003B7770" w:rsidP="00DD3765">
            <w:pPr>
              <w:pStyle w:val="TableParagraph"/>
              <w:spacing w:line="276" w:lineRule="auto"/>
              <w:ind w:right="36"/>
              <w:rPr>
                <w:sz w:val="12"/>
              </w:rPr>
            </w:pPr>
            <w:r>
              <w:rPr>
                <w:w w:val="95"/>
                <w:sz w:val="12"/>
              </w:rPr>
              <w:t>52.8%</w:t>
            </w:r>
          </w:p>
        </w:tc>
        <w:tc>
          <w:tcPr>
            <w:tcW w:w="603" w:type="dxa"/>
          </w:tcPr>
          <w:p w14:paraId="241EC116" w14:textId="77777777" w:rsidR="003B7770" w:rsidRDefault="003B7770" w:rsidP="00DD3765">
            <w:pPr>
              <w:pStyle w:val="TableParagraph"/>
              <w:spacing w:line="276" w:lineRule="auto"/>
              <w:ind w:right="73"/>
              <w:rPr>
                <w:sz w:val="12"/>
              </w:rPr>
            </w:pPr>
            <w:r>
              <w:rPr>
                <w:w w:val="95"/>
                <w:sz w:val="12"/>
              </w:rPr>
              <w:t>47.7%</w:t>
            </w:r>
          </w:p>
        </w:tc>
        <w:tc>
          <w:tcPr>
            <w:tcW w:w="823" w:type="dxa"/>
          </w:tcPr>
          <w:p w14:paraId="4AE22250" w14:textId="77777777" w:rsidR="003B7770" w:rsidRDefault="003B7770" w:rsidP="00DD3765">
            <w:pPr>
              <w:pStyle w:val="TableParagraph"/>
              <w:spacing w:line="276" w:lineRule="auto"/>
              <w:rPr>
                <w:sz w:val="8"/>
              </w:rPr>
            </w:pPr>
          </w:p>
        </w:tc>
        <w:tc>
          <w:tcPr>
            <w:tcW w:w="855" w:type="dxa"/>
          </w:tcPr>
          <w:p w14:paraId="604B2F2D" w14:textId="77777777" w:rsidR="003B7770" w:rsidRDefault="003B7770" w:rsidP="00DD3765">
            <w:pPr>
              <w:pStyle w:val="TableParagraph"/>
              <w:spacing w:line="276" w:lineRule="auto"/>
              <w:rPr>
                <w:sz w:val="8"/>
              </w:rPr>
            </w:pPr>
          </w:p>
        </w:tc>
        <w:tc>
          <w:tcPr>
            <w:tcW w:w="1607" w:type="dxa"/>
          </w:tcPr>
          <w:p w14:paraId="3F5DC291" w14:textId="77777777" w:rsidR="003B7770" w:rsidRDefault="003B7770" w:rsidP="00DD3765">
            <w:pPr>
              <w:pStyle w:val="TableParagraph"/>
              <w:spacing w:line="276" w:lineRule="auto"/>
              <w:ind w:right="130"/>
              <w:rPr>
                <w:sz w:val="12"/>
              </w:rPr>
            </w:pPr>
            <w:r>
              <w:rPr>
                <w:w w:val="95"/>
                <w:sz w:val="12"/>
              </w:rPr>
              <w:t>41.7%</w:t>
            </w:r>
          </w:p>
        </w:tc>
        <w:tc>
          <w:tcPr>
            <w:tcW w:w="1035" w:type="dxa"/>
          </w:tcPr>
          <w:p w14:paraId="0AFDF9C3" w14:textId="77777777" w:rsidR="003B7770" w:rsidRDefault="003B7770" w:rsidP="00DD3765">
            <w:pPr>
              <w:pStyle w:val="TableParagraph"/>
              <w:spacing w:line="276" w:lineRule="auto"/>
              <w:ind w:right="20"/>
              <w:rPr>
                <w:sz w:val="12"/>
              </w:rPr>
            </w:pPr>
            <w:r>
              <w:rPr>
                <w:w w:val="95"/>
                <w:sz w:val="12"/>
              </w:rPr>
              <w:t>41.8%</w:t>
            </w:r>
          </w:p>
        </w:tc>
      </w:tr>
      <w:tr w:rsidR="003B7770" w14:paraId="283B33A0" w14:textId="77777777" w:rsidTr="00DD3765">
        <w:trPr>
          <w:trHeight w:val="148"/>
        </w:trPr>
        <w:tc>
          <w:tcPr>
            <w:tcW w:w="4099" w:type="dxa"/>
          </w:tcPr>
          <w:p w14:paraId="1E50D2CE" w14:textId="77777777" w:rsidR="003B7770" w:rsidRDefault="003B7770" w:rsidP="00DD3765">
            <w:pPr>
              <w:pStyle w:val="TableParagraph"/>
              <w:spacing w:line="276" w:lineRule="auto"/>
              <w:ind w:left="93"/>
              <w:rPr>
                <w:sz w:val="12"/>
              </w:rPr>
            </w:pPr>
            <w:r>
              <w:rPr>
                <w:sz w:val="12"/>
              </w:rPr>
              <w:t>Other pleasure/personal</w:t>
            </w:r>
          </w:p>
        </w:tc>
        <w:tc>
          <w:tcPr>
            <w:tcW w:w="601" w:type="dxa"/>
          </w:tcPr>
          <w:p w14:paraId="1DB3DC04" w14:textId="77777777" w:rsidR="003B7770" w:rsidRDefault="003B7770" w:rsidP="00DD3765">
            <w:pPr>
              <w:pStyle w:val="TableParagraph"/>
              <w:spacing w:line="276" w:lineRule="auto"/>
              <w:ind w:right="57"/>
              <w:rPr>
                <w:sz w:val="12"/>
              </w:rPr>
            </w:pPr>
            <w:r>
              <w:rPr>
                <w:w w:val="95"/>
                <w:sz w:val="12"/>
              </w:rPr>
              <w:t>14.9%</w:t>
            </w:r>
          </w:p>
        </w:tc>
        <w:tc>
          <w:tcPr>
            <w:tcW w:w="739" w:type="dxa"/>
          </w:tcPr>
          <w:p w14:paraId="180C3B41" w14:textId="77777777" w:rsidR="003B7770" w:rsidRDefault="003B7770" w:rsidP="00DD3765">
            <w:pPr>
              <w:pStyle w:val="TableParagraph"/>
              <w:spacing w:line="276" w:lineRule="auto"/>
              <w:ind w:right="57"/>
              <w:rPr>
                <w:sz w:val="12"/>
              </w:rPr>
            </w:pPr>
            <w:r>
              <w:rPr>
                <w:w w:val="95"/>
                <w:sz w:val="12"/>
              </w:rPr>
              <w:t>14.5%</w:t>
            </w:r>
          </w:p>
        </w:tc>
        <w:tc>
          <w:tcPr>
            <w:tcW w:w="721" w:type="dxa"/>
          </w:tcPr>
          <w:p w14:paraId="2849F020" w14:textId="77777777" w:rsidR="003B7770" w:rsidRDefault="003B7770" w:rsidP="00DD3765">
            <w:pPr>
              <w:pStyle w:val="TableParagraph"/>
              <w:spacing w:line="276" w:lineRule="auto"/>
              <w:ind w:right="38"/>
              <w:rPr>
                <w:sz w:val="12"/>
              </w:rPr>
            </w:pPr>
            <w:r>
              <w:rPr>
                <w:w w:val="95"/>
                <w:sz w:val="12"/>
              </w:rPr>
              <w:t>16.6%</w:t>
            </w:r>
          </w:p>
        </w:tc>
        <w:tc>
          <w:tcPr>
            <w:tcW w:w="572" w:type="dxa"/>
          </w:tcPr>
          <w:p w14:paraId="378DC85A" w14:textId="77777777" w:rsidR="003B7770" w:rsidRDefault="003B7770" w:rsidP="00DD3765">
            <w:pPr>
              <w:pStyle w:val="TableParagraph"/>
              <w:spacing w:line="276" w:lineRule="auto"/>
              <w:ind w:right="61"/>
              <w:rPr>
                <w:sz w:val="12"/>
              </w:rPr>
            </w:pPr>
            <w:r>
              <w:rPr>
                <w:w w:val="95"/>
                <w:sz w:val="12"/>
              </w:rPr>
              <w:t>18.9%</w:t>
            </w:r>
          </w:p>
        </w:tc>
        <w:tc>
          <w:tcPr>
            <w:tcW w:w="705" w:type="dxa"/>
          </w:tcPr>
          <w:p w14:paraId="554BFE89" w14:textId="77777777" w:rsidR="003B7770" w:rsidRDefault="003B7770" w:rsidP="00DD3765">
            <w:pPr>
              <w:pStyle w:val="TableParagraph"/>
              <w:spacing w:line="276" w:lineRule="auto"/>
              <w:ind w:right="36"/>
              <w:rPr>
                <w:sz w:val="12"/>
              </w:rPr>
            </w:pPr>
            <w:r>
              <w:rPr>
                <w:w w:val="95"/>
                <w:sz w:val="12"/>
              </w:rPr>
              <w:t>18.2%</w:t>
            </w:r>
          </w:p>
        </w:tc>
        <w:tc>
          <w:tcPr>
            <w:tcW w:w="603" w:type="dxa"/>
          </w:tcPr>
          <w:p w14:paraId="5F709F71" w14:textId="77777777" w:rsidR="003B7770" w:rsidRDefault="003B7770" w:rsidP="00DD3765">
            <w:pPr>
              <w:pStyle w:val="TableParagraph"/>
              <w:spacing w:line="276" w:lineRule="auto"/>
              <w:ind w:right="73"/>
              <w:rPr>
                <w:sz w:val="12"/>
              </w:rPr>
            </w:pPr>
            <w:r>
              <w:rPr>
                <w:w w:val="95"/>
                <w:sz w:val="12"/>
              </w:rPr>
              <w:t>22.2%</w:t>
            </w:r>
          </w:p>
        </w:tc>
        <w:tc>
          <w:tcPr>
            <w:tcW w:w="823" w:type="dxa"/>
          </w:tcPr>
          <w:p w14:paraId="7EA18B70" w14:textId="77777777" w:rsidR="003B7770" w:rsidRDefault="003B7770" w:rsidP="00DD3765">
            <w:pPr>
              <w:pStyle w:val="TableParagraph"/>
              <w:spacing w:line="276" w:lineRule="auto"/>
              <w:rPr>
                <w:sz w:val="8"/>
              </w:rPr>
            </w:pPr>
          </w:p>
        </w:tc>
        <w:tc>
          <w:tcPr>
            <w:tcW w:w="855" w:type="dxa"/>
          </w:tcPr>
          <w:p w14:paraId="166F3C47" w14:textId="77777777" w:rsidR="003B7770" w:rsidRDefault="003B7770" w:rsidP="00DD3765">
            <w:pPr>
              <w:pStyle w:val="TableParagraph"/>
              <w:spacing w:line="276" w:lineRule="auto"/>
              <w:rPr>
                <w:sz w:val="8"/>
              </w:rPr>
            </w:pPr>
          </w:p>
        </w:tc>
        <w:tc>
          <w:tcPr>
            <w:tcW w:w="1607" w:type="dxa"/>
          </w:tcPr>
          <w:p w14:paraId="44683B8C" w14:textId="77777777" w:rsidR="003B7770" w:rsidRDefault="003B7770" w:rsidP="00DD3765">
            <w:pPr>
              <w:pStyle w:val="TableParagraph"/>
              <w:spacing w:line="276" w:lineRule="auto"/>
              <w:ind w:right="130"/>
              <w:rPr>
                <w:sz w:val="12"/>
              </w:rPr>
            </w:pPr>
            <w:r>
              <w:rPr>
                <w:w w:val="95"/>
                <w:sz w:val="12"/>
              </w:rPr>
              <w:t>16.0%</w:t>
            </w:r>
          </w:p>
        </w:tc>
        <w:tc>
          <w:tcPr>
            <w:tcW w:w="1035" w:type="dxa"/>
          </w:tcPr>
          <w:p w14:paraId="6DC135D6" w14:textId="77777777" w:rsidR="003B7770" w:rsidRDefault="003B7770" w:rsidP="00DD3765">
            <w:pPr>
              <w:pStyle w:val="TableParagraph"/>
              <w:spacing w:line="276" w:lineRule="auto"/>
              <w:ind w:right="20"/>
              <w:rPr>
                <w:sz w:val="12"/>
              </w:rPr>
            </w:pPr>
            <w:r>
              <w:rPr>
                <w:w w:val="95"/>
                <w:sz w:val="12"/>
              </w:rPr>
              <w:t>9.9%</w:t>
            </w:r>
          </w:p>
        </w:tc>
      </w:tr>
      <w:tr w:rsidR="003B7770" w14:paraId="7740B5C5" w14:textId="77777777" w:rsidTr="00DD3765">
        <w:trPr>
          <w:trHeight w:val="148"/>
        </w:trPr>
        <w:tc>
          <w:tcPr>
            <w:tcW w:w="4099" w:type="dxa"/>
          </w:tcPr>
          <w:p w14:paraId="023855B9" w14:textId="77777777" w:rsidR="003B7770" w:rsidRDefault="003B7770" w:rsidP="00DD3765">
            <w:pPr>
              <w:pStyle w:val="TableParagraph"/>
              <w:spacing w:line="276" w:lineRule="auto"/>
              <w:ind w:left="93"/>
              <w:rPr>
                <w:sz w:val="12"/>
              </w:rPr>
            </w:pPr>
            <w:r>
              <w:rPr>
                <w:sz w:val="12"/>
              </w:rPr>
              <w:t>Entertainment/Sightseeing</w:t>
            </w:r>
          </w:p>
        </w:tc>
        <w:tc>
          <w:tcPr>
            <w:tcW w:w="601" w:type="dxa"/>
          </w:tcPr>
          <w:p w14:paraId="463D5074" w14:textId="77777777" w:rsidR="003B7770" w:rsidRDefault="003B7770" w:rsidP="00DD3765">
            <w:pPr>
              <w:pStyle w:val="TableParagraph"/>
              <w:spacing w:line="276" w:lineRule="auto"/>
              <w:ind w:right="57"/>
              <w:rPr>
                <w:sz w:val="12"/>
              </w:rPr>
            </w:pPr>
            <w:r>
              <w:rPr>
                <w:w w:val="95"/>
                <w:sz w:val="12"/>
              </w:rPr>
              <w:t>13.3%</w:t>
            </w:r>
          </w:p>
        </w:tc>
        <w:tc>
          <w:tcPr>
            <w:tcW w:w="739" w:type="dxa"/>
          </w:tcPr>
          <w:p w14:paraId="39445F77" w14:textId="77777777" w:rsidR="003B7770" w:rsidRDefault="003B7770" w:rsidP="00DD3765">
            <w:pPr>
              <w:pStyle w:val="TableParagraph"/>
              <w:spacing w:line="276" w:lineRule="auto"/>
              <w:ind w:right="57"/>
              <w:rPr>
                <w:sz w:val="12"/>
              </w:rPr>
            </w:pPr>
            <w:r>
              <w:rPr>
                <w:w w:val="95"/>
                <w:sz w:val="12"/>
              </w:rPr>
              <w:t>13.3%</w:t>
            </w:r>
          </w:p>
        </w:tc>
        <w:tc>
          <w:tcPr>
            <w:tcW w:w="721" w:type="dxa"/>
          </w:tcPr>
          <w:p w14:paraId="0F0F233D" w14:textId="77777777" w:rsidR="003B7770" w:rsidRDefault="003B7770" w:rsidP="00DD3765">
            <w:pPr>
              <w:pStyle w:val="TableParagraph"/>
              <w:spacing w:line="276" w:lineRule="auto"/>
              <w:ind w:right="38"/>
              <w:rPr>
                <w:sz w:val="12"/>
              </w:rPr>
            </w:pPr>
            <w:r>
              <w:rPr>
                <w:w w:val="95"/>
                <w:sz w:val="12"/>
              </w:rPr>
              <w:t>13.0%</w:t>
            </w:r>
          </w:p>
        </w:tc>
        <w:tc>
          <w:tcPr>
            <w:tcW w:w="572" w:type="dxa"/>
          </w:tcPr>
          <w:p w14:paraId="52C787D1" w14:textId="77777777" w:rsidR="003B7770" w:rsidRDefault="003B7770" w:rsidP="00DD3765">
            <w:pPr>
              <w:pStyle w:val="TableParagraph"/>
              <w:spacing w:line="276" w:lineRule="auto"/>
              <w:ind w:right="61"/>
              <w:rPr>
                <w:sz w:val="12"/>
              </w:rPr>
            </w:pPr>
            <w:r>
              <w:rPr>
                <w:w w:val="95"/>
                <w:sz w:val="12"/>
              </w:rPr>
              <w:t>16.8%</w:t>
            </w:r>
          </w:p>
        </w:tc>
        <w:tc>
          <w:tcPr>
            <w:tcW w:w="705" w:type="dxa"/>
          </w:tcPr>
          <w:p w14:paraId="4BB240A8" w14:textId="77777777" w:rsidR="003B7770" w:rsidRDefault="003B7770" w:rsidP="00DD3765">
            <w:pPr>
              <w:pStyle w:val="TableParagraph"/>
              <w:spacing w:line="276" w:lineRule="auto"/>
              <w:ind w:right="36"/>
              <w:rPr>
                <w:sz w:val="12"/>
              </w:rPr>
            </w:pPr>
            <w:r>
              <w:rPr>
                <w:w w:val="95"/>
                <w:sz w:val="12"/>
              </w:rPr>
              <w:t>16.7%</w:t>
            </w:r>
          </w:p>
        </w:tc>
        <w:tc>
          <w:tcPr>
            <w:tcW w:w="603" w:type="dxa"/>
          </w:tcPr>
          <w:p w14:paraId="10673DCF" w14:textId="77777777" w:rsidR="003B7770" w:rsidRDefault="003B7770" w:rsidP="00DD3765">
            <w:pPr>
              <w:pStyle w:val="TableParagraph"/>
              <w:spacing w:line="276" w:lineRule="auto"/>
              <w:ind w:right="73"/>
              <w:rPr>
                <w:sz w:val="12"/>
              </w:rPr>
            </w:pPr>
            <w:r>
              <w:rPr>
                <w:w w:val="95"/>
                <w:sz w:val="12"/>
              </w:rPr>
              <w:t>17.4%</w:t>
            </w:r>
          </w:p>
        </w:tc>
        <w:tc>
          <w:tcPr>
            <w:tcW w:w="823" w:type="dxa"/>
          </w:tcPr>
          <w:p w14:paraId="63BADA55" w14:textId="77777777" w:rsidR="003B7770" w:rsidRDefault="003B7770" w:rsidP="00DD3765">
            <w:pPr>
              <w:pStyle w:val="TableParagraph"/>
              <w:spacing w:line="276" w:lineRule="auto"/>
              <w:rPr>
                <w:sz w:val="8"/>
              </w:rPr>
            </w:pPr>
          </w:p>
        </w:tc>
        <w:tc>
          <w:tcPr>
            <w:tcW w:w="855" w:type="dxa"/>
          </w:tcPr>
          <w:p w14:paraId="1256C832" w14:textId="77777777" w:rsidR="003B7770" w:rsidRDefault="003B7770" w:rsidP="00DD3765">
            <w:pPr>
              <w:pStyle w:val="TableParagraph"/>
              <w:spacing w:line="276" w:lineRule="auto"/>
              <w:rPr>
                <w:sz w:val="8"/>
              </w:rPr>
            </w:pPr>
          </w:p>
        </w:tc>
        <w:tc>
          <w:tcPr>
            <w:tcW w:w="1607" w:type="dxa"/>
          </w:tcPr>
          <w:p w14:paraId="264AED6C" w14:textId="77777777" w:rsidR="003B7770" w:rsidRDefault="003B7770" w:rsidP="00DD3765">
            <w:pPr>
              <w:pStyle w:val="TableParagraph"/>
              <w:spacing w:line="276" w:lineRule="auto"/>
              <w:ind w:right="130"/>
              <w:rPr>
                <w:sz w:val="12"/>
              </w:rPr>
            </w:pPr>
            <w:r>
              <w:rPr>
                <w:w w:val="95"/>
                <w:sz w:val="12"/>
              </w:rPr>
              <w:t>13.4%</w:t>
            </w:r>
          </w:p>
        </w:tc>
        <w:tc>
          <w:tcPr>
            <w:tcW w:w="1035" w:type="dxa"/>
          </w:tcPr>
          <w:p w14:paraId="2383181C" w14:textId="77777777" w:rsidR="003B7770" w:rsidRDefault="003B7770" w:rsidP="00DD3765">
            <w:pPr>
              <w:pStyle w:val="TableParagraph"/>
              <w:spacing w:line="276" w:lineRule="auto"/>
              <w:ind w:right="20"/>
              <w:rPr>
                <w:sz w:val="12"/>
              </w:rPr>
            </w:pPr>
            <w:r>
              <w:rPr>
                <w:w w:val="95"/>
                <w:sz w:val="12"/>
              </w:rPr>
              <w:t>11.4%</w:t>
            </w:r>
          </w:p>
        </w:tc>
      </w:tr>
      <w:tr w:rsidR="003B7770" w14:paraId="35764DBB" w14:textId="77777777" w:rsidTr="00DD3765">
        <w:trPr>
          <w:trHeight w:val="148"/>
        </w:trPr>
        <w:tc>
          <w:tcPr>
            <w:tcW w:w="4099" w:type="dxa"/>
          </w:tcPr>
          <w:p w14:paraId="088A5156" w14:textId="77777777" w:rsidR="003B7770" w:rsidRDefault="003B7770" w:rsidP="00DD3765">
            <w:pPr>
              <w:pStyle w:val="TableParagraph"/>
              <w:spacing w:line="276" w:lineRule="auto"/>
              <w:ind w:left="26"/>
              <w:rPr>
                <w:sz w:val="12"/>
              </w:rPr>
            </w:pPr>
            <w:r>
              <w:rPr>
                <w:sz w:val="12"/>
              </w:rPr>
              <w:t>Business (Net)</w:t>
            </w:r>
          </w:p>
        </w:tc>
        <w:tc>
          <w:tcPr>
            <w:tcW w:w="601" w:type="dxa"/>
          </w:tcPr>
          <w:p w14:paraId="3D5F1301" w14:textId="77777777" w:rsidR="003B7770" w:rsidRDefault="003B7770" w:rsidP="00DD3765">
            <w:pPr>
              <w:pStyle w:val="TableParagraph"/>
              <w:spacing w:line="276" w:lineRule="auto"/>
              <w:ind w:right="57"/>
              <w:rPr>
                <w:sz w:val="12"/>
              </w:rPr>
            </w:pPr>
            <w:r>
              <w:rPr>
                <w:w w:val="95"/>
                <w:sz w:val="12"/>
              </w:rPr>
              <w:t>12.5%</w:t>
            </w:r>
          </w:p>
        </w:tc>
        <w:tc>
          <w:tcPr>
            <w:tcW w:w="739" w:type="dxa"/>
          </w:tcPr>
          <w:p w14:paraId="0368E123" w14:textId="77777777" w:rsidR="003B7770" w:rsidRDefault="003B7770" w:rsidP="00DD3765">
            <w:pPr>
              <w:pStyle w:val="TableParagraph"/>
              <w:spacing w:line="276" w:lineRule="auto"/>
              <w:ind w:right="57"/>
              <w:rPr>
                <w:sz w:val="12"/>
              </w:rPr>
            </w:pPr>
            <w:r>
              <w:rPr>
                <w:w w:val="95"/>
                <w:sz w:val="12"/>
              </w:rPr>
              <w:t>13.3%</w:t>
            </w:r>
          </w:p>
        </w:tc>
        <w:tc>
          <w:tcPr>
            <w:tcW w:w="721" w:type="dxa"/>
          </w:tcPr>
          <w:p w14:paraId="6991B209" w14:textId="77777777" w:rsidR="003B7770" w:rsidRDefault="003B7770" w:rsidP="00DD3765">
            <w:pPr>
              <w:pStyle w:val="TableParagraph"/>
              <w:spacing w:line="276" w:lineRule="auto"/>
              <w:ind w:right="38"/>
              <w:rPr>
                <w:sz w:val="12"/>
              </w:rPr>
            </w:pPr>
            <w:r>
              <w:rPr>
                <w:w w:val="95"/>
                <w:sz w:val="12"/>
              </w:rPr>
              <w:t>9.1%</w:t>
            </w:r>
          </w:p>
        </w:tc>
        <w:tc>
          <w:tcPr>
            <w:tcW w:w="572" w:type="dxa"/>
          </w:tcPr>
          <w:p w14:paraId="1567F790" w14:textId="77777777" w:rsidR="003B7770" w:rsidRDefault="003B7770" w:rsidP="00DD3765">
            <w:pPr>
              <w:pStyle w:val="TableParagraph"/>
              <w:spacing w:line="276" w:lineRule="auto"/>
              <w:rPr>
                <w:sz w:val="8"/>
              </w:rPr>
            </w:pPr>
          </w:p>
        </w:tc>
        <w:tc>
          <w:tcPr>
            <w:tcW w:w="705" w:type="dxa"/>
          </w:tcPr>
          <w:p w14:paraId="5090FF31" w14:textId="77777777" w:rsidR="003B7770" w:rsidRDefault="003B7770" w:rsidP="00DD3765">
            <w:pPr>
              <w:pStyle w:val="TableParagraph"/>
              <w:spacing w:line="276" w:lineRule="auto"/>
              <w:rPr>
                <w:sz w:val="8"/>
              </w:rPr>
            </w:pPr>
          </w:p>
        </w:tc>
        <w:tc>
          <w:tcPr>
            <w:tcW w:w="603" w:type="dxa"/>
          </w:tcPr>
          <w:p w14:paraId="659AD743" w14:textId="77777777" w:rsidR="003B7770" w:rsidRDefault="003B7770" w:rsidP="00DD3765">
            <w:pPr>
              <w:pStyle w:val="TableParagraph"/>
              <w:spacing w:line="276" w:lineRule="auto"/>
              <w:rPr>
                <w:sz w:val="8"/>
              </w:rPr>
            </w:pPr>
          </w:p>
        </w:tc>
        <w:tc>
          <w:tcPr>
            <w:tcW w:w="823" w:type="dxa"/>
          </w:tcPr>
          <w:p w14:paraId="004104BA" w14:textId="77777777" w:rsidR="003B7770" w:rsidRDefault="003B7770" w:rsidP="00DD3765">
            <w:pPr>
              <w:pStyle w:val="TableParagraph"/>
              <w:spacing w:line="276" w:lineRule="auto"/>
              <w:ind w:right="111"/>
              <w:rPr>
                <w:sz w:val="12"/>
              </w:rPr>
            </w:pPr>
            <w:r>
              <w:rPr>
                <w:w w:val="95"/>
                <w:sz w:val="12"/>
              </w:rPr>
              <w:t>100.0%</w:t>
            </w:r>
          </w:p>
        </w:tc>
        <w:tc>
          <w:tcPr>
            <w:tcW w:w="855" w:type="dxa"/>
          </w:tcPr>
          <w:p w14:paraId="595F0FD0" w14:textId="77777777" w:rsidR="003B7770" w:rsidRDefault="003B7770" w:rsidP="00DD3765">
            <w:pPr>
              <w:pStyle w:val="TableParagraph"/>
              <w:spacing w:line="276" w:lineRule="auto"/>
              <w:ind w:right="28"/>
              <w:rPr>
                <w:sz w:val="12"/>
              </w:rPr>
            </w:pPr>
            <w:r>
              <w:rPr>
                <w:w w:val="95"/>
                <w:sz w:val="12"/>
              </w:rPr>
              <w:t>100.0%</w:t>
            </w:r>
          </w:p>
        </w:tc>
        <w:tc>
          <w:tcPr>
            <w:tcW w:w="1607" w:type="dxa"/>
          </w:tcPr>
          <w:p w14:paraId="2EEE79E7" w14:textId="77777777" w:rsidR="003B7770" w:rsidRDefault="003B7770" w:rsidP="00DD3765">
            <w:pPr>
              <w:pStyle w:val="TableParagraph"/>
              <w:spacing w:line="276" w:lineRule="auto"/>
              <w:ind w:right="130"/>
              <w:rPr>
                <w:sz w:val="12"/>
              </w:rPr>
            </w:pPr>
            <w:r>
              <w:rPr>
                <w:w w:val="95"/>
                <w:sz w:val="12"/>
              </w:rPr>
              <w:t>9.0%</w:t>
            </w:r>
          </w:p>
        </w:tc>
        <w:tc>
          <w:tcPr>
            <w:tcW w:w="1035" w:type="dxa"/>
          </w:tcPr>
          <w:p w14:paraId="0DC764E5" w14:textId="77777777" w:rsidR="003B7770" w:rsidRDefault="003B7770" w:rsidP="00DD3765">
            <w:pPr>
              <w:pStyle w:val="TableParagraph"/>
              <w:spacing w:line="276" w:lineRule="auto"/>
              <w:ind w:right="20"/>
              <w:rPr>
                <w:sz w:val="12"/>
              </w:rPr>
            </w:pPr>
            <w:r>
              <w:rPr>
                <w:w w:val="95"/>
                <w:sz w:val="12"/>
              </w:rPr>
              <w:t>26.8%</w:t>
            </w:r>
          </w:p>
        </w:tc>
      </w:tr>
      <w:tr w:rsidR="003B7770" w14:paraId="0A137BDE" w14:textId="77777777" w:rsidTr="00DD3765">
        <w:trPr>
          <w:trHeight w:val="148"/>
        </w:trPr>
        <w:tc>
          <w:tcPr>
            <w:tcW w:w="4099" w:type="dxa"/>
          </w:tcPr>
          <w:p w14:paraId="1690BCAD" w14:textId="77777777" w:rsidR="003B7770" w:rsidRDefault="003B7770" w:rsidP="00DD3765">
            <w:pPr>
              <w:pStyle w:val="TableParagraph"/>
              <w:spacing w:line="276" w:lineRule="auto"/>
              <w:ind w:left="93"/>
              <w:rPr>
                <w:sz w:val="12"/>
              </w:rPr>
            </w:pPr>
            <w:r>
              <w:rPr>
                <w:sz w:val="12"/>
              </w:rPr>
              <w:t>Business - General (Sub Net)</w:t>
            </w:r>
          </w:p>
        </w:tc>
        <w:tc>
          <w:tcPr>
            <w:tcW w:w="601" w:type="dxa"/>
          </w:tcPr>
          <w:p w14:paraId="49A30619" w14:textId="77777777" w:rsidR="003B7770" w:rsidRDefault="003B7770" w:rsidP="00DD3765">
            <w:pPr>
              <w:pStyle w:val="TableParagraph"/>
              <w:spacing w:line="276" w:lineRule="auto"/>
              <w:ind w:right="57"/>
              <w:rPr>
                <w:sz w:val="12"/>
              </w:rPr>
            </w:pPr>
            <w:r>
              <w:rPr>
                <w:w w:val="95"/>
                <w:sz w:val="12"/>
              </w:rPr>
              <w:t>10.2%</w:t>
            </w:r>
          </w:p>
        </w:tc>
        <w:tc>
          <w:tcPr>
            <w:tcW w:w="739" w:type="dxa"/>
          </w:tcPr>
          <w:p w14:paraId="0E2DD157" w14:textId="77777777" w:rsidR="003B7770" w:rsidRDefault="003B7770" w:rsidP="00DD3765">
            <w:pPr>
              <w:pStyle w:val="TableParagraph"/>
              <w:spacing w:line="276" w:lineRule="auto"/>
              <w:ind w:right="57"/>
              <w:rPr>
                <w:sz w:val="12"/>
              </w:rPr>
            </w:pPr>
            <w:r>
              <w:rPr>
                <w:w w:val="95"/>
                <w:sz w:val="12"/>
              </w:rPr>
              <w:t>10.7%</w:t>
            </w:r>
          </w:p>
        </w:tc>
        <w:tc>
          <w:tcPr>
            <w:tcW w:w="721" w:type="dxa"/>
          </w:tcPr>
          <w:p w14:paraId="0EC4AB6F" w14:textId="77777777" w:rsidR="003B7770" w:rsidRDefault="003B7770" w:rsidP="00DD3765">
            <w:pPr>
              <w:pStyle w:val="TableParagraph"/>
              <w:spacing w:line="276" w:lineRule="auto"/>
              <w:ind w:right="38"/>
              <w:rPr>
                <w:sz w:val="12"/>
              </w:rPr>
            </w:pPr>
            <w:r>
              <w:rPr>
                <w:w w:val="95"/>
                <w:sz w:val="12"/>
              </w:rPr>
              <w:t>8.2%</w:t>
            </w:r>
          </w:p>
        </w:tc>
        <w:tc>
          <w:tcPr>
            <w:tcW w:w="572" w:type="dxa"/>
          </w:tcPr>
          <w:p w14:paraId="29F176F9" w14:textId="77777777" w:rsidR="003B7770" w:rsidRDefault="003B7770" w:rsidP="00DD3765">
            <w:pPr>
              <w:pStyle w:val="TableParagraph"/>
              <w:spacing w:line="276" w:lineRule="auto"/>
              <w:rPr>
                <w:sz w:val="8"/>
              </w:rPr>
            </w:pPr>
          </w:p>
        </w:tc>
        <w:tc>
          <w:tcPr>
            <w:tcW w:w="705" w:type="dxa"/>
          </w:tcPr>
          <w:p w14:paraId="2F6E0A65" w14:textId="77777777" w:rsidR="003B7770" w:rsidRDefault="003B7770" w:rsidP="00DD3765">
            <w:pPr>
              <w:pStyle w:val="TableParagraph"/>
              <w:spacing w:line="276" w:lineRule="auto"/>
              <w:rPr>
                <w:sz w:val="8"/>
              </w:rPr>
            </w:pPr>
          </w:p>
        </w:tc>
        <w:tc>
          <w:tcPr>
            <w:tcW w:w="603" w:type="dxa"/>
          </w:tcPr>
          <w:p w14:paraId="2B9199A9" w14:textId="77777777" w:rsidR="003B7770" w:rsidRDefault="003B7770" w:rsidP="00DD3765">
            <w:pPr>
              <w:pStyle w:val="TableParagraph"/>
              <w:spacing w:line="276" w:lineRule="auto"/>
              <w:rPr>
                <w:sz w:val="8"/>
              </w:rPr>
            </w:pPr>
          </w:p>
        </w:tc>
        <w:tc>
          <w:tcPr>
            <w:tcW w:w="823" w:type="dxa"/>
          </w:tcPr>
          <w:p w14:paraId="0BC0C17D" w14:textId="77777777" w:rsidR="003B7770" w:rsidRDefault="003B7770" w:rsidP="00DD3765">
            <w:pPr>
              <w:pStyle w:val="TableParagraph"/>
              <w:spacing w:line="276" w:lineRule="auto"/>
              <w:ind w:right="111"/>
              <w:rPr>
                <w:sz w:val="12"/>
              </w:rPr>
            </w:pPr>
            <w:r>
              <w:rPr>
                <w:w w:val="95"/>
                <w:sz w:val="12"/>
              </w:rPr>
              <w:t>81.8%</w:t>
            </w:r>
          </w:p>
        </w:tc>
        <w:tc>
          <w:tcPr>
            <w:tcW w:w="855" w:type="dxa"/>
          </w:tcPr>
          <w:p w14:paraId="7CCB8AC2" w14:textId="77777777" w:rsidR="003B7770" w:rsidRDefault="003B7770" w:rsidP="00DD3765">
            <w:pPr>
              <w:pStyle w:val="TableParagraph"/>
              <w:spacing w:line="276" w:lineRule="auto"/>
              <w:ind w:right="28"/>
              <w:rPr>
                <w:sz w:val="12"/>
              </w:rPr>
            </w:pPr>
            <w:r>
              <w:rPr>
                <w:w w:val="95"/>
                <w:sz w:val="12"/>
              </w:rPr>
              <w:t>80.5%</w:t>
            </w:r>
          </w:p>
        </w:tc>
        <w:tc>
          <w:tcPr>
            <w:tcW w:w="1607" w:type="dxa"/>
          </w:tcPr>
          <w:p w14:paraId="27973714" w14:textId="77777777" w:rsidR="003B7770" w:rsidRDefault="003B7770" w:rsidP="00DD3765">
            <w:pPr>
              <w:pStyle w:val="TableParagraph"/>
              <w:spacing w:line="276" w:lineRule="auto"/>
              <w:ind w:right="130"/>
              <w:rPr>
                <w:sz w:val="12"/>
              </w:rPr>
            </w:pPr>
            <w:r>
              <w:rPr>
                <w:w w:val="95"/>
                <w:sz w:val="12"/>
              </w:rPr>
              <w:t>7.5%</w:t>
            </w:r>
          </w:p>
        </w:tc>
        <w:tc>
          <w:tcPr>
            <w:tcW w:w="1035" w:type="dxa"/>
          </w:tcPr>
          <w:p w14:paraId="6F28C4D1" w14:textId="77777777" w:rsidR="003B7770" w:rsidRDefault="003B7770" w:rsidP="00DD3765">
            <w:pPr>
              <w:pStyle w:val="TableParagraph"/>
              <w:spacing w:line="276" w:lineRule="auto"/>
              <w:ind w:right="20"/>
              <w:rPr>
                <w:sz w:val="12"/>
              </w:rPr>
            </w:pPr>
            <w:r>
              <w:rPr>
                <w:w w:val="95"/>
                <w:sz w:val="12"/>
              </w:rPr>
              <w:t>21.7%</w:t>
            </w:r>
          </w:p>
        </w:tc>
      </w:tr>
      <w:tr w:rsidR="003B7770" w14:paraId="702C1BBF" w14:textId="77777777" w:rsidTr="00DD3765">
        <w:trPr>
          <w:trHeight w:val="148"/>
        </w:trPr>
        <w:tc>
          <w:tcPr>
            <w:tcW w:w="4099" w:type="dxa"/>
          </w:tcPr>
          <w:p w14:paraId="2883A388" w14:textId="77777777" w:rsidR="003B7770" w:rsidRDefault="003B7770" w:rsidP="00DD3765">
            <w:pPr>
              <w:pStyle w:val="TableParagraph"/>
              <w:spacing w:line="276" w:lineRule="auto"/>
              <w:ind w:left="93"/>
              <w:rPr>
                <w:sz w:val="12"/>
              </w:rPr>
            </w:pPr>
            <w:r>
              <w:rPr>
                <w:sz w:val="12"/>
              </w:rPr>
              <w:t>Outdoor recreation</w:t>
            </w:r>
          </w:p>
        </w:tc>
        <w:tc>
          <w:tcPr>
            <w:tcW w:w="601" w:type="dxa"/>
          </w:tcPr>
          <w:p w14:paraId="5D254E81" w14:textId="77777777" w:rsidR="003B7770" w:rsidRDefault="003B7770" w:rsidP="00DD3765">
            <w:pPr>
              <w:pStyle w:val="TableParagraph"/>
              <w:spacing w:line="276" w:lineRule="auto"/>
              <w:ind w:right="57"/>
              <w:rPr>
                <w:sz w:val="12"/>
              </w:rPr>
            </w:pPr>
            <w:r>
              <w:rPr>
                <w:w w:val="95"/>
                <w:sz w:val="12"/>
              </w:rPr>
              <w:t>9.8%</w:t>
            </w:r>
          </w:p>
        </w:tc>
        <w:tc>
          <w:tcPr>
            <w:tcW w:w="739" w:type="dxa"/>
          </w:tcPr>
          <w:p w14:paraId="7B418A3E" w14:textId="77777777" w:rsidR="003B7770" w:rsidRDefault="003B7770" w:rsidP="00DD3765">
            <w:pPr>
              <w:pStyle w:val="TableParagraph"/>
              <w:spacing w:line="276" w:lineRule="auto"/>
              <w:ind w:right="57"/>
              <w:rPr>
                <w:sz w:val="12"/>
              </w:rPr>
            </w:pPr>
            <w:r>
              <w:rPr>
                <w:w w:val="95"/>
                <w:sz w:val="12"/>
              </w:rPr>
              <w:t>9.9%</w:t>
            </w:r>
          </w:p>
        </w:tc>
        <w:tc>
          <w:tcPr>
            <w:tcW w:w="721" w:type="dxa"/>
          </w:tcPr>
          <w:p w14:paraId="1C61757F" w14:textId="77777777" w:rsidR="003B7770" w:rsidRDefault="003B7770" w:rsidP="00DD3765">
            <w:pPr>
              <w:pStyle w:val="TableParagraph"/>
              <w:spacing w:line="276" w:lineRule="auto"/>
              <w:ind w:right="38"/>
              <w:rPr>
                <w:sz w:val="12"/>
              </w:rPr>
            </w:pPr>
            <w:r>
              <w:rPr>
                <w:w w:val="95"/>
                <w:sz w:val="12"/>
              </w:rPr>
              <w:t>9.5%</w:t>
            </w:r>
          </w:p>
        </w:tc>
        <w:tc>
          <w:tcPr>
            <w:tcW w:w="572" w:type="dxa"/>
          </w:tcPr>
          <w:p w14:paraId="61E53E1C" w14:textId="77777777" w:rsidR="003B7770" w:rsidRDefault="003B7770" w:rsidP="00DD3765">
            <w:pPr>
              <w:pStyle w:val="TableParagraph"/>
              <w:spacing w:line="276" w:lineRule="auto"/>
              <w:ind w:right="61"/>
              <w:rPr>
                <w:sz w:val="12"/>
              </w:rPr>
            </w:pPr>
            <w:r>
              <w:rPr>
                <w:w w:val="95"/>
                <w:sz w:val="12"/>
              </w:rPr>
              <w:t>12.5%</w:t>
            </w:r>
          </w:p>
        </w:tc>
        <w:tc>
          <w:tcPr>
            <w:tcW w:w="705" w:type="dxa"/>
          </w:tcPr>
          <w:p w14:paraId="328CA21F" w14:textId="77777777" w:rsidR="003B7770" w:rsidRDefault="003B7770" w:rsidP="00DD3765">
            <w:pPr>
              <w:pStyle w:val="TableParagraph"/>
              <w:spacing w:line="276" w:lineRule="auto"/>
              <w:ind w:right="36"/>
              <w:rPr>
                <w:sz w:val="12"/>
              </w:rPr>
            </w:pPr>
            <w:r>
              <w:rPr>
                <w:w w:val="95"/>
                <w:sz w:val="12"/>
              </w:rPr>
              <w:t>12.4%</w:t>
            </w:r>
          </w:p>
        </w:tc>
        <w:tc>
          <w:tcPr>
            <w:tcW w:w="603" w:type="dxa"/>
          </w:tcPr>
          <w:p w14:paraId="583452F5" w14:textId="77777777" w:rsidR="003B7770" w:rsidRDefault="003B7770" w:rsidP="00DD3765">
            <w:pPr>
              <w:pStyle w:val="TableParagraph"/>
              <w:spacing w:line="276" w:lineRule="auto"/>
              <w:ind w:right="73"/>
              <w:rPr>
                <w:sz w:val="12"/>
              </w:rPr>
            </w:pPr>
            <w:r>
              <w:rPr>
                <w:w w:val="95"/>
                <w:sz w:val="12"/>
              </w:rPr>
              <w:t>12.7%</w:t>
            </w:r>
          </w:p>
        </w:tc>
        <w:tc>
          <w:tcPr>
            <w:tcW w:w="823" w:type="dxa"/>
          </w:tcPr>
          <w:p w14:paraId="6A5F56B8" w14:textId="77777777" w:rsidR="003B7770" w:rsidRDefault="003B7770" w:rsidP="00DD3765">
            <w:pPr>
              <w:pStyle w:val="TableParagraph"/>
              <w:spacing w:line="276" w:lineRule="auto"/>
              <w:rPr>
                <w:sz w:val="8"/>
              </w:rPr>
            </w:pPr>
          </w:p>
        </w:tc>
        <w:tc>
          <w:tcPr>
            <w:tcW w:w="855" w:type="dxa"/>
          </w:tcPr>
          <w:p w14:paraId="668EC940" w14:textId="77777777" w:rsidR="003B7770" w:rsidRDefault="003B7770" w:rsidP="00DD3765">
            <w:pPr>
              <w:pStyle w:val="TableParagraph"/>
              <w:spacing w:line="276" w:lineRule="auto"/>
              <w:rPr>
                <w:sz w:val="8"/>
              </w:rPr>
            </w:pPr>
          </w:p>
        </w:tc>
        <w:tc>
          <w:tcPr>
            <w:tcW w:w="1607" w:type="dxa"/>
          </w:tcPr>
          <w:p w14:paraId="0ECB987C" w14:textId="77777777" w:rsidR="003B7770" w:rsidRDefault="003B7770" w:rsidP="00DD3765">
            <w:pPr>
              <w:pStyle w:val="TableParagraph"/>
              <w:spacing w:line="276" w:lineRule="auto"/>
              <w:ind w:right="130"/>
              <w:rPr>
                <w:sz w:val="12"/>
              </w:rPr>
            </w:pPr>
            <w:r>
              <w:rPr>
                <w:w w:val="95"/>
                <w:sz w:val="12"/>
              </w:rPr>
              <w:t>11.1%</w:t>
            </w:r>
          </w:p>
        </w:tc>
        <w:tc>
          <w:tcPr>
            <w:tcW w:w="1035" w:type="dxa"/>
          </w:tcPr>
          <w:p w14:paraId="33A586AB" w14:textId="77777777" w:rsidR="003B7770" w:rsidRDefault="003B7770" w:rsidP="00DD3765">
            <w:pPr>
              <w:pStyle w:val="TableParagraph"/>
              <w:spacing w:line="276" w:lineRule="auto"/>
              <w:ind w:right="20"/>
              <w:rPr>
                <w:sz w:val="12"/>
              </w:rPr>
            </w:pPr>
            <w:r>
              <w:rPr>
                <w:w w:val="95"/>
                <w:sz w:val="12"/>
              </w:rPr>
              <w:t>3.7%</w:t>
            </w:r>
          </w:p>
        </w:tc>
      </w:tr>
      <w:tr w:rsidR="003B7770" w14:paraId="65DC32AA" w14:textId="77777777" w:rsidTr="00DD3765">
        <w:trPr>
          <w:trHeight w:val="148"/>
        </w:trPr>
        <w:tc>
          <w:tcPr>
            <w:tcW w:w="4099" w:type="dxa"/>
          </w:tcPr>
          <w:p w14:paraId="67314F1E" w14:textId="77777777" w:rsidR="003B7770" w:rsidRDefault="003B7770" w:rsidP="00DD3765">
            <w:pPr>
              <w:pStyle w:val="TableParagraph"/>
              <w:spacing w:line="276" w:lineRule="auto"/>
              <w:ind w:left="26"/>
              <w:rPr>
                <w:sz w:val="12"/>
              </w:rPr>
            </w:pPr>
            <w:r>
              <w:rPr>
                <w:sz w:val="12"/>
              </w:rPr>
              <w:t>Personal business</w:t>
            </w:r>
          </w:p>
        </w:tc>
        <w:tc>
          <w:tcPr>
            <w:tcW w:w="601" w:type="dxa"/>
          </w:tcPr>
          <w:p w14:paraId="69B51EEB" w14:textId="77777777" w:rsidR="003B7770" w:rsidRDefault="003B7770" w:rsidP="00DD3765">
            <w:pPr>
              <w:pStyle w:val="TableParagraph"/>
              <w:spacing w:line="276" w:lineRule="auto"/>
              <w:ind w:right="57"/>
              <w:rPr>
                <w:sz w:val="12"/>
              </w:rPr>
            </w:pPr>
            <w:r>
              <w:rPr>
                <w:w w:val="95"/>
                <w:sz w:val="12"/>
              </w:rPr>
              <w:t>5.5%</w:t>
            </w:r>
          </w:p>
        </w:tc>
        <w:tc>
          <w:tcPr>
            <w:tcW w:w="739" w:type="dxa"/>
          </w:tcPr>
          <w:p w14:paraId="64700239" w14:textId="77777777" w:rsidR="003B7770" w:rsidRDefault="003B7770" w:rsidP="00DD3765">
            <w:pPr>
              <w:pStyle w:val="TableParagraph"/>
              <w:spacing w:line="276" w:lineRule="auto"/>
              <w:ind w:right="57"/>
              <w:rPr>
                <w:sz w:val="12"/>
              </w:rPr>
            </w:pPr>
            <w:r>
              <w:rPr>
                <w:w w:val="95"/>
                <w:sz w:val="12"/>
              </w:rPr>
              <w:t>4.3%</w:t>
            </w:r>
          </w:p>
        </w:tc>
        <w:tc>
          <w:tcPr>
            <w:tcW w:w="721" w:type="dxa"/>
          </w:tcPr>
          <w:p w14:paraId="38123147" w14:textId="77777777" w:rsidR="003B7770" w:rsidRDefault="003B7770" w:rsidP="00DD3765">
            <w:pPr>
              <w:pStyle w:val="TableParagraph"/>
              <w:spacing w:line="276" w:lineRule="auto"/>
              <w:ind w:right="38"/>
              <w:rPr>
                <w:sz w:val="12"/>
              </w:rPr>
            </w:pPr>
            <w:r>
              <w:rPr>
                <w:w w:val="95"/>
                <w:sz w:val="12"/>
              </w:rPr>
              <w:t>10.9%</w:t>
            </w:r>
          </w:p>
        </w:tc>
        <w:tc>
          <w:tcPr>
            <w:tcW w:w="572" w:type="dxa"/>
          </w:tcPr>
          <w:p w14:paraId="2CF95234" w14:textId="77777777" w:rsidR="003B7770" w:rsidRDefault="003B7770" w:rsidP="00DD3765">
            <w:pPr>
              <w:pStyle w:val="TableParagraph"/>
              <w:spacing w:line="276" w:lineRule="auto"/>
              <w:rPr>
                <w:sz w:val="8"/>
              </w:rPr>
            </w:pPr>
          </w:p>
        </w:tc>
        <w:tc>
          <w:tcPr>
            <w:tcW w:w="705" w:type="dxa"/>
          </w:tcPr>
          <w:p w14:paraId="73D34D75" w14:textId="77777777" w:rsidR="003B7770" w:rsidRDefault="003B7770" w:rsidP="00DD3765">
            <w:pPr>
              <w:pStyle w:val="TableParagraph"/>
              <w:spacing w:line="276" w:lineRule="auto"/>
              <w:rPr>
                <w:sz w:val="8"/>
              </w:rPr>
            </w:pPr>
          </w:p>
        </w:tc>
        <w:tc>
          <w:tcPr>
            <w:tcW w:w="603" w:type="dxa"/>
          </w:tcPr>
          <w:p w14:paraId="0C4F8708" w14:textId="77777777" w:rsidR="003B7770" w:rsidRDefault="003B7770" w:rsidP="00DD3765">
            <w:pPr>
              <w:pStyle w:val="TableParagraph"/>
              <w:spacing w:line="276" w:lineRule="auto"/>
              <w:rPr>
                <w:sz w:val="8"/>
              </w:rPr>
            </w:pPr>
          </w:p>
        </w:tc>
        <w:tc>
          <w:tcPr>
            <w:tcW w:w="823" w:type="dxa"/>
          </w:tcPr>
          <w:p w14:paraId="61FBE564" w14:textId="77777777" w:rsidR="003B7770" w:rsidRDefault="003B7770" w:rsidP="00DD3765">
            <w:pPr>
              <w:pStyle w:val="TableParagraph"/>
              <w:spacing w:line="276" w:lineRule="auto"/>
              <w:rPr>
                <w:sz w:val="8"/>
              </w:rPr>
            </w:pPr>
          </w:p>
        </w:tc>
        <w:tc>
          <w:tcPr>
            <w:tcW w:w="855" w:type="dxa"/>
          </w:tcPr>
          <w:p w14:paraId="179C22F8" w14:textId="77777777" w:rsidR="003B7770" w:rsidRDefault="003B7770" w:rsidP="00DD3765">
            <w:pPr>
              <w:pStyle w:val="TableParagraph"/>
              <w:spacing w:line="276" w:lineRule="auto"/>
              <w:rPr>
                <w:sz w:val="8"/>
              </w:rPr>
            </w:pPr>
          </w:p>
        </w:tc>
        <w:tc>
          <w:tcPr>
            <w:tcW w:w="1607" w:type="dxa"/>
          </w:tcPr>
          <w:p w14:paraId="5BF63E50" w14:textId="77777777" w:rsidR="003B7770" w:rsidRDefault="003B7770" w:rsidP="00DD3765">
            <w:pPr>
              <w:pStyle w:val="TableParagraph"/>
              <w:spacing w:line="276" w:lineRule="auto"/>
              <w:ind w:right="130"/>
              <w:rPr>
                <w:sz w:val="12"/>
              </w:rPr>
            </w:pPr>
            <w:r>
              <w:rPr>
                <w:w w:val="95"/>
                <w:sz w:val="12"/>
              </w:rPr>
              <w:t>5.7%</w:t>
            </w:r>
          </w:p>
        </w:tc>
        <w:tc>
          <w:tcPr>
            <w:tcW w:w="1035" w:type="dxa"/>
          </w:tcPr>
          <w:p w14:paraId="10C16213" w14:textId="77777777" w:rsidR="003B7770" w:rsidRDefault="003B7770" w:rsidP="00DD3765">
            <w:pPr>
              <w:pStyle w:val="TableParagraph"/>
              <w:spacing w:line="276" w:lineRule="auto"/>
              <w:ind w:right="20"/>
              <w:rPr>
                <w:sz w:val="12"/>
              </w:rPr>
            </w:pPr>
            <w:r>
              <w:rPr>
                <w:w w:val="95"/>
                <w:sz w:val="12"/>
              </w:rPr>
              <w:t>4.3%</w:t>
            </w:r>
          </w:p>
        </w:tc>
      </w:tr>
      <w:tr w:rsidR="003B7770" w14:paraId="2136E6DC" w14:textId="77777777" w:rsidTr="00DD3765">
        <w:trPr>
          <w:trHeight w:val="148"/>
        </w:trPr>
        <w:tc>
          <w:tcPr>
            <w:tcW w:w="4099" w:type="dxa"/>
          </w:tcPr>
          <w:p w14:paraId="4B9093B3" w14:textId="77777777" w:rsidR="003B7770" w:rsidRDefault="003B7770" w:rsidP="00DD3765">
            <w:pPr>
              <w:pStyle w:val="TableParagraph"/>
              <w:spacing w:line="276" w:lineRule="auto"/>
              <w:ind w:left="26"/>
              <w:rPr>
                <w:sz w:val="12"/>
              </w:rPr>
            </w:pPr>
            <w:r>
              <w:rPr>
                <w:sz w:val="12"/>
              </w:rPr>
              <w:t>Other</w:t>
            </w:r>
          </w:p>
        </w:tc>
        <w:tc>
          <w:tcPr>
            <w:tcW w:w="601" w:type="dxa"/>
          </w:tcPr>
          <w:p w14:paraId="047F221B" w14:textId="77777777" w:rsidR="003B7770" w:rsidRDefault="003B7770" w:rsidP="00DD3765">
            <w:pPr>
              <w:pStyle w:val="TableParagraph"/>
              <w:spacing w:line="276" w:lineRule="auto"/>
              <w:ind w:right="57"/>
              <w:rPr>
                <w:sz w:val="12"/>
              </w:rPr>
            </w:pPr>
            <w:r>
              <w:rPr>
                <w:w w:val="95"/>
                <w:sz w:val="12"/>
              </w:rPr>
              <w:t>3.2%</w:t>
            </w:r>
          </w:p>
        </w:tc>
        <w:tc>
          <w:tcPr>
            <w:tcW w:w="739" w:type="dxa"/>
          </w:tcPr>
          <w:p w14:paraId="1C4C24C0" w14:textId="77777777" w:rsidR="003B7770" w:rsidRDefault="003B7770" w:rsidP="00DD3765">
            <w:pPr>
              <w:pStyle w:val="TableParagraph"/>
              <w:spacing w:line="276" w:lineRule="auto"/>
              <w:ind w:right="57"/>
              <w:rPr>
                <w:sz w:val="12"/>
              </w:rPr>
            </w:pPr>
            <w:r>
              <w:rPr>
                <w:w w:val="95"/>
                <w:sz w:val="12"/>
              </w:rPr>
              <w:t>2.7%</w:t>
            </w:r>
          </w:p>
        </w:tc>
        <w:tc>
          <w:tcPr>
            <w:tcW w:w="721" w:type="dxa"/>
          </w:tcPr>
          <w:p w14:paraId="302AA368" w14:textId="77777777" w:rsidR="003B7770" w:rsidRDefault="003B7770" w:rsidP="00DD3765">
            <w:pPr>
              <w:pStyle w:val="TableParagraph"/>
              <w:spacing w:line="276" w:lineRule="auto"/>
              <w:ind w:right="38"/>
              <w:rPr>
                <w:sz w:val="12"/>
              </w:rPr>
            </w:pPr>
            <w:r>
              <w:rPr>
                <w:w w:val="95"/>
                <w:sz w:val="12"/>
              </w:rPr>
              <w:t>5.2%</w:t>
            </w:r>
          </w:p>
        </w:tc>
        <w:tc>
          <w:tcPr>
            <w:tcW w:w="572" w:type="dxa"/>
          </w:tcPr>
          <w:p w14:paraId="6ECB9576" w14:textId="77777777" w:rsidR="003B7770" w:rsidRDefault="003B7770" w:rsidP="00DD3765">
            <w:pPr>
              <w:pStyle w:val="TableParagraph"/>
              <w:spacing w:line="276" w:lineRule="auto"/>
              <w:rPr>
                <w:sz w:val="8"/>
              </w:rPr>
            </w:pPr>
          </w:p>
        </w:tc>
        <w:tc>
          <w:tcPr>
            <w:tcW w:w="705" w:type="dxa"/>
          </w:tcPr>
          <w:p w14:paraId="1331B10D" w14:textId="77777777" w:rsidR="003B7770" w:rsidRDefault="003B7770" w:rsidP="00DD3765">
            <w:pPr>
              <w:pStyle w:val="TableParagraph"/>
              <w:spacing w:line="276" w:lineRule="auto"/>
              <w:rPr>
                <w:sz w:val="8"/>
              </w:rPr>
            </w:pPr>
          </w:p>
        </w:tc>
        <w:tc>
          <w:tcPr>
            <w:tcW w:w="603" w:type="dxa"/>
          </w:tcPr>
          <w:p w14:paraId="746209D3" w14:textId="77777777" w:rsidR="003B7770" w:rsidRDefault="003B7770" w:rsidP="00DD3765">
            <w:pPr>
              <w:pStyle w:val="TableParagraph"/>
              <w:spacing w:line="276" w:lineRule="auto"/>
              <w:rPr>
                <w:sz w:val="8"/>
              </w:rPr>
            </w:pPr>
          </w:p>
        </w:tc>
        <w:tc>
          <w:tcPr>
            <w:tcW w:w="823" w:type="dxa"/>
          </w:tcPr>
          <w:p w14:paraId="701FD624" w14:textId="77777777" w:rsidR="003B7770" w:rsidRDefault="003B7770" w:rsidP="00DD3765">
            <w:pPr>
              <w:pStyle w:val="TableParagraph"/>
              <w:spacing w:line="276" w:lineRule="auto"/>
              <w:rPr>
                <w:sz w:val="8"/>
              </w:rPr>
            </w:pPr>
          </w:p>
        </w:tc>
        <w:tc>
          <w:tcPr>
            <w:tcW w:w="855" w:type="dxa"/>
          </w:tcPr>
          <w:p w14:paraId="106711E6" w14:textId="77777777" w:rsidR="003B7770" w:rsidRDefault="003B7770" w:rsidP="00DD3765">
            <w:pPr>
              <w:pStyle w:val="TableParagraph"/>
              <w:spacing w:line="276" w:lineRule="auto"/>
              <w:rPr>
                <w:sz w:val="8"/>
              </w:rPr>
            </w:pPr>
          </w:p>
        </w:tc>
        <w:tc>
          <w:tcPr>
            <w:tcW w:w="1607" w:type="dxa"/>
          </w:tcPr>
          <w:p w14:paraId="5D2670E8" w14:textId="77777777" w:rsidR="003B7770" w:rsidRDefault="003B7770" w:rsidP="00DD3765">
            <w:pPr>
              <w:pStyle w:val="TableParagraph"/>
              <w:spacing w:line="276" w:lineRule="auto"/>
              <w:ind w:right="130"/>
              <w:rPr>
                <w:sz w:val="12"/>
              </w:rPr>
            </w:pPr>
            <w:r>
              <w:rPr>
                <w:w w:val="95"/>
                <w:sz w:val="12"/>
              </w:rPr>
              <w:t>3.0%</w:t>
            </w:r>
          </w:p>
        </w:tc>
        <w:tc>
          <w:tcPr>
            <w:tcW w:w="1035" w:type="dxa"/>
          </w:tcPr>
          <w:p w14:paraId="26C651A5" w14:textId="77777777" w:rsidR="003B7770" w:rsidRDefault="003B7770" w:rsidP="00DD3765">
            <w:pPr>
              <w:pStyle w:val="TableParagraph"/>
              <w:spacing w:line="276" w:lineRule="auto"/>
              <w:ind w:right="20"/>
              <w:rPr>
                <w:sz w:val="12"/>
              </w:rPr>
            </w:pPr>
            <w:r>
              <w:rPr>
                <w:w w:val="95"/>
                <w:sz w:val="12"/>
              </w:rPr>
              <w:t>2.0%</w:t>
            </w:r>
          </w:p>
        </w:tc>
      </w:tr>
      <w:tr w:rsidR="003B7770" w14:paraId="7415C6C2" w14:textId="77777777" w:rsidTr="00DD3765">
        <w:trPr>
          <w:trHeight w:val="148"/>
        </w:trPr>
        <w:tc>
          <w:tcPr>
            <w:tcW w:w="4099" w:type="dxa"/>
          </w:tcPr>
          <w:p w14:paraId="52433713" w14:textId="77777777" w:rsidR="003B7770" w:rsidRDefault="003B7770" w:rsidP="00DD3765">
            <w:pPr>
              <w:pStyle w:val="TableParagraph"/>
              <w:spacing w:line="276" w:lineRule="auto"/>
              <w:ind w:left="228"/>
              <w:rPr>
                <w:sz w:val="12"/>
              </w:rPr>
            </w:pPr>
            <w:r>
              <w:rPr>
                <w:sz w:val="12"/>
              </w:rPr>
              <w:t>Client or Customer Meeting/Service</w:t>
            </w:r>
          </w:p>
        </w:tc>
        <w:tc>
          <w:tcPr>
            <w:tcW w:w="601" w:type="dxa"/>
          </w:tcPr>
          <w:p w14:paraId="77A4B3BC" w14:textId="77777777" w:rsidR="003B7770" w:rsidRDefault="003B7770" w:rsidP="00DD3765">
            <w:pPr>
              <w:pStyle w:val="TableParagraph"/>
              <w:spacing w:line="276" w:lineRule="auto"/>
              <w:ind w:right="57"/>
              <w:rPr>
                <w:sz w:val="12"/>
              </w:rPr>
            </w:pPr>
            <w:r>
              <w:rPr>
                <w:w w:val="95"/>
                <w:sz w:val="12"/>
              </w:rPr>
              <w:t>2.7%</w:t>
            </w:r>
          </w:p>
        </w:tc>
        <w:tc>
          <w:tcPr>
            <w:tcW w:w="739" w:type="dxa"/>
          </w:tcPr>
          <w:p w14:paraId="0490195A" w14:textId="77777777" w:rsidR="003B7770" w:rsidRDefault="003B7770" w:rsidP="00DD3765">
            <w:pPr>
              <w:pStyle w:val="TableParagraph"/>
              <w:spacing w:line="276" w:lineRule="auto"/>
              <w:ind w:right="57"/>
              <w:rPr>
                <w:sz w:val="12"/>
              </w:rPr>
            </w:pPr>
            <w:r>
              <w:rPr>
                <w:w w:val="95"/>
                <w:sz w:val="12"/>
              </w:rPr>
              <w:t>2.8%</w:t>
            </w:r>
          </w:p>
        </w:tc>
        <w:tc>
          <w:tcPr>
            <w:tcW w:w="721" w:type="dxa"/>
          </w:tcPr>
          <w:p w14:paraId="27295475" w14:textId="77777777" w:rsidR="003B7770" w:rsidRDefault="003B7770" w:rsidP="00DD3765">
            <w:pPr>
              <w:pStyle w:val="TableParagraph"/>
              <w:spacing w:line="276" w:lineRule="auto"/>
              <w:ind w:right="38"/>
              <w:rPr>
                <w:sz w:val="12"/>
              </w:rPr>
            </w:pPr>
            <w:r>
              <w:rPr>
                <w:w w:val="95"/>
                <w:sz w:val="12"/>
              </w:rPr>
              <w:t>2.7%</w:t>
            </w:r>
          </w:p>
        </w:tc>
        <w:tc>
          <w:tcPr>
            <w:tcW w:w="572" w:type="dxa"/>
          </w:tcPr>
          <w:p w14:paraId="7799E045" w14:textId="77777777" w:rsidR="003B7770" w:rsidRDefault="003B7770" w:rsidP="00DD3765">
            <w:pPr>
              <w:pStyle w:val="TableParagraph"/>
              <w:spacing w:line="276" w:lineRule="auto"/>
              <w:rPr>
                <w:sz w:val="8"/>
              </w:rPr>
            </w:pPr>
          </w:p>
        </w:tc>
        <w:tc>
          <w:tcPr>
            <w:tcW w:w="705" w:type="dxa"/>
          </w:tcPr>
          <w:p w14:paraId="653DBA1D" w14:textId="77777777" w:rsidR="003B7770" w:rsidRDefault="003B7770" w:rsidP="00DD3765">
            <w:pPr>
              <w:pStyle w:val="TableParagraph"/>
              <w:spacing w:line="276" w:lineRule="auto"/>
              <w:rPr>
                <w:sz w:val="8"/>
              </w:rPr>
            </w:pPr>
          </w:p>
        </w:tc>
        <w:tc>
          <w:tcPr>
            <w:tcW w:w="603" w:type="dxa"/>
          </w:tcPr>
          <w:p w14:paraId="0C19DEE7" w14:textId="77777777" w:rsidR="003B7770" w:rsidRDefault="003B7770" w:rsidP="00DD3765">
            <w:pPr>
              <w:pStyle w:val="TableParagraph"/>
              <w:spacing w:line="276" w:lineRule="auto"/>
              <w:rPr>
                <w:sz w:val="8"/>
              </w:rPr>
            </w:pPr>
          </w:p>
        </w:tc>
        <w:tc>
          <w:tcPr>
            <w:tcW w:w="823" w:type="dxa"/>
          </w:tcPr>
          <w:p w14:paraId="5788FAC4" w14:textId="77777777" w:rsidR="003B7770" w:rsidRDefault="003B7770" w:rsidP="00DD3765">
            <w:pPr>
              <w:pStyle w:val="TableParagraph"/>
              <w:spacing w:line="276" w:lineRule="auto"/>
              <w:ind w:right="111"/>
              <w:rPr>
                <w:sz w:val="12"/>
              </w:rPr>
            </w:pPr>
            <w:r>
              <w:rPr>
                <w:w w:val="95"/>
                <w:sz w:val="12"/>
              </w:rPr>
              <w:t>22.1%</w:t>
            </w:r>
          </w:p>
        </w:tc>
        <w:tc>
          <w:tcPr>
            <w:tcW w:w="855" w:type="dxa"/>
          </w:tcPr>
          <w:p w14:paraId="3D09098B" w14:textId="77777777" w:rsidR="003B7770" w:rsidRDefault="003B7770" w:rsidP="00DD3765">
            <w:pPr>
              <w:pStyle w:val="TableParagraph"/>
              <w:spacing w:line="276" w:lineRule="auto"/>
              <w:ind w:right="28"/>
              <w:rPr>
                <w:sz w:val="12"/>
              </w:rPr>
            </w:pPr>
            <w:r>
              <w:rPr>
                <w:w w:val="95"/>
                <w:sz w:val="12"/>
              </w:rPr>
              <w:t>20.8%</w:t>
            </w:r>
          </w:p>
        </w:tc>
        <w:tc>
          <w:tcPr>
            <w:tcW w:w="1607" w:type="dxa"/>
          </w:tcPr>
          <w:p w14:paraId="1EBFF942" w14:textId="77777777" w:rsidR="003B7770" w:rsidRDefault="003B7770" w:rsidP="00DD3765">
            <w:pPr>
              <w:pStyle w:val="TableParagraph"/>
              <w:spacing w:line="276" w:lineRule="auto"/>
              <w:ind w:right="130"/>
              <w:rPr>
                <w:sz w:val="12"/>
              </w:rPr>
            </w:pPr>
            <w:r>
              <w:rPr>
                <w:w w:val="95"/>
                <w:sz w:val="12"/>
              </w:rPr>
              <w:t>1.9%</w:t>
            </w:r>
          </w:p>
        </w:tc>
        <w:tc>
          <w:tcPr>
            <w:tcW w:w="1035" w:type="dxa"/>
          </w:tcPr>
          <w:p w14:paraId="45CA11B2" w14:textId="77777777" w:rsidR="003B7770" w:rsidRDefault="003B7770" w:rsidP="00DD3765">
            <w:pPr>
              <w:pStyle w:val="TableParagraph"/>
              <w:spacing w:line="276" w:lineRule="auto"/>
              <w:ind w:right="20"/>
              <w:rPr>
                <w:sz w:val="12"/>
              </w:rPr>
            </w:pPr>
            <w:r>
              <w:rPr>
                <w:w w:val="95"/>
                <w:sz w:val="12"/>
              </w:rPr>
              <w:t>6.5%</w:t>
            </w:r>
          </w:p>
        </w:tc>
      </w:tr>
      <w:tr w:rsidR="003B7770" w14:paraId="3AF41D3E" w14:textId="77777777" w:rsidTr="00DD3765">
        <w:trPr>
          <w:trHeight w:val="148"/>
        </w:trPr>
        <w:tc>
          <w:tcPr>
            <w:tcW w:w="4099" w:type="dxa"/>
          </w:tcPr>
          <w:p w14:paraId="0276EC4D" w14:textId="77777777" w:rsidR="003B7770" w:rsidRDefault="003B7770" w:rsidP="00DD3765">
            <w:pPr>
              <w:pStyle w:val="TableParagraph"/>
              <w:spacing w:line="276" w:lineRule="auto"/>
              <w:ind w:left="228"/>
              <w:rPr>
                <w:sz w:val="12"/>
              </w:rPr>
            </w:pPr>
            <w:r>
              <w:rPr>
                <w:sz w:val="12"/>
              </w:rPr>
              <w:t>Any Other General Business</w:t>
            </w:r>
          </w:p>
        </w:tc>
        <w:tc>
          <w:tcPr>
            <w:tcW w:w="601" w:type="dxa"/>
          </w:tcPr>
          <w:p w14:paraId="27540823" w14:textId="77777777" w:rsidR="003B7770" w:rsidRDefault="003B7770" w:rsidP="00DD3765">
            <w:pPr>
              <w:pStyle w:val="TableParagraph"/>
              <w:spacing w:line="276" w:lineRule="auto"/>
              <w:ind w:right="57"/>
              <w:rPr>
                <w:sz w:val="12"/>
              </w:rPr>
            </w:pPr>
            <w:r>
              <w:rPr>
                <w:w w:val="95"/>
                <w:sz w:val="12"/>
              </w:rPr>
              <w:t>2.7%</w:t>
            </w:r>
          </w:p>
        </w:tc>
        <w:tc>
          <w:tcPr>
            <w:tcW w:w="739" w:type="dxa"/>
          </w:tcPr>
          <w:p w14:paraId="5DC8E91A" w14:textId="77777777" w:rsidR="003B7770" w:rsidRDefault="003B7770" w:rsidP="00DD3765">
            <w:pPr>
              <w:pStyle w:val="TableParagraph"/>
              <w:spacing w:line="276" w:lineRule="auto"/>
              <w:ind w:right="57"/>
              <w:rPr>
                <w:sz w:val="12"/>
              </w:rPr>
            </w:pPr>
            <w:r>
              <w:rPr>
                <w:w w:val="95"/>
                <w:sz w:val="12"/>
              </w:rPr>
              <w:t>2.6%</w:t>
            </w:r>
          </w:p>
        </w:tc>
        <w:tc>
          <w:tcPr>
            <w:tcW w:w="721" w:type="dxa"/>
          </w:tcPr>
          <w:p w14:paraId="7FA378BC" w14:textId="77777777" w:rsidR="003B7770" w:rsidRDefault="003B7770" w:rsidP="00DD3765">
            <w:pPr>
              <w:pStyle w:val="TableParagraph"/>
              <w:spacing w:line="276" w:lineRule="auto"/>
              <w:ind w:right="38"/>
              <w:rPr>
                <w:sz w:val="12"/>
              </w:rPr>
            </w:pPr>
            <w:r>
              <w:rPr>
                <w:w w:val="95"/>
                <w:sz w:val="12"/>
              </w:rPr>
              <w:t>3.4%</w:t>
            </w:r>
          </w:p>
        </w:tc>
        <w:tc>
          <w:tcPr>
            <w:tcW w:w="572" w:type="dxa"/>
          </w:tcPr>
          <w:p w14:paraId="3D5BD2E3" w14:textId="77777777" w:rsidR="003B7770" w:rsidRDefault="003B7770" w:rsidP="00DD3765">
            <w:pPr>
              <w:pStyle w:val="TableParagraph"/>
              <w:spacing w:line="276" w:lineRule="auto"/>
              <w:rPr>
                <w:sz w:val="8"/>
              </w:rPr>
            </w:pPr>
          </w:p>
        </w:tc>
        <w:tc>
          <w:tcPr>
            <w:tcW w:w="705" w:type="dxa"/>
          </w:tcPr>
          <w:p w14:paraId="06B61B6C" w14:textId="77777777" w:rsidR="003B7770" w:rsidRDefault="003B7770" w:rsidP="00DD3765">
            <w:pPr>
              <w:pStyle w:val="TableParagraph"/>
              <w:spacing w:line="276" w:lineRule="auto"/>
              <w:rPr>
                <w:sz w:val="8"/>
              </w:rPr>
            </w:pPr>
          </w:p>
        </w:tc>
        <w:tc>
          <w:tcPr>
            <w:tcW w:w="603" w:type="dxa"/>
          </w:tcPr>
          <w:p w14:paraId="1346A041" w14:textId="77777777" w:rsidR="003B7770" w:rsidRDefault="003B7770" w:rsidP="00DD3765">
            <w:pPr>
              <w:pStyle w:val="TableParagraph"/>
              <w:spacing w:line="276" w:lineRule="auto"/>
              <w:rPr>
                <w:sz w:val="8"/>
              </w:rPr>
            </w:pPr>
          </w:p>
        </w:tc>
        <w:tc>
          <w:tcPr>
            <w:tcW w:w="823" w:type="dxa"/>
          </w:tcPr>
          <w:p w14:paraId="177EA2ED" w14:textId="77777777" w:rsidR="003B7770" w:rsidRDefault="003B7770" w:rsidP="00DD3765">
            <w:pPr>
              <w:pStyle w:val="TableParagraph"/>
              <w:spacing w:line="276" w:lineRule="auto"/>
              <w:ind w:right="111"/>
              <w:rPr>
                <w:sz w:val="12"/>
              </w:rPr>
            </w:pPr>
            <w:r>
              <w:rPr>
                <w:w w:val="95"/>
                <w:sz w:val="12"/>
              </w:rPr>
              <w:t>22.0%</w:t>
            </w:r>
          </w:p>
        </w:tc>
        <w:tc>
          <w:tcPr>
            <w:tcW w:w="855" w:type="dxa"/>
          </w:tcPr>
          <w:p w14:paraId="703D123F" w14:textId="77777777" w:rsidR="003B7770" w:rsidRDefault="003B7770" w:rsidP="00DD3765">
            <w:pPr>
              <w:pStyle w:val="TableParagraph"/>
              <w:spacing w:line="276" w:lineRule="auto"/>
              <w:ind w:right="28"/>
              <w:rPr>
                <w:sz w:val="12"/>
              </w:rPr>
            </w:pPr>
            <w:r>
              <w:rPr>
                <w:w w:val="95"/>
                <w:sz w:val="12"/>
              </w:rPr>
              <w:t>19.4%</w:t>
            </w:r>
          </w:p>
        </w:tc>
        <w:tc>
          <w:tcPr>
            <w:tcW w:w="1607" w:type="dxa"/>
          </w:tcPr>
          <w:p w14:paraId="71F1E4E8" w14:textId="77777777" w:rsidR="003B7770" w:rsidRDefault="003B7770" w:rsidP="00DD3765">
            <w:pPr>
              <w:pStyle w:val="TableParagraph"/>
              <w:spacing w:line="276" w:lineRule="auto"/>
              <w:ind w:right="130"/>
              <w:rPr>
                <w:sz w:val="12"/>
              </w:rPr>
            </w:pPr>
            <w:r>
              <w:rPr>
                <w:w w:val="95"/>
                <w:sz w:val="12"/>
              </w:rPr>
              <w:t>2.4%</w:t>
            </w:r>
          </w:p>
        </w:tc>
        <w:tc>
          <w:tcPr>
            <w:tcW w:w="1035" w:type="dxa"/>
          </w:tcPr>
          <w:p w14:paraId="67E79961" w14:textId="77777777" w:rsidR="003B7770" w:rsidRDefault="003B7770" w:rsidP="00DD3765">
            <w:pPr>
              <w:pStyle w:val="TableParagraph"/>
              <w:spacing w:line="276" w:lineRule="auto"/>
              <w:ind w:right="20"/>
              <w:rPr>
                <w:sz w:val="12"/>
              </w:rPr>
            </w:pPr>
            <w:r>
              <w:rPr>
                <w:w w:val="95"/>
                <w:sz w:val="12"/>
              </w:rPr>
              <w:t>3.9%</w:t>
            </w:r>
          </w:p>
        </w:tc>
      </w:tr>
      <w:tr w:rsidR="003B7770" w14:paraId="3C17384F" w14:textId="77777777" w:rsidTr="00DD3765">
        <w:trPr>
          <w:trHeight w:val="148"/>
        </w:trPr>
        <w:tc>
          <w:tcPr>
            <w:tcW w:w="4099" w:type="dxa"/>
          </w:tcPr>
          <w:p w14:paraId="4212A8CB" w14:textId="77777777" w:rsidR="003B7770" w:rsidRDefault="003B7770" w:rsidP="00DD3765">
            <w:pPr>
              <w:pStyle w:val="TableParagraph"/>
              <w:spacing w:line="276" w:lineRule="auto"/>
              <w:ind w:left="93"/>
              <w:rPr>
                <w:sz w:val="12"/>
              </w:rPr>
            </w:pPr>
            <w:r>
              <w:rPr>
                <w:sz w:val="12"/>
              </w:rPr>
              <w:t>Business - Convention/Conference/Tradeshow/Seminar (Sub Net)</w:t>
            </w:r>
          </w:p>
        </w:tc>
        <w:tc>
          <w:tcPr>
            <w:tcW w:w="601" w:type="dxa"/>
          </w:tcPr>
          <w:p w14:paraId="60E24258" w14:textId="77777777" w:rsidR="003B7770" w:rsidRDefault="003B7770" w:rsidP="00DD3765">
            <w:pPr>
              <w:pStyle w:val="TableParagraph"/>
              <w:spacing w:line="276" w:lineRule="auto"/>
              <w:ind w:right="57"/>
              <w:rPr>
                <w:sz w:val="12"/>
              </w:rPr>
            </w:pPr>
            <w:r>
              <w:rPr>
                <w:w w:val="95"/>
                <w:sz w:val="12"/>
              </w:rPr>
              <w:t>2.3%</w:t>
            </w:r>
          </w:p>
        </w:tc>
        <w:tc>
          <w:tcPr>
            <w:tcW w:w="739" w:type="dxa"/>
          </w:tcPr>
          <w:p w14:paraId="63181890" w14:textId="77777777" w:rsidR="003B7770" w:rsidRDefault="003B7770" w:rsidP="00DD3765">
            <w:pPr>
              <w:pStyle w:val="TableParagraph"/>
              <w:spacing w:line="276" w:lineRule="auto"/>
              <w:ind w:right="57"/>
              <w:rPr>
                <w:sz w:val="12"/>
              </w:rPr>
            </w:pPr>
            <w:r>
              <w:rPr>
                <w:w w:val="95"/>
                <w:sz w:val="12"/>
              </w:rPr>
              <w:t>2.6%</w:t>
            </w:r>
          </w:p>
        </w:tc>
        <w:tc>
          <w:tcPr>
            <w:tcW w:w="721" w:type="dxa"/>
          </w:tcPr>
          <w:p w14:paraId="2E732A0D" w14:textId="77777777" w:rsidR="003B7770" w:rsidRDefault="003B7770" w:rsidP="00DD3765">
            <w:pPr>
              <w:pStyle w:val="TableParagraph"/>
              <w:spacing w:line="276" w:lineRule="auto"/>
              <w:ind w:right="38"/>
              <w:rPr>
                <w:sz w:val="12"/>
              </w:rPr>
            </w:pPr>
            <w:r>
              <w:rPr>
                <w:w w:val="95"/>
                <w:sz w:val="12"/>
              </w:rPr>
              <w:t>0.9%</w:t>
            </w:r>
          </w:p>
        </w:tc>
        <w:tc>
          <w:tcPr>
            <w:tcW w:w="572" w:type="dxa"/>
          </w:tcPr>
          <w:p w14:paraId="1320F11E" w14:textId="77777777" w:rsidR="003B7770" w:rsidRDefault="003B7770" w:rsidP="00DD3765">
            <w:pPr>
              <w:pStyle w:val="TableParagraph"/>
              <w:spacing w:line="276" w:lineRule="auto"/>
              <w:rPr>
                <w:sz w:val="8"/>
              </w:rPr>
            </w:pPr>
          </w:p>
        </w:tc>
        <w:tc>
          <w:tcPr>
            <w:tcW w:w="705" w:type="dxa"/>
          </w:tcPr>
          <w:p w14:paraId="71CECECF" w14:textId="77777777" w:rsidR="003B7770" w:rsidRDefault="003B7770" w:rsidP="00DD3765">
            <w:pPr>
              <w:pStyle w:val="TableParagraph"/>
              <w:spacing w:line="276" w:lineRule="auto"/>
              <w:rPr>
                <w:sz w:val="8"/>
              </w:rPr>
            </w:pPr>
          </w:p>
        </w:tc>
        <w:tc>
          <w:tcPr>
            <w:tcW w:w="603" w:type="dxa"/>
          </w:tcPr>
          <w:p w14:paraId="25E0BCE8" w14:textId="77777777" w:rsidR="003B7770" w:rsidRDefault="003B7770" w:rsidP="00DD3765">
            <w:pPr>
              <w:pStyle w:val="TableParagraph"/>
              <w:spacing w:line="276" w:lineRule="auto"/>
              <w:rPr>
                <w:sz w:val="8"/>
              </w:rPr>
            </w:pPr>
          </w:p>
        </w:tc>
        <w:tc>
          <w:tcPr>
            <w:tcW w:w="823" w:type="dxa"/>
          </w:tcPr>
          <w:p w14:paraId="39BBE4BA" w14:textId="77777777" w:rsidR="003B7770" w:rsidRDefault="003B7770" w:rsidP="00DD3765">
            <w:pPr>
              <w:pStyle w:val="TableParagraph"/>
              <w:spacing w:line="276" w:lineRule="auto"/>
              <w:ind w:right="111"/>
              <w:rPr>
                <w:sz w:val="12"/>
              </w:rPr>
            </w:pPr>
            <w:r>
              <w:rPr>
                <w:w w:val="95"/>
                <w:sz w:val="12"/>
              </w:rPr>
              <w:t>18.2%</w:t>
            </w:r>
          </w:p>
        </w:tc>
        <w:tc>
          <w:tcPr>
            <w:tcW w:w="855" w:type="dxa"/>
          </w:tcPr>
          <w:p w14:paraId="7842823E" w14:textId="77777777" w:rsidR="003B7770" w:rsidRDefault="003B7770" w:rsidP="00DD3765">
            <w:pPr>
              <w:pStyle w:val="TableParagraph"/>
              <w:spacing w:line="276" w:lineRule="auto"/>
              <w:ind w:right="28"/>
              <w:rPr>
                <w:sz w:val="12"/>
              </w:rPr>
            </w:pPr>
            <w:r>
              <w:rPr>
                <w:w w:val="95"/>
                <w:sz w:val="12"/>
              </w:rPr>
              <w:t>19.5%</w:t>
            </w:r>
          </w:p>
        </w:tc>
        <w:tc>
          <w:tcPr>
            <w:tcW w:w="1607" w:type="dxa"/>
          </w:tcPr>
          <w:p w14:paraId="2A8B7A16" w14:textId="77777777" w:rsidR="003B7770" w:rsidRDefault="003B7770" w:rsidP="00DD3765">
            <w:pPr>
              <w:pStyle w:val="TableParagraph"/>
              <w:spacing w:line="276" w:lineRule="auto"/>
              <w:ind w:right="130"/>
              <w:rPr>
                <w:sz w:val="12"/>
              </w:rPr>
            </w:pPr>
            <w:r>
              <w:rPr>
                <w:w w:val="95"/>
                <w:sz w:val="12"/>
              </w:rPr>
              <w:t>1.5%</w:t>
            </w:r>
          </w:p>
        </w:tc>
        <w:tc>
          <w:tcPr>
            <w:tcW w:w="1035" w:type="dxa"/>
          </w:tcPr>
          <w:p w14:paraId="43D777AE" w14:textId="77777777" w:rsidR="003B7770" w:rsidRDefault="003B7770" w:rsidP="00DD3765">
            <w:pPr>
              <w:pStyle w:val="TableParagraph"/>
              <w:spacing w:line="276" w:lineRule="auto"/>
              <w:ind w:right="20"/>
              <w:rPr>
                <w:sz w:val="12"/>
              </w:rPr>
            </w:pPr>
            <w:r>
              <w:rPr>
                <w:w w:val="95"/>
                <w:sz w:val="12"/>
              </w:rPr>
              <w:t>5.1%</w:t>
            </w:r>
          </w:p>
        </w:tc>
      </w:tr>
      <w:tr w:rsidR="003B7770" w14:paraId="51C4B64B" w14:textId="77777777" w:rsidTr="00DD3765">
        <w:trPr>
          <w:trHeight w:val="148"/>
        </w:trPr>
        <w:tc>
          <w:tcPr>
            <w:tcW w:w="4099" w:type="dxa"/>
          </w:tcPr>
          <w:p w14:paraId="61D81054" w14:textId="77777777" w:rsidR="003B7770" w:rsidRDefault="003B7770" w:rsidP="00DD3765">
            <w:pPr>
              <w:pStyle w:val="TableParagraph"/>
              <w:spacing w:line="276" w:lineRule="auto"/>
              <w:ind w:left="228"/>
              <w:rPr>
                <w:sz w:val="12"/>
              </w:rPr>
            </w:pPr>
            <w:r>
              <w:rPr>
                <w:sz w:val="12"/>
              </w:rPr>
              <w:t>Employee Training/Seminar</w:t>
            </w:r>
          </w:p>
        </w:tc>
        <w:tc>
          <w:tcPr>
            <w:tcW w:w="601" w:type="dxa"/>
          </w:tcPr>
          <w:p w14:paraId="38F75A5B" w14:textId="77777777" w:rsidR="003B7770" w:rsidRDefault="003B7770" w:rsidP="00DD3765">
            <w:pPr>
              <w:pStyle w:val="TableParagraph"/>
              <w:spacing w:line="276" w:lineRule="auto"/>
              <w:ind w:right="57"/>
              <w:rPr>
                <w:sz w:val="12"/>
              </w:rPr>
            </w:pPr>
            <w:r>
              <w:rPr>
                <w:w w:val="95"/>
                <w:sz w:val="12"/>
              </w:rPr>
              <w:t>1.9%</w:t>
            </w:r>
          </w:p>
        </w:tc>
        <w:tc>
          <w:tcPr>
            <w:tcW w:w="739" w:type="dxa"/>
          </w:tcPr>
          <w:p w14:paraId="045227DC" w14:textId="77777777" w:rsidR="003B7770" w:rsidRDefault="003B7770" w:rsidP="00DD3765">
            <w:pPr>
              <w:pStyle w:val="TableParagraph"/>
              <w:spacing w:line="276" w:lineRule="auto"/>
              <w:ind w:right="57"/>
              <w:rPr>
                <w:sz w:val="12"/>
              </w:rPr>
            </w:pPr>
            <w:r>
              <w:rPr>
                <w:w w:val="95"/>
                <w:sz w:val="12"/>
              </w:rPr>
              <w:t>2.1%</w:t>
            </w:r>
          </w:p>
        </w:tc>
        <w:tc>
          <w:tcPr>
            <w:tcW w:w="721" w:type="dxa"/>
          </w:tcPr>
          <w:p w14:paraId="5ECFCB62" w14:textId="77777777" w:rsidR="003B7770" w:rsidRDefault="003B7770" w:rsidP="00DD3765">
            <w:pPr>
              <w:pStyle w:val="TableParagraph"/>
              <w:spacing w:line="276" w:lineRule="auto"/>
              <w:ind w:right="38"/>
              <w:rPr>
                <w:sz w:val="12"/>
              </w:rPr>
            </w:pPr>
            <w:r>
              <w:rPr>
                <w:w w:val="95"/>
                <w:sz w:val="12"/>
              </w:rPr>
              <w:t>0.7%</w:t>
            </w:r>
          </w:p>
        </w:tc>
        <w:tc>
          <w:tcPr>
            <w:tcW w:w="572" w:type="dxa"/>
          </w:tcPr>
          <w:p w14:paraId="64BA4BBC" w14:textId="77777777" w:rsidR="003B7770" w:rsidRDefault="003B7770" w:rsidP="00DD3765">
            <w:pPr>
              <w:pStyle w:val="TableParagraph"/>
              <w:spacing w:line="276" w:lineRule="auto"/>
              <w:rPr>
                <w:sz w:val="8"/>
              </w:rPr>
            </w:pPr>
          </w:p>
        </w:tc>
        <w:tc>
          <w:tcPr>
            <w:tcW w:w="705" w:type="dxa"/>
          </w:tcPr>
          <w:p w14:paraId="59F86308" w14:textId="77777777" w:rsidR="003B7770" w:rsidRDefault="003B7770" w:rsidP="00DD3765">
            <w:pPr>
              <w:pStyle w:val="TableParagraph"/>
              <w:spacing w:line="276" w:lineRule="auto"/>
              <w:rPr>
                <w:sz w:val="8"/>
              </w:rPr>
            </w:pPr>
          </w:p>
        </w:tc>
        <w:tc>
          <w:tcPr>
            <w:tcW w:w="603" w:type="dxa"/>
          </w:tcPr>
          <w:p w14:paraId="28FC0DCA" w14:textId="77777777" w:rsidR="003B7770" w:rsidRDefault="003B7770" w:rsidP="00DD3765">
            <w:pPr>
              <w:pStyle w:val="TableParagraph"/>
              <w:spacing w:line="276" w:lineRule="auto"/>
              <w:rPr>
                <w:sz w:val="8"/>
              </w:rPr>
            </w:pPr>
          </w:p>
        </w:tc>
        <w:tc>
          <w:tcPr>
            <w:tcW w:w="823" w:type="dxa"/>
          </w:tcPr>
          <w:p w14:paraId="68A9B6BA" w14:textId="77777777" w:rsidR="003B7770" w:rsidRDefault="003B7770" w:rsidP="00DD3765">
            <w:pPr>
              <w:pStyle w:val="TableParagraph"/>
              <w:spacing w:line="276" w:lineRule="auto"/>
              <w:ind w:right="111"/>
              <w:rPr>
                <w:sz w:val="12"/>
              </w:rPr>
            </w:pPr>
            <w:r>
              <w:rPr>
                <w:w w:val="95"/>
                <w:sz w:val="12"/>
              </w:rPr>
              <w:t>14.9%</w:t>
            </w:r>
          </w:p>
        </w:tc>
        <w:tc>
          <w:tcPr>
            <w:tcW w:w="855" w:type="dxa"/>
          </w:tcPr>
          <w:p w14:paraId="51D3EE30" w14:textId="77777777" w:rsidR="003B7770" w:rsidRDefault="003B7770" w:rsidP="00DD3765">
            <w:pPr>
              <w:pStyle w:val="TableParagraph"/>
              <w:spacing w:line="276" w:lineRule="auto"/>
              <w:ind w:right="28"/>
              <w:rPr>
                <w:sz w:val="12"/>
              </w:rPr>
            </w:pPr>
            <w:r>
              <w:rPr>
                <w:w w:val="95"/>
                <w:sz w:val="12"/>
              </w:rPr>
              <w:t>16.0%</w:t>
            </w:r>
          </w:p>
        </w:tc>
        <w:tc>
          <w:tcPr>
            <w:tcW w:w="1607" w:type="dxa"/>
          </w:tcPr>
          <w:p w14:paraId="4A658180" w14:textId="77777777" w:rsidR="003B7770" w:rsidRDefault="003B7770" w:rsidP="00DD3765">
            <w:pPr>
              <w:pStyle w:val="TableParagraph"/>
              <w:spacing w:line="276" w:lineRule="auto"/>
              <w:ind w:right="130"/>
              <w:rPr>
                <w:sz w:val="12"/>
              </w:rPr>
            </w:pPr>
            <w:r>
              <w:rPr>
                <w:w w:val="95"/>
                <w:sz w:val="12"/>
              </w:rPr>
              <w:t>1.3%</w:t>
            </w:r>
          </w:p>
        </w:tc>
        <w:tc>
          <w:tcPr>
            <w:tcW w:w="1035" w:type="dxa"/>
          </w:tcPr>
          <w:p w14:paraId="3325F214" w14:textId="77777777" w:rsidR="003B7770" w:rsidRDefault="003B7770" w:rsidP="00DD3765">
            <w:pPr>
              <w:pStyle w:val="TableParagraph"/>
              <w:spacing w:line="276" w:lineRule="auto"/>
              <w:ind w:right="20"/>
              <w:rPr>
                <w:sz w:val="12"/>
              </w:rPr>
            </w:pPr>
            <w:r>
              <w:rPr>
                <w:w w:val="95"/>
                <w:sz w:val="12"/>
              </w:rPr>
              <w:t>4.3%</w:t>
            </w:r>
          </w:p>
        </w:tc>
      </w:tr>
      <w:tr w:rsidR="003B7770" w14:paraId="34102D40" w14:textId="77777777" w:rsidTr="00DD3765">
        <w:trPr>
          <w:trHeight w:val="148"/>
        </w:trPr>
        <w:tc>
          <w:tcPr>
            <w:tcW w:w="4099" w:type="dxa"/>
          </w:tcPr>
          <w:p w14:paraId="02922A99" w14:textId="77777777" w:rsidR="003B7770" w:rsidRDefault="003B7770" w:rsidP="00DD3765">
            <w:pPr>
              <w:pStyle w:val="TableParagraph"/>
              <w:spacing w:line="276" w:lineRule="auto"/>
              <w:ind w:left="160"/>
              <w:rPr>
                <w:sz w:val="12"/>
              </w:rPr>
            </w:pPr>
            <w:r>
              <w:rPr>
                <w:sz w:val="12"/>
              </w:rPr>
              <w:t>Business - Conference/Seminar</w:t>
            </w:r>
          </w:p>
        </w:tc>
        <w:tc>
          <w:tcPr>
            <w:tcW w:w="601" w:type="dxa"/>
          </w:tcPr>
          <w:p w14:paraId="3C78F0C5" w14:textId="77777777" w:rsidR="003B7770" w:rsidRDefault="003B7770" w:rsidP="00DD3765">
            <w:pPr>
              <w:pStyle w:val="TableParagraph"/>
              <w:spacing w:line="276" w:lineRule="auto"/>
              <w:ind w:right="57"/>
              <w:rPr>
                <w:sz w:val="12"/>
              </w:rPr>
            </w:pPr>
            <w:r>
              <w:rPr>
                <w:w w:val="95"/>
                <w:sz w:val="12"/>
              </w:rPr>
              <w:t>1.4%</w:t>
            </w:r>
          </w:p>
        </w:tc>
        <w:tc>
          <w:tcPr>
            <w:tcW w:w="739" w:type="dxa"/>
          </w:tcPr>
          <w:p w14:paraId="06B99076" w14:textId="77777777" w:rsidR="003B7770" w:rsidRDefault="003B7770" w:rsidP="00DD3765">
            <w:pPr>
              <w:pStyle w:val="TableParagraph"/>
              <w:spacing w:line="276" w:lineRule="auto"/>
              <w:ind w:right="57"/>
              <w:rPr>
                <w:sz w:val="12"/>
              </w:rPr>
            </w:pPr>
            <w:r>
              <w:rPr>
                <w:w w:val="95"/>
                <w:sz w:val="12"/>
              </w:rPr>
              <w:t>1.6%</w:t>
            </w:r>
          </w:p>
        </w:tc>
        <w:tc>
          <w:tcPr>
            <w:tcW w:w="721" w:type="dxa"/>
          </w:tcPr>
          <w:p w14:paraId="17E7AFA6" w14:textId="77777777" w:rsidR="003B7770" w:rsidRDefault="003B7770" w:rsidP="00DD3765">
            <w:pPr>
              <w:pStyle w:val="TableParagraph"/>
              <w:spacing w:line="276" w:lineRule="auto"/>
              <w:ind w:right="38"/>
              <w:rPr>
                <w:sz w:val="12"/>
              </w:rPr>
            </w:pPr>
            <w:r>
              <w:rPr>
                <w:w w:val="95"/>
                <w:sz w:val="12"/>
              </w:rPr>
              <w:t>0.5%</w:t>
            </w:r>
          </w:p>
        </w:tc>
        <w:tc>
          <w:tcPr>
            <w:tcW w:w="572" w:type="dxa"/>
          </w:tcPr>
          <w:p w14:paraId="2E4A304C" w14:textId="77777777" w:rsidR="003B7770" w:rsidRDefault="003B7770" w:rsidP="00DD3765">
            <w:pPr>
              <w:pStyle w:val="TableParagraph"/>
              <w:spacing w:line="276" w:lineRule="auto"/>
              <w:rPr>
                <w:sz w:val="8"/>
              </w:rPr>
            </w:pPr>
          </w:p>
        </w:tc>
        <w:tc>
          <w:tcPr>
            <w:tcW w:w="705" w:type="dxa"/>
          </w:tcPr>
          <w:p w14:paraId="6F2BA7E7" w14:textId="77777777" w:rsidR="003B7770" w:rsidRDefault="003B7770" w:rsidP="00DD3765">
            <w:pPr>
              <w:pStyle w:val="TableParagraph"/>
              <w:spacing w:line="276" w:lineRule="auto"/>
              <w:rPr>
                <w:sz w:val="8"/>
              </w:rPr>
            </w:pPr>
          </w:p>
        </w:tc>
        <w:tc>
          <w:tcPr>
            <w:tcW w:w="603" w:type="dxa"/>
          </w:tcPr>
          <w:p w14:paraId="78D53004" w14:textId="77777777" w:rsidR="003B7770" w:rsidRDefault="003B7770" w:rsidP="00DD3765">
            <w:pPr>
              <w:pStyle w:val="TableParagraph"/>
              <w:spacing w:line="276" w:lineRule="auto"/>
              <w:rPr>
                <w:sz w:val="8"/>
              </w:rPr>
            </w:pPr>
          </w:p>
        </w:tc>
        <w:tc>
          <w:tcPr>
            <w:tcW w:w="823" w:type="dxa"/>
          </w:tcPr>
          <w:p w14:paraId="25A00742" w14:textId="77777777" w:rsidR="003B7770" w:rsidRDefault="003B7770" w:rsidP="00DD3765">
            <w:pPr>
              <w:pStyle w:val="TableParagraph"/>
              <w:spacing w:line="276" w:lineRule="auto"/>
              <w:ind w:right="111"/>
              <w:rPr>
                <w:sz w:val="12"/>
              </w:rPr>
            </w:pPr>
            <w:r>
              <w:rPr>
                <w:w w:val="95"/>
                <w:sz w:val="12"/>
              </w:rPr>
              <w:t>11.3%</w:t>
            </w:r>
          </w:p>
        </w:tc>
        <w:tc>
          <w:tcPr>
            <w:tcW w:w="855" w:type="dxa"/>
          </w:tcPr>
          <w:p w14:paraId="074347EC" w14:textId="77777777" w:rsidR="003B7770" w:rsidRDefault="003B7770" w:rsidP="00DD3765">
            <w:pPr>
              <w:pStyle w:val="TableParagraph"/>
              <w:spacing w:line="276" w:lineRule="auto"/>
              <w:ind w:right="28"/>
              <w:rPr>
                <w:sz w:val="12"/>
              </w:rPr>
            </w:pPr>
            <w:r>
              <w:rPr>
                <w:w w:val="95"/>
                <w:sz w:val="12"/>
              </w:rPr>
              <w:t>12.2%</w:t>
            </w:r>
          </w:p>
        </w:tc>
        <w:tc>
          <w:tcPr>
            <w:tcW w:w="1607" w:type="dxa"/>
          </w:tcPr>
          <w:p w14:paraId="3B2ACD26" w14:textId="77777777" w:rsidR="003B7770" w:rsidRDefault="003B7770" w:rsidP="00DD3765">
            <w:pPr>
              <w:pStyle w:val="TableParagraph"/>
              <w:spacing w:line="276" w:lineRule="auto"/>
              <w:ind w:right="130"/>
              <w:rPr>
                <w:sz w:val="12"/>
              </w:rPr>
            </w:pPr>
            <w:r>
              <w:rPr>
                <w:w w:val="95"/>
                <w:sz w:val="12"/>
              </w:rPr>
              <w:t>1.0%</w:t>
            </w:r>
          </w:p>
        </w:tc>
        <w:tc>
          <w:tcPr>
            <w:tcW w:w="1035" w:type="dxa"/>
          </w:tcPr>
          <w:p w14:paraId="740D0F48" w14:textId="77777777" w:rsidR="003B7770" w:rsidRDefault="003B7770" w:rsidP="00DD3765">
            <w:pPr>
              <w:pStyle w:val="TableParagraph"/>
              <w:spacing w:line="276" w:lineRule="auto"/>
              <w:ind w:right="20"/>
              <w:rPr>
                <w:sz w:val="12"/>
              </w:rPr>
            </w:pPr>
            <w:r>
              <w:rPr>
                <w:w w:val="95"/>
                <w:sz w:val="12"/>
              </w:rPr>
              <w:t>3.4%</w:t>
            </w:r>
          </w:p>
        </w:tc>
      </w:tr>
      <w:tr w:rsidR="003B7770" w14:paraId="0AF11D5F" w14:textId="77777777" w:rsidTr="00DD3765">
        <w:trPr>
          <w:trHeight w:val="148"/>
        </w:trPr>
        <w:tc>
          <w:tcPr>
            <w:tcW w:w="4099" w:type="dxa"/>
          </w:tcPr>
          <w:p w14:paraId="6BA4BFE5" w14:textId="77777777" w:rsidR="003B7770" w:rsidRDefault="003B7770" w:rsidP="00DD3765">
            <w:pPr>
              <w:pStyle w:val="TableParagraph"/>
              <w:spacing w:line="276" w:lineRule="auto"/>
              <w:ind w:left="228"/>
              <w:rPr>
                <w:sz w:val="12"/>
              </w:rPr>
            </w:pPr>
            <w:r>
              <w:rPr>
                <w:sz w:val="12"/>
              </w:rPr>
              <w:t>Internal Business Meeting</w:t>
            </w:r>
          </w:p>
        </w:tc>
        <w:tc>
          <w:tcPr>
            <w:tcW w:w="601" w:type="dxa"/>
          </w:tcPr>
          <w:p w14:paraId="2A62B79E" w14:textId="77777777" w:rsidR="003B7770" w:rsidRDefault="003B7770" w:rsidP="00DD3765">
            <w:pPr>
              <w:pStyle w:val="TableParagraph"/>
              <w:spacing w:line="276" w:lineRule="auto"/>
              <w:ind w:right="57"/>
              <w:rPr>
                <w:sz w:val="12"/>
              </w:rPr>
            </w:pPr>
            <w:r>
              <w:rPr>
                <w:w w:val="95"/>
                <w:sz w:val="12"/>
              </w:rPr>
              <w:t>1.1%</w:t>
            </w:r>
          </w:p>
        </w:tc>
        <w:tc>
          <w:tcPr>
            <w:tcW w:w="739" w:type="dxa"/>
          </w:tcPr>
          <w:p w14:paraId="282AF2F4" w14:textId="77777777" w:rsidR="003B7770" w:rsidRDefault="003B7770" w:rsidP="00DD3765">
            <w:pPr>
              <w:pStyle w:val="TableParagraph"/>
              <w:spacing w:line="276" w:lineRule="auto"/>
              <w:ind w:right="57"/>
              <w:rPr>
                <w:sz w:val="12"/>
              </w:rPr>
            </w:pPr>
            <w:r>
              <w:rPr>
                <w:w w:val="95"/>
                <w:sz w:val="12"/>
              </w:rPr>
              <w:t>1.3%</w:t>
            </w:r>
          </w:p>
        </w:tc>
        <w:tc>
          <w:tcPr>
            <w:tcW w:w="721" w:type="dxa"/>
          </w:tcPr>
          <w:p w14:paraId="12B74A38" w14:textId="77777777" w:rsidR="003B7770" w:rsidRDefault="003B7770" w:rsidP="00DD3765">
            <w:pPr>
              <w:pStyle w:val="TableParagraph"/>
              <w:spacing w:line="276" w:lineRule="auto"/>
              <w:ind w:right="38"/>
              <w:rPr>
                <w:sz w:val="12"/>
              </w:rPr>
            </w:pPr>
            <w:r>
              <w:rPr>
                <w:w w:val="95"/>
                <w:sz w:val="12"/>
              </w:rPr>
              <w:t>0.1%</w:t>
            </w:r>
          </w:p>
        </w:tc>
        <w:tc>
          <w:tcPr>
            <w:tcW w:w="572" w:type="dxa"/>
          </w:tcPr>
          <w:p w14:paraId="1CA6F613" w14:textId="77777777" w:rsidR="003B7770" w:rsidRDefault="003B7770" w:rsidP="00DD3765">
            <w:pPr>
              <w:pStyle w:val="TableParagraph"/>
              <w:spacing w:line="276" w:lineRule="auto"/>
              <w:rPr>
                <w:sz w:val="8"/>
              </w:rPr>
            </w:pPr>
          </w:p>
        </w:tc>
        <w:tc>
          <w:tcPr>
            <w:tcW w:w="705" w:type="dxa"/>
          </w:tcPr>
          <w:p w14:paraId="4C3B056D" w14:textId="77777777" w:rsidR="003B7770" w:rsidRDefault="003B7770" w:rsidP="00DD3765">
            <w:pPr>
              <w:pStyle w:val="TableParagraph"/>
              <w:spacing w:line="276" w:lineRule="auto"/>
              <w:rPr>
                <w:sz w:val="8"/>
              </w:rPr>
            </w:pPr>
          </w:p>
        </w:tc>
        <w:tc>
          <w:tcPr>
            <w:tcW w:w="603" w:type="dxa"/>
          </w:tcPr>
          <w:p w14:paraId="0F4C0E3A" w14:textId="77777777" w:rsidR="003B7770" w:rsidRDefault="003B7770" w:rsidP="00DD3765">
            <w:pPr>
              <w:pStyle w:val="TableParagraph"/>
              <w:spacing w:line="276" w:lineRule="auto"/>
              <w:rPr>
                <w:sz w:val="8"/>
              </w:rPr>
            </w:pPr>
          </w:p>
        </w:tc>
        <w:tc>
          <w:tcPr>
            <w:tcW w:w="823" w:type="dxa"/>
          </w:tcPr>
          <w:p w14:paraId="73CA828F" w14:textId="77777777" w:rsidR="003B7770" w:rsidRDefault="003B7770" w:rsidP="00DD3765">
            <w:pPr>
              <w:pStyle w:val="TableParagraph"/>
              <w:spacing w:line="276" w:lineRule="auto"/>
              <w:ind w:right="111"/>
              <w:rPr>
                <w:sz w:val="12"/>
              </w:rPr>
            </w:pPr>
            <w:r>
              <w:rPr>
                <w:w w:val="95"/>
                <w:sz w:val="12"/>
              </w:rPr>
              <w:t>8.5%</w:t>
            </w:r>
          </w:p>
        </w:tc>
        <w:tc>
          <w:tcPr>
            <w:tcW w:w="855" w:type="dxa"/>
          </w:tcPr>
          <w:p w14:paraId="3AFFB0B2" w14:textId="77777777" w:rsidR="003B7770" w:rsidRDefault="003B7770" w:rsidP="00DD3765">
            <w:pPr>
              <w:pStyle w:val="TableParagraph"/>
              <w:spacing w:line="276" w:lineRule="auto"/>
              <w:ind w:right="28"/>
              <w:rPr>
                <w:sz w:val="12"/>
              </w:rPr>
            </w:pPr>
            <w:r>
              <w:rPr>
                <w:w w:val="95"/>
                <w:sz w:val="12"/>
              </w:rPr>
              <w:t>9.7%</w:t>
            </w:r>
          </w:p>
        </w:tc>
        <w:tc>
          <w:tcPr>
            <w:tcW w:w="1607" w:type="dxa"/>
          </w:tcPr>
          <w:p w14:paraId="7E2A632B" w14:textId="77777777" w:rsidR="003B7770" w:rsidRDefault="003B7770" w:rsidP="00DD3765">
            <w:pPr>
              <w:pStyle w:val="TableParagraph"/>
              <w:spacing w:line="276" w:lineRule="auto"/>
              <w:ind w:right="130"/>
              <w:rPr>
                <w:sz w:val="12"/>
              </w:rPr>
            </w:pPr>
            <w:r>
              <w:rPr>
                <w:w w:val="95"/>
                <w:sz w:val="12"/>
              </w:rPr>
              <w:t>0.4%</w:t>
            </w:r>
          </w:p>
        </w:tc>
        <w:tc>
          <w:tcPr>
            <w:tcW w:w="1035" w:type="dxa"/>
          </w:tcPr>
          <w:p w14:paraId="3B2B65E7" w14:textId="77777777" w:rsidR="003B7770" w:rsidRDefault="003B7770" w:rsidP="00DD3765">
            <w:pPr>
              <w:pStyle w:val="TableParagraph"/>
              <w:spacing w:line="276" w:lineRule="auto"/>
              <w:ind w:right="20"/>
              <w:rPr>
                <w:sz w:val="12"/>
              </w:rPr>
            </w:pPr>
            <w:r>
              <w:rPr>
                <w:w w:val="95"/>
                <w:sz w:val="12"/>
              </w:rPr>
              <w:t>3.7%</w:t>
            </w:r>
          </w:p>
        </w:tc>
      </w:tr>
      <w:tr w:rsidR="003B7770" w14:paraId="0933A272" w14:textId="77777777" w:rsidTr="00DD3765">
        <w:trPr>
          <w:trHeight w:val="148"/>
        </w:trPr>
        <w:tc>
          <w:tcPr>
            <w:tcW w:w="4099" w:type="dxa"/>
          </w:tcPr>
          <w:p w14:paraId="5F007FCE" w14:textId="77777777" w:rsidR="003B7770" w:rsidRDefault="003B7770" w:rsidP="00DD3765">
            <w:pPr>
              <w:pStyle w:val="TableParagraph"/>
              <w:spacing w:line="276" w:lineRule="auto"/>
              <w:ind w:left="228"/>
              <w:rPr>
                <w:sz w:val="12"/>
              </w:rPr>
            </w:pPr>
            <w:r>
              <w:rPr>
                <w:sz w:val="12"/>
              </w:rPr>
              <w:t>Sales/Marketing</w:t>
            </w:r>
          </w:p>
        </w:tc>
        <w:tc>
          <w:tcPr>
            <w:tcW w:w="601" w:type="dxa"/>
          </w:tcPr>
          <w:p w14:paraId="3133E7D1" w14:textId="77777777" w:rsidR="003B7770" w:rsidRDefault="003B7770" w:rsidP="00DD3765">
            <w:pPr>
              <w:pStyle w:val="TableParagraph"/>
              <w:spacing w:line="276" w:lineRule="auto"/>
              <w:ind w:right="57"/>
              <w:rPr>
                <w:sz w:val="12"/>
              </w:rPr>
            </w:pPr>
            <w:r>
              <w:rPr>
                <w:w w:val="95"/>
                <w:sz w:val="12"/>
              </w:rPr>
              <w:t>1.0%</w:t>
            </w:r>
          </w:p>
        </w:tc>
        <w:tc>
          <w:tcPr>
            <w:tcW w:w="739" w:type="dxa"/>
          </w:tcPr>
          <w:p w14:paraId="2F50F892" w14:textId="77777777" w:rsidR="003B7770" w:rsidRDefault="003B7770" w:rsidP="00DD3765">
            <w:pPr>
              <w:pStyle w:val="TableParagraph"/>
              <w:spacing w:line="276" w:lineRule="auto"/>
              <w:ind w:right="57"/>
              <w:rPr>
                <w:sz w:val="12"/>
              </w:rPr>
            </w:pPr>
            <w:r>
              <w:rPr>
                <w:w w:val="95"/>
                <w:sz w:val="12"/>
              </w:rPr>
              <w:t>1.1%</w:t>
            </w:r>
          </w:p>
        </w:tc>
        <w:tc>
          <w:tcPr>
            <w:tcW w:w="721" w:type="dxa"/>
          </w:tcPr>
          <w:p w14:paraId="505CC2FE" w14:textId="77777777" w:rsidR="003B7770" w:rsidRDefault="003B7770" w:rsidP="00DD3765">
            <w:pPr>
              <w:pStyle w:val="TableParagraph"/>
              <w:spacing w:line="276" w:lineRule="auto"/>
              <w:ind w:right="38"/>
              <w:rPr>
                <w:sz w:val="12"/>
              </w:rPr>
            </w:pPr>
            <w:r>
              <w:rPr>
                <w:w w:val="95"/>
                <w:sz w:val="12"/>
              </w:rPr>
              <w:t>0.6%</w:t>
            </w:r>
          </w:p>
        </w:tc>
        <w:tc>
          <w:tcPr>
            <w:tcW w:w="572" w:type="dxa"/>
          </w:tcPr>
          <w:p w14:paraId="11B16ED5" w14:textId="77777777" w:rsidR="003B7770" w:rsidRDefault="003B7770" w:rsidP="00DD3765">
            <w:pPr>
              <w:pStyle w:val="TableParagraph"/>
              <w:spacing w:line="276" w:lineRule="auto"/>
              <w:rPr>
                <w:sz w:val="8"/>
              </w:rPr>
            </w:pPr>
          </w:p>
        </w:tc>
        <w:tc>
          <w:tcPr>
            <w:tcW w:w="705" w:type="dxa"/>
          </w:tcPr>
          <w:p w14:paraId="5EF58BB6" w14:textId="77777777" w:rsidR="003B7770" w:rsidRDefault="003B7770" w:rsidP="00DD3765">
            <w:pPr>
              <w:pStyle w:val="TableParagraph"/>
              <w:spacing w:line="276" w:lineRule="auto"/>
              <w:rPr>
                <w:sz w:val="8"/>
              </w:rPr>
            </w:pPr>
          </w:p>
        </w:tc>
        <w:tc>
          <w:tcPr>
            <w:tcW w:w="603" w:type="dxa"/>
          </w:tcPr>
          <w:p w14:paraId="0CFDB703" w14:textId="77777777" w:rsidR="003B7770" w:rsidRDefault="003B7770" w:rsidP="00DD3765">
            <w:pPr>
              <w:pStyle w:val="TableParagraph"/>
              <w:spacing w:line="276" w:lineRule="auto"/>
              <w:rPr>
                <w:sz w:val="8"/>
              </w:rPr>
            </w:pPr>
          </w:p>
        </w:tc>
        <w:tc>
          <w:tcPr>
            <w:tcW w:w="823" w:type="dxa"/>
          </w:tcPr>
          <w:p w14:paraId="7C62A529" w14:textId="77777777" w:rsidR="003B7770" w:rsidRDefault="003B7770" w:rsidP="00DD3765">
            <w:pPr>
              <w:pStyle w:val="TableParagraph"/>
              <w:spacing w:line="276" w:lineRule="auto"/>
              <w:ind w:right="111"/>
              <w:rPr>
                <w:sz w:val="12"/>
              </w:rPr>
            </w:pPr>
            <w:r>
              <w:rPr>
                <w:w w:val="95"/>
                <w:sz w:val="12"/>
              </w:rPr>
              <w:t>8.2%</w:t>
            </w:r>
          </w:p>
        </w:tc>
        <w:tc>
          <w:tcPr>
            <w:tcW w:w="855" w:type="dxa"/>
          </w:tcPr>
          <w:p w14:paraId="6F670323" w14:textId="77777777" w:rsidR="003B7770" w:rsidRDefault="003B7770" w:rsidP="00DD3765">
            <w:pPr>
              <w:pStyle w:val="TableParagraph"/>
              <w:spacing w:line="276" w:lineRule="auto"/>
              <w:ind w:right="28"/>
              <w:rPr>
                <w:sz w:val="12"/>
              </w:rPr>
            </w:pPr>
            <w:r>
              <w:rPr>
                <w:w w:val="95"/>
                <w:sz w:val="12"/>
              </w:rPr>
              <w:t>8.5%</w:t>
            </w:r>
          </w:p>
        </w:tc>
        <w:tc>
          <w:tcPr>
            <w:tcW w:w="1607" w:type="dxa"/>
          </w:tcPr>
          <w:p w14:paraId="5DF04F9F" w14:textId="77777777" w:rsidR="003B7770" w:rsidRDefault="003B7770" w:rsidP="00DD3765">
            <w:pPr>
              <w:pStyle w:val="TableParagraph"/>
              <w:spacing w:line="276" w:lineRule="auto"/>
              <w:ind w:right="130"/>
              <w:rPr>
                <w:sz w:val="12"/>
              </w:rPr>
            </w:pPr>
            <w:r>
              <w:rPr>
                <w:w w:val="95"/>
                <w:sz w:val="12"/>
              </w:rPr>
              <w:t>0.9%</w:t>
            </w:r>
          </w:p>
        </w:tc>
        <w:tc>
          <w:tcPr>
            <w:tcW w:w="1035" w:type="dxa"/>
          </w:tcPr>
          <w:p w14:paraId="672B74FB" w14:textId="77777777" w:rsidR="003B7770" w:rsidRDefault="003B7770" w:rsidP="00DD3765">
            <w:pPr>
              <w:pStyle w:val="TableParagraph"/>
              <w:spacing w:line="276" w:lineRule="auto"/>
              <w:ind w:right="20"/>
              <w:rPr>
                <w:sz w:val="12"/>
              </w:rPr>
            </w:pPr>
            <w:r>
              <w:rPr>
                <w:w w:val="95"/>
                <w:sz w:val="12"/>
              </w:rPr>
              <w:t>1.7%</w:t>
            </w:r>
          </w:p>
        </w:tc>
      </w:tr>
      <w:tr w:rsidR="003B7770" w14:paraId="37F0AEE4" w14:textId="77777777" w:rsidTr="00DD3765">
        <w:trPr>
          <w:trHeight w:val="148"/>
        </w:trPr>
        <w:tc>
          <w:tcPr>
            <w:tcW w:w="4099" w:type="dxa"/>
          </w:tcPr>
          <w:p w14:paraId="1CEB9A0D" w14:textId="77777777" w:rsidR="003B7770" w:rsidRDefault="003B7770" w:rsidP="00DD3765">
            <w:pPr>
              <w:pStyle w:val="TableParagraph"/>
              <w:spacing w:line="276" w:lineRule="auto"/>
              <w:ind w:left="160"/>
              <w:rPr>
                <w:sz w:val="12"/>
              </w:rPr>
            </w:pPr>
            <w:r>
              <w:rPr>
                <w:sz w:val="12"/>
              </w:rPr>
              <w:t>Business - Convention/Tradeshow</w:t>
            </w:r>
          </w:p>
        </w:tc>
        <w:tc>
          <w:tcPr>
            <w:tcW w:w="601" w:type="dxa"/>
          </w:tcPr>
          <w:p w14:paraId="1581A5C3" w14:textId="77777777" w:rsidR="003B7770" w:rsidRDefault="003B7770" w:rsidP="00DD3765">
            <w:pPr>
              <w:pStyle w:val="TableParagraph"/>
              <w:spacing w:line="276" w:lineRule="auto"/>
              <w:ind w:right="57"/>
              <w:rPr>
                <w:sz w:val="12"/>
              </w:rPr>
            </w:pPr>
            <w:r>
              <w:rPr>
                <w:w w:val="95"/>
                <w:sz w:val="12"/>
              </w:rPr>
              <w:t>0.9%</w:t>
            </w:r>
          </w:p>
        </w:tc>
        <w:tc>
          <w:tcPr>
            <w:tcW w:w="739" w:type="dxa"/>
          </w:tcPr>
          <w:p w14:paraId="29C0F6CB" w14:textId="77777777" w:rsidR="003B7770" w:rsidRDefault="003B7770" w:rsidP="00DD3765">
            <w:pPr>
              <w:pStyle w:val="TableParagraph"/>
              <w:spacing w:line="276" w:lineRule="auto"/>
              <w:ind w:right="57"/>
              <w:rPr>
                <w:sz w:val="12"/>
              </w:rPr>
            </w:pPr>
            <w:r>
              <w:rPr>
                <w:w w:val="95"/>
                <w:sz w:val="12"/>
              </w:rPr>
              <w:t>1.0%</w:t>
            </w:r>
          </w:p>
        </w:tc>
        <w:tc>
          <w:tcPr>
            <w:tcW w:w="721" w:type="dxa"/>
          </w:tcPr>
          <w:p w14:paraId="6AC89220" w14:textId="77777777" w:rsidR="003B7770" w:rsidRDefault="003B7770" w:rsidP="00DD3765">
            <w:pPr>
              <w:pStyle w:val="TableParagraph"/>
              <w:spacing w:line="276" w:lineRule="auto"/>
              <w:ind w:right="38"/>
              <w:rPr>
                <w:sz w:val="12"/>
              </w:rPr>
            </w:pPr>
            <w:r>
              <w:rPr>
                <w:w w:val="95"/>
                <w:sz w:val="12"/>
              </w:rPr>
              <w:t>0.4%</w:t>
            </w:r>
          </w:p>
        </w:tc>
        <w:tc>
          <w:tcPr>
            <w:tcW w:w="572" w:type="dxa"/>
          </w:tcPr>
          <w:p w14:paraId="2B9AC14C" w14:textId="77777777" w:rsidR="003B7770" w:rsidRDefault="003B7770" w:rsidP="00DD3765">
            <w:pPr>
              <w:pStyle w:val="TableParagraph"/>
              <w:spacing w:line="276" w:lineRule="auto"/>
              <w:rPr>
                <w:sz w:val="8"/>
              </w:rPr>
            </w:pPr>
          </w:p>
        </w:tc>
        <w:tc>
          <w:tcPr>
            <w:tcW w:w="705" w:type="dxa"/>
          </w:tcPr>
          <w:p w14:paraId="6AF65B32" w14:textId="77777777" w:rsidR="003B7770" w:rsidRDefault="003B7770" w:rsidP="00DD3765">
            <w:pPr>
              <w:pStyle w:val="TableParagraph"/>
              <w:spacing w:line="276" w:lineRule="auto"/>
              <w:rPr>
                <w:sz w:val="8"/>
              </w:rPr>
            </w:pPr>
          </w:p>
        </w:tc>
        <w:tc>
          <w:tcPr>
            <w:tcW w:w="603" w:type="dxa"/>
          </w:tcPr>
          <w:p w14:paraId="08157E29" w14:textId="77777777" w:rsidR="003B7770" w:rsidRDefault="003B7770" w:rsidP="00DD3765">
            <w:pPr>
              <w:pStyle w:val="TableParagraph"/>
              <w:spacing w:line="276" w:lineRule="auto"/>
              <w:rPr>
                <w:sz w:val="8"/>
              </w:rPr>
            </w:pPr>
          </w:p>
        </w:tc>
        <w:tc>
          <w:tcPr>
            <w:tcW w:w="823" w:type="dxa"/>
          </w:tcPr>
          <w:p w14:paraId="3B959B13" w14:textId="77777777" w:rsidR="003B7770" w:rsidRDefault="003B7770" w:rsidP="00DD3765">
            <w:pPr>
              <w:pStyle w:val="TableParagraph"/>
              <w:spacing w:line="276" w:lineRule="auto"/>
              <w:ind w:right="111"/>
              <w:rPr>
                <w:sz w:val="12"/>
              </w:rPr>
            </w:pPr>
            <w:r>
              <w:rPr>
                <w:w w:val="95"/>
                <w:sz w:val="12"/>
              </w:rPr>
              <w:t>6.9%</w:t>
            </w:r>
          </w:p>
        </w:tc>
        <w:tc>
          <w:tcPr>
            <w:tcW w:w="855" w:type="dxa"/>
          </w:tcPr>
          <w:p w14:paraId="756AF9DF" w14:textId="77777777" w:rsidR="003B7770" w:rsidRDefault="003B7770" w:rsidP="00DD3765">
            <w:pPr>
              <w:pStyle w:val="TableParagraph"/>
              <w:spacing w:line="276" w:lineRule="auto"/>
              <w:ind w:right="28"/>
              <w:rPr>
                <w:sz w:val="12"/>
              </w:rPr>
            </w:pPr>
            <w:r>
              <w:rPr>
                <w:w w:val="95"/>
                <w:sz w:val="12"/>
              </w:rPr>
              <w:t>7.3%</w:t>
            </w:r>
          </w:p>
        </w:tc>
        <w:tc>
          <w:tcPr>
            <w:tcW w:w="1607" w:type="dxa"/>
          </w:tcPr>
          <w:p w14:paraId="2400D547" w14:textId="77777777" w:rsidR="003B7770" w:rsidRDefault="003B7770" w:rsidP="00DD3765">
            <w:pPr>
              <w:pStyle w:val="TableParagraph"/>
              <w:spacing w:line="276" w:lineRule="auto"/>
              <w:ind w:right="130"/>
              <w:rPr>
                <w:sz w:val="12"/>
              </w:rPr>
            </w:pPr>
            <w:r>
              <w:rPr>
                <w:w w:val="95"/>
                <w:sz w:val="12"/>
              </w:rPr>
              <w:t>0.5%</w:t>
            </w:r>
          </w:p>
        </w:tc>
        <w:tc>
          <w:tcPr>
            <w:tcW w:w="1035" w:type="dxa"/>
          </w:tcPr>
          <w:p w14:paraId="4F02C29C" w14:textId="77777777" w:rsidR="003B7770" w:rsidRDefault="003B7770" w:rsidP="00DD3765">
            <w:pPr>
              <w:pStyle w:val="TableParagraph"/>
              <w:spacing w:line="276" w:lineRule="auto"/>
              <w:ind w:right="20"/>
              <w:rPr>
                <w:sz w:val="12"/>
              </w:rPr>
            </w:pPr>
            <w:r>
              <w:rPr>
                <w:w w:val="95"/>
                <w:sz w:val="12"/>
              </w:rPr>
              <w:t>1.7%</w:t>
            </w:r>
          </w:p>
        </w:tc>
      </w:tr>
      <w:tr w:rsidR="003B7770" w14:paraId="6F46FDB7" w14:textId="77777777" w:rsidTr="00DD3765">
        <w:trPr>
          <w:trHeight w:val="151"/>
        </w:trPr>
        <w:tc>
          <w:tcPr>
            <w:tcW w:w="4099" w:type="dxa"/>
          </w:tcPr>
          <w:p w14:paraId="277240F7" w14:textId="77777777" w:rsidR="003B7770" w:rsidRDefault="003B7770" w:rsidP="00DD3765">
            <w:pPr>
              <w:pStyle w:val="TableParagraph"/>
              <w:spacing w:line="276" w:lineRule="auto"/>
              <w:ind w:left="228"/>
              <w:rPr>
                <w:sz w:val="12"/>
              </w:rPr>
            </w:pPr>
            <w:r>
              <w:rPr>
                <w:sz w:val="12"/>
              </w:rPr>
              <w:t>Internal Operations/Equipment Repair or Service</w:t>
            </w:r>
          </w:p>
        </w:tc>
        <w:tc>
          <w:tcPr>
            <w:tcW w:w="601" w:type="dxa"/>
          </w:tcPr>
          <w:p w14:paraId="6532F8ED" w14:textId="77777777" w:rsidR="003B7770" w:rsidRDefault="003B7770" w:rsidP="00DD3765">
            <w:pPr>
              <w:pStyle w:val="TableParagraph"/>
              <w:spacing w:line="276" w:lineRule="auto"/>
              <w:ind w:right="57"/>
              <w:rPr>
                <w:sz w:val="12"/>
              </w:rPr>
            </w:pPr>
            <w:r>
              <w:rPr>
                <w:w w:val="95"/>
                <w:sz w:val="12"/>
              </w:rPr>
              <w:t>0.5%</w:t>
            </w:r>
          </w:p>
        </w:tc>
        <w:tc>
          <w:tcPr>
            <w:tcW w:w="739" w:type="dxa"/>
          </w:tcPr>
          <w:p w14:paraId="6F849AF3" w14:textId="77777777" w:rsidR="003B7770" w:rsidRDefault="003B7770" w:rsidP="00DD3765">
            <w:pPr>
              <w:pStyle w:val="TableParagraph"/>
              <w:spacing w:line="276" w:lineRule="auto"/>
              <w:ind w:right="57"/>
              <w:rPr>
                <w:sz w:val="12"/>
              </w:rPr>
            </w:pPr>
            <w:r>
              <w:rPr>
                <w:w w:val="95"/>
                <w:sz w:val="12"/>
              </w:rPr>
              <w:t>0.5%</w:t>
            </w:r>
          </w:p>
        </w:tc>
        <w:tc>
          <w:tcPr>
            <w:tcW w:w="721" w:type="dxa"/>
          </w:tcPr>
          <w:p w14:paraId="4D3949F9" w14:textId="77777777" w:rsidR="003B7770" w:rsidRDefault="003B7770" w:rsidP="00DD3765">
            <w:pPr>
              <w:pStyle w:val="TableParagraph"/>
              <w:spacing w:line="276" w:lineRule="auto"/>
              <w:ind w:right="38"/>
              <w:rPr>
                <w:sz w:val="12"/>
              </w:rPr>
            </w:pPr>
            <w:r>
              <w:rPr>
                <w:w w:val="95"/>
                <w:sz w:val="12"/>
              </w:rPr>
              <w:t>0.6%</w:t>
            </w:r>
          </w:p>
        </w:tc>
        <w:tc>
          <w:tcPr>
            <w:tcW w:w="572" w:type="dxa"/>
          </w:tcPr>
          <w:p w14:paraId="29D7AC4D" w14:textId="77777777" w:rsidR="003B7770" w:rsidRDefault="003B7770" w:rsidP="00DD3765">
            <w:pPr>
              <w:pStyle w:val="TableParagraph"/>
              <w:spacing w:line="276" w:lineRule="auto"/>
              <w:rPr>
                <w:sz w:val="8"/>
              </w:rPr>
            </w:pPr>
          </w:p>
        </w:tc>
        <w:tc>
          <w:tcPr>
            <w:tcW w:w="705" w:type="dxa"/>
          </w:tcPr>
          <w:p w14:paraId="51F9CD74" w14:textId="77777777" w:rsidR="003B7770" w:rsidRDefault="003B7770" w:rsidP="00DD3765">
            <w:pPr>
              <w:pStyle w:val="TableParagraph"/>
              <w:spacing w:line="276" w:lineRule="auto"/>
              <w:rPr>
                <w:sz w:val="8"/>
              </w:rPr>
            </w:pPr>
          </w:p>
        </w:tc>
        <w:tc>
          <w:tcPr>
            <w:tcW w:w="603" w:type="dxa"/>
          </w:tcPr>
          <w:p w14:paraId="774BBFEB" w14:textId="77777777" w:rsidR="003B7770" w:rsidRDefault="003B7770" w:rsidP="00DD3765">
            <w:pPr>
              <w:pStyle w:val="TableParagraph"/>
              <w:spacing w:line="276" w:lineRule="auto"/>
              <w:rPr>
                <w:sz w:val="8"/>
              </w:rPr>
            </w:pPr>
          </w:p>
        </w:tc>
        <w:tc>
          <w:tcPr>
            <w:tcW w:w="823" w:type="dxa"/>
          </w:tcPr>
          <w:p w14:paraId="300E7FFA" w14:textId="77777777" w:rsidR="003B7770" w:rsidRDefault="003B7770" w:rsidP="00DD3765">
            <w:pPr>
              <w:pStyle w:val="TableParagraph"/>
              <w:spacing w:line="276" w:lineRule="auto"/>
              <w:ind w:right="111"/>
              <w:rPr>
                <w:sz w:val="12"/>
              </w:rPr>
            </w:pPr>
            <w:r>
              <w:rPr>
                <w:w w:val="95"/>
                <w:sz w:val="12"/>
              </w:rPr>
              <w:t>3.9%</w:t>
            </w:r>
          </w:p>
        </w:tc>
        <w:tc>
          <w:tcPr>
            <w:tcW w:w="855" w:type="dxa"/>
          </w:tcPr>
          <w:p w14:paraId="375058FC" w14:textId="77777777" w:rsidR="003B7770" w:rsidRDefault="003B7770" w:rsidP="00DD3765">
            <w:pPr>
              <w:pStyle w:val="TableParagraph"/>
              <w:spacing w:line="276" w:lineRule="auto"/>
              <w:ind w:right="28"/>
              <w:rPr>
                <w:sz w:val="12"/>
              </w:rPr>
            </w:pPr>
            <w:r>
              <w:rPr>
                <w:w w:val="95"/>
                <w:sz w:val="12"/>
              </w:rPr>
              <w:t>3.5%</w:t>
            </w:r>
          </w:p>
        </w:tc>
        <w:tc>
          <w:tcPr>
            <w:tcW w:w="1607" w:type="dxa"/>
          </w:tcPr>
          <w:p w14:paraId="20729A1C" w14:textId="77777777" w:rsidR="003B7770" w:rsidRDefault="003B7770" w:rsidP="00DD3765">
            <w:pPr>
              <w:pStyle w:val="TableParagraph"/>
              <w:spacing w:line="276" w:lineRule="auto"/>
              <w:ind w:right="130"/>
              <w:rPr>
                <w:sz w:val="12"/>
              </w:rPr>
            </w:pPr>
            <w:r>
              <w:rPr>
                <w:w w:val="95"/>
                <w:sz w:val="12"/>
              </w:rPr>
              <w:t>0.4%</w:t>
            </w:r>
          </w:p>
        </w:tc>
        <w:tc>
          <w:tcPr>
            <w:tcW w:w="1035" w:type="dxa"/>
          </w:tcPr>
          <w:p w14:paraId="678EE07D" w14:textId="77777777" w:rsidR="003B7770" w:rsidRDefault="003B7770" w:rsidP="00DD3765">
            <w:pPr>
              <w:pStyle w:val="TableParagraph"/>
              <w:spacing w:line="276" w:lineRule="auto"/>
              <w:ind w:right="20"/>
              <w:rPr>
                <w:sz w:val="12"/>
              </w:rPr>
            </w:pPr>
            <w:r>
              <w:rPr>
                <w:w w:val="95"/>
                <w:sz w:val="12"/>
              </w:rPr>
              <w:t>0.9%</w:t>
            </w:r>
          </w:p>
        </w:tc>
      </w:tr>
      <w:tr w:rsidR="003B7770" w14:paraId="7CFB9790" w14:textId="77777777" w:rsidTr="00DD3765">
        <w:trPr>
          <w:trHeight w:val="137"/>
        </w:trPr>
        <w:tc>
          <w:tcPr>
            <w:tcW w:w="4099" w:type="dxa"/>
            <w:tcBorders>
              <w:bottom w:val="single" w:sz="12" w:space="0" w:color="000000"/>
            </w:tcBorders>
          </w:tcPr>
          <w:p w14:paraId="11803B50" w14:textId="77777777" w:rsidR="003B7770" w:rsidRDefault="003B7770" w:rsidP="00DD3765">
            <w:pPr>
              <w:pStyle w:val="TableParagraph"/>
              <w:spacing w:line="276" w:lineRule="auto"/>
              <w:ind w:left="228"/>
              <w:rPr>
                <w:sz w:val="12"/>
              </w:rPr>
            </w:pPr>
            <w:r>
              <w:rPr>
                <w:sz w:val="12"/>
              </w:rPr>
              <w:t>Incentive/Reward</w:t>
            </w:r>
          </w:p>
        </w:tc>
        <w:tc>
          <w:tcPr>
            <w:tcW w:w="601" w:type="dxa"/>
            <w:tcBorders>
              <w:bottom w:val="single" w:sz="12" w:space="0" w:color="000000"/>
            </w:tcBorders>
          </w:tcPr>
          <w:p w14:paraId="7F7019D7" w14:textId="77777777" w:rsidR="003B7770" w:rsidRDefault="003B7770" w:rsidP="00DD3765">
            <w:pPr>
              <w:pStyle w:val="TableParagraph"/>
              <w:spacing w:line="276" w:lineRule="auto"/>
              <w:ind w:right="57"/>
              <w:rPr>
                <w:sz w:val="12"/>
              </w:rPr>
            </w:pPr>
            <w:r>
              <w:rPr>
                <w:w w:val="95"/>
                <w:sz w:val="12"/>
              </w:rPr>
              <w:t>0.3%</w:t>
            </w:r>
          </w:p>
        </w:tc>
        <w:tc>
          <w:tcPr>
            <w:tcW w:w="739" w:type="dxa"/>
            <w:tcBorders>
              <w:bottom w:val="single" w:sz="12" w:space="0" w:color="000000"/>
            </w:tcBorders>
          </w:tcPr>
          <w:p w14:paraId="0A9C4CA3" w14:textId="77777777" w:rsidR="003B7770" w:rsidRDefault="003B7770" w:rsidP="00DD3765">
            <w:pPr>
              <w:pStyle w:val="TableParagraph"/>
              <w:spacing w:line="276" w:lineRule="auto"/>
              <w:ind w:right="57"/>
              <w:rPr>
                <w:sz w:val="12"/>
              </w:rPr>
            </w:pPr>
            <w:r>
              <w:rPr>
                <w:w w:val="95"/>
                <w:sz w:val="12"/>
              </w:rPr>
              <w:t>0.3%</w:t>
            </w:r>
          </w:p>
        </w:tc>
        <w:tc>
          <w:tcPr>
            <w:tcW w:w="721" w:type="dxa"/>
            <w:tcBorders>
              <w:bottom w:val="single" w:sz="12" w:space="0" w:color="000000"/>
            </w:tcBorders>
          </w:tcPr>
          <w:p w14:paraId="2934C2B0" w14:textId="77777777" w:rsidR="003B7770" w:rsidRDefault="003B7770" w:rsidP="00DD3765">
            <w:pPr>
              <w:pStyle w:val="TableParagraph"/>
              <w:spacing w:line="276" w:lineRule="auto"/>
              <w:ind w:right="38"/>
              <w:rPr>
                <w:sz w:val="12"/>
              </w:rPr>
            </w:pPr>
            <w:r>
              <w:rPr>
                <w:w w:val="95"/>
                <w:sz w:val="12"/>
              </w:rPr>
              <w:t>0.1%</w:t>
            </w:r>
          </w:p>
        </w:tc>
        <w:tc>
          <w:tcPr>
            <w:tcW w:w="572" w:type="dxa"/>
            <w:tcBorders>
              <w:bottom w:val="single" w:sz="12" w:space="0" w:color="000000"/>
            </w:tcBorders>
          </w:tcPr>
          <w:p w14:paraId="681D99A0" w14:textId="77777777" w:rsidR="003B7770" w:rsidRDefault="003B7770" w:rsidP="00DD3765">
            <w:pPr>
              <w:pStyle w:val="TableParagraph"/>
              <w:spacing w:line="276" w:lineRule="auto"/>
              <w:rPr>
                <w:sz w:val="8"/>
              </w:rPr>
            </w:pPr>
          </w:p>
        </w:tc>
        <w:tc>
          <w:tcPr>
            <w:tcW w:w="705" w:type="dxa"/>
            <w:tcBorders>
              <w:bottom w:val="single" w:sz="12" w:space="0" w:color="000000"/>
            </w:tcBorders>
          </w:tcPr>
          <w:p w14:paraId="529B7819" w14:textId="77777777" w:rsidR="003B7770" w:rsidRDefault="003B7770" w:rsidP="00DD3765">
            <w:pPr>
              <w:pStyle w:val="TableParagraph"/>
              <w:spacing w:line="276" w:lineRule="auto"/>
              <w:rPr>
                <w:sz w:val="8"/>
              </w:rPr>
            </w:pPr>
          </w:p>
        </w:tc>
        <w:tc>
          <w:tcPr>
            <w:tcW w:w="603" w:type="dxa"/>
            <w:tcBorders>
              <w:bottom w:val="single" w:sz="12" w:space="0" w:color="000000"/>
            </w:tcBorders>
          </w:tcPr>
          <w:p w14:paraId="315B4348" w14:textId="77777777" w:rsidR="003B7770" w:rsidRDefault="003B7770" w:rsidP="00DD3765">
            <w:pPr>
              <w:pStyle w:val="TableParagraph"/>
              <w:spacing w:line="276" w:lineRule="auto"/>
              <w:rPr>
                <w:sz w:val="8"/>
              </w:rPr>
            </w:pPr>
          </w:p>
        </w:tc>
        <w:tc>
          <w:tcPr>
            <w:tcW w:w="823" w:type="dxa"/>
            <w:tcBorders>
              <w:bottom w:val="single" w:sz="12" w:space="0" w:color="000000"/>
            </w:tcBorders>
          </w:tcPr>
          <w:p w14:paraId="1530DFB9" w14:textId="77777777" w:rsidR="003B7770" w:rsidRDefault="003B7770" w:rsidP="00DD3765">
            <w:pPr>
              <w:pStyle w:val="TableParagraph"/>
              <w:spacing w:line="276" w:lineRule="auto"/>
              <w:ind w:right="111"/>
              <w:rPr>
                <w:sz w:val="12"/>
              </w:rPr>
            </w:pPr>
            <w:r>
              <w:rPr>
                <w:w w:val="95"/>
                <w:sz w:val="12"/>
              </w:rPr>
              <w:t>2.2%</w:t>
            </w:r>
          </w:p>
        </w:tc>
        <w:tc>
          <w:tcPr>
            <w:tcW w:w="855" w:type="dxa"/>
            <w:tcBorders>
              <w:bottom w:val="single" w:sz="12" w:space="0" w:color="000000"/>
            </w:tcBorders>
          </w:tcPr>
          <w:p w14:paraId="0F038963" w14:textId="77777777" w:rsidR="003B7770" w:rsidRDefault="003B7770" w:rsidP="00DD3765">
            <w:pPr>
              <w:pStyle w:val="TableParagraph"/>
              <w:spacing w:line="276" w:lineRule="auto"/>
              <w:ind w:right="28"/>
              <w:rPr>
                <w:sz w:val="12"/>
              </w:rPr>
            </w:pPr>
            <w:r>
              <w:rPr>
                <w:w w:val="95"/>
                <w:sz w:val="12"/>
              </w:rPr>
              <w:t>2.5%</w:t>
            </w:r>
          </w:p>
        </w:tc>
        <w:tc>
          <w:tcPr>
            <w:tcW w:w="1607" w:type="dxa"/>
            <w:tcBorders>
              <w:bottom w:val="single" w:sz="12" w:space="0" w:color="000000"/>
            </w:tcBorders>
          </w:tcPr>
          <w:p w14:paraId="15BA51E4" w14:textId="77777777" w:rsidR="003B7770" w:rsidRDefault="003B7770" w:rsidP="00DD3765">
            <w:pPr>
              <w:pStyle w:val="TableParagraph"/>
              <w:spacing w:line="276" w:lineRule="auto"/>
              <w:ind w:right="130"/>
              <w:rPr>
                <w:sz w:val="12"/>
              </w:rPr>
            </w:pPr>
            <w:r>
              <w:rPr>
                <w:w w:val="95"/>
                <w:sz w:val="12"/>
              </w:rPr>
              <w:t>0.2%</w:t>
            </w:r>
          </w:p>
        </w:tc>
        <w:tc>
          <w:tcPr>
            <w:tcW w:w="1035" w:type="dxa"/>
            <w:tcBorders>
              <w:bottom w:val="single" w:sz="12" w:space="0" w:color="000000"/>
            </w:tcBorders>
          </w:tcPr>
          <w:p w14:paraId="27E450C7" w14:textId="77777777" w:rsidR="003B7770" w:rsidRDefault="003B7770" w:rsidP="00DD3765">
            <w:pPr>
              <w:pStyle w:val="TableParagraph"/>
              <w:spacing w:line="276" w:lineRule="auto"/>
              <w:ind w:right="20"/>
              <w:rPr>
                <w:sz w:val="12"/>
              </w:rPr>
            </w:pPr>
            <w:r>
              <w:rPr>
                <w:w w:val="95"/>
                <w:sz w:val="12"/>
              </w:rPr>
              <w:t>0.6%</w:t>
            </w:r>
          </w:p>
        </w:tc>
      </w:tr>
      <w:tr w:rsidR="003B7770" w14:paraId="57986F08" w14:textId="77777777" w:rsidTr="00DD3765">
        <w:trPr>
          <w:trHeight w:val="135"/>
        </w:trPr>
        <w:tc>
          <w:tcPr>
            <w:tcW w:w="4099" w:type="dxa"/>
            <w:tcBorders>
              <w:top w:val="single" w:sz="12" w:space="0" w:color="000000"/>
            </w:tcBorders>
          </w:tcPr>
          <w:p w14:paraId="5AF27522" w14:textId="77777777" w:rsidR="003B7770" w:rsidRDefault="003B7770" w:rsidP="00DD3765">
            <w:pPr>
              <w:pStyle w:val="TableParagraph"/>
              <w:spacing w:line="276" w:lineRule="auto"/>
              <w:ind w:left="26"/>
              <w:rPr>
                <w:b/>
                <w:sz w:val="12"/>
              </w:rPr>
            </w:pPr>
            <w:r>
              <w:rPr>
                <w:b/>
                <w:sz w:val="12"/>
              </w:rPr>
              <w:t>All Purposes of Trip</w:t>
            </w:r>
          </w:p>
        </w:tc>
        <w:tc>
          <w:tcPr>
            <w:tcW w:w="601" w:type="dxa"/>
            <w:tcBorders>
              <w:top w:val="single" w:sz="12" w:space="0" w:color="000000"/>
            </w:tcBorders>
          </w:tcPr>
          <w:p w14:paraId="22848314"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50A5550E"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71BCDC2A"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75572E8A"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2CA16AEE"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478FFD9C"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7A0118A5"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171B5D04"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0FCC2BA9"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26B3B7A1" w14:textId="77777777" w:rsidR="003B7770" w:rsidRDefault="003B7770" w:rsidP="00DD3765">
            <w:pPr>
              <w:pStyle w:val="TableParagraph"/>
              <w:spacing w:line="276" w:lineRule="auto"/>
              <w:rPr>
                <w:sz w:val="8"/>
              </w:rPr>
            </w:pPr>
          </w:p>
        </w:tc>
      </w:tr>
      <w:tr w:rsidR="003B7770" w14:paraId="092CF838" w14:textId="77777777" w:rsidTr="00DD3765">
        <w:trPr>
          <w:trHeight w:val="148"/>
        </w:trPr>
        <w:tc>
          <w:tcPr>
            <w:tcW w:w="4099" w:type="dxa"/>
          </w:tcPr>
          <w:p w14:paraId="0DE8740E" w14:textId="77777777" w:rsidR="003B7770" w:rsidRDefault="003B7770" w:rsidP="00DD3765">
            <w:pPr>
              <w:pStyle w:val="TableParagraph"/>
              <w:spacing w:line="276" w:lineRule="auto"/>
              <w:ind w:left="127"/>
              <w:rPr>
                <w:sz w:val="12"/>
              </w:rPr>
            </w:pPr>
            <w:r>
              <w:rPr>
                <w:sz w:val="12"/>
              </w:rPr>
              <w:t>Leisure (Sub Net)</w:t>
            </w:r>
          </w:p>
        </w:tc>
        <w:tc>
          <w:tcPr>
            <w:tcW w:w="601" w:type="dxa"/>
          </w:tcPr>
          <w:p w14:paraId="29B8F103" w14:textId="77777777" w:rsidR="003B7770" w:rsidRDefault="003B7770" w:rsidP="00DD3765">
            <w:pPr>
              <w:pStyle w:val="TableParagraph"/>
              <w:spacing w:line="276" w:lineRule="auto"/>
              <w:ind w:right="57"/>
              <w:rPr>
                <w:sz w:val="12"/>
              </w:rPr>
            </w:pPr>
            <w:r>
              <w:rPr>
                <w:w w:val="95"/>
                <w:sz w:val="12"/>
              </w:rPr>
              <w:t>85.9%</w:t>
            </w:r>
          </w:p>
        </w:tc>
        <w:tc>
          <w:tcPr>
            <w:tcW w:w="739" w:type="dxa"/>
          </w:tcPr>
          <w:p w14:paraId="3702D536" w14:textId="77777777" w:rsidR="003B7770" w:rsidRDefault="003B7770" w:rsidP="00DD3765">
            <w:pPr>
              <w:pStyle w:val="TableParagraph"/>
              <w:spacing w:line="276" w:lineRule="auto"/>
              <w:ind w:right="57"/>
              <w:rPr>
                <w:sz w:val="12"/>
              </w:rPr>
            </w:pPr>
            <w:r>
              <w:rPr>
                <w:w w:val="95"/>
                <w:sz w:val="12"/>
              </w:rPr>
              <w:t>87.6%</w:t>
            </w:r>
          </w:p>
        </w:tc>
        <w:tc>
          <w:tcPr>
            <w:tcW w:w="721" w:type="dxa"/>
          </w:tcPr>
          <w:p w14:paraId="02BA3949" w14:textId="77777777" w:rsidR="003B7770" w:rsidRDefault="003B7770" w:rsidP="00DD3765">
            <w:pPr>
              <w:pStyle w:val="TableParagraph"/>
              <w:spacing w:line="276" w:lineRule="auto"/>
              <w:ind w:right="38"/>
              <w:rPr>
                <w:sz w:val="12"/>
              </w:rPr>
            </w:pPr>
            <w:r>
              <w:rPr>
                <w:w w:val="95"/>
                <w:sz w:val="12"/>
              </w:rPr>
              <w:t>78.7%</w:t>
            </w:r>
          </w:p>
        </w:tc>
        <w:tc>
          <w:tcPr>
            <w:tcW w:w="572" w:type="dxa"/>
          </w:tcPr>
          <w:p w14:paraId="3D344FA1" w14:textId="77777777" w:rsidR="003B7770" w:rsidRDefault="003B7770" w:rsidP="00DD3765">
            <w:pPr>
              <w:pStyle w:val="TableParagraph"/>
              <w:spacing w:line="276" w:lineRule="auto"/>
              <w:ind w:right="61"/>
              <w:rPr>
                <w:sz w:val="12"/>
              </w:rPr>
            </w:pPr>
            <w:r>
              <w:rPr>
                <w:w w:val="95"/>
                <w:sz w:val="12"/>
              </w:rPr>
              <w:t>100.0%</w:t>
            </w:r>
          </w:p>
        </w:tc>
        <w:tc>
          <w:tcPr>
            <w:tcW w:w="705" w:type="dxa"/>
          </w:tcPr>
          <w:p w14:paraId="1ADFB07B" w14:textId="77777777" w:rsidR="003B7770" w:rsidRDefault="003B7770" w:rsidP="00DD3765">
            <w:pPr>
              <w:pStyle w:val="TableParagraph"/>
              <w:spacing w:line="276" w:lineRule="auto"/>
              <w:ind w:right="36"/>
              <w:rPr>
                <w:sz w:val="12"/>
              </w:rPr>
            </w:pPr>
            <w:r>
              <w:rPr>
                <w:w w:val="95"/>
                <w:sz w:val="12"/>
              </w:rPr>
              <w:t>100.0%</w:t>
            </w:r>
          </w:p>
        </w:tc>
        <w:tc>
          <w:tcPr>
            <w:tcW w:w="603" w:type="dxa"/>
          </w:tcPr>
          <w:p w14:paraId="128212C3" w14:textId="77777777" w:rsidR="003B7770" w:rsidRDefault="003B7770" w:rsidP="00DD3765">
            <w:pPr>
              <w:pStyle w:val="TableParagraph"/>
              <w:spacing w:line="276" w:lineRule="auto"/>
              <w:ind w:right="73"/>
              <w:rPr>
                <w:sz w:val="12"/>
              </w:rPr>
            </w:pPr>
            <w:r>
              <w:rPr>
                <w:w w:val="95"/>
                <w:sz w:val="12"/>
              </w:rPr>
              <w:t>100.0%</w:t>
            </w:r>
          </w:p>
        </w:tc>
        <w:tc>
          <w:tcPr>
            <w:tcW w:w="823" w:type="dxa"/>
          </w:tcPr>
          <w:p w14:paraId="23167F89" w14:textId="77777777" w:rsidR="003B7770" w:rsidRDefault="003B7770" w:rsidP="00DD3765">
            <w:pPr>
              <w:pStyle w:val="TableParagraph"/>
              <w:spacing w:line="276" w:lineRule="auto"/>
              <w:ind w:right="111"/>
              <w:rPr>
                <w:sz w:val="12"/>
              </w:rPr>
            </w:pPr>
            <w:r>
              <w:rPr>
                <w:w w:val="95"/>
                <w:sz w:val="12"/>
              </w:rPr>
              <w:t>33.6%</w:t>
            </w:r>
          </w:p>
        </w:tc>
        <w:tc>
          <w:tcPr>
            <w:tcW w:w="855" w:type="dxa"/>
          </w:tcPr>
          <w:p w14:paraId="31276331" w14:textId="77777777" w:rsidR="003B7770" w:rsidRDefault="003B7770" w:rsidP="00DD3765">
            <w:pPr>
              <w:pStyle w:val="TableParagraph"/>
              <w:spacing w:line="276" w:lineRule="auto"/>
              <w:ind w:right="28"/>
              <w:rPr>
                <w:sz w:val="12"/>
              </w:rPr>
            </w:pPr>
            <w:r>
              <w:rPr>
                <w:w w:val="95"/>
                <w:sz w:val="12"/>
              </w:rPr>
              <w:t>36.9%</w:t>
            </w:r>
          </w:p>
        </w:tc>
        <w:tc>
          <w:tcPr>
            <w:tcW w:w="1607" w:type="dxa"/>
          </w:tcPr>
          <w:p w14:paraId="4F152006" w14:textId="77777777" w:rsidR="003B7770" w:rsidRDefault="003B7770" w:rsidP="00DD3765">
            <w:pPr>
              <w:pStyle w:val="TableParagraph"/>
              <w:spacing w:line="276" w:lineRule="auto"/>
              <w:ind w:right="130"/>
              <w:rPr>
                <w:sz w:val="12"/>
              </w:rPr>
            </w:pPr>
            <w:r>
              <w:rPr>
                <w:w w:val="95"/>
                <w:sz w:val="12"/>
              </w:rPr>
              <w:t>88.3%</w:t>
            </w:r>
          </w:p>
        </w:tc>
        <w:tc>
          <w:tcPr>
            <w:tcW w:w="1035" w:type="dxa"/>
          </w:tcPr>
          <w:p w14:paraId="787A5C1F" w14:textId="77777777" w:rsidR="003B7770" w:rsidRDefault="003B7770" w:rsidP="00DD3765">
            <w:pPr>
              <w:pStyle w:val="TableParagraph"/>
              <w:spacing w:line="276" w:lineRule="auto"/>
              <w:ind w:right="20"/>
              <w:rPr>
                <w:sz w:val="12"/>
              </w:rPr>
            </w:pPr>
            <w:r>
              <w:rPr>
                <w:w w:val="95"/>
                <w:sz w:val="12"/>
              </w:rPr>
              <w:t>77.2%</w:t>
            </w:r>
          </w:p>
        </w:tc>
      </w:tr>
      <w:tr w:rsidR="003B7770" w14:paraId="476B4768" w14:textId="77777777" w:rsidTr="00DD3765">
        <w:trPr>
          <w:trHeight w:val="148"/>
        </w:trPr>
        <w:tc>
          <w:tcPr>
            <w:tcW w:w="4099" w:type="dxa"/>
          </w:tcPr>
          <w:p w14:paraId="1D3B1FA3" w14:textId="77777777" w:rsidR="003B7770" w:rsidRDefault="003B7770" w:rsidP="00DD3765">
            <w:pPr>
              <w:pStyle w:val="TableParagraph"/>
              <w:spacing w:line="276" w:lineRule="auto"/>
              <w:ind w:left="160"/>
              <w:rPr>
                <w:sz w:val="12"/>
              </w:rPr>
            </w:pPr>
            <w:r>
              <w:rPr>
                <w:sz w:val="12"/>
              </w:rPr>
              <w:t>Visit friends/relatives</w:t>
            </w:r>
          </w:p>
        </w:tc>
        <w:tc>
          <w:tcPr>
            <w:tcW w:w="601" w:type="dxa"/>
          </w:tcPr>
          <w:p w14:paraId="003978E6" w14:textId="77777777" w:rsidR="003B7770" w:rsidRDefault="003B7770" w:rsidP="00DD3765">
            <w:pPr>
              <w:pStyle w:val="TableParagraph"/>
              <w:spacing w:line="276" w:lineRule="auto"/>
              <w:ind w:right="57"/>
              <w:rPr>
                <w:sz w:val="12"/>
              </w:rPr>
            </w:pPr>
            <w:r>
              <w:rPr>
                <w:w w:val="95"/>
                <w:sz w:val="12"/>
              </w:rPr>
              <w:t>53.7%</w:t>
            </w:r>
          </w:p>
        </w:tc>
        <w:tc>
          <w:tcPr>
            <w:tcW w:w="739" w:type="dxa"/>
          </w:tcPr>
          <w:p w14:paraId="37DFCA60" w14:textId="77777777" w:rsidR="003B7770" w:rsidRDefault="003B7770" w:rsidP="00DD3765">
            <w:pPr>
              <w:pStyle w:val="TableParagraph"/>
              <w:spacing w:line="276" w:lineRule="auto"/>
              <w:ind w:right="57"/>
              <w:rPr>
                <w:sz w:val="12"/>
              </w:rPr>
            </w:pPr>
            <w:r>
              <w:rPr>
                <w:w w:val="95"/>
                <w:sz w:val="12"/>
              </w:rPr>
              <w:t>56.7%</w:t>
            </w:r>
          </w:p>
        </w:tc>
        <w:tc>
          <w:tcPr>
            <w:tcW w:w="721" w:type="dxa"/>
          </w:tcPr>
          <w:p w14:paraId="1F638EE8" w14:textId="77777777" w:rsidR="003B7770" w:rsidRDefault="003B7770" w:rsidP="00DD3765">
            <w:pPr>
              <w:pStyle w:val="TableParagraph"/>
              <w:spacing w:line="276" w:lineRule="auto"/>
              <w:ind w:right="38"/>
              <w:rPr>
                <w:sz w:val="12"/>
              </w:rPr>
            </w:pPr>
            <w:r>
              <w:rPr>
                <w:w w:val="95"/>
                <w:sz w:val="12"/>
              </w:rPr>
              <w:t>41.3%</w:t>
            </w:r>
          </w:p>
        </w:tc>
        <w:tc>
          <w:tcPr>
            <w:tcW w:w="572" w:type="dxa"/>
          </w:tcPr>
          <w:p w14:paraId="496E2DD3" w14:textId="77777777" w:rsidR="003B7770" w:rsidRDefault="003B7770" w:rsidP="00DD3765">
            <w:pPr>
              <w:pStyle w:val="TableParagraph"/>
              <w:spacing w:line="276" w:lineRule="auto"/>
              <w:ind w:right="61"/>
              <w:rPr>
                <w:sz w:val="12"/>
              </w:rPr>
            </w:pPr>
            <w:r>
              <w:rPr>
                <w:w w:val="95"/>
                <w:sz w:val="12"/>
              </w:rPr>
              <w:t>62.1%</w:t>
            </w:r>
          </w:p>
        </w:tc>
        <w:tc>
          <w:tcPr>
            <w:tcW w:w="705" w:type="dxa"/>
          </w:tcPr>
          <w:p w14:paraId="22E0E5CD" w14:textId="77777777" w:rsidR="003B7770" w:rsidRDefault="003B7770" w:rsidP="00DD3765">
            <w:pPr>
              <w:pStyle w:val="TableParagraph"/>
              <w:spacing w:line="276" w:lineRule="auto"/>
              <w:ind w:right="36"/>
              <w:rPr>
                <w:sz w:val="12"/>
              </w:rPr>
            </w:pPr>
            <w:r>
              <w:rPr>
                <w:w w:val="95"/>
                <w:sz w:val="12"/>
              </w:rPr>
              <w:t>64.3%</w:t>
            </w:r>
          </w:p>
        </w:tc>
        <w:tc>
          <w:tcPr>
            <w:tcW w:w="603" w:type="dxa"/>
          </w:tcPr>
          <w:p w14:paraId="28DC9D66" w14:textId="77777777" w:rsidR="003B7770" w:rsidRDefault="003B7770" w:rsidP="00DD3765">
            <w:pPr>
              <w:pStyle w:val="TableParagraph"/>
              <w:spacing w:line="276" w:lineRule="auto"/>
              <w:ind w:right="73"/>
              <w:rPr>
                <w:sz w:val="12"/>
              </w:rPr>
            </w:pPr>
            <w:r>
              <w:rPr>
                <w:w w:val="95"/>
                <w:sz w:val="12"/>
              </w:rPr>
              <w:t>52.1%</w:t>
            </w:r>
          </w:p>
        </w:tc>
        <w:tc>
          <w:tcPr>
            <w:tcW w:w="823" w:type="dxa"/>
          </w:tcPr>
          <w:p w14:paraId="328F272D" w14:textId="77777777" w:rsidR="003B7770" w:rsidRDefault="003B7770" w:rsidP="00DD3765">
            <w:pPr>
              <w:pStyle w:val="TableParagraph"/>
              <w:spacing w:line="276" w:lineRule="auto"/>
              <w:ind w:right="111"/>
              <w:rPr>
                <w:sz w:val="12"/>
              </w:rPr>
            </w:pPr>
            <w:r>
              <w:rPr>
                <w:w w:val="95"/>
                <w:sz w:val="12"/>
              </w:rPr>
              <w:t>22.2%</w:t>
            </w:r>
          </w:p>
        </w:tc>
        <w:tc>
          <w:tcPr>
            <w:tcW w:w="855" w:type="dxa"/>
          </w:tcPr>
          <w:p w14:paraId="38DEAA03" w14:textId="77777777" w:rsidR="003B7770" w:rsidRDefault="003B7770" w:rsidP="00DD3765">
            <w:pPr>
              <w:pStyle w:val="TableParagraph"/>
              <w:spacing w:line="276" w:lineRule="auto"/>
              <w:ind w:right="28"/>
              <w:rPr>
                <w:sz w:val="12"/>
              </w:rPr>
            </w:pPr>
            <w:r>
              <w:rPr>
                <w:w w:val="95"/>
                <w:sz w:val="12"/>
              </w:rPr>
              <w:t>24.5%</w:t>
            </w:r>
          </w:p>
        </w:tc>
        <w:tc>
          <w:tcPr>
            <w:tcW w:w="1607" w:type="dxa"/>
          </w:tcPr>
          <w:p w14:paraId="512D0590" w14:textId="77777777" w:rsidR="003B7770" w:rsidRDefault="003B7770" w:rsidP="00DD3765">
            <w:pPr>
              <w:pStyle w:val="TableParagraph"/>
              <w:spacing w:line="276" w:lineRule="auto"/>
              <w:ind w:right="130"/>
              <w:rPr>
                <w:sz w:val="12"/>
              </w:rPr>
            </w:pPr>
            <w:r>
              <w:rPr>
                <w:w w:val="95"/>
                <w:sz w:val="12"/>
              </w:rPr>
              <w:t>53.3%</w:t>
            </w:r>
          </w:p>
        </w:tc>
        <w:tc>
          <w:tcPr>
            <w:tcW w:w="1035" w:type="dxa"/>
          </w:tcPr>
          <w:p w14:paraId="473B424C" w14:textId="77777777" w:rsidR="003B7770" w:rsidRDefault="003B7770" w:rsidP="00DD3765">
            <w:pPr>
              <w:pStyle w:val="TableParagraph"/>
              <w:spacing w:line="276" w:lineRule="auto"/>
              <w:ind w:right="20"/>
              <w:rPr>
                <w:sz w:val="12"/>
              </w:rPr>
            </w:pPr>
            <w:r>
              <w:rPr>
                <w:w w:val="95"/>
                <w:sz w:val="12"/>
              </w:rPr>
              <w:t>56.8%</w:t>
            </w:r>
          </w:p>
        </w:tc>
      </w:tr>
      <w:tr w:rsidR="003B7770" w14:paraId="744B79B1" w14:textId="77777777" w:rsidTr="00DD3765">
        <w:trPr>
          <w:trHeight w:val="148"/>
        </w:trPr>
        <w:tc>
          <w:tcPr>
            <w:tcW w:w="4099" w:type="dxa"/>
          </w:tcPr>
          <w:p w14:paraId="799F4CE6" w14:textId="77777777" w:rsidR="003B7770" w:rsidRDefault="003B7770" w:rsidP="00DD3765">
            <w:pPr>
              <w:pStyle w:val="TableParagraph"/>
              <w:spacing w:line="276" w:lineRule="auto"/>
              <w:ind w:left="160"/>
              <w:rPr>
                <w:sz w:val="12"/>
              </w:rPr>
            </w:pPr>
            <w:r>
              <w:rPr>
                <w:sz w:val="12"/>
              </w:rPr>
              <w:t>Entertainment/Sightseeing</w:t>
            </w:r>
          </w:p>
        </w:tc>
        <w:tc>
          <w:tcPr>
            <w:tcW w:w="601" w:type="dxa"/>
          </w:tcPr>
          <w:p w14:paraId="6F5617E0" w14:textId="77777777" w:rsidR="003B7770" w:rsidRDefault="003B7770" w:rsidP="00DD3765">
            <w:pPr>
              <w:pStyle w:val="TableParagraph"/>
              <w:spacing w:line="276" w:lineRule="auto"/>
              <w:ind w:right="57"/>
              <w:rPr>
                <w:sz w:val="12"/>
              </w:rPr>
            </w:pPr>
            <w:r>
              <w:rPr>
                <w:w w:val="95"/>
                <w:sz w:val="12"/>
              </w:rPr>
              <w:t>33.4%</w:t>
            </w:r>
          </w:p>
        </w:tc>
        <w:tc>
          <w:tcPr>
            <w:tcW w:w="739" w:type="dxa"/>
          </w:tcPr>
          <w:p w14:paraId="54DEE42F" w14:textId="77777777" w:rsidR="003B7770" w:rsidRDefault="003B7770" w:rsidP="00DD3765">
            <w:pPr>
              <w:pStyle w:val="TableParagraph"/>
              <w:spacing w:line="276" w:lineRule="auto"/>
              <w:ind w:right="57"/>
              <w:rPr>
                <w:sz w:val="12"/>
              </w:rPr>
            </w:pPr>
            <w:r>
              <w:rPr>
                <w:w w:val="95"/>
                <w:sz w:val="12"/>
              </w:rPr>
              <w:t>35.9%</w:t>
            </w:r>
          </w:p>
        </w:tc>
        <w:tc>
          <w:tcPr>
            <w:tcW w:w="721" w:type="dxa"/>
          </w:tcPr>
          <w:p w14:paraId="05E4CA00" w14:textId="77777777" w:rsidR="003B7770" w:rsidRDefault="003B7770" w:rsidP="00DD3765">
            <w:pPr>
              <w:pStyle w:val="TableParagraph"/>
              <w:spacing w:line="276" w:lineRule="auto"/>
              <w:ind w:right="38"/>
              <w:rPr>
                <w:sz w:val="12"/>
              </w:rPr>
            </w:pPr>
            <w:r>
              <w:rPr>
                <w:w w:val="95"/>
                <w:sz w:val="12"/>
              </w:rPr>
              <w:t>23.1%</w:t>
            </w:r>
          </w:p>
        </w:tc>
        <w:tc>
          <w:tcPr>
            <w:tcW w:w="572" w:type="dxa"/>
          </w:tcPr>
          <w:p w14:paraId="35261D32" w14:textId="77777777" w:rsidR="003B7770" w:rsidRDefault="003B7770" w:rsidP="00DD3765">
            <w:pPr>
              <w:pStyle w:val="TableParagraph"/>
              <w:spacing w:line="276" w:lineRule="auto"/>
              <w:ind w:right="61"/>
              <w:rPr>
                <w:sz w:val="12"/>
              </w:rPr>
            </w:pPr>
            <w:r>
              <w:rPr>
                <w:w w:val="95"/>
                <w:sz w:val="12"/>
              </w:rPr>
              <w:t>37.7%</w:t>
            </w:r>
          </w:p>
        </w:tc>
        <w:tc>
          <w:tcPr>
            <w:tcW w:w="705" w:type="dxa"/>
          </w:tcPr>
          <w:p w14:paraId="123ACDAD" w14:textId="77777777" w:rsidR="003B7770" w:rsidRDefault="003B7770" w:rsidP="00DD3765">
            <w:pPr>
              <w:pStyle w:val="TableParagraph"/>
              <w:spacing w:line="276" w:lineRule="auto"/>
              <w:ind w:right="36"/>
              <w:rPr>
                <w:sz w:val="12"/>
              </w:rPr>
            </w:pPr>
            <w:r>
              <w:rPr>
                <w:w w:val="95"/>
                <w:sz w:val="12"/>
              </w:rPr>
              <w:t>39.7%</w:t>
            </w:r>
          </w:p>
        </w:tc>
        <w:tc>
          <w:tcPr>
            <w:tcW w:w="603" w:type="dxa"/>
          </w:tcPr>
          <w:p w14:paraId="74F11666" w14:textId="77777777" w:rsidR="003B7770" w:rsidRDefault="003B7770" w:rsidP="00DD3765">
            <w:pPr>
              <w:pStyle w:val="TableParagraph"/>
              <w:spacing w:line="276" w:lineRule="auto"/>
              <w:ind w:right="73"/>
              <w:rPr>
                <w:sz w:val="12"/>
              </w:rPr>
            </w:pPr>
            <w:r>
              <w:rPr>
                <w:w w:val="95"/>
                <w:sz w:val="12"/>
              </w:rPr>
              <w:t>29.0%</w:t>
            </w:r>
          </w:p>
        </w:tc>
        <w:tc>
          <w:tcPr>
            <w:tcW w:w="823" w:type="dxa"/>
          </w:tcPr>
          <w:p w14:paraId="5FF53BDE" w14:textId="77777777" w:rsidR="003B7770" w:rsidRDefault="003B7770" w:rsidP="00DD3765">
            <w:pPr>
              <w:pStyle w:val="TableParagraph"/>
              <w:spacing w:line="276" w:lineRule="auto"/>
              <w:ind w:right="111"/>
              <w:rPr>
                <w:sz w:val="12"/>
              </w:rPr>
            </w:pPr>
            <w:r>
              <w:rPr>
                <w:w w:val="95"/>
                <w:sz w:val="12"/>
              </w:rPr>
              <w:t>18.8%</w:t>
            </w:r>
          </w:p>
        </w:tc>
        <w:tc>
          <w:tcPr>
            <w:tcW w:w="855" w:type="dxa"/>
          </w:tcPr>
          <w:p w14:paraId="5E069461" w14:textId="77777777" w:rsidR="003B7770" w:rsidRDefault="003B7770" w:rsidP="00DD3765">
            <w:pPr>
              <w:pStyle w:val="TableParagraph"/>
              <w:spacing w:line="276" w:lineRule="auto"/>
              <w:ind w:right="28"/>
              <w:rPr>
                <w:sz w:val="12"/>
              </w:rPr>
            </w:pPr>
            <w:r>
              <w:rPr>
                <w:w w:val="95"/>
                <w:sz w:val="12"/>
              </w:rPr>
              <w:t>21.1%</w:t>
            </w:r>
          </w:p>
        </w:tc>
        <w:tc>
          <w:tcPr>
            <w:tcW w:w="1607" w:type="dxa"/>
          </w:tcPr>
          <w:p w14:paraId="3D773A2F" w14:textId="77777777" w:rsidR="003B7770" w:rsidRDefault="003B7770" w:rsidP="00DD3765">
            <w:pPr>
              <w:pStyle w:val="TableParagraph"/>
              <w:spacing w:line="276" w:lineRule="auto"/>
              <w:ind w:right="130"/>
              <w:rPr>
                <w:sz w:val="12"/>
              </w:rPr>
            </w:pPr>
            <w:r>
              <w:rPr>
                <w:w w:val="95"/>
                <w:sz w:val="12"/>
              </w:rPr>
              <w:t>31.8%</w:t>
            </w:r>
          </w:p>
        </w:tc>
        <w:tc>
          <w:tcPr>
            <w:tcW w:w="1035" w:type="dxa"/>
          </w:tcPr>
          <w:p w14:paraId="21FFFAF6" w14:textId="77777777" w:rsidR="003B7770" w:rsidRDefault="003B7770" w:rsidP="00DD3765">
            <w:pPr>
              <w:pStyle w:val="TableParagraph"/>
              <w:spacing w:line="276" w:lineRule="auto"/>
              <w:ind w:right="20"/>
              <w:rPr>
                <w:sz w:val="12"/>
              </w:rPr>
            </w:pPr>
            <w:r>
              <w:rPr>
                <w:w w:val="95"/>
                <w:sz w:val="12"/>
              </w:rPr>
              <w:t>37.6%</w:t>
            </w:r>
          </w:p>
        </w:tc>
      </w:tr>
      <w:tr w:rsidR="003B7770" w14:paraId="7FE4B632" w14:textId="77777777" w:rsidTr="00DD3765">
        <w:trPr>
          <w:trHeight w:val="148"/>
        </w:trPr>
        <w:tc>
          <w:tcPr>
            <w:tcW w:w="4099" w:type="dxa"/>
          </w:tcPr>
          <w:p w14:paraId="0E8882B3" w14:textId="77777777" w:rsidR="003B7770" w:rsidRDefault="003B7770" w:rsidP="00DD3765">
            <w:pPr>
              <w:pStyle w:val="TableParagraph"/>
              <w:spacing w:line="276" w:lineRule="auto"/>
              <w:ind w:left="160"/>
              <w:rPr>
                <w:sz w:val="12"/>
              </w:rPr>
            </w:pPr>
            <w:r>
              <w:rPr>
                <w:sz w:val="12"/>
              </w:rPr>
              <w:t>Other pleasure/personal</w:t>
            </w:r>
          </w:p>
        </w:tc>
        <w:tc>
          <w:tcPr>
            <w:tcW w:w="601" w:type="dxa"/>
          </w:tcPr>
          <w:p w14:paraId="260AC932" w14:textId="77777777" w:rsidR="003B7770" w:rsidRDefault="003B7770" w:rsidP="00DD3765">
            <w:pPr>
              <w:pStyle w:val="TableParagraph"/>
              <w:spacing w:line="276" w:lineRule="auto"/>
              <w:ind w:right="57"/>
              <w:rPr>
                <w:sz w:val="12"/>
              </w:rPr>
            </w:pPr>
            <w:r>
              <w:rPr>
                <w:w w:val="95"/>
                <w:sz w:val="12"/>
              </w:rPr>
              <w:t>33.1%</w:t>
            </w:r>
          </w:p>
        </w:tc>
        <w:tc>
          <w:tcPr>
            <w:tcW w:w="739" w:type="dxa"/>
          </w:tcPr>
          <w:p w14:paraId="06D5578A" w14:textId="77777777" w:rsidR="003B7770" w:rsidRDefault="003B7770" w:rsidP="00DD3765">
            <w:pPr>
              <w:pStyle w:val="TableParagraph"/>
              <w:spacing w:line="276" w:lineRule="auto"/>
              <w:ind w:right="57"/>
              <w:rPr>
                <w:sz w:val="12"/>
              </w:rPr>
            </w:pPr>
            <w:r>
              <w:rPr>
                <w:w w:val="95"/>
                <w:sz w:val="12"/>
              </w:rPr>
              <w:t>34.4%</w:t>
            </w:r>
          </w:p>
        </w:tc>
        <w:tc>
          <w:tcPr>
            <w:tcW w:w="721" w:type="dxa"/>
          </w:tcPr>
          <w:p w14:paraId="418BEA7A" w14:textId="77777777" w:rsidR="003B7770" w:rsidRDefault="003B7770" w:rsidP="00DD3765">
            <w:pPr>
              <w:pStyle w:val="TableParagraph"/>
              <w:spacing w:line="276" w:lineRule="auto"/>
              <w:ind w:right="38"/>
              <w:rPr>
                <w:sz w:val="12"/>
              </w:rPr>
            </w:pPr>
            <w:r>
              <w:rPr>
                <w:w w:val="95"/>
                <w:sz w:val="12"/>
              </w:rPr>
              <w:t>27.9%</w:t>
            </w:r>
          </w:p>
        </w:tc>
        <w:tc>
          <w:tcPr>
            <w:tcW w:w="572" w:type="dxa"/>
          </w:tcPr>
          <w:p w14:paraId="2FAF1DA4" w14:textId="77777777" w:rsidR="003B7770" w:rsidRDefault="003B7770" w:rsidP="00DD3765">
            <w:pPr>
              <w:pStyle w:val="TableParagraph"/>
              <w:spacing w:line="276" w:lineRule="auto"/>
              <w:ind w:right="61"/>
              <w:rPr>
                <w:sz w:val="12"/>
              </w:rPr>
            </w:pPr>
            <w:r>
              <w:rPr>
                <w:w w:val="95"/>
                <w:sz w:val="12"/>
              </w:rPr>
              <w:t>37.7%</w:t>
            </w:r>
          </w:p>
        </w:tc>
        <w:tc>
          <w:tcPr>
            <w:tcW w:w="705" w:type="dxa"/>
          </w:tcPr>
          <w:p w14:paraId="6C10F5D1" w14:textId="77777777" w:rsidR="003B7770" w:rsidRDefault="003B7770" w:rsidP="00DD3765">
            <w:pPr>
              <w:pStyle w:val="TableParagraph"/>
              <w:spacing w:line="276" w:lineRule="auto"/>
              <w:ind w:right="36"/>
              <w:rPr>
                <w:sz w:val="12"/>
              </w:rPr>
            </w:pPr>
            <w:r>
              <w:rPr>
                <w:w w:val="95"/>
                <w:sz w:val="12"/>
              </w:rPr>
              <w:t>38.4%</w:t>
            </w:r>
          </w:p>
        </w:tc>
        <w:tc>
          <w:tcPr>
            <w:tcW w:w="603" w:type="dxa"/>
          </w:tcPr>
          <w:p w14:paraId="61B33993" w14:textId="77777777" w:rsidR="003B7770" w:rsidRDefault="003B7770" w:rsidP="00DD3765">
            <w:pPr>
              <w:pStyle w:val="TableParagraph"/>
              <w:spacing w:line="276" w:lineRule="auto"/>
              <w:ind w:right="73"/>
              <w:rPr>
                <w:sz w:val="12"/>
              </w:rPr>
            </w:pPr>
            <w:r>
              <w:rPr>
                <w:w w:val="95"/>
                <w:sz w:val="12"/>
              </w:rPr>
              <w:t>34.6%</w:t>
            </w:r>
          </w:p>
        </w:tc>
        <w:tc>
          <w:tcPr>
            <w:tcW w:w="823" w:type="dxa"/>
          </w:tcPr>
          <w:p w14:paraId="33B4B6E9" w14:textId="77777777" w:rsidR="003B7770" w:rsidRDefault="003B7770" w:rsidP="00DD3765">
            <w:pPr>
              <w:pStyle w:val="TableParagraph"/>
              <w:spacing w:line="276" w:lineRule="auto"/>
              <w:ind w:right="111"/>
              <w:rPr>
                <w:sz w:val="12"/>
              </w:rPr>
            </w:pPr>
            <w:r>
              <w:rPr>
                <w:w w:val="95"/>
                <w:sz w:val="12"/>
              </w:rPr>
              <w:t>16.1%</w:t>
            </w:r>
          </w:p>
        </w:tc>
        <w:tc>
          <w:tcPr>
            <w:tcW w:w="855" w:type="dxa"/>
          </w:tcPr>
          <w:p w14:paraId="36D9E1CF" w14:textId="77777777" w:rsidR="003B7770" w:rsidRDefault="003B7770" w:rsidP="00DD3765">
            <w:pPr>
              <w:pStyle w:val="TableParagraph"/>
              <w:spacing w:line="276" w:lineRule="auto"/>
              <w:ind w:right="28"/>
              <w:rPr>
                <w:sz w:val="12"/>
              </w:rPr>
            </w:pPr>
            <w:r>
              <w:rPr>
                <w:w w:val="95"/>
                <w:sz w:val="12"/>
              </w:rPr>
              <w:t>18.0%</w:t>
            </w:r>
          </w:p>
        </w:tc>
        <w:tc>
          <w:tcPr>
            <w:tcW w:w="1607" w:type="dxa"/>
          </w:tcPr>
          <w:p w14:paraId="5FB8A1E2" w14:textId="77777777" w:rsidR="003B7770" w:rsidRDefault="003B7770" w:rsidP="00DD3765">
            <w:pPr>
              <w:pStyle w:val="TableParagraph"/>
              <w:spacing w:line="276" w:lineRule="auto"/>
              <w:ind w:right="130"/>
              <w:rPr>
                <w:sz w:val="12"/>
              </w:rPr>
            </w:pPr>
            <w:r>
              <w:rPr>
                <w:w w:val="95"/>
                <w:sz w:val="12"/>
              </w:rPr>
              <w:t>32.8%</w:t>
            </w:r>
          </w:p>
        </w:tc>
        <w:tc>
          <w:tcPr>
            <w:tcW w:w="1035" w:type="dxa"/>
          </w:tcPr>
          <w:p w14:paraId="49273338" w14:textId="77777777" w:rsidR="003B7770" w:rsidRDefault="003B7770" w:rsidP="00DD3765">
            <w:pPr>
              <w:pStyle w:val="TableParagraph"/>
              <w:spacing w:line="276" w:lineRule="auto"/>
              <w:ind w:right="20"/>
              <w:rPr>
                <w:sz w:val="12"/>
              </w:rPr>
            </w:pPr>
            <w:r>
              <w:rPr>
                <w:w w:val="95"/>
                <w:sz w:val="12"/>
              </w:rPr>
              <w:t>32.9%</w:t>
            </w:r>
          </w:p>
        </w:tc>
      </w:tr>
      <w:tr w:rsidR="003B7770" w14:paraId="295D4C45" w14:textId="77777777" w:rsidTr="00DD3765">
        <w:trPr>
          <w:trHeight w:val="148"/>
        </w:trPr>
        <w:tc>
          <w:tcPr>
            <w:tcW w:w="4099" w:type="dxa"/>
          </w:tcPr>
          <w:p w14:paraId="042E879D" w14:textId="77777777" w:rsidR="003B7770" w:rsidRDefault="003B7770" w:rsidP="00DD3765">
            <w:pPr>
              <w:pStyle w:val="TableParagraph"/>
              <w:spacing w:line="276" w:lineRule="auto"/>
              <w:ind w:left="160"/>
              <w:rPr>
                <w:sz w:val="12"/>
              </w:rPr>
            </w:pPr>
            <w:r>
              <w:rPr>
                <w:sz w:val="12"/>
              </w:rPr>
              <w:t>Outdoor recreation</w:t>
            </w:r>
          </w:p>
        </w:tc>
        <w:tc>
          <w:tcPr>
            <w:tcW w:w="601" w:type="dxa"/>
          </w:tcPr>
          <w:p w14:paraId="081557CC" w14:textId="77777777" w:rsidR="003B7770" w:rsidRDefault="003B7770" w:rsidP="00DD3765">
            <w:pPr>
              <w:pStyle w:val="TableParagraph"/>
              <w:spacing w:line="276" w:lineRule="auto"/>
              <w:ind w:right="57"/>
              <w:rPr>
                <w:sz w:val="12"/>
              </w:rPr>
            </w:pPr>
            <w:r>
              <w:rPr>
                <w:w w:val="95"/>
                <w:sz w:val="12"/>
              </w:rPr>
              <w:t>25.1%</w:t>
            </w:r>
          </w:p>
        </w:tc>
        <w:tc>
          <w:tcPr>
            <w:tcW w:w="739" w:type="dxa"/>
          </w:tcPr>
          <w:p w14:paraId="35D5E4B5" w14:textId="77777777" w:rsidR="003B7770" w:rsidRDefault="003B7770" w:rsidP="00DD3765">
            <w:pPr>
              <w:pStyle w:val="TableParagraph"/>
              <w:spacing w:line="276" w:lineRule="auto"/>
              <w:ind w:right="57"/>
              <w:rPr>
                <w:sz w:val="12"/>
              </w:rPr>
            </w:pPr>
            <w:r>
              <w:rPr>
                <w:w w:val="95"/>
                <w:sz w:val="12"/>
              </w:rPr>
              <w:t>26.9%</w:t>
            </w:r>
          </w:p>
        </w:tc>
        <w:tc>
          <w:tcPr>
            <w:tcW w:w="721" w:type="dxa"/>
          </w:tcPr>
          <w:p w14:paraId="69B3C50D" w14:textId="77777777" w:rsidR="003B7770" w:rsidRDefault="003B7770" w:rsidP="00DD3765">
            <w:pPr>
              <w:pStyle w:val="TableParagraph"/>
              <w:spacing w:line="276" w:lineRule="auto"/>
              <w:ind w:right="38"/>
              <w:rPr>
                <w:sz w:val="12"/>
              </w:rPr>
            </w:pPr>
            <w:r>
              <w:rPr>
                <w:w w:val="95"/>
                <w:sz w:val="12"/>
              </w:rPr>
              <w:t>17.5%</w:t>
            </w:r>
          </w:p>
        </w:tc>
        <w:tc>
          <w:tcPr>
            <w:tcW w:w="572" w:type="dxa"/>
          </w:tcPr>
          <w:p w14:paraId="309B60A3" w14:textId="77777777" w:rsidR="003B7770" w:rsidRDefault="003B7770" w:rsidP="00DD3765">
            <w:pPr>
              <w:pStyle w:val="TableParagraph"/>
              <w:spacing w:line="276" w:lineRule="auto"/>
              <w:ind w:right="61"/>
              <w:rPr>
                <w:sz w:val="12"/>
              </w:rPr>
            </w:pPr>
            <w:r>
              <w:rPr>
                <w:w w:val="95"/>
                <w:sz w:val="12"/>
              </w:rPr>
              <w:t>28.3%</w:t>
            </w:r>
          </w:p>
        </w:tc>
        <w:tc>
          <w:tcPr>
            <w:tcW w:w="705" w:type="dxa"/>
          </w:tcPr>
          <w:p w14:paraId="53D709AE" w14:textId="77777777" w:rsidR="003B7770" w:rsidRDefault="003B7770" w:rsidP="00DD3765">
            <w:pPr>
              <w:pStyle w:val="TableParagraph"/>
              <w:spacing w:line="276" w:lineRule="auto"/>
              <w:ind w:right="36"/>
              <w:rPr>
                <w:sz w:val="12"/>
              </w:rPr>
            </w:pPr>
            <w:r>
              <w:rPr>
                <w:w w:val="95"/>
                <w:sz w:val="12"/>
              </w:rPr>
              <w:t>29.8%</w:t>
            </w:r>
          </w:p>
        </w:tc>
        <w:tc>
          <w:tcPr>
            <w:tcW w:w="603" w:type="dxa"/>
          </w:tcPr>
          <w:p w14:paraId="7B9B4873" w14:textId="77777777" w:rsidR="003B7770" w:rsidRDefault="003B7770" w:rsidP="00DD3765">
            <w:pPr>
              <w:pStyle w:val="TableParagraph"/>
              <w:spacing w:line="276" w:lineRule="auto"/>
              <w:ind w:right="73"/>
              <w:rPr>
                <w:sz w:val="12"/>
              </w:rPr>
            </w:pPr>
            <w:r>
              <w:rPr>
                <w:w w:val="95"/>
                <w:sz w:val="12"/>
              </w:rPr>
              <w:t>21.6%</w:t>
            </w:r>
          </w:p>
        </w:tc>
        <w:tc>
          <w:tcPr>
            <w:tcW w:w="823" w:type="dxa"/>
          </w:tcPr>
          <w:p w14:paraId="0F3767BB" w14:textId="77777777" w:rsidR="003B7770" w:rsidRDefault="003B7770" w:rsidP="00DD3765">
            <w:pPr>
              <w:pStyle w:val="TableParagraph"/>
              <w:spacing w:line="276" w:lineRule="auto"/>
              <w:ind w:right="111"/>
              <w:rPr>
                <w:sz w:val="12"/>
              </w:rPr>
            </w:pPr>
            <w:r>
              <w:rPr>
                <w:w w:val="95"/>
                <w:sz w:val="12"/>
              </w:rPr>
              <w:t>14.8%</w:t>
            </w:r>
          </w:p>
        </w:tc>
        <w:tc>
          <w:tcPr>
            <w:tcW w:w="855" w:type="dxa"/>
          </w:tcPr>
          <w:p w14:paraId="5B931F76" w14:textId="77777777" w:rsidR="003B7770" w:rsidRDefault="003B7770" w:rsidP="00DD3765">
            <w:pPr>
              <w:pStyle w:val="TableParagraph"/>
              <w:spacing w:line="276" w:lineRule="auto"/>
              <w:ind w:right="28"/>
              <w:rPr>
                <w:sz w:val="12"/>
              </w:rPr>
            </w:pPr>
            <w:r>
              <w:rPr>
                <w:w w:val="95"/>
                <w:sz w:val="12"/>
              </w:rPr>
              <w:t>16.4%</w:t>
            </w:r>
          </w:p>
        </w:tc>
        <w:tc>
          <w:tcPr>
            <w:tcW w:w="1607" w:type="dxa"/>
          </w:tcPr>
          <w:p w14:paraId="362AEA5A" w14:textId="77777777" w:rsidR="003B7770" w:rsidRDefault="003B7770" w:rsidP="00DD3765">
            <w:pPr>
              <w:pStyle w:val="TableParagraph"/>
              <w:spacing w:line="276" w:lineRule="auto"/>
              <w:ind w:right="130"/>
              <w:rPr>
                <w:sz w:val="12"/>
              </w:rPr>
            </w:pPr>
            <w:r>
              <w:rPr>
                <w:w w:val="95"/>
                <w:sz w:val="12"/>
              </w:rPr>
              <w:t>25.6%</w:t>
            </w:r>
          </w:p>
        </w:tc>
        <w:tc>
          <w:tcPr>
            <w:tcW w:w="1035" w:type="dxa"/>
          </w:tcPr>
          <w:p w14:paraId="276D5B89" w14:textId="77777777" w:rsidR="003B7770" w:rsidRDefault="003B7770" w:rsidP="00DD3765">
            <w:pPr>
              <w:pStyle w:val="TableParagraph"/>
              <w:spacing w:line="276" w:lineRule="auto"/>
              <w:ind w:right="20"/>
              <w:rPr>
                <w:sz w:val="12"/>
              </w:rPr>
            </w:pPr>
            <w:r>
              <w:rPr>
                <w:w w:val="95"/>
                <w:sz w:val="12"/>
              </w:rPr>
              <w:t>20.9%</w:t>
            </w:r>
          </w:p>
        </w:tc>
      </w:tr>
      <w:tr w:rsidR="003B7770" w14:paraId="42C4DEDC" w14:textId="77777777" w:rsidTr="00DD3765">
        <w:trPr>
          <w:trHeight w:val="148"/>
        </w:trPr>
        <w:tc>
          <w:tcPr>
            <w:tcW w:w="4099" w:type="dxa"/>
          </w:tcPr>
          <w:p w14:paraId="7B43C110" w14:textId="77777777" w:rsidR="003B7770" w:rsidRDefault="003B7770" w:rsidP="00DD3765">
            <w:pPr>
              <w:pStyle w:val="TableParagraph"/>
              <w:spacing w:line="276" w:lineRule="auto"/>
              <w:ind w:left="127"/>
              <w:rPr>
                <w:sz w:val="12"/>
              </w:rPr>
            </w:pPr>
            <w:r>
              <w:rPr>
                <w:sz w:val="12"/>
              </w:rPr>
              <w:t>Business (Sub Net)</w:t>
            </w:r>
          </w:p>
        </w:tc>
        <w:tc>
          <w:tcPr>
            <w:tcW w:w="601" w:type="dxa"/>
          </w:tcPr>
          <w:p w14:paraId="71528662" w14:textId="77777777" w:rsidR="003B7770" w:rsidRDefault="003B7770" w:rsidP="00DD3765">
            <w:pPr>
              <w:pStyle w:val="TableParagraph"/>
              <w:spacing w:line="276" w:lineRule="auto"/>
              <w:ind w:right="57"/>
              <w:rPr>
                <w:sz w:val="12"/>
              </w:rPr>
            </w:pPr>
            <w:r>
              <w:rPr>
                <w:w w:val="95"/>
                <w:sz w:val="12"/>
              </w:rPr>
              <w:t>19.4%</w:t>
            </w:r>
          </w:p>
        </w:tc>
        <w:tc>
          <w:tcPr>
            <w:tcW w:w="739" w:type="dxa"/>
          </w:tcPr>
          <w:p w14:paraId="05FA5C4F" w14:textId="77777777" w:rsidR="003B7770" w:rsidRDefault="003B7770" w:rsidP="00DD3765">
            <w:pPr>
              <w:pStyle w:val="TableParagraph"/>
              <w:spacing w:line="276" w:lineRule="auto"/>
              <w:ind w:right="57"/>
              <w:rPr>
                <w:sz w:val="12"/>
              </w:rPr>
            </w:pPr>
            <w:r>
              <w:rPr>
                <w:w w:val="95"/>
                <w:sz w:val="12"/>
              </w:rPr>
              <w:t>21.3%</w:t>
            </w:r>
          </w:p>
        </w:tc>
        <w:tc>
          <w:tcPr>
            <w:tcW w:w="721" w:type="dxa"/>
          </w:tcPr>
          <w:p w14:paraId="70B3FC2B" w14:textId="77777777" w:rsidR="003B7770" w:rsidRDefault="003B7770" w:rsidP="00DD3765">
            <w:pPr>
              <w:pStyle w:val="TableParagraph"/>
              <w:spacing w:line="276" w:lineRule="auto"/>
              <w:ind w:right="38"/>
              <w:rPr>
                <w:sz w:val="12"/>
              </w:rPr>
            </w:pPr>
            <w:r>
              <w:rPr>
                <w:w w:val="95"/>
                <w:sz w:val="12"/>
              </w:rPr>
              <w:t>11.5%</w:t>
            </w:r>
          </w:p>
        </w:tc>
        <w:tc>
          <w:tcPr>
            <w:tcW w:w="572" w:type="dxa"/>
          </w:tcPr>
          <w:p w14:paraId="43DDE3AC" w14:textId="77777777" w:rsidR="003B7770" w:rsidRDefault="003B7770" w:rsidP="00DD3765">
            <w:pPr>
              <w:pStyle w:val="TableParagraph"/>
              <w:spacing w:line="276" w:lineRule="auto"/>
              <w:ind w:right="61"/>
              <w:rPr>
                <w:sz w:val="12"/>
              </w:rPr>
            </w:pPr>
            <w:r>
              <w:rPr>
                <w:w w:val="95"/>
                <w:sz w:val="12"/>
              </w:rPr>
              <w:t>7.8%</w:t>
            </w:r>
          </w:p>
        </w:tc>
        <w:tc>
          <w:tcPr>
            <w:tcW w:w="705" w:type="dxa"/>
          </w:tcPr>
          <w:p w14:paraId="3274269C" w14:textId="77777777" w:rsidR="003B7770" w:rsidRDefault="003B7770" w:rsidP="00DD3765">
            <w:pPr>
              <w:pStyle w:val="TableParagraph"/>
              <w:spacing w:line="276" w:lineRule="auto"/>
              <w:ind w:right="36"/>
              <w:rPr>
                <w:sz w:val="12"/>
              </w:rPr>
            </w:pPr>
            <w:r>
              <w:rPr>
                <w:w w:val="95"/>
                <w:sz w:val="12"/>
              </w:rPr>
              <w:t>8.9%</w:t>
            </w:r>
          </w:p>
        </w:tc>
        <w:tc>
          <w:tcPr>
            <w:tcW w:w="603" w:type="dxa"/>
          </w:tcPr>
          <w:p w14:paraId="2CFA0271" w14:textId="77777777" w:rsidR="003B7770" w:rsidRDefault="003B7770" w:rsidP="00DD3765">
            <w:pPr>
              <w:pStyle w:val="TableParagraph"/>
              <w:spacing w:line="276" w:lineRule="auto"/>
              <w:ind w:right="73"/>
              <w:rPr>
                <w:sz w:val="12"/>
              </w:rPr>
            </w:pPr>
            <w:r>
              <w:rPr>
                <w:w w:val="95"/>
                <w:sz w:val="12"/>
              </w:rPr>
              <w:t>2.6%</w:t>
            </w:r>
          </w:p>
        </w:tc>
        <w:tc>
          <w:tcPr>
            <w:tcW w:w="823" w:type="dxa"/>
          </w:tcPr>
          <w:p w14:paraId="0E3C85BE" w14:textId="77777777" w:rsidR="003B7770" w:rsidRDefault="003B7770" w:rsidP="00DD3765">
            <w:pPr>
              <w:pStyle w:val="TableParagraph"/>
              <w:spacing w:line="276" w:lineRule="auto"/>
              <w:ind w:right="111"/>
              <w:rPr>
                <w:sz w:val="12"/>
              </w:rPr>
            </w:pPr>
            <w:r>
              <w:rPr>
                <w:w w:val="95"/>
                <w:sz w:val="12"/>
              </w:rPr>
              <w:t>100.0%</w:t>
            </w:r>
          </w:p>
        </w:tc>
        <w:tc>
          <w:tcPr>
            <w:tcW w:w="855" w:type="dxa"/>
          </w:tcPr>
          <w:p w14:paraId="42E37196" w14:textId="77777777" w:rsidR="003B7770" w:rsidRDefault="003B7770" w:rsidP="00DD3765">
            <w:pPr>
              <w:pStyle w:val="TableParagraph"/>
              <w:spacing w:line="276" w:lineRule="auto"/>
              <w:ind w:right="28"/>
              <w:rPr>
                <w:sz w:val="12"/>
              </w:rPr>
            </w:pPr>
            <w:r>
              <w:rPr>
                <w:w w:val="95"/>
                <w:sz w:val="12"/>
              </w:rPr>
              <w:t>100.0%</w:t>
            </w:r>
          </w:p>
        </w:tc>
        <w:tc>
          <w:tcPr>
            <w:tcW w:w="1607" w:type="dxa"/>
          </w:tcPr>
          <w:p w14:paraId="2A895DBC" w14:textId="77777777" w:rsidR="003B7770" w:rsidRDefault="003B7770" w:rsidP="00DD3765">
            <w:pPr>
              <w:pStyle w:val="TableParagraph"/>
              <w:spacing w:line="276" w:lineRule="auto"/>
              <w:ind w:right="130"/>
              <w:rPr>
                <w:sz w:val="12"/>
              </w:rPr>
            </w:pPr>
            <w:r>
              <w:rPr>
                <w:w w:val="95"/>
                <w:sz w:val="12"/>
              </w:rPr>
              <w:t>15.1%</w:t>
            </w:r>
          </w:p>
        </w:tc>
        <w:tc>
          <w:tcPr>
            <w:tcW w:w="1035" w:type="dxa"/>
          </w:tcPr>
          <w:p w14:paraId="72DDD1C1" w14:textId="77777777" w:rsidR="003B7770" w:rsidRDefault="003B7770" w:rsidP="00DD3765">
            <w:pPr>
              <w:pStyle w:val="TableParagraph"/>
              <w:spacing w:line="276" w:lineRule="auto"/>
              <w:ind w:right="20"/>
              <w:rPr>
                <w:sz w:val="12"/>
              </w:rPr>
            </w:pPr>
            <w:r>
              <w:rPr>
                <w:w w:val="95"/>
                <w:sz w:val="12"/>
              </w:rPr>
              <w:t>34.3%</w:t>
            </w:r>
          </w:p>
        </w:tc>
      </w:tr>
      <w:tr w:rsidR="003B7770" w14:paraId="604C1E49" w14:textId="77777777" w:rsidTr="00DD3765">
        <w:trPr>
          <w:trHeight w:val="148"/>
        </w:trPr>
        <w:tc>
          <w:tcPr>
            <w:tcW w:w="4099" w:type="dxa"/>
          </w:tcPr>
          <w:p w14:paraId="15A6809B" w14:textId="77777777" w:rsidR="003B7770" w:rsidRDefault="003B7770" w:rsidP="00DD3765">
            <w:pPr>
              <w:pStyle w:val="TableParagraph"/>
              <w:spacing w:line="276" w:lineRule="auto"/>
              <w:ind w:left="160"/>
              <w:rPr>
                <w:sz w:val="12"/>
              </w:rPr>
            </w:pPr>
            <w:r>
              <w:rPr>
                <w:sz w:val="12"/>
              </w:rPr>
              <w:t>Business - General (Sub Sub Net)</w:t>
            </w:r>
          </w:p>
        </w:tc>
        <w:tc>
          <w:tcPr>
            <w:tcW w:w="601" w:type="dxa"/>
          </w:tcPr>
          <w:p w14:paraId="2FA07641" w14:textId="77777777" w:rsidR="003B7770" w:rsidRDefault="003B7770" w:rsidP="00DD3765">
            <w:pPr>
              <w:pStyle w:val="TableParagraph"/>
              <w:spacing w:line="276" w:lineRule="auto"/>
              <w:ind w:right="57"/>
              <w:rPr>
                <w:sz w:val="12"/>
              </w:rPr>
            </w:pPr>
            <w:r>
              <w:rPr>
                <w:w w:val="95"/>
                <w:sz w:val="12"/>
              </w:rPr>
              <w:t>17.3%</w:t>
            </w:r>
          </w:p>
        </w:tc>
        <w:tc>
          <w:tcPr>
            <w:tcW w:w="739" w:type="dxa"/>
          </w:tcPr>
          <w:p w14:paraId="39E55B14" w14:textId="77777777" w:rsidR="003B7770" w:rsidRDefault="003B7770" w:rsidP="00DD3765">
            <w:pPr>
              <w:pStyle w:val="TableParagraph"/>
              <w:spacing w:line="276" w:lineRule="auto"/>
              <w:ind w:right="57"/>
              <w:rPr>
                <w:sz w:val="12"/>
              </w:rPr>
            </w:pPr>
            <w:r>
              <w:rPr>
                <w:w w:val="95"/>
                <w:sz w:val="12"/>
              </w:rPr>
              <w:t>18.9%</w:t>
            </w:r>
          </w:p>
        </w:tc>
        <w:tc>
          <w:tcPr>
            <w:tcW w:w="721" w:type="dxa"/>
          </w:tcPr>
          <w:p w14:paraId="2EE3E256" w14:textId="77777777" w:rsidR="003B7770" w:rsidRDefault="003B7770" w:rsidP="00DD3765">
            <w:pPr>
              <w:pStyle w:val="TableParagraph"/>
              <w:spacing w:line="276" w:lineRule="auto"/>
              <w:ind w:right="38"/>
              <w:rPr>
                <w:sz w:val="12"/>
              </w:rPr>
            </w:pPr>
            <w:r>
              <w:rPr>
                <w:w w:val="95"/>
                <w:sz w:val="12"/>
              </w:rPr>
              <w:t>10.5%</w:t>
            </w:r>
          </w:p>
        </w:tc>
        <w:tc>
          <w:tcPr>
            <w:tcW w:w="572" w:type="dxa"/>
          </w:tcPr>
          <w:p w14:paraId="776ECF6F" w14:textId="77777777" w:rsidR="003B7770" w:rsidRDefault="003B7770" w:rsidP="00DD3765">
            <w:pPr>
              <w:pStyle w:val="TableParagraph"/>
              <w:spacing w:line="276" w:lineRule="auto"/>
              <w:ind w:right="61"/>
              <w:rPr>
                <w:sz w:val="12"/>
              </w:rPr>
            </w:pPr>
            <w:r>
              <w:rPr>
                <w:w w:val="95"/>
                <w:sz w:val="12"/>
              </w:rPr>
              <w:t>7.3%</w:t>
            </w:r>
          </w:p>
        </w:tc>
        <w:tc>
          <w:tcPr>
            <w:tcW w:w="705" w:type="dxa"/>
          </w:tcPr>
          <w:p w14:paraId="7118DF7D" w14:textId="77777777" w:rsidR="003B7770" w:rsidRDefault="003B7770" w:rsidP="00DD3765">
            <w:pPr>
              <w:pStyle w:val="TableParagraph"/>
              <w:spacing w:line="276" w:lineRule="auto"/>
              <w:ind w:right="36"/>
              <w:rPr>
                <w:sz w:val="12"/>
              </w:rPr>
            </w:pPr>
            <w:r>
              <w:rPr>
                <w:w w:val="95"/>
                <w:sz w:val="12"/>
              </w:rPr>
              <w:t>8.4%</w:t>
            </w:r>
          </w:p>
        </w:tc>
        <w:tc>
          <w:tcPr>
            <w:tcW w:w="603" w:type="dxa"/>
          </w:tcPr>
          <w:p w14:paraId="6242BC83" w14:textId="77777777" w:rsidR="003B7770" w:rsidRDefault="003B7770" w:rsidP="00DD3765">
            <w:pPr>
              <w:pStyle w:val="TableParagraph"/>
              <w:spacing w:line="276" w:lineRule="auto"/>
              <w:ind w:right="73"/>
              <w:rPr>
                <w:sz w:val="12"/>
              </w:rPr>
            </w:pPr>
            <w:r>
              <w:rPr>
                <w:w w:val="95"/>
                <w:sz w:val="12"/>
              </w:rPr>
              <w:t>2.6%</w:t>
            </w:r>
          </w:p>
        </w:tc>
        <w:tc>
          <w:tcPr>
            <w:tcW w:w="823" w:type="dxa"/>
          </w:tcPr>
          <w:p w14:paraId="3546E267" w14:textId="77777777" w:rsidR="003B7770" w:rsidRDefault="003B7770" w:rsidP="00DD3765">
            <w:pPr>
              <w:pStyle w:val="TableParagraph"/>
              <w:spacing w:line="276" w:lineRule="auto"/>
              <w:ind w:right="111"/>
              <w:rPr>
                <w:sz w:val="12"/>
              </w:rPr>
            </w:pPr>
            <w:r>
              <w:rPr>
                <w:w w:val="95"/>
                <w:sz w:val="12"/>
              </w:rPr>
              <w:t>86.4%</w:t>
            </w:r>
          </w:p>
        </w:tc>
        <w:tc>
          <w:tcPr>
            <w:tcW w:w="855" w:type="dxa"/>
          </w:tcPr>
          <w:p w14:paraId="7B686A12" w14:textId="77777777" w:rsidR="003B7770" w:rsidRDefault="003B7770" w:rsidP="00DD3765">
            <w:pPr>
              <w:pStyle w:val="TableParagraph"/>
              <w:spacing w:line="276" w:lineRule="auto"/>
              <w:ind w:right="28"/>
              <w:rPr>
                <w:sz w:val="12"/>
              </w:rPr>
            </w:pPr>
            <w:r>
              <w:rPr>
                <w:w w:val="95"/>
                <w:sz w:val="12"/>
              </w:rPr>
              <w:t>85.7%</w:t>
            </w:r>
          </w:p>
        </w:tc>
        <w:tc>
          <w:tcPr>
            <w:tcW w:w="1607" w:type="dxa"/>
          </w:tcPr>
          <w:p w14:paraId="6FBA40E1" w14:textId="77777777" w:rsidR="003B7770" w:rsidRDefault="003B7770" w:rsidP="00DD3765">
            <w:pPr>
              <w:pStyle w:val="TableParagraph"/>
              <w:spacing w:line="276" w:lineRule="auto"/>
              <w:ind w:right="130"/>
              <w:rPr>
                <w:sz w:val="12"/>
              </w:rPr>
            </w:pPr>
            <w:r>
              <w:rPr>
                <w:w w:val="95"/>
                <w:sz w:val="12"/>
              </w:rPr>
              <w:t>13.5%</w:t>
            </w:r>
          </w:p>
        </w:tc>
        <w:tc>
          <w:tcPr>
            <w:tcW w:w="1035" w:type="dxa"/>
          </w:tcPr>
          <w:p w14:paraId="5757D9D1" w14:textId="77777777" w:rsidR="003B7770" w:rsidRDefault="003B7770" w:rsidP="00DD3765">
            <w:pPr>
              <w:pStyle w:val="TableParagraph"/>
              <w:spacing w:line="276" w:lineRule="auto"/>
              <w:ind w:right="20"/>
              <w:rPr>
                <w:sz w:val="12"/>
              </w:rPr>
            </w:pPr>
            <w:r>
              <w:rPr>
                <w:w w:val="95"/>
                <w:sz w:val="12"/>
              </w:rPr>
              <w:t>30.1%</w:t>
            </w:r>
          </w:p>
        </w:tc>
      </w:tr>
      <w:tr w:rsidR="003B7770" w14:paraId="30277067" w14:textId="77777777" w:rsidTr="00DD3765">
        <w:trPr>
          <w:trHeight w:val="148"/>
        </w:trPr>
        <w:tc>
          <w:tcPr>
            <w:tcW w:w="4099" w:type="dxa"/>
          </w:tcPr>
          <w:p w14:paraId="6332BDEB" w14:textId="77777777" w:rsidR="003B7770" w:rsidRDefault="003B7770" w:rsidP="00DD3765">
            <w:pPr>
              <w:pStyle w:val="TableParagraph"/>
              <w:spacing w:line="276" w:lineRule="auto"/>
              <w:ind w:left="93"/>
              <w:rPr>
                <w:sz w:val="12"/>
              </w:rPr>
            </w:pPr>
            <w:r>
              <w:rPr>
                <w:sz w:val="12"/>
              </w:rPr>
              <w:t>Personal business</w:t>
            </w:r>
          </w:p>
        </w:tc>
        <w:tc>
          <w:tcPr>
            <w:tcW w:w="601" w:type="dxa"/>
          </w:tcPr>
          <w:p w14:paraId="2CACD3B0" w14:textId="77777777" w:rsidR="003B7770" w:rsidRDefault="003B7770" w:rsidP="00DD3765">
            <w:pPr>
              <w:pStyle w:val="TableParagraph"/>
              <w:spacing w:line="276" w:lineRule="auto"/>
              <w:ind w:right="57"/>
              <w:rPr>
                <w:sz w:val="12"/>
              </w:rPr>
            </w:pPr>
            <w:r>
              <w:rPr>
                <w:w w:val="95"/>
                <w:sz w:val="12"/>
              </w:rPr>
              <w:t>12.4%</w:t>
            </w:r>
          </w:p>
        </w:tc>
        <w:tc>
          <w:tcPr>
            <w:tcW w:w="739" w:type="dxa"/>
          </w:tcPr>
          <w:p w14:paraId="7D41CF51" w14:textId="77777777" w:rsidR="003B7770" w:rsidRDefault="003B7770" w:rsidP="00DD3765">
            <w:pPr>
              <w:pStyle w:val="TableParagraph"/>
              <w:spacing w:line="276" w:lineRule="auto"/>
              <w:ind w:right="57"/>
              <w:rPr>
                <w:sz w:val="12"/>
              </w:rPr>
            </w:pPr>
            <w:r>
              <w:rPr>
                <w:w w:val="95"/>
                <w:sz w:val="12"/>
              </w:rPr>
              <w:t>12.1%</w:t>
            </w:r>
          </w:p>
        </w:tc>
        <w:tc>
          <w:tcPr>
            <w:tcW w:w="721" w:type="dxa"/>
          </w:tcPr>
          <w:p w14:paraId="60BB4219" w14:textId="77777777" w:rsidR="003B7770" w:rsidRDefault="003B7770" w:rsidP="00DD3765">
            <w:pPr>
              <w:pStyle w:val="TableParagraph"/>
              <w:spacing w:line="276" w:lineRule="auto"/>
              <w:ind w:right="38"/>
              <w:rPr>
                <w:sz w:val="12"/>
              </w:rPr>
            </w:pPr>
            <w:r>
              <w:rPr>
                <w:w w:val="95"/>
                <w:sz w:val="12"/>
              </w:rPr>
              <w:t>13.7%</w:t>
            </w:r>
          </w:p>
        </w:tc>
        <w:tc>
          <w:tcPr>
            <w:tcW w:w="572" w:type="dxa"/>
          </w:tcPr>
          <w:p w14:paraId="0AE393AD" w14:textId="77777777" w:rsidR="003B7770" w:rsidRDefault="003B7770" w:rsidP="00DD3765">
            <w:pPr>
              <w:pStyle w:val="TableParagraph"/>
              <w:spacing w:line="276" w:lineRule="auto"/>
              <w:ind w:right="61"/>
              <w:rPr>
                <w:sz w:val="12"/>
              </w:rPr>
            </w:pPr>
            <w:r>
              <w:rPr>
                <w:w w:val="95"/>
                <w:sz w:val="12"/>
              </w:rPr>
              <w:t>6.2%</w:t>
            </w:r>
          </w:p>
        </w:tc>
        <w:tc>
          <w:tcPr>
            <w:tcW w:w="705" w:type="dxa"/>
          </w:tcPr>
          <w:p w14:paraId="57A4F81D" w14:textId="77777777" w:rsidR="003B7770" w:rsidRDefault="003B7770" w:rsidP="00DD3765">
            <w:pPr>
              <w:pStyle w:val="TableParagraph"/>
              <w:spacing w:line="276" w:lineRule="auto"/>
              <w:ind w:right="36"/>
              <w:rPr>
                <w:sz w:val="12"/>
              </w:rPr>
            </w:pPr>
            <w:r>
              <w:rPr>
                <w:w w:val="95"/>
                <w:sz w:val="12"/>
              </w:rPr>
              <w:t>7.0%</w:t>
            </w:r>
          </w:p>
        </w:tc>
        <w:tc>
          <w:tcPr>
            <w:tcW w:w="603" w:type="dxa"/>
          </w:tcPr>
          <w:p w14:paraId="6ECF4713" w14:textId="77777777" w:rsidR="003B7770" w:rsidRDefault="003B7770" w:rsidP="00DD3765">
            <w:pPr>
              <w:pStyle w:val="TableParagraph"/>
              <w:spacing w:line="276" w:lineRule="auto"/>
              <w:ind w:right="73"/>
              <w:rPr>
                <w:sz w:val="12"/>
              </w:rPr>
            </w:pPr>
            <w:r>
              <w:rPr>
                <w:w w:val="95"/>
                <w:sz w:val="12"/>
              </w:rPr>
              <w:t>2.6%</w:t>
            </w:r>
          </w:p>
        </w:tc>
        <w:tc>
          <w:tcPr>
            <w:tcW w:w="823" w:type="dxa"/>
          </w:tcPr>
          <w:p w14:paraId="20E69C3D" w14:textId="77777777" w:rsidR="003B7770" w:rsidRDefault="003B7770" w:rsidP="00DD3765">
            <w:pPr>
              <w:pStyle w:val="TableParagraph"/>
              <w:spacing w:line="276" w:lineRule="auto"/>
              <w:ind w:right="111"/>
              <w:rPr>
                <w:sz w:val="12"/>
              </w:rPr>
            </w:pPr>
            <w:r>
              <w:rPr>
                <w:w w:val="95"/>
                <w:sz w:val="12"/>
              </w:rPr>
              <w:t>12.6%</w:t>
            </w:r>
          </w:p>
        </w:tc>
        <w:tc>
          <w:tcPr>
            <w:tcW w:w="855" w:type="dxa"/>
          </w:tcPr>
          <w:p w14:paraId="4A049F36" w14:textId="77777777" w:rsidR="003B7770" w:rsidRDefault="003B7770" w:rsidP="00DD3765">
            <w:pPr>
              <w:pStyle w:val="TableParagraph"/>
              <w:spacing w:line="276" w:lineRule="auto"/>
              <w:ind w:right="28"/>
              <w:rPr>
                <w:sz w:val="12"/>
              </w:rPr>
            </w:pPr>
            <w:r>
              <w:rPr>
                <w:w w:val="95"/>
                <w:sz w:val="12"/>
              </w:rPr>
              <w:t>14.0%</w:t>
            </w:r>
          </w:p>
        </w:tc>
        <w:tc>
          <w:tcPr>
            <w:tcW w:w="1607" w:type="dxa"/>
          </w:tcPr>
          <w:p w14:paraId="2E5CA64C" w14:textId="77777777" w:rsidR="003B7770" w:rsidRDefault="003B7770" w:rsidP="00DD3765">
            <w:pPr>
              <w:pStyle w:val="TableParagraph"/>
              <w:spacing w:line="276" w:lineRule="auto"/>
              <w:ind w:right="130"/>
              <w:rPr>
                <w:sz w:val="12"/>
              </w:rPr>
            </w:pPr>
            <w:r>
              <w:rPr>
                <w:w w:val="95"/>
                <w:sz w:val="12"/>
              </w:rPr>
              <w:t>11.6%</w:t>
            </w:r>
          </w:p>
        </w:tc>
        <w:tc>
          <w:tcPr>
            <w:tcW w:w="1035" w:type="dxa"/>
          </w:tcPr>
          <w:p w14:paraId="3364769F" w14:textId="77777777" w:rsidR="003B7770" w:rsidRDefault="003B7770" w:rsidP="00DD3765">
            <w:pPr>
              <w:pStyle w:val="TableParagraph"/>
              <w:spacing w:line="276" w:lineRule="auto"/>
              <w:ind w:right="20"/>
              <w:rPr>
                <w:sz w:val="12"/>
              </w:rPr>
            </w:pPr>
            <w:r>
              <w:rPr>
                <w:w w:val="95"/>
                <w:sz w:val="12"/>
              </w:rPr>
              <w:t>13.0%</w:t>
            </w:r>
          </w:p>
        </w:tc>
      </w:tr>
      <w:tr w:rsidR="003B7770" w14:paraId="478A14BA" w14:textId="77777777" w:rsidTr="00DD3765">
        <w:trPr>
          <w:trHeight w:val="148"/>
        </w:trPr>
        <w:tc>
          <w:tcPr>
            <w:tcW w:w="4099" w:type="dxa"/>
          </w:tcPr>
          <w:p w14:paraId="740FF38F" w14:textId="77777777" w:rsidR="003B7770" w:rsidRDefault="003B7770" w:rsidP="00DD3765">
            <w:pPr>
              <w:pStyle w:val="TableParagraph"/>
              <w:spacing w:line="276" w:lineRule="auto"/>
              <w:ind w:left="228"/>
              <w:rPr>
                <w:sz w:val="12"/>
              </w:rPr>
            </w:pPr>
            <w:r>
              <w:rPr>
                <w:sz w:val="12"/>
              </w:rPr>
              <w:t>Any Other General Business</w:t>
            </w:r>
          </w:p>
        </w:tc>
        <w:tc>
          <w:tcPr>
            <w:tcW w:w="601" w:type="dxa"/>
          </w:tcPr>
          <w:p w14:paraId="22FFB47B" w14:textId="77777777" w:rsidR="003B7770" w:rsidRDefault="003B7770" w:rsidP="00DD3765">
            <w:pPr>
              <w:pStyle w:val="TableParagraph"/>
              <w:spacing w:line="276" w:lineRule="auto"/>
              <w:ind w:right="57"/>
              <w:rPr>
                <w:sz w:val="12"/>
              </w:rPr>
            </w:pPr>
            <w:r>
              <w:rPr>
                <w:w w:val="95"/>
                <w:sz w:val="12"/>
              </w:rPr>
              <w:t>7.8%</w:t>
            </w:r>
          </w:p>
        </w:tc>
        <w:tc>
          <w:tcPr>
            <w:tcW w:w="739" w:type="dxa"/>
          </w:tcPr>
          <w:p w14:paraId="46BB8C27" w14:textId="77777777" w:rsidR="003B7770" w:rsidRDefault="003B7770" w:rsidP="00DD3765">
            <w:pPr>
              <w:pStyle w:val="TableParagraph"/>
              <w:spacing w:line="276" w:lineRule="auto"/>
              <w:ind w:right="57"/>
              <w:rPr>
                <w:sz w:val="12"/>
              </w:rPr>
            </w:pPr>
            <w:r>
              <w:rPr>
                <w:w w:val="95"/>
                <w:sz w:val="12"/>
              </w:rPr>
              <w:t>8.4%</w:t>
            </w:r>
          </w:p>
        </w:tc>
        <w:tc>
          <w:tcPr>
            <w:tcW w:w="721" w:type="dxa"/>
          </w:tcPr>
          <w:p w14:paraId="23FC9A39" w14:textId="77777777" w:rsidR="003B7770" w:rsidRDefault="003B7770" w:rsidP="00DD3765">
            <w:pPr>
              <w:pStyle w:val="TableParagraph"/>
              <w:spacing w:line="276" w:lineRule="auto"/>
              <w:ind w:right="38"/>
              <w:rPr>
                <w:sz w:val="12"/>
              </w:rPr>
            </w:pPr>
            <w:r>
              <w:rPr>
                <w:w w:val="95"/>
                <w:sz w:val="12"/>
              </w:rPr>
              <w:t>5.2%</w:t>
            </w:r>
          </w:p>
        </w:tc>
        <w:tc>
          <w:tcPr>
            <w:tcW w:w="572" w:type="dxa"/>
          </w:tcPr>
          <w:p w14:paraId="2CB53F52" w14:textId="77777777" w:rsidR="003B7770" w:rsidRDefault="003B7770" w:rsidP="00DD3765">
            <w:pPr>
              <w:pStyle w:val="TableParagraph"/>
              <w:spacing w:line="276" w:lineRule="auto"/>
              <w:ind w:right="61"/>
              <w:rPr>
                <w:sz w:val="12"/>
              </w:rPr>
            </w:pPr>
            <w:r>
              <w:rPr>
                <w:w w:val="95"/>
                <w:sz w:val="12"/>
              </w:rPr>
              <w:t>4.1%</w:t>
            </w:r>
          </w:p>
        </w:tc>
        <w:tc>
          <w:tcPr>
            <w:tcW w:w="705" w:type="dxa"/>
          </w:tcPr>
          <w:p w14:paraId="404AF29F" w14:textId="77777777" w:rsidR="003B7770" w:rsidRDefault="003B7770" w:rsidP="00DD3765">
            <w:pPr>
              <w:pStyle w:val="TableParagraph"/>
              <w:spacing w:line="276" w:lineRule="auto"/>
              <w:ind w:right="36"/>
              <w:rPr>
                <w:sz w:val="12"/>
              </w:rPr>
            </w:pPr>
            <w:r>
              <w:rPr>
                <w:w w:val="95"/>
                <w:sz w:val="12"/>
              </w:rPr>
              <w:t>4.6%</w:t>
            </w:r>
          </w:p>
        </w:tc>
        <w:tc>
          <w:tcPr>
            <w:tcW w:w="603" w:type="dxa"/>
          </w:tcPr>
          <w:p w14:paraId="164AA2B1" w14:textId="77777777" w:rsidR="003B7770" w:rsidRDefault="003B7770" w:rsidP="00DD3765">
            <w:pPr>
              <w:pStyle w:val="TableParagraph"/>
              <w:spacing w:line="276" w:lineRule="auto"/>
              <w:ind w:right="73"/>
              <w:rPr>
                <w:sz w:val="12"/>
              </w:rPr>
            </w:pPr>
            <w:r>
              <w:rPr>
                <w:w w:val="95"/>
                <w:sz w:val="12"/>
              </w:rPr>
              <w:t>1.7%</w:t>
            </w:r>
          </w:p>
        </w:tc>
        <w:tc>
          <w:tcPr>
            <w:tcW w:w="823" w:type="dxa"/>
          </w:tcPr>
          <w:p w14:paraId="48502D7A" w14:textId="77777777" w:rsidR="003B7770" w:rsidRDefault="003B7770" w:rsidP="00DD3765">
            <w:pPr>
              <w:pStyle w:val="TableParagraph"/>
              <w:spacing w:line="276" w:lineRule="auto"/>
              <w:ind w:right="111"/>
              <w:rPr>
                <w:sz w:val="12"/>
              </w:rPr>
            </w:pPr>
            <w:r>
              <w:rPr>
                <w:w w:val="95"/>
                <w:sz w:val="12"/>
              </w:rPr>
              <w:t>32.7%</w:t>
            </w:r>
          </w:p>
        </w:tc>
        <w:tc>
          <w:tcPr>
            <w:tcW w:w="855" w:type="dxa"/>
          </w:tcPr>
          <w:p w14:paraId="46ED7E9B" w14:textId="77777777" w:rsidR="003B7770" w:rsidRDefault="003B7770" w:rsidP="00DD3765">
            <w:pPr>
              <w:pStyle w:val="TableParagraph"/>
              <w:spacing w:line="276" w:lineRule="auto"/>
              <w:ind w:right="28"/>
              <w:rPr>
                <w:sz w:val="12"/>
              </w:rPr>
            </w:pPr>
            <w:r>
              <w:rPr>
                <w:w w:val="95"/>
                <w:sz w:val="12"/>
              </w:rPr>
              <w:t>31.6%</w:t>
            </w:r>
          </w:p>
        </w:tc>
        <w:tc>
          <w:tcPr>
            <w:tcW w:w="1607" w:type="dxa"/>
          </w:tcPr>
          <w:p w14:paraId="201EDF9F" w14:textId="77777777" w:rsidR="003B7770" w:rsidRDefault="003B7770" w:rsidP="00DD3765">
            <w:pPr>
              <w:pStyle w:val="TableParagraph"/>
              <w:spacing w:line="276" w:lineRule="auto"/>
              <w:ind w:right="130"/>
              <w:rPr>
                <w:sz w:val="12"/>
              </w:rPr>
            </w:pPr>
            <w:r>
              <w:rPr>
                <w:w w:val="95"/>
                <w:sz w:val="12"/>
              </w:rPr>
              <w:t>6.6%</w:t>
            </w:r>
          </w:p>
        </w:tc>
        <w:tc>
          <w:tcPr>
            <w:tcW w:w="1035" w:type="dxa"/>
          </w:tcPr>
          <w:p w14:paraId="5B758C09" w14:textId="77777777" w:rsidR="003B7770" w:rsidRDefault="003B7770" w:rsidP="00DD3765">
            <w:pPr>
              <w:pStyle w:val="TableParagraph"/>
              <w:spacing w:line="276" w:lineRule="auto"/>
              <w:ind w:right="20"/>
              <w:rPr>
                <w:sz w:val="12"/>
              </w:rPr>
            </w:pPr>
            <w:r>
              <w:rPr>
                <w:w w:val="95"/>
                <w:sz w:val="12"/>
              </w:rPr>
              <w:t>10.6%</w:t>
            </w:r>
          </w:p>
        </w:tc>
      </w:tr>
      <w:tr w:rsidR="003B7770" w14:paraId="71E7E326" w14:textId="77777777" w:rsidTr="00DD3765">
        <w:trPr>
          <w:trHeight w:val="148"/>
        </w:trPr>
        <w:tc>
          <w:tcPr>
            <w:tcW w:w="4099" w:type="dxa"/>
          </w:tcPr>
          <w:p w14:paraId="174A0D26" w14:textId="77777777" w:rsidR="003B7770" w:rsidRDefault="003B7770" w:rsidP="00DD3765">
            <w:pPr>
              <w:pStyle w:val="TableParagraph"/>
              <w:spacing w:line="276" w:lineRule="auto"/>
              <w:ind w:left="194"/>
              <w:rPr>
                <w:sz w:val="12"/>
              </w:rPr>
            </w:pPr>
            <w:r>
              <w:rPr>
                <w:sz w:val="12"/>
              </w:rPr>
              <w:t>Business-Convention/Conference/Tradeshow/Seminar (Sub Sub Net)</w:t>
            </w:r>
          </w:p>
        </w:tc>
        <w:tc>
          <w:tcPr>
            <w:tcW w:w="601" w:type="dxa"/>
          </w:tcPr>
          <w:p w14:paraId="0EE71BA9" w14:textId="77777777" w:rsidR="003B7770" w:rsidRDefault="003B7770" w:rsidP="00DD3765">
            <w:pPr>
              <w:pStyle w:val="TableParagraph"/>
              <w:spacing w:line="276" w:lineRule="auto"/>
              <w:ind w:right="57"/>
              <w:rPr>
                <w:sz w:val="12"/>
              </w:rPr>
            </w:pPr>
            <w:r>
              <w:rPr>
                <w:w w:val="95"/>
                <w:sz w:val="12"/>
              </w:rPr>
              <w:t>7.6%</w:t>
            </w:r>
          </w:p>
        </w:tc>
        <w:tc>
          <w:tcPr>
            <w:tcW w:w="739" w:type="dxa"/>
          </w:tcPr>
          <w:p w14:paraId="531CE65B" w14:textId="77777777" w:rsidR="003B7770" w:rsidRDefault="003B7770" w:rsidP="00DD3765">
            <w:pPr>
              <w:pStyle w:val="TableParagraph"/>
              <w:spacing w:line="276" w:lineRule="auto"/>
              <w:ind w:right="57"/>
              <w:rPr>
                <w:sz w:val="12"/>
              </w:rPr>
            </w:pPr>
            <w:r>
              <w:rPr>
                <w:w w:val="95"/>
                <w:sz w:val="12"/>
              </w:rPr>
              <w:t>9.0%</w:t>
            </w:r>
          </w:p>
        </w:tc>
        <w:tc>
          <w:tcPr>
            <w:tcW w:w="721" w:type="dxa"/>
          </w:tcPr>
          <w:p w14:paraId="16BE013C" w14:textId="77777777" w:rsidR="003B7770" w:rsidRDefault="003B7770" w:rsidP="00DD3765">
            <w:pPr>
              <w:pStyle w:val="TableParagraph"/>
              <w:spacing w:line="276" w:lineRule="auto"/>
              <w:ind w:right="38"/>
              <w:rPr>
                <w:sz w:val="12"/>
              </w:rPr>
            </w:pPr>
            <w:r>
              <w:rPr>
                <w:w w:val="95"/>
                <w:sz w:val="12"/>
              </w:rPr>
              <w:t>2.0%</w:t>
            </w:r>
          </w:p>
        </w:tc>
        <w:tc>
          <w:tcPr>
            <w:tcW w:w="572" w:type="dxa"/>
          </w:tcPr>
          <w:p w14:paraId="12421BEA" w14:textId="77777777" w:rsidR="003B7770" w:rsidRDefault="003B7770" w:rsidP="00DD3765">
            <w:pPr>
              <w:pStyle w:val="TableParagraph"/>
              <w:spacing w:line="276" w:lineRule="auto"/>
              <w:ind w:right="61"/>
              <w:rPr>
                <w:sz w:val="12"/>
              </w:rPr>
            </w:pPr>
            <w:r>
              <w:rPr>
                <w:w w:val="95"/>
                <w:sz w:val="12"/>
              </w:rPr>
              <w:t>4.5%</w:t>
            </w:r>
          </w:p>
        </w:tc>
        <w:tc>
          <w:tcPr>
            <w:tcW w:w="705" w:type="dxa"/>
          </w:tcPr>
          <w:p w14:paraId="0D358D91" w14:textId="77777777" w:rsidR="003B7770" w:rsidRDefault="003B7770" w:rsidP="00DD3765">
            <w:pPr>
              <w:pStyle w:val="TableParagraph"/>
              <w:spacing w:line="276" w:lineRule="auto"/>
              <w:ind w:right="36"/>
              <w:rPr>
                <w:sz w:val="12"/>
              </w:rPr>
            </w:pPr>
            <w:r>
              <w:rPr>
                <w:w w:val="95"/>
                <w:sz w:val="12"/>
              </w:rPr>
              <w:t>5.3%</w:t>
            </w:r>
          </w:p>
        </w:tc>
        <w:tc>
          <w:tcPr>
            <w:tcW w:w="603" w:type="dxa"/>
          </w:tcPr>
          <w:p w14:paraId="5A84B7EF" w14:textId="77777777" w:rsidR="003B7770" w:rsidRDefault="003B7770" w:rsidP="00DD3765">
            <w:pPr>
              <w:pStyle w:val="TableParagraph"/>
              <w:spacing w:line="276" w:lineRule="auto"/>
              <w:ind w:right="73"/>
              <w:rPr>
                <w:sz w:val="12"/>
              </w:rPr>
            </w:pPr>
            <w:r>
              <w:rPr>
                <w:w w:val="95"/>
                <w:sz w:val="12"/>
              </w:rPr>
              <w:t>0.8%</w:t>
            </w:r>
          </w:p>
        </w:tc>
        <w:tc>
          <w:tcPr>
            <w:tcW w:w="823" w:type="dxa"/>
          </w:tcPr>
          <w:p w14:paraId="309137DF" w14:textId="77777777" w:rsidR="003B7770" w:rsidRDefault="003B7770" w:rsidP="00DD3765">
            <w:pPr>
              <w:pStyle w:val="TableParagraph"/>
              <w:spacing w:line="276" w:lineRule="auto"/>
              <w:ind w:right="111"/>
              <w:rPr>
                <w:sz w:val="12"/>
              </w:rPr>
            </w:pPr>
            <w:r>
              <w:rPr>
                <w:w w:val="95"/>
                <w:sz w:val="12"/>
              </w:rPr>
              <w:t>28.5%</w:t>
            </w:r>
          </w:p>
        </w:tc>
        <w:tc>
          <w:tcPr>
            <w:tcW w:w="855" w:type="dxa"/>
          </w:tcPr>
          <w:p w14:paraId="4E193D01" w14:textId="77777777" w:rsidR="003B7770" w:rsidRDefault="003B7770" w:rsidP="00DD3765">
            <w:pPr>
              <w:pStyle w:val="TableParagraph"/>
              <w:spacing w:line="276" w:lineRule="auto"/>
              <w:ind w:right="28"/>
              <w:rPr>
                <w:sz w:val="12"/>
              </w:rPr>
            </w:pPr>
            <w:r>
              <w:rPr>
                <w:w w:val="95"/>
                <w:sz w:val="12"/>
              </w:rPr>
              <w:t>31.3%</w:t>
            </w:r>
          </w:p>
        </w:tc>
        <w:tc>
          <w:tcPr>
            <w:tcW w:w="1607" w:type="dxa"/>
          </w:tcPr>
          <w:p w14:paraId="394624C8" w14:textId="77777777" w:rsidR="003B7770" w:rsidRDefault="003B7770" w:rsidP="00DD3765">
            <w:pPr>
              <w:pStyle w:val="TableParagraph"/>
              <w:spacing w:line="276" w:lineRule="auto"/>
              <w:ind w:right="130"/>
              <w:rPr>
                <w:sz w:val="12"/>
              </w:rPr>
            </w:pPr>
            <w:r>
              <w:rPr>
                <w:w w:val="95"/>
                <w:sz w:val="12"/>
              </w:rPr>
              <w:t>5.8%</w:t>
            </w:r>
          </w:p>
        </w:tc>
        <w:tc>
          <w:tcPr>
            <w:tcW w:w="1035" w:type="dxa"/>
          </w:tcPr>
          <w:p w14:paraId="52FDE931" w14:textId="77777777" w:rsidR="003B7770" w:rsidRDefault="003B7770" w:rsidP="00DD3765">
            <w:pPr>
              <w:pStyle w:val="TableParagraph"/>
              <w:spacing w:line="276" w:lineRule="auto"/>
              <w:ind w:right="20"/>
              <w:rPr>
                <w:sz w:val="12"/>
              </w:rPr>
            </w:pPr>
            <w:r>
              <w:rPr>
                <w:w w:val="95"/>
                <w:sz w:val="12"/>
              </w:rPr>
              <w:t>12.0%</w:t>
            </w:r>
          </w:p>
        </w:tc>
      </w:tr>
      <w:tr w:rsidR="003B7770" w14:paraId="6CCD0C85" w14:textId="77777777" w:rsidTr="00DD3765">
        <w:trPr>
          <w:trHeight w:val="148"/>
        </w:trPr>
        <w:tc>
          <w:tcPr>
            <w:tcW w:w="4099" w:type="dxa"/>
          </w:tcPr>
          <w:p w14:paraId="68022DA7" w14:textId="77777777" w:rsidR="003B7770" w:rsidRDefault="003B7770" w:rsidP="00DD3765">
            <w:pPr>
              <w:pStyle w:val="TableParagraph"/>
              <w:spacing w:line="276" w:lineRule="auto"/>
              <w:ind w:left="228"/>
              <w:rPr>
                <w:sz w:val="12"/>
              </w:rPr>
            </w:pPr>
            <w:r>
              <w:rPr>
                <w:sz w:val="12"/>
              </w:rPr>
              <w:t>Client or Customer Meeting/Service</w:t>
            </w:r>
          </w:p>
        </w:tc>
        <w:tc>
          <w:tcPr>
            <w:tcW w:w="601" w:type="dxa"/>
          </w:tcPr>
          <w:p w14:paraId="369E3B75" w14:textId="77777777" w:rsidR="003B7770" w:rsidRDefault="003B7770" w:rsidP="00DD3765">
            <w:pPr>
              <w:pStyle w:val="TableParagraph"/>
              <w:spacing w:line="276" w:lineRule="auto"/>
              <w:ind w:right="57"/>
              <w:rPr>
                <w:sz w:val="12"/>
              </w:rPr>
            </w:pPr>
            <w:r>
              <w:rPr>
                <w:w w:val="95"/>
                <w:sz w:val="12"/>
              </w:rPr>
              <w:t>7.6%</w:t>
            </w:r>
          </w:p>
        </w:tc>
        <w:tc>
          <w:tcPr>
            <w:tcW w:w="739" w:type="dxa"/>
          </w:tcPr>
          <w:p w14:paraId="6F5BBE89" w14:textId="77777777" w:rsidR="003B7770" w:rsidRDefault="003B7770" w:rsidP="00DD3765">
            <w:pPr>
              <w:pStyle w:val="TableParagraph"/>
              <w:spacing w:line="276" w:lineRule="auto"/>
              <w:ind w:right="57"/>
              <w:rPr>
                <w:sz w:val="12"/>
              </w:rPr>
            </w:pPr>
            <w:r>
              <w:rPr>
                <w:w w:val="95"/>
                <w:sz w:val="12"/>
              </w:rPr>
              <w:t>8.5%</w:t>
            </w:r>
          </w:p>
        </w:tc>
        <w:tc>
          <w:tcPr>
            <w:tcW w:w="721" w:type="dxa"/>
          </w:tcPr>
          <w:p w14:paraId="2DA96F1A" w14:textId="77777777" w:rsidR="003B7770" w:rsidRDefault="003B7770" w:rsidP="00DD3765">
            <w:pPr>
              <w:pStyle w:val="TableParagraph"/>
              <w:spacing w:line="276" w:lineRule="auto"/>
              <w:ind w:right="38"/>
              <w:rPr>
                <w:sz w:val="12"/>
              </w:rPr>
            </w:pPr>
            <w:r>
              <w:rPr>
                <w:w w:val="95"/>
                <w:sz w:val="12"/>
              </w:rPr>
              <w:t>3.7%</w:t>
            </w:r>
          </w:p>
        </w:tc>
        <w:tc>
          <w:tcPr>
            <w:tcW w:w="572" w:type="dxa"/>
          </w:tcPr>
          <w:p w14:paraId="5818107C" w14:textId="77777777" w:rsidR="003B7770" w:rsidRDefault="003B7770" w:rsidP="00DD3765">
            <w:pPr>
              <w:pStyle w:val="TableParagraph"/>
              <w:spacing w:line="276" w:lineRule="auto"/>
              <w:ind w:right="61"/>
              <w:rPr>
                <w:sz w:val="12"/>
              </w:rPr>
            </w:pPr>
            <w:r>
              <w:rPr>
                <w:w w:val="95"/>
                <w:sz w:val="12"/>
              </w:rPr>
              <w:t>4.0%</w:t>
            </w:r>
          </w:p>
        </w:tc>
        <w:tc>
          <w:tcPr>
            <w:tcW w:w="705" w:type="dxa"/>
          </w:tcPr>
          <w:p w14:paraId="2E3D4F4C" w14:textId="77777777" w:rsidR="003B7770" w:rsidRDefault="003B7770" w:rsidP="00DD3765">
            <w:pPr>
              <w:pStyle w:val="TableParagraph"/>
              <w:spacing w:line="276" w:lineRule="auto"/>
              <w:ind w:right="36"/>
              <w:rPr>
                <w:sz w:val="12"/>
              </w:rPr>
            </w:pPr>
            <w:r>
              <w:rPr>
                <w:w w:val="95"/>
                <w:sz w:val="12"/>
              </w:rPr>
              <w:t>4.7%</w:t>
            </w:r>
          </w:p>
        </w:tc>
        <w:tc>
          <w:tcPr>
            <w:tcW w:w="603" w:type="dxa"/>
          </w:tcPr>
          <w:p w14:paraId="0117DFD2" w14:textId="77777777" w:rsidR="003B7770" w:rsidRDefault="003B7770" w:rsidP="00DD3765">
            <w:pPr>
              <w:pStyle w:val="TableParagraph"/>
              <w:spacing w:line="276" w:lineRule="auto"/>
              <w:ind w:right="73"/>
              <w:rPr>
                <w:sz w:val="12"/>
              </w:rPr>
            </w:pPr>
            <w:r>
              <w:rPr>
                <w:w w:val="95"/>
                <w:sz w:val="12"/>
              </w:rPr>
              <w:t>0.8%</w:t>
            </w:r>
          </w:p>
        </w:tc>
        <w:tc>
          <w:tcPr>
            <w:tcW w:w="823" w:type="dxa"/>
          </w:tcPr>
          <w:p w14:paraId="0BF21A2A" w14:textId="77777777" w:rsidR="003B7770" w:rsidRDefault="003B7770" w:rsidP="00DD3765">
            <w:pPr>
              <w:pStyle w:val="TableParagraph"/>
              <w:spacing w:line="276" w:lineRule="auto"/>
              <w:ind w:right="111"/>
              <w:rPr>
                <w:sz w:val="12"/>
              </w:rPr>
            </w:pPr>
            <w:r>
              <w:rPr>
                <w:w w:val="95"/>
                <w:sz w:val="12"/>
              </w:rPr>
              <w:t>32.2%</w:t>
            </w:r>
          </w:p>
        </w:tc>
        <w:tc>
          <w:tcPr>
            <w:tcW w:w="855" w:type="dxa"/>
          </w:tcPr>
          <w:p w14:paraId="61E26A70" w14:textId="77777777" w:rsidR="003B7770" w:rsidRDefault="003B7770" w:rsidP="00DD3765">
            <w:pPr>
              <w:pStyle w:val="TableParagraph"/>
              <w:spacing w:line="276" w:lineRule="auto"/>
              <w:ind w:right="28"/>
              <w:rPr>
                <w:sz w:val="12"/>
              </w:rPr>
            </w:pPr>
            <w:r>
              <w:rPr>
                <w:w w:val="95"/>
                <w:sz w:val="12"/>
              </w:rPr>
              <w:t>32.1%</w:t>
            </w:r>
          </w:p>
        </w:tc>
        <w:tc>
          <w:tcPr>
            <w:tcW w:w="1607" w:type="dxa"/>
          </w:tcPr>
          <w:p w14:paraId="461A4455" w14:textId="77777777" w:rsidR="003B7770" w:rsidRDefault="003B7770" w:rsidP="00DD3765">
            <w:pPr>
              <w:pStyle w:val="TableParagraph"/>
              <w:spacing w:line="276" w:lineRule="auto"/>
              <w:ind w:right="130"/>
              <w:rPr>
                <w:sz w:val="12"/>
              </w:rPr>
            </w:pPr>
            <w:r>
              <w:rPr>
                <w:w w:val="95"/>
                <w:sz w:val="12"/>
              </w:rPr>
              <w:t>5.9%</w:t>
            </w:r>
          </w:p>
        </w:tc>
        <w:tc>
          <w:tcPr>
            <w:tcW w:w="1035" w:type="dxa"/>
          </w:tcPr>
          <w:p w14:paraId="78BC59C6" w14:textId="77777777" w:rsidR="003B7770" w:rsidRDefault="003B7770" w:rsidP="00DD3765">
            <w:pPr>
              <w:pStyle w:val="TableParagraph"/>
              <w:spacing w:line="276" w:lineRule="auto"/>
              <w:ind w:right="20"/>
              <w:rPr>
                <w:sz w:val="12"/>
              </w:rPr>
            </w:pPr>
            <w:r>
              <w:rPr>
                <w:w w:val="95"/>
                <w:sz w:val="12"/>
              </w:rPr>
              <w:t>12.6%</w:t>
            </w:r>
          </w:p>
        </w:tc>
      </w:tr>
      <w:tr w:rsidR="003B7770" w14:paraId="7E7F5998" w14:textId="77777777" w:rsidTr="00DD3765">
        <w:trPr>
          <w:trHeight w:val="148"/>
        </w:trPr>
        <w:tc>
          <w:tcPr>
            <w:tcW w:w="4099" w:type="dxa"/>
          </w:tcPr>
          <w:p w14:paraId="11663372" w14:textId="77777777" w:rsidR="003B7770" w:rsidRDefault="003B7770" w:rsidP="00DD3765">
            <w:pPr>
              <w:pStyle w:val="TableParagraph"/>
              <w:spacing w:line="276" w:lineRule="auto"/>
              <w:ind w:left="93"/>
              <w:rPr>
                <w:sz w:val="12"/>
              </w:rPr>
            </w:pPr>
            <w:r>
              <w:rPr>
                <w:sz w:val="12"/>
              </w:rPr>
              <w:t>Other</w:t>
            </w:r>
          </w:p>
        </w:tc>
        <w:tc>
          <w:tcPr>
            <w:tcW w:w="601" w:type="dxa"/>
          </w:tcPr>
          <w:p w14:paraId="18D049E6" w14:textId="77777777" w:rsidR="003B7770" w:rsidRDefault="003B7770" w:rsidP="00DD3765">
            <w:pPr>
              <w:pStyle w:val="TableParagraph"/>
              <w:spacing w:line="276" w:lineRule="auto"/>
              <w:ind w:right="57"/>
              <w:rPr>
                <w:sz w:val="12"/>
              </w:rPr>
            </w:pPr>
            <w:r>
              <w:rPr>
                <w:w w:val="95"/>
                <w:sz w:val="12"/>
              </w:rPr>
              <w:t>6.9%</w:t>
            </w:r>
          </w:p>
        </w:tc>
        <w:tc>
          <w:tcPr>
            <w:tcW w:w="739" w:type="dxa"/>
          </w:tcPr>
          <w:p w14:paraId="09AFB9DA" w14:textId="77777777" w:rsidR="003B7770" w:rsidRDefault="003B7770" w:rsidP="00DD3765">
            <w:pPr>
              <w:pStyle w:val="TableParagraph"/>
              <w:spacing w:line="276" w:lineRule="auto"/>
              <w:ind w:right="57"/>
              <w:rPr>
                <w:sz w:val="12"/>
              </w:rPr>
            </w:pPr>
            <w:r>
              <w:rPr>
                <w:w w:val="95"/>
                <w:sz w:val="12"/>
              </w:rPr>
              <w:t>6.9%</w:t>
            </w:r>
          </w:p>
        </w:tc>
        <w:tc>
          <w:tcPr>
            <w:tcW w:w="721" w:type="dxa"/>
          </w:tcPr>
          <w:p w14:paraId="357983A3" w14:textId="77777777" w:rsidR="003B7770" w:rsidRDefault="003B7770" w:rsidP="00DD3765">
            <w:pPr>
              <w:pStyle w:val="TableParagraph"/>
              <w:spacing w:line="276" w:lineRule="auto"/>
              <w:ind w:right="38"/>
              <w:rPr>
                <w:sz w:val="12"/>
              </w:rPr>
            </w:pPr>
            <w:r>
              <w:rPr>
                <w:w w:val="95"/>
                <w:sz w:val="12"/>
              </w:rPr>
              <w:t>6.8%</w:t>
            </w:r>
          </w:p>
        </w:tc>
        <w:tc>
          <w:tcPr>
            <w:tcW w:w="572" w:type="dxa"/>
          </w:tcPr>
          <w:p w14:paraId="11BBDAD6" w14:textId="77777777" w:rsidR="003B7770" w:rsidRDefault="003B7770" w:rsidP="00DD3765">
            <w:pPr>
              <w:pStyle w:val="TableParagraph"/>
              <w:spacing w:line="276" w:lineRule="auto"/>
              <w:ind w:right="61"/>
              <w:rPr>
                <w:sz w:val="12"/>
              </w:rPr>
            </w:pPr>
            <w:r>
              <w:rPr>
                <w:w w:val="95"/>
                <w:sz w:val="12"/>
              </w:rPr>
              <w:t>3.6%</w:t>
            </w:r>
          </w:p>
        </w:tc>
        <w:tc>
          <w:tcPr>
            <w:tcW w:w="705" w:type="dxa"/>
          </w:tcPr>
          <w:p w14:paraId="6EC6F651" w14:textId="77777777" w:rsidR="003B7770" w:rsidRDefault="003B7770" w:rsidP="00DD3765">
            <w:pPr>
              <w:pStyle w:val="TableParagraph"/>
              <w:spacing w:line="276" w:lineRule="auto"/>
              <w:ind w:right="36"/>
              <w:rPr>
                <w:sz w:val="12"/>
              </w:rPr>
            </w:pPr>
            <w:r>
              <w:rPr>
                <w:w w:val="95"/>
                <w:sz w:val="12"/>
              </w:rPr>
              <w:t>4.0%</w:t>
            </w:r>
          </w:p>
        </w:tc>
        <w:tc>
          <w:tcPr>
            <w:tcW w:w="603" w:type="dxa"/>
          </w:tcPr>
          <w:p w14:paraId="61E47291" w14:textId="77777777" w:rsidR="003B7770" w:rsidRDefault="003B7770" w:rsidP="00DD3765">
            <w:pPr>
              <w:pStyle w:val="TableParagraph"/>
              <w:spacing w:line="276" w:lineRule="auto"/>
              <w:ind w:right="73"/>
              <w:rPr>
                <w:sz w:val="12"/>
              </w:rPr>
            </w:pPr>
            <w:r>
              <w:rPr>
                <w:w w:val="95"/>
                <w:sz w:val="12"/>
              </w:rPr>
              <w:t>1.7%</w:t>
            </w:r>
          </w:p>
        </w:tc>
        <w:tc>
          <w:tcPr>
            <w:tcW w:w="823" w:type="dxa"/>
          </w:tcPr>
          <w:p w14:paraId="140C094F" w14:textId="77777777" w:rsidR="003B7770" w:rsidRDefault="003B7770" w:rsidP="00DD3765">
            <w:pPr>
              <w:pStyle w:val="TableParagraph"/>
              <w:spacing w:line="276" w:lineRule="auto"/>
              <w:ind w:right="111"/>
              <w:rPr>
                <w:sz w:val="12"/>
              </w:rPr>
            </w:pPr>
            <w:r>
              <w:rPr>
                <w:w w:val="95"/>
                <w:sz w:val="12"/>
              </w:rPr>
              <w:t>4.8%</w:t>
            </w:r>
          </w:p>
        </w:tc>
        <w:tc>
          <w:tcPr>
            <w:tcW w:w="855" w:type="dxa"/>
          </w:tcPr>
          <w:p w14:paraId="2CCDCD01" w14:textId="77777777" w:rsidR="003B7770" w:rsidRDefault="003B7770" w:rsidP="00DD3765">
            <w:pPr>
              <w:pStyle w:val="TableParagraph"/>
              <w:spacing w:line="276" w:lineRule="auto"/>
              <w:ind w:right="28"/>
              <w:rPr>
                <w:sz w:val="12"/>
              </w:rPr>
            </w:pPr>
            <w:r>
              <w:rPr>
                <w:w w:val="95"/>
                <w:sz w:val="12"/>
              </w:rPr>
              <w:t>5.4%</w:t>
            </w:r>
          </w:p>
        </w:tc>
        <w:tc>
          <w:tcPr>
            <w:tcW w:w="1607" w:type="dxa"/>
          </w:tcPr>
          <w:p w14:paraId="6E3E66C4" w14:textId="77777777" w:rsidR="003B7770" w:rsidRDefault="003B7770" w:rsidP="00DD3765">
            <w:pPr>
              <w:pStyle w:val="TableParagraph"/>
              <w:spacing w:line="276" w:lineRule="auto"/>
              <w:ind w:right="130"/>
              <w:rPr>
                <w:sz w:val="12"/>
              </w:rPr>
            </w:pPr>
            <w:r>
              <w:rPr>
                <w:w w:val="95"/>
                <w:sz w:val="12"/>
              </w:rPr>
              <w:t>6.3%</w:t>
            </w:r>
          </w:p>
        </w:tc>
        <w:tc>
          <w:tcPr>
            <w:tcW w:w="1035" w:type="dxa"/>
          </w:tcPr>
          <w:p w14:paraId="6AF97160" w14:textId="77777777" w:rsidR="003B7770" w:rsidRDefault="003B7770" w:rsidP="00DD3765">
            <w:pPr>
              <w:pStyle w:val="TableParagraph"/>
              <w:spacing w:line="276" w:lineRule="auto"/>
              <w:ind w:right="20"/>
              <w:rPr>
                <w:sz w:val="12"/>
              </w:rPr>
            </w:pPr>
            <w:r>
              <w:rPr>
                <w:w w:val="95"/>
                <w:sz w:val="12"/>
              </w:rPr>
              <w:t>6.2%</w:t>
            </w:r>
          </w:p>
        </w:tc>
      </w:tr>
      <w:tr w:rsidR="003B7770" w14:paraId="353AA0AB" w14:textId="77777777" w:rsidTr="00DD3765">
        <w:trPr>
          <w:trHeight w:val="148"/>
        </w:trPr>
        <w:tc>
          <w:tcPr>
            <w:tcW w:w="4099" w:type="dxa"/>
          </w:tcPr>
          <w:p w14:paraId="769D27CF" w14:textId="77777777" w:rsidR="003B7770" w:rsidRDefault="003B7770" w:rsidP="00DD3765">
            <w:pPr>
              <w:pStyle w:val="TableParagraph"/>
              <w:spacing w:line="276" w:lineRule="auto"/>
              <w:ind w:left="228"/>
              <w:rPr>
                <w:sz w:val="12"/>
              </w:rPr>
            </w:pPr>
            <w:r>
              <w:rPr>
                <w:sz w:val="12"/>
              </w:rPr>
              <w:t>Employee Training/Seminar</w:t>
            </w:r>
          </w:p>
        </w:tc>
        <w:tc>
          <w:tcPr>
            <w:tcW w:w="601" w:type="dxa"/>
          </w:tcPr>
          <w:p w14:paraId="060D1954" w14:textId="77777777" w:rsidR="003B7770" w:rsidRDefault="003B7770" w:rsidP="00DD3765">
            <w:pPr>
              <w:pStyle w:val="TableParagraph"/>
              <w:spacing w:line="276" w:lineRule="auto"/>
              <w:ind w:right="57"/>
              <w:rPr>
                <w:sz w:val="12"/>
              </w:rPr>
            </w:pPr>
            <w:r>
              <w:rPr>
                <w:w w:val="95"/>
                <w:sz w:val="12"/>
              </w:rPr>
              <w:t>6.4%</w:t>
            </w:r>
          </w:p>
        </w:tc>
        <w:tc>
          <w:tcPr>
            <w:tcW w:w="739" w:type="dxa"/>
          </w:tcPr>
          <w:p w14:paraId="3F9158FF" w14:textId="77777777" w:rsidR="003B7770" w:rsidRDefault="003B7770" w:rsidP="00DD3765">
            <w:pPr>
              <w:pStyle w:val="TableParagraph"/>
              <w:spacing w:line="276" w:lineRule="auto"/>
              <w:ind w:right="57"/>
              <w:rPr>
                <w:sz w:val="12"/>
              </w:rPr>
            </w:pPr>
            <w:r>
              <w:rPr>
                <w:w w:val="95"/>
                <w:sz w:val="12"/>
              </w:rPr>
              <w:t>7.6%</w:t>
            </w:r>
          </w:p>
        </w:tc>
        <w:tc>
          <w:tcPr>
            <w:tcW w:w="721" w:type="dxa"/>
          </w:tcPr>
          <w:p w14:paraId="4610124B" w14:textId="77777777" w:rsidR="003B7770" w:rsidRDefault="003B7770" w:rsidP="00DD3765">
            <w:pPr>
              <w:pStyle w:val="TableParagraph"/>
              <w:spacing w:line="276" w:lineRule="auto"/>
              <w:ind w:right="38"/>
              <w:rPr>
                <w:sz w:val="12"/>
              </w:rPr>
            </w:pPr>
            <w:r>
              <w:rPr>
                <w:w w:val="95"/>
                <w:sz w:val="12"/>
              </w:rPr>
              <w:t>1.6%</w:t>
            </w:r>
          </w:p>
        </w:tc>
        <w:tc>
          <w:tcPr>
            <w:tcW w:w="572" w:type="dxa"/>
          </w:tcPr>
          <w:p w14:paraId="719A910C" w14:textId="77777777" w:rsidR="003B7770" w:rsidRDefault="003B7770" w:rsidP="00DD3765">
            <w:pPr>
              <w:pStyle w:val="TableParagraph"/>
              <w:spacing w:line="276" w:lineRule="auto"/>
              <w:ind w:right="61"/>
              <w:rPr>
                <w:sz w:val="12"/>
              </w:rPr>
            </w:pPr>
            <w:r>
              <w:rPr>
                <w:w w:val="95"/>
                <w:sz w:val="12"/>
              </w:rPr>
              <w:t>3.8%</w:t>
            </w:r>
          </w:p>
        </w:tc>
        <w:tc>
          <w:tcPr>
            <w:tcW w:w="705" w:type="dxa"/>
          </w:tcPr>
          <w:p w14:paraId="51BB7657" w14:textId="77777777" w:rsidR="003B7770" w:rsidRDefault="003B7770" w:rsidP="00DD3765">
            <w:pPr>
              <w:pStyle w:val="TableParagraph"/>
              <w:spacing w:line="276" w:lineRule="auto"/>
              <w:ind w:right="36"/>
              <w:rPr>
                <w:sz w:val="12"/>
              </w:rPr>
            </w:pPr>
            <w:r>
              <w:rPr>
                <w:w w:val="95"/>
                <w:sz w:val="12"/>
              </w:rPr>
              <w:t>4.4%</w:t>
            </w:r>
          </w:p>
        </w:tc>
        <w:tc>
          <w:tcPr>
            <w:tcW w:w="603" w:type="dxa"/>
          </w:tcPr>
          <w:p w14:paraId="1FB7C08C" w14:textId="77777777" w:rsidR="003B7770" w:rsidRDefault="003B7770" w:rsidP="00DD3765">
            <w:pPr>
              <w:pStyle w:val="TableParagraph"/>
              <w:spacing w:line="276" w:lineRule="auto"/>
              <w:ind w:right="73"/>
              <w:rPr>
                <w:sz w:val="12"/>
              </w:rPr>
            </w:pPr>
            <w:r>
              <w:rPr>
                <w:w w:val="95"/>
                <w:sz w:val="12"/>
              </w:rPr>
              <w:t>1.0%</w:t>
            </w:r>
          </w:p>
        </w:tc>
        <w:tc>
          <w:tcPr>
            <w:tcW w:w="823" w:type="dxa"/>
          </w:tcPr>
          <w:p w14:paraId="676285A3" w14:textId="77777777" w:rsidR="003B7770" w:rsidRDefault="003B7770" w:rsidP="00DD3765">
            <w:pPr>
              <w:pStyle w:val="TableParagraph"/>
              <w:spacing w:line="276" w:lineRule="auto"/>
              <w:ind w:right="111"/>
              <w:rPr>
                <w:sz w:val="12"/>
              </w:rPr>
            </w:pPr>
            <w:r>
              <w:rPr>
                <w:w w:val="95"/>
                <w:sz w:val="12"/>
              </w:rPr>
              <w:t>24.4%</w:t>
            </w:r>
          </w:p>
        </w:tc>
        <w:tc>
          <w:tcPr>
            <w:tcW w:w="855" w:type="dxa"/>
          </w:tcPr>
          <w:p w14:paraId="49ADA2B2" w14:textId="77777777" w:rsidR="003B7770" w:rsidRDefault="003B7770" w:rsidP="00DD3765">
            <w:pPr>
              <w:pStyle w:val="TableParagraph"/>
              <w:spacing w:line="276" w:lineRule="auto"/>
              <w:ind w:right="28"/>
              <w:rPr>
                <w:sz w:val="12"/>
              </w:rPr>
            </w:pPr>
            <w:r>
              <w:rPr>
                <w:w w:val="95"/>
                <w:sz w:val="12"/>
              </w:rPr>
              <w:t>27.1%</w:t>
            </w:r>
          </w:p>
        </w:tc>
        <w:tc>
          <w:tcPr>
            <w:tcW w:w="1607" w:type="dxa"/>
          </w:tcPr>
          <w:p w14:paraId="25475065" w14:textId="77777777" w:rsidR="003B7770" w:rsidRDefault="003B7770" w:rsidP="00DD3765">
            <w:pPr>
              <w:pStyle w:val="TableParagraph"/>
              <w:spacing w:line="276" w:lineRule="auto"/>
              <w:ind w:right="130"/>
              <w:rPr>
                <w:sz w:val="12"/>
              </w:rPr>
            </w:pPr>
            <w:r>
              <w:rPr>
                <w:w w:val="95"/>
                <w:sz w:val="12"/>
              </w:rPr>
              <w:t>4.9%</w:t>
            </w:r>
          </w:p>
        </w:tc>
        <w:tc>
          <w:tcPr>
            <w:tcW w:w="1035" w:type="dxa"/>
          </w:tcPr>
          <w:p w14:paraId="3BE40257" w14:textId="77777777" w:rsidR="003B7770" w:rsidRDefault="003B7770" w:rsidP="00DD3765">
            <w:pPr>
              <w:pStyle w:val="TableParagraph"/>
              <w:spacing w:line="276" w:lineRule="auto"/>
              <w:ind w:right="20"/>
              <w:rPr>
                <w:sz w:val="12"/>
              </w:rPr>
            </w:pPr>
            <w:r>
              <w:rPr>
                <w:w w:val="95"/>
                <w:sz w:val="12"/>
              </w:rPr>
              <w:t>10.4%</w:t>
            </w:r>
          </w:p>
        </w:tc>
      </w:tr>
      <w:tr w:rsidR="003B7770" w14:paraId="3CA07070" w14:textId="77777777" w:rsidTr="00DD3765">
        <w:trPr>
          <w:trHeight w:val="148"/>
        </w:trPr>
        <w:tc>
          <w:tcPr>
            <w:tcW w:w="4099" w:type="dxa"/>
          </w:tcPr>
          <w:p w14:paraId="25328A87" w14:textId="77777777" w:rsidR="003B7770" w:rsidRDefault="003B7770" w:rsidP="00DD3765">
            <w:pPr>
              <w:pStyle w:val="TableParagraph"/>
              <w:spacing w:line="276" w:lineRule="auto"/>
              <w:ind w:left="228"/>
              <w:rPr>
                <w:sz w:val="12"/>
              </w:rPr>
            </w:pPr>
            <w:r>
              <w:rPr>
                <w:sz w:val="12"/>
              </w:rPr>
              <w:t>Business - Conference/Seminar</w:t>
            </w:r>
          </w:p>
        </w:tc>
        <w:tc>
          <w:tcPr>
            <w:tcW w:w="601" w:type="dxa"/>
          </w:tcPr>
          <w:p w14:paraId="1EF91EAF" w14:textId="77777777" w:rsidR="003B7770" w:rsidRDefault="003B7770" w:rsidP="00DD3765">
            <w:pPr>
              <w:pStyle w:val="TableParagraph"/>
              <w:spacing w:line="276" w:lineRule="auto"/>
              <w:ind w:right="57"/>
              <w:rPr>
                <w:sz w:val="12"/>
              </w:rPr>
            </w:pPr>
            <w:r>
              <w:rPr>
                <w:w w:val="95"/>
                <w:sz w:val="12"/>
              </w:rPr>
              <w:t>5.8%</w:t>
            </w:r>
          </w:p>
        </w:tc>
        <w:tc>
          <w:tcPr>
            <w:tcW w:w="739" w:type="dxa"/>
          </w:tcPr>
          <w:p w14:paraId="561AD78B" w14:textId="77777777" w:rsidR="003B7770" w:rsidRDefault="003B7770" w:rsidP="00DD3765">
            <w:pPr>
              <w:pStyle w:val="TableParagraph"/>
              <w:spacing w:line="276" w:lineRule="auto"/>
              <w:ind w:right="57"/>
              <w:rPr>
                <w:sz w:val="12"/>
              </w:rPr>
            </w:pPr>
            <w:r>
              <w:rPr>
                <w:w w:val="95"/>
                <w:sz w:val="12"/>
              </w:rPr>
              <w:t>6.8%</w:t>
            </w:r>
          </w:p>
        </w:tc>
        <w:tc>
          <w:tcPr>
            <w:tcW w:w="721" w:type="dxa"/>
          </w:tcPr>
          <w:p w14:paraId="5ECBE3A2" w14:textId="77777777" w:rsidR="003B7770" w:rsidRDefault="003B7770" w:rsidP="00DD3765">
            <w:pPr>
              <w:pStyle w:val="TableParagraph"/>
              <w:spacing w:line="276" w:lineRule="auto"/>
              <w:ind w:right="38"/>
              <w:rPr>
                <w:sz w:val="12"/>
              </w:rPr>
            </w:pPr>
            <w:r>
              <w:rPr>
                <w:w w:val="95"/>
                <w:sz w:val="12"/>
              </w:rPr>
              <w:t>1.3%</w:t>
            </w:r>
          </w:p>
        </w:tc>
        <w:tc>
          <w:tcPr>
            <w:tcW w:w="572" w:type="dxa"/>
          </w:tcPr>
          <w:p w14:paraId="4EE8AC85" w14:textId="77777777" w:rsidR="003B7770" w:rsidRDefault="003B7770" w:rsidP="00DD3765">
            <w:pPr>
              <w:pStyle w:val="TableParagraph"/>
              <w:spacing w:line="276" w:lineRule="auto"/>
              <w:ind w:right="61"/>
              <w:rPr>
                <w:sz w:val="12"/>
              </w:rPr>
            </w:pPr>
            <w:r>
              <w:rPr>
                <w:w w:val="95"/>
                <w:sz w:val="12"/>
              </w:rPr>
              <w:t>3.5%</w:t>
            </w:r>
          </w:p>
        </w:tc>
        <w:tc>
          <w:tcPr>
            <w:tcW w:w="705" w:type="dxa"/>
          </w:tcPr>
          <w:p w14:paraId="4F2F4F05" w14:textId="77777777" w:rsidR="003B7770" w:rsidRDefault="003B7770" w:rsidP="00DD3765">
            <w:pPr>
              <w:pStyle w:val="TableParagraph"/>
              <w:spacing w:line="276" w:lineRule="auto"/>
              <w:ind w:right="36"/>
              <w:rPr>
                <w:sz w:val="12"/>
              </w:rPr>
            </w:pPr>
            <w:r>
              <w:rPr>
                <w:w w:val="95"/>
                <w:sz w:val="12"/>
              </w:rPr>
              <w:t>4.1%</w:t>
            </w:r>
          </w:p>
        </w:tc>
        <w:tc>
          <w:tcPr>
            <w:tcW w:w="603" w:type="dxa"/>
          </w:tcPr>
          <w:p w14:paraId="64F75173" w14:textId="77777777" w:rsidR="003B7770" w:rsidRDefault="003B7770" w:rsidP="00DD3765">
            <w:pPr>
              <w:pStyle w:val="TableParagraph"/>
              <w:spacing w:line="276" w:lineRule="auto"/>
              <w:ind w:right="73"/>
              <w:rPr>
                <w:sz w:val="12"/>
              </w:rPr>
            </w:pPr>
            <w:r>
              <w:rPr>
                <w:w w:val="95"/>
                <w:sz w:val="12"/>
              </w:rPr>
              <w:t>0.8%</w:t>
            </w:r>
          </w:p>
        </w:tc>
        <w:tc>
          <w:tcPr>
            <w:tcW w:w="823" w:type="dxa"/>
          </w:tcPr>
          <w:p w14:paraId="7EFC926C" w14:textId="77777777" w:rsidR="003B7770" w:rsidRDefault="003B7770" w:rsidP="00DD3765">
            <w:pPr>
              <w:pStyle w:val="TableParagraph"/>
              <w:spacing w:line="276" w:lineRule="auto"/>
              <w:ind w:right="111"/>
              <w:rPr>
                <w:sz w:val="12"/>
              </w:rPr>
            </w:pPr>
            <w:r>
              <w:rPr>
                <w:w w:val="95"/>
                <w:sz w:val="12"/>
              </w:rPr>
              <w:t>20.7%</w:t>
            </w:r>
          </w:p>
        </w:tc>
        <w:tc>
          <w:tcPr>
            <w:tcW w:w="855" w:type="dxa"/>
          </w:tcPr>
          <w:p w14:paraId="3A8A3DC8" w14:textId="77777777" w:rsidR="003B7770" w:rsidRDefault="003B7770" w:rsidP="00DD3765">
            <w:pPr>
              <w:pStyle w:val="TableParagraph"/>
              <w:spacing w:line="276" w:lineRule="auto"/>
              <w:ind w:right="28"/>
              <w:rPr>
                <w:sz w:val="12"/>
              </w:rPr>
            </w:pPr>
            <w:r>
              <w:rPr>
                <w:w w:val="95"/>
                <w:sz w:val="12"/>
              </w:rPr>
              <w:t>23.0%</w:t>
            </w:r>
          </w:p>
        </w:tc>
        <w:tc>
          <w:tcPr>
            <w:tcW w:w="1607" w:type="dxa"/>
          </w:tcPr>
          <w:p w14:paraId="647107EE" w14:textId="77777777" w:rsidR="003B7770" w:rsidRDefault="003B7770" w:rsidP="00DD3765">
            <w:pPr>
              <w:pStyle w:val="TableParagraph"/>
              <w:spacing w:line="276" w:lineRule="auto"/>
              <w:ind w:right="130"/>
              <w:rPr>
                <w:sz w:val="12"/>
              </w:rPr>
            </w:pPr>
            <w:r>
              <w:rPr>
                <w:w w:val="95"/>
                <w:sz w:val="12"/>
              </w:rPr>
              <w:t>4.5%</w:t>
            </w:r>
          </w:p>
        </w:tc>
        <w:tc>
          <w:tcPr>
            <w:tcW w:w="1035" w:type="dxa"/>
          </w:tcPr>
          <w:p w14:paraId="5F4A3357" w14:textId="77777777" w:rsidR="003B7770" w:rsidRDefault="003B7770" w:rsidP="00DD3765">
            <w:pPr>
              <w:pStyle w:val="TableParagraph"/>
              <w:spacing w:line="276" w:lineRule="auto"/>
              <w:ind w:right="20"/>
              <w:rPr>
                <w:sz w:val="12"/>
              </w:rPr>
            </w:pPr>
            <w:r>
              <w:rPr>
                <w:w w:val="95"/>
                <w:sz w:val="12"/>
              </w:rPr>
              <w:t>9.4%</w:t>
            </w:r>
          </w:p>
        </w:tc>
      </w:tr>
      <w:tr w:rsidR="003B7770" w14:paraId="5CAAFBED" w14:textId="77777777" w:rsidTr="00DD3765">
        <w:trPr>
          <w:trHeight w:val="148"/>
        </w:trPr>
        <w:tc>
          <w:tcPr>
            <w:tcW w:w="4099" w:type="dxa"/>
          </w:tcPr>
          <w:p w14:paraId="72065EBD" w14:textId="77777777" w:rsidR="003B7770" w:rsidRDefault="003B7770" w:rsidP="00DD3765">
            <w:pPr>
              <w:pStyle w:val="TableParagraph"/>
              <w:spacing w:line="276" w:lineRule="auto"/>
              <w:ind w:left="228"/>
              <w:rPr>
                <w:sz w:val="12"/>
              </w:rPr>
            </w:pPr>
            <w:r>
              <w:rPr>
                <w:sz w:val="12"/>
              </w:rPr>
              <w:t>Business - Convention/Tradeshow</w:t>
            </w:r>
          </w:p>
        </w:tc>
        <w:tc>
          <w:tcPr>
            <w:tcW w:w="601" w:type="dxa"/>
          </w:tcPr>
          <w:p w14:paraId="796D61A2" w14:textId="77777777" w:rsidR="003B7770" w:rsidRDefault="003B7770" w:rsidP="00DD3765">
            <w:pPr>
              <w:pStyle w:val="TableParagraph"/>
              <w:spacing w:line="276" w:lineRule="auto"/>
              <w:ind w:right="57"/>
              <w:rPr>
                <w:sz w:val="12"/>
              </w:rPr>
            </w:pPr>
            <w:r>
              <w:rPr>
                <w:w w:val="95"/>
                <w:sz w:val="12"/>
              </w:rPr>
              <w:t>5.6%</w:t>
            </w:r>
          </w:p>
        </w:tc>
        <w:tc>
          <w:tcPr>
            <w:tcW w:w="739" w:type="dxa"/>
          </w:tcPr>
          <w:p w14:paraId="7447701F" w14:textId="77777777" w:rsidR="003B7770" w:rsidRDefault="003B7770" w:rsidP="00DD3765">
            <w:pPr>
              <w:pStyle w:val="TableParagraph"/>
              <w:spacing w:line="276" w:lineRule="auto"/>
              <w:ind w:right="57"/>
              <w:rPr>
                <w:sz w:val="12"/>
              </w:rPr>
            </w:pPr>
            <w:r>
              <w:rPr>
                <w:w w:val="95"/>
                <w:sz w:val="12"/>
              </w:rPr>
              <w:t>6.5%</w:t>
            </w:r>
          </w:p>
        </w:tc>
        <w:tc>
          <w:tcPr>
            <w:tcW w:w="721" w:type="dxa"/>
          </w:tcPr>
          <w:p w14:paraId="73A5413B" w14:textId="77777777" w:rsidR="003B7770" w:rsidRDefault="003B7770" w:rsidP="00DD3765">
            <w:pPr>
              <w:pStyle w:val="TableParagraph"/>
              <w:spacing w:line="276" w:lineRule="auto"/>
              <w:ind w:right="38"/>
              <w:rPr>
                <w:sz w:val="12"/>
              </w:rPr>
            </w:pPr>
            <w:r>
              <w:rPr>
                <w:w w:val="95"/>
                <w:sz w:val="12"/>
              </w:rPr>
              <w:t>1.4%</w:t>
            </w:r>
          </w:p>
        </w:tc>
        <w:tc>
          <w:tcPr>
            <w:tcW w:w="572" w:type="dxa"/>
          </w:tcPr>
          <w:p w14:paraId="25C46AE6" w14:textId="77777777" w:rsidR="003B7770" w:rsidRDefault="003B7770" w:rsidP="00DD3765">
            <w:pPr>
              <w:pStyle w:val="TableParagraph"/>
              <w:spacing w:line="276" w:lineRule="auto"/>
              <w:ind w:right="61"/>
              <w:rPr>
                <w:sz w:val="12"/>
              </w:rPr>
            </w:pPr>
            <w:r>
              <w:rPr>
                <w:w w:val="95"/>
                <w:sz w:val="12"/>
              </w:rPr>
              <w:t>4.0%</w:t>
            </w:r>
          </w:p>
        </w:tc>
        <w:tc>
          <w:tcPr>
            <w:tcW w:w="705" w:type="dxa"/>
          </w:tcPr>
          <w:p w14:paraId="7B45B3C5" w14:textId="77777777" w:rsidR="003B7770" w:rsidRDefault="003B7770" w:rsidP="00DD3765">
            <w:pPr>
              <w:pStyle w:val="TableParagraph"/>
              <w:spacing w:line="276" w:lineRule="auto"/>
              <w:ind w:right="36"/>
              <w:rPr>
                <w:sz w:val="12"/>
              </w:rPr>
            </w:pPr>
            <w:r>
              <w:rPr>
                <w:w w:val="95"/>
                <w:sz w:val="12"/>
              </w:rPr>
              <w:t>4.7%</w:t>
            </w:r>
          </w:p>
        </w:tc>
        <w:tc>
          <w:tcPr>
            <w:tcW w:w="603" w:type="dxa"/>
          </w:tcPr>
          <w:p w14:paraId="3C0E91F0" w14:textId="77777777" w:rsidR="003B7770" w:rsidRDefault="003B7770" w:rsidP="00DD3765">
            <w:pPr>
              <w:pStyle w:val="TableParagraph"/>
              <w:spacing w:line="276" w:lineRule="auto"/>
              <w:ind w:right="73"/>
              <w:rPr>
                <w:sz w:val="12"/>
              </w:rPr>
            </w:pPr>
            <w:r>
              <w:rPr>
                <w:w w:val="95"/>
                <w:sz w:val="12"/>
              </w:rPr>
              <w:t>0.8%</w:t>
            </w:r>
          </w:p>
        </w:tc>
        <w:tc>
          <w:tcPr>
            <w:tcW w:w="823" w:type="dxa"/>
          </w:tcPr>
          <w:p w14:paraId="16018A51" w14:textId="77777777" w:rsidR="003B7770" w:rsidRDefault="003B7770" w:rsidP="00DD3765">
            <w:pPr>
              <w:pStyle w:val="TableParagraph"/>
              <w:spacing w:line="276" w:lineRule="auto"/>
              <w:ind w:right="111"/>
              <w:rPr>
                <w:sz w:val="12"/>
              </w:rPr>
            </w:pPr>
            <w:r>
              <w:rPr>
                <w:w w:val="95"/>
                <w:sz w:val="12"/>
              </w:rPr>
              <w:t>15.9%</w:t>
            </w:r>
          </w:p>
        </w:tc>
        <w:tc>
          <w:tcPr>
            <w:tcW w:w="855" w:type="dxa"/>
          </w:tcPr>
          <w:p w14:paraId="54240F01" w14:textId="77777777" w:rsidR="003B7770" w:rsidRDefault="003B7770" w:rsidP="00DD3765">
            <w:pPr>
              <w:pStyle w:val="TableParagraph"/>
              <w:spacing w:line="276" w:lineRule="auto"/>
              <w:ind w:right="28"/>
              <w:rPr>
                <w:sz w:val="12"/>
              </w:rPr>
            </w:pPr>
            <w:r>
              <w:rPr>
                <w:w w:val="95"/>
                <w:sz w:val="12"/>
              </w:rPr>
              <w:t>17.5%</w:t>
            </w:r>
          </w:p>
        </w:tc>
        <w:tc>
          <w:tcPr>
            <w:tcW w:w="1607" w:type="dxa"/>
          </w:tcPr>
          <w:p w14:paraId="06608171" w14:textId="77777777" w:rsidR="003B7770" w:rsidRDefault="003B7770" w:rsidP="00DD3765">
            <w:pPr>
              <w:pStyle w:val="TableParagraph"/>
              <w:spacing w:line="276" w:lineRule="auto"/>
              <w:ind w:right="130"/>
              <w:rPr>
                <w:sz w:val="12"/>
              </w:rPr>
            </w:pPr>
            <w:r>
              <w:rPr>
                <w:w w:val="95"/>
                <w:sz w:val="12"/>
              </w:rPr>
              <w:t>4.4%</w:t>
            </w:r>
          </w:p>
        </w:tc>
        <w:tc>
          <w:tcPr>
            <w:tcW w:w="1035" w:type="dxa"/>
          </w:tcPr>
          <w:p w14:paraId="3F528AFE" w14:textId="77777777" w:rsidR="003B7770" w:rsidRDefault="003B7770" w:rsidP="00DD3765">
            <w:pPr>
              <w:pStyle w:val="TableParagraph"/>
              <w:spacing w:line="276" w:lineRule="auto"/>
              <w:ind w:right="20"/>
              <w:rPr>
                <w:sz w:val="12"/>
              </w:rPr>
            </w:pPr>
            <w:r>
              <w:rPr>
                <w:w w:val="95"/>
                <w:sz w:val="12"/>
              </w:rPr>
              <w:t>7.5%</w:t>
            </w:r>
          </w:p>
        </w:tc>
      </w:tr>
      <w:tr w:rsidR="003B7770" w14:paraId="08B0A6D4" w14:textId="77777777" w:rsidTr="00DD3765">
        <w:trPr>
          <w:trHeight w:val="148"/>
        </w:trPr>
        <w:tc>
          <w:tcPr>
            <w:tcW w:w="4099" w:type="dxa"/>
          </w:tcPr>
          <w:p w14:paraId="268FA225" w14:textId="77777777" w:rsidR="003B7770" w:rsidRDefault="003B7770" w:rsidP="00DD3765">
            <w:pPr>
              <w:pStyle w:val="TableParagraph"/>
              <w:spacing w:line="276" w:lineRule="auto"/>
              <w:ind w:left="228"/>
              <w:rPr>
                <w:sz w:val="12"/>
              </w:rPr>
            </w:pPr>
            <w:r>
              <w:rPr>
                <w:sz w:val="12"/>
              </w:rPr>
              <w:t>Internal Business Meeting</w:t>
            </w:r>
          </w:p>
        </w:tc>
        <w:tc>
          <w:tcPr>
            <w:tcW w:w="601" w:type="dxa"/>
          </w:tcPr>
          <w:p w14:paraId="6F4C2042" w14:textId="77777777" w:rsidR="003B7770" w:rsidRDefault="003B7770" w:rsidP="00DD3765">
            <w:pPr>
              <w:pStyle w:val="TableParagraph"/>
              <w:spacing w:line="276" w:lineRule="auto"/>
              <w:ind w:right="57"/>
              <w:rPr>
                <w:sz w:val="12"/>
              </w:rPr>
            </w:pPr>
            <w:r>
              <w:rPr>
                <w:w w:val="95"/>
                <w:sz w:val="12"/>
              </w:rPr>
              <w:t>5.4%</w:t>
            </w:r>
          </w:p>
        </w:tc>
        <w:tc>
          <w:tcPr>
            <w:tcW w:w="739" w:type="dxa"/>
          </w:tcPr>
          <w:p w14:paraId="567E745E" w14:textId="77777777" w:rsidR="003B7770" w:rsidRDefault="003B7770" w:rsidP="00DD3765">
            <w:pPr>
              <w:pStyle w:val="TableParagraph"/>
              <w:spacing w:line="276" w:lineRule="auto"/>
              <w:ind w:right="57"/>
              <w:rPr>
                <w:sz w:val="12"/>
              </w:rPr>
            </w:pPr>
            <w:r>
              <w:rPr>
                <w:w w:val="95"/>
                <w:sz w:val="12"/>
              </w:rPr>
              <w:t>6.5%</w:t>
            </w:r>
          </w:p>
        </w:tc>
        <w:tc>
          <w:tcPr>
            <w:tcW w:w="721" w:type="dxa"/>
          </w:tcPr>
          <w:p w14:paraId="4C4325AC" w14:textId="77777777" w:rsidR="003B7770" w:rsidRDefault="003B7770" w:rsidP="00DD3765">
            <w:pPr>
              <w:pStyle w:val="TableParagraph"/>
              <w:spacing w:line="276" w:lineRule="auto"/>
              <w:ind w:right="38"/>
              <w:rPr>
                <w:sz w:val="12"/>
              </w:rPr>
            </w:pPr>
            <w:r>
              <w:rPr>
                <w:w w:val="95"/>
                <w:sz w:val="12"/>
              </w:rPr>
              <w:t>0.7%</w:t>
            </w:r>
          </w:p>
        </w:tc>
        <w:tc>
          <w:tcPr>
            <w:tcW w:w="572" w:type="dxa"/>
          </w:tcPr>
          <w:p w14:paraId="47090410" w14:textId="77777777" w:rsidR="003B7770" w:rsidRDefault="003B7770" w:rsidP="00DD3765">
            <w:pPr>
              <w:pStyle w:val="TableParagraph"/>
              <w:spacing w:line="276" w:lineRule="auto"/>
              <w:ind w:right="61"/>
              <w:rPr>
                <w:sz w:val="12"/>
              </w:rPr>
            </w:pPr>
            <w:r>
              <w:rPr>
                <w:w w:val="95"/>
                <w:sz w:val="12"/>
              </w:rPr>
              <w:t>3.6%</w:t>
            </w:r>
          </w:p>
        </w:tc>
        <w:tc>
          <w:tcPr>
            <w:tcW w:w="705" w:type="dxa"/>
          </w:tcPr>
          <w:p w14:paraId="3FEDA5B7" w14:textId="77777777" w:rsidR="003B7770" w:rsidRDefault="003B7770" w:rsidP="00DD3765">
            <w:pPr>
              <w:pStyle w:val="TableParagraph"/>
              <w:spacing w:line="276" w:lineRule="auto"/>
              <w:ind w:right="36"/>
              <w:rPr>
                <w:sz w:val="12"/>
              </w:rPr>
            </w:pPr>
            <w:r>
              <w:rPr>
                <w:w w:val="95"/>
                <w:sz w:val="12"/>
              </w:rPr>
              <w:t>4.2%</w:t>
            </w:r>
          </w:p>
        </w:tc>
        <w:tc>
          <w:tcPr>
            <w:tcW w:w="603" w:type="dxa"/>
          </w:tcPr>
          <w:p w14:paraId="1AFB3766" w14:textId="77777777" w:rsidR="003B7770" w:rsidRDefault="003B7770" w:rsidP="00DD3765">
            <w:pPr>
              <w:pStyle w:val="TableParagraph"/>
              <w:spacing w:line="276" w:lineRule="auto"/>
              <w:ind w:right="73"/>
              <w:rPr>
                <w:sz w:val="12"/>
              </w:rPr>
            </w:pPr>
            <w:r>
              <w:rPr>
                <w:w w:val="95"/>
                <w:sz w:val="12"/>
              </w:rPr>
              <w:t>0.7%</w:t>
            </w:r>
          </w:p>
        </w:tc>
        <w:tc>
          <w:tcPr>
            <w:tcW w:w="823" w:type="dxa"/>
          </w:tcPr>
          <w:p w14:paraId="3288F655" w14:textId="77777777" w:rsidR="003B7770" w:rsidRDefault="003B7770" w:rsidP="00DD3765">
            <w:pPr>
              <w:pStyle w:val="TableParagraph"/>
              <w:spacing w:line="276" w:lineRule="auto"/>
              <w:ind w:right="111"/>
              <w:rPr>
                <w:sz w:val="12"/>
              </w:rPr>
            </w:pPr>
            <w:r>
              <w:rPr>
                <w:w w:val="95"/>
                <w:sz w:val="12"/>
              </w:rPr>
              <w:t>17.6%</w:t>
            </w:r>
          </w:p>
        </w:tc>
        <w:tc>
          <w:tcPr>
            <w:tcW w:w="855" w:type="dxa"/>
          </w:tcPr>
          <w:p w14:paraId="4B5EF026" w14:textId="77777777" w:rsidR="003B7770" w:rsidRDefault="003B7770" w:rsidP="00DD3765">
            <w:pPr>
              <w:pStyle w:val="TableParagraph"/>
              <w:spacing w:line="276" w:lineRule="auto"/>
              <w:ind w:right="28"/>
              <w:rPr>
                <w:sz w:val="12"/>
              </w:rPr>
            </w:pPr>
            <w:r>
              <w:rPr>
                <w:w w:val="95"/>
                <w:sz w:val="12"/>
              </w:rPr>
              <w:t>20.2%</w:t>
            </w:r>
          </w:p>
        </w:tc>
        <w:tc>
          <w:tcPr>
            <w:tcW w:w="1607" w:type="dxa"/>
          </w:tcPr>
          <w:p w14:paraId="142FB068" w14:textId="77777777" w:rsidR="003B7770" w:rsidRDefault="003B7770" w:rsidP="00DD3765">
            <w:pPr>
              <w:pStyle w:val="TableParagraph"/>
              <w:spacing w:line="276" w:lineRule="auto"/>
              <w:ind w:right="130"/>
              <w:rPr>
                <w:sz w:val="12"/>
              </w:rPr>
            </w:pPr>
            <w:r>
              <w:rPr>
                <w:w w:val="95"/>
                <w:sz w:val="12"/>
              </w:rPr>
              <w:t>3.9%</w:t>
            </w:r>
          </w:p>
        </w:tc>
        <w:tc>
          <w:tcPr>
            <w:tcW w:w="1035" w:type="dxa"/>
          </w:tcPr>
          <w:p w14:paraId="048F4E04" w14:textId="77777777" w:rsidR="003B7770" w:rsidRDefault="003B7770" w:rsidP="00DD3765">
            <w:pPr>
              <w:pStyle w:val="TableParagraph"/>
              <w:spacing w:line="276" w:lineRule="auto"/>
              <w:ind w:right="20"/>
              <w:rPr>
                <w:sz w:val="12"/>
              </w:rPr>
            </w:pPr>
            <w:r>
              <w:rPr>
                <w:w w:val="95"/>
                <w:sz w:val="12"/>
              </w:rPr>
              <w:t>9.8%</w:t>
            </w:r>
          </w:p>
        </w:tc>
      </w:tr>
      <w:tr w:rsidR="003B7770" w14:paraId="7F327D02" w14:textId="77777777" w:rsidTr="00DD3765">
        <w:trPr>
          <w:trHeight w:val="148"/>
        </w:trPr>
        <w:tc>
          <w:tcPr>
            <w:tcW w:w="4099" w:type="dxa"/>
          </w:tcPr>
          <w:p w14:paraId="7BFCCF68" w14:textId="77777777" w:rsidR="003B7770" w:rsidRDefault="003B7770" w:rsidP="00DD3765">
            <w:pPr>
              <w:pStyle w:val="TableParagraph"/>
              <w:spacing w:line="276" w:lineRule="auto"/>
              <w:ind w:left="228"/>
              <w:rPr>
                <w:sz w:val="12"/>
              </w:rPr>
            </w:pPr>
            <w:r>
              <w:rPr>
                <w:sz w:val="12"/>
              </w:rPr>
              <w:t>Sales/Marketing</w:t>
            </w:r>
          </w:p>
        </w:tc>
        <w:tc>
          <w:tcPr>
            <w:tcW w:w="601" w:type="dxa"/>
          </w:tcPr>
          <w:p w14:paraId="2CADB20F" w14:textId="77777777" w:rsidR="003B7770" w:rsidRDefault="003B7770" w:rsidP="00DD3765">
            <w:pPr>
              <w:pStyle w:val="TableParagraph"/>
              <w:spacing w:line="276" w:lineRule="auto"/>
              <w:ind w:right="57"/>
              <w:rPr>
                <w:sz w:val="12"/>
              </w:rPr>
            </w:pPr>
            <w:r>
              <w:rPr>
                <w:w w:val="95"/>
                <w:sz w:val="12"/>
              </w:rPr>
              <w:t>5.4%</w:t>
            </w:r>
          </w:p>
        </w:tc>
        <w:tc>
          <w:tcPr>
            <w:tcW w:w="739" w:type="dxa"/>
          </w:tcPr>
          <w:p w14:paraId="1E94A4DF" w14:textId="77777777" w:rsidR="003B7770" w:rsidRDefault="003B7770" w:rsidP="00DD3765">
            <w:pPr>
              <w:pStyle w:val="TableParagraph"/>
              <w:spacing w:line="276" w:lineRule="auto"/>
              <w:ind w:right="57"/>
              <w:rPr>
                <w:sz w:val="12"/>
              </w:rPr>
            </w:pPr>
            <w:r>
              <w:rPr>
                <w:w w:val="95"/>
                <w:sz w:val="12"/>
              </w:rPr>
              <w:t>6.3%</w:t>
            </w:r>
          </w:p>
        </w:tc>
        <w:tc>
          <w:tcPr>
            <w:tcW w:w="721" w:type="dxa"/>
          </w:tcPr>
          <w:p w14:paraId="4785B410" w14:textId="77777777" w:rsidR="003B7770" w:rsidRDefault="003B7770" w:rsidP="00DD3765">
            <w:pPr>
              <w:pStyle w:val="TableParagraph"/>
              <w:spacing w:line="276" w:lineRule="auto"/>
              <w:ind w:right="38"/>
              <w:rPr>
                <w:sz w:val="12"/>
              </w:rPr>
            </w:pPr>
            <w:r>
              <w:rPr>
                <w:w w:val="95"/>
                <w:sz w:val="12"/>
              </w:rPr>
              <w:t>1.5%</w:t>
            </w:r>
          </w:p>
        </w:tc>
        <w:tc>
          <w:tcPr>
            <w:tcW w:w="572" w:type="dxa"/>
          </w:tcPr>
          <w:p w14:paraId="6F59945D" w14:textId="77777777" w:rsidR="003B7770" w:rsidRDefault="003B7770" w:rsidP="00DD3765">
            <w:pPr>
              <w:pStyle w:val="TableParagraph"/>
              <w:spacing w:line="276" w:lineRule="auto"/>
              <w:ind w:right="61"/>
              <w:rPr>
                <w:sz w:val="12"/>
              </w:rPr>
            </w:pPr>
            <w:r>
              <w:rPr>
                <w:w w:val="95"/>
                <w:sz w:val="12"/>
              </w:rPr>
              <w:t>3.6%</w:t>
            </w:r>
          </w:p>
        </w:tc>
        <w:tc>
          <w:tcPr>
            <w:tcW w:w="705" w:type="dxa"/>
          </w:tcPr>
          <w:p w14:paraId="5A9DA9B9" w14:textId="77777777" w:rsidR="003B7770" w:rsidRDefault="003B7770" w:rsidP="00DD3765">
            <w:pPr>
              <w:pStyle w:val="TableParagraph"/>
              <w:spacing w:line="276" w:lineRule="auto"/>
              <w:ind w:right="36"/>
              <w:rPr>
                <w:sz w:val="12"/>
              </w:rPr>
            </w:pPr>
            <w:r>
              <w:rPr>
                <w:w w:val="95"/>
                <w:sz w:val="12"/>
              </w:rPr>
              <w:t>4.2%</w:t>
            </w:r>
          </w:p>
        </w:tc>
        <w:tc>
          <w:tcPr>
            <w:tcW w:w="603" w:type="dxa"/>
          </w:tcPr>
          <w:p w14:paraId="6D84F472" w14:textId="77777777" w:rsidR="003B7770" w:rsidRDefault="003B7770" w:rsidP="00DD3765">
            <w:pPr>
              <w:pStyle w:val="TableParagraph"/>
              <w:spacing w:line="276" w:lineRule="auto"/>
              <w:ind w:right="73"/>
              <w:rPr>
                <w:sz w:val="12"/>
              </w:rPr>
            </w:pPr>
            <w:r>
              <w:rPr>
                <w:w w:val="95"/>
                <w:sz w:val="12"/>
              </w:rPr>
              <w:t>0.8%</w:t>
            </w:r>
          </w:p>
        </w:tc>
        <w:tc>
          <w:tcPr>
            <w:tcW w:w="823" w:type="dxa"/>
          </w:tcPr>
          <w:p w14:paraId="20A2BC3E" w14:textId="77777777" w:rsidR="003B7770" w:rsidRDefault="003B7770" w:rsidP="00DD3765">
            <w:pPr>
              <w:pStyle w:val="TableParagraph"/>
              <w:spacing w:line="276" w:lineRule="auto"/>
              <w:ind w:right="111"/>
              <w:rPr>
                <w:sz w:val="12"/>
              </w:rPr>
            </w:pPr>
            <w:r>
              <w:rPr>
                <w:w w:val="95"/>
                <w:sz w:val="12"/>
              </w:rPr>
              <w:t>18.1%</w:t>
            </w:r>
          </w:p>
        </w:tc>
        <w:tc>
          <w:tcPr>
            <w:tcW w:w="855" w:type="dxa"/>
          </w:tcPr>
          <w:p w14:paraId="1E1C4FB2" w14:textId="77777777" w:rsidR="003B7770" w:rsidRDefault="003B7770" w:rsidP="00DD3765">
            <w:pPr>
              <w:pStyle w:val="TableParagraph"/>
              <w:spacing w:line="276" w:lineRule="auto"/>
              <w:ind w:right="28"/>
              <w:rPr>
                <w:sz w:val="12"/>
              </w:rPr>
            </w:pPr>
            <w:r>
              <w:rPr>
                <w:w w:val="95"/>
                <w:sz w:val="12"/>
              </w:rPr>
              <w:t>19.6%</w:t>
            </w:r>
          </w:p>
        </w:tc>
        <w:tc>
          <w:tcPr>
            <w:tcW w:w="1607" w:type="dxa"/>
          </w:tcPr>
          <w:p w14:paraId="3F2A29D8" w14:textId="77777777" w:rsidR="003B7770" w:rsidRDefault="003B7770" w:rsidP="00DD3765">
            <w:pPr>
              <w:pStyle w:val="TableParagraph"/>
              <w:spacing w:line="276" w:lineRule="auto"/>
              <w:ind w:right="130"/>
              <w:rPr>
                <w:sz w:val="12"/>
              </w:rPr>
            </w:pPr>
            <w:r>
              <w:rPr>
                <w:w w:val="95"/>
                <w:sz w:val="12"/>
              </w:rPr>
              <w:t>4.5%</w:t>
            </w:r>
          </w:p>
        </w:tc>
        <w:tc>
          <w:tcPr>
            <w:tcW w:w="1035" w:type="dxa"/>
          </w:tcPr>
          <w:p w14:paraId="4F941690" w14:textId="77777777" w:rsidR="003B7770" w:rsidRDefault="003B7770" w:rsidP="00DD3765">
            <w:pPr>
              <w:pStyle w:val="TableParagraph"/>
              <w:spacing w:line="276" w:lineRule="auto"/>
              <w:ind w:right="20"/>
              <w:rPr>
                <w:sz w:val="12"/>
              </w:rPr>
            </w:pPr>
            <w:r>
              <w:rPr>
                <w:w w:val="95"/>
                <w:sz w:val="12"/>
              </w:rPr>
              <w:t>7.5%</w:t>
            </w:r>
          </w:p>
        </w:tc>
      </w:tr>
      <w:tr w:rsidR="003B7770" w14:paraId="6658AA1E" w14:textId="77777777" w:rsidTr="00DD3765">
        <w:trPr>
          <w:trHeight w:val="151"/>
        </w:trPr>
        <w:tc>
          <w:tcPr>
            <w:tcW w:w="4099" w:type="dxa"/>
          </w:tcPr>
          <w:p w14:paraId="4EF2A8BE" w14:textId="77777777" w:rsidR="003B7770" w:rsidRDefault="003B7770" w:rsidP="00DD3765">
            <w:pPr>
              <w:pStyle w:val="TableParagraph"/>
              <w:spacing w:line="276" w:lineRule="auto"/>
              <w:ind w:left="228"/>
              <w:rPr>
                <w:sz w:val="12"/>
              </w:rPr>
            </w:pPr>
            <w:r>
              <w:rPr>
                <w:sz w:val="12"/>
              </w:rPr>
              <w:t>Internal Operations/Equipment Repair or Service</w:t>
            </w:r>
          </w:p>
        </w:tc>
        <w:tc>
          <w:tcPr>
            <w:tcW w:w="601" w:type="dxa"/>
          </w:tcPr>
          <w:p w14:paraId="4E4053F8" w14:textId="77777777" w:rsidR="003B7770" w:rsidRDefault="003B7770" w:rsidP="00DD3765">
            <w:pPr>
              <w:pStyle w:val="TableParagraph"/>
              <w:spacing w:line="276" w:lineRule="auto"/>
              <w:ind w:right="57"/>
              <w:rPr>
                <w:sz w:val="12"/>
              </w:rPr>
            </w:pPr>
            <w:r>
              <w:rPr>
                <w:w w:val="95"/>
                <w:sz w:val="12"/>
              </w:rPr>
              <w:t>4.8%</w:t>
            </w:r>
          </w:p>
        </w:tc>
        <w:tc>
          <w:tcPr>
            <w:tcW w:w="739" w:type="dxa"/>
          </w:tcPr>
          <w:p w14:paraId="14E22DDC" w14:textId="77777777" w:rsidR="003B7770" w:rsidRDefault="003B7770" w:rsidP="00DD3765">
            <w:pPr>
              <w:pStyle w:val="TableParagraph"/>
              <w:spacing w:line="276" w:lineRule="auto"/>
              <w:ind w:right="57"/>
              <w:rPr>
                <w:sz w:val="12"/>
              </w:rPr>
            </w:pPr>
            <w:r>
              <w:rPr>
                <w:w w:val="95"/>
                <w:sz w:val="12"/>
              </w:rPr>
              <w:t>5.6%</w:t>
            </w:r>
          </w:p>
        </w:tc>
        <w:tc>
          <w:tcPr>
            <w:tcW w:w="721" w:type="dxa"/>
          </w:tcPr>
          <w:p w14:paraId="4405FF74" w14:textId="77777777" w:rsidR="003B7770" w:rsidRDefault="003B7770" w:rsidP="00DD3765">
            <w:pPr>
              <w:pStyle w:val="TableParagraph"/>
              <w:spacing w:line="276" w:lineRule="auto"/>
              <w:ind w:right="38"/>
              <w:rPr>
                <w:sz w:val="12"/>
              </w:rPr>
            </w:pPr>
            <w:r>
              <w:rPr>
                <w:w w:val="95"/>
                <w:sz w:val="12"/>
              </w:rPr>
              <w:t>1.4%</w:t>
            </w:r>
          </w:p>
        </w:tc>
        <w:tc>
          <w:tcPr>
            <w:tcW w:w="572" w:type="dxa"/>
          </w:tcPr>
          <w:p w14:paraId="3525D743" w14:textId="77777777" w:rsidR="003B7770" w:rsidRDefault="003B7770" w:rsidP="00DD3765">
            <w:pPr>
              <w:pStyle w:val="TableParagraph"/>
              <w:spacing w:line="276" w:lineRule="auto"/>
              <w:ind w:right="61"/>
              <w:rPr>
                <w:sz w:val="12"/>
              </w:rPr>
            </w:pPr>
            <w:r>
              <w:rPr>
                <w:w w:val="95"/>
                <w:sz w:val="12"/>
              </w:rPr>
              <w:t>3.6%</w:t>
            </w:r>
          </w:p>
        </w:tc>
        <w:tc>
          <w:tcPr>
            <w:tcW w:w="705" w:type="dxa"/>
          </w:tcPr>
          <w:p w14:paraId="07C0022E" w14:textId="77777777" w:rsidR="003B7770" w:rsidRDefault="003B7770" w:rsidP="00DD3765">
            <w:pPr>
              <w:pStyle w:val="TableParagraph"/>
              <w:spacing w:line="276" w:lineRule="auto"/>
              <w:ind w:right="36"/>
              <w:rPr>
                <w:sz w:val="12"/>
              </w:rPr>
            </w:pPr>
            <w:r>
              <w:rPr>
                <w:w w:val="95"/>
                <w:sz w:val="12"/>
              </w:rPr>
              <w:t>4.2%</w:t>
            </w:r>
          </w:p>
        </w:tc>
        <w:tc>
          <w:tcPr>
            <w:tcW w:w="603" w:type="dxa"/>
          </w:tcPr>
          <w:p w14:paraId="6C205435" w14:textId="77777777" w:rsidR="003B7770" w:rsidRDefault="003B7770" w:rsidP="00DD3765">
            <w:pPr>
              <w:pStyle w:val="TableParagraph"/>
              <w:spacing w:line="276" w:lineRule="auto"/>
              <w:ind w:right="73"/>
              <w:rPr>
                <w:sz w:val="12"/>
              </w:rPr>
            </w:pPr>
            <w:r>
              <w:rPr>
                <w:w w:val="95"/>
                <w:sz w:val="12"/>
              </w:rPr>
              <w:t>0.9%</w:t>
            </w:r>
          </w:p>
        </w:tc>
        <w:tc>
          <w:tcPr>
            <w:tcW w:w="823" w:type="dxa"/>
          </w:tcPr>
          <w:p w14:paraId="2F4B699E" w14:textId="77777777" w:rsidR="003B7770" w:rsidRDefault="003B7770" w:rsidP="00DD3765">
            <w:pPr>
              <w:pStyle w:val="TableParagraph"/>
              <w:spacing w:line="276" w:lineRule="auto"/>
              <w:ind w:right="111"/>
              <w:rPr>
                <w:sz w:val="12"/>
              </w:rPr>
            </w:pPr>
            <w:r>
              <w:rPr>
                <w:w w:val="95"/>
                <w:sz w:val="12"/>
              </w:rPr>
              <w:t>13.7%</w:t>
            </w:r>
          </w:p>
        </w:tc>
        <w:tc>
          <w:tcPr>
            <w:tcW w:w="855" w:type="dxa"/>
          </w:tcPr>
          <w:p w14:paraId="7B1FAFAE" w14:textId="77777777" w:rsidR="003B7770" w:rsidRDefault="003B7770" w:rsidP="00DD3765">
            <w:pPr>
              <w:pStyle w:val="TableParagraph"/>
              <w:spacing w:line="276" w:lineRule="auto"/>
              <w:ind w:right="28"/>
              <w:rPr>
                <w:sz w:val="12"/>
              </w:rPr>
            </w:pPr>
            <w:r>
              <w:rPr>
                <w:w w:val="95"/>
                <w:sz w:val="12"/>
              </w:rPr>
              <w:t>14.7%</w:t>
            </w:r>
          </w:p>
        </w:tc>
        <w:tc>
          <w:tcPr>
            <w:tcW w:w="1607" w:type="dxa"/>
          </w:tcPr>
          <w:p w14:paraId="09A3ABE3" w14:textId="77777777" w:rsidR="003B7770" w:rsidRDefault="003B7770" w:rsidP="00DD3765">
            <w:pPr>
              <w:pStyle w:val="TableParagraph"/>
              <w:spacing w:line="276" w:lineRule="auto"/>
              <w:ind w:right="130"/>
              <w:rPr>
                <w:sz w:val="12"/>
              </w:rPr>
            </w:pPr>
            <w:r>
              <w:rPr>
                <w:w w:val="95"/>
                <w:sz w:val="12"/>
              </w:rPr>
              <w:t>3.9%</w:t>
            </w:r>
          </w:p>
        </w:tc>
        <w:tc>
          <w:tcPr>
            <w:tcW w:w="1035" w:type="dxa"/>
          </w:tcPr>
          <w:p w14:paraId="6705D8BD" w14:textId="77777777" w:rsidR="003B7770" w:rsidRDefault="003B7770" w:rsidP="00DD3765">
            <w:pPr>
              <w:pStyle w:val="TableParagraph"/>
              <w:spacing w:line="276" w:lineRule="auto"/>
              <w:ind w:right="20"/>
              <w:rPr>
                <w:sz w:val="12"/>
              </w:rPr>
            </w:pPr>
            <w:r>
              <w:rPr>
                <w:w w:val="95"/>
                <w:sz w:val="12"/>
              </w:rPr>
              <w:t>6.4%</w:t>
            </w:r>
          </w:p>
        </w:tc>
      </w:tr>
      <w:tr w:rsidR="003B7770" w14:paraId="28E91C4C" w14:textId="77777777" w:rsidTr="00DD3765">
        <w:trPr>
          <w:trHeight w:val="137"/>
        </w:trPr>
        <w:tc>
          <w:tcPr>
            <w:tcW w:w="4099" w:type="dxa"/>
            <w:tcBorders>
              <w:bottom w:val="single" w:sz="12" w:space="0" w:color="000000"/>
            </w:tcBorders>
          </w:tcPr>
          <w:p w14:paraId="72832A78" w14:textId="77777777" w:rsidR="003B7770" w:rsidRDefault="003B7770" w:rsidP="00DD3765">
            <w:pPr>
              <w:pStyle w:val="TableParagraph"/>
              <w:spacing w:line="276" w:lineRule="auto"/>
              <w:ind w:left="228"/>
              <w:rPr>
                <w:sz w:val="12"/>
              </w:rPr>
            </w:pPr>
            <w:r>
              <w:rPr>
                <w:sz w:val="12"/>
              </w:rPr>
              <w:t>Incentive/Reward</w:t>
            </w:r>
          </w:p>
        </w:tc>
        <w:tc>
          <w:tcPr>
            <w:tcW w:w="601" w:type="dxa"/>
            <w:tcBorders>
              <w:bottom w:val="single" w:sz="12" w:space="0" w:color="000000"/>
            </w:tcBorders>
          </w:tcPr>
          <w:p w14:paraId="2D013B2D" w14:textId="77777777" w:rsidR="003B7770" w:rsidRDefault="003B7770" w:rsidP="00DD3765">
            <w:pPr>
              <w:pStyle w:val="TableParagraph"/>
              <w:spacing w:line="276" w:lineRule="auto"/>
              <w:ind w:right="57"/>
              <w:rPr>
                <w:sz w:val="12"/>
              </w:rPr>
            </w:pPr>
            <w:r>
              <w:rPr>
                <w:w w:val="95"/>
                <w:sz w:val="12"/>
              </w:rPr>
              <w:t>4.4%</w:t>
            </w:r>
          </w:p>
        </w:tc>
        <w:tc>
          <w:tcPr>
            <w:tcW w:w="739" w:type="dxa"/>
            <w:tcBorders>
              <w:bottom w:val="single" w:sz="12" w:space="0" w:color="000000"/>
            </w:tcBorders>
          </w:tcPr>
          <w:p w14:paraId="2347F14F" w14:textId="77777777" w:rsidR="003B7770" w:rsidRDefault="003B7770" w:rsidP="00DD3765">
            <w:pPr>
              <w:pStyle w:val="TableParagraph"/>
              <w:spacing w:line="276" w:lineRule="auto"/>
              <w:ind w:right="57"/>
              <w:rPr>
                <w:sz w:val="12"/>
              </w:rPr>
            </w:pPr>
            <w:r>
              <w:rPr>
                <w:w w:val="95"/>
                <w:sz w:val="12"/>
              </w:rPr>
              <w:t>5.3%</w:t>
            </w:r>
          </w:p>
        </w:tc>
        <w:tc>
          <w:tcPr>
            <w:tcW w:w="721" w:type="dxa"/>
            <w:tcBorders>
              <w:bottom w:val="single" w:sz="12" w:space="0" w:color="000000"/>
            </w:tcBorders>
          </w:tcPr>
          <w:p w14:paraId="1A0133E0" w14:textId="77777777" w:rsidR="003B7770" w:rsidRDefault="003B7770" w:rsidP="00DD3765">
            <w:pPr>
              <w:pStyle w:val="TableParagraph"/>
              <w:spacing w:line="276" w:lineRule="auto"/>
              <w:ind w:right="38"/>
              <w:rPr>
                <w:sz w:val="12"/>
              </w:rPr>
            </w:pPr>
            <w:r>
              <w:rPr>
                <w:w w:val="95"/>
                <w:sz w:val="12"/>
              </w:rPr>
              <w:t>0.8%</w:t>
            </w:r>
          </w:p>
        </w:tc>
        <w:tc>
          <w:tcPr>
            <w:tcW w:w="572" w:type="dxa"/>
            <w:tcBorders>
              <w:bottom w:val="single" w:sz="12" w:space="0" w:color="000000"/>
            </w:tcBorders>
          </w:tcPr>
          <w:p w14:paraId="3B2FD97D" w14:textId="77777777" w:rsidR="003B7770" w:rsidRDefault="003B7770" w:rsidP="00DD3765">
            <w:pPr>
              <w:pStyle w:val="TableParagraph"/>
              <w:spacing w:line="276" w:lineRule="auto"/>
              <w:ind w:right="61"/>
              <w:rPr>
                <w:sz w:val="12"/>
              </w:rPr>
            </w:pPr>
            <w:r>
              <w:rPr>
                <w:w w:val="95"/>
                <w:sz w:val="12"/>
              </w:rPr>
              <w:t>3.5%</w:t>
            </w:r>
          </w:p>
        </w:tc>
        <w:tc>
          <w:tcPr>
            <w:tcW w:w="705" w:type="dxa"/>
            <w:tcBorders>
              <w:bottom w:val="single" w:sz="12" w:space="0" w:color="000000"/>
            </w:tcBorders>
          </w:tcPr>
          <w:p w14:paraId="35B76455" w14:textId="77777777" w:rsidR="003B7770" w:rsidRDefault="003B7770" w:rsidP="00DD3765">
            <w:pPr>
              <w:pStyle w:val="TableParagraph"/>
              <w:spacing w:line="276" w:lineRule="auto"/>
              <w:ind w:right="36"/>
              <w:rPr>
                <w:sz w:val="12"/>
              </w:rPr>
            </w:pPr>
            <w:r>
              <w:rPr>
                <w:w w:val="95"/>
                <w:sz w:val="12"/>
              </w:rPr>
              <w:t>4.1%</w:t>
            </w:r>
          </w:p>
        </w:tc>
        <w:tc>
          <w:tcPr>
            <w:tcW w:w="603" w:type="dxa"/>
            <w:tcBorders>
              <w:bottom w:val="single" w:sz="12" w:space="0" w:color="000000"/>
            </w:tcBorders>
          </w:tcPr>
          <w:p w14:paraId="5790D523" w14:textId="77777777" w:rsidR="003B7770" w:rsidRDefault="003B7770" w:rsidP="00DD3765">
            <w:pPr>
              <w:pStyle w:val="TableParagraph"/>
              <w:spacing w:line="276" w:lineRule="auto"/>
              <w:ind w:right="73"/>
              <w:rPr>
                <w:sz w:val="12"/>
              </w:rPr>
            </w:pPr>
            <w:r>
              <w:rPr>
                <w:w w:val="95"/>
                <w:sz w:val="12"/>
              </w:rPr>
              <w:t>0.9%</w:t>
            </w:r>
          </w:p>
        </w:tc>
        <w:tc>
          <w:tcPr>
            <w:tcW w:w="823" w:type="dxa"/>
            <w:tcBorders>
              <w:bottom w:val="single" w:sz="12" w:space="0" w:color="000000"/>
            </w:tcBorders>
          </w:tcPr>
          <w:p w14:paraId="6A4D8BC2" w14:textId="77777777" w:rsidR="003B7770" w:rsidRDefault="003B7770" w:rsidP="00DD3765">
            <w:pPr>
              <w:pStyle w:val="TableParagraph"/>
              <w:spacing w:line="276" w:lineRule="auto"/>
              <w:ind w:right="111"/>
              <w:rPr>
                <w:sz w:val="12"/>
              </w:rPr>
            </w:pPr>
            <w:r>
              <w:rPr>
                <w:w w:val="95"/>
                <w:sz w:val="12"/>
              </w:rPr>
              <w:t>10.6%</w:t>
            </w:r>
          </w:p>
        </w:tc>
        <w:tc>
          <w:tcPr>
            <w:tcW w:w="855" w:type="dxa"/>
            <w:tcBorders>
              <w:bottom w:val="single" w:sz="12" w:space="0" w:color="000000"/>
            </w:tcBorders>
          </w:tcPr>
          <w:p w14:paraId="3BF78ED5" w14:textId="77777777" w:rsidR="003B7770" w:rsidRDefault="003B7770" w:rsidP="00DD3765">
            <w:pPr>
              <w:pStyle w:val="TableParagraph"/>
              <w:spacing w:line="276" w:lineRule="auto"/>
              <w:ind w:right="28"/>
              <w:rPr>
                <w:sz w:val="12"/>
              </w:rPr>
            </w:pPr>
            <w:r>
              <w:rPr>
                <w:w w:val="95"/>
                <w:sz w:val="12"/>
              </w:rPr>
              <w:t>12.2%</w:t>
            </w:r>
          </w:p>
        </w:tc>
        <w:tc>
          <w:tcPr>
            <w:tcW w:w="1607" w:type="dxa"/>
            <w:tcBorders>
              <w:bottom w:val="single" w:sz="12" w:space="0" w:color="000000"/>
            </w:tcBorders>
          </w:tcPr>
          <w:p w14:paraId="232F56CD" w14:textId="77777777" w:rsidR="003B7770" w:rsidRDefault="003B7770" w:rsidP="00DD3765">
            <w:pPr>
              <w:pStyle w:val="TableParagraph"/>
              <w:spacing w:line="276" w:lineRule="auto"/>
              <w:ind w:right="130"/>
              <w:rPr>
                <w:sz w:val="12"/>
              </w:rPr>
            </w:pPr>
            <w:r>
              <w:rPr>
                <w:w w:val="95"/>
                <w:sz w:val="12"/>
              </w:rPr>
              <w:t>3.5%</w:t>
            </w:r>
          </w:p>
        </w:tc>
        <w:tc>
          <w:tcPr>
            <w:tcW w:w="1035" w:type="dxa"/>
            <w:tcBorders>
              <w:bottom w:val="single" w:sz="12" w:space="0" w:color="000000"/>
            </w:tcBorders>
          </w:tcPr>
          <w:p w14:paraId="6A21ACA5" w14:textId="77777777" w:rsidR="003B7770" w:rsidRDefault="003B7770" w:rsidP="00DD3765">
            <w:pPr>
              <w:pStyle w:val="TableParagraph"/>
              <w:spacing w:line="276" w:lineRule="auto"/>
              <w:ind w:right="20"/>
              <w:rPr>
                <w:sz w:val="12"/>
              </w:rPr>
            </w:pPr>
            <w:r>
              <w:rPr>
                <w:w w:val="95"/>
                <w:sz w:val="12"/>
              </w:rPr>
              <w:t>5.7%</w:t>
            </w:r>
          </w:p>
        </w:tc>
      </w:tr>
      <w:tr w:rsidR="003B7770" w14:paraId="4BCDF933" w14:textId="77777777" w:rsidTr="00DD3765">
        <w:trPr>
          <w:trHeight w:val="135"/>
        </w:trPr>
        <w:tc>
          <w:tcPr>
            <w:tcW w:w="4099" w:type="dxa"/>
            <w:tcBorders>
              <w:top w:val="single" w:sz="12" w:space="0" w:color="000000"/>
            </w:tcBorders>
          </w:tcPr>
          <w:p w14:paraId="11EF47BC" w14:textId="77777777" w:rsidR="003B7770" w:rsidRDefault="003B7770" w:rsidP="00DD3765">
            <w:pPr>
              <w:pStyle w:val="TableParagraph"/>
              <w:spacing w:line="276" w:lineRule="auto"/>
              <w:ind w:left="26"/>
              <w:rPr>
                <w:b/>
                <w:sz w:val="12"/>
              </w:rPr>
            </w:pPr>
            <w:r>
              <w:rPr>
                <w:b/>
                <w:sz w:val="12"/>
              </w:rPr>
              <w:t>Did you extend your stay for leisure purposes?</w:t>
            </w:r>
          </w:p>
        </w:tc>
        <w:tc>
          <w:tcPr>
            <w:tcW w:w="601" w:type="dxa"/>
            <w:tcBorders>
              <w:top w:val="single" w:sz="12" w:space="0" w:color="000000"/>
            </w:tcBorders>
          </w:tcPr>
          <w:p w14:paraId="239FACA6"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3FAF1C5E"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3BE0279A"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215C168A"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64D96C92"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0426FEF9"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67105971"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79442CB9"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4774ABE5"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61F33F3D" w14:textId="77777777" w:rsidR="003B7770" w:rsidRDefault="003B7770" w:rsidP="00DD3765">
            <w:pPr>
              <w:pStyle w:val="TableParagraph"/>
              <w:spacing w:line="276" w:lineRule="auto"/>
              <w:rPr>
                <w:sz w:val="8"/>
              </w:rPr>
            </w:pPr>
          </w:p>
        </w:tc>
      </w:tr>
      <w:tr w:rsidR="003B7770" w14:paraId="5B1D7B76" w14:textId="77777777" w:rsidTr="00DD3765">
        <w:trPr>
          <w:trHeight w:val="151"/>
        </w:trPr>
        <w:tc>
          <w:tcPr>
            <w:tcW w:w="4099" w:type="dxa"/>
          </w:tcPr>
          <w:p w14:paraId="37DE04E7" w14:textId="77777777" w:rsidR="003B7770" w:rsidRDefault="003B7770" w:rsidP="00DD3765">
            <w:pPr>
              <w:pStyle w:val="TableParagraph"/>
              <w:spacing w:line="276" w:lineRule="auto"/>
              <w:ind w:left="26"/>
              <w:rPr>
                <w:sz w:val="12"/>
              </w:rPr>
            </w:pPr>
            <w:r>
              <w:rPr>
                <w:sz w:val="12"/>
              </w:rPr>
              <w:t>No</w:t>
            </w:r>
          </w:p>
        </w:tc>
        <w:tc>
          <w:tcPr>
            <w:tcW w:w="601" w:type="dxa"/>
          </w:tcPr>
          <w:p w14:paraId="5B6ED08F" w14:textId="77777777" w:rsidR="003B7770" w:rsidRDefault="003B7770" w:rsidP="00DD3765">
            <w:pPr>
              <w:pStyle w:val="TableParagraph"/>
              <w:spacing w:line="276" w:lineRule="auto"/>
              <w:ind w:right="57"/>
              <w:rPr>
                <w:sz w:val="12"/>
              </w:rPr>
            </w:pPr>
            <w:r>
              <w:rPr>
                <w:w w:val="95"/>
                <w:sz w:val="12"/>
              </w:rPr>
              <w:t>70.8%</w:t>
            </w:r>
          </w:p>
        </w:tc>
        <w:tc>
          <w:tcPr>
            <w:tcW w:w="739" w:type="dxa"/>
          </w:tcPr>
          <w:p w14:paraId="4543D218" w14:textId="77777777" w:rsidR="003B7770" w:rsidRDefault="003B7770" w:rsidP="00DD3765">
            <w:pPr>
              <w:pStyle w:val="TableParagraph"/>
              <w:spacing w:line="276" w:lineRule="auto"/>
              <w:ind w:right="57"/>
              <w:rPr>
                <w:sz w:val="12"/>
              </w:rPr>
            </w:pPr>
            <w:r>
              <w:rPr>
                <w:w w:val="95"/>
                <w:sz w:val="12"/>
              </w:rPr>
              <w:t>67.0%</w:t>
            </w:r>
          </w:p>
        </w:tc>
        <w:tc>
          <w:tcPr>
            <w:tcW w:w="721" w:type="dxa"/>
          </w:tcPr>
          <w:p w14:paraId="55DFBBE2" w14:textId="77777777" w:rsidR="003B7770" w:rsidRDefault="003B7770" w:rsidP="00DD3765">
            <w:pPr>
              <w:pStyle w:val="TableParagraph"/>
              <w:spacing w:line="276" w:lineRule="auto"/>
              <w:ind w:right="38"/>
              <w:rPr>
                <w:sz w:val="12"/>
              </w:rPr>
            </w:pPr>
            <w:r>
              <w:rPr>
                <w:w w:val="95"/>
                <w:sz w:val="12"/>
              </w:rPr>
              <w:t>94.5%</w:t>
            </w:r>
          </w:p>
        </w:tc>
        <w:tc>
          <w:tcPr>
            <w:tcW w:w="572" w:type="dxa"/>
          </w:tcPr>
          <w:p w14:paraId="0337ACCA" w14:textId="77777777" w:rsidR="003B7770" w:rsidRDefault="003B7770" w:rsidP="00DD3765">
            <w:pPr>
              <w:pStyle w:val="TableParagraph"/>
              <w:spacing w:line="276" w:lineRule="auto"/>
              <w:rPr>
                <w:sz w:val="8"/>
              </w:rPr>
            </w:pPr>
          </w:p>
        </w:tc>
        <w:tc>
          <w:tcPr>
            <w:tcW w:w="705" w:type="dxa"/>
          </w:tcPr>
          <w:p w14:paraId="09EC7324" w14:textId="77777777" w:rsidR="003B7770" w:rsidRDefault="003B7770" w:rsidP="00DD3765">
            <w:pPr>
              <w:pStyle w:val="TableParagraph"/>
              <w:spacing w:line="276" w:lineRule="auto"/>
              <w:rPr>
                <w:sz w:val="8"/>
              </w:rPr>
            </w:pPr>
          </w:p>
        </w:tc>
        <w:tc>
          <w:tcPr>
            <w:tcW w:w="603" w:type="dxa"/>
          </w:tcPr>
          <w:p w14:paraId="4F09D092" w14:textId="77777777" w:rsidR="003B7770" w:rsidRDefault="003B7770" w:rsidP="00DD3765">
            <w:pPr>
              <w:pStyle w:val="TableParagraph"/>
              <w:spacing w:line="276" w:lineRule="auto"/>
              <w:rPr>
                <w:sz w:val="8"/>
              </w:rPr>
            </w:pPr>
          </w:p>
        </w:tc>
        <w:tc>
          <w:tcPr>
            <w:tcW w:w="823" w:type="dxa"/>
          </w:tcPr>
          <w:p w14:paraId="46934D1E" w14:textId="77777777" w:rsidR="003B7770" w:rsidRDefault="003B7770" w:rsidP="00DD3765">
            <w:pPr>
              <w:pStyle w:val="TableParagraph"/>
              <w:spacing w:line="276" w:lineRule="auto"/>
              <w:ind w:right="111"/>
              <w:rPr>
                <w:sz w:val="12"/>
              </w:rPr>
            </w:pPr>
            <w:r>
              <w:rPr>
                <w:w w:val="95"/>
                <w:sz w:val="12"/>
              </w:rPr>
              <w:t>70.9%</w:t>
            </w:r>
          </w:p>
        </w:tc>
        <w:tc>
          <w:tcPr>
            <w:tcW w:w="855" w:type="dxa"/>
          </w:tcPr>
          <w:p w14:paraId="1C024B85" w14:textId="77777777" w:rsidR="003B7770" w:rsidRDefault="003B7770" w:rsidP="00DD3765">
            <w:pPr>
              <w:pStyle w:val="TableParagraph"/>
              <w:spacing w:line="276" w:lineRule="auto"/>
              <w:ind w:right="28"/>
              <w:rPr>
                <w:sz w:val="12"/>
              </w:rPr>
            </w:pPr>
            <w:r>
              <w:rPr>
                <w:w w:val="95"/>
                <w:sz w:val="12"/>
              </w:rPr>
              <w:t>67.0%</w:t>
            </w:r>
          </w:p>
        </w:tc>
        <w:tc>
          <w:tcPr>
            <w:tcW w:w="1607" w:type="dxa"/>
          </w:tcPr>
          <w:p w14:paraId="1F17FC12" w14:textId="77777777" w:rsidR="003B7770" w:rsidRDefault="003B7770" w:rsidP="00DD3765">
            <w:pPr>
              <w:pStyle w:val="TableParagraph"/>
              <w:spacing w:line="276" w:lineRule="auto"/>
              <w:ind w:right="130"/>
              <w:rPr>
                <w:sz w:val="12"/>
              </w:rPr>
            </w:pPr>
            <w:r>
              <w:rPr>
                <w:w w:val="95"/>
                <w:sz w:val="12"/>
              </w:rPr>
              <w:t>72.9%</w:t>
            </w:r>
          </w:p>
        </w:tc>
        <w:tc>
          <w:tcPr>
            <w:tcW w:w="1035" w:type="dxa"/>
          </w:tcPr>
          <w:p w14:paraId="762DEE57" w14:textId="77777777" w:rsidR="003B7770" w:rsidRDefault="003B7770" w:rsidP="00DD3765">
            <w:pPr>
              <w:pStyle w:val="TableParagraph"/>
              <w:spacing w:line="276" w:lineRule="auto"/>
              <w:ind w:right="20"/>
              <w:rPr>
                <w:sz w:val="12"/>
              </w:rPr>
            </w:pPr>
            <w:r>
              <w:rPr>
                <w:w w:val="95"/>
                <w:sz w:val="12"/>
              </w:rPr>
              <w:t>71.5%</w:t>
            </w:r>
          </w:p>
        </w:tc>
      </w:tr>
      <w:tr w:rsidR="003B7770" w14:paraId="574E6B29" w14:textId="77777777" w:rsidTr="00DD3765">
        <w:trPr>
          <w:trHeight w:val="137"/>
        </w:trPr>
        <w:tc>
          <w:tcPr>
            <w:tcW w:w="4099" w:type="dxa"/>
            <w:tcBorders>
              <w:bottom w:val="single" w:sz="12" w:space="0" w:color="000000"/>
            </w:tcBorders>
          </w:tcPr>
          <w:p w14:paraId="15164173" w14:textId="77777777" w:rsidR="003B7770" w:rsidRDefault="003B7770" w:rsidP="00DD3765">
            <w:pPr>
              <w:pStyle w:val="TableParagraph"/>
              <w:spacing w:line="276" w:lineRule="auto"/>
              <w:ind w:left="26"/>
              <w:rPr>
                <w:sz w:val="12"/>
              </w:rPr>
            </w:pPr>
            <w:r>
              <w:rPr>
                <w:sz w:val="12"/>
              </w:rPr>
              <w:t>Yes</w:t>
            </w:r>
          </w:p>
        </w:tc>
        <w:tc>
          <w:tcPr>
            <w:tcW w:w="601" w:type="dxa"/>
            <w:tcBorders>
              <w:bottom w:val="single" w:sz="12" w:space="0" w:color="000000"/>
            </w:tcBorders>
          </w:tcPr>
          <w:p w14:paraId="11D99B9E" w14:textId="77777777" w:rsidR="003B7770" w:rsidRDefault="003B7770" w:rsidP="00DD3765">
            <w:pPr>
              <w:pStyle w:val="TableParagraph"/>
              <w:spacing w:line="276" w:lineRule="auto"/>
              <w:ind w:right="57"/>
              <w:rPr>
                <w:sz w:val="12"/>
              </w:rPr>
            </w:pPr>
            <w:r>
              <w:rPr>
                <w:w w:val="95"/>
                <w:sz w:val="12"/>
              </w:rPr>
              <w:t>29.2%</w:t>
            </w:r>
          </w:p>
        </w:tc>
        <w:tc>
          <w:tcPr>
            <w:tcW w:w="739" w:type="dxa"/>
            <w:tcBorders>
              <w:bottom w:val="single" w:sz="12" w:space="0" w:color="000000"/>
            </w:tcBorders>
          </w:tcPr>
          <w:p w14:paraId="6433B0C5" w14:textId="77777777" w:rsidR="003B7770" w:rsidRDefault="003B7770" w:rsidP="00DD3765">
            <w:pPr>
              <w:pStyle w:val="TableParagraph"/>
              <w:spacing w:line="276" w:lineRule="auto"/>
              <w:ind w:right="57"/>
              <w:rPr>
                <w:sz w:val="12"/>
              </w:rPr>
            </w:pPr>
            <w:r>
              <w:rPr>
                <w:w w:val="95"/>
                <w:sz w:val="12"/>
              </w:rPr>
              <w:t>33.0%</w:t>
            </w:r>
          </w:p>
        </w:tc>
        <w:tc>
          <w:tcPr>
            <w:tcW w:w="721" w:type="dxa"/>
            <w:tcBorders>
              <w:bottom w:val="single" w:sz="12" w:space="0" w:color="000000"/>
            </w:tcBorders>
          </w:tcPr>
          <w:p w14:paraId="2E11747F" w14:textId="77777777" w:rsidR="003B7770" w:rsidRDefault="003B7770" w:rsidP="00DD3765">
            <w:pPr>
              <w:pStyle w:val="TableParagraph"/>
              <w:spacing w:line="276" w:lineRule="auto"/>
              <w:ind w:right="38"/>
              <w:rPr>
                <w:sz w:val="12"/>
              </w:rPr>
            </w:pPr>
            <w:r>
              <w:rPr>
                <w:w w:val="95"/>
                <w:sz w:val="12"/>
              </w:rPr>
              <w:t>5.5%</w:t>
            </w:r>
          </w:p>
        </w:tc>
        <w:tc>
          <w:tcPr>
            <w:tcW w:w="572" w:type="dxa"/>
            <w:tcBorders>
              <w:bottom w:val="single" w:sz="12" w:space="0" w:color="000000"/>
            </w:tcBorders>
          </w:tcPr>
          <w:p w14:paraId="6EAEFA6F" w14:textId="77777777" w:rsidR="003B7770" w:rsidRDefault="003B7770" w:rsidP="00DD3765">
            <w:pPr>
              <w:pStyle w:val="TableParagraph"/>
              <w:spacing w:line="276" w:lineRule="auto"/>
              <w:rPr>
                <w:sz w:val="8"/>
              </w:rPr>
            </w:pPr>
          </w:p>
        </w:tc>
        <w:tc>
          <w:tcPr>
            <w:tcW w:w="705" w:type="dxa"/>
            <w:tcBorders>
              <w:bottom w:val="single" w:sz="12" w:space="0" w:color="000000"/>
            </w:tcBorders>
          </w:tcPr>
          <w:p w14:paraId="49CA6D68" w14:textId="77777777" w:rsidR="003B7770" w:rsidRDefault="003B7770" w:rsidP="00DD3765">
            <w:pPr>
              <w:pStyle w:val="TableParagraph"/>
              <w:spacing w:line="276" w:lineRule="auto"/>
              <w:rPr>
                <w:sz w:val="8"/>
              </w:rPr>
            </w:pPr>
          </w:p>
        </w:tc>
        <w:tc>
          <w:tcPr>
            <w:tcW w:w="603" w:type="dxa"/>
            <w:tcBorders>
              <w:bottom w:val="single" w:sz="12" w:space="0" w:color="000000"/>
            </w:tcBorders>
          </w:tcPr>
          <w:p w14:paraId="75D41CFF" w14:textId="77777777" w:rsidR="003B7770" w:rsidRDefault="003B7770" w:rsidP="00DD3765">
            <w:pPr>
              <w:pStyle w:val="TableParagraph"/>
              <w:spacing w:line="276" w:lineRule="auto"/>
              <w:rPr>
                <w:sz w:val="8"/>
              </w:rPr>
            </w:pPr>
          </w:p>
        </w:tc>
        <w:tc>
          <w:tcPr>
            <w:tcW w:w="823" w:type="dxa"/>
            <w:tcBorders>
              <w:bottom w:val="single" w:sz="12" w:space="0" w:color="000000"/>
            </w:tcBorders>
          </w:tcPr>
          <w:p w14:paraId="65696A41" w14:textId="77777777" w:rsidR="003B7770" w:rsidRDefault="003B7770" w:rsidP="00DD3765">
            <w:pPr>
              <w:pStyle w:val="TableParagraph"/>
              <w:spacing w:line="276" w:lineRule="auto"/>
              <w:ind w:right="111"/>
              <w:rPr>
                <w:sz w:val="12"/>
              </w:rPr>
            </w:pPr>
            <w:r>
              <w:rPr>
                <w:w w:val="95"/>
                <w:sz w:val="12"/>
              </w:rPr>
              <w:t>29.1%</w:t>
            </w:r>
          </w:p>
        </w:tc>
        <w:tc>
          <w:tcPr>
            <w:tcW w:w="855" w:type="dxa"/>
            <w:tcBorders>
              <w:bottom w:val="single" w:sz="12" w:space="0" w:color="000000"/>
            </w:tcBorders>
          </w:tcPr>
          <w:p w14:paraId="181E3720" w14:textId="77777777" w:rsidR="003B7770" w:rsidRDefault="003B7770" w:rsidP="00DD3765">
            <w:pPr>
              <w:pStyle w:val="TableParagraph"/>
              <w:spacing w:line="276" w:lineRule="auto"/>
              <w:ind w:right="28"/>
              <w:rPr>
                <w:sz w:val="12"/>
              </w:rPr>
            </w:pPr>
            <w:r>
              <w:rPr>
                <w:w w:val="95"/>
                <w:sz w:val="12"/>
              </w:rPr>
              <w:t>33.0%</w:t>
            </w:r>
          </w:p>
        </w:tc>
        <w:tc>
          <w:tcPr>
            <w:tcW w:w="1607" w:type="dxa"/>
            <w:tcBorders>
              <w:bottom w:val="single" w:sz="12" w:space="0" w:color="000000"/>
            </w:tcBorders>
          </w:tcPr>
          <w:p w14:paraId="5A359599" w14:textId="77777777" w:rsidR="003B7770" w:rsidRDefault="003B7770" w:rsidP="00DD3765">
            <w:pPr>
              <w:pStyle w:val="TableParagraph"/>
              <w:spacing w:line="276" w:lineRule="auto"/>
              <w:ind w:right="130"/>
              <w:rPr>
                <w:sz w:val="12"/>
              </w:rPr>
            </w:pPr>
            <w:r>
              <w:rPr>
                <w:w w:val="95"/>
                <w:sz w:val="12"/>
              </w:rPr>
              <w:t>27.1%</w:t>
            </w:r>
          </w:p>
        </w:tc>
        <w:tc>
          <w:tcPr>
            <w:tcW w:w="1035" w:type="dxa"/>
            <w:tcBorders>
              <w:bottom w:val="single" w:sz="12" w:space="0" w:color="000000"/>
            </w:tcBorders>
          </w:tcPr>
          <w:p w14:paraId="54B8F9A7" w14:textId="77777777" w:rsidR="003B7770" w:rsidRDefault="003B7770" w:rsidP="00DD3765">
            <w:pPr>
              <w:pStyle w:val="TableParagraph"/>
              <w:spacing w:line="276" w:lineRule="auto"/>
              <w:ind w:right="20"/>
              <w:rPr>
                <w:sz w:val="12"/>
              </w:rPr>
            </w:pPr>
            <w:r>
              <w:rPr>
                <w:w w:val="95"/>
                <w:sz w:val="12"/>
              </w:rPr>
              <w:t>28.5%</w:t>
            </w:r>
          </w:p>
        </w:tc>
      </w:tr>
      <w:tr w:rsidR="003B7770" w14:paraId="7AE0D40C" w14:textId="77777777" w:rsidTr="00DD3765">
        <w:trPr>
          <w:trHeight w:val="135"/>
        </w:trPr>
        <w:tc>
          <w:tcPr>
            <w:tcW w:w="4099" w:type="dxa"/>
            <w:tcBorders>
              <w:top w:val="single" w:sz="12" w:space="0" w:color="000000"/>
            </w:tcBorders>
          </w:tcPr>
          <w:p w14:paraId="7671E885" w14:textId="77777777" w:rsidR="003B7770" w:rsidRDefault="003B7770" w:rsidP="00DD3765">
            <w:pPr>
              <w:pStyle w:val="TableParagraph"/>
              <w:spacing w:line="276" w:lineRule="auto"/>
              <w:ind w:left="26"/>
              <w:rPr>
                <w:b/>
                <w:sz w:val="12"/>
              </w:rPr>
            </w:pPr>
            <w:r>
              <w:rPr>
                <w:b/>
                <w:sz w:val="12"/>
              </w:rPr>
              <w:t>Primary Mode of Transportation Used on Trip</w:t>
            </w:r>
          </w:p>
        </w:tc>
        <w:tc>
          <w:tcPr>
            <w:tcW w:w="601" w:type="dxa"/>
            <w:tcBorders>
              <w:top w:val="single" w:sz="12" w:space="0" w:color="000000"/>
            </w:tcBorders>
          </w:tcPr>
          <w:p w14:paraId="0AF23459"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08CF01E4"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08884D37"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7006F219"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55828EFC"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0CB43497"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78522C90"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03849ADC"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113597DB"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500F6D4C" w14:textId="77777777" w:rsidR="003B7770" w:rsidRDefault="003B7770" w:rsidP="00DD3765">
            <w:pPr>
              <w:pStyle w:val="TableParagraph"/>
              <w:spacing w:line="276" w:lineRule="auto"/>
              <w:rPr>
                <w:sz w:val="8"/>
              </w:rPr>
            </w:pPr>
          </w:p>
        </w:tc>
      </w:tr>
      <w:tr w:rsidR="003B7770" w14:paraId="73B2D8EC" w14:textId="77777777" w:rsidTr="00DD3765">
        <w:trPr>
          <w:trHeight w:val="148"/>
        </w:trPr>
        <w:tc>
          <w:tcPr>
            <w:tcW w:w="4099" w:type="dxa"/>
          </w:tcPr>
          <w:p w14:paraId="1E33CF97" w14:textId="77777777" w:rsidR="003B7770" w:rsidRDefault="003B7770" w:rsidP="00DD3765">
            <w:pPr>
              <w:pStyle w:val="TableParagraph"/>
              <w:spacing w:line="276" w:lineRule="auto"/>
              <w:ind w:left="60"/>
              <w:rPr>
                <w:sz w:val="12"/>
              </w:rPr>
            </w:pPr>
            <w:r>
              <w:rPr>
                <w:sz w:val="12"/>
              </w:rPr>
              <w:t>Own Auto/Truck</w:t>
            </w:r>
          </w:p>
        </w:tc>
        <w:tc>
          <w:tcPr>
            <w:tcW w:w="601" w:type="dxa"/>
          </w:tcPr>
          <w:p w14:paraId="44AF97D1" w14:textId="77777777" w:rsidR="003B7770" w:rsidRDefault="003B7770" w:rsidP="00DD3765">
            <w:pPr>
              <w:pStyle w:val="TableParagraph"/>
              <w:spacing w:line="276" w:lineRule="auto"/>
              <w:ind w:right="57"/>
              <w:rPr>
                <w:sz w:val="12"/>
              </w:rPr>
            </w:pPr>
            <w:r>
              <w:rPr>
                <w:w w:val="95"/>
                <w:sz w:val="12"/>
              </w:rPr>
              <w:t>68.5%</w:t>
            </w:r>
          </w:p>
        </w:tc>
        <w:tc>
          <w:tcPr>
            <w:tcW w:w="739" w:type="dxa"/>
          </w:tcPr>
          <w:p w14:paraId="1F5FFD1A" w14:textId="77777777" w:rsidR="003B7770" w:rsidRDefault="003B7770" w:rsidP="00DD3765">
            <w:pPr>
              <w:pStyle w:val="TableParagraph"/>
              <w:spacing w:line="276" w:lineRule="auto"/>
              <w:ind w:right="57"/>
              <w:rPr>
                <w:sz w:val="12"/>
              </w:rPr>
            </w:pPr>
            <w:r>
              <w:rPr>
                <w:w w:val="95"/>
                <w:sz w:val="12"/>
              </w:rPr>
              <w:t>63.3%</w:t>
            </w:r>
          </w:p>
        </w:tc>
        <w:tc>
          <w:tcPr>
            <w:tcW w:w="721" w:type="dxa"/>
          </w:tcPr>
          <w:p w14:paraId="407D8F8F" w14:textId="77777777" w:rsidR="003B7770" w:rsidRDefault="003B7770" w:rsidP="00DD3765">
            <w:pPr>
              <w:pStyle w:val="TableParagraph"/>
              <w:spacing w:line="276" w:lineRule="auto"/>
              <w:ind w:right="38"/>
              <w:rPr>
                <w:sz w:val="12"/>
              </w:rPr>
            </w:pPr>
            <w:r>
              <w:rPr>
                <w:w w:val="95"/>
                <w:sz w:val="12"/>
              </w:rPr>
              <w:t>90.3%</w:t>
            </w:r>
          </w:p>
        </w:tc>
        <w:tc>
          <w:tcPr>
            <w:tcW w:w="572" w:type="dxa"/>
          </w:tcPr>
          <w:p w14:paraId="2BF934DF" w14:textId="77777777" w:rsidR="003B7770" w:rsidRDefault="003B7770" w:rsidP="00DD3765">
            <w:pPr>
              <w:pStyle w:val="TableParagraph"/>
              <w:spacing w:line="276" w:lineRule="auto"/>
              <w:ind w:right="61"/>
              <w:rPr>
                <w:sz w:val="12"/>
              </w:rPr>
            </w:pPr>
            <w:r>
              <w:rPr>
                <w:w w:val="95"/>
                <w:sz w:val="12"/>
              </w:rPr>
              <w:t>72.3%</w:t>
            </w:r>
          </w:p>
        </w:tc>
        <w:tc>
          <w:tcPr>
            <w:tcW w:w="705" w:type="dxa"/>
          </w:tcPr>
          <w:p w14:paraId="126E1346" w14:textId="77777777" w:rsidR="003B7770" w:rsidRDefault="003B7770" w:rsidP="00DD3765">
            <w:pPr>
              <w:pStyle w:val="TableParagraph"/>
              <w:spacing w:line="276" w:lineRule="auto"/>
              <w:ind w:right="36"/>
              <w:rPr>
                <w:sz w:val="12"/>
              </w:rPr>
            </w:pPr>
            <w:r>
              <w:rPr>
                <w:w w:val="95"/>
                <w:sz w:val="12"/>
              </w:rPr>
              <w:t>67.8%</w:t>
            </w:r>
          </w:p>
        </w:tc>
        <w:tc>
          <w:tcPr>
            <w:tcW w:w="603" w:type="dxa"/>
          </w:tcPr>
          <w:p w14:paraId="23E62A1D" w14:textId="77777777" w:rsidR="003B7770" w:rsidRDefault="003B7770" w:rsidP="00DD3765">
            <w:pPr>
              <w:pStyle w:val="TableParagraph"/>
              <w:spacing w:line="276" w:lineRule="auto"/>
              <w:ind w:right="73"/>
              <w:rPr>
                <w:sz w:val="12"/>
              </w:rPr>
            </w:pPr>
            <w:r>
              <w:rPr>
                <w:w w:val="95"/>
                <w:sz w:val="12"/>
              </w:rPr>
              <w:t>92.3%</w:t>
            </w:r>
          </w:p>
        </w:tc>
        <w:tc>
          <w:tcPr>
            <w:tcW w:w="823" w:type="dxa"/>
          </w:tcPr>
          <w:p w14:paraId="4FEA7187" w14:textId="77777777" w:rsidR="003B7770" w:rsidRDefault="003B7770" w:rsidP="00DD3765">
            <w:pPr>
              <w:pStyle w:val="TableParagraph"/>
              <w:spacing w:line="276" w:lineRule="auto"/>
              <w:ind w:right="111"/>
              <w:rPr>
                <w:sz w:val="12"/>
              </w:rPr>
            </w:pPr>
            <w:r>
              <w:rPr>
                <w:w w:val="95"/>
                <w:sz w:val="12"/>
              </w:rPr>
              <w:t>43.9%</w:t>
            </w:r>
          </w:p>
        </w:tc>
        <w:tc>
          <w:tcPr>
            <w:tcW w:w="855" w:type="dxa"/>
          </w:tcPr>
          <w:p w14:paraId="70121D75" w14:textId="77777777" w:rsidR="003B7770" w:rsidRDefault="003B7770" w:rsidP="00DD3765">
            <w:pPr>
              <w:pStyle w:val="TableParagraph"/>
              <w:spacing w:line="276" w:lineRule="auto"/>
              <w:ind w:right="28"/>
              <w:rPr>
                <w:sz w:val="12"/>
              </w:rPr>
            </w:pPr>
            <w:r>
              <w:rPr>
                <w:w w:val="95"/>
                <w:sz w:val="12"/>
              </w:rPr>
              <w:t>36.9%</w:t>
            </w:r>
          </w:p>
        </w:tc>
        <w:tc>
          <w:tcPr>
            <w:tcW w:w="1607" w:type="dxa"/>
          </w:tcPr>
          <w:p w14:paraId="02011468" w14:textId="77777777" w:rsidR="003B7770" w:rsidRDefault="003B7770" w:rsidP="00DD3765">
            <w:pPr>
              <w:pStyle w:val="TableParagraph"/>
              <w:spacing w:line="276" w:lineRule="auto"/>
              <w:ind w:right="130"/>
              <w:rPr>
                <w:sz w:val="12"/>
              </w:rPr>
            </w:pPr>
            <w:r>
              <w:rPr>
                <w:w w:val="95"/>
                <w:sz w:val="12"/>
              </w:rPr>
              <w:t>89.8%</w:t>
            </w:r>
          </w:p>
        </w:tc>
        <w:tc>
          <w:tcPr>
            <w:tcW w:w="1035" w:type="dxa"/>
          </w:tcPr>
          <w:p w14:paraId="7E7899D7" w14:textId="77777777" w:rsidR="003B7770" w:rsidRDefault="003B7770" w:rsidP="00DD3765">
            <w:pPr>
              <w:pStyle w:val="TableParagraph"/>
              <w:spacing w:line="276" w:lineRule="auto"/>
              <w:rPr>
                <w:sz w:val="8"/>
              </w:rPr>
            </w:pPr>
          </w:p>
        </w:tc>
      </w:tr>
      <w:tr w:rsidR="003B7770" w14:paraId="22C013CE" w14:textId="77777777" w:rsidTr="00DD3765">
        <w:trPr>
          <w:trHeight w:val="148"/>
        </w:trPr>
        <w:tc>
          <w:tcPr>
            <w:tcW w:w="4099" w:type="dxa"/>
          </w:tcPr>
          <w:p w14:paraId="2F38C468" w14:textId="77777777" w:rsidR="003B7770" w:rsidRDefault="003B7770" w:rsidP="00DD3765">
            <w:pPr>
              <w:pStyle w:val="TableParagraph"/>
              <w:spacing w:line="276" w:lineRule="auto"/>
              <w:ind w:left="60"/>
              <w:rPr>
                <w:sz w:val="12"/>
              </w:rPr>
            </w:pPr>
            <w:r>
              <w:rPr>
                <w:sz w:val="12"/>
              </w:rPr>
              <w:t>Airplane</w:t>
            </w:r>
          </w:p>
        </w:tc>
        <w:tc>
          <w:tcPr>
            <w:tcW w:w="601" w:type="dxa"/>
          </w:tcPr>
          <w:p w14:paraId="2FD38833" w14:textId="77777777" w:rsidR="003B7770" w:rsidRDefault="003B7770" w:rsidP="00DD3765">
            <w:pPr>
              <w:pStyle w:val="TableParagraph"/>
              <w:spacing w:line="276" w:lineRule="auto"/>
              <w:ind w:right="57"/>
              <w:rPr>
                <w:sz w:val="12"/>
              </w:rPr>
            </w:pPr>
            <w:r>
              <w:rPr>
                <w:w w:val="95"/>
                <w:sz w:val="12"/>
              </w:rPr>
              <w:t>17.3%</w:t>
            </w:r>
          </w:p>
        </w:tc>
        <w:tc>
          <w:tcPr>
            <w:tcW w:w="739" w:type="dxa"/>
          </w:tcPr>
          <w:p w14:paraId="611CCBC4" w14:textId="77777777" w:rsidR="003B7770" w:rsidRDefault="003B7770" w:rsidP="00DD3765">
            <w:pPr>
              <w:pStyle w:val="TableParagraph"/>
              <w:spacing w:line="276" w:lineRule="auto"/>
              <w:ind w:right="57"/>
              <w:rPr>
                <w:sz w:val="12"/>
              </w:rPr>
            </w:pPr>
            <w:r>
              <w:rPr>
                <w:w w:val="95"/>
                <w:sz w:val="12"/>
              </w:rPr>
              <w:t>21.2%</w:t>
            </w:r>
          </w:p>
        </w:tc>
        <w:tc>
          <w:tcPr>
            <w:tcW w:w="721" w:type="dxa"/>
          </w:tcPr>
          <w:p w14:paraId="28C203BC" w14:textId="77777777" w:rsidR="003B7770" w:rsidRDefault="003B7770" w:rsidP="00DD3765">
            <w:pPr>
              <w:pStyle w:val="TableParagraph"/>
              <w:spacing w:line="276" w:lineRule="auto"/>
              <w:ind w:right="38"/>
              <w:rPr>
                <w:sz w:val="12"/>
              </w:rPr>
            </w:pPr>
            <w:r>
              <w:rPr>
                <w:w w:val="95"/>
                <w:sz w:val="12"/>
              </w:rPr>
              <w:t>0.6%</w:t>
            </w:r>
          </w:p>
        </w:tc>
        <w:tc>
          <w:tcPr>
            <w:tcW w:w="572" w:type="dxa"/>
          </w:tcPr>
          <w:p w14:paraId="3615FB7E" w14:textId="77777777" w:rsidR="003B7770" w:rsidRDefault="003B7770" w:rsidP="00DD3765">
            <w:pPr>
              <w:pStyle w:val="TableParagraph"/>
              <w:spacing w:line="276" w:lineRule="auto"/>
              <w:ind w:right="61"/>
              <w:rPr>
                <w:sz w:val="12"/>
              </w:rPr>
            </w:pPr>
            <w:r>
              <w:rPr>
                <w:w w:val="95"/>
                <w:sz w:val="12"/>
              </w:rPr>
              <w:t>14.6%</w:t>
            </w:r>
          </w:p>
        </w:tc>
        <w:tc>
          <w:tcPr>
            <w:tcW w:w="705" w:type="dxa"/>
          </w:tcPr>
          <w:p w14:paraId="045DF375" w14:textId="77777777" w:rsidR="003B7770" w:rsidRDefault="003B7770" w:rsidP="00DD3765">
            <w:pPr>
              <w:pStyle w:val="TableParagraph"/>
              <w:spacing w:line="276" w:lineRule="auto"/>
              <w:ind w:right="36"/>
              <w:rPr>
                <w:sz w:val="12"/>
              </w:rPr>
            </w:pPr>
            <w:r>
              <w:rPr>
                <w:w w:val="95"/>
                <w:sz w:val="12"/>
              </w:rPr>
              <w:t>17.8%</w:t>
            </w:r>
          </w:p>
        </w:tc>
        <w:tc>
          <w:tcPr>
            <w:tcW w:w="603" w:type="dxa"/>
          </w:tcPr>
          <w:p w14:paraId="23518B73" w14:textId="77777777" w:rsidR="003B7770" w:rsidRDefault="003B7770" w:rsidP="00DD3765">
            <w:pPr>
              <w:pStyle w:val="TableParagraph"/>
              <w:spacing w:line="276" w:lineRule="auto"/>
              <w:ind w:right="73"/>
              <w:rPr>
                <w:sz w:val="12"/>
              </w:rPr>
            </w:pPr>
            <w:r>
              <w:rPr>
                <w:w w:val="95"/>
                <w:sz w:val="12"/>
              </w:rPr>
              <w:t>0.3%</w:t>
            </w:r>
          </w:p>
        </w:tc>
        <w:tc>
          <w:tcPr>
            <w:tcW w:w="823" w:type="dxa"/>
          </w:tcPr>
          <w:p w14:paraId="0A5F7A3F" w14:textId="77777777" w:rsidR="003B7770" w:rsidRDefault="003B7770" w:rsidP="00DD3765">
            <w:pPr>
              <w:pStyle w:val="TableParagraph"/>
              <w:spacing w:line="276" w:lineRule="auto"/>
              <w:ind w:right="111"/>
              <w:rPr>
                <w:sz w:val="12"/>
              </w:rPr>
            </w:pPr>
            <w:r>
              <w:rPr>
                <w:w w:val="95"/>
                <w:sz w:val="12"/>
              </w:rPr>
              <w:t>37.2%</w:t>
            </w:r>
          </w:p>
        </w:tc>
        <w:tc>
          <w:tcPr>
            <w:tcW w:w="855" w:type="dxa"/>
          </w:tcPr>
          <w:p w14:paraId="0BE17099" w14:textId="77777777" w:rsidR="003B7770" w:rsidRDefault="003B7770" w:rsidP="00DD3765">
            <w:pPr>
              <w:pStyle w:val="TableParagraph"/>
              <w:spacing w:line="276" w:lineRule="auto"/>
              <w:ind w:right="28"/>
              <w:rPr>
                <w:sz w:val="12"/>
              </w:rPr>
            </w:pPr>
            <w:r>
              <w:rPr>
                <w:w w:val="95"/>
                <w:sz w:val="12"/>
              </w:rPr>
              <w:t>42.5%</w:t>
            </w:r>
          </w:p>
        </w:tc>
        <w:tc>
          <w:tcPr>
            <w:tcW w:w="1607" w:type="dxa"/>
          </w:tcPr>
          <w:p w14:paraId="62A9496A" w14:textId="77777777" w:rsidR="003B7770" w:rsidRDefault="003B7770" w:rsidP="00DD3765">
            <w:pPr>
              <w:pStyle w:val="TableParagraph"/>
              <w:spacing w:line="276" w:lineRule="auto"/>
              <w:rPr>
                <w:sz w:val="8"/>
              </w:rPr>
            </w:pPr>
          </w:p>
        </w:tc>
        <w:tc>
          <w:tcPr>
            <w:tcW w:w="1035" w:type="dxa"/>
          </w:tcPr>
          <w:p w14:paraId="13724B51" w14:textId="77777777" w:rsidR="003B7770" w:rsidRDefault="003B7770" w:rsidP="00DD3765">
            <w:pPr>
              <w:pStyle w:val="TableParagraph"/>
              <w:spacing w:line="276" w:lineRule="auto"/>
              <w:ind w:right="20"/>
              <w:rPr>
                <w:sz w:val="12"/>
              </w:rPr>
            </w:pPr>
            <w:r>
              <w:rPr>
                <w:w w:val="95"/>
                <w:sz w:val="12"/>
              </w:rPr>
              <w:t>100.0%</w:t>
            </w:r>
          </w:p>
        </w:tc>
      </w:tr>
      <w:tr w:rsidR="003B7770" w14:paraId="2EA314D0" w14:textId="77777777" w:rsidTr="00DD3765">
        <w:trPr>
          <w:trHeight w:val="148"/>
        </w:trPr>
        <w:tc>
          <w:tcPr>
            <w:tcW w:w="4099" w:type="dxa"/>
          </w:tcPr>
          <w:p w14:paraId="3DC49436" w14:textId="77777777" w:rsidR="003B7770" w:rsidRDefault="003B7770" w:rsidP="00DD3765">
            <w:pPr>
              <w:pStyle w:val="TableParagraph"/>
              <w:spacing w:line="276" w:lineRule="auto"/>
              <w:ind w:left="60"/>
              <w:rPr>
                <w:sz w:val="12"/>
              </w:rPr>
            </w:pPr>
            <w:r>
              <w:rPr>
                <w:sz w:val="12"/>
              </w:rPr>
              <w:t>Rental Car</w:t>
            </w:r>
          </w:p>
        </w:tc>
        <w:tc>
          <w:tcPr>
            <w:tcW w:w="601" w:type="dxa"/>
          </w:tcPr>
          <w:p w14:paraId="3976B54F" w14:textId="77777777" w:rsidR="003B7770" w:rsidRDefault="003B7770" w:rsidP="00DD3765">
            <w:pPr>
              <w:pStyle w:val="TableParagraph"/>
              <w:spacing w:line="276" w:lineRule="auto"/>
              <w:ind w:right="57"/>
              <w:rPr>
                <w:sz w:val="12"/>
              </w:rPr>
            </w:pPr>
            <w:r>
              <w:rPr>
                <w:w w:val="95"/>
                <w:sz w:val="12"/>
              </w:rPr>
              <w:t>6.8%</w:t>
            </w:r>
          </w:p>
        </w:tc>
        <w:tc>
          <w:tcPr>
            <w:tcW w:w="739" w:type="dxa"/>
          </w:tcPr>
          <w:p w14:paraId="1A165B70" w14:textId="77777777" w:rsidR="003B7770" w:rsidRDefault="003B7770" w:rsidP="00DD3765">
            <w:pPr>
              <w:pStyle w:val="TableParagraph"/>
              <w:spacing w:line="276" w:lineRule="auto"/>
              <w:ind w:right="57"/>
              <w:rPr>
                <w:sz w:val="12"/>
              </w:rPr>
            </w:pPr>
            <w:r>
              <w:rPr>
                <w:w w:val="95"/>
                <w:sz w:val="12"/>
              </w:rPr>
              <w:t>7.9%</w:t>
            </w:r>
          </w:p>
        </w:tc>
        <w:tc>
          <w:tcPr>
            <w:tcW w:w="721" w:type="dxa"/>
          </w:tcPr>
          <w:p w14:paraId="66BE92F4" w14:textId="77777777" w:rsidR="003B7770" w:rsidRDefault="003B7770" w:rsidP="00DD3765">
            <w:pPr>
              <w:pStyle w:val="TableParagraph"/>
              <w:spacing w:line="276" w:lineRule="auto"/>
              <w:ind w:right="38"/>
              <w:rPr>
                <w:sz w:val="12"/>
              </w:rPr>
            </w:pPr>
            <w:r>
              <w:rPr>
                <w:w w:val="95"/>
                <w:sz w:val="12"/>
              </w:rPr>
              <w:t>2.3%</w:t>
            </w:r>
          </w:p>
        </w:tc>
        <w:tc>
          <w:tcPr>
            <w:tcW w:w="572" w:type="dxa"/>
          </w:tcPr>
          <w:p w14:paraId="38188E7B" w14:textId="77777777" w:rsidR="003B7770" w:rsidRDefault="003B7770" w:rsidP="00DD3765">
            <w:pPr>
              <w:pStyle w:val="TableParagraph"/>
              <w:spacing w:line="276" w:lineRule="auto"/>
              <w:ind w:right="61"/>
              <w:rPr>
                <w:sz w:val="12"/>
              </w:rPr>
            </w:pPr>
            <w:r>
              <w:rPr>
                <w:w w:val="95"/>
                <w:sz w:val="12"/>
              </w:rPr>
              <w:t>6.3%</w:t>
            </w:r>
          </w:p>
        </w:tc>
        <w:tc>
          <w:tcPr>
            <w:tcW w:w="705" w:type="dxa"/>
          </w:tcPr>
          <w:p w14:paraId="211ED77B" w14:textId="77777777" w:rsidR="003B7770" w:rsidRDefault="003B7770" w:rsidP="00DD3765">
            <w:pPr>
              <w:pStyle w:val="TableParagraph"/>
              <w:spacing w:line="276" w:lineRule="auto"/>
              <w:ind w:right="36"/>
              <w:rPr>
                <w:sz w:val="12"/>
              </w:rPr>
            </w:pPr>
            <w:r>
              <w:rPr>
                <w:w w:val="95"/>
                <w:sz w:val="12"/>
              </w:rPr>
              <w:t>7.3%</w:t>
            </w:r>
          </w:p>
        </w:tc>
        <w:tc>
          <w:tcPr>
            <w:tcW w:w="603" w:type="dxa"/>
          </w:tcPr>
          <w:p w14:paraId="373D5882" w14:textId="77777777" w:rsidR="003B7770" w:rsidRDefault="003B7770" w:rsidP="00DD3765">
            <w:pPr>
              <w:pStyle w:val="TableParagraph"/>
              <w:spacing w:line="276" w:lineRule="auto"/>
              <w:ind w:right="73"/>
              <w:rPr>
                <w:sz w:val="12"/>
              </w:rPr>
            </w:pPr>
            <w:r>
              <w:rPr>
                <w:w w:val="95"/>
                <w:sz w:val="12"/>
              </w:rPr>
              <w:t>1.8%</w:t>
            </w:r>
          </w:p>
        </w:tc>
        <w:tc>
          <w:tcPr>
            <w:tcW w:w="823" w:type="dxa"/>
          </w:tcPr>
          <w:p w14:paraId="4779505D" w14:textId="77777777" w:rsidR="003B7770" w:rsidRDefault="003B7770" w:rsidP="00DD3765">
            <w:pPr>
              <w:pStyle w:val="TableParagraph"/>
              <w:spacing w:line="276" w:lineRule="auto"/>
              <w:ind w:right="111"/>
              <w:rPr>
                <w:sz w:val="12"/>
              </w:rPr>
            </w:pPr>
            <w:r>
              <w:rPr>
                <w:w w:val="95"/>
                <w:sz w:val="12"/>
              </w:rPr>
              <w:t>10.6%</w:t>
            </w:r>
          </w:p>
        </w:tc>
        <w:tc>
          <w:tcPr>
            <w:tcW w:w="855" w:type="dxa"/>
          </w:tcPr>
          <w:p w14:paraId="140CD129" w14:textId="77777777" w:rsidR="003B7770" w:rsidRDefault="003B7770" w:rsidP="00DD3765">
            <w:pPr>
              <w:pStyle w:val="TableParagraph"/>
              <w:spacing w:line="276" w:lineRule="auto"/>
              <w:ind w:right="28"/>
              <w:rPr>
                <w:sz w:val="12"/>
              </w:rPr>
            </w:pPr>
            <w:r>
              <w:rPr>
                <w:w w:val="95"/>
                <w:sz w:val="12"/>
              </w:rPr>
              <w:t>12.2%</w:t>
            </w:r>
          </w:p>
        </w:tc>
        <w:tc>
          <w:tcPr>
            <w:tcW w:w="1607" w:type="dxa"/>
          </w:tcPr>
          <w:p w14:paraId="4AC0CF69" w14:textId="77777777" w:rsidR="003B7770" w:rsidRDefault="003B7770" w:rsidP="00DD3765">
            <w:pPr>
              <w:pStyle w:val="TableParagraph"/>
              <w:spacing w:line="276" w:lineRule="auto"/>
              <w:ind w:right="130"/>
              <w:rPr>
                <w:sz w:val="12"/>
              </w:rPr>
            </w:pPr>
            <w:r>
              <w:rPr>
                <w:w w:val="95"/>
                <w:sz w:val="12"/>
              </w:rPr>
              <w:t>8.9%</w:t>
            </w:r>
          </w:p>
        </w:tc>
        <w:tc>
          <w:tcPr>
            <w:tcW w:w="1035" w:type="dxa"/>
          </w:tcPr>
          <w:p w14:paraId="61E1CDDA" w14:textId="77777777" w:rsidR="003B7770" w:rsidRDefault="003B7770" w:rsidP="00DD3765">
            <w:pPr>
              <w:pStyle w:val="TableParagraph"/>
              <w:spacing w:line="276" w:lineRule="auto"/>
              <w:rPr>
                <w:sz w:val="8"/>
              </w:rPr>
            </w:pPr>
          </w:p>
        </w:tc>
      </w:tr>
      <w:tr w:rsidR="003B7770" w14:paraId="43C25830" w14:textId="77777777" w:rsidTr="00DD3765">
        <w:trPr>
          <w:trHeight w:val="148"/>
        </w:trPr>
        <w:tc>
          <w:tcPr>
            <w:tcW w:w="4099" w:type="dxa"/>
          </w:tcPr>
          <w:p w14:paraId="416249A0" w14:textId="77777777" w:rsidR="003B7770" w:rsidRDefault="003B7770" w:rsidP="00DD3765">
            <w:pPr>
              <w:pStyle w:val="TableParagraph"/>
              <w:spacing w:line="276" w:lineRule="auto"/>
              <w:ind w:left="60"/>
              <w:rPr>
                <w:sz w:val="12"/>
              </w:rPr>
            </w:pPr>
            <w:r>
              <w:rPr>
                <w:sz w:val="12"/>
              </w:rPr>
              <w:t>Other</w:t>
            </w:r>
          </w:p>
        </w:tc>
        <w:tc>
          <w:tcPr>
            <w:tcW w:w="601" w:type="dxa"/>
          </w:tcPr>
          <w:p w14:paraId="72AF65B3" w14:textId="77777777" w:rsidR="003B7770" w:rsidRDefault="003B7770" w:rsidP="00DD3765">
            <w:pPr>
              <w:pStyle w:val="TableParagraph"/>
              <w:spacing w:line="276" w:lineRule="auto"/>
              <w:ind w:right="57"/>
              <w:rPr>
                <w:sz w:val="12"/>
              </w:rPr>
            </w:pPr>
            <w:r>
              <w:rPr>
                <w:w w:val="95"/>
                <w:sz w:val="12"/>
              </w:rPr>
              <w:t>2.0%</w:t>
            </w:r>
          </w:p>
        </w:tc>
        <w:tc>
          <w:tcPr>
            <w:tcW w:w="739" w:type="dxa"/>
          </w:tcPr>
          <w:p w14:paraId="4DDD776B" w14:textId="77777777" w:rsidR="003B7770" w:rsidRDefault="003B7770" w:rsidP="00DD3765">
            <w:pPr>
              <w:pStyle w:val="TableParagraph"/>
              <w:spacing w:line="276" w:lineRule="auto"/>
              <w:ind w:right="57"/>
              <w:rPr>
                <w:sz w:val="12"/>
              </w:rPr>
            </w:pPr>
            <w:r>
              <w:rPr>
                <w:w w:val="95"/>
                <w:sz w:val="12"/>
              </w:rPr>
              <w:t>1.7%</w:t>
            </w:r>
          </w:p>
        </w:tc>
        <w:tc>
          <w:tcPr>
            <w:tcW w:w="721" w:type="dxa"/>
          </w:tcPr>
          <w:p w14:paraId="443B1338" w14:textId="77777777" w:rsidR="003B7770" w:rsidRDefault="003B7770" w:rsidP="00DD3765">
            <w:pPr>
              <w:pStyle w:val="TableParagraph"/>
              <w:spacing w:line="276" w:lineRule="auto"/>
              <w:ind w:right="38"/>
              <w:rPr>
                <w:sz w:val="12"/>
              </w:rPr>
            </w:pPr>
            <w:r>
              <w:rPr>
                <w:w w:val="95"/>
                <w:sz w:val="12"/>
              </w:rPr>
              <w:t>3.1%</w:t>
            </w:r>
          </w:p>
        </w:tc>
        <w:tc>
          <w:tcPr>
            <w:tcW w:w="572" w:type="dxa"/>
          </w:tcPr>
          <w:p w14:paraId="295D32E5" w14:textId="77777777" w:rsidR="003B7770" w:rsidRDefault="003B7770" w:rsidP="00DD3765">
            <w:pPr>
              <w:pStyle w:val="TableParagraph"/>
              <w:spacing w:line="276" w:lineRule="auto"/>
              <w:ind w:right="61"/>
              <w:rPr>
                <w:sz w:val="12"/>
              </w:rPr>
            </w:pPr>
            <w:r>
              <w:rPr>
                <w:w w:val="95"/>
                <w:sz w:val="12"/>
              </w:rPr>
              <w:t>1.3%</w:t>
            </w:r>
          </w:p>
        </w:tc>
        <w:tc>
          <w:tcPr>
            <w:tcW w:w="705" w:type="dxa"/>
          </w:tcPr>
          <w:p w14:paraId="77765614" w14:textId="77777777" w:rsidR="003B7770" w:rsidRDefault="003B7770" w:rsidP="00DD3765">
            <w:pPr>
              <w:pStyle w:val="TableParagraph"/>
              <w:spacing w:line="276" w:lineRule="auto"/>
              <w:ind w:right="36"/>
              <w:rPr>
                <w:sz w:val="12"/>
              </w:rPr>
            </w:pPr>
            <w:r>
              <w:rPr>
                <w:w w:val="95"/>
                <w:sz w:val="12"/>
              </w:rPr>
              <w:t>1.1%</w:t>
            </w:r>
          </w:p>
        </w:tc>
        <w:tc>
          <w:tcPr>
            <w:tcW w:w="603" w:type="dxa"/>
          </w:tcPr>
          <w:p w14:paraId="11D123C5" w14:textId="77777777" w:rsidR="003B7770" w:rsidRDefault="003B7770" w:rsidP="00DD3765">
            <w:pPr>
              <w:pStyle w:val="TableParagraph"/>
              <w:spacing w:line="276" w:lineRule="auto"/>
              <w:ind w:right="73"/>
              <w:rPr>
                <w:sz w:val="12"/>
              </w:rPr>
            </w:pPr>
            <w:r>
              <w:rPr>
                <w:w w:val="95"/>
                <w:sz w:val="12"/>
              </w:rPr>
              <w:t>2.4%</w:t>
            </w:r>
          </w:p>
        </w:tc>
        <w:tc>
          <w:tcPr>
            <w:tcW w:w="823" w:type="dxa"/>
          </w:tcPr>
          <w:p w14:paraId="1F5602A0" w14:textId="77777777" w:rsidR="003B7770" w:rsidRDefault="003B7770" w:rsidP="00DD3765">
            <w:pPr>
              <w:pStyle w:val="TableParagraph"/>
              <w:spacing w:line="276" w:lineRule="auto"/>
              <w:ind w:right="111"/>
              <w:rPr>
                <w:sz w:val="12"/>
              </w:rPr>
            </w:pPr>
            <w:r>
              <w:rPr>
                <w:w w:val="95"/>
                <w:sz w:val="12"/>
              </w:rPr>
              <w:t>2.2%</w:t>
            </w:r>
          </w:p>
        </w:tc>
        <w:tc>
          <w:tcPr>
            <w:tcW w:w="855" w:type="dxa"/>
          </w:tcPr>
          <w:p w14:paraId="41AF8798" w14:textId="77777777" w:rsidR="003B7770" w:rsidRDefault="003B7770" w:rsidP="00DD3765">
            <w:pPr>
              <w:pStyle w:val="TableParagraph"/>
              <w:spacing w:line="276" w:lineRule="auto"/>
              <w:ind w:right="28"/>
              <w:rPr>
                <w:sz w:val="12"/>
              </w:rPr>
            </w:pPr>
            <w:r>
              <w:rPr>
                <w:w w:val="95"/>
                <w:sz w:val="12"/>
              </w:rPr>
              <w:t>2.4%</w:t>
            </w:r>
          </w:p>
        </w:tc>
        <w:tc>
          <w:tcPr>
            <w:tcW w:w="1607" w:type="dxa"/>
          </w:tcPr>
          <w:p w14:paraId="05F1B966" w14:textId="77777777" w:rsidR="003B7770" w:rsidRDefault="003B7770" w:rsidP="00DD3765">
            <w:pPr>
              <w:pStyle w:val="TableParagraph"/>
              <w:spacing w:line="276" w:lineRule="auto"/>
              <w:rPr>
                <w:sz w:val="8"/>
              </w:rPr>
            </w:pPr>
          </w:p>
        </w:tc>
        <w:tc>
          <w:tcPr>
            <w:tcW w:w="1035" w:type="dxa"/>
          </w:tcPr>
          <w:p w14:paraId="2562361A" w14:textId="77777777" w:rsidR="003B7770" w:rsidRDefault="003B7770" w:rsidP="00DD3765">
            <w:pPr>
              <w:pStyle w:val="TableParagraph"/>
              <w:spacing w:line="276" w:lineRule="auto"/>
              <w:rPr>
                <w:sz w:val="8"/>
              </w:rPr>
            </w:pPr>
          </w:p>
        </w:tc>
      </w:tr>
      <w:tr w:rsidR="003B7770" w14:paraId="0B6A644A" w14:textId="77777777" w:rsidTr="00DD3765">
        <w:trPr>
          <w:trHeight w:val="148"/>
        </w:trPr>
        <w:tc>
          <w:tcPr>
            <w:tcW w:w="4099" w:type="dxa"/>
          </w:tcPr>
          <w:p w14:paraId="11BE13FD" w14:textId="77777777" w:rsidR="003B7770" w:rsidRDefault="003B7770" w:rsidP="00DD3765">
            <w:pPr>
              <w:pStyle w:val="TableParagraph"/>
              <w:spacing w:line="276" w:lineRule="auto"/>
              <w:ind w:left="60"/>
              <w:rPr>
                <w:sz w:val="12"/>
              </w:rPr>
            </w:pPr>
            <w:r>
              <w:rPr>
                <w:sz w:val="12"/>
              </w:rPr>
              <w:t>Train</w:t>
            </w:r>
          </w:p>
        </w:tc>
        <w:tc>
          <w:tcPr>
            <w:tcW w:w="601" w:type="dxa"/>
          </w:tcPr>
          <w:p w14:paraId="44118FA0" w14:textId="77777777" w:rsidR="003B7770" w:rsidRDefault="003B7770" w:rsidP="00DD3765">
            <w:pPr>
              <w:pStyle w:val="TableParagraph"/>
              <w:spacing w:line="276" w:lineRule="auto"/>
              <w:ind w:right="57"/>
              <w:rPr>
                <w:sz w:val="12"/>
              </w:rPr>
            </w:pPr>
            <w:r>
              <w:rPr>
                <w:w w:val="95"/>
                <w:sz w:val="12"/>
              </w:rPr>
              <w:t>1.2%</w:t>
            </w:r>
          </w:p>
        </w:tc>
        <w:tc>
          <w:tcPr>
            <w:tcW w:w="739" w:type="dxa"/>
          </w:tcPr>
          <w:p w14:paraId="70BFC83C" w14:textId="77777777" w:rsidR="003B7770" w:rsidRDefault="003B7770" w:rsidP="00DD3765">
            <w:pPr>
              <w:pStyle w:val="TableParagraph"/>
              <w:spacing w:line="276" w:lineRule="auto"/>
              <w:ind w:right="57"/>
              <w:rPr>
                <w:sz w:val="12"/>
              </w:rPr>
            </w:pPr>
            <w:r>
              <w:rPr>
                <w:w w:val="95"/>
                <w:sz w:val="12"/>
              </w:rPr>
              <w:t>1.3%</w:t>
            </w:r>
          </w:p>
        </w:tc>
        <w:tc>
          <w:tcPr>
            <w:tcW w:w="721" w:type="dxa"/>
          </w:tcPr>
          <w:p w14:paraId="0871A135" w14:textId="77777777" w:rsidR="003B7770" w:rsidRDefault="003B7770" w:rsidP="00DD3765">
            <w:pPr>
              <w:pStyle w:val="TableParagraph"/>
              <w:spacing w:line="276" w:lineRule="auto"/>
              <w:ind w:right="38"/>
              <w:rPr>
                <w:sz w:val="12"/>
              </w:rPr>
            </w:pPr>
            <w:r>
              <w:rPr>
                <w:w w:val="95"/>
                <w:sz w:val="12"/>
              </w:rPr>
              <w:t>0.6%</w:t>
            </w:r>
          </w:p>
        </w:tc>
        <w:tc>
          <w:tcPr>
            <w:tcW w:w="572" w:type="dxa"/>
          </w:tcPr>
          <w:p w14:paraId="0A422807" w14:textId="77777777" w:rsidR="003B7770" w:rsidRDefault="003B7770" w:rsidP="00DD3765">
            <w:pPr>
              <w:pStyle w:val="TableParagraph"/>
              <w:spacing w:line="276" w:lineRule="auto"/>
              <w:ind w:right="61"/>
              <w:rPr>
                <w:sz w:val="12"/>
              </w:rPr>
            </w:pPr>
            <w:r>
              <w:rPr>
                <w:w w:val="95"/>
                <w:sz w:val="12"/>
              </w:rPr>
              <w:t>1.3%</w:t>
            </w:r>
          </w:p>
        </w:tc>
        <w:tc>
          <w:tcPr>
            <w:tcW w:w="705" w:type="dxa"/>
          </w:tcPr>
          <w:p w14:paraId="270649BE" w14:textId="77777777" w:rsidR="003B7770" w:rsidRDefault="003B7770" w:rsidP="00DD3765">
            <w:pPr>
              <w:pStyle w:val="TableParagraph"/>
              <w:spacing w:line="276" w:lineRule="auto"/>
              <w:ind w:right="36"/>
              <w:rPr>
                <w:sz w:val="12"/>
              </w:rPr>
            </w:pPr>
            <w:r>
              <w:rPr>
                <w:w w:val="95"/>
                <w:sz w:val="12"/>
              </w:rPr>
              <w:t>1.4%</w:t>
            </w:r>
          </w:p>
        </w:tc>
        <w:tc>
          <w:tcPr>
            <w:tcW w:w="603" w:type="dxa"/>
          </w:tcPr>
          <w:p w14:paraId="3747D684" w14:textId="77777777" w:rsidR="003B7770" w:rsidRDefault="003B7770" w:rsidP="00DD3765">
            <w:pPr>
              <w:pStyle w:val="TableParagraph"/>
              <w:spacing w:line="276" w:lineRule="auto"/>
              <w:ind w:right="73"/>
              <w:rPr>
                <w:sz w:val="12"/>
              </w:rPr>
            </w:pPr>
            <w:r>
              <w:rPr>
                <w:w w:val="95"/>
                <w:sz w:val="12"/>
              </w:rPr>
              <w:t>0.6%</w:t>
            </w:r>
          </w:p>
        </w:tc>
        <w:tc>
          <w:tcPr>
            <w:tcW w:w="823" w:type="dxa"/>
          </w:tcPr>
          <w:p w14:paraId="59FD4D49" w14:textId="77777777" w:rsidR="003B7770" w:rsidRDefault="003B7770" w:rsidP="00DD3765">
            <w:pPr>
              <w:pStyle w:val="TableParagraph"/>
              <w:spacing w:line="276" w:lineRule="auto"/>
              <w:ind w:right="111"/>
              <w:rPr>
                <w:sz w:val="12"/>
              </w:rPr>
            </w:pPr>
            <w:r>
              <w:rPr>
                <w:w w:val="95"/>
                <w:sz w:val="12"/>
              </w:rPr>
              <w:t>1.0%</w:t>
            </w:r>
          </w:p>
        </w:tc>
        <w:tc>
          <w:tcPr>
            <w:tcW w:w="855" w:type="dxa"/>
          </w:tcPr>
          <w:p w14:paraId="658AC05C" w14:textId="77777777" w:rsidR="003B7770" w:rsidRDefault="003B7770" w:rsidP="00DD3765">
            <w:pPr>
              <w:pStyle w:val="TableParagraph"/>
              <w:spacing w:line="276" w:lineRule="auto"/>
              <w:ind w:right="28"/>
              <w:rPr>
                <w:sz w:val="12"/>
              </w:rPr>
            </w:pPr>
            <w:r>
              <w:rPr>
                <w:w w:val="95"/>
                <w:sz w:val="12"/>
              </w:rPr>
              <w:t>1.0%</w:t>
            </w:r>
          </w:p>
        </w:tc>
        <w:tc>
          <w:tcPr>
            <w:tcW w:w="1607" w:type="dxa"/>
          </w:tcPr>
          <w:p w14:paraId="17027745" w14:textId="77777777" w:rsidR="003B7770" w:rsidRDefault="003B7770" w:rsidP="00DD3765">
            <w:pPr>
              <w:pStyle w:val="TableParagraph"/>
              <w:spacing w:line="276" w:lineRule="auto"/>
              <w:rPr>
                <w:sz w:val="8"/>
              </w:rPr>
            </w:pPr>
          </w:p>
        </w:tc>
        <w:tc>
          <w:tcPr>
            <w:tcW w:w="1035" w:type="dxa"/>
          </w:tcPr>
          <w:p w14:paraId="54A6507B" w14:textId="77777777" w:rsidR="003B7770" w:rsidRDefault="003B7770" w:rsidP="00DD3765">
            <w:pPr>
              <w:pStyle w:val="TableParagraph"/>
              <w:spacing w:line="276" w:lineRule="auto"/>
              <w:rPr>
                <w:sz w:val="8"/>
              </w:rPr>
            </w:pPr>
          </w:p>
        </w:tc>
      </w:tr>
      <w:tr w:rsidR="003B7770" w14:paraId="50288F61" w14:textId="77777777" w:rsidTr="00DD3765">
        <w:trPr>
          <w:trHeight w:val="148"/>
        </w:trPr>
        <w:tc>
          <w:tcPr>
            <w:tcW w:w="4099" w:type="dxa"/>
          </w:tcPr>
          <w:p w14:paraId="0B962A0D" w14:textId="77777777" w:rsidR="003B7770" w:rsidRDefault="003B7770" w:rsidP="00DD3765">
            <w:pPr>
              <w:pStyle w:val="TableParagraph"/>
              <w:spacing w:line="276" w:lineRule="auto"/>
              <w:ind w:left="60"/>
              <w:rPr>
                <w:sz w:val="12"/>
              </w:rPr>
            </w:pPr>
            <w:r>
              <w:rPr>
                <w:sz w:val="12"/>
              </w:rPr>
              <w:t>Bus</w:t>
            </w:r>
          </w:p>
        </w:tc>
        <w:tc>
          <w:tcPr>
            <w:tcW w:w="601" w:type="dxa"/>
          </w:tcPr>
          <w:p w14:paraId="1AD7ECEC" w14:textId="77777777" w:rsidR="003B7770" w:rsidRDefault="003B7770" w:rsidP="00DD3765">
            <w:pPr>
              <w:pStyle w:val="TableParagraph"/>
              <w:spacing w:line="276" w:lineRule="auto"/>
              <w:ind w:right="57"/>
              <w:rPr>
                <w:sz w:val="12"/>
              </w:rPr>
            </w:pPr>
            <w:r>
              <w:rPr>
                <w:w w:val="95"/>
                <w:sz w:val="12"/>
              </w:rPr>
              <w:t>1.2%</w:t>
            </w:r>
          </w:p>
        </w:tc>
        <w:tc>
          <w:tcPr>
            <w:tcW w:w="739" w:type="dxa"/>
          </w:tcPr>
          <w:p w14:paraId="68A8D60D" w14:textId="77777777" w:rsidR="003B7770" w:rsidRDefault="003B7770" w:rsidP="00DD3765">
            <w:pPr>
              <w:pStyle w:val="TableParagraph"/>
              <w:spacing w:line="276" w:lineRule="auto"/>
              <w:ind w:right="57"/>
              <w:rPr>
                <w:sz w:val="12"/>
              </w:rPr>
            </w:pPr>
            <w:r>
              <w:rPr>
                <w:w w:val="95"/>
                <w:sz w:val="12"/>
              </w:rPr>
              <w:t>1.1%</w:t>
            </w:r>
          </w:p>
        </w:tc>
        <w:tc>
          <w:tcPr>
            <w:tcW w:w="721" w:type="dxa"/>
          </w:tcPr>
          <w:p w14:paraId="30289308" w14:textId="77777777" w:rsidR="003B7770" w:rsidRDefault="003B7770" w:rsidP="00DD3765">
            <w:pPr>
              <w:pStyle w:val="TableParagraph"/>
              <w:spacing w:line="276" w:lineRule="auto"/>
              <w:ind w:right="38"/>
              <w:rPr>
                <w:sz w:val="12"/>
              </w:rPr>
            </w:pPr>
            <w:r>
              <w:rPr>
                <w:w w:val="95"/>
                <w:sz w:val="12"/>
              </w:rPr>
              <w:t>1.6%</w:t>
            </w:r>
          </w:p>
        </w:tc>
        <w:tc>
          <w:tcPr>
            <w:tcW w:w="572" w:type="dxa"/>
          </w:tcPr>
          <w:p w14:paraId="1F9D595F" w14:textId="77777777" w:rsidR="003B7770" w:rsidRDefault="003B7770" w:rsidP="00DD3765">
            <w:pPr>
              <w:pStyle w:val="TableParagraph"/>
              <w:spacing w:line="276" w:lineRule="auto"/>
              <w:ind w:right="61"/>
              <w:rPr>
                <w:sz w:val="12"/>
              </w:rPr>
            </w:pPr>
            <w:r>
              <w:rPr>
                <w:w w:val="95"/>
                <w:sz w:val="12"/>
              </w:rPr>
              <w:t>1.1%</w:t>
            </w:r>
          </w:p>
        </w:tc>
        <w:tc>
          <w:tcPr>
            <w:tcW w:w="705" w:type="dxa"/>
          </w:tcPr>
          <w:p w14:paraId="727A6594" w14:textId="77777777" w:rsidR="003B7770" w:rsidRDefault="003B7770" w:rsidP="00DD3765">
            <w:pPr>
              <w:pStyle w:val="TableParagraph"/>
              <w:spacing w:line="276" w:lineRule="auto"/>
              <w:ind w:right="36"/>
              <w:rPr>
                <w:sz w:val="12"/>
              </w:rPr>
            </w:pPr>
            <w:r>
              <w:rPr>
                <w:w w:val="95"/>
                <w:sz w:val="12"/>
              </w:rPr>
              <w:t>1.0%</w:t>
            </w:r>
          </w:p>
        </w:tc>
        <w:tc>
          <w:tcPr>
            <w:tcW w:w="603" w:type="dxa"/>
          </w:tcPr>
          <w:p w14:paraId="5C97D753" w14:textId="77777777" w:rsidR="003B7770" w:rsidRDefault="003B7770" w:rsidP="00DD3765">
            <w:pPr>
              <w:pStyle w:val="TableParagraph"/>
              <w:spacing w:line="276" w:lineRule="auto"/>
              <w:ind w:right="73"/>
              <w:rPr>
                <w:sz w:val="12"/>
              </w:rPr>
            </w:pPr>
            <w:r>
              <w:rPr>
                <w:w w:val="95"/>
                <w:sz w:val="12"/>
              </w:rPr>
              <w:t>1.4%</w:t>
            </w:r>
          </w:p>
        </w:tc>
        <w:tc>
          <w:tcPr>
            <w:tcW w:w="823" w:type="dxa"/>
          </w:tcPr>
          <w:p w14:paraId="482C6F08" w14:textId="77777777" w:rsidR="003B7770" w:rsidRDefault="003B7770" w:rsidP="00DD3765">
            <w:pPr>
              <w:pStyle w:val="TableParagraph"/>
              <w:spacing w:line="276" w:lineRule="auto"/>
              <w:ind w:right="111"/>
              <w:rPr>
                <w:sz w:val="12"/>
              </w:rPr>
            </w:pPr>
            <w:r>
              <w:rPr>
                <w:w w:val="95"/>
                <w:sz w:val="12"/>
              </w:rPr>
              <w:t>1.6%</w:t>
            </w:r>
          </w:p>
        </w:tc>
        <w:tc>
          <w:tcPr>
            <w:tcW w:w="855" w:type="dxa"/>
          </w:tcPr>
          <w:p w14:paraId="6BAC649D" w14:textId="77777777" w:rsidR="003B7770" w:rsidRDefault="003B7770" w:rsidP="00DD3765">
            <w:pPr>
              <w:pStyle w:val="TableParagraph"/>
              <w:spacing w:line="276" w:lineRule="auto"/>
              <w:ind w:right="28"/>
              <w:rPr>
                <w:sz w:val="12"/>
              </w:rPr>
            </w:pPr>
            <w:r>
              <w:rPr>
                <w:w w:val="95"/>
                <w:sz w:val="12"/>
              </w:rPr>
              <w:t>1.4%</w:t>
            </w:r>
          </w:p>
        </w:tc>
        <w:tc>
          <w:tcPr>
            <w:tcW w:w="1607" w:type="dxa"/>
          </w:tcPr>
          <w:p w14:paraId="4F9CCBA7" w14:textId="77777777" w:rsidR="003B7770" w:rsidRDefault="003B7770" w:rsidP="00DD3765">
            <w:pPr>
              <w:pStyle w:val="TableParagraph"/>
              <w:spacing w:line="276" w:lineRule="auto"/>
              <w:rPr>
                <w:sz w:val="8"/>
              </w:rPr>
            </w:pPr>
          </w:p>
        </w:tc>
        <w:tc>
          <w:tcPr>
            <w:tcW w:w="1035" w:type="dxa"/>
          </w:tcPr>
          <w:p w14:paraId="4D3D9FCE" w14:textId="77777777" w:rsidR="003B7770" w:rsidRDefault="003B7770" w:rsidP="00DD3765">
            <w:pPr>
              <w:pStyle w:val="TableParagraph"/>
              <w:spacing w:line="276" w:lineRule="auto"/>
              <w:rPr>
                <w:sz w:val="8"/>
              </w:rPr>
            </w:pPr>
          </w:p>
        </w:tc>
      </w:tr>
      <w:tr w:rsidR="003B7770" w14:paraId="048682DD" w14:textId="77777777" w:rsidTr="00DD3765">
        <w:trPr>
          <w:trHeight w:val="148"/>
        </w:trPr>
        <w:tc>
          <w:tcPr>
            <w:tcW w:w="4099" w:type="dxa"/>
          </w:tcPr>
          <w:p w14:paraId="3F116B82" w14:textId="77777777" w:rsidR="003B7770" w:rsidRDefault="003B7770" w:rsidP="00DD3765">
            <w:pPr>
              <w:pStyle w:val="TableParagraph"/>
              <w:spacing w:line="276" w:lineRule="auto"/>
              <w:ind w:left="60"/>
              <w:rPr>
                <w:sz w:val="12"/>
              </w:rPr>
            </w:pPr>
            <w:r>
              <w:rPr>
                <w:sz w:val="12"/>
              </w:rPr>
              <w:t>Motorcycle</w:t>
            </w:r>
          </w:p>
        </w:tc>
        <w:tc>
          <w:tcPr>
            <w:tcW w:w="601" w:type="dxa"/>
          </w:tcPr>
          <w:p w14:paraId="1A5629F4" w14:textId="77777777" w:rsidR="003B7770" w:rsidRDefault="003B7770" w:rsidP="00DD3765">
            <w:pPr>
              <w:pStyle w:val="TableParagraph"/>
              <w:spacing w:line="276" w:lineRule="auto"/>
              <w:ind w:right="57"/>
              <w:rPr>
                <w:sz w:val="12"/>
              </w:rPr>
            </w:pPr>
            <w:r>
              <w:rPr>
                <w:w w:val="95"/>
                <w:sz w:val="12"/>
              </w:rPr>
              <w:t>1.2%</w:t>
            </w:r>
          </w:p>
        </w:tc>
        <w:tc>
          <w:tcPr>
            <w:tcW w:w="739" w:type="dxa"/>
          </w:tcPr>
          <w:p w14:paraId="7694334E" w14:textId="77777777" w:rsidR="003B7770" w:rsidRDefault="003B7770" w:rsidP="00DD3765">
            <w:pPr>
              <w:pStyle w:val="TableParagraph"/>
              <w:spacing w:line="276" w:lineRule="auto"/>
              <w:ind w:right="57"/>
              <w:rPr>
                <w:sz w:val="12"/>
              </w:rPr>
            </w:pPr>
            <w:r>
              <w:rPr>
                <w:w w:val="95"/>
                <w:sz w:val="12"/>
              </w:rPr>
              <w:t>1.2%</w:t>
            </w:r>
          </w:p>
        </w:tc>
        <w:tc>
          <w:tcPr>
            <w:tcW w:w="721" w:type="dxa"/>
          </w:tcPr>
          <w:p w14:paraId="2E8123FC" w14:textId="77777777" w:rsidR="003B7770" w:rsidRDefault="003B7770" w:rsidP="00DD3765">
            <w:pPr>
              <w:pStyle w:val="TableParagraph"/>
              <w:spacing w:line="276" w:lineRule="auto"/>
              <w:ind w:right="38"/>
              <w:rPr>
                <w:sz w:val="12"/>
              </w:rPr>
            </w:pPr>
            <w:r>
              <w:rPr>
                <w:w w:val="95"/>
                <w:sz w:val="12"/>
              </w:rPr>
              <w:t>0.8%</w:t>
            </w:r>
          </w:p>
        </w:tc>
        <w:tc>
          <w:tcPr>
            <w:tcW w:w="572" w:type="dxa"/>
          </w:tcPr>
          <w:p w14:paraId="2B4E3CB6" w14:textId="77777777" w:rsidR="003B7770" w:rsidRDefault="003B7770" w:rsidP="00DD3765">
            <w:pPr>
              <w:pStyle w:val="TableParagraph"/>
              <w:spacing w:line="276" w:lineRule="auto"/>
              <w:ind w:right="61"/>
              <w:rPr>
                <w:sz w:val="12"/>
              </w:rPr>
            </w:pPr>
            <w:r>
              <w:rPr>
                <w:w w:val="95"/>
                <w:sz w:val="12"/>
              </w:rPr>
              <w:t>1.0%</w:t>
            </w:r>
          </w:p>
        </w:tc>
        <w:tc>
          <w:tcPr>
            <w:tcW w:w="705" w:type="dxa"/>
          </w:tcPr>
          <w:p w14:paraId="737BD480" w14:textId="77777777" w:rsidR="003B7770" w:rsidRDefault="003B7770" w:rsidP="00DD3765">
            <w:pPr>
              <w:pStyle w:val="TableParagraph"/>
              <w:spacing w:line="276" w:lineRule="auto"/>
              <w:ind w:right="36"/>
              <w:rPr>
                <w:sz w:val="12"/>
              </w:rPr>
            </w:pPr>
            <w:r>
              <w:rPr>
                <w:w w:val="95"/>
                <w:sz w:val="12"/>
              </w:rPr>
              <w:t>1.2%</w:t>
            </w:r>
          </w:p>
        </w:tc>
        <w:tc>
          <w:tcPr>
            <w:tcW w:w="603" w:type="dxa"/>
          </w:tcPr>
          <w:p w14:paraId="70943027" w14:textId="77777777" w:rsidR="003B7770" w:rsidRDefault="003B7770" w:rsidP="00DD3765">
            <w:pPr>
              <w:pStyle w:val="TableParagraph"/>
              <w:spacing w:line="276" w:lineRule="auto"/>
              <w:ind w:right="73"/>
              <w:rPr>
                <w:sz w:val="12"/>
              </w:rPr>
            </w:pPr>
            <w:r>
              <w:rPr>
                <w:w w:val="95"/>
                <w:sz w:val="12"/>
              </w:rPr>
              <w:t>0.4%</w:t>
            </w:r>
          </w:p>
        </w:tc>
        <w:tc>
          <w:tcPr>
            <w:tcW w:w="823" w:type="dxa"/>
          </w:tcPr>
          <w:p w14:paraId="0008398A" w14:textId="77777777" w:rsidR="003B7770" w:rsidRDefault="003B7770" w:rsidP="00DD3765">
            <w:pPr>
              <w:pStyle w:val="TableParagraph"/>
              <w:spacing w:line="276" w:lineRule="auto"/>
              <w:ind w:right="111"/>
              <w:rPr>
                <w:sz w:val="12"/>
              </w:rPr>
            </w:pPr>
            <w:r>
              <w:rPr>
                <w:w w:val="95"/>
                <w:sz w:val="12"/>
              </w:rPr>
              <w:t>1.9%</w:t>
            </w:r>
          </w:p>
        </w:tc>
        <w:tc>
          <w:tcPr>
            <w:tcW w:w="855" w:type="dxa"/>
          </w:tcPr>
          <w:p w14:paraId="56940FDD" w14:textId="77777777" w:rsidR="003B7770" w:rsidRDefault="003B7770" w:rsidP="00DD3765">
            <w:pPr>
              <w:pStyle w:val="TableParagraph"/>
              <w:spacing w:line="276" w:lineRule="auto"/>
              <w:ind w:right="28"/>
              <w:rPr>
                <w:sz w:val="12"/>
              </w:rPr>
            </w:pPr>
            <w:r>
              <w:rPr>
                <w:w w:val="95"/>
                <w:sz w:val="12"/>
              </w:rPr>
              <w:t>1.8%</w:t>
            </w:r>
          </w:p>
        </w:tc>
        <w:tc>
          <w:tcPr>
            <w:tcW w:w="1607" w:type="dxa"/>
          </w:tcPr>
          <w:p w14:paraId="09317BFD" w14:textId="77777777" w:rsidR="003B7770" w:rsidRDefault="003B7770" w:rsidP="00DD3765">
            <w:pPr>
              <w:pStyle w:val="TableParagraph"/>
              <w:spacing w:line="276" w:lineRule="auto"/>
              <w:rPr>
                <w:sz w:val="8"/>
              </w:rPr>
            </w:pPr>
          </w:p>
        </w:tc>
        <w:tc>
          <w:tcPr>
            <w:tcW w:w="1035" w:type="dxa"/>
          </w:tcPr>
          <w:p w14:paraId="4A6E4CD6" w14:textId="77777777" w:rsidR="003B7770" w:rsidRDefault="003B7770" w:rsidP="00DD3765">
            <w:pPr>
              <w:pStyle w:val="TableParagraph"/>
              <w:spacing w:line="276" w:lineRule="auto"/>
              <w:rPr>
                <w:sz w:val="8"/>
              </w:rPr>
            </w:pPr>
          </w:p>
        </w:tc>
      </w:tr>
      <w:tr w:rsidR="003B7770" w14:paraId="2A632144" w14:textId="77777777" w:rsidTr="00DD3765">
        <w:trPr>
          <w:trHeight w:val="148"/>
        </w:trPr>
        <w:tc>
          <w:tcPr>
            <w:tcW w:w="4099" w:type="dxa"/>
          </w:tcPr>
          <w:p w14:paraId="375718F3" w14:textId="77777777" w:rsidR="003B7770" w:rsidRDefault="003B7770" w:rsidP="00DD3765">
            <w:pPr>
              <w:pStyle w:val="TableParagraph"/>
              <w:spacing w:line="276" w:lineRule="auto"/>
              <w:ind w:left="60"/>
              <w:rPr>
                <w:sz w:val="12"/>
              </w:rPr>
            </w:pPr>
            <w:r>
              <w:rPr>
                <w:sz w:val="12"/>
              </w:rPr>
              <w:t>Camper/RV</w:t>
            </w:r>
          </w:p>
        </w:tc>
        <w:tc>
          <w:tcPr>
            <w:tcW w:w="601" w:type="dxa"/>
          </w:tcPr>
          <w:p w14:paraId="2364F2C1" w14:textId="77777777" w:rsidR="003B7770" w:rsidRDefault="003B7770" w:rsidP="00DD3765">
            <w:pPr>
              <w:pStyle w:val="TableParagraph"/>
              <w:spacing w:line="276" w:lineRule="auto"/>
              <w:ind w:right="57"/>
              <w:rPr>
                <w:sz w:val="12"/>
              </w:rPr>
            </w:pPr>
            <w:r>
              <w:rPr>
                <w:w w:val="95"/>
                <w:sz w:val="12"/>
              </w:rPr>
              <w:t>0.9%</w:t>
            </w:r>
          </w:p>
        </w:tc>
        <w:tc>
          <w:tcPr>
            <w:tcW w:w="739" w:type="dxa"/>
          </w:tcPr>
          <w:p w14:paraId="72C18CBC" w14:textId="77777777" w:rsidR="003B7770" w:rsidRDefault="003B7770" w:rsidP="00DD3765">
            <w:pPr>
              <w:pStyle w:val="TableParagraph"/>
              <w:spacing w:line="276" w:lineRule="auto"/>
              <w:ind w:right="57"/>
              <w:rPr>
                <w:sz w:val="12"/>
              </w:rPr>
            </w:pPr>
            <w:r>
              <w:rPr>
                <w:w w:val="95"/>
                <w:sz w:val="12"/>
              </w:rPr>
              <w:t>1.1%</w:t>
            </w:r>
          </w:p>
        </w:tc>
        <w:tc>
          <w:tcPr>
            <w:tcW w:w="721" w:type="dxa"/>
          </w:tcPr>
          <w:p w14:paraId="0640F219" w14:textId="77777777" w:rsidR="003B7770" w:rsidRDefault="003B7770" w:rsidP="00DD3765">
            <w:pPr>
              <w:pStyle w:val="TableParagraph"/>
              <w:spacing w:line="276" w:lineRule="auto"/>
              <w:ind w:right="38"/>
              <w:rPr>
                <w:sz w:val="12"/>
              </w:rPr>
            </w:pPr>
            <w:r>
              <w:rPr>
                <w:w w:val="95"/>
                <w:sz w:val="12"/>
              </w:rPr>
              <w:t>0.2%</w:t>
            </w:r>
          </w:p>
        </w:tc>
        <w:tc>
          <w:tcPr>
            <w:tcW w:w="572" w:type="dxa"/>
          </w:tcPr>
          <w:p w14:paraId="04946ED8" w14:textId="77777777" w:rsidR="003B7770" w:rsidRDefault="003B7770" w:rsidP="00DD3765">
            <w:pPr>
              <w:pStyle w:val="TableParagraph"/>
              <w:spacing w:line="276" w:lineRule="auto"/>
              <w:ind w:right="61"/>
              <w:rPr>
                <w:sz w:val="12"/>
              </w:rPr>
            </w:pPr>
            <w:r>
              <w:rPr>
                <w:w w:val="95"/>
                <w:sz w:val="12"/>
              </w:rPr>
              <w:t>1.0%</w:t>
            </w:r>
          </w:p>
        </w:tc>
        <w:tc>
          <w:tcPr>
            <w:tcW w:w="705" w:type="dxa"/>
          </w:tcPr>
          <w:p w14:paraId="4D6D0C11" w14:textId="77777777" w:rsidR="003B7770" w:rsidRDefault="003B7770" w:rsidP="00DD3765">
            <w:pPr>
              <w:pStyle w:val="TableParagraph"/>
              <w:spacing w:line="276" w:lineRule="auto"/>
              <w:ind w:right="36"/>
              <w:rPr>
                <w:sz w:val="12"/>
              </w:rPr>
            </w:pPr>
            <w:r>
              <w:rPr>
                <w:w w:val="95"/>
                <w:sz w:val="12"/>
              </w:rPr>
              <w:t>1.2%</w:t>
            </w:r>
          </w:p>
        </w:tc>
        <w:tc>
          <w:tcPr>
            <w:tcW w:w="603" w:type="dxa"/>
          </w:tcPr>
          <w:p w14:paraId="6B74B978" w14:textId="77777777" w:rsidR="003B7770" w:rsidRDefault="003B7770" w:rsidP="00DD3765">
            <w:pPr>
              <w:pStyle w:val="TableParagraph"/>
              <w:spacing w:line="276" w:lineRule="auto"/>
              <w:ind w:right="73"/>
              <w:rPr>
                <w:sz w:val="12"/>
              </w:rPr>
            </w:pPr>
            <w:r>
              <w:rPr>
                <w:w w:val="95"/>
                <w:sz w:val="12"/>
              </w:rPr>
              <w:t>0.2%</w:t>
            </w:r>
          </w:p>
        </w:tc>
        <w:tc>
          <w:tcPr>
            <w:tcW w:w="823" w:type="dxa"/>
          </w:tcPr>
          <w:p w14:paraId="77FC33DD" w14:textId="77777777" w:rsidR="003B7770" w:rsidRDefault="003B7770" w:rsidP="00DD3765">
            <w:pPr>
              <w:pStyle w:val="TableParagraph"/>
              <w:spacing w:line="276" w:lineRule="auto"/>
              <w:ind w:right="111"/>
              <w:rPr>
                <w:sz w:val="12"/>
              </w:rPr>
            </w:pPr>
            <w:r>
              <w:rPr>
                <w:w w:val="95"/>
                <w:sz w:val="12"/>
              </w:rPr>
              <w:t>0.5%</w:t>
            </w:r>
          </w:p>
        </w:tc>
        <w:tc>
          <w:tcPr>
            <w:tcW w:w="855" w:type="dxa"/>
          </w:tcPr>
          <w:p w14:paraId="215EAE7B" w14:textId="77777777" w:rsidR="003B7770" w:rsidRDefault="003B7770" w:rsidP="00DD3765">
            <w:pPr>
              <w:pStyle w:val="TableParagraph"/>
              <w:spacing w:line="276" w:lineRule="auto"/>
              <w:ind w:right="28"/>
              <w:rPr>
                <w:sz w:val="12"/>
              </w:rPr>
            </w:pPr>
            <w:r>
              <w:rPr>
                <w:w w:val="95"/>
                <w:sz w:val="12"/>
              </w:rPr>
              <w:t>0.5%</w:t>
            </w:r>
          </w:p>
        </w:tc>
        <w:tc>
          <w:tcPr>
            <w:tcW w:w="1607" w:type="dxa"/>
          </w:tcPr>
          <w:p w14:paraId="48586EA3" w14:textId="77777777" w:rsidR="003B7770" w:rsidRDefault="003B7770" w:rsidP="00DD3765">
            <w:pPr>
              <w:pStyle w:val="TableParagraph"/>
              <w:spacing w:line="276" w:lineRule="auto"/>
              <w:ind w:right="130"/>
              <w:rPr>
                <w:sz w:val="12"/>
              </w:rPr>
            </w:pPr>
            <w:r>
              <w:rPr>
                <w:w w:val="95"/>
                <w:sz w:val="12"/>
              </w:rPr>
              <w:t>1.2%</w:t>
            </w:r>
          </w:p>
        </w:tc>
        <w:tc>
          <w:tcPr>
            <w:tcW w:w="1035" w:type="dxa"/>
          </w:tcPr>
          <w:p w14:paraId="039947C6" w14:textId="77777777" w:rsidR="003B7770" w:rsidRDefault="003B7770" w:rsidP="00DD3765">
            <w:pPr>
              <w:pStyle w:val="TableParagraph"/>
              <w:spacing w:line="276" w:lineRule="auto"/>
              <w:rPr>
                <w:sz w:val="8"/>
              </w:rPr>
            </w:pPr>
          </w:p>
        </w:tc>
      </w:tr>
      <w:tr w:rsidR="003B7770" w14:paraId="1FA2EB71" w14:textId="77777777" w:rsidTr="00DD3765">
        <w:trPr>
          <w:trHeight w:val="151"/>
        </w:trPr>
        <w:tc>
          <w:tcPr>
            <w:tcW w:w="4099" w:type="dxa"/>
          </w:tcPr>
          <w:p w14:paraId="37FFF93B" w14:textId="77777777" w:rsidR="003B7770" w:rsidRDefault="003B7770" w:rsidP="00DD3765">
            <w:pPr>
              <w:pStyle w:val="TableParagraph"/>
              <w:spacing w:line="276" w:lineRule="auto"/>
              <w:ind w:left="60"/>
              <w:rPr>
                <w:sz w:val="12"/>
              </w:rPr>
            </w:pPr>
            <w:r>
              <w:rPr>
                <w:sz w:val="12"/>
              </w:rPr>
              <w:t>Ship/Boat</w:t>
            </w:r>
          </w:p>
        </w:tc>
        <w:tc>
          <w:tcPr>
            <w:tcW w:w="601" w:type="dxa"/>
          </w:tcPr>
          <w:p w14:paraId="720929DE" w14:textId="77777777" w:rsidR="003B7770" w:rsidRDefault="003B7770" w:rsidP="00DD3765">
            <w:pPr>
              <w:pStyle w:val="TableParagraph"/>
              <w:spacing w:line="276" w:lineRule="auto"/>
              <w:ind w:right="57"/>
              <w:rPr>
                <w:sz w:val="12"/>
              </w:rPr>
            </w:pPr>
            <w:r>
              <w:rPr>
                <w:w w:val="95"/>
                <w:sz w:val="12"/>
              </w:rPr>
              <w:t>0.7%</w:t>
            </w:r>
          </w:p>
        </w:tc>
        <w:tc>
          <w:tcPr>
            <w:tcW w:w="739" w:type="dxa"/>
          </w:tcPr>
          <w:p w14:paraId="649816E4" w14:textId="77777777" w:rsidR="003B7770" w:rsidRDefault="003B7770" w:rsidP="00DD3765">
            <w:pPr>
              <w:pStyle w:val="TableParagraph"/>
              <w:spacing w:line="276" w:lineRule="auto"/>
              <w:ind w:right="57"/>
              <w:rPr>
                <w:sz w:val="12"/>
              </w:rPr>
            </w:pPr>
            <w:r>
              <w:rPr>
                <w:w w:val="95"/>
                <w:sz w:val="12"/>
              </w:rPr>
              <w:t>0.8%</w:t>
            </w:r>
          </w:p>
        </w:tc>
        <w:tc>
          <w:tcPr>
            <w:tcW w:w="721" w:type="dxa"/>
          </w:tcPr>
          <w:p w14:paraId="39B322BD" w14:textId="77777777" w:rsidR="003B7770" w:rsidRDefault="003B7770" w:rsidP="00DD3765">
            <w:pPr>
              <w:pStyle w:val="TableParagraph"/>
              <w:spacing w:line="276" w:lineRule="auto"/>
              <w:ind w:right="38"/>
              <w:rPr>
                <w:sz w:val="12"/>
              </w:rPr>
            </w:pPr>
            <w:r>
              <w:rPr>
                <w:w w:val="95"/>
                <w:sz w:val="12"/>
              </w:rPr>
              <w:t>0.2%</w:t>
            </w:r>
          </w:p>
        </w:tc>
        <w:tc>
          <w:tcPr>
            <w:tcW w:w="572" w:type="dxa"/>
          </w:tcPr>
          <w:p w14:paraId="28487471" w14:textId="77777777" w:rsidR="003B7770" w:rsidRDefault="003B7770" w:rsidP="00DD3765">
            <w:pPr>
              <w:pStyle w:val="TableParagraph"/>
              <w:spacing w:line="276" w:lineRule="auto"/>
              <w:ind w:right="61"/>
              <w:rPr>
                <w:sz w:val="12"/>
              </w:rPr>
            </w:pPr>
            <w:r>
              <w:rPr>
                <w:w w:val="95"/>
                <w:sz w:val="12"/>
              </w:rPr>
              <w:t>0.7%</w:t>
            </w:r>
          </w:p>
        </w:tc>
        <w:tc>
          <w:tcPr>
            <w:tcW w:w="705" w:type="dxa"/>
          </w:tcPr>
          <w:p w14:paraId="7EA7ED56" w14:textId="77777777" w:rsidR="003B7770" w:rsidRDefault="003B7770" w:rsidP="00DD3765">
            <w:pPr>
              <w:pStyle w:val="TableParagraph"/>
              <w:spacing w:line="276" w:lineRule="auto"/>
              <w:ind w:right="36"/>
              <w:rPr>
                <w:sz w:val="12"/>
              </w:rPr>
            </w:pPr>
            <w:r>
              <w:rPr>
                <w:w w:val="95"/>
                <w:sz w:val="12"/>
              </w:rPr>
              <w:t>0.8%</w:t>
            </w:r>
          </w:p>
        </w:tc>
        <w:tc>
          <w:tcPr>
            <w:tcW w:w="603" w:type="dxa"/>
          </w:tcPr>
          <w:p w14:paraId="0B48F7BA" w14:textId="77777777" w:rsidR="003B7770" w:rsidRDefault="003B7770" w:rsidP="00DD3765">
            <w:pPr>
              <w:pStyle w:val="TableParagraph"/>
              <w:spacing w:line="276" w:lineRule="auto"/>
              <w:ind w:right="73"/>
              <w:rPr>
                <w:sz w:val="12"/>
              </w:rPr>
            </w:pPr>
            <w:r>
              <w:rPr>
                <w:w w:val="95"/>
                <w:sz w:val="12"/>
              </w:rPr>
              <w:t>0.2%</w:t>
            </w:r>
          </w:p>
        </w:tc>
        <w:tc>
          <w:tcPr>
            <w:tcW w:w="823" w:type="dxa"/>
          </w:tcPr>
          <w:p w14:paraId="09545B3D" w14:textId="77777777" w:rsidR="003B7770" w:rsidRDefault="003B7770" w:rsidP="00DD3765">
            <w:pPr>
              <w:pStyle w:val="TableParagraph"/>
              <w:spacing w:line="276" w:lineRule="auto"/>
              <w:ind w:right="111"/>
              <w:rPr>
                <w:sz w:val="12"/>
              </w:rPr>
            </w:pPr>
            <w:r>
              <w:rPr>
                <w:w w:val="95"/>
                <w:sz w:val="12"/>
              </w:rPr>
              <w:t>0.9%</w:t>
            </w:r>
          </w:p>
        </w:tc>
        <w:tc>
          <w:tcPr>
            <w:tcW w:w="855" w:type="dxa"/>
          </w:tcPr>
          <w:p w14:paraId="043CDD46" w14:textId="77777777" w:rsidR="003B7770" w:rsidRDefault="003B7770" w:rsidP="00DD3765">
            <w:pPr>
              <w:pStyle w:val="TableParagraph"/>
              <w:spacing w:line="276" w:lineRule="auto"/>
              <w:ind w:right="28"/>
              <w:rPr>
                <w:sz w:val="12"/>
              </w:rPr>
            </w:pPr>
            <w:r>
              <w:rPr>
                <w:w w:val="95"/>
                <w:sz w:val="12"/>
              </w:rPr>
              <w:t>1.1%</w:t>
            </w:r>
          </w:p>
        </w:tc>
        <w:tc>
          <w:tcPr>
            <w:tcW w:w="1607" w:type="dxa"/>
          </w:tcPr>
          <w:p w14:paraId="2E017D0E" w14:textId="77777777" w:rsidR="003B7770" w:rsidRDefault="003B7770" w:rsidP="00DD3765">
            <w:pPr>
              <w:pStyle w:val="TableParagraph"/>
              <w:spacing w:line="276" w:lineRule="auto"/>
              <w:rPr>
                <w:sz w:val="8"/>
              </w:rPr>
            </w:pPr>
          </w:p>
        </w:tc>
        <w:tc>
          <w:tcPr>
            <w:tcW w:w="1035" w:type="dxa"/>
          </w:tcPr>
          <w:p w14:paraId="0A274586" w14:textId="77777777" w:rsidR="003B7770" w:rsidRDefault="003B7770" w:rsidP="00DD3765">
            <w:pPr>
              <w:pStyle w:val="TableParagraph"/>
              <w:spacing w:line="276" w:lineRule="auto"/>
              <w:rPr>
                <w:sz w:val="8"/>
              </w:rPr>
            </w:pPr>
          </w:p>
        </w:tc>
      </w:tr>
      <w:tr w:rsidR="003B7770" w14:paraId="03DA248F" w14:textId="77777777" w:rsidTr="00DD3765">
        <w:trPr>
          <w:trHeight w:val="137"/>
        </w:trPr>
        <w:tc>
          <w:tcPr>
            <w:tcW w:w="4099" w:type="dxa"/>
            <w:tcBorders>
              <w:bottom w:val="single" w:sz="12" w:space="0" w:color="000000"/>
            </w:tcBorders>
          </w:tcPr>
          <w:p w14:paraId="482F05A6" w14:textId="77777777" w:rsidR="003B7770" w:rsidRDefault="003B7770" w:rsidP="00DD3765">
            <w:pPr>
              <w:pStyle w:val="TableParagraph"/>
              <w:spacing w:line="276" w:lineRule="auto"/>
              <w:ind w:left="60"/>
              <w:rPr>
                <w:sz w:val="12"/>
              </w:rPr>
            </w:pPr>
            <w:r>
              <w:rPr>
                <w:sz w:val="12"/>
              </w:rPr>
              <w:t>Motorcoach/Group Tour</w:t>
            </w:r>
          </w:p>
        </w:tc>
        <w:tc>
          <w:tcPr>
            <w:tcW w:w="601" w:type="dxa"/>
            <w:tcBorders>
              <w:bottom w:val="single" w:sz="12" w:space="0" w:color="000000"/>
            </w:tcBorders>
          </w:tcPr>
          <w:p w14:paraId="4EF8829A" w14:textId="77777777" w:rsidR="003B7770" w:rsidRDefault="003B7770" w:rsidP="00DD3765">
            <w:pPr>
              <w:pStyle w:val="TableParagraph"/>
              <w:spacing w:line="276" w:lineRule="auto"/>
              <w:ind w:right="57"/>
              <w:rPr>
                <w:sz w:val="12"/>
              </w:rPr>
            </w:pPr>
            <w:r>
              <w:rPr>
                <w:w w:val="95"/>
                <w:sz w:val="12"/>
              </w:rPr>
              <w:t>0.3%</w:t>
            </w:r>
          </w:p>
        </w:tc>
        <w:tc>
          <w:tcPr>
            <w:tcW w:w="739" w:type="dxa"/>
            <w:tcBorders>
              <w:bottom w:val="single" w:sz="12" w:space="0" w:color="000000"/>
            </w:tcBorders>
          </w:tcPr>
          <w:p w14:paraId="2EB72ADC" w14:textId="77777777" w:rsidR="003B7770" w:rsidRDefault="003B7770" w:rsidP="00DD3765">
            <w:pPr>
              <w:pStyle w:val="TableParagraph"/>
              <w:spacing w:line="276" w:lineRule="auto"/>
              <w:ind w:right="57"/>
              <w:rPr>
                <w:sz w:val="12"/>
              </w:rPr>
            </w:pPr>
            <w:r>
              <w:rPr>
                <w:w w:val="95"/>
                <w:sz w:val="12"/>
              </w:rPr>
              <w:t>0.3%</w:t>
            </w:r>
          </w:p>
        </w:tc>
        <w:tc>
          <w:tcPr>
            <w:tcW w:w="721" w:type="dxa"/>
            <w:tcBorders>
              <w:bottom w:val="single" w:sz="12" w:space="0" w:color="000000"/>
            </w:tcBorders>
          </w:tcPr>
          <w:p w14:paraId="43F3F664" w14:textId="77777777" w:rsidR="003B7770" w:rsidRDefault="003B7770" w:rsidP="00DD3765">
            <w:pPr>
              <w:pStyle w:val="TableParagraph"/>
              <w:spacing w:line="276" w:lineRule="auto"/>
              <w:ind w:right="38"/>
              <w:rPr>
                <w:sz w:val="12"/>
              </w:rPr>
            </w:pPr>
            <w:r>
              <w:rPr>
                <w:w w:val="95"/>
                <w:sz w:val="12"/>
              </w:rPr>
              <w:t>0.3%</w:t>
            </w:r>
          </w:p>
        </w:tc>
        <w:tc>
          <w:tcPr>
            <w:tcW w:w="572" w:type="dxa"/>
            <w:tcBorders>
              <w:bottom w:val="single" w:sz="12" w:space="0" w:color="000000"/>
            </w:tcBorders>
          </w:tcPr>
          <w:p w14:paraId="01402436" w14:textId="77777777" w:rsidR="003B7770" w:rsidRDefault="003B7770" w:rsidP="00DD3765">
            <w:pPr>
              <w:pStyle w:val="TableParagraph"/>
              <w:spacing w:line="276" w:lineRule="auto"/>
              <w:ind w:right="61"/>
              <w:rPr>
                <w:sz w:val="12"/>
              </w:rPr>
            </w:pPr>
            <w:r>
              <w:rPr>
                <w:w w:val="95"/>
                <w:sz w:val="12"/>
              </w:rPr>
              <w:t>0.3%</w:t>
            </w:r>
          </w:p>
        </w:tc>
        <w:tc>
          <w:tcPr>
            <w:tcW w:w="705" w:type="dxa"/>
            <w:tcBorders>
              <w:bottom w:val="single" w:sz="12" w:space="0" w:color="000000"/>
            </w:tcBorders>
          </w:tcPr>
          <w:p w14:paraId="14B9E2D8" w14:textId="77777777" w:rsidR="003B7770" w:rsidRDefault="003B7770" w:rsidP="00DD3765">
            <w:pPr>
              <w:pStyle w:val="TableParagraph"/>
              <w:spacing w:line="276" w:lineRule="auto"/>
              <w:ind w:right="36"/>
              <w:rPr>
                <w:sz w:val="12"/>
              </w:rPr>
            </w:pPr>
            <w:r>
              <w:rPr>
                <w:w w:val="95"/>
                <w:sz w:val="12"/>
              </w:rPr>
              <w:t>0.2%</w:t>
            </w:r>
          </w:p>
        </w:tc>
        <w:tc>
          <w:tcPr>
            <w:tcW w:w="603" w:type="dxa"/>
            <w:tcBorders>
              <w:bottom w:val="single" w:sz="12" w:space="0" w:color="000000"/>
            </w:tcBorders>
          </w:tcPr>
          <w:p w14:paraId="3A4026ED" w14:textId="77777777" w:rsidR="003B7770" w:rsidRDefault="003B7770" w:rsidP="00DD3765">
            <w:pPr>
              <w:pStyle w:val="TableParagraph"/>
              <w:spacing w:line="276" w:lineRule="auto"/>
              <w:ind w:right="73"/>
              <w:rPr>
                <w:sz w:val="12"/>
              </w:rPr>
            </w:pPr>
            <w:r>
              <w:rPr>
                <w:w w:val="95"/>
                <w:sz w:val="12"/>
              </w:rPr>
              <w:t>0.4%</w:t>
            </w:r>
          </w:p>
        </w:tc>
        <w:tc>
          <w:tcPr>
            <w:tcW w:w="823" w:type="dxa"/>
            <w:tcBorders>
              <w:bottom w:val="single" w:sz="12" w:space="0" w:color="000000"/>
            </w:tcBorders>
          </w:tcPr>
          <w:p w14:paraId="4A2228C0" w14:textId="77777777" w:rsidR="003B7770" w:rsidRDefault="003B7770" w:rsidP="00DD3765">
            <w:pPr>
              <w:pStyle w:val="TableParagraph"/>
              <w:spacing w:line="276" w:lineRule="auto"/>
              <w:ind w:right="111"/>
              <w:rPr>
                <w:sz w:val="12"/>
              </w:rPr>
            </w:pPr>
            <w:r>
              <w:rPr>
                <w:w w:val="95"/>
                <w:sz w:val="12"/>
              </w:rPr>
              <w:t>0.2%</w:t>
            </w:r>
          </w:p>
        </w:tc>
        <w:tc>
          <w:tcPr>
            <w:tcW w:w="855" w:type="dxa"/>
            <w:tcBorders>
              <w:bottom w:val="single" w:sz="12" w:space="0" w:color="000000"/>
            </w:tcBorders>
          </w:tcPr>
          <w:p w14:paraId="1B823D65" w14:textId="77777777" w:rsidR="003B7770" w:rsidRDefault="003B7770" w:rsidP="00DD3765">
            <w:pPr>
              <w:pStyle w:val="TableParagraph"/>
              <w:spacing w:line="276" w:lineRule="auto"/>
              <w:ind w:right="28"/>
              <w:rPr>
                <w:sz w:val="12"/>
              </w:rPr>
            </w:pPr>
            <w:r>
              <w:rPr>
                <w:w w:val="95"/>
                <w:sz w:val="12"/>
              </w:rPr>
              <w:t>0.2%</w:t>
            </w:r>
          </w:p>
        </w:tc>
        <w:tc>
          <w:tcPr>
            <w:tcW w:w="1607" w:type="dxa"/>
            <w:tcBorders>
              <w:bottom w:val="single" w:sz="12" w:space="0" w:color="000000"/>
            </w:tcBorders>
          </w:tcPr>
          <w:p w14:paraId="6E7A17E4" w14:textId="77777777" w:rsidR="003B7770" w:rsidRDefault="003B7770" w:rsidP="00DD3765">
            <w:pPr>
              <w:pStyle w:val="TableParagraph"/>
              <w:spacing w:line="276" w:lineRule="auto"/>
              <w:rPr>
                <w:sz w:val="8"/>
              </w:rPr>
            </w:pPr>
          </w:p>
        </w:tc>
        <w:tc>
          <w:tcPr>
            <w:tcW w:w="1035" w:type="dxa"/>
            <w:tcBorders>
              <w:bottom w:val="single" w:sz="12" w:space="0" w:color="000000"/>
            </w:tcBorders>
          </w:tcPr>
          <w:p w14:paraId="5CF37B9D" w14:textId="77777777" w:rsidR="003B7770" w:rsidRDefault="003B7770" w:rsidP="00DD3765">
            <w:pPr>
              <w:pStyle w:val="TableParagraph"/>
              <w:spacing w:line="276" w:lineRule="auto"/>
              <w:rPr>
                <w:sz w:val="8"/>
              </w:rPr>
            </w:pPr>
          </w:p>
        </w:tc>
      </w:tr>
    </w:tbl>
    <w:p w14:paraId="62B9325A" w14:textId="77777777" w:rsidR="003B7770" w:rsidRDefault="003B7770" w:rsidP="003B7770">
      <w:pPr>
        <w:spacing w:line="276" w:lineRule="auto"/>
        <w:rPr>
          <w:sz w:val="8"/>
        </w:rPr>
        <w:sectPr w:rsidR="003B7770" w:rsidSect="00DD3765">
          <w:pgSz w:w="15840" w:h="12240" w:orient="landscape"/>
          <w:pgMar w:top="720" w:right="720" w:bottom="720" w:left="720" w:header="0" w:footer="631" w:gutter="0"/>
          <w:cols w:space="720"/>
          <w:docGrid w:linePitch="326"/>
        </w:sectPr>
      </w:pPr>
    </w:p>
    <w:p w14:paraId="75CD8D92"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3127"/>
        <w:gridCol w:w="1573"/>
        <w:gridCol w:w="739"/>
        <w:gridCol w:w="721"/>
        <w:gridCol w:w="572"/>
        <w:gridCol w:w="705"/>
        <w:gridCol w:w="603"/>
        <w:gridCol w:w="823"/>
        <w:gridCol w:w="855"/>
        <w:gridCol w:w="1607"/>
        <w:gridCol w:w="1035"/>
      </w:tblGrid>
      <w:tr w:rsidR="003B7770" w14:paraId="210ECEA5" w14:textId="77777777" w:rsidTr="00DD3765">
        <w:trPr>
          <w:trHeight w:val="338"/>
        </w:trPr>
        <w:tc>
          <w:tcPr>
            <w:tcW w:w="3127" w:type="dxa"/>
          </w:tcPr>
          <w:p w14:paraId="69BD02F0" w14:textId="77777777" w:rsidR="003B7770" w:rsidRDefault="003B7770" w:rsidP="00DD3765">
            <w:pPr>
              <w:pStyle w:val="TableParagraph"/>
              <w:spacing w:line="276" w:lineRule="auto"/>
              <w:rPr>
                <w:sz w:val="12"/>
              </w:rPr>
            </w:pPr>
          </w:p>
        </w:tc>
        <w:tc>
          <w:tcPr>
            <w:tcW w:w="1573" w:type="dxa"/>
          </w:tcPr>
          <w:p w14:paraId="1326966B" w14:textId="77777777" w:rsidR="003B7770" w:rsidRDefault="003B7770" w:rsidP="00DD3765">
            <w:pPr>
              <w:pStyle w:val="TableParagraph"/>
              <w:spacing w:line="276" w:lineRule="auto"/>
              <w:ind w:left="896" w:right="163"/>
              <w:rPr>
                <w:sz w:val="12"/>
              </w:rPr>
            </w:pPr>
            <w:r>
              <w:rPr>
                <w:sz w:val="12"/>
              </w:rPr>
              <w:t>Total</w:t>
            </w:r>
            <w:r>
              <w:rPr>
                <w:w w:val="99"/>
                <w:sz w:val="12"/>
              </w:rPr>
              <w:t xml:space="preserve"> </w:t>
            </w:r>
            <w:r>
              <w:rPr>
                <w:sz w:val="12"/>
              </w:rPr>
              <w:t>Trips</w:t>
            </w:r>
          </w:p>
        </w:tc>
        <w:tc>
          <w:tcPr>
            <w:tcW w:w="739" w:type="dxa"/>
          </w:tcPr>
          <w:p w14:paraId="4A65498F" w14:textId="77777777" w:rsidR="003B7770" w:rsidRDefault="003B7770" w:rsidP="00DD3765">
            <w:pPr>
              <w:pStyle w:val="TableParagraph"/>
              <w:spacing w:line="276" w:lineRule="auto"/>
              <w:ind w:left="73" w:right="114" w:hanging="15"/>
              <w:rPr>
                <w:sz w:val="12"/>
              </w:rPr>
            </w:pPr>
            <w:r>
              <w:rPr>
                <w:sz w:val="12"/>
              </w:rPr>
              <w:t>Trip Type- Overnight</w:t>
            </w:r>
          </w:p>
        </w:tc>
        <w:tc>
          <w:tcPr>
            <w:tcW w:w="721" w:type="dxa"/>
          </w:tcPr>
          <w:p w14:paraId="2AC3BFC1" w14:textId="77777777" w:rsidR="003B7770" w:rsidRDefault="003B7770" w:rsidP="00DD3765">
            <w:pPr>
              <w:pStyle w:val="TableParagraph"/>
              <w:spacing w:line="276" w:lineRule="auto"/>
              <w:ind w:left="107" w:right="95" w:hanging="48"/>
              <w:rPr>
                <w:sz w:val="12"/>
              </w:rPr>
            </w:pPr>
            <w:r>
              <w:rPr>
                <w:sz w:val="12"/>
              </w:rPr>
              <w:t>Trip Type- Day Trip</w:t>
            </w:r>
          </w:p>
        </w:tc>
        <w:tc>
          <w:tcPr>
            <w:tcW w:w="572" w:type="dxa"/>
          </w:tcPr>
          <w:p w14:paraId="32A0098F" w14:textId="77777777" w:rsidR="003B7770" w:rsidRDefault="003B7770" w:rsidP="00DD3765">
            <w:pPr>
              <w:pStyle w:val="TableParagraph"/>
              <w:spacing w:line="276" w:lineRule="auto"/>
              <w:ind w:left="125" w:right="77" w:hanging="84"/>
              <w:rPr>
                <w:sz w:val="12"/>
              </w:rPr>
            </w:pPr>
            <w:r>
              <w:rPr>
                <w:sz w:val="12"/>
              </w:rPr>
              <w:t>Leisure- Total</w:t>
            </w:r>
          </w:p>
        </w:tc>
        <w:tc>
          <w:tcPr>
            <w:tcW w:w="705" w:type="dxa"/>
          </w:tcPr>
          <w:p w14:paraId="409B8080" w14:textId="77777777" w:rsidR="003B7770" w:rsidRDefault="003B7770" w:rsidP="00DD3765">
            <w:pPr>
              <w:pStyle w:val="TableParagraph"/>
              <w:spacing w:line="276" w:lineRule="auto"/>
              <w:ind w:left="64" w:right="100" w:firstLine="43"/>
              <w:rPr>
                <w:sz w:val="12"/>
              </w:rPr>
            </w:pPr>
            <w:r>
              <w:rPr>
                <w:sz w:val="12"/>
              </w:rPr>
              <w:t>Leisure- Overnight</w:t>
            </w:r>
          </w:p>
        </w:tc>
        <w:tc>
          <w:tcPr>
            <w:tcW w:w="603" w:type="dxa"/>
          </w:tcPr>
          <w:p w14:paraId="289D8844" w14:textId="77777777" w:rsidR="003B7770" w:rsidRDefault="003B7770" w:rsidP="00DD3765">
            <w:pPr>
              <w:pStyle w:val="TableParagraph"/>
              <w:spacing w:line="276" w:lineRule="auto"/>
              <w:ind w:left="41" w:right="88" w:firstLine="9"/>
              <w:rPr>
                <w:sz w:val="12"/>
              </w:rPr>
            </w:pPr>
            <w:r>
              <w:rPr>
                <w:sz w:val="12"/>
              </w:rPr>
              <w:t>Leisure- Day Trip</w:t>
            </w:r>
          </w:p>
        </w:tc>
        <w:tc>
          <w:tcPr>
            <w:tcW w:w="823" w:type="dxa"/>
          </w:tcPr>
          <w:p w14:paraId="3E816368" w14:textId="77777777" w:rsidR="003B7770" w:rsidRDefault="003B7770" w:rsidP="00DD3765">
            <w:pPr>
              <w:pStyle w:val="TableParagraph"/>
              <w:spacing w:line="276" w:lineRule="auto"/>
              <w:ind w:left="208" w:right="198" w:hanging="130"/>
              <w:rPr>
                <w:sz w:val="12"/>
              </w:rPr>
            </w:pPr>
            <w:r>
              <w:rPr>
                <w:sz w:val="12"/>
              </w:rPr>
              <w:t>Business- Total</w:t>
            </w:r>
          </w:p>
        </w:tc>
        <w:tc>
          <w:tcPr>
            <w:tcW w:w="855" w:type="dxa"/>
          </w:tcPr>
          <w:p w14:paraId="04CF6A4C" w14:textId="77777777" w:rsidR="003B7770" w:rsidRDefault="003B7770" w:rsidP="00DD3765">
            <w:pPr>
              <w:pStyle w:val="TableParagraph"/>
              <w:spacing w:line="276" w:lineRule="auto"/>
              <w:ind w:left="120" w:right="191" w:hanging="3"/>
              <w:rPr>
                <w:sz w:val="12"/>
              </w:rPr>
            </w:pPr>
            <w:r>
              <w:rPr>
                <w:sz w:val="12"/>
              </w:rPr>
              <w:t>Business- Overnight</w:t>
            </w:r>
          </w:p>
        </w:tc>
        <w:tc>
          <w:tcPr>
            <w:tcW w:w="1607" w:type="dxa"/>
          </w:tcPr>
          <w:p w14:paraId="242D8D19" w14:textId="77777777" w:rsidR="003B7770" w:rsidRDefault="003B7770" w:rsidP="00DD3765">
            <w:pPr>
              <w:pStyle w:val="TableParagraph"/>
              <w:spacing w:line="276" w:lineRule="auto"/>
              <w:ind w:left="35" w:right="131" w:firstLine="386"/>
              <w:rPr>
                <w:sz w:val="12"/>
              </w:rPr>
            </w:pPr>
            <w:r>
              <w:rPr>
                <w:sz w:val="12"/>
              </w:rPr>
              <w:t>Prim. Mode- Auto/Truck/Rental/Camper</w:t>
            </w:r>
          </w:p>
        </w:tc>
        <w:tc>
          <w:tcPr>
            <w:tcW w:w="1035" w:type="dxa"/>
          </w:tcPr>
          <w:p w14:paraId="028AC75C" w14:textId="77777777" w:rsidR="003B7770" w:rsidRDefault="003B7770" w:rsidP="00DD3765">
            <w:pPr>
              <w:pStyle w:val="TableParagraph"/>
              <w:spacing w:line="276" w:lineRule="auto"/>
              <w:ind w:left="242" w:right="223" w:hanging="104"/>
              <w:rPr>
                <w:sz w:val="12"/>
              </w:rPr>
            </w:pPr>
            <w:r>
              <w:rPr>
                <w:sz w:val="12"/>
              </w:rPr>
              <w:t>Prim. Mode- Airplane</w:t>
            </w:r>
          </w:p>
        </w:tc>
      </w:tr>
      <w:tr w:rsidR="003B7770" w14:paraId="7F8F4067" w14:textId="77777777" w:rsidTr="00DD3765">
        <w:trPr>
          <w:trHeight w:val="182"/>
        </w:trPr>
        <w:tc>
          <w:tcPr>
            <w:tcW w:w="3127" w:type="dxa"/>
            <w:tcBorders>
              <w:bottom w:val="single" w:sz="12" w:space="0" w:color="000000"/>
            </w:tcBorders>
          </w:tcPr>
          <w:p w14:paraId="501A4897" w14:textId="77777777" w:rsidR="003B7770" w:rsidRDefault="003B7770" w:rsidP="00DD3765">
            <w:pPr>
              <w:pStyle w:val="TableParagraph"/>
              <w:spacing w:line="276" w:lineRule="auto"/>
              <w:ind w:left="26"/>
              <w:rPr>
                <w:b/>
                <w:sz w:val="12"/>
              </w:rPr>
            </w:pPr>
            <w:r>
              <w:rPr>
                <w:b/>
                <w:sz w:val="12"/>
              </w:rPr>
              <w:t>Sample Size</w:t>
            </w:r>
          </w:p>
        </w:tc>
        <w:tc>
          <w:tcPr>
            <w:tcW w:w="1573" w:type="dxa"/>
            <w:tcBorders>
              <w:bottom w:val="single" w:sz="12" w:space="0" w:color="000000"/>
            </w:tcBorders>
          </w:tcPr>
          <w:p w14:paraId="1B5F9FA0" w14:textId="77777777" w:rsidR="003B7770" w:rsidRDefault="003B7770" w:rsidP="00DD3765">
            <w:pPr>
              <w:pStyle w:val="TableParagraph"/>
              <w:spacing w:line="276" w:lineRule="auto"/>
              <w:ind w:left="896" w:right="58"/>
              <w:rPr>
                <w:sz w:val="12"/>
              </w:rPr>
            </w:pPr>
            <w:r>
              <w:rPr>
                <w:w w:val="95"/>
                <w:sz w:val="12"/>
              </w:rPr>
              <w:t>6,667</w:t>
            </w:r>
          </w:p>
        </w:tc>
        <w:tc>
          <w:tcPr>
            <w:tcW w:w="739" w:type="dxa"/>
            <w:tcBorders>
              <w:bottom w:val="single" w:sz="12" w:space="0" w:color="000000"/>
            </w:tcBorders>
          </w:tcPr>
          <w:p w14:paraId="3E7B7DA4" w14:textId="77777777" w:rsidR="003B7770" w:rsidRDefault="003B7770" w:rsidP="00DD3765">
            <w:pPr>
              <w:pStyle w:val="TableParagraph"/>
              <w:spacing w:line="276" w:lineRule="auto"/>
              <w:ind w:right="58"/>
              <w:rPr>
                <w:sz w:val="12"/>
              </w:rPr>
            </w:pPr>
            <w:r>
              <w:rPr>
                <w:w w:val="95"/>
                <w:sz w:val="12"/>
              </w:rPr>
              <w:t>5,378</w:t>
            </w:r>
          </w:p>
        </w:tc>
        <w:tc>
          <w:tcPr>
            <w:tcW w:w="721" w:type="dxa"/>
            <w:tcBorders>
              <w:bottom w:val="single" w:sz="12" w:space="0" w:color="000000"/>
            </w:tcBorders>
          </w:tcPr>
          <w:p w14:paraId="228FBF1E" w14:textId="77777777" w:rsidR="003B7770" w:rsidRDefault="003B7770" w:rsidP="00DD3765">
            <w:pPr>
              <w:pStyle w:val="TableParagraph"/>
              <w:spacing w:line="276" w:lineRule="auto"/>
              <w:ind w:right="40"/>
              <w:rPr>
                <w:sz w:val="12"/>
              </w:rPr>
            </w:pPr>
            <w:r>
              <w:rPr>
                <w:w w:val="95"/>
                <w:sz w:val="12"/>
              </w:rPr>
              <w:t>1,285</w:t>
            </w:r>
          </w:p>
        </w:tc>
        <w:tc>
          <w:tcPr>
            <w:tcW w:w="572" w:type="dxa"/>
            <w:tcBorders>
              <w:bottom w:val="single" w:sz="12" w:space="0" w:color="000000"/>
            </w:tcBorders>
          </w:tcPr>
          <w:p w14:paraId="7FA3A0C2" w14:textId="77777777" w:rsidR="003B7770" w:rsidRDefault="003B7770" w:rsidP="00DD3765">
            <w:pPr>
              <w:pStyle w:val="TableParagraph"/>
              <w:spacing w:line="276" w:lineRule="auto"/>
              <w:ind w:right="62"/>
              <w:rPr>
                <w:sz w:val="12"/>
              </w:rPr>
            </w:pPr>
            <w:r>
              <w:rPr>
                <w:w w:val="95"/>
                <w:sz w:val="12"/>
              </w:rPr>
              <w:t>5,253</w:t>
            </w:r>
          </w:p>
        </w:tc>
        <w:tc>
          <w:tcPr>
            <w:tcW w:w="705" w:type="dxa"/>
            <w:tcBorders>
              <w:bottom w:val="single" w:sz="12" w:space="0" w:color="000000"/>
            </w:tcBorders>
          </w:tcPr>
          <w:p w14:paraId="435B41E4" w14:textId="77777777" w:rsidR="003B7770" w:rsidRDefault="003B7770" w:rsidP="00DD3765">
            <w:pPr>
              <w:pStyle w:val="TableParagraph"/>
              <w:spacing w:line="276" w:lineRule="auto"/>
              <w:ind w:right="38"/>
              <w:rPr>
                <w:sz w:val="12"/>
              </w:rPr>
            </w:pPr>
            <w:r>
              <w:rPr>
                <w:w w:val="95"/>
                <w:sz w:val="12"/>
              </w:rPr>
              <w:t>4,291</w:t>
            </w:r>
          </w:p>
        </w:tc>
        <w:tc>
          <w:tcPr>
            <w:tcW w:w="603" w:type="dxa"/>
            <w:tcBorders>
              <w:bottom w:val="single" w:sz="12" w:space="0" w:color="000000"/>
            </w:tcBorders>
          </w:tcPr>
          <w:p w14:paraId="1EFB94C8" w14:textId="77777777" w:rsidR="003B7770" w:rsidRDefault="003B7770" w:rsidP="00DD3765">
            <w:pPr>
              <w:pStyle w:val="TableParagraph"/>
              <w:spacing w:line="276" w:lineRule="auto"/>
              <w:ind w:right="74"/>
              <w:rPr>
                <w:sz w:val="12"/>
              </w:rPr>
            </w:pPr>
            <w:r>
              <w:rPr>
                <w:w w:val="95"/>
                <w:sz w:val="12"/>
              </w:rPr>
              <w:t>962</w:t>
            </w:r>
          </w:p>
        </w:tc>
        <w:tc>
          <w:tcPr>
            <w:tcW w:w="823" w:type="dxa"/>
            <w:tcBorders>
              <w:bottom w:val="single" w:sz="12" w:space="0" w:color="000000"/>
            </w:tcBorders>
          </w:tcPr>
          <w:p w14:paraId="3487850A" w14:textId="77777777" w:rsidR="003B7770" w:rsidRDefault="003B7770" w:rsidP="00DD3765">
            <w:pPr>
              <w:pStyle w:val="TableParagraph"/>
              <w:spacing w:line="276" w:lineRule="auto"/>
              <w:ind w:right="114"/>
              <w:rPr>
                <w:sz w:val="12"/>
              </w:rPr>
            </w:pPr>
            <w:r>
              <w:rPr>
                <w:w w:val="95"/>
                <w:sz w:val="12"/>
              </w:rPr>
              <w:t>830</w:t>
            </w:r>
          </w:p>
        </w:tc>
        <w:tc>
          <w:tcPr>
            <w:tcW w:w="855" w:type="dxa"/>
            <w:tcBorders>
              <w:bottom w:val="single" w:sz="12" w:space="0" w:color="000000"/>
            </w:tcBorders>
          </w:tcPr>
          <w:p w14:paraId="4E0795F1" w14:textId="77777777" w:rsidR="003B7770" w:rsidRDefault="003B7770" w:rsidP="00DD3765">
            <w:pPr>
              <w:pStyle w:val="TableParagraph"/>
              <w:spacing w:line="276" w:lineRule="auto"/>
              <w:ind w:right="29"/>
              <w:rPr>
                <w:sz w:val="12"/>
              </w:rPr>
            </w:pPr>
            <w:r>
              <w:rPr>
                <w:w w:val="95"/>
                <w:sz w:val="12"/>
              </w:rPr>
              <w:t>713</w:t>
            </w:r>
          </w:p>
        </w:tc>
        <w:tc>
          <w:tcPr>
            <w:tcW w:w="1607" w:type="dxa"/>
            <w:tcBorders>
              <w:bottom w:val="single" w:sz="12" w:space="0" w:color="000000"/>
            </w:tcBorders>
          </w:tcPr>
          <w:p w14:paraId="14101911" w14:textId="77777777" w:rsidR="003B7770" w:rsidRDefault="003B7770" w:rsidP="00DD3765">
            <w:pPr>
              <w:pStyle w:val="TableParagraph"/>
              <w:spacing w:line="276" w:lineRule="auto"/>
              <w:ind w:right="131"/>
              <w:rPr>
                <w:sz w:val="12"/>
              </w:rPr>
            </w:pPr>
            <w:r>
              <w:rPr>
                <w:w w:val="95"/>
                <w:sz w:val="12"/>
              </w:rPr>
              <w:t>5,082</w:t>
            </w:r>
          </w:p>
        </w:tc>
        <w:tc>
          <w:tcPr>
            <w:tcW w:w="1035" w:type="dxa"/>
            <w:tcBorders>
              <w:bottom w:val="single" w:sz="12" w:space="0" w:color="000000"/>
            </w:tcBorders>
          </w:tcPr>
          <w:p w14:paraId="489E64D6" w14:textId="77777777" w:rsidR="003B7770" w:rsidRDefault="003B7770" w:rsidP="00DD3765">
            <w:pPr>
              <w:pStyle w:val="TableParagraph"/>
              <w:spacing w:line="276" w:lineRule="auto"/>
              <w:ind w:right="23"/>
              <w:rPr>
                <w:sz w:val="12"/>
              </w:rPr>
            </w:pPr>
            <w:r>
              <w:rPr>
                <w:w w:val="95"/>
                <w:sz w:val="12"/>
              </w:rPr>
              <w:t>1,150</w:t>
            </w:r>
          </w:p>
        </w:tc>
      </w:tr>
      <w:tr w:rsidR="003B7770" w14:paraId="6B30DA4E" w14:textId="77777777" w:rsidTr="00DD3765">
        <w:trPr>
          <w:trHeight w:val="154"/>
        </w:trPr>
        <w:tc>
          <w:tcPr>
            <w:tcW w:w="3127" w:type="dxa"/>
            <w:tcBorders>
              <w:top w:val="single" w:sz="12" w:space="0" w:color="000000"/>
            </w:tcBorders>
          </w:tcPr>
          <w:p w14:paraId="35A6A761" w14:textId="77777777" w:rsidR="003B7770" w:rsidRDefault="003B7770" w:rsidP="00DD3765">
            <w:pPr>
              <w:pStyle w:val="TableParagraph"/>
              <w:spacing w:line="276" w:lineRule="auto"/>
              <w:ind w:left="26"/>
              <w:rPr>
                <w:b/>
                <w:sz w:val="12"/>
              </w:rPr>
            </w:pPr>
            <w:r>
              <w:rPr>
                <w:b/>
                <w:sz w:val="12"/>
              </w:rPr>
              <w:t>All Modes of Transportation</w:t>
            </w:r>
          </w:p>
        </w:tc>
        <w:tc>
          <w:tcPr>
            <w:tcW w:w="1573" w:type="dxa"/>
            <w:tcBorders>
              <w:top w:val="single" w:sz="12" w:space="0" w:color="000000"/>
            </w:tcBorders>
          </w:tcPr>
          <w:p w14:paraId="557006BC"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45BF339D" w14:textId="77777777" w:rsidR="003B7770" w:rsidRDefault="003B7770" w:rsidP="00DD3765">
            <w:pPr>
              <w:pStyle w:val="TableParagraph"/>
              <w:spacing w:line="276" w:lineRule="auto"/>
              <w:rPr>
                <w:sz w:val="8"/>
              </w:rPr>
            </w:pPr>
          </w:p>
        </w:tc>
        <w:tc>
          <w:tcPr>
            <w:tcW w:w="721" w:type="dxa"/>
            <w:tcBorders>
              <w:top w:val="single" w:sz="12" w:space="0" w:color="000000"/>
            </w:tcBorders>
          </w:tcPr>
          <w:p w14:paraId="532BD54B" w14:textId="77777777" w:rsidR="003B7770" w:rsidRDefault="003B7770" w:rsidP="00DD3765">
            <w:pPr>
              <w:pStyle w:val="TableParagraph"/>
              <w:spacing w:line="276" w:lineRule="auto"/>
              <w:rPr>
                <w:sz w:val="8"/>
              </w:rPr>
            </w:pPr>
          </w:p>
        </w:tc>
        <w:tc>
          <w:tcPr>
            <w:tcW w:w="572" w:type="dxa"/>
            <w:tcBorders>
              <w:top w:val="single" w:sz="12" w:space="0" w:color="000000"/>
            </w:tcBorders>
          </w:tcPr>
          <w:p w14:paraId="53A26E1E" w14:textId="77777777" w:rsidR="003B7770" w:rsidRDefault="003B7770" w:rsidP="00DD3765">
            <w:pPr>
              <w:pStyle w:val="TableParagraph"/>
              <w:spacing w:line="276" w:lineRule="auto"/>
              <w:rPr>
                <w:sz w:val="8"/>
              </w:rPr>
            </w:pPr>
          </w:p>
        </w:tc>
        <w:tc>
          <w:tcPr>
            <w:tcW w:w="705" w:type="dxa"/>
            <w:tcBorders>
              <w:top w:val="single" w:sz="12" w:space="0" w:color="000000"/>
            </w:tcBorders>
          </w:tcPr>
          <w:p w14:paraId="196766DE" w14:textId="77777777" w:rsidR="003B7770" w:rsidRDefault="003B7770" w:rsidP="00DD3765">
            <w:pPr>
              <w:pStyle w:val="TableParagraph"/>
              <w:spacing w:line="276" w:lineRule="auto"/>
              <w:rPr>
                <w:sz w:val="8"/>
              </w:rPr>
            </w:pPr>
          </w:p>
        </w:tc>
        <w:tc>
          <w:tcPr>
            <w:tcW w:w="603" w:type="dxa"/>
            <w:tcBorders>
              <w:top w:val="single" w:sz="12" w:space="0" w:color="000000"/>
            </w:tcBorders>
          </w:tcPr>
          <w:p w14:paraId="2EE210B1" w14:textId="77777777" w:rsidR="003B7770" w:rsidRDefault="003B7770" w:rsidP="00DD3765">
            <w:pPr>
              <w:pStyle w:val="TableParagraph"/>
              <w:spacing w:line="276" w:lineRule="auto"/>
              <w:rPr>
                <w:sz w:val="8"/>
              </w:rPr>
            </w:pPr>
          </w:p>
        </w:tc>
        <w:tc>
          <w:tcPr>
            <w:tcW w:w="823" w:type="dxa"/>
            <w:tcBorders>
              <w:top w:val="single" w:sz="12" w:space="0" w:color="000000"/>
            </w:tcBorders>
          </w:tcPr>
          <w:p w14:paraId="31A71910" w14:textId="77777777" w:rsidR="003B7770" w:rsidRDefault="003B7770" w:rsidP="00DD3765">
            <w:pPr>
              <w:pStyle w:val="TableParagraph"/>
              <w:spacing w:line="276" w:lineRule="auto"/>
              <w:rPr>
                <w:sz w:val="8"/>
              </w:rPr>
            </w:pPr>
          </w:p>
        </w:tc>
        <w:tc>
          <w:tcPr>
            <w:tcW w:w="855" w:type="dxa"/>
            <w:tcBorders>
              <w:top w:val="single" w:sz="12" w:space="0" w:color="000000"/>
            </w:tcBorders>
          </w:tcPr>
          <w:p w14:paraId="72794E94" w14:textId="77777777" w:rsidR="003B7770" w:rsidRDefault="003B7770" w:rsidP="00DD3765">
            <w:pPr>
              <w:pStyle w:val="TableParagraph"/>
              <w:spacing w:line="276" w:lineRule="auto"/>
              <w:rPr>
                <w:sz w:val="8"/>
              </w:rPr>
            </w:pPr>
          </w:p>
        </w:tc>
        <w:tc>
          <w:tcPr>
            <w:tcW w:w="1607" w:type="dxa"/>
            <w:tcBorders>
              <w:top w:val="single" w:sz="12" w:space="0" w:color="000000"/>
            </w:tcBorders>
          </w:tcPr>
          <w:p w14:paraId="32C886D1" w14:textId="77777777" w:rsidR="003B7770" w:rsidRDefault="003B7770" w:rsidP="00DD3765">
            <w:pPr>
              <w:pStyle w:val="TableParagraph"/>
              <w:spacing w:line="276" w:lineRule="auto"/>
              <w:rPr>
                <w:sz w:val="8"/>
              </w:rPr>
            </w:pPr>
          </w:p>
        </w:tc>
        <w:tc>
          <w:tcPr>
            <w:tcW w:w="1035" w:type="dxa"/>
            <w:tcBorders>
              <w:top w:val="single" w:sz="12" w:space="0" w:color="000000"/>
            </w:tcBorders>
          </w:tcPr>
          <w:p w14:paraId="51E8CDED" w14:textId="77777777" w:rsidR="003B7770" w:rsidRDefault="003B7770" w:rsidP="00DD3765">
            <w:pPr>
              <w:pStyle w:val="TableParagraph"/>
              <w:spacing w:line="276" w:lineRule="auto"/>
              <w:rPr>
                <w:sz w:val="8"/>
              </w:rPr>
            </w:pPr>
          </w:p>
        </w:tc>
      </w:tr>
      <w:tr w:rsidR="003B7770" w14:paraId="3533F98E" w14:textId="77777777" w:rsidTr="00DD3765">
        <w:trPr>
          <w:trHeight w:val="148"/>
        </w:trPr>
        <w:tc>
          <w:tcPr>
            <w:tcW w:w="3127" w:type="dxa"/>
          </w:tcPr>
          <w:p w14:paraId="4C33E10A" w14:textId="77777777" w:rsidR="003B7770" w:rsidRDefault="003B7770" w:rsidP="00DD3765">
            <w:pPr>
              <w:pStyle w:val="TableParagraph"/>
              <w:spacing w:line="276" w:lineRule="auto"/>
              <w:ind w:left="93"/>
              <w:rPr>
                <w:sz w:val="12"/>
              </w:rPr>
            </w:pPr>
            <w:r>
              <w:rPr>
                <w:sz w:val="12"/>
              </w:rPr>
              <w:t>Own Auto/Truck</w:t>
            </w:r>
          </w:p>
        </w:tc>
        <w:tc>
          <w:tcPr>
            <w:tcW w:w="1573" w:type="dxa"/>
          </w:tcPr>
          <w:p w14:paraId="7D4D1C76" w14:textId="77777777" w:rsidR="003B7770" w:rsidRDefault="003B7770" w:rsidP="00DD3765">
            <w:pPr>
              <w:pStyle w:val="TableParagraph"/>
              <w:spacing w:line="276" w:lineRule="auto"/>
              <w:ind w:left="896" w:right="57"/>
              <w:rPr>
                <w:sz w:val="12"/>
              </w:rPr>
            </w:pPr>
            <w:r>
              <w:rPr>
                <w:w w:val="95"/>
                <w:sz w:val="12"/>
              </w:rPr>
              <w:t>73.6%</w:t>
            </w:r>
          </w:p>
        </w:tc>
        <w:tc>
          <w:tcPr>
            <w:tcW w:w="739" w:type="dxa"/>
          </w:tcPr>
          <w:p w14:paraId="1249E749" w14:textId="77777777" w:rsidR="003B7770" w:rsidRDefault="003B7770" w:rsidP="00DD3765">
            <w:pPr>
              <w:pStyle w:val="TableParagraph"/>
              <w:spacing w:line="276" w:lineRule="auto"/>
              <w:ind w:right="57"/>
              <w:rPr>
                <w:sz w:val="12"/>
              </w:rPr>
            </w:pPr>
            <w:r>
              <w:rPr>
                <w:w w:val="95"/>
                <w:sz w:val="12"/>
              </w:rPr>
              <w:t>69.4%</w:t>
            </w:r>
          </w:p>
        </w:tc>
        <w:tc>
          <w:tcPr>
            <w:tcW w:w="721" w:type="dxa"/>
          </w:tcPr>
          <w:p w14:paraId="383A9E48" w14:textId="77777777" w:rsidR="003B7770" w:rsidRDefault="003B7770" w:rsidP="00DD3765">
            <w:pPr>
              <w:pStyle w:val="TableParagraph"/>
              <w:spacing w:line="276" w:lineRule="auto"/>
              <w:ind w:right="38"/>
              <w:rPr>
                <w:sz w:val="12"/>
              </w:rPr>
            </w:pPr>
            <w:r>
              <w:rPr>
                <w:w w:val="95"/>
                <w:sz w:val="12"/>
              </w:rPr>
              <w:t>91.2%</w:t>
            </w:r>
          </w:p>
        </w:tc>
        <w:tc>
          <w:tcPr>
            <w:tcW w:w="572" w:type="dxa"/>
          </w:tcPr>
          <w:p w14:paraId="3BD703ED" w14:textId="77777777" w:rsidR="003B7770" w:rsidRDefault="003B7770" w:rsidP="00DD3765">
            <w:pPr>
              <w:pStyle w:val="TableParagraph"/>
              <w:spacing w:line="276" w:lineRule="auto"/>
              <w:ind w:right="61"/>
              <w:rPr>
                <w:sz w:val="12"/>
              </w:rPr>
            </w:pPr>
            <w:r>
              <w:rPr>
                <w:w w:val="95"/>
                <w:sz w:val="12"/>
              </w:rPr>
              <w:t>76.9%</w:t>
            </w:r>
          </w:p>
        </w:tc>
        <w:tc>
          <w:tcPr>
            <w:tcW w:w="705" w:type="dxa"/>
          </w:tcPr>
          <w:p w14:paraId="42BE77C9" w14:textId="77777777" w:rsidR="003B7770" w:rsidRDefault="003B7770" w:rsidP="00DD3765">
            <w:pPr>
              <w:pStyle w:val="TableParagraph"/>
              <w:spacing w:line="276" w:lineRule="auto"/>
              <w:ind w:right="36"/>
              <w:rPr>
                <w:sz w:val="12"/>
              </w:rPr>
            </w:pPr>
            <w:r>
              <w:rPr>
                <w:w w:val="95"/>
                <w:sz w:val="12"/>
              </w:rPr>
              <w:t>73.2%</w:t>
            </w:r>
          </w:p>
        </w:tc>
        <w:tc>
          <w:tcPr>
            <w:tcW w:w="603" w:type="dxa"/>
          </w:tcPr>
          <w:p w14:paraId="200627F2" w14:textId="77777777" w:rsidR="003B7770" w:rsidRDefault="003B7770" w:rsidP="00DD3765">
            <w:pPr>
              <w:pStyle w:val="TableParagraph"/>
              <w:spacing w:line="276" w:lineRule="auto"/>
              <w:ind w:right="73"/>
              <w:rPr>
                <w:sz w:val="12"/>
              </w:rPr>
            </w:pPr>
            <w:r>
              <w:rPr>
                <w:w w:val="95"/>
                <w:sz w:val="12"/>
              </w:rPr>
              <w:t>93.4%</w:t>
            </w:r>
          </w:p>
        </w:tc>
        <w:tc>
          <w:tcPr>
            <w:tcW w:w="823" w:type="dxa"/>
          </w:tcPr>
          <w:p w14:paraId="27374529" w14:textId="77777777" w:rsidR="003B7770" w:rsidRDefault="003B7770" w:rsidP="00DD3765">
            <w:pPr>
              <w:pStyle w:val="TableParagraph"/>
              <w:spacing w:line="276" w:lineRule="auto"/>
              <w:ind w:right="111"/>
              <w:rPr>
                <w:sz w:val="12"/>
              </w:rPr>
            </w:pPr>
            <w:r>
              <w:rPr>
                <w:w w:val="95"/>
                <w:sz w:val="12"/>
              </w:rPr>
              <w:t>53.3%</w:t>
            </w:r>
          </w:p>
        </w:tc>
        <w:tc>
          <w:tcPr>
            <w:tcW w:w="855" w:type="dxa"/>
          </w:tcPr>
          <w:p w14:paraId="0E64EBFF" w14:textId="77777777" w:rsidR="003B7770" w:rsidRDefault="003B7770" w:rsidP="00DD3765">
            <w:pPr>
              <w:pStyle w:val="TableParagraph"/>
              <w:spacing w:line="276" w:lineRule="auto"/>
              <w:ind w:right="28"/>
              <w:rPr>
                <w:sz w:val="12"/>
              </w:rPr>
            </w:pPr>
            <w:r>
              <w:rPr>
                <w:w w:val="95"/>
                <w:sz w:val="12"/>
              </w:rPr>
              <w:t>47.7%</w:t>
            </w:r>
          </w:p>
        </w:tc>
        <w:tc>
          <w:tcPr>
            <w:tcW w:w="1607" w:type="dxa"/>
          </w:tcPr>
          <w:p w14:paraId="50BE4EA8" w14:textId="77777777" w:rsidR="003B7770" w:rsidRDefault="003B7770" w:rsidP="00DD3765">
            <w:pPr>
              <w:pStyle w:val="TableParagraph"/>
              <w:spacing w:line="276" w:lineRule="auto"/>
              <w:ind w:right="130"/>
              <w:rPr>
                <w:sz w:val="12"/>
              </w:rPr>
            </w:pPr>
            <w:r>
              <w:rPr>
                <w:w w:val="95"/>
                <w:sz w:val="12"/>
              </w:rPr>
              <w:t>91.3%</w:t>
            </w:r>
          </w:p>
        </w:tc>
        <w:tc>
          <w:tcPr>
            <w:tcW w:w="1035" w:type="dxa"/>
          </w:tcPr>
          <w:p w14:paraId="2FDC65A3" w14:textId="77777777" w:rsidR="003B7770" w:rsidRDefault="003B7770" w:rsidP="00DD3765">
            <w:pPr>
              <w:pStyle w:val="TableParagraph"/>
              <w:spacing w:line="276" w:lineRule="auto"/>
              <w:ind w:right="20"/>
              <w:rPr>
                <w:sz w:val="12"/>
              </w:rPr>
            </w:pPr>
            <w:r>
              <w:rPr>
                <w:w w:val="95"/>
                <w:sz w:val="12"/>
              </w:rPr>
              <w:t>14.6%</w:t>
            </w:r>
          </w:p>
        </w:tc>
      </w:tr>
      <w:tr w:rsidR="003B7770" w14:paraId="320D40E1" w14:textId="77777777" w:rsidTr="00DD3765">
        <w:trPr>
          <w:trHeight w:val="148"/>
        </w:trPr>
        <w:tc>
          <w:tcPr>
            <w:tcW w:w="3127" w:type="dxa"/>
          </w:tcPr>
          <w:p w14:paraId="25F9802C" w14:textId="77777777" w:rsidR="003B7770" w:rsidRDefault="003B7770" w:rsidP="00DD3765">
            <w:pPr>
              <w:pStyle w:val="TableParagraph"/>
              <w:spacing w:line="276" w:lineRule="auto"/>
              <w:ind w:left="93"/>
              <w:rPr>
                <w:sz w:val="12"/>
              </w:rPr>
            </w:pPr>
            <w:r>
              <w:rPr>
                <w:sz w:val="12"/>
              </w:rPr>
              <w:t>Airplane</w:t>
            </w:r>
          </w:p>
        </w:tc>
        <w:tc>
          <w:tcPr>
            <w:tcW w:w="1573" w:type="dxa"/>
          </w:tcPr>
          <w:p w14:paraId="6FB6EBAD" w14:textId="77777777" w:rsidR="003B7770" w:rsidRDefault="003B7770" w:rsidP="00DD3765">
            <w:pPr>
              <w:pStyle w:val="TableParagraph"/>
              <w:spacing w:line="276" w:lineRule="auto"/>
              <w:ind w:left="896" w:right="57"/>
              <w:rPr>
                <w:sz w:val="12"/>
              </w:rPr>
            </w:pPr>
            <w:r>
              <w:rPr>
                <w:w w:val="95"/>
                <w:sz w:val="12"/>
              </w:rPr>
              <w:t>22.5%</w:t>
            </w:r>
          </w:p>
        </w:tc>
        <w:tc>
          <w:tcPr>
            <w:tcW w:w="739" w:type="dxa"/>
          </w:tcPr>
          <w:p w14:paraId="577C47EE" w14:textId="77777777" w:rsidR="003B7770" w:rsidRDefault="003B7770" w:rsidP="00DD3765">
            <w:pPr>
              <w:pStyle w:val="TableParagraph"/>
              <w:spacing w:line="276" w:lineRule="auto"/>
              <w:ind w:right="57"/>
              <w:rPr>
                <w:sz w:val="12"/>
              </w:rPr>
            </w:pPr>
            <w:r>
              <w:rPr>
                <w:w w:val="95"/>
                <w:sz w:val="12"/>
              </w:rPr>
              <w:t>27.7%</w:t>
            </w:r>
          </w:p>
        </w:tc>
        <w:tc>
          <w:tcPr>
            <w:tcW w:w="721" w:type="dxa"/>
          </w:tcPr>
          <w:p w14:paraId="55E04782" w14:textId="77777777" w:rsidR="003B7770" w:rsidRDefault="003B7770" w:rsidP="00DD3765">
            <w:pPr>
              <w:pStyle w:val="TableParagraph"/>
              <w:spacing w:line="276" w:lineRule="auto"/>
              <w:ind w:right="38"/>
              <w:rPr>
                <w:sz w:val="12"/>
              </w:rPr>
            </w:pPr>
            <w:r>
              <w:rPr>
                <w:w w:val="95"/>
                <w:sz w:val="12"/>
              </w:rPr>
              <w:t>0.7%</w:t>
            </w:r>
          </w:p>
        </w:tc>
        <w:tc>
          <w:tcPr>
            <w:tcW w:w="572" w:type="dxa"/>
          </w:tcPr>
          <w:p w14:paraId="18241C19" w14:textId="77777777" w:rsidR="003B7770" w:rsidRDefault="003B7770" w:rsidP="00DD3765">
            <w:pPr>
              <w:pStyle w:val="TableParagraph"/>
              <w:spacing w:line="276" w:lineRule="auto"/>
              <w:ind w:right="61"/>
              <w:rPr>
                <w:sz w:val="12"/>
              </w:rPr>
            </w:pPr>
            <w:r>
              <w:rPr>
                <w:w w:val="95"/>
                <w:sz w:val="12"/>
              </w:rPr>
              <w:t>19.4%</w:t>
            </w:r>
          </w:p>
        </w:tc>
        <w:tc>
          <w:tcPr>
            <w:tcW w:w="705" w:type="dxa"/>
          </w:tcPr>
          <w:p w14:paraId="3C56A4B4" w14:textId="77777777" w:rsidR="003B7770" w:rsidRDefault="003B7770" w:rsidP="00DD3765">
            <w:pPr>
              <w:pStyle w:val="TableParagraph"/>
              <w:spacing w:line="276" w:lineRule="auto"/>
              <w:ind w:right="36"/>
              <w:rPr>
                <w:sz w:val="12"/>
              </w:rPr>
            </w:pPr>
            <w:r>
              <w:rPr>
                <w:w w:val="95"/>
                <w:sz w:val="12"/>
              </w:rPr>
              <w:t>23.7%</w:t>
            </w:r>
          </w:p>
        </w:tc>
        <w:tc>
          <w:tcPr>
            <w:tcW w:w="603" w:type="dxa"/>
          </w:tcPr>
          <w:p w14:paraId="62F95B04" w14:textId="77777777" w:rsidR="003B7770" w:rsidRDefault="003B7770" w:rsidP="00DD3765">
            <w:pPr>
              <w:pStyle w:val="TableParagraph"/>
              <w:spacing w:line="276" w:lineRule="auto"/>
              <w:ind w:right="73"/>
              <w:rPr>
                <w:sz w:val="12"/>
              </w:rPr>
            </w:pPr>
            <w:r>
              <w:rPr>
                <w:w w:val="95"/>
                <w:sz w:val="12"/>
              </w:rPr>
              <w:t>0.5%</w:t>
            </w:r>
          </w:p>
        </w:tc>
        <w:tc>
          <w:tcPr>
            <w:tcW w:w="823" w:type="dxa"/>
          </w:tcPr>
          <w:p w14:paraId="13258930" w14:textId="77777777" w:rsidR="003B7770" w:rsidRDefault="003B7770" w:rsidP="00DD3765">
            <w:pPr>
              <w:pStyle w:val="TableParagraph"/>
              <w:spacing w:line="276" w:lineRule="auto"/>
              <w:ind w:right="111"/>
              <w:rPr>
                <w:sz w:val="12"/>
              </w:rPr>
            </w:pPr>
            <w:r>
              <w:rPr>
                <w:w w:val="95"/>
                <w:sz w:val="12"/>
              </w:rPr>
              <w:t>46.2%</w:t>
            </w:r>
          </w:p>
        </w:tc>
        <w:tc>
          <w:tcPr>
            <w:tcW w:w="855" w:type="dxa"/>
          </w:tcPr>
          <w:p w14:paraId="220CBD06" w14:textId="77777777" w:rsidR="003B7770" w:rsidRDefault="003B7770" w:rsidP="00DD3765">
            <w:pPr>
              <w:pStyle w:val="TableParagraph"/>
              <w:spacing w:line="276" w:lineRule="auto"/>
              <w:ind w:right="28"/>
              <w:rPr>
                <w:sz w:val="12"/>
              </w:rPr>
            </w:pPr>
            <w:r>
              <w:rPr>
                <w:w w:val="95"/>
                <w:sz w:val="12"/>
              </w:rPr>
              <w:t>53.0%</w:t>
            </w:r>
          </w:p>
        </w:tc>
        <w:tc>
          <w:tcPr>
            <w:tcW w:w="1607" w:type="dxa"/>
          </w:tcPr>
          <w:p w14:paraId="5DBC46B3" w14:textId="77777777" w:rsidR="003B7770" w:rsidRDefault="003B7770" w:rsidP="00DD3765">
            <w:pPr>
              <w:pStyle w:val="TableParagraph"/>
              <w:spacing w:line="276" w:lineRule="auto"/>
              <w:ind w:right="130"/>
              <w:rPr>
                <w:sz w:val="12"/>
              </w:rPr>
            </w:pPr>
            <w:r>
              <w:rPr>
                <w:w w:val="95"/>
                <w:sz w:val="12"/>
              </w:rPr>
              <w:t>5.4%</w:t>
            </w:r>
          </w:p>
        </w:tc>
        <w:tc>
          <w:tcPr>
            <w:tcW w:w="1035" w:type="dxa"/>
          </w:tcPr>
          <w:p w14:paraId="1AF131B9" w14:textId="77777777" w:rsidR="003B7770" w:rsidRDefault="003B7770" w:rsidP="00DD3765">
            <w:pPr>
              <w:pStyle w:val="TableParagraph"/>
              <w:spacing w:line="276" w:lineRule="auto"/>
              <w:ind w:right="20"/>
              <w:rPr>
                <w:sz w:val="12"/>
              </w:rPr>
            </w:pPr>
            <w:r>
              <w:rPr>
                <w:w w:val="95"/>
                <w:sz w:val="12"/>
              </w:rPr>
              <w:t>100.0%</w:t>
            </w:r>
          </w:p>
        </w:tc>
      </w:tr>
      <w:tr w:rsidR="003B7770" w14:paraId="7D1E52B7" w14:textId="77777777" w:rsidTr="00DD3765">
        <w:trPr>
          <w:trHeight w:val="148"/>
        </w:trPr>
        <w:tc>
          <w:tcPr>
            <w:tcW w:w="3127" w:type="dxa"/>
          </w:tcPr>
          <w:p w14:paraId="417EB3D5" w14:textId="77777777" w:rsidR="003B7770" w:rsidRDefault="003B7770" w:rsidP="00DD3765">
            <w:pPr>
              <w:pStyle w:val="TableParagraph"/>
              <w:spacing w:line="276" w:lineRule="auto"/>
              <w:ind w:left="93"/>
              <w:rPr>
                <w:sz w:val="12"/>
              </w:rPr>
            </w:pPr>
            <w:r>
              <w:rPr>
                <w:sz w:val="12"/>
              </w:rPr>
              <w:t>Rental Car</w:t>
            </w:r>
          </w:p>
        </w:tc>
        <w:tc>
          <w:tcPr>
            <w:tcW w:w="1573" w:type="dxa"/>
          </w:tcPr>
          <w:p w14:paraId="34C5BFC8" w14:textId="77777777" w:rsidR="003B7770" w:rsidRDefault="003B7770" w:rsidP="00DD3765">
            <w:pPr>
              <w:pStyle w:val="TableParagraph"/>
              <w:spacing w:line="276" w:lineRule="auto"/>
              <w:ind w:left="896" w:right="57"/>
              <w:rPr>
                <w:sz w:val="12"/>
              </w:rPr>
            </w:pPr>
            <w:r>
              <w:rPr>
                <w:w w:val="95"/>
                <w:sz w:val="12"/>
              </w:rPr>
              <w:t>15.9%</w:t>
            </w:r>
          </w:p>
        </w:tc>
        <w:tc>
          <w:tcPr>
            <w:tcW w:w="739" w:type="dxa"/>
          </w:tcPr>
          <w:p w14:paraId="215B277C" w14:textId="77777777" w:rsidR="003B7770" w:rsidRDefault="003B7770" w:rsidP="00DD3765">
            <w:pPr>
              <w:pStyle w:val="TableParagraph"/>
              <w:spacing w:line="276" w:lineRule="auto"/>
              <w:ind w:right="57"/>
              <w:rPr>
                <w:sz w:val="12"/>
              </w:rPr>
            </w:pPr>
            <w:r>
              <w:rPr>
                <w:w w:val="95"/>
                <w:sz w:val="12"/>
              </w:rPr>
              <w:t>19.0%</w:t>
            </w:r>
          </w:p>
        </w:tc>
        <w:tc>
          <w:tcPr>
            <w:tcW w:w="721" w:type="dxa"/>
          </w:tcPr>
          <w:p w14:paraId="410692FE" w14:textId="77777777" w:rsidR="003B7770" w:rsidRDefault="003B7770" w:rsidP="00DD3765">
            <w:pPr>
              <w:pStyle w:val="TableParagraph"/>
              <w:spacing w:line="276" w:lineRule="auto"/>
              <w:ind w:right="38"/>
              <w:rPr>
                <w:sz w:val="12"/>
              </w:rPr>
            </w:pPr>
            <w:r>
              <w:rPr>
                <w:w w:val="95"/>
                <w:sz w:val="12"/>
              </w:rPr>
              <w:t>2.7%</w:t>
            </w:r>
          </w:p>
        </w:tc>
        <w:tc>
          <w:tcPr>
            <w:tcW w:w="572" w:type="dxa"/>
          </w:tcPr>
          <w:p w14:paraId="3441F709" w14:textId="77777777" w:rsidR="003B7770" w:rsidRDefault="003B7770" w:rsidP="00DD3765">
            <w:pPr>
              <w:pStyle w:val="TableParagraph"/>
              <w:spacing w:line="276" w:lineRule="auto"/>
              <w:ind w:right="61"/>
              <w:rPr>
                <w:sz w:val="12"/>
              </w:rPr>
            </w:pPr>
            <w:r>
              <w:rPr>
                <w:w w:val="95"/>
                <w:sz w:val="12"/>
              </w:rPr>
              <w:t>14.1%</w:t>
            </w:r>
          </w:p>
        </w:tc>
        <w:tc>
          <w:tcPr>
            <w:tcW w:w="705" w:type="dxa"/>
          </w:tcPr>
          <w:p w14:paraId="61AEE929" w14:textId="77777777" w:rsidR="003B7770" w:rsidRDefault="003B7770" w:rsidP="00DD3765">
            <w:pPr>
              <w:pStyle w:val="TableParagraph"/>
              <w:spacing w:line="276" w:lineRule="auto"/>
              <w:ind w:right="36"/>
              <w:rPr>
                <w:sz w:val="12"/>
              </w:rPr>
            </w:pPr>
            <w:r>
              <w:rPr>
                <w:w w:val="95"/>
                <w:sz w:val="12"/>
              </w:rPr>
              <w:t>16.8%</w:t>
            </w:r>
          </w:p>
        </w:tc>
        <w:tc>
          <w:tcPr>
            <w:tcW w:w="603" w:type="dxa"/>
          </w:tcPr>
          <w:p w14:paraId="0E33C262" w14:textId="77777777" w:rsidR="003B7770" w:rsidRDefault="003B7770" w:rsidP="00DD3765">
            <w:pPr>
              <w:pStyle w:val="TableParagraph"/>
              <w:spacing w:line="276" w:lineRule="auto"/>
              <w:ind w:right="73"/>
              <w:rPr>
                <w:sz w:val="12"/>
              </w:rPr>
            </w:pPr>
            <w:r>
              <w:rPr>
                <w:w w:val="95"/>
                <w:sz w:val="12"/>
              </w:rPr>
              <w:t>2.0%</w:t>
            </w:r>
          </w:p>
        </w:tc>
        <w:tc>
          <w:tcPr>
            <w:tcW w:w="823" w:type="dxa"/>
          </w:tcPr>
          <w:p w14:paraId="72B4E012" w14:textId="77777777" w:rsidR="003B7770" w:rsidRDefault="003B7770" w:rsidP="00DD3765">
            <w:pPr>
              <w:pStyle w:val="TableParagraph"/>
              <w:spacing w:line="276" w:lineRule="auto"/>
              <w:ind w:right="111"/>
              <w:rPr>
                <w:sz w:val="12"/>
              </w:rPr>
            </w:pPr>
            <w:r>
              <w:rPr>
                <w:w w:val="95"/>
                <w:sz w:val="12"/>
              </w:rPr>
              <w:t>29.7%</w:t>
            </w:r>
          </w:p>
        </w:tc>
        <w:tc>
          <w:tcPr>
            <w:tcW w:w="855" w:type="dxa"/>
          </w:tcPr>
          <w:p w14:paraId="200514C4" w14:textId="77777777" w:rsidR="003B7770" w:rsidRDefault="003B7770" w:rsidP="00DD3765">
            <w:pPr>
              <w:pStyle w:val="TableParagraph"/>
              <w:spacing w:line="276" w:lineRule="auto"/>
              <w:ind w:right="28"/>
              <w:rPr>
                <w:sz w:val="12"/>
              </w:rPr>
            </w:pPr>
            <w:r>
              <w:rPr>
                <w:w w:val="95"/>
                <w:sz w:val="12"/>
              </w:rPr>
              <w:t>33.8%</w:t>
            </w:r>
          </w:p>
        </w:tc>
        <w:tc>
          <w:tcPr>
            <w:tcW w:w="1607" w:type="dxa"/>
          </w:tcPr>
          <w:p w14:paraId="7DFA715A" w14:textId="77777777" w:rsidR="003B7770" w:rsidRDefault="003B7770" w:rsidP="00DD3765">
            <w:pPr>
              <w:pStyle w:val="TableParagraph"/>
              <w:spacing w:line="276" w:lineRule="auto"/>
              <w:ind w:right="130"/>
              <w:rPr>
                <w:sz w:val="12"/>
              </w:rPr>
            </w:pPr>
            <w:r>
              <w:rPr>
                <w:w w:val="95"/>
                <w:sz w:val="12"/>
              </w:rPr>
              <w:t>11.3%</w:t>
            </w:r>
          </w:p>
        </w:tc>
        <w:tc>
          <w:tcPr>
            <w:tcW w:w="1035" w:type="dxa"/>
          </w:tcPr>
          <w:p w14:paraId="0BDB74D9" w14:textId="77777777" w:rsidR="003B7770" w:rsidRDefault="003B7770" w:rsidP="00DD3765">
            <w:pPr>
              <w:pStyle w:val="TableParagraph"/>
              <w:spacing w:line="276" w:lineRule="auto"/>
              <w:ind w:right="20"/>
              <w:rPr>
                <w:sz w:val="12"/>
              </w:rPr>
            </w:pPr>
            <w:r>
              <w:rPr>
                <w:w w:val="95"/>
                <w:sz w:val="12"/>
              </w:rPr>
              <w:t>36.4%</w:t>
            </w:r>
          </w:p>
        </w:tc>
      </w:tr>
      <w:tr w:rsidR="003B7770" w14:paraId="6215A033" w14:textId="77777777" w:rsidTr="00DD3765">
        <w:trPr>
          <w:trHeight w:val="148"/>
        </w:trPr>
        <w:tc>
          <w:tcPr>
            <w:tcW w:w="3127" w:type="dxa"/>
          </w:tcPr>
          <w:p w14:paraId="0F5824EE" w14:textId="77777777" w:rsidR="003B7770" w:rsidRDefault="003B7770" w:rsidP="00DD3765">
            <w:pPr>
              <w:pStyle w:val="TableParagraph"/>
              <w:spacing w:line="276" w:lineRule="auto"/>
              <w:ind w:left="93"/>
              <w:rPr>
                <w:sz w:val="12"/>
              </w:rPr>
            </w:pPr>
            <w:r>
              <w:rPr>
                <w:sz w:val="12"/>
              </w:rPr>
              <w:t>Bus</w:t>
            </w:r>
          </w:p>
        </w:tc>
        <w:tc>
          <w:tcPr>
            <w:tcW w:w="1573" w:type="dxa"/>
          </w:tcPr>
          <w:p w14:paraId="438D680C" w14:textId="77777777" w:rsidR="003B7770" w:rsidRDefault="003B7770" w:rsidP="00DD3765">
            <w:pPr>
              <w:pStyle w:val="TableParagraph"/>
              <w:spacing w:line="276" w:lineRule="auto"/>
              <w:ind w:left="896" w:right="57"/>
              <w:rPr>
                <w:sz w:val="12"/>
              </w:rPr>
            </w:pPr>
            <w:r>
              <w:rPr>
                <w:w w:val="95"/>
                <w:sz w:val="12"/>
              </w:rPr>
              <w:t>5.7%</w:t>
            </w:r>
          </w:p>
        </w:tc>
        <w:tc>
          <w:tcPr>
            <w:tcW w:w="739" w:type="dxa"/>
          </w:tcPr>
          <w:p w14:paraId="22DD66EF" w14:textId="77777777" w:rsidR="003B7770" w:rsidRDefault="003B7770" w:rsidP="00DD3765">
            <w:pPr>
              <w:pStyle w:val="TableParagraph"/>
              <w:spacing w:line="276" w:lineRule="auto"/>
              <w:ind w:right="57"/>
              <w:rPr>
                <w:sz w:val="12"/>
              </w:rPr>
            </w:pPr>
            <w:r>
              <w:rPr>
                <w:w w:val="95"/>
                <w:sz w:val="12"/>
              </w:rPr>
              <w:t>6.6%</w:t>
            </w:r>
          </w:p>
        </w:tc>
        <w:tc>
          <w:tcPr>
            <w:tcW w:w="721" w:type="dxa"/>
          </w:tcPr>
          <w:p w14:paraId="22C298BF" w14:textId="77777777" w:rsidR="003B7770" w:rsidRDefault="003B7770" w:rsidP="00DD3765">
            <w:pPr>
              <w:pStyle w:val="TableParagraph"/>
              <w:spacing w:line="276" w:lineRule="auto"/>
              <w:ind w:right="38"/>
              <w:rPr>
                <w:sz w:val="12"/>
              </w:rPr>
            </w:pPr>
            <w:r>
              <w:rPr>
                <w:w w:val="95"/>
                <w:sz w:val="12"/>
              </w:rPr>
              <w:t>2.0%</w:t>
            </w:r>
          </w:p>
        </w:tc>
        <w:tc>
          <w:tcPr>
            <w:tcW w:w="572" w:type="dxa"/>
          </w:tcPr>
          <w:p w14:paraId="1E6A9A86" w14:textId="77777777" w:rsidR="003B7770" w:rsidRDefault="003B7770" w:rsidP="00DD3765">
            <w:pPr>
              <w:pStyle w:val="TableParagraph"/>
              <w:spacing w:line="276" w:lineRule="auto"/>
              <w:ind w:right="61"/>
              <w:rPr>
                <w:sz w:val="12"/>
              </w:rPr>
            </w:pPr>
            <w:r>
              <w:rPr>
                <w:w w:val="95"/>
                <w:sz w:val="12"/>
              </w:rPr>
              <w:t>5.3%</w:t>
            </w:r>
          </w:p>
        </w:tc>
        <w:tc>
          <w:tcPr>
            <w:tcW w:w="705" w:type="dxa"/>
          </w:tcPr>
          <w:p w14:paraId="7AB6D6ED" w14:textId="77777777" w:rsidR="003B7770" w:rsidRDefault="003B7770" w:rsidP="00DD3765">
            <w:pPr>
              <w:pStyle w:val="TableParagraph"/>
              <w:spacing w:line="276" w:lineRule="auto"/>
              <w:ind w:right="36"/>
              <w:rPr>
                <w:sz w:val="12"/>
              </w:rPr>
            </w:pPr>
            <w:r>
              <w:rPr>
                <w:w w:val="95"/>
                <w:sz w:val="12"/>
              </w:rPr>
              <w:t>6.0%</w:t>
            </w:r>
          </w:p>
        </w:tc>
        <w:tc>
          <w:tcPr>
            <w:tcW w:w="603" w:type="dxa"/>
          </w:tcPr>
          <w:p w14:paraId="5360308B" w14:textId="77777777" w:rsidR="003B7770" w:rsidRDefault="003B7770" w:rsidP="00DD3765">
            <w:pPr>
              <w:pStyle w:val="TableParagraph"/>
              <w:spacing w:line="276" w:lineRule="auto"/>
              <w:ind w:right="73"/>
              <w:rPr>
                <w:sz w:val="12"/>
              </w:rPr>
            </w:pPr>
            <w:r>
              <w:rPr>
                <w:w w:val="95"/>
                <w:sz w:val="12"/>
              </w:rPr>
              <w:t>1.8%</w:t>
            </w:r>
          </w:p>
        </w:tc>
        <w:tc>
          <w:tcPr>
            <w:tcW w:w="823" w:type="dxa"/>
          </w:tcPr>
          <w:p w14:paraId="2C331472" w14:textId="77777777" w:rsidR="003B7770" w:rsidRDefault="003B7770" w:rsidP="00DD3765">
            <w:pPr>
              <w:pStyle w:val="TableParagraph"/>
              <w:spacing w:line="276" w:lineRule="auto"/>
              <w:ind w:right="111"/>
              <w:rPr>
                <w:sz w:val="12"/>
              </w:rPr>
            </w:pPr>
            <w:r>
              <w:rPr>
                <w:w w:val="95"/>
                <w:sz w:val="12"/>
              </w:rPr>
              <w:t>9.6%</w:t>
            </w:r>
          </w:p>
        </w:tc>
        <w:tc>
          <w:tcPr>
            <w:tcW w:w="855" w:type="dxa"/>
          </w:tcPr>
          <w:p w14:paraId="3EA42BFC" w14:textId="77777777" w:rsidR="003B7770" w:rsidRDefault="003B7770" w:rsidP="00DD3765">
            <w:pPr>
              <w:pStyle w:val="TableParagraph"/>
              <w:spacing w:line="276" w:lineRule="auto"/>
              <w:ind w:right="28"/>
              <w:rPr>
                <w:sz w:val="12"/>
              </w:rPr>
            </w:pPr>
            <w:r>
              <w:rPr>
                <w:w w:val="95"/>
                <w:sz w:val="12"/>
              </w:rPr>
              <w:t>10.6%</w:t>
            </w:r>
          </w:p>
        </w:tc>
        <w:tc>
          <w:tcPr>
            <w:tcW w:w="1607" w:type="dxa"/>
          </w:tcPr>
          <w:p w14:paraId="3B3842D5" w14:textId="77777777" w:rsidR="003B7770" w:rsidRDefault="003B7770" w:rsidP="00DD3765">
            <w:pPr>
              <w:pStyle w:val="TableParagraph"/>
              <w:spacing w:line="276" w:lineRule="auto"/>
              <w:ind w:right="130"/>
              <w:rPr>
                <w:sz w:val="12"/>
              </w:rPr>
            </w:pPr>
            <w:r>
              <w:rPr>
                <w:w w:val="95"/>
                <w:sz w:val="12"/>
              </w:rPr>
              <w:t>2.9%</w:t>
            </w:r>
          </w:p>
        </w:tc>
        <w:tc>
          <w:tcPr>
            <w:tcW w:w="1035" w:type="dxa"/>
          </w:tcPr>
          <w:p w14:paraId="7868A883" w14:textId="77777777" w:rsidR="003B7770" w:rsidRDefault="003B7770" w:rsidP="00DD3765">
            <w:pPr>
              <w:pStyle w:val="TableParagraph"/>
              <w:spacing w:line="276" w:lineRule="auto"/>
              <w:ind w:right="20"/>
              <w:rPr>
                <w:sz w:val="12"/>
              </w:rPr>
            </w:pPr>
            <w:r>
              <w:rPr>
                <w:w w:val="95"/>
                <w:sz w:val="12"/>
              </w:rPr>
              <w:t>8.3%</w:t>
            </w:r>
          </w:p>
        </w:tc>
      </w:tr>
      <w:tr w:rsidR="003B7770" w14:paraId="2FD12F0B" w14:textId="77777777" w:rsidTr="00DD3765">
        <w:trPr>
          <w:trHeight w:val="148"/>
        </w:trPr>
        <w:tc>
          <w:tcPr>
            <w:tcW w:w="3127" w:type="dxa"/>
          </w:tcPr>
          <w:p w14:paraId="72AFB30B" w14:textId="77777777" w:rsidR="003B7770" w:rsidRDefault="003B7770" w:rsidP="00DD3765">
            <w:pPr>
              <w:pStyle w:val="TableParagraph"/>
              <w:spacing w:line="276" w:lineRule="auto"/>
              <w:ind w:left="93"/>
              <w:rPr>
                <w:sz w:val="12"/>
              </w:rPr>
            </w:pPr>
            <w:r>
              <w:rPr>
                <w:sz w:val="12"/>
              </w:rPr>
              <w:t>Train</w:t>
            </w:r>
          </w:p>
        </w:tc>
        <w:tc>
          <w:tcPr>
            <w:tcW w:w="1573" w:type="dxa"/>
          </w:tcPr>
          <w:p w14:paraId="5974AA20" w14:textId="77777777" w:rsidR="003B7770" w:rsidRDefault="003B7770" w:rsidP="00DD3765">
            <w:pPr>
              <w:pStyle w:val="TableParagraph"/>
              <w:spacing w:line="276" w:lineRule="auto"/>
              <w:ind w:left="896" w:right="57"/>
              <w:rPr>
                <w:sz w:val="12"/>
              </w:rPr>
            </w:pPr>
            <w:r>
              <w:rPr>
                <w:w w:val="95"/>
                <w:sz w:val="12"/>
              </w:rPr>
              <w:t>5.2%</w:t>
            </w:r>
          </w:p>
        </w:tc>
        <w:tc>
          <w:tcPr>
            <w:tcW w:w="739" w:type="dxa"/>
          </w:tcPr>
          <w:p w14:paraId="6BAF74A6" w14:textId="77777777" w:rsidR="003B7770" w:rsidRDefault="003B7770" w:rsidP="00DD3765">
            <w:pPr>
              <w:pStyle w:val="TableParagraph"/>
              <w:spacing w:line="276" w:lineRule="auto"/>
              <w:ind w:right="57"/>
              <w:rPr>
                <w:sz w:val="12"/>
              </w:rPr>
            </w:pPr>
            <w:r>
              <w:rPr>
                <w:w w:val="95"/>
                <w:sz w:val="12"/>
              </w:rPr>
              <w:t>6.2%</w:t>
            </w:r>
          </w:p>
        </w:tc>
        <w:tc>
          <w:tcPr>
            <w:tcW w:w="721" w:type="dxa"/>
          </w:tcPr>
          <w:p w14:paraId="451AFB24" w14:textId="77777777" w:rsidR="003B7770" w:rsidRDefault="003B7770" w:rsidP="00DD3765">
            <w:pPr>
              <w:pStyle w:val="TableParagraph"/>
              <w:spacing w:line="276" w:lineRule="auto"/>
              <w:ind w:right="38"/>
              <w:rPr>
                <w:sz w:val="12"/>
              </w:rPr>
            </w:pPr>
            <w:r>
              <w:rPr>
                <w:w w:val="95"/>
                <w:sz w:val="12"/>
              </w:rPr>
              <w:t>1.0%</w:t>
            </w:r>
          </w:p>
        </w:tc>
        <w:tc>
          <w:tcPr>
            <w:tcW w:w="572" w:type="dxa"/>
          </w:tcPr>
          <w:p w14:paraId="37217137" w14:textId="77777777" w:rsidR="003B7770" w:rsidRDefault="003B7770" w:rsidP="00DD3765">
            <w:pPr>
              <w:pStyle w:val="TableParagraph"/>
              <w:spacing w:line="276" w:lineRule="auto"/>
              <w:ind w:right="61"/>
              <w:rPr>
                <w:sz w:val="12"/>
              </w:rPr>
            </w:pPr>
            <w:r>
              <w:rPr>
                <w:w w:val="95"/>
                <w:sz w:val="12"/>
              </w:rPr>
              <w:t>4.6%</w:t>
            </w:r>
          </w:p>
        </w:tc>
        <w:tc>
          <w:tcPr>
            <w:tcW w:w="705" w:type="dxa"/>
          </w:tcPr>
          <w:p w14:paraId="19011C5B" w14:textId="77777777" w:rsidR="003B7770" w:rsidRDefault="003B7770" w:rsidP="00DD3765">
            <w:pPr>
              <w:pStyle w:val="TableParagraph"/>
              <w:spacing w:line="276" w:lineRule="auto"/>
              <w:ind w:right="36"/>
              <w:rPr>
                <w:sz w:val="12"/>
              </w:rPr>
            </w:pPr>
            <w:r>
              <w:rPr>
                <w:w w:val="95"/>
                <w:sz w:val="12"/>
              </w:rPr>
              <w:t>5.4%</w:t>
            </w:r>
          </w:p>
        </w:tc>
        <w:tc>
          <w:tcPr>
            <w:tcW w:w="603" w:type="dxa"/>
          </w:tcPr>
          <w:p w14:paraId="5AA98C93" w14:textId="77777777" w:rsidR="003B7770" w:rsidRDefault="003B7770" w:rsidP="00DD3765">
            <w:pPr>
              <w:pStyle w:val="TableParagraph"/>
              <w:spacing w:line="276" w:lineRule="auto"/>
              <w:ind w:right="73"/>
              <w:rPr>
                <w:sz w:val="12"/>
              </w:rPr>
            </w:pPr>
            <w:r>
              <w:rPr>
                <w:w w:val="95"/>
                <w:sz w:val="12"/>
              </w:rPr>
              <w:t>1.0%</w:t>
            </w:r>
          </w:p>
        </w:tc>
        <w:tc>
          <w:tcPr>
            <w:tcW w:w="823" w:type="dxa"/>
          </w:tcPr>
          <w:p w14:paraId="3582C21D" w14:textId="77777777" w:rsidR="003B7770" w:rsidRDefault="003B7770" w:rsidP="00DD3765">
            <w:pPr>
              <w:pStyle w:val="TableParagraph"/>
              <w:spacing w:line="276" w:lineRule="auto"/>
              <w:ind w:right="111"/>
              <w:rPr>
                <w:sz w:val="12"/>
              </w:rPr>
            </w:pPr>
            <w:r>
              <w:rPr>
                <w:w w:val="95"/>
                <w:sz w:val="12"/>
              </w:rPr>
              <w:t>9.4%</w:t>
            </w:r>
          </w:p>
        </w:tc>
        <w:tc>
          <w:tcPr>
            <w:tcW w:w="855" w:type="dxa"/>
          </w:tcPr>
          <w:p w14:paraId="745D9CC9" w14:textId="77777777" w:rsidR="003B7770" w:rsidRDefault="003B7770" w:rsidP="00DD3765">
            <w:pPr>
              <w:pStyle w:val="TableParagraph"/>
              <w:spacing w:line="276" w:lineRule="auto"/>
              <w:ind w:right="28"/>
              <w:rPr>
                <w:sz w:val="12"/>
              </w:rPr>
            </w:pPr>
            <w:r>
              <w:rPr>
                <w:w w:val="95"/>
                <w:sz w:val="12"/>
              </w:rPr>
              <w:t>10.6%</w:t>
            </w:r>
          </w:p>
        </w:tc>
        <w:tc>
          <w:tcPr>
            <w:tcW w:w="1607" w:type="dxa"/>
          </w:tcPr>
          <w:p w14:paraId="4654CB72" w14:textId="77777777" w:rsidR="003B7770" w:rsidRDefault="003B7770" w:rsidP="00DD3765">
            <w:pPr>
              <w:pStyle w:val="TableParagraph"/>
              <w:spacing w:line="276" w:lineRule="auto"/>
              <w:ind w:right="130"/>
              <w:rPr>
                <w:sz w:val="12"/>
              </w:rPr>
            </w:pPr>
            <w:r>
              <w:rPr>
                <w:w w:val="95"/>
                <w:sz w:val="12"/>
              </w:rPr>
              <w:t>2.5%</w:t>
            </w:r>
          </w:p>
        </w:tc>
        <w:tc>
          <w:tcPr>
            <w:tcW w:w="1035" w:type="dxa"/>
          </w:tcPr>
          <w:p w14:paraId="3E0DBB24" w14:textId="77777777" w:rsidR="003B7770" w:rsidRDefault="003B7770" w:rsidP="00DD3765">
            <w:pPr>
              <w:pStyle w:val="TableParagraph"/>
              <w:spacing w:line="276" w:lineRule="auto"/>
              <w:ind w:right="20"/>
              <w:rPr>
                <w:sz w:val="12"/>
              </w:rPr>
            </w:pPr>
            <w:r>
              <w:rPr>
                <w:w w:val="95"/>
                <w:sz w:val="12"/>
              </w:rPr>
              <w:t>8.0%</w:t>
            </w:r>
          </w:p>
        </w:tc>
      </w:tr>
      <w:tr w:rsidR="003B7770" w14:paraId="3EA7651E" w14:textId="77777777" w:rsidTr="00DD3765">
        <w:trPr>
          <w:trHeight w:val="148"/>
        </w:trPr>
        <w:tc>
          <w:tcPr>
            <w:tcW w:w="3127" w:type="dxa"/>
          </w:tcPr>
          <w:p w14:paraId="0706801B" w14:textId="77777777" w:rsidR="003B7770" w:rsidRDefault="003B7770" w:rsidP="00DD3765">
            <w:pPr>
              <w:pStyle w:val="TableParagraph"/>
              <w:spacing w:line="276" w:lineRule="auto"/>
              <w:ind w:left="93"/>
              <w:rPr>
                <w:sz w:val="12"/>
              </w:rPr>
            </w:pPr>
            <w:r>
              <w:rPr>
                <w:sz w:val="12"/>
              </w:rPr>
              <w:t>Other</w:t>
            </w:r>
          </w:p>
        </w:tc>
        <w:tc>
          <w:tcPr>
            <w:tcW w:w="1573" w:type="dxa"/>
          </w:tcPr>
          <w:p w14:paraId="1F6D4DBF" w14:textId="77777777" w:rsidR="003B7770" w:rsidRDefault="003B7770" w:rsidP="00DD3765">
            <w:pPr>
              <w:pStyle w:val="TableParagraph"/>
              <w:spacing w:line="276" w:lineRule="auto"/>
              <w:ind w:left="896" w:right="57"/>
              <w:rPr>
                <w:sz w:val="12"/>
              </w:rPr>
            </w:pPr>
            <w:r>
              <w:rPr>
                <w:w w:val="95"/>
                <w:sz w:val="12"/>
              </w:rPr>
              <w:t>4.6%</w:t>
            </w:r>
          </w:p>
        </w:tc>
        <w:tc>
          <w:tcPr>
            <w:tcW w:w="739" w:type="dxa"/>
          </w:tcPr>
          <w:p w14:paraId="3F4C6C3B" w14:textId="77777777" w:rsidR="003B7770" w:rsidRDefault="003B7770" w:rsidP="00DD3765">
            <w:pPr>
              <w:pStyle w:val="TableParagraph"/>
              <w:spacing w:line="276" w:lineRule="auto"/>
              <w:ind w:right="57"/>
              <w:rPr>
                <w:sz w:val="12"/>
              </w:rPr>
            </w:pPr>
            <w:r>
              <w:rPr>
                <w:w w:val="95"/>
                <w:sz w:val="12"/>
              </w:rPr>
              <w:t>4.9%</w:t>
            </w:r>
          </w:p>
        </w:tc>
        <w:tc>
          <w:tcPr>
            <w:tcW w:w="721" w:type="dxa"/>
          </w:tcPr>
          <w:p w14:paraId="71E0F716" w14:textId="77777777" w:rsidR="003B7770" w:rsidRDefault="003B7770" w:rsidP="00DD3765">
            <w:pPr>
              <w:pStyle w:val="TableParagraph"/>
              <w:spacing w:line="276" w:lineRule="auto"/>
              <w:ind w:right="38"/>
              <w:rPr>
                <w:sz w:val="12"/>
              </w:rPr>
            </w:pPr>
            <w:r>
              <w:rPr>
                <w:w w:val="95"/>
                <w:sz w:val="12"/>
              </w:rPr>
              <w:t>3.7%</w:t>
            </w:r>
          </w:p>
        </w:tc>
        <w:tc>
          <w:tcPr>
            <w:tcW w:w="572" w:type="dxa"/>
          </w:tcPr>
          <w:p w14:paraId="5E73F729" w14:textId="77777777" w:rsidR="003B7770" w:rsidRDefault="003B7770" w:rsidP="00DD3765">
            <w:pPr>
              <w:pStyle w:val="TableParagraph"/>
              <w:spacing w:line="276" w:lineRule="auto"/>
              <w:ind w:right="61"/>
              <w:rPr>
                <w:sz w:val="12"/>
              </w:rPr>
            </w:pPr>
            <w:r>
              <w:rPr>
                <w:w w:val="95"/>
                <w:sz w:val="12"/>
              </w:rPr>
              <w:t>3.5%</w:t>
            </w:r>
          </w:p>
        </w:tc>
        <w:tc>
          <w:tcPr>
            <w:tcW w:w="705" w:type="dxa"/>
          </w:tcPr>
          <w:p w14:paraId="21DDB697" w14:textId="77777777" w:rsidR="003B7770" w:rsidRDefault="003B7770" w:rsidP="00DD3765">
            <w:pPr>
              <w:pStyle w:val="TableParagraph"/>
              <w:spacing w:line="276" w:lineRule="auto"/>
              <w:ind w:right="36"/>
              <w:rPr>
                <w:sz w:val="12"/>
              </w:rPr>
            </w:pPr>
            <w:r>
              <w:rPr>
                <w:w w:val="95"/>
                <w:sz w:val="12"/>
              </w:rPr>
              <w:t>3.7%</w:t>
            </w:r>
          </w:p>
        </w:tc>
        <w:tc>
          <w:tcPr>
            <w:tcW w:w="603" w:type="dxa"/>
          </w:tcPr>
          <w:p w14:paraId="51B27866" w14:textId="77777777" w:rsidR="003B7770" w:rsidRDefault="003B7770" w:rsidP="00DD3765">
            <w:pPr>
              <w:pStyle w:val="TableParagraph"/>
              <w:spacing w:line="276" w:lineRule="auto"/>
              <w:ind w:right="73"/>
              <w:rPr>
                <w:sz w:val="12"/>
              </w:rPr>
            </w:pPr>
            <w:r>
              <w:rPr>
                <w:w w:val="95"/>
                <w:sz w:val="12"/>
              </w:rPr>
              <w:t>2.9%</w:t>
            </w:r>
          </w:p>
        </w:tc>
        <w:tc>
          <w:tcPr>
            <w:tcW w:w="823" w:type="dxa"/>
          </w:tcPr>
          <w:p w14:paraId="46C1CE13" w14:textId="77777777" w:rsidR="003B7770" w:rsidRDefault="003B7770" w:rsidP="00DD3765">
            <w:pPr>
              <w:pStyle w:val="TableParagraph"/>
              <w:spacing w:line="276" w:lineRule="auto"/>
              <w:ind w:right="111"/>
              <w:rPr>
                <w:sz w:val="12"/>
              </w:rPr>
            </w:pPr>
            <w:r>
              <w:rPr>
                <w:w w:val="95"/>
                <w:sz w:val="12"/>
              </w:rPr>
              <w:t>8.1%</w:t>
            </w:r>
          </w:p>
        </w:tc>
        <w:tc>
          <w:tcPr>
            <w:tcW w:w="855" w:type="dxa"/>
          </w:tcPr>
          <w:p w14:paraId="140B93C2" w14:textId="77777777" w:rsidR="003B7770" w:rsidRDefault="003B7770" w:rsidP="00DD3765">
            <w:pPr>
              <w:pStyle w:val="TableParagraph"/>
              <w:spacing w:line="276" w:lineRule="auto"/>
              <w:ind w:right="28"/>
              <w:rPr>
                <w:sz w:val="12"/>
              </w:rPr>
            </w:pPr>
            <w:r>
              <w:rPr>
                <w:w w:val="95"/>
                <w:sz w:val="12"/>
              </w:rPr>
              <w:t>8.9%</w:t>
            </w:r>
          </w:p>
        </w:tc>
        <w:tc>
          <w:tcPr>
            <w:tcW w:w="1607" w:type="dxa"/>
          </w:tcPr>
          <w:p w14:paraId="1B303FB0" w14:textId="77777777" w:rsidR="003B7770" w:rsidRDefault="003B7770" w:rsidP="00DD3765">
            <w:pPr>
              <w:pStyle w:val="TableParagraph"/>
              <w:spacing w:line="276" w:lineRule="auto"/>
              <w:ind w:right="130"/>
              <w:rPr>
                <w:sz w:val="12"/>
              </w:rPr>
            </w:pPr>
            <w:r>
              <w:rPr>
                <w:w w:val="95"/>
                <w:sz w:val="12"/>
              </w:rPr>
              <w:t>1.6%</w:t>
            </w:r>
          </w:p>
        </w:tc>
        <w:tc>
          <w:tcPr>
            <w:tcW w:w="1035" w:type="dxa"/>
          </w:tcPr>
          <w:p w14:paraId="2507FDFC" w14:textId="77777777" w:rsidR="003B7770" w:rsidRDefault="003B7770" w:rsidP="00DD3765">
            <w:pPr>
              <w:pStyle w:val="TableParagraph"/>
              <w:spacing w:line="276" w:lineRule="auto"/>
              <w:ind w:right="20"/>
              <w:rPr>
                <w:sz w:val="12"/>
              </w:rPr>
            </w:pPr>
            <w:r>
              <w:rPr>
                <w:w w:val="95"/>
                <w:sz w:val="12"/>
              </w:rPr>
              <w:t>6.4%</w:t>
            </w:r>
          </w:p>
        </w:tc>
      </w:tr>
      <w:tr w:rsidR="003B7770" w14:paraId="55DB4080" w14:textId="77777777" w:rsidTr="00DD3765">
        <w:trPr>
          <w:trHeight w:val="148"/>
        </w:trPr>
        <w:tc>
          <w:tcPr>
            <w:tcW w:w="3127" w:type="dxa"/>
          </w:tcPr>
          <w:p w14:paraId="36DF0F0F" w14:textId="77777777" w:rsidR="003B7770" w:rsidRDefault="003B7770" w:rsidP="00DD3765">
            <w:pPr>
              <w:pStyle w:val="TableParagraph"/>
              <w:spacing w:line="276" w:lineRule="auto"/>
              <w:ind w:left="93"/>
              <w:rPr>
                <w:sz w:val="12"/>
              </w:rPr>
            </w:pPr>
            <w:r>
              <w:rPr>
                <w:sz w:val="12"/>
              </w:rPr>
              <w:t>Motorcycle</w:t>
            </w:r>
          </w:p>
        </w:tc>
        <w:tc>
          <w:tcPr>
            <w:tcW w:w="1573" w:type="dxa"/>
          </w:tcPr>
          <w:p w14:paraId="26518027" w14:textId="77777777" w:rsidR="003B7770" w:rsidRDefault="003B7770" w:rsidP="00DD3765">
            <w:pPr>
              <w:pStyle w:val="TableParagraph"/>
              <w:spacing w:line="276" w:lineRule="auto"/>
              <w:ind w:left="896" w:right="57"/>
              <w:rPr>
                <w:sz w:val="12"/>
              </w:rPr>
            </w:pPr>
            <w:r>
              <w:rPr>
                <w:w w:val="95"/>
                <w:sz w:val="12"/>
              </w:rPr>
              <w:t>3.8%</w:t>
            </w:r>
          </w:p>
        </w:tc>
        <w:tc>
          <w:tcPr>
            <w:tcW w:w="739" w:type="dxa"/>
          </w:tcPr>
          <w:p w14:paraId="1FAE1982" w14:textId="77777777" w:rsidR="003B7770" w:rsidRDefault="003B7770" w:rsidP="00DD3765">
            <w:pPr>
              <w:pStyle w:val="TableParagraph"/>
              <w:spacing w:line="276" w:lineRule="auto"/>
              <w:ind w:right="57"/>
              <w:rPr>
                <w:sz w:val="12"/>
              </w:rPr>
            </w:pPr>
            <w:r>
              <w:rPr>
                <w:w w:val="95"/>
                <w:sz w:val="12"/>
              </w:rPr>
              <w:t>4.4%</w:t>
            </w:r>
          </w:p>
        </w:tc>
        <w:tc>
          <w:tcPr>
            <w:tcW w:w="721" w:type="dxa"/>
          </w:tcPr>
          <w:p w14:paraId="751552AF" w14:textId="77777777" w:rsidR="003B7770" w:rsidRDefault="003B7770" w:rsidP="00DD3765">
            <w:pPr>
              <w:pStyle w:val="TableParagraph"/>
              <w:spacing w:line="276" w:lineRule="auto"/>
              <w:ind w:right="38"/>
              <w:rPr>
                <w:sz w:val="12"/>
              </w:rPr>
            </w:pPr>
            <w:r>
              <w:rPr>
                <w:w w:val="95"/>
                <w:sz w:val="12"/>
              </w:rPr>
              <w:t>1.0%</w:t>
            </w:r>
          </w:p>
        </w:tc>
        <w:tc>
          <w:tcPr>
            <w:tcW w:w="572" w:type="dxa"/>
          </w:tcPr>
          <w:p w14:paraId="4E120832" w14:textId="77777777" w:rsidR="003B7770" w:rsidRDefault="003B7770" w:rsidP="00DD3765">
            <w:pPr>
              <w:pStyle w:val="TableParagraph"/>
              <w:spacing w:line="276" w:lineRule="auto"/>
              <w:ind w:right="61"/>
              <w:rPr>
                <w:sz w:val="12"/>
              </w:rPr>
            </w:pPr>
            <w:r>
              <w:rPr>
                <w:w w:val="95"/>
                <w:sz w:val="12"/>
              </w:rPr>
              <w:t>3.4%</w:t>
            </w:r>
          </w:p>
        </w:tc>
        <w:tc>
          <w:tcPr>
            <w:tcW w:w="705" w:type="dxa"/>
          </w:tcPr>
          <w:p w14:paraId="24D1537D" w14:textId="77777777" w:rsidR="003B7770" w:rsidRDefault="003B7770" w:rsidP="00DD3765">
            <w:pPr>
              <w:pStyle w:val="TableParagraph"/>
              <w:spacing w:line="276" w:lineRule="auto"/>
              <w:ind w:right="36"/>
              <w:rPr>
                <w:sz w:val="12"/>
              </w:rPr>
            </w:pPr>
            <w:r>
              <w:rPr>
                <w:w w:val="95"/>
                <w:sz w:val="12"/>
              </w:rPr>
              <w:t>4.0%</w:t>
            </w:r>
          </w:p>
        </w:tc>
        <w:tc>
          <w:tcPr>
            <w:tcW w:w="603" w:type="dxa"/>
          </w:tcPr>
          <w:p w14:paraId="0D7C966A" w14:textId="77777777" w:rsidR="003B7770" w:rsidRDefault="003B7770" w:rsidP="00DD3765">
            <w:pPr>
              <w:pStyle w:val="TableParagraph"/>
              <w:spacing w:line="276" w:lineRule="auto"/>
              <w:ind w:right="73"/>
              <w:rPr>
                <w:sz w:val="12"/>
              </w:rPr>
            </w:pPr>
            <w:r>
              <w:rPr>
                <w:w w:val="95"/>
                <w:sz w:val="12"/>
              </w:rPr>
              <w:t>0.6%</w:t>
            </w:r>
          </w:p>
        </w:tc>
        <w:tc>
          <w:tcPr>
            <w:tcW w:w="823" w:type="dxa"/>
          </w:tcPr>
          <w:p w14:paraId="7FA3163A" w14:textId="77777777" w:rsidR="003B7770" w:rsidRDefault="003B7770" w:rsidP="00DD3765">
            <w:pPr>
              <w:pStyle w:val="TableParagraph"/>
              <w:spacing w:line="276" w:lineRule="auto"/>
              <w:ind w:right="111"/>
              <w:rPr>
                <w:sz w:val="12"/>
              </w:rPr>
            </w:pPr>
            <w:r>
              <w:rPr>
                <w:w w:val="95"/>
                <w:sz w:val="12"/>
              </w:rPr>
              <w:t>7.0%</w:t>
            </w:r>
          </w:p>
        </w:tc>
        <w:tc>
          <w:tcPr>
            <w:tcW w:w="855" w:type="dxa"/>
          </w:tcPr>
          <w:p w14:paraId="2E98B857" w14:textId="77777777" w:rsidR="003B7770" w:rsidRDefault="003B7770" w:rsidP="00DD3765">
            <w:pPr>
              <w:pStyle w:val="TableParagraph"/>
              <w:spacing w:line="276" w:lineRule="auto"/>
              <w:ind w:right="28"/>
              <w:rPr>
                <w:sz w:val="12"/>
              </w:rPr>
            </w:pPr>
            <w:r>
              <w:rPr>
                <w:w w:val="95"/>
                <w:sz w:val="12"/>
              </w:rPr>
              <w:t>7.5%</w:t>
            </w:r>
          </w:p>
        </w:tc>
        <w:tc>
          <w:tcPr>
            <w:tcW w:w="1607" w:type="dxa"/>
          </w:tcPr>
          <w:p w14:paraId="33E4B274" w14:textId="77777777" w:rsidR="003B7770" w:rsidRDefault="003B7770" w:rsidP="00DD3765">
            <w:pPr>
              <w:pStyle w:val="TableParagraph"/>
              <w:spacing w:line="276" w:lineRule="auto"/>
              <w:ind w:right="130"/>
              <w:rPr>
                <w:sz w:val="12"/>
              </w:rPr>
            </w:pPr>
            <w:r>
              <w:rPr>
                <w:w w:val="95"/>
                <w:sz w:val="12"/>
              </w:rPr>
              <w:t>2.2%</w:t>
            </w:r>
          </w:p>
        </w:tc>
        <w:tc>
          <w:tcPr>
            <w:tcW w:w="1035" w:type="dxa"/>
          </w:tcPr>
          <w:p w14:paraId="679EE59A" w14:textId="77777777" w:rsidR="003B7770" w:rsidRDefault="003B7770" w:rsidP="00DD3765">
            <w:pPr>
              <w:pStyle w:val="TableParagraph"/>
              <w:spacing w:line="276" w:lineRule="auto"/>
              <w:ind w:right="20"/>
              <w:rPr>
                <w:sz w:val="12"/>
              </w:rPr>
            </w:pPr>
            <w:r>
              <w:rPr>
                <w:w w:val="95"/>
                <w:sz w:val="12"/>
              </w:rPr>
              <w:t>3.3%</w:t>
            </w:r>
          </w:p>
        </w:tc>
      </w:tr>
      <w:tr w:rsidR="003B7770" w14:paraId="43324240" w14:textId="77777777" w:rsidTr="00DD3765">
        <w:trPr>
          <w:trHeight w:val="148"/>
        </w:trPr>
        <w:tc>
          <w:tcPr>
            <w:tcW w:w="3127" w:type="dxa"/>
          </w:tcPr>
          <w:p w14:paraId="57465C7E" w14:textId="77777777" w:rsidR="003B7770" w:rsidRDefault="003B7770" w:rsidP="00DD3765">
            <w:pPr>
              <w:pStyle w:val="TableParagraph"/>
              <w:spacing w:line="276" w:lineRule="auto"/>
              <w:ind w:left="93"/>
              <w:rPr>
                <w:sz w:val="12"/>
              </w:rPr>
            </w:pPr>
            <w:r>
              <w:rPr>
                <w:sz w:val="12"/>
              </w:rPr>
              <w:t>Camper/RV</w:t>
            </w:r>
          </w:p>
        </w:tc>
        <w:tc>
          <w:tcPr>
            <w:tcW w:w="1573" w:type="dxa"/>
          </w:tcPr>
          <w:p w14:paraId="4157407D" w14:textId="77777777" w:rsidR="003B7770" w:rsidRDefault="003B7770" w:rsidP="00DD3765">
            <w:pPr>
              <w:pStyle w:val="TableParagraph"/>
              <w:spacing w:line="276" w:lineRule="auto"/>
              <w:ind w:left="896" w:right="57"/>
              <w:rPr>
                <w:sz w:val="12"/>
              </w:rPr>
            </w:pPr>
            <w:r>
              <w:rPr>
                <w:w w:val="95"/>
                <w:sz w:val="12"/>
              </w:rPr>
              <w:t>3.8%</w:t>
            </w:r>
          </w:p>
        </w:tc>
        <w:tc>
          <w:tcPr>
            <w:tcW w:w="739" w:type="dxa"/>
          </w:tcPr>
          <w:p w14:paraId="4B51D8C5" w14:textId="77777777" w:rsidR="003B7770" w:rsidRDefault="003B7770" w:rsidP="00DD3765">
            <w:pPr>
              <w:pStyle w:val="TableParagraph"/>
              <w:spacing w:line="276" w:lineRule="auto"/>
              <w:ind w:right="57"/>
              <w:rPr>
                <w:sz w:val="12"/>
              </w:rPr>
            </w:pPr>
            <w:r>
              <w:rPr>
                <w:w w:val="95"/>
                <w:sz w:val="12"/>
              </w:rPr>
              <w:t>4.6%</w:t>
            </w:r>
          </w:p>
        </w:tc>
        <w:tc>
          <w:tcPr>
            <w:tcW w:w="721" w:type="dxa"/>
          </w:tcPr>
          <w:p w14:paraId="1DF5E3D9" w14:textId="77777777" w:rsidR="003B7770" w:rsidRDefault="003B7770" w:rsidP="00DD3765">
            <w:pPr>
              <w:pStyle w:val="TableParagraph"/>
              <w:spacing w:line="276" w:lineRule="auto"/>
              <w:ind w:right="38"/>
              <w:rPr>
                <w:sz w:val="12"/>
              </w:rPr>
            </w:pPr>
            <w:r>
              <w:rPr>
                <w:w w:val="95"/>
                <w:sz w:val="12"/>
              </w:rPr>
              <w:t>0.4%</w:t>
            </w:r>
          </w:p>
        </w:tc>
        <w:tc>
          <w:tcPr>
            <w:tcW w:w="572" w:type="dxa"/>
          </w:tcPr>
          <w:p w14:paraId="7D32ACFB" w14:textId="77777777" w:rsidR="003B7770" w:rsidRDefault="003B7770" w:rsidP="00DD3765">
            <w:pPr>
              <w:pStyle w:val="TableParagraph"/>
              <w:spacing w:line="276" w:lineRule="auto"/>
              <w:ind w:right="61"/>
              <w:rPr>
                <w:sz w:val="12"/>
              </w:rPr>
            </w:pPr>
            <w:r>
              <w:rPr>
                <w:w w:val="95"/>
                <w:sz w:val="12"/>
              </w:rPr>
              <w:t>3.5%</w:t>
            </w:r>
          </w:p>
        </w:tc>
        <w:tc>
          <w:tcPr>
            <w:tcW w:w="705" w:type="dxa"/>
          </w:tcPr>
          <w:p w14:paraId="1C231F62" w14:textId="77777777" w:rsidR="003B7770" w:rsidRDefault="003B7770" w:rsidP="00DD3765">
            <w:pPr>
              <w:pStyle w:val="TableParagraph"/>
              <w:spacing w:line="276" w:lineRule="auto"/>
              <w:ind w:right="36"/>
              <w:rPr>
                <w:sz w:val="12"/>
              </w:rPr>
            </w:pPr>
            <w:r>
              <w:rPr>
                <w:w w:val="95"/>
                <w:sz w:val="12"/>
              </w:rPr>
              <w:t>4.1%</w:t>
            </w:r>
          </w:p>
        </w:tc>
        <w:tc>
          <w:tcPr>
            <w:tcW w:w="603" w:type="dxa"/>
          </w:tcPr>
          <w:p w14:paraId="0A77B25E" w14:textId="77777777" w:rsidR="003B7770" w:rsidRDefault="003B7770" w:rsidP="00DD3765">
            <w:pPr>
              <w:pStyle w:val="TableParagraph"/>
              <w:spacing w:line="276" w:lineRule="auto"/>
              <w:ind w:right="73"/>
              <w:rPr>
                <w:sz w:val="12"/>
              </w:rPr>
            </w:pPr>
            <w:r>
              <w:rPr>
                <w:w w:val="95"/>
                <w:sz w:val="12"/>
              </w:rPr>
              <w:t>0.5%</w:t>
            </w:r>
          </w:p>
        </w:tc>
        <w:tc>
          <w:tcPr>
            <w:tcW w:w="823" w:type="dxa"/>
          </w:tcPr>
          <w:p w14:paraId="2D0289BB" w14:textId="77777777" w:rsidR="003B7770" w:rsidRDefault="003B7770" w:rsidP="00DD3765">
            <w:pPr>
              <w:pStyle w:val="TableParagraph"/>
              <w:spacing w:line="276" w:lineRule="auto"/>
              <w:ind w:right="111"/>
              <w:rPr>
                <w:sz w:val="12"/>
              </w:rPr>
            </w:pPr>
            <w:r>
              <w:rPr>
                <w:w w:val="95"/>
                <w:sz w:val="12"/>
              </w:rPr>
              <w:t>6.3%</w:t>
            </w:r>
          </w:p>
        </w:tc>
        <w:tc>
          <w:tcPr>
            <w:tcW w:w="855" w:type="dxa"/>
          </w:tcPr>
          <w:p w14:paraId="556A8CA5" w14:textId="77777777" w:rsidR="003B7770" w:rsidRDefault="003B7770" w:rsidP="00DD3765">
            <w:pPr>
              <w:pStyle w:val="TableParagraph"/>
              <w:spacing w:line="276" w:lineRule="auto"/>
              <w:ind w:right="28"/>
              <w:rPr>
                <w:sz w:val="12"/>
              </w:rPr>
            </w:pPr>
            <w:r>
              <w:rPr>
                <w:w w:val="95"/>
                <w:sz w:val="12"/>
              </w:rPr>
              <w:t>7.2%</w:t>
            </w:r>
          </w:p>
        </w:tc>
        <w:tc>
          <w:tcPr>
            <w:tcW w:w="1607" w:type="dxa"/>
          </w:tcPr>
          <w:p w14:paraId="73A27B3E" w14:textId="77777777" w:rsidR="003B7770" w:rsidRDefault="003B7770" w:rsidP="00DD3765">
            <w:pPr>
              <w:pStyle w:val="TableParagraph"/>
              <w:spacing w:line="276" w:lineRule="auto"/>
              <w:ind w:right="130"/>
              <w:rPr>
                <w:sz w:val="12"/>
              </w:rPr>
            </w:pPr>
            <w:r>
              <w:rPr>
                <w:w w:val="95"/>
                <w:sz w:val="12"/>
              </w:rPr>
              <w:t>3.4%</w:t>
            </w:r>
          </w:p>
        </w:tc>
        <w:tc>
          <w:tcPr>
            <w:tcW w:w="1035" w:type="dxa"/>
          </w:tcPr>
          <w:p w14:paraId="3B5EE98B" w14:textId="77777777" w:rsidR="003B7770" w:rsidRDefault="003B7770" w:rsidP="00DD3765">
            <w:pPr>
              <w:pStyle w:val="TableParagraph"/>
              <w:spacing w:line="276" w:lineRule="auto"/>
              <w:ind w:right="20"/>
              <w:rPr>
                <w:sz w:val="12"/>
              </w:rPr>
            </w:pPr>
            <w:r>
              <w:rPr>
                <w:w w:val="95"/>
                <w:sz w:val="12"/>
              </w:rPr>
              <w:t>3.2%</w:t>
            </w:r>
          </w:p>
        </w:tc>
      </w:tr>
      <w:tr w:rsidR="003B7770" w14:paraId="2314CA3F" w14:textId="77777777" w:rsidTr="00DD3765">
        <w:trPr>
          <w:trHeight w:val="151"/>
        </w:trPr>
        <w:tc>
          <w:tcPr>
            <w:tcW w:w="3127" w:type="dxa"/>
          </w:tcPr>
          <w:p w14:paraId="7A247966" w14:textId="77777777" w:rsidR="003B7770" w:rsidRDefault="003B7770" w:rsidP="00DD3765">
            <w:pPr>
              <w:pStyle w:val="TableParagraph"/>
              <w:spacing w:line="276" w:lineRule="auto"/>
              <w:ind w:left="93"/>
              <w:rPr>
                <w:sz w:val="12"/>
              </w:rPr>
            </w:pPr>
            <w:r>
              <w:rPr>
                <w:sz w:val="12"/>
              </w:rPr>
              <w:t>Ship/Boat</w:t>
            </w:r>
          </w:p>
        </w:tc>
        <w:tc>
          <w:tcPr>
            <w:tcW w:w="1573" w:type="dxa"/>
          </w:tcPr>
          <w:p w14:paraId="64522A53" w14:textId="77777777" w:rsidR="003B7770" w:rsidRDefault="003B7770" w:rsidP="00DD3765">
            <w:pPr>
              <w:pStyle w:val="TableParagraph"/>
              <w:spacing w:line="276" w:lineRule="auto"/>
              <w:ind w:left="896" w:right="57"/>
              <w:rPr>
                <w:sz w:val="12"/>
              </w:rPr>
            </w:pPr>
            <w:r>
              <w:rPr>
                <w:w w:val="95"/>
                <w:sz w:val="12"/>
              </w:rPr>
              <w:t>3.8%</w:t>
            </w:r>
          </w:p>
        </w:tc>
        <w:tc>
          <w:tcPr>
            <w:tcW w:w="739" w:type="dxa"/>
          </w:tcPr>
          <w:p w14:paraId="3F2E9E20" w14:textId="77777777" w:rsidR="003B7770" w:rsidRDefault="003B7770" w:rsidP="00DD3765">
            <w:pPr>
              <w:pStyle w:val="TableParagraph"/>
              <w:spacing w:line="276" w:lineRule="auto"/>
              <w:ind w:right="57"/>
              <w:rPr>
                <w:sz w:val="12"/>
              </w:rPr>
            </w:pPr>
            <w:r>
              <w:rPr>
                <w:w w:val="95"/>
                <w:sz w:val="12"/>
              </w:rPr>
              <w:t>4.5%</w:t>
            </w:r>
          </w:p>
        </w:tc>
        <w:tc>
          <w:tcPr>
            <w:tcW w:w="721" w:type="dxa"/>
          </w:tcPr>
          <w:p w14:paraId="7A7501A5" w14:textId="77777777" w:rsidR="003B7770" w:rsidRDefault="003B7770" w:rsidP="00DD3765">
            <w:pPr>
              <w:pStyle w:val="TableParagraph"/>
              <w:spacing w:line="276" w:lineRule="auto"/>
              <w:ind w:right="38"/>
              <w:rPr>
                <w:sz w:val="12"/>
              </w:rPr>
            </w:pPr>
            <w:r>
              <w:rPr>
                <w:w w:val="95"/>
                <w:sz w:val="12"/>
              </w:rPr>
              <w:t>0.5%</w:t>
            </w:r>
          </w:p>
        </w:tc>
        <w:tc>
          <w:tcPr>
            <w:tcW w:w="572" w:type="dxa"/>
          </w:tcPr>
          <w:p w14:paraId="75CD16D7" w14:textId="77777777" w:rsidR="003B7770" w:rsidRDefault="003B7770" w:rsidP="00DD3765">
            <w:pPr>
              <w:pStyle w:val="TableParagraph"/>
              <w:spacing w:line="276" w:lineRule="auto"/>
              <w:ind w:right="61"/>
              <w:rPr>
                <w:sz w:val="12"/>
              </w:rPr>
            </w:pPr>
            <w:r>
              <w:rPr>
                <w:w w:val="95"/>
                <w:sz w:val="12"/>
              </w:rPr>
              <w:t>3.5%</w:t>
            </w:r>
          </w:p>
        </w:tc>
        <w:tc>
          <w:tcPr>
            <w:tcW w:w="705" w:type="dxa"/>
          </w:tcPr>
          <w:p w14:paraId="57F238B4" w14:textId="77777777" w:rsidR="003B7770" w:rsidRDefault="003B7770" w:rsidP="00DD3765">
            <w:pPr>
              <w:pStyle w:val="TableParagraph"/>
              <w:spacing w:line="276" w:lineRule="auto"/>
              <w:ind w:right="36"/>
              <w:rPr>
                <w:sz w:val="12"/>
              </w:rPr>
            </w:pPr>
            <w:r>
              <w:rPr>
                <w:w w:val="95"/>
                <w:sz w:val="12"/>
              </w:rPr>
              <w:t>4.1%</w:t>
            </w:r>
          </w:p>
        </w:tc>
        <w:tc>
          <w:tcPr>
            <w:tcW w:w="603" w:type="dxa"/>
          </w:tcPr>
          <w:p w14:paraId="02764250" w14:textId="77777777" w:rsidR="003B7770" w:rsidRDefault="003B7770" w:rsidP="00DD3765">
            <w:pPr>
              <w:pStyle w:val="TableParagraph"/>
              <w:spacing w:line="276" w:lineRule="auto"/>
              <w:ind w:right="73"/>
              <w:rPr>
                <w:sz w:val="12"/>
              </w:rPr>
            </w:pPr>
            <w:r>
              <w:rPr>
                <w:w w:val="95"/>
                <w:sz w:val="12"/>
              </w:rPr>
              <w:t>0.5%</w:t>
            </w:r>
          </w:p>
        </w:tc>
        <w:tc>
          <w:tcPr>
            <w:tcW w:w="823" w:type="dxa"/>
          </w:tcPr>
          <w:p w14:paraId="0DDAA047" w14:textId="77777777" w:rsidR="003B7770" w:rsidRDefault="003B7770" w:rsidP="00DD3765">
            <w:pPr>
              <w:pStyle w:val="TableParagraph"/>
              <w:spacing w:line="276" w:lineRule="auto"/>
              <w:ind w:right="111"/>
              <w:rPr>
                <w:sz w:val="12"/>
              </w:rPr>
            </w:pPr>
            <w:r>
              <w:rPr>
                <w:w w:val="95"/>
                <w:sz w:val="12"/>
              </w:rPr>
              <w:t>6.0%</w:t>
            </w:r>
          </w:p>
        </w:tc>
        <w:tc>
          <w:tcPr>
            <w:tcW w:w="855" w:type="dxa"/>
          </w:tcPr>
          <w:p w14:paraId="17437387" w14:textId="77777777" w:rsidR="003B7770" w:rsidRDefault="003B7770" w:rsidP="00DD3765">
            <w:pPr>
              <w:pStyle w:val="TableParagraph"/>
              <w:spacing w:line="276" w:lineRule="auto"/>
              <w:ind w:right="28"/>
              <w:rPr>
                <w:sz w:val="12"/>
              </w:rPr>
            </w:pPr>
            <w:r>
              <w:rPr>
                <w:w w:val="95"/>
                <w:sz w:val="12"/>
              </w:rPr>
              <w:t>6.9%</w:t>
            </w:r>
          </w:p>
        </w:tc>
        <w:tc>
          <w:tcPr>
            <w:tcW w:w="1607" w:type="dxa"/>
          </w:tcPr>
          <w:p w14:paraId="11B3C136" w14:textId="77777777" w:rsidR="003B7770" w:rsidRDefault="003B7770" w:rsidP="00DD3765">
            <w:pPr>
              <w:pStyle w:val="TableParagraph"/>
              <w:spacing w:line="276" w:lineRule="auto"/>
              <w:ind w:right="130"/>
              <w:rPr>
                <w:sz w:val="12"/>
              </w:rPr>
            </w:pPr>
            <w:r>
              <w:rPr>
                <w:w w:val="95"/>
                <w:sz w:val="12"/>
              </w:rPr>
              <w:t>2.4%</w:t>
            </w:r>
          </w:p>
        </w:tc>
        <w:tc>
          <w:tcPr>
            <w:tcW w:w="1035" w:type="dxa"/>
          </w:tcPr>
          <w:p w14:paraId="3807ECD0" w14:textId="77777777" w:rsidR="003B7770" w:rsidRDefault="003B7770" w:rsidP="00DD3765">
            <w:pPr>
              <w:pStyle w:val="TableParagraph"/>
              <w:spacing w:line="276" w:lineRule="auto"/>
              <w:ind w:right="20"/>
              <w:rPr>
                <w:sz w:val="12"/>
              </w:rPr>
            </w:pPr>
            <w:r>
              <w:rPr>
                <w:w w:val="95"/>
                <w:sz w:val="12"/>
              </w:rPr>
              <w:t>4.3%</w:t>
            </w:r>
          </w:p>
        </w:tc>
      </w:tr>
      <w:tr w:rsidR="003B7770" w14:paraId="435B26C7" w14:textId="77777777" w:rsidTr="00DD3765">
        <w:trPr>
          <w:trHeight w:val="137"/>
        </w:trPr>
        <w:tc>
          <w:tcPr>
            <w:tcW w:w="3127" w:type="dxa"/>
            <w:tcBorders>
              <w:bottom w:val="single" w:sz="12" w:space="0" w:color="000000"/>
            </w:tcBorders>
          </w:tcPr>
          <w:p w14:paraId="6F9F8ED4" w14:textId="77777777" w:rsidR="003B7770" w:rsidRDefault="003B7770" w:rsidP="00DD3765">
            <w:pPr>
              <w:pStyle w:val="TableParagraph"/>
              <w:spacing w:line="276" w:lineRule="auto"/>
              <w:ind w:left="93"/>
              <w:rPr>
                <w:sz w:val="12"/>
              </w:rPr>
            </w:pPr>
            <w:r>
              <w:rPr>
                <w:sz w:val="12"/>
              </w:rPr>
              <w:t>Motorcoach/Group Tour</w:t>
            </w:r>
          </w:p>
        </w:tc>
        <w:tc>
          <w:tcPr>
            <w:tcW w:w="1573" w:type="dxa"/>
            <w:tcBorders>
              <w:bottom w:val="single" w:sz="12" w:space="0" w:color="000000"/>
            </w:tcBorders>
          </w:tcPr>
          <w:p w14:paraId="573740D8" w14:textId="77777777" w:rsidR="003B7770" w:rsidRDefault="003B7770" w:rsidP="00DD3765">
            <w:pPr>
              <w:pStyle w:val="TableParagraph"/>
              <w:spacing w:line="276" w:lineRule="auto"/>
              <w:ind w:left="896" w:right="57"/>
              <w:rPr>
                <w:sz w:val="12"/>
              </w:rPr>
            </w:pPr>
            <w:r>
              <w:rPr>
                <w:w w:val="95"/>
                <w:sz w:val="12"/>
              </w:rPr>
              <w:t>2.7%</w:t>
            </w:r>
          </w:p>
        </w:tc>
        <w:tc>
          <w:tcPr>
            <w:tcW w:w="739" w:type="dxa"/>
            <w:tcBorders>
              <w:bottom w:val="single" w:sz="12" w:space="0" w:color="000000"/>
            </w:tcBorders>
          </w:tcPr>
          <w:p w14:paraId="7DBF729C" w14:textId="77777777" w:rsidR="003B7770" w:rsidRDefault="003B7770" w:rsidP="00DD3765">
            <w:pPr>
              <w:pStyle w:val="TableParagraph"/>
              <w:spacing w:line="276" w:lineRule="auto"/>
              <w:ind w:right="57"/>
              <w:rPr>
                <w:sz w:val="12"/>
              </w:rPr>
            </w:pPr>
            <w:r>
              <w:rPr>
                <w:w w:val="95"/>
                <w:sz w:val="12"/>
              </w:rPr>
              <w:t>3.2%</w:t>
            </w:r>
          </w:p>
        </w:tc>
        <w:tc>
          <w:tcPr>
            <w:tcW w:w="721" w:type="dxa"/>
            <w:tcBorders>
              <w:bottom w:val="single" w:sz="12" w:space="0" w:color="000000"/>
            </w:tcBorders>
          </w:tcPr>
          <w:p w14:paraId="349CCA33" w14:textId="77777777" w:rsidR="003B7770" w:rsidRDefault="003B7770" w:rsidP="00DD3765">
            <w:pPr>
              <w:pStyle w:val="TableParagraph"/>
              <w:spacing w:line="276" w:lineRule="auto"/>
              <w:ind w:right="38"/>
              <w:rPr>
                <w:sz w:val="12"/>
              </w:rPr>
            </w:pPr>
            <w:r>
              <w:rPr>
                <w:w w:val="95"/>
                <w:sz w:val="12"/>
              </w:rPr>
              <w:t>0.6%</w:t>
            </w:r>
          </w:p>
        </w:tc>
        <w:tc>
          <w:tcPr>
            <w:tcW w:w="572" w:type="dxa"/>
            <w:tcBorders>
              <w:bottom w:val="single" w:sz="12" w:space="0" w:color="000000"/>
            </w:tcBorders>
          </w:tcPr>
          <w:p w14:paraId="7E05E65B" w14:textId="77777777" w:rsidR="003B7770" w:rsidRDefault="003B7770" w:rsidP="00DD3765">
            <w:pPr>
              <w:pStyle w:val="TableParagraph"/>
              <w:spacing w:line="276" w:lineRule="auto"/>
              <w:ind w:right="61"/>
              <w:rPr>
                <w:sz w:val="12"/>
              </w:rPr>
            </w:pPr>
            <w:r>
              <w:rPr>
                <w:w w:val="95"/>
                <w:sz w:val="12"/>
              </w:rPr>
              <w:t>2.3%</w:t>
            </w:r>
          </w:p>
        </w:tc>
        <w:tc>
          <w:tcPr>
            <w:tcW w:w="705" w:type="dxa"/>
            <w:tcBorders>
              <w:bottom w:val="single" w:sz="12" w:space="0" w:color="000000"/>
            </w:tcBorders>
          </w:tcPr>
          <w:p w14:paraId="43633D79" w14:textId="77777777" w:rsidR="003B7770" w:rsidRDefault="003B7770" w:rsidP="00DD3765">
            <w:pPr>
              <w:pStyle w:val="TableParagraph"/>
              <w:spacing w:line="276" w:lineRule="auto"/>
              <w:ind w:right="36"/>
              <w:rPr>
                <w:sz w:val="12"/>
              </w:rPr>
            </w:pPr>
            <w:r>
              <w:rPr>
                <w:w w:val="95"/>
                <w:sz w:val="12"/>
              </w:rPr>
              <w:t>2.7%</w:t>
            </w:r>
          </w:p>
        </w:tc>
        <w:tc>
          <w:tcPr>
            <w:tcW w:w="603" w:type="dxa"/>
            <w:tcBorders>
              <w:bottom w:val="single" w:sz="12" w:space="0" w:color="000000"/>
            </w:tcBorders>
          </w:tcPr>
          <w:p w14:paraId="513A3415" w14:textId="77777777" w:rsidR="003B7770" w:rsidRDefault="003B7770" w:rsidP="00DD3765">
            <w:pPr>
              <w:pStyle w:val="TableParagraph"/>
              <w:spacing w:line="276" w:lineRule="auto"/>
              <w:ind w:right="73"/>
              <w:rPr>
                <w:sz w:val="12"/>
              </w:rPr>
            </w:pPr>
            <w:r>
              <w:rPr>
                <w:w w:val="95"/>
                <w:sz w:val="12"/>
              </w:rPr>
              <w:t>0.7%</w:t>
            </w:r>
          </w:p>
        </w:tc>
        <w:tc>
          <w:tcPr>
            <w:tcW w:w="823" w:type="dxa"/>
            <w:tcBorders>
              <w:bottom w:val="single" w:sz="12" w:space="0" w:color="000000"/>
            </w:tcBorders>
          </w:tcPr>
          <w:p w14:paraId="40ECDD66" w14:textId="77777777" w:rsidR="003B7770" w:rsidRDefault="003B7770" w:rsidP="00DD3765">
            <w:pPr>
              <w:pStyle w:val="TableParagraph"/>
              <w:spacing w:line="276" w:lineRule="auto"/>
              <w:ind w:right="111"/>
              <w:rPr>
                <w:sz w:val="12"/>
              </w:rPr>
            </w:pPr>
            <w:r>
              <w:rPr>
                <w:w w:val="95"/>
                <w:sz w:val="12"/>
              </w:rPr>
              <w:t>5.7%</w:t>
            </w:r>
          </w:p>
        </w:tc>
        <w:tc>
          <w:tcPr>
            <w:tcW w:w="855" w:type="dxa"/>
            <w:tcBorders>
              <w:bottom w:val="single" w:sz="12" w:space="0" w:color="000000"/>
            </w:tcBorders>
          </w:tcPr>
          <w:p w14:paraId="59F66EBD" w14:textId="77777777" w:rsidR="003B7770" w:rsidRDefault="003B7770" w:rsidP="00DD3765">
            <w:pPr>
              <w:pStyle w:val="TableParagraph"/>
              <w:spacing w:line="276" w:lineRule="auto"/>
              <w:ind w:right="28"/>
              <w:rPr>
                <w:sz w:val="12"/>
              </w:rPr>
            </w:pPr>
            <w:r>
              <w:rPr>
                <w:w w:val="95"/>
                <w:sz w:val="12"/>
              </w:rPr>
              <w:t>6.5%</w:t>
            </w:r>
          </w:p>
        </w:tc>
        <w:tc>
          <w:tcPr>
            <w:tcW w:w="1607" w:type="dxa"/>
            <w:tcBorders>
              <w:bottom w:val="single" w:sz="12" w:space="0" w:color="000000"/>
            </w:tcBorders>
          </w:tcPr>
          <w:p w14:paraId="5E033CF3" w14:textId="77777777" w:rsidR="003B7770" w:rsidRDefault="003B7770" w:rsidP="00DD3765">
            <w:pPr>
              <w:pStyle w:val="TableParagraph"/>
              <w:spacing w:line="276" w:lineRule="auto"/>
              <w:ind w:right="130"/>
              <w:rPr>
                <w:sz w:val="12"/>
              </w:rPr>
            </w:pPr>
            <w:r>
              <w:rPr>
                <w:w w:val="95"/>
                <w:sz w:val="12"/>
              </w:rPr>
              <w:t>1.7%</w:t>
            </w:r>
          </w:p>
        </w:tc>
        <w:tc>
          <w:tcPr>
            <w:tcW w:w="1035" w:type="dxa"/>
            <w:tcBorders>
              <w:bottom w:val="single" w:sz="12" w:space="0" w:color="000000"/>
            </w:tcBorders>
          </w:tcPr>
          <w:p w14:paraId="3D460C85" w14:textId="77777777" w:rsidR="003B7770" w:rsidRDefault="003B7770" w:rsidP="00DD3765">
            <w:pPr>
              <w:pStyle w:val="TableParagraph"/>
              <w:spacing w:line="276" w:lineRule="auto"/>
              <w:ind w:right="20"/>
              <w:rPr>
                <w:sz w:val="12"/>
              </w:rPr>
            </w:pPr>
            <w:r>
              <w:rPr>
                <w:w w:val="95"/>
                <w:sz w:val="12"/>
              </w:rPr>
              <w:t>3.9%</w:t>
            </w:r>
          </w:p>
        </w:tc>
      </w:tr>
      <w:tr w:rsidR="003B7770" w14:paraId="7A07A5A0" w14:textId="77777777" w:rsidTr="00DD3765">
        <w:trPr>
          <w:trHeight w:val="135"/>
        </w:trPr>
        <w:tc>
          <w:tcPr>
            <w:tcW w:w="3127" w:type="dxa"/>
            <w:tcBorders>
              <w:top w:val="single" w:sz="12" w:space="0" w:color="000000"/>
            </w:tcBorders>
          </w:tcPr>
          <w:p w14:paraId="1AEB7FAE" w14:textId="77777777" w:rsidR="003B7770" w:rsidRDefault="003B7770" w:rsidP="00DD3765">
            <w:pPr>
              <w:pStyle w:val="TableParagraph"/>
              <w:spacing w:line="276" w:lineRule="auto"/>
              <w:ind w:left="26"/>
              <w:rPr>
                <w:b/>
                <w:sz w:val="12"/>
              </w:rPr>
            </w:pPr>
            <w:r>
              <w:rPr>
                <w:b/>
                <w:sz w:val="12"/>
              </w:rPr>
              <w:t>Average Total Travel Party Size</w:t>
            </w:r>
          </w:p>
        </w:tc>
        <w:tc>
          <w:tcPr>
            <w:tcW w:w="1573" w:type="dxa"/>
            <w:tcBorders>
              <w:top w:val="single" w:sz="12" w:space="0" w:color="000000"/>
            </w:tcBorders>
          </w:tcPr>
          <w:p w14:paraId="578DF274" w14:textId="77777777" w:rsidR="003B7770" w:rsidRDefault="003B7770" w:rsidP="00DD3765">
            <w:pPr>
              <w:pStyle w:val="TableParagraph"/>
              <w:spacing w:line="276" w:lineRule="auto"/>
              <w:ind w:left="896" w:right="58"/>
              <w:rPr>
                <w:sz w:val="12"/>
              </w:rPr>
            </w:pPr>
            <w:r>
              <w:rPr>
                <w:w w:val="95"/>
                <w:sz w:val="12"/>
              </w:rPr>
              <w:t>2.17</w:t>
            </w:r>
          </w:p>
        </w:tc>
        <w:tc>
          <w:tcPr>
            <w:tcW w:w="739" w:type="dxa"/>
            <w:tcBorders>
              <w:top w:val="single" w:sz="12" w:space="0" w:color="000000"/>
            </w:tcBorders>
          </w:tcPr>
          <w:p w14:paraId="7B9B277A" w14:textId="77777777" w:rsidR="003B7770" w:rsidRDefault="003B7770" w:rsidP="00DD3765">
            <w:pPr>
              <w:pStyle w:val="TableParagraph"/>
              <w:spacing w:line="276" w:lineRule="auto"/>
              <w:ind w:right="58"/>
              <w:rPr>
                <w:sz w:val="12"/>
              </w:rPr>
            </w:pPr>
            <w:r>
              <w:rPr>
                <w:w w:val="95"/>
                <w:sz w:val="12"/>
              </w:rPr>
              <w:t>2.19</w:t>
            </w:r>
          </w:p>
        </w:tc>
        <w:tc>
          <w:tcPr>
            <w:tcW w:w="721" w:type="dxa"/>
            <w:tcBorders>
              <w:top w:val="single" w:sz="12" w:space="0" w:color="000000"/>
            </w:tcBorders>
          </w:tcPr>
          <w:p w14:paraId="0A465D46" w14:textId="77777777" w:rsidR="003B7770" w:rsidRDefault="003B7770" w:rsidP="00DD3765">
            <w:pPr>
              <w:pStyle w:val="TableParagraph"/>
              <w:spacing w:line="276" w:lineRule="auto"/>
              <w:ind w:right="40"/>
              <w:rPr>
                <w:sz w:val="12"/>
              </w:rPr>
            </w:pPr>
            <w:r>
              <w:rPr>
                <w:w w:val="95"/>
                <w:sz w:val="12"/>
              </w:rPr>
              <w:t>2.07</w:t>
            </w:r>
          </w:p>
        </w:tc>
        <w:tc>
          <w:tcPr>
            <w:tcW w:w="572" w:type="dxa"/>
            <w:tcBorders>
              <w:top w:val="single" w:sz="12" w:space="0" w:color="000000"/>
            </w:tcBorders>
          </w:tcPr>
          <w:p w14:paraId="4874F3E9" w14:textId="77777777" w:rsidR="003B7770" w:rsidRDefault="003B7770" w:rsidP="00DD3765">
            <w:pPr>
              <w:pStyle w:val="TableParagraph"/>
              <w:spacing w:line="276" w:lineRule="auto"/>
              <w:ind w:right="62"/>
              <w:rPr>
                <w:sz w:val="12"/>
              </w:rPr>
            </w:pPr>
            <w:r>
              <w:rPr>
                <w:w w:val="95"/>
                <w:sz w:val="12"/>
              </w:rPr>
              <w:t>2.27</w:t>
            </w:r>
          </w:p>
        </w:tc>
        <w:tc>
          <w:tcPr>
            <w:tcW w:w="705" w:type="dxa"/>
            <w:tcBorders>
              <w:top w:val="single" w:sz="12" w:space="0" w:color="000000"/>
            </w:tcBorders>
          </w:tcPr>
          <w:p w14:paraId="49BE154D" w14:textId="77777777" w:rsidR="003B7770" w:rsidRDefault="003B7770" w:rsidP="00DD3765">
            <w:pPr>
              <w:pStyle w:val="TableParagraph"/>
              <w:spacing w:line="276" w:lineRule="auto"/>
              <w:ind w:right="38"/>
              <w:rPr>
                <w:sz w:val="12"/>
              </w:rPr>
            </w:pPr>
            <w:r>
              <w:rPr>
                <w:w w:val="95"/>
                <w:sz w:val="12"/>
              </w:rPr>
              <w:t>2.28</w:t>
            </w:r>
          </w:p>
        </w:tc>
        <w:tc>
          <w:tcPr>
            <w:tcW w:w="603" w:type="dxa"/>
            <w:tcBorders>
              <w:top w:val="single" w:sz="12" w:space="0" w:color="000000"/>
            </w:tcBorders>
          </w:tcPr>
          <w:p w14:paraId="1C43F4C8" w14:textId="77777777" w:rsidR="003B7770" w:rsidRDefault="003B7770" w:rsidP="00DD3765">
            <w:pPr>
              <w:pStyle w:val="TableParagraph"/>
              <w:spacing w:line="276" w:lineRule="auto"/>
              <w:ind w:right="74"/>
              <w:rPr>
                <w:sz w:val="12"/>
              </w:rPr>
            </w:pPr>
            <w:r>
              <w:rPr>
                <w:w w:val="95"/>
                <w:sz w:val="12"/>
              </w:rPr>
              <w:t>2.22</w:t>
            </w:r>
          </w:p>
        </w:tc>
        <w:tc>
          <w:tcPr>
            <w:tcW w:w="823" w:type="dxa"/>
            <w:tcBorders>
              <w:top w:val="single" w:sz="12" w:space="0" w:color="000000"/>
            </w:tcBorders>
          </w:tcPr>
          <w:p w14:paraId="76124CE8" w14:textId="77777777" w:rsidR="003B7770" w:rsidRDefault="003B7770" w:rsidP="00DD3765">
            <w:pPr>
              <w:pStyle w:val="TableParagraph"/>
              <w:spacing w:line="276" w:lineRule="auto"/>
              <w:ind w:right="114"/>
              <w:rPr>
                <w:sz w:val="12"/>
              </w:rPr>
            </w:pPr>
            <w:r>
              <w:rPr>
                <w:w w:val="95"/>
                <w:sz w:val="12"/>
              </w:rPr>
              <w:t>1.66</w:t>
            </w:r>
          </w:p>
        </w:tc>
        <w:tc>
          <w:tcPr>
            <w:tcW w:w="855" w:type="dxa"/>
            <w:tcBorders>
              <w:top w:val="single" w:sz="12" w:space="0" w:color="000000"/>
            </w:tcBorders>
          </w:tcPr>
          <w:p w14:paraId="371D5F96" w14:textId="77777777" w:rsidR="003B7770" w:rsidRDefault="003B7770" w:rsidP="00DD3765">
            <w:pPr>
              <w:pStyle w:val="TableParagraph"/>
              <w:spacing w:line="276" w:lineRule="auto"/>
              <w:ind w:right="29"/>
              <w:rPr>
                <w:sz w:val="12"/>
              </w:rPr>
            </w:pPr>
            <w:r>
              <w:rPr>
                <w:w w:val="95"/>
                <w:sz w:val="12"/>
              </w:rPr>
              <w:t>1.71</w:t>
            </w:r>
          </w:p>
        </w:tc>
        <w:tc>
          <w:tcPr>
            <w:tcW w:w="1607" w:type="dxa"/>
            <w:tcBorders>
              <w:top w:val="single" w:sz="12" w:space="0" w:color="000000"/>
            </w:tcBorders>
          </w:tcPr>
          <w:p w14:paraId="7CE8C858" w14:textId="77777777" w:rsidR="003B7770" w:rsidRDefault="003B7770" w:rsidP="00DD3765">
            <w:pPr>
              <w:pStyle w:val="TableParagraph"/>
              <w:spacing w:line="276" w:lineRule="auto"/>
              <w:ind w:right="131"/>
              <w:rPr>
                <w:sz w:val="12"/>
              </w:rPr>
            </w:pPr>
            <w:r>
              <w:rPr>
                <w:w w:val="95"/>
                <w:sz w:val="12"/>
              </w:rPr>
              <w:t>2.23</w:t>
            </w:r>
          </w:p>
        </w:tc>
        <w:tc>
          <w:tcPr>
            <w:tcW w:w="1035" w:type="dxa"/>
            <w:tcBorders>
              <w:top w:val="single" w:sz="12" w:space="0" w:color="000000"/>
            </w:tcBorders>
          </w:tcPr>
          <w:p w14:paraId="095AC36B" w14:textId="77777777" w:rsidR="003B7770" w:rsidRDefault="003B7770" w:rsidP="00DD3765">
            <w:pPr>
              <w:pStyle w:val="TableParagraph"/>
              <w:spacing w:line="276" w:lineRule="auto"/>
              <w:ind w:right="23"/>
              <w:rPr>
                <w:sz w:val="12"/>
              </w:rPr>
            </w:pPr>
            <w:r>
              <w:rPr>
                <w:w w:val="95"/>
                <w:sz w:val="12"/>
              </w:rPr>
              <w:t>1.85</w:t>
            </w:r>
          </w:p>
        </w:tc>
      </w:tr>
      <w:tr w:rsidR="003B7770" w14:paraId="40F4BCF4" w14:textId="77777777" w:rsidTr="00DD3765">
        <w:trPr>
          <w:trHeight w:val="148"/>
        </w:trPr>
        <w:tc>
          <w:tcPr>
            <w:tcW w:w="3127" w:type="dxa"/>
          </w:tcPr>
          <w:p w14:paraId="1269EF74" w14:textId="77777777" w:rsidR="003B7770" w:rsidRDefault="003B7770" w:rsidP="00DD3765">
            <w:pPr>
              <w:pStyle w:val="TableParagraph"/>
              <w:spacing w:line="276" w:lineRule="auto"/>
              <w:ind w:left="26"/>
              <w:rPr>
                <w:b/>
                <w:sz w:val="12"/>
              </w:rPr>
            </w:pPr>
            <w:r>
              <w:rPr>
                <w:b/>
                <w:sz w:val="12"/>
              </w:rPr>
              <w:t>All Travel Party Members Under 18</w:t>
            </w:r>
          </w:p>
        </w:tc>
        <w:tc>
          <w:tcPr>
            <w:tcW w:w="1573" w:type="dxa"/>
          </w:tcPr>
          <w:p w14:paraId="0513E03A" w14:textId="77777777" w:rsidR="003B7770" w:rsidRDefault="003B7770" w:rsidP="00DD3765">
            <w:pPr>
              <w:pStyle w:val="TableParagraph"/>
              <w:spacing w:line="276" w:lineRule="auto"/>
              <w:rPr>
                <w:sz w:val="8"/>
              </w:rPr>
            </w:pPr>
          </w:p>
        </w:tc>
        <w:tc>
          <w:tcPr>
            <w:tcW w:w="739" w:type="dxa"/>
          </w:tcPr>
          <w:p w14:paraId="668DD58E" w14:textId="77777777" w:rsidR="003B7770" w:rsidRDefault="003B7770" w:rsidP="00DD3765">
            <w:pPr>
              <w:pStyle w:val="TableParagraph"/>
              <w:spacing w:line="276" w:lineRule="auto"/>
              <w:rPr>
                <w:sz w:val="8"/>
              </w:rPr>
            </w:pPr>
          </w:p>
        </w:tc>
        <w:tc>
          <w:tcPr>
            <w:tcW w:w="721" w:type="dxa"/>
          </w:tcPr>
          <w:p w14:paraId="6A46832C" w14:textId="77777777" w:rsidR="003B7770" w:rsidRDefault="003B7770" w:rsidP="00DD3765">
            <w:pPr>
              <w:pStyle w:val="TableParagraph"/>
              <w:spacing w:line="276" w:lineRule="auto"/>
              <w:rPr>
                <w:sz w:val="8"/>
              </w:rPr>
            </w:pPr>
          </w:p>
        </w:tc>
        <w:tc>
          <w:tcPr>
            <w:tcW w:w="572" w:type="dxa"/>
          </w:tcPr>
          <w:p w14:paraId="2E231FFA" w14:textId="77777777" w:rsidR="003B7770" w:rsidRDefault="003B7770" w:rsidP="00DD3765">
            <w:pPr>
              <w:pStyle w:val="TableParagraph"/>
              <w:spacing w:line="276" w:lineRule="auto"/>
              <w:rPr>
                <w:sz w:val="8"/>
              </w:rPr>
            </w:pPr>
          </w:p>
        </w:tc>
        <w:tc>
          <w:tcPr>
            <w:tcW w:w="705" w:type="dxa"/>
          </w:tcPr>
          <w:p w14:paraId="148E905E" w14:textId="77777777" w:rsidR="003B7770" w:rsidRDefault="003B7770" w:rsidP="00DD3765">
            <w:pPr>
              <w:pStyle w:val="TableParagraph"/>
              <w:spacing w:line="276" w:lineRule="auto"/>
              <w:rPr>
                <w:sz w:val="8"/>
              </w:rPr>
            </w:pPr>
          </w:p>
        </w:tc>
        <w:tc>
          <w:tcPr>
            <w:tcW w:w="603" w:type="dxa"/>
          </w:tcPr>
          <w:p w14:paraId="3C4511C2" w14:textId="77777777" w:rsidR="003B7770" w:rsidRDefault="003B7770" w:rsidP="00DD3765">
            <w:pPr>
              <w:pStyle w:val="TableParagraph"/>
              <w:spacing w:line="276" w:lineRule="auto"/>
              <w:rPr>
                <w:sz w:val="8"/>
              </w:rPr>
            </w:pPr>
          </w:p>
        </w:tc>
        <w:tc>
          <w:tcPr>
            <w:tcW w:w="823" w:type="dxa"/>
          </w:tcPr>
          <w:p w14:paraId="40C70E60" w14:textId="77777777" w:rsidR="003B7770" w:rsidRDefault="003B7770" w:rsidP="00DD3765">
            <w:pPr>
              <w:pStyle w:val="TableParagraph"/>
              <w:spacing w:line="276" w:lineRule="auto"/>
              <w:rPr>
                <w:sz w:val="8"/>
              </w:rPr>
            </w:pPr>
          </w:p>
        </w:tc>
        <w:tc>
          <w:tcPr>
            <w:tcW w:w="855" w:type="dxa"/>
          </w:tcPr>
          <w:p w14:paraId="2F7F5CFB" w14:textId="77777777" w:rsidR="003B7770" w:rsidRDefault="003B7770" w:rsidP="00DD3765">
            <w:pPr>
              <w:pStyle w:val="TableParagraph"/>
              <w:spacing w:line="276" w:lineRule="auto"/>
              <w:rPr>
                <w:sz w:val="8"/>
              </w:rPr>
            </w:pPr>
          </w:p>
        </w:tc>
        <w:tc>
          <w:tcPr>
            <w:tcW w:w="1607" w:type="dxa"/>
          </w:tcPr>
          <w:p w14:paraId="441ED66F" w14:textId="77777777" w:rsidR="003B7770" w:rsidRDefault="003B7770" w:rsidP="00DD3765">
            <w:pPr>
              <w:pStyle w:val="TableParagraph"/>
              <w:spacing w:line="276" w:lineRule="auto"/>
              <w:rPr>
                <w:sz w:val="8"/>
              </w:rPr>
            </w:pPr>
          </w:p>
        </w:tc>
        <w:tc>
          <w:tcPr>
            <w:tcW w:w="1035" w:type="dxa"/>
          </w:tcPr>
          <w:p w14:paraId="6E154493" w14:textId="77777777" w:rsidR="003B7770" w:rsidRDefault="003B7770" w:rsidP="00DD3765">
            <w:pPr>
              <w:pStyle w:val="TableParagraph"/>
              <w:spacing w:line="276" w:lineRule="auto"/>
              <w:rPr>
                <w:sz w:val="8"/>
              </w:rPr>
            </w:pPr>
          </w:p>
        </w:tc>
      </w:tr>
      <w:tr w:rsidR="003B7770" w14:paraId="725AABA5" w14:textId="77777777" w:rsidTr="00DD3765">
        <w:trPr>
          <w:trHeight w:val="148"/>
        </w:trPr>
        <w:tc>
          <w:tcPr>
            <w:tcW w:w="3127" w:type="dxa"/>
          </w:tcPr>
          <w:p w14:paraId="0801B8BB" w14:textId="77777777" w:rsidR="003B7770" w:rsidRDefault="003B7770" w:rsidP="00DD3765">
            <w:pPr>
              <w:pStyle w:val="TableParagraph"/>
              <w:spacing w:line="276" w:lineRule="auto"/>
              <w:ind w:left="26"/>
              <w:rPr>
                <w:sz w:val="12"/>
              </w:rPr>
            </w:pPr>
            <w:r>
              <w:rPr>
                <w:w w:val="99"/>
                <w:sz w:val="12"/>
              </w:rPr>
              <w:t>0</w:t>
            </w:r>
          </w:p>
        </w:tc>
        <w:tc>
          <w:tcPr>
            <w:tcW w:w="1573" w:type="dxa"/>
          </w:tcPr>
          <w:p w14:paraId="45189A7A" w14:textId="77777777" w:rsidR="003B7770" w:rsidRDefault="003B7770" w:rsidP="00DD3765">
            <w:pPr>
              <w:pStyle w:val="TableParagraph"/>
              <w:spacing w:line="276" w:lineRule="auto"/>
              <w:ind w:left="896" w:right="57"/>
              <w:rPr>
                <w:sz w:val="12"/>
              </w:rPr>
            </w:pPr>
            <w:r>
              <w:rPr>
                <w:w w:val="95"/>
                <w:sz w:val="12"/>
              </w:rPr>
              <w:t>70.0%</w:t>
            </w:r>
          </w:p>
        </w:tc>
        <w:tc>
          <w:tcPr>
            <w:tcW w:w="739" w:type="dxa"/>
          </w:tcPr>
          <w:p w14:paraId="5BEB0B2B" w14:textId="77777777" w:rsidR="003B7770" w:rsidRDefault="003B7770" w:rsidP="00DD3765">
            <w:pPr>
              <w:pStyle w:val="TableParagraph"/>
              <w:spacing w:line="276" w:lineRule="auto"/>
              <w:ind w:right="57"/>
              <w:rPr>
                <w:sz w:val="12"/>
              </w:rPr>
            </w:pPr>
            <w:r>
              <w:rPr>
                <w:w w:val="95"/>
                <w:sz w:val="12"/>
              </w:rPr>
              <w:t>69.2%</w:t>
            </w:r>
          </w:p>
        </w:tc>
        <w:tc>
          <w:tcPr>
            <w:tcW w:w="721" w:type="dxa"/>
          </w:tcPr>
          <w:p w14:paraId="63184A15" w14:textId="77777777" w:rsidR="003B7770" w:rsidRDefault="003B7770" w:rsidP="00DD3765">
            <w:pPr>
              <w:pStyle w:val="TableParagraph"/>
              <w:spacing w:line="276" w:lineRule="auto"/>
              <w:ind w:right="38"/>
              <w:rPr>
                <w:sz w:val="12"/>
              </w:rPr>
            </w:pPr>
            <w:r>
              <w:rPr>
                <w:w w:val="95"/>
                <w:sz w:val="12"/>
              </w:rPr>
              <w:t>73.3%</w:t>
            </w:r>
          </w:p>
        </w:tc>
        <w:tc>
          <w:tcPr>
            <w:tcW w:w="572" w:type="dxa"/>
          </w:tcPr>
          <w:p w14:paraId="35DF0330" w14:textId="77777777" w:rsidR="003B7770" w:rsidRDefault="003B7770" w:rsidP="00DD3765">
            <w:pPr>
              <w:pStyle w:val="TableParagraph"/>
              <w:spacing w:line="276" w:lineRule="auto"/>
              <w:ind w:right="61"/>
              <w:rPr>
                <w:sz w:val="12"/>
              </w:rPr>
            </w:pPr>
            <w:r>
              <w:rPr>
                <w:w w:val="95"/>
                <w:sz w:val="12"/>
              </w:rPr>
              <w:t>67.6%</w:t>
            </w:r>
          </w:p>
        </w:tc>
        <w:tc>
          <w:tcPr>
            <w:tcW w:w="705" w:type="dxa"/>
          </w:tcPr>
          <w:p w14:paraId="478A1012" w14:textId="77777777" w:rsidR="003B7770" w:rsidRDefault="003B7770" w:rsidP="00DD3765">
            <w:pPr>
              <w:pStyle w:val="TableParagraph"/>
              <w:spacing w:line="276" w:lineRule="auto"/>
              <w:ind w:right="36"/>
              <w:rPr>
                <w:sz w:val="12"/>
              </w:rPr>
            </w:pPr>
            <w:r>
              <w:rPr>
                <w:w w:val="95"/>
                <w:sz w:val="12"/>
              </w:rPr>
              <w:t>67.3%</w:t>
            </w:r>
          </w:p>
        </w:tc>
        <w:tc>
          <w:tcPr>
            <w:tcW w:w="603" w:type="dxa"/>
          </w:tcPr>
          <w:p w14:paraId="16974EE5" w14:textId="77777777" w:rsidR="003B7770" w:rsidRDefault="003B7770" w:rsidP="00DD3765">
            <w:pPr>
              <w:pStyle w:val="TableParagraph"/>
              <w:spacing w:line="276" w:lineRule="auto"/>
              <w:ind w:right="73"/>
              <w:rPr>
                <w:sz w:val="12"/>
              </w:rPr>
            </w:pPr>
            <w:r>
              <w:rPr>
                <w:w w:val="95"/>
                <w:sz w:val="12"/>
              </w:rPr>
              <w:t>69.1%</w:t>
            </w:r>
          </w:p>
        </w:tc>
        <w:tc>
          <w:tcPr>
            <w:tcW w:w="823" w:type="dxa"/>
          </w:tcPr>
          <w:p w14:paraId="45BA5E30" w14:textId="77777777" w:rsidR="003B7770" w:rsidRDefault="003B7770" w:rsidP="00DD3765">
            <w:pPr>
              <w:pStyle w:val="TableParagraph"/>
              <w:spacing w:line="276" w:lineRule="auto"/>
              <w:ind w:right="111"/>
              <w:rPr>
                <w:sz w:val="12"/>
              </w:rPr>
            </w:pPr>
            <w:r>
              <w:rPr>
                <w:w w:val="95"/>
                <w:sz w:val="12"/>
              </w:rPr>
              <w:t>80.9%</w:t>
            </w:r>
          </w:p>
        </w:tc>
        <w:tc>
          <w:tcPr>
            <w:tcW w:w="855" w:type="dxa"/>
          </w:tcPr>
          <w:p w14:paraId="19BC3DB8" w14:textId="77777777" w:rsidR="003B7770" w:rsidRDefault="003B7770" w:rsidP="00DD3765">
            <w:pPr>
              <w:pStyle w:val="TableParagraph"/>
              <w:spacing w:line="276" w:lineRule="auto"/>
              <w:ind w:right="28"/>
              <w:rPr>
                <w:sz w:val="12"/>
              </w:rPr>
            </w:pPr>
            <w:r>
              <w:rPr>
                <w:w w:val="95"/>
                <w:sz w:val="12"/>
              </w:rPr>
              <w:t>79.0%</w:t>
            </w:r>
          </w:p>
        </w:tc>
        <w:tc>
          <w:tcPr>
            <w:tcW w:w="1607" w:type="dxa"/>
          </w:tcPr>
          <w:p w14:paraId="65986CFF" w14:textId="77777777" w:rsidR="003B7770" w:rsidRDefault="003B7770" w:rsidP="00DD3765">
            <w:pPr>
              <w:pStyle w:val="TableParagraph"/>
              <w:spacing w:line="276" w:lineRule="auto"/>
              <w:ind w:right="130"/>
              <w:rPr>
                <w:sz w:val="12"/>
              </w:rPr>
            </w:pPr>
            <w:r>
              <w:rPr>
                <w:w w:val="95"/>
                <w:sz w:val="12"/>
              </w:rPr>
              <w:t>69.1%</w:t>
            </w:r>
          </w:p>
        </w:tc>
        <w:tc>
          <w:tcPr>
            <w:tcW w:w="1035" w:type="dxa"/>
          </w:tcPr>
          <w:p w14:paraId="239A5279" w14:textId="77777777" w:rsidR="003B7770" w:rsidRDefault="003B7770" w:rsidP="00DD3765">
            <w:pPr>
              <w:pStyle w:val="TableParagraph"/>
              <w:spacing w:line="276" w:lineRule="auto"/>
              <w:ind w:right="20"/>
              <w:rPr>
                <w:sz w:val="12"/>
              </w:rPr>
            </w:pPr>
            <w:r>
              <w:rPr>
                <w:w w:val="95"/>
                <w:sz w:val="12"/>
              </w:rPr>
              <w:t>76.6%</w:t>
            </w:r>
          </w:p>
        </w:tc>
      </w:tr>
      <w:tr w:rsidR="003B7770" w14:paraId="145E4843" w14:textId="77777777" w:rsidTr="00DD3765">
        <w:trPr>
          <w:trHeight w:val="148"/>
        </w:trPr>
        <w:tc>
          <w:tcPr>
            <w:tcW w:w="3127" w:type="dxa"/>
          </w:tcPr>
          <w:p w14:paraId="1B77C1EB" w14:textId="77777777" w:rsidR="003B7770" w:rsidRDefault="003B7770" w:rsidP="00DD3765">
            <w:pPr>
              <w:pStyle w:val="TableParagraph"/>
              <w:spacing w:line="276" w:lineRule="auto"/>
              <w:ind w:left="26"/>
              <w:rPr>
                <w:sz w:val="12"/>
              </w:rPr>
            </w:pPr>
            <w:r>
              <w:rPr>
                <w:w w:val="99"/>
                <w:sz w:val="12"/>
              </w:rPr>
              <w:t>1</w:t>
            </w:r>
          </w:p>
        </w:tc>
        <w:tc>
          <w:tcPr>
            <w:tcW w:w="1573" w:type="dxa"/>
          </w:tcPr>
          <w:p w14:paraId="5C571A47" w14:textId="77777777" w:rsidR="003B7770" w:rsidRDefault="003B7770" w:rsidP="00DD3765">
            <w:pPr>
              <w:pStyle w:val="TableParagraph"/>
              <w:spacing w:line="276" w:lineRule="auto"/>
              <w:ind w:left="896" w:right="57"/>
              <w:rPr>
                <w:sz w:val="12"/>
              </w:rPr>
            </w:pPr>
            <w:r>
              <w:rPr>
                <w:w w:val="95"/>
                <w:sz w:val="12"/>
              </w:rPr>
              <w:t>12.9%</w:t>
            </w:r>
          </w:p>
        </w:tc>
        <w:tc>
          <w:tcPr>
            <w:tcW w:w="739" w:type="dxa"/>
          </w:tcPr>
          <w:p w14:paraId="149801B1" w14:textId="77777777" w:rsidR="003B7770" w:rsidRDefault="003B7770" w:rsidP="00DD3765">
            <w:pPr>
              <w:pStyle w:val="TableParagraph"/>
              <w:spacing w:line="276" w:lineRule="auto"/>
              <w:ind w:right="57"/>
              <w:rPr>
                <w:sz w:val="12"/>
              </w:rPr>
            </w:pPr>
            <w:r>
              <w:rPr>
                <w:w w:val="95"/>
                <w:sz w:val="12"/>
              </w:rPr>
              <w:t>13.1%</w:t>
            </w:r>
          </w:p>
        </w:tc>
        <w:tc>
          <w:tcPr>
            <w:tcW w:w="721" w:type="dxa"/>
          </w:tcPr>
          <w:p w14:paraId="2685AC5C" w14:textId="77777777" w:rsidR="003B7770" w:rsidRDefault="003B7770" w:rsidP="00DD3765">
            <w:pPr>
              <w:pStyle w:val="TableParagraph"/>
              <w:spacing w:line="276" w:lineRule="auto"/>
              <w:ind w:right="38"/>
              <w:rPr>
                <w:sz w:val="12"/>
              </w:rPr>
            </w:pPr>
            <w:r>
              <w:rPr>
                <w:w w:val="95"/>
                <w:sz w:val="12"/>
              </w:rPr>
              <w:t>11.9%</w:t>
            </w:r>
          </w:p>
        </w:tc>
        <w:tc>
          <w:tcPr>
            <w:tcW w:w="572" w:type="dxa"/>
          </w:tcPr>
          <w:p w14:paraId="7131FCB7" w14:textId="77777777" w:rsidR="003B7770" w:rsidRDefault="003B7770" w:rsidP="00DD3765">
            <w:pPr>
              <w:pStyle w:val="TableParagraph"/>
              <w:spacing w:line="276" w:lineRule="auto"/>
              <w:ind w:right="61"/>
              <w:rPr>
                <w:sz w:val="12"/>
              </w:rPr>
            </w:pPr>
            <w:r>
              <w:rPr>
                <w:w w:val="95"/>
                <w:sz w:val="12"/>
              </w:rPr>
              <w:t>13.5%</w:t>
            </w:r>
          </w:p>
        </w:tc>
        <w:tc>
          <w:tcPr>
            <w:tcW w:w="705" w:type="dxa"/>
          </w:tcPr>
          <w:p w14:paraId="25B8FAA2" w14:textId="77777777" w:rsidR="003B7770" w:rsidRDefault="003B7770" w:rsidP="00DD3765">
            <w:pPr>
              <w:pStyle w:val="TableParagraph"/>
              <w:spacing w:line="276" w:lineRule="auto"/>
              <w:ind w:right="36"/>
              <w:rPr>
                <w:sz w:val="12"/>
              </w:rPr>
            </w:pPr>
            <w:r>
              <w:rPr>
                <w:w w:val="95"/>
                <w:sz w:val="12"/>
              </w:rPr>
              <w:t>13.5%</w:t>
            </w:r>
          </w:p>
        </w:tc>
        <w:tc>
          <w:tcPr>
            <w:tcW w:w="603" w:type="dxa"/>
          </w:tcPr>
          <w:p w14:paraId="4473DFF5" w14:textId="77777777" w:rsidR="003B7770" w:rsidRDefault="003B7770" w:rsidP="00DD3765">
            <w:pPr>
              <w:pStyle w:val="TableParagraph"/>
              <w:spacing w:line="276" w:lineRule="auto"/>
              <w:ind w:right="73"/>
              <w:rPr>
                <w:sz w:val="12"/>
              </w:rPr>
            </w:pPr>
            <w:r>
              <w:rPr>
                <w:w w:val="95"/>
                <w:sz w:val="12"/>
              </w:rPr>
              <w:t>13.3%</w:t>
            </w:r>
          </w:p>
        </w:tc>
        <w:tc>
          <w:tcPr>
            <w:tcW w:w="823" w:type="dxa"/>
          </w:tcPr>
          <w:p w14:paraId="2C63A24E" w14:textId="77777777" w:rsidR="003B7770" w:rsidRDefault="003B7770" w:rsidP="00DD3765">
            <w:pPr>
              <w:pStyle w:val="TableParagraph"/>
              <w:spacing w:line="276" w:lineRule="auto"/>
              <w:ind w:right="111"/>
              <w:rPr>
                <w:sz w:val="12"/>
              </w:rPr>
            </w:pPr>
            <w:r>
              <w:rPr>
                <w:w w:val="95"/>
                <w:sz w:val="12"/>
              </w:rPr>
              <w:t>9.2%</w:t>
            </w:r>
          </w:p>
        </w:tc>
        <w:tc>
          <w:tcPr>
            <w:tcW w:w="855" w:type="dxa"/>
          </w:tcPr>
          <w:p w14:paraId="05565E2F" w14:textId="77777777" w:rsidR="003B7770" w:rsidRDefault="003B7770" w:rsidP="00DD3765">
            <w:pPr>
              <w:pStyle w:val="TableParagraph"/>
              <w:spacing w:line="276" w:lineRule="auto"/>
              <w:ind w:right="28"/>
              <w:rPr>
                <w:sz w:val="12"/>
              </w:rPr>
            </w:pPr>
            <w:r>
              <w:rPr>
                <w:w w:val="95"/>
                <w:sz w:val="12"/>
              </w:rPr>
              <w:t>10.0%</w:t>
            </w:r>
          </w:p>
        </w:tc>
        <w:tc>
          <w:tcPr>
            <w:tcW w:w="1607" w:type="dxa"/>
          </w:tcPr>
          <w:p w14:paraId="5D67EE5D" w14:textId="77777777" w:rsidR="003B7770" w:rsidRDefault="003B7770" w:rsidP="00DD3765">
            <w:pPr>
              <w:pStyle w:val="TableParagraph"/>
              <w:spacing w:line="276" w:lineRule="auto"/>
              <w:ind w:right="130"/>
              <w:rPr>
                <w:sz w:val="12"/>
              </w:rPr>
            </w:pPr>
            <w:r>
              <w:rPr>
                <w:w w:val="95"/>
                <w:sz w:val="12"/>
              </w:rPr>
              <w:t>13.1%</w:t>
            </w:r>
          </w:p>
        </w:tc>
        <w:tc>
          <w:tcPr>
            <w:tcW w:w="1035" w:type="dxa"/>
          </w:tcPr>
          <w:p w14:paraId="773055F3" w14:textId="77777777" w:rsidR="003B7770" w:rsidRDefault="003B7770" w:rsidP="00DD3765">
            <w:pPr>
              <w:pStyle w:val="TableParagraph"/>
              <w:spacing w:line="276" w:lineRule="auto"/>
              <w:ind w:right="20"/>
              <w:rPr>
                <w:sz w:val="12"/>
              </w:rPr>
            </w:pPr>
            <w:r>
              <w:rPr>
                <w:w w:val="95"/>
                <w:sz w:val="12"/>
              </w:rPr>
              <w:t>12.0%</w:t>
            </w:r>
          </w:p>
        </w:tc>
      </w:tr>
      <w:tr w:rsidR="003B7770" w14:paraId="1E260CF5" w14:textId="77777777" w:rsidTr="00DD3765">
        <w:trPr>
          <w:trHeight w:val="148"/>
        </w:trPr>
        <w:tc>
          <w:tcPr>
            <w:tcW w:w="3127" w:type="dxa"/>
          </w:tcPr>
          <w:p w14:paraId="0006E4EC" w14:textId="77777777" w:rsidR="003B7770" w:rsidRDefault="003B7770" w:rsidP="00DD3765">
            <w:pPr>
              <w:pStyle w:val="TableParagraph"/>
              <w:spacing w:line="276" w:lineRule="auto"/>
              <w:ind w:left="26"/>
              <w:rPr>
                <w:sz w:val="12"/>
              </w:rPr>
            </w:pPr>
            <w:r>
              <w:rPr>
                <w:w w:val="99"/>
                <w:sz w:val="12"/>
              </w:rPr>
              <w:t>2</w:t>
            </w:r>
          </w:p>
        </w:tc>
        <w:tc>
          <w:tcPr>
            <w:tcW w:w="1573" w:type="dxa"/>
          </w:tcPr>
          <w:p w14:paraId="2388D627" w14:textId="77777777" w:rsidR="003B7770" w:rsidRDefault="003B7770" w:rsidP="00DD3765">
            <w:pPr>
              <w:pStyle w:val="TableParagraph"/>
              <w:spacing w:line="276" w:lineRule="auto"/>
              <w:ind w:left="896" w:right="57"/>
              <w:rPr>
                <w:sz w:val="12"/>
              </w:rPr>
            </w:pPr>
            <w:r>
              <w:rPr>
                <w:w w:val="95"/>
                <w:sz w:val="12"/>
              </w:rPr>
              <w:t>11.2%</w:t>
            </w:r>
          </w:p>
        </w:tc>
        <w:tc>
          <w:tcPr>
            <w:tcW w:w="739" w:type="dxa"/>
          </w:tcPr>
          <w:p w14:paraId="538C5449" w14:textId="77777777" w:rsidR="003B7770" w:rsidRDefault="003B7770" w:rsidP="00DD3765">
            <w:pPr>
              <w:pStyle w:val="TableParagraph"/>
              <w:spacing w:line="276" w:lineRule="auto"/>
              <w:ind w:right="57"/>
              <w:rPr>
                <w:sz w:val="12"/>
              </w:rPr>
            </w:pPr>
            <w:r>
              <w:rPr>
                <w:w w:val="95"/>
                <w:sz w:val="12"/>
              </w:rPr>
              <w:t>11.7%</w:t>
            </w:r>
          </w:p>
        </w:tc>
        <w:tc>
          <w:tcPr>
            <w:tcW w:w="721" w:type="dxa"/>
          </w:tcPr>
          <w:p w14:paraId="498A4BE3" w14:textId="77777777" w:rsidR="003B7770" w:rsidRDefault="003B7770" w:rsidP="00DD3765">
            <w:pPr>
              <w:pStyle w:val="TableParagraph"/>
              <w:spacing w:line="276" w:lineRule="auto"/>
              <w:ind w:right="38"/>
              <w:rPr>
                <w:sz w:val="12"/>
              </w:rPr>
            </w:pPr>
            <w:r>
              <w:rPr>
                <w:w w:val="95"/>
                <w:sz w:val="12"/>
              </w:rPr>
              <w:t>9.2%</w:t>
            </w:r>
          </w:p>
        </w:tc>
        <w:tc>
          <w:tcPr>
            <w:tcW w:w="572" w:type="dxa"/>
          </w:tcPr>
          <w:p w14:paraId="598E155C" w14:textId="77777777" w:rsidR="003B7770" w:rsidRDefault="003B7770" w:rsidP="00DD3765">
            <w:pPr>
              <w:pStyle w:val="TableParagraph"/>
              <w:spacing w:line="276" w:lineRule="auto"/>
              <w:ind w:right="61"/>
              <w:rPr>
                <w:sz w:val="12"/>
              </w:rPr>
            </w:pPr>
            <w:r>
              <w:rPr>
                <w:w w:val="95"/>
                <w:sz w:val="12"/>
              </w:rPr>
              <w:t>12.3%</w:t>
            </w:r>
          </w:p>
        </w:tc>
        <w:tc>
          <w:tcPr>
            <w:tcW w:w="705" w:type="dxa"/>
          </w:tcPr>
          <w:p w14:paraId="3AD658B8" w14:textId="77777777" w:rsidR="003B7770" w:rsidRDefault="003B7770" w:rsidP="00DD3765">
            <w:pPr>
              <w:pStyle w:val="TableParagraph"/>
              <w:spacing w:line="276" w:lineRule="auto"/>
              <w:ind w:right="36"/>
              <w:rPr>
                <w:sz w:val="12"/>
              </w:rPr>
            </w:pPr>
            <w:r>
              <w:rPr>
                <w:w w:val="95"/>
                <w:sz w:val="12"/>
              </w:rPr>
              <w:t>12.6%</w:t>
            </w:r>
          </w:p>
        </w:tc>
        <w:tc>
          <w:tcPr>
            <w:tcW w:w="603" w:type="dxa"/>
          </w:tcPr>
          <w:p w14:paraId="4C164CB5" w14:textId="77777777" w:rsidR="003B7770" w:rsidRDefault="003B7770" w:rsidP="00DD3765">
            <w:pPr>
              <w:pStyle w:val="TableParagraph"/>
              <w:spacing w:line="276" w:lineRule="auto"/>
              <w:ind w:right="73"/>
              <w:rPr>
                <w:sz w:val="12"/>
              </w:rPr>
            </w:pPr>
            <w:r>
              <w:rPr>
                <w:w w:val="95"/>
                <w:sz w:val="12"/>
              </w:rPr>
              <w:t>10.8%</w:t>
            </w:r>
          </w:p>
        </w:tc>
        <w:tc>
          <w:tcPr>
            <w:tcW w:w="823" w:type="dxa"/>
          </w:tcPr>
          <w:p w14:paraId="0E8988A2" w14:textId="77777777" w:rsidR="003B7770" w:rsidRDefault="003B7770" w:rsidP="00DD3765">
            <w:pPr>
              <w:pStyle w:val="TableParagraph"/>
              <w:spacing w:line="276" w:lineRule="auto"/>
              <w:ind w:right="111"/>
              <w:rPr>
                <w:sz w:val="12"/>
              </w:rPr>
            </w:pPr>
            <w:r>
              <w:rPr>
                <w:w w:val="95"/>
                <w:sz w:val="12"/>
              </w:rPr>
              <w:t>7.6%</w:t>
            </w:r>
          </w:p>
        </w:tc>
        <w:tc>
          <w:tcPr>
            <w:tcW w:w="855" w:type="dxa"/>
          </w:tcPr>
          <w:p w14:paraId="4D4B7043" w14:textId="77777777" w:rsidR="003B7770" w:rsidRDefault="003B7770" w:rsidP="00DD3765">
            <w:pPr>
              <w:pStyle w:val="TableParagraph"/>
              <w:spacing w:line="276" w:lineRule="auto"/>
              <w:ind w:right="28"/>
              <w:rPr>
                <w:sz w:val="12"/>
              </w:rPr>
            </w:pPr>
            <w:r>
              <w:rPr>
                <w:w w:val="95"/>
                <w:sz w:val="12"/>
              </w:rPr>
              <w:t>8.4%</w:t>
            </w:r>
          </w:p>
        </w:tc>
        <w:tc>
          <w:tcPr>
            <w:tcW w:w="1607" w:type="dxa"/>
          </w:tcPr>
          <w:p w14:paraId="621EAA22" w14:textId="77777777" w:rsidR="003B7770" w:rsidRDefault="003B7770" w:rsidP="00DD3765">
            <w:pPr>
              <w:pStyle w:val="TableParagraph"/>
              <w:spacing w:line="276" w:lineRule="auto"/>
              <w:ind w:right="130"/>
              <w:rPr>
                <w:sz w:val="12"/>
              </w:rPr>
            </w:pPr>
            <w:r>
              <w:rPr>
                <w:w w:val="95"/>
                <w:sz w:val="12"/>
              </w:rPr>
              <w:t>11.8%</w:t>
            </w:r>
          </w:p>
        </w:tc>
        <w:tc>
          <w:tcPr>
            <w:tcW w:w="1035" w:type="dxa"/>
          </w:tcPr>
          <w:p w14:paraId="4D71B47D" w14:textId="77777777" w:rsidR="003B7770" w:rsidRDefault="003B7770" w:rsidP="00DD3765">
            <w:pPr>
              <w:pStyle w:val="TableParagraph"/>
              <w:spacing w:line="276" w:lineRule="auto"/>
              <w:ind w:right="20"/>
              <w:rPr>
                <w:sz w:val="12"/>
              </w:rPr>
            </w:pPr>
            <w:r>
              <w:rPr>
                <w:w w:val="95"/>
                <w:sz w:val="12"/>
              </w:rPr>
              <w:t>8.2%</w:t>
            </w:r>
          </w:p>
        </w:tc>
      </w:tr>
      <w:tr w:rsidR="003B7770" w14:paraId="5D6FA6B6" w14:textId="77777777" w:rsidTr="00DD3765">
        <w:trPr>
          <w:trHeight w:val="148"/>
        </w:trPr>
        <w:tc>
          <w:tcPr>
            <w:tcW w:w="3127" w:type="dxa"/>
          </w:tcPr>
          <w:p w14:paraId="34CBDBE9" w14:textId="77777777" w:rsidR="003B7770" w:rsidRDefault="003B7770" w:rsidP="00DD3765">
            <w:pPr>
              <w:pStyle w:val="TableParagraph"/>
              <w:spacing w:line="276" w:lineRule="auto"/>
              <w:ind w:left="26"/>
              <w:rPr>
                <w:sz w:val="12"/>
              </w:rPr>
            </w:pPr>
            <w:r>
              <w:rPr>
                <w:w w:val="99"/>
                <w:sz w:val="12"/>
              </w:rPr>
              <w:t>3</w:t>
            </w:r>
          </w:p>
        </w:tc>
        <w:tc>
          <w:tcPr>
            <w:tcW w:w="1573" w:type="dxa"/>
          </w:tcPr>
          <w:p w14:paraId="0BC0495F" w14:textId="77777777" w:rsidR="003B7770" w:rsidRDefault="003B7770" w:rsidP="00DD3765">
            <w:pPr>
              <w:pStyle w:val="TableParagraph"/>
              <w:spacing w:line="276" w:lineRule="auto"/>
              <w:ind w:left="896" w:right="57"/>
              <w:rPr>
                <w:sz w:val="12"/>
              </w:rPr>
            </w:pPr>
            <w:r>
              <w:rPr>
                <w:w w:val="95"/>
                <w:sz w:val="12"/>
              </w:rPr>
              <w:t>3.5%</w:t>
            </w:r>
          </w:p>
        </w:tc>
        <w:tc>
          <w:tcPr>
            <w:tcW w:w="739" w:type="dxa"/>
          </w:tcPr>
          <w:p w14:paraId="6ACB7F2D" w14:textId="77777777" w:rsidR="003B7770" w:rsidRDefault="003B7770" w:rsidP="00DD3765">
            <w:pPr>
              <w:pStyle w:val="TableParagraph"/>
              <w:spacing w:line="276" w:lineRule="auto"/>
              <w:ind w:right="57"/>
              <w:rPr>
                <w:sz w:val="12"/>
              </w:rPr>
            </w:pPr>
            <w:r>
              <w:rPr>
                <w:w w:val="95"/>
                <w:sz w:val="12"/>
              </w:rPr>
              <w:t>3.4%</w:t>
            </w:r>
          </w:p>
        </w:tc>
        <w:tc>
          <w:tcPr>
            <w:tcW w:w="721" w:type="dxa"/>
          </w:tcPr>
          <w:p w14:paraId="1BDACDFF" w14:textId="77777777" w:rsidR="003B7770" w:rsidRDefault="003B7770" w:rsidP="00DD3765">
            <w:pPr>
              <w:pStyle w:val="TableParagraph"/>
              <w:spacing w:line="276" w:lineRule="auto"/>
              <w:ind w:right="38"/>
              <w:rPr>
                <w:sz w:val="12"/>
              </w:rPr>
            </w:pPr>
            <w:r>
              <w:rPr>
                <w:w w:val="95"/>
                <w:sz w:val="12"/>
              </w:rPr>
              <w:t>4.2%</w:t>
            </w:r>
          </w:p>
        </w:tc>
        <w:tc>
          <w:tcPr>
            <w:tcW w:w="572" w:type="dxa"/>
          </w:tcPr>
          <w:p w14:paraId="341D71CD" w14:textId="77777777" w:rsidR="003B7770" w:rsidRDefault="003B7770" w:rsidP="00DD3765">
            <w:pPr>
              <w:pStyle w:val="TableParagraph"/>
              <w:spacing w:line="276" w:lineRule="auto"/>
              <w:ind w:right="61"/>
              <w:rPr>
                <w:sz w:val="12"/>
              </w:rPr>
            </w:pPr>
            <w:r>
              <w:rPr>
                <w:w w:val="95"/>
                <w:sz w:val="12"/>
              </w:rPr>
              <w:t>3.9%</w:t>
            </w:r>
          </w:p>
        </w:tc>
        <w:tc>
          <w:tcPr>
            <w:tcW w:w="705" w:type="dxa"/>
          </w:tcPr>
          <w:p w14:paraId="68A387DB" w14:textId="77777777" w:rsidR="003B7770" w:rsidRDefault="003B7770" w:rsidP="00DD3765">
            <w:pPr>
              <w:pStyle w:val="TableParagraph"/>
              <w:spacing w:line="276" w:lineRule="auto"/>
              <w:ind w:right="36"/>
              <w:rPr>
                <w:sz w:val="12"/>
              </w:rPr>
            </w:pPr>
            <w:r>
              <w:rPr>
                <w:w w:val="95"/>
                <w:sz w:val="12"/>
              </w:rPr>
              <w:t>3.7%</w:t>
            </w:r>
          </w:p>
        </w:tc>
        <w:tc>
          <w:tcPr>
            <w:tcW w:w="603" w:type="dxa"/>
          </w:tcPr>
          <w:p w14:paraId="649FDA36" w14:textId="77777777" w:rsidR="003B7770" w:rsidRDefault="003B7770" w:rsidP="00DD3765">
            <w:pPr>
              <w:pStyle w:val="TableParagraph"/>
              <w:spacing w:line="276" w:lineRule="auto"/>
              <w:ind w:right="73"/>
              <w:rPr>
                <w:sz w:val="12"/>
              </w:rPr>
            </w:pPr>
            <w:r>
              <w:rPr>
                <w:w w:val="95"/>
                <w:sz w:val="12"/>
              </w:rPr>
              <w:t>5.0%</w:t>
            </w:r>
          </w:p>
        </w:tc>
        <w:tc>
          <w:tcPr>
            <w:tcW w:w="823" w:type="dxa"/>
          </w:tcPr>
          <w:p w14:paraId="63833AE8" w14:textId="77777777" w:rsidR="003B7770" w:rsidRDefault="003B7770" w:rsidP="00DD3765">
            <w:pPr>
              <w:pStyle w:val="TableParagraph"/>
              <w:spacing w:line="276" w:lineRule="auto"/>
              <w:ind w:right="111"/>
              <w:rPr>
                <w:sz w:val="12"/>
              </w:rPr>
            </w:pPr>
            <w:r>
              <w:rPr>
                <w:w w:val="95"/>
                <w:sz w:val="12"/>
              </w:rPr>
              <w:t>1.3%</w:t>
            </w:r>
          </w:p>
        </w:tc>
        <w:tc>
          <w:tcPr>
            <w:tcW w:w="855" w:type="dxa"/>
          </w:tcPr>
          <w:p w14:paraId="3C77C8B3" w14:textId="77777777" w:rsidR="003B7770" w:rsidRDefault="003B7770" w:rsidP="00DD3765">
            <w:pPr>
              <w:pStyle w:val="TableParagraph"/>
              <w:spacing w:line="276" w:lineRule="auto"/>
              <w:ind w:right="28"/>
              <w:rPr>
                <w:sz w:val="12"/>
              </w:rPr>
            </w:pPr>
            <w:r>
              <w:rPr>
                <w:w w:val="95"/>
                <w:sz w:val="12"/>
              </w:rPr>
              <w:t>1.5%</w:t>
            </w:r>
          </w:p>
        </w:tc>
        <w:tc>
          <w:tcPr>
            <w:tcW w:w="1607" w:type="dxa"/>
          </w:tcPr>
          <w:p w14:paraId="5A5B3C83" w14:textId="77777777" w:rsidR="003B7770" w:rsidRDefault="003B7770" w:rsidP="00DD3765">
            <w:pPr>
              <w:pStyle w:val="TableParagraph"/>
              <w:spacing w:line="276" w:lineRule="auto"/>
              <w:ind w:right="130"/>
              <w:rPr>
                <w:sz w:val="12"/>
              </w:rPr>
            </w:pPr>
            <w:r>
              <w:rPr>
                <w:w w:val="95"/>
                <w:sz w:val="12"/>
              </w:rPr>
              <w:t>3.7%</w:t>
            </w:r>
          </w:p>
        </w:tc>
        <w:tc>
          <w:tcPr>
            <w:tcW w:w="1035" w:type="dxa"/>
          </w:tcPr>
          <w:p w14:paraId="792D6459" w14:textId="77777777" w:rsidR="003B7770" w:rsidRDefault="003B7770" w:rsidP="00DD3765">
            <w:pPr>
              <w:pStyle w:val="TableParagraph"/>
              <w:spacing w:line="276" w:lineRule="auto"/>
              <w:ind w:right="20"/>
              <w:rPr>
                <w:sz w:val="12"/>
              </w:rPr>
            </w:pPr>
            <w:r>
              <w:rPr>
                <w:w w:val="95"/>
                <w:sz w:val="12"/>
              </w:rPr>
              <w:t>1.7%</w:t>
            </w:r>
          </w:p>
        </w:tc>
      </w:tr>
      <w:tr w:rsidR="003B7770" w14:paraId="5F5E77F1" w14:textId="77777777" w:rsidTr="00DD3765">
        <w:trPr>
          <w:trHeight w:val="148"/>
        </w:trPr>
        <w:tc>
          <w:tcPr>
            <w:tcW w:w="3127" w:type="dxa"/>
          </w:tcPr>
          <w:p w14:paraId="1F5B820A" w14:textId="77777777" w:rsidR="003B7770" w:rsidRDefault="003B7770" w:rsidP="00DD3765">
            <w:pPr>
              <w:pStyle w:val="TableParagraph"/>
              <w:spacing w:line="276" w:lineRule="auto"/>
              <w:ind w:left="26"/>
              <w:rPr>
                <w:sz w:val="12"/>
              </w:rPr>
            </w:pPr>
            <w:r>
              <w:rPr>
                <w:w w:val="99"/>
                <w:sz w:val="12"/>
              </w:rPr>
              <w:t>4</w:t>
            </w:r>
          </w:p>
        </w:tc>
        <w:tc>
          <w:tcPr>
            <w:tcW w:w="1573" w:type="dxa"/>
          </w:tcPr>
          <w:p w14:paraId="14987F05" w14:textId="77777777" w:rsidR="003B7770" w:rsidRDefault="003B7770" w:rsidP="00DD3765">
            <w:pPr>
              <w:pStyle w:val="TableParagraph"/>
              <w:spacing w:line="276" w:lineRule="auto"/>
              <w:ind w:left="896" w:right="57"/>
              <w:rPr>
                <w:sz w:val="12"/>
              </w:rPr>
            </w:pPr>
            <w:r>
              <w:rPr>
                <w:w w:val="95"/>
                <w:sz w:val="12"/>
              </w:rPr>
              <w:t>1.3%</w:t>
            </w:r>
          </w:p>
        </w:tc>
        <w:tc>
          <w:tcPr>
            <w:tcW w:w="739" w:type="dxa"/>
          </w:tcPr>
          <w:p w14:paraId="394D9DF0" w14:textId="77777777" w:rsidR="003B7770" w:rsidRDefault="003B7770" w:rsidP="00DD3765">
            <w:pPr>
              <w:pStyle w:val="TableParagraph"/>
              <w:spacing w:line="276" w:lineRule="auto"/>
              <w:ind w:right="57"/>
              <w:rPr>
                <w:sz w:val="12"/>
              </w:rPr>
            </w:pPr>
            <w:r>
              <w:rPr>
                <w:w w:val="95"/>
                <w:sz w:val="12"/>
              </w:rPr>
              <w:t>1.3%</w:t>
            </w:r>
          </w:p>
        </w:tc>
        <w:tc>
          <w:tcPr>
            <w:tcW w:w="721" w:type="dxa"/>
          </w:tcPr>
          <w:p w14:paraId="71B0BFB9" w14:textId="77777777" w:rsidR="003B7770" w:rsidRDefault="003B7770" w:rsidP="00DD3765">
            <w:pPr>
              <w:pStyle w:val="TableParagraph"/>
              <w:spacing w:line="276" w:lineRule="auto"/>
              <w:ind w:right="38"/>
              <w:rPr>
                <w:sz w:val="12"/>
              </w:rPr>
            </w:pPr>
            <w:r>
              <w:rPr>
                <w:w w:val="95"/>
                <w:sz w:val="12"/>
              </w:rPr>
              <w:t>1.0%</w:t>
            </w:r>
          </w:p>
        </w:tc>
        <w:tc>
          <w:tcPr>
            <w:tcW w:w="572" w:type="dxa"/>
          </w:tcPr>
          <w:p w14:paraId="24B81D9C" w14:textId="77777777" w:rsidR="003B7770" w:rsidRDefault="003B7770" w:rsidP="00DD3765">
            <w:pPr>
              <w:pStyle w:val="TableParagraph"/>
              <w:spacing w:line="276" w:lineRule="auto"/>
              <w:ind w:right="61"/>
              <w:rPr>
                <w:sz w:val="12"/>
              </w:rPr>
            </w:pPr>
            <w:r>
              <w:rPr>
                <w:w w:val="95"/>
                <w:sz w:val="12"/>
              </w:rPr>
              <w:t>1.5%</w:t>
            </w:r>
          </w:p>
        </w:tc>
        <w:tc>
          <w:tcPr>
            <w:tcW w:w="705" w:type="dxa"/>
          </w:tcPr>
          <w:p w14:paraId="4654B7D2" w14:textId="77777777" w:rsidR="003B7770" w:rsidRDefault="003B7770" w:rsidP="00DD3765">
            <w:pPr>
              <w:pStyle w:val="TableParagraph"/>
              <w:spacing w:line="276" w:lineRule="auto"/>
              <w:ind w:right="36"/>
              <w:rPr>
                <w:sz w:val="12"/>
              </w:rPr>
            </w:pPr>
            <w:r>
              <w:rPr>
                <w:w w:val="95"/>
                <w:sz w:val="12"/>
              </w:rPr>
              <w:t>1.5%</w:t>
            </w:r>
          </w:p>
        </w:tc>
        <w:tc>
          <w:tcPr>
            <w:tcW w:w="603" w:type="dxa"/>
          </w:tcPr>
          <w:p w14:paraId="3B1CDE70" w14:textId="77777777" w:rsidR="003B7770" w:rsidRDefault="003B7770" w:rsidP="00DD3765">
            <w:pPr>
              <w:pStyle w:val="TableParagraph"/>
              <w:spacing w:line="276" w:lineRule="auto"/>
              <w:ind w:right="73"/>
              <w:rPr>
                <w:sz w:val="12"/>
              </w:rPr>
            </w:pPr>
            <w:r>
              <w:rPr>
                <w:w w:val="95"/>
                <w:sz w:val="12"/>
              </w:rPr>
              <w:t>1.3%</w:t>
            </w:r>
          </w:p>
        </w:tc>
        <w:tc>
          <w:tcPr>
            <w:tcW w:w="823" w:type="dxa"/>
          </w:tcPr>
          <w:p w14:paraId="5D8E3EC9" w14:textId="77777777" w:rsidR="003B7770" w:rsidRDefault="003B7770" w:rsidP="00DD3765">
            <w:pPr>
              <w:pStyle w:val="TableParagraph"/>
              <w:spacing w:line="276" w:lineRule="auto"/>
              <w:ind w:right="111"/>
              <w:rPr>
                <w:sz w:val="12"/>
              </w:rPr>
            </w:pPr>
            <w:r>
              <w:rPr>
                <w:w w:val="95"/>
                <w:sz w:val="12"/>
              </w:rPr>
              <w:t>0.3%</w:t>
            </w:r>
          </w:p>
        </w:tc>
        <w:tc>
          <w:tcPr>
            <w:tcW w:w="855" w:type="dxa"/>
          </w:tcPr>
          <w:p w14:paraId="350B8587" w14:textId="77777777" w:rsidR="003B7770" w:rsidRDefault="003B7770" w:rsidP="00DD3765">
            <w:pPr>
              <w:pStyle w:val="TableParagraph"/>
              <w:spacing w:line="276" w:lineRule="auto"/>
              <w:ind w:right="28"/>
              <w:rPr>
                <w:sz w:val="12"/>
              </w:rPr>
            </w:pPr>
            <w:r>
              <w:rPr>
                <w:w w:val="95"/>
                <w:sz w:val="12"/>
              </w:rPr>
              <w:t>0.4%</w:t>
            </w:r>
          </w:p>
        </w:tc>
        <w:tc>
          <w:tcPr>
            <w:tcW w:w="1607" w:type="dxa"/>
          </w:tcPr>
          <w:p w14:paraId="160E6416" w14:textId="77777777" w:rsidR="003B7770" w:rsidRDefault="003B7770" w:rsidP="00DD3765">
            <w:pPr>
              <w:pStyle w:val="TableParagraph"/>
              <w:spacing w:line="276" w:lineRule="auto"/>
              <w:ind w:right="130"/>
              <w:rPr>
                <w:sz w:val="12"/>
              </w:rPr>
            </w:pPr>
            <w:r>
              <w:rPr>
                <w:w w:val="95"/>
                <w:sz w:val="12"/>
              </w:rPr>
              <w:t>1.4%</w:t>
            </w:r>
          </w:p>
        </w:tc>
        <w:tc>
          <w:tcPr>
            <w:tcW w:w="1035" w:type="dxa"/>
          </w:tcPr>
          <w:p w14:paraId="412263E1" w14:textId="77777777" w:rsidR="003B7770" w:rsidRDefault="003B7770" w:rsidP="00DD3765">
            <w:pPr>
              <w:pStyle w:val="TableParagraph"/>
              <w:spacing w:line="276" w:lineRule="auto"/>
              <w:ind w:right="20"/>
              <w:rPr>
                <w:sz w:val="12"/>
              </w:rPr>
            </w:pPr>
            <w:r>
              <w:rPr>
                <w:w w:val="95"/>
                <w:sz w:val="12"/>
              </w:rPr>
              <w:t>0.5%</w:t>
            </w:r>
          </w:p>
        </w:tc>
      </w:tr>
      <w:tr w:rsidR="003B7770" w14:paraId="5C5FE3CB" w14:textId="77777777" w:rsidTr="00DD3765">
        <w:trPr>
          <w:trHeight w:val="148"/>
        </w:trPr>
        <w:tc>
          <w:tcPr>
            <w:tcW w:w="3127" w:type="dxa"/>
          </w:tcPr>
          <w:p w14:paraId="462C4426" w14:textId="77777777" w:rsidR="003B7770" w:rsidRDefault="003B7770" w:rsidP="00DD3765">
            <w:pPr>
              <w:pStyle w:val="TableParagraph"/>
              <w:spacing w:line="276" w:lineRule="auto"/>
              <w:ind w:left="60"/>
              <w:rPr>
                <w:sz w:val="12"/>
              </w:rPr>
            </w:pPr>
            <w:r>
              <w:rPr>
                <w:sz w:val="12"/>
              </w:rPr>
              <w:t>5+</w:t>
            </w:r>
          </w:p>
        </w:tc>
        <w:tc>
          <w:tcPr>
            <w:tcW w:w="1573" w:type="dxa"/>
          </w:tcPr>
          <w:p w14:paraId="2B3F395A" w14:textId="77777777" w:rsidR="003B7770" w:rsidRDefault="003B7770" w:rsidP="00DD3765">
            <w:pPr>
              <w:pStyle w:val="TableParagraph"/>
              <w:spacing w:line="276" w:lineRule="auto"/>
              <w:ind w:left="896" w:right="57"/>
              <w:rPr>
                <w:sz w:val="12"/>
              </w:rPr>
            </w:pPr>
            <w:r>
              <w:rPr>
                <w:w w:val="95"/>
                <w:sz w:val="12"/>
              </w:rPr>
              <w:t>1.1%</w:t>
            </w:r>
          </w:p>
        </w:tc>
        <w:tc>
          <w:tcPr>
            <w:tcW w:w="739" w:type="dxa"/>
          </w:tcPr>
          <w:p w14:paraId="3387F97A" w14:textId="77777777" w:rsidR="003B7770" w:rsidRDefault="003B7770" w:rsidP="00DD3765">
            <w:pPr>
              <w:pStyle w:val="TableParagraph"/>
              <w:spacing w:line="276" w:lineRule="auto"/>
              <w:ind w:right="57"/>
              <w:rPr>
                <w:sz w:val="12"/>
              </w:rPr>
            </w:pPr>
            <w:r>
              <w:rPr>
                <w:w w:val="95"/>
                <w:sz w:val="12"/>
              </w:rPr>
              <w:t>1.3%</w:t>
            </w:r>
          </w:p>
        </w:tc>
        <w:tc>
          <w:tcPr>
            <w:tcW w:w="721" w:type="dxa"/>
          </w:tcPr>
          <w:p w14:paraId="027A979D" w14:textId="77777777" w:rsidR="003B7770" w:rsidRDefault="003B7770" w:rsidP="00DD3765">
            <w:pPr>
              <w:pStyle w:val="TableParagraph"/>
              <w:spacing w:line="276" w:lineRule="auto"/>
              <w:ind w:right="38"/>
              <w:rPr>
                <w:sz w:val="12"/>
              </w:rPr>
            </w:pPr>
            <w:r>
              <w:rPr>
                <w:w w:val="95"/>
                <w:sz w:val="12"/>
              </w:rPr>
              <w:t>0.5%</w:t>
            </w:r>
          </w:p>
        </w:tc>
        <w:tc>
          <w:tcPr>
            <w:tcW w:w="572" w:type="dxa"/>
          </w:tcPr>
          <w:p w14:paraId="341710CB" w14:textId="77777777" w:rsidR="003B7770" w:rsidRDefault="003B7770" w:rsidP="00DD3765">
            <w:pPr>
              <w:pStyle w:val="TableParagraph"/>
              <w:spacing w:line="276" w:lineRule="auto"/>
              <w:ind w:right="61"/>
              <w:rPr>
                <w:sz w:val="12"/>
              </w:rPr>
            </w:pPr>
            <w:r>
              <w:rPr>
                <w:w w:val="95"/>
                <w:sz w:val="12"/>
              </w:rPr>
              <w:t>1.2%</w:t>
            </w:r>
          </w:p>
        </w:tc>
        <w:tc>
          <w:tcPr>
            <w:tcW w:w="705" w:type="dxa"/>
          </w:tcPr>
          <w:p w14:paraId="73EBFC69" w14:textId="77777777" w:rsidR="003B7770" w:rsidRDefault="003B7770" w:rsidP="00DD3765">
            <w:pPr>
              <w:pStyle w:val="TableParagraph"/>
              <w:spacing w:line="276" w:lineRule="auto"/>
              <w:ind w:right="36"/>
              <w:rPr>
                <w:sz w:val="12"/>
              </w:rPr>
            </w:pPr>
            <w:r>
              <w:rPr>
                <w:w w:val="95"/>
                <w:sz w:val="12"/>
              </w:rPr>
              <w:t>1.4%</w:t>
            </w:r>
          </w:p>
        </w:tc>
        <w:tc>
          <w:tcPr>
            <w:tcW w:w="603" w:type="dxa"/>
          </w:tcPr>
          <w:p w14:paraId="3F3F2F9F" w14:textId="77777777" w:rsidR="003B7770" w:rsidRDefault="003B7770" w:rsidP="00DD3765">
            <w:pPr>
              <w:pStyle w:val="TableParagraph"/>
              <w:spacing w:line="276" w:lineRule="auto"/>
              <w:ind w:right="73"/>
              <w:rPr>
                <w:sz w:val="12"/>
              </w:rPr>
            </w:pPr>
            <w:r>
              <w:rPr>
                <w:w w:val="95"/>
                <w:sz w:val="12"/>
              </w:rPr>
              <w:t>0.5%</w:t>
            </w:r>
          </w:p>
        </w:tc>
        <w:tc>
          <w:tcPr>
            <w:tcW w:w="823" w:type="dxa"/>
          </w:tcPr>
          <w:p w14:paraId="7612BAC1" w14:textId="77777777" w:rsidR="003B7770" w:rsidRDefault="003B7770" w:rsidP="00DD3765">
            <w:pPr>
              <w:pStyle w:val="TableParagraph"/>
              <w:spacing w:line="276" w:lineRule="auto"/>
              <w:ind w:right="111"/>
              <w:rPr>
                <w:sz w:val="12"/>
              </w:rPr>
            </w:pPr>
            <w:r>
              <w:rPr>
                <w:w w:val="95"/>
                <w:sz w:val="12"/>
              </w:rPr>
              <w:t>0.8%</w:t>
            </w:r>
          </w:p>
        </w:tc>
        <w:tc>
          <w:tcPr>
            <w:tcW w:w="855" w:type="dxa"/>
          </w:tcPr>
          <w:p w14:paraId="47936FB4" w14:textId="77777777" w:rsidR="003B7770" w:rsidRDefault="003B7770" w:rsidP="00DD3765">
            <w:pPr>
              <w:pStyle w:val="TableParagraph"/>
              <w:spacing w:line="276" w:lineRule="auto"/>
              <w:ind w:right="28"/>
              <w:rPr>
                <w:sz w:val="12"/>
              </w:rPr>
            </w:pPr>
            <w:r>
              <w:rPr>
                <w:w w:val="95"/>
                <w:sz w:val="12"/>
              </w:rPr>
              <w:t>0.8%</w:t>
            </w:r>
          </w:p>
        </w:tc>
        <w:tc>
          <w:tcPr>
            <w:tcW w:w="1607" w:type="dxa"/>
          </w:tcPr>
          <w:p w14:paraId="7E313450" w14:textId="77777777" w:rsidR="003B7770" w:rsidRDefault="003B7770" w:rsidP="00DD3765">
            <w:pPr>
              <w:pStyle w:val="TableParagraph"/>
              <w:spacing w:line="276" w:lineRule="auto"/>
              <w:ind w:right="130"/>
              <w:rPr>
                <w:sz w:val="12"/>
              </w:rPr>
            </w:pPr>
            <w:r>
              <w:rPr>
                <w:w w:val="95"/>
                <w:sz w:val="12"/>
              </w:rPr>
              <w:t>0.9%</w:t>
            </w:r>
          </w:p>
        </w:tc>
        <w:tc>
          <w:tcPr>
            <w:tcW w:w="1035" w:type="dxa"/>
          </w:tcPr>
          <w:p w14:paraId="40B0DECB" w14:textId="77777777" w:rsidR="003B7770" w:rsidRDefault="003B7770" w:rsidP="00DD3765">
            <w:pPr>
              <w:pStyle w:val="TableParagraph"/>
              <w:spacing w:line="276" w:lineRule="auto"/>
              <w:ind w:right="20"/>
              <w:rPr>
                <w:sz w:val="12"/>
              </w:rPr>
            </w:pPr>
            <w:r>
              <w:rPr>
                <w:w w:val="95"/>
                <w:sz w:val="12"/>
              </w:rPr>
              <w:t>1.1%</w:t>
            </w:r>
          </w:p>
        </w:tc>
      </w:tr>
      <w:tr w:rsidR="003B7770" w14:paraId="40026E23" w14:textId="77777777" w:rsidTr="00DD3765">
        <w:trPr>
          <w:trHeight w:val="148"/>
        </w:trPr>
        <w:tc>
          <w:tcPr>
            <w:tcW w:w="3127" w:type="dxa"/>
          </w:tcPr>
          <w:p w14:paraId="65B2B89D" w14:textId="77777777" w:rsidR="003B7770" w:rsidRDefault="003B7770" w:rsidP="00DD3765">
            <w:pPr>
              <w:pStyle w:val="TableParagraph"/>
              <w:spacing w:line="276" w:lineRule="auto"/>
              <w:ind w:left="26"/>
              <w:rPr>
                <w:b/>
                <w:sz w:val="12"/>
              </w:rPr>
            </w:pPr>
            <w:r>
              <w:rPr>
                <w:b/>
                <w:sz w:val="12"/>
              </w:rPr>
              <w:t>Number of Travel Party Members Over 18</w:t>
            </w:r>
          </w:p>
        </w:tc>
        <w:tc>
          <w:tcPr>
            <w:tcW w:w="1573" w:type="dxa"/>
          </w:tcPr>
          <w:p w14:paraId="14613F05" w14:textId="77777777" w:rsidR="003B7770" w:rsidRDefault="003B7770" w:rsidP="00DD3765">
            <w:pPr>
              <w:pStyle w:val="TableParagraph"/>
              <w:spacing w:line="276" w:lineRule="auto"/>
              <w:rPr>
                <w:sz w:val="8"/>
              </w:rPr>
            </w:pPr>
          </w:p>
        </w:tc>
        <w:tc>
          <w:tcPr>
            <w:tcW w:w="739" w:type="dxa"/>
          </w:tcPr>
          <w:p w14:paraId="71BB7070" w14:textId="77777777" w:rsidR="003B7770" w:rsidRDefault="003B7770" w:rsidP="00DD3765">
            <w:pPr>
              <w:pStyle w:val="TableParagraph"/>
              <w:spacing w:line="276" w:lineRule="auto"/>
              <w:rPr>
                <w:sz w:val="8"/>
              </w:rPr>
            </w:pPr>
          </w:p>
        </w:tc>
        <w:tc>
          <w:tcPr>
            <w:tcW w:w="721" w:type="dxa"/>
          </w:tcPr>
          <w:p w14:paraId="3ED57FC9" w14:textId="77777777" w:rsidR="003B7770" w:rsidRDefault="003B7770" w:rsidP="00DD3765">
            <w:pPr>
              <w:pStyle w:val="TableParagraph"/>
              <w:spacing w:line="276" w:lineRule="auto"/>
              <w:rPr>
                <w:sz w:val="8"/>
              </w:rPr>
            </w:pPr>
          </w:p>
        </w:tc>
        <w:tc>
          <w:tcPr>
            <w:tcW w:w="572" w:type="dxa"/>
          </w:tcPr>
          <w:p w14:paraId="1F9408AE" w14:textId="77777777" w:rsidR="003B7770" w:rsidRDefault="003B7770" w:rsidP="00DD3765">
            <w:pPr>
              <w:pStyle w:val="TableParagraph"/>
              <w:spacing w:line="276" w:lineRule="auto"/>
              <w:rPr>
                <w:sz w:val="8"/>
              </w:rPr>
            </w:pPr>
          </w:p>
        </w:tc>
        <w:tc>
          <w:tcPr>
            <w:tcW w:w="705" w:type="dxa"/>
          </w:tcPr>
          <w:p w14:paraId="0D1DB9B4" w14:textId="77777777" w:rsidR="003B7770" w:rsidRDefault="003B7770" w:rsidP="00DD3765">
            <w:pPr>
              <w:pStyle w:val="TableParagraph"/>
              <w:spacing w:line="276" w:lineRule="auto"/>
              <w:rPr>
                <w:sz w:val="8"/>
              </w:rPr>
            </w:pPr>
          </w:p>
        </w:tc>
        <w:tc>
          <w:tcPr>
            <w:tcW w:w="603" w:type="dxa"/>
          </w:tcPr>
          <w:p w14:paraId="4869F499" w14:textId="77777777" w:rsidR="003B7770" w:rsidRDefault="003B7770" w:rsidP="00DD3765">
            <w:pPr>
              <w:pStyle w:val="TableParagraph"/>
              <w:spacing w:line="276" w:lineRule="auto"/>
              <w:rPr>
                <w:sz w:val="8"/>
              </w:rPr>
            </w:pPr>
          </w:p>
        </w:tc>
        <w:tc>
          <w:tcPr>
            <w:tcW w:w="823" w:type="dxa"/>
          </w:tcPr>
          <w:p w14:paraId="23D972FE" w14:textId="77777777" w:rsidR="003B7770" w:rsidRDefault="003B7770" w:rsidP="00DD3765">
            <w:pPr>
              <w:pStyle w:val="TableParagraph"/>
              <w:spacing w:line="276" w:lineRule="auto"/>
              <w:rPr>
                <w:sz w:val="8"/>
              </w:rPr>
            </w:pPr>
          </w:p>
        </w:tc>
        <w:tc>
          <w:tcPr>
            <w:tcW w:w="855" w:type="dxa"/>
          </w:tcPr>
          <w:p w14:paraId="681D32D8" w14:textId="77777777" w:rsidR="003B7770" w:rsidRDefault="003B7770" w:rsidP="00DD3765">
            <w:pPr>
              <w:pStyle w:val="TableParagraph"/>
              <w:spacing w:line="276" w:lineRule="auto"/>
              <w:rPr>
                <w:sz w:val="8"/>
              </w:rPr>
            </w:pPr>
          </w:p>
        </w:tc>
        <w:tc>
          <w:tcPr>
            <w:tcW w:w="1607" w:type="dxa"/>
          </w:tcPr>
          <w:p w14:paraId="433467A1" w14:textId="77777777" w:rsidR="003B7770" w:rsidRDefault="003B7770" w:rsidP="00DD3765">
            <w:pPr>
              <w:pStyle w:val="TableParagraph"/>
              <w:spacing w:line="276" w:lineRule="auto"/>
              <w:rPr>
                <w:sz w:val="8"/>
              </w:rPr>
            </w:pPr>
          </w:p>
        </w:tc>
        <w:tc>
          <w:tcPr>
            <w:tcW w:w="1035" w:type="dxa"/>
          </w:tcPr>
          <w:p w14:paraId="4C785930" w14:textId="77777777" w:rsidR="003B7770" w:rsidRDefault="003B7770" w:rsidP="00DD3765">
            <w:pPr>
              <w:pStyle w:val="TableParagraph"/>
              <w:spacing w:line="276" w:lineRule="auto"/>
              <w:rPr>
                <w:sz w:val="8"/>
              </w:rPr>
            </w:pPr>
          </w:p>
        </w:tc>
      </w:tr>
      <w:tr w:rsidR="003B7770" w14:paraId="53C88EBF" w14:textId="77777777" w:rsidTr="00DD3765">
        <w:trPr>
          <w:trHeight w:val="148"/>
        </w:trPr>
        <w:tc>
          <w:tcPr>
            <w:tcW w:w="3127" w:type="dxa"/>
          </w:tcPr>
          <w:p w14:paraId="38481D8A" w14:textId="77777777" w:rsidR="003B7770" w:rsidRDefault="003B7770" w:rsidP="00DD3765">
            <w:pPr>
              <w:pStyle w:val="TableParagraph"/>
              <w:spacing w:line="276" w:lineRule="auto"/>
              <w:ind w:left="26"/>
              <w:rPr>
                <w:sz w:val="12"/>
              </w:rPr>
            </w:pPr>
            <w:r>
              <w:rPr>
                <w:w w:val="99"/>
                <w:sz w:val="12"/>
              </w:rPr>
              <w:t>1</w:t>
            </w:r>
          </w:p>
        </w:tc>
        <w:tc>
          <w:tcPr>
            <w:tcW w:w="1573" w:type="dxa"/>
          </w:tcPr>
          <w:p w14:paraId="41A21565" w14:textId="77777777" w:rsidR="003B7770" w:rsidRDefault="003B7770" w:rsidP="00DD3765">
            <w:pPr>
              <w:pStyle w:val="TableParagraph"/>
              <w:spacing w:line="276" w:lineRule="auto"/>
              <w:ind w:left="896" w:right="57"/>
              <w:rPr>
                <w:sz w:val="12"/>
              </w:rPr>
            </w:pPr>
            <w:r>
              <w:rPr>
                <w:w w:val="95"/>
                <w:sz w:val="12"/>
              </w:rPr>
              <w:t>32.5%</w:t>
            </w:r>
          </w:p>
        </w:tc>
        <w:tc>
          <w:tcPr>
            <w:tcW w:w="739" w:type="dxa"/>
          </w:tcPr>
          <w:p w14:paraId="021B8A81" w14:textId="77777777" w:rsidR="003B7770" w:rsidRDefault="003B7770" w:rsidP="00DD3765">
            <w:pPr>
              <w:pStyle w:val="TableParagraph"/>
              <w:spacing w:line="276" w:lineRule="auto"/>
              <w:ind w:right="57"/>
              <w:rPr>
                <w:sz w:val="12"/>
              </w:rPr>
            </w:pPr>
            <w:r>
              <w:rPr>
                <w:w w:val="95"/>
                <w:sz w:val="12"/>
              </w:rPr>
              <w:t>32.9%</w:t>
            </w:r>
          </w:p>
        </w:tc>
        <w:tc>
          <w:tcPr>
            <w:tcW w:w="721" w:type="dxa"/>
          </w:tcPr>
          <w:p w14:paraId="759D1CED" w14:textId="77777777" w:rsidR="003B7770" w:rsidRDefault="003B7770" w:rsidP="00DD3765">
            <w:pPr>
              <w:pStyle w:val="TableParagraph"/>
              <w:spacing w:line="276" w:lineRule="auto"/>
              <w:ind w:right="38"/>
              <w:rPr>
                <w:sz w:val="12"/>
              </w:rPr>
            </w:pPr>
            <w:r>
              <w:rPr>
                <w:w w:val="95"/>
                <w:sz w:val="12"/>
              </w:rPr>
              <w:t>31.1%</w:t>
            </w:r>
          </w:p>
        </w:tc>
        <w:tc>
          <w:tcPr>
            <w:tcW w:w="572" w:type="dxa"/>
          </w:tcPr>
          <w:p w14:paraId="276B946E" w14:textId="77777777" w:rsidR="003B7770" w:rsidRDefault="003B7770" w:rsidP="00DD3765">
            <w:pPr>
              <w:pStyle w:val="TableParagraph"/>
              <w:spacing w:line="276" w:lineRule="auto"/>
              <w:ind w:right="61"/>
              <w:rPr>
                <w:sz w:val="12"/>
              </w:rPr>
            </w:pPr>
            <w:r>
              <w:rPr>
                <w:w w:val="95"/>
                <w:sz w:val="12"/>
              </w:rPr>
              <w:t>27.6%</w:t>
            </w:r>
          </w:p>
        </w:tc>
        <w:tc>
          <w:tcPr>
            <w:tcW w:w="705" w:type="dxa"/>
          </w:tcPr>
          <w:p w14:paraId="652A12C1" w14:textId="77777777" w:rsidR="003B7770" w:rsidRDefault="003B7770" w:rsidP="00DD3765">
            <w:pPr>
              <w:pStyle w:val="TableParagraph"/>
              <w:spacing w:line="276" w:lineRule="auto"/>
              <w:ind w:right="36"/>
              <w:rPr>
                <w:sz w:val="12"/>
              </w:rPr>
            </w:pPr>
            <w:r>
              <w:rPr>
                <w:w w:val="95"/>
                <w:sz w:val="12"/>
              </w:rPr>
              <w:t>28.3%</w:t>
            </w:r>
          </w:p>
        </w:tc>
        <w:tc>
          <w:tcPr>
            <w:tcW w:w="603" w:type="dxa"/>
          </w:tcPr>
          <w:p w14:paraId="1A1E6B4E" w14:textId="77777777" w:rsidR="003B7770" w:rsidRDefault="003B7770" w:rsidP="00DD3765">
            <w:pPr>
              <w:pStyle w:val="TableParagraph"/>
              <w:spacing w:line="276" w:lineRule="auto"/>
              <w:ind w:right="73"/>
              <w:rPr>
                <w:sz w:val="12"/>
              </w:rPr>
            </w:pPr>
            <w:r>
              <w:rPr>
                <w:w w:val="95"/>
                <w:sz w:val="12"/>
              </w:rPr>
              <w:t>24.7%</w:t>
            </w:r>
          </w:p>
        </w:tc>
        <w:tc>
          <w:tcPr>
            <w:tcW w:w="823" w:type="dxa"/>
          </w:tcPr>
          <w:p w14:paraId="1C07461C" w14:textId="77777777" w:rsidR="003B7770" w:rsidRDefault="003B7770" w:rsidP="00DD3765">
            <w:pPr>
              <w:pStyle w:val="TableParagraph"/>
              <w:spacing w:line="276" w:lineRule="auto"/>
              <w:ind w:right="111"/>
              <w:rPr>
                <w:sz w:val="12"/>
              </w:rPr>
            </w:pPr>
            <w:r>
              <w:rPr>
                <w:w w:val="95"/>
                <w:sz w:val="12"/>
              </w:rPr>
              <w:t>61.1%</w:t>
            </w:r>
          </w:p>
        </w:tc>
        <w:tc>
          <w:tcPr>
            <w:tcW w:w="855" w:type="dxa"/>
          </w:tcPr>
          <w:p w14:paraId="5E19718B" w14:textId="77777777" w:rsidR="003B7770" w:rsidRDefault="003B7770" w:rsidP="00DD3765">
            <w:pPr>
              <w:pStyle w:val="TableParagraph"/>
              <w:spacing w:line="276" w:lineRule="auto"/>
              <w:ind w:right="28"/>
              <w:rPr>
                <w:sz w:val="12"/>
              </w:rPr>
            </w:pPr>
            <w:r>
              <w:rPr>
                <w:w w:val="95"/>
                <w:sz w:val="12"/>
              </w:rPr>
              <w:t>59.4%</w:t>
            </w:r>
          </w:p>
        </w:tc>
        <w:tc>
          <w:tcPr>
            <w:tcW w:w="1607" w:type="dxa"/>
          </w:tcPr>
          <w:p w14:paraId="1125C561" w14:textId="77777777" w:rsidR="003B7770" w:rsidRDefault="003B7770" w:rsidP="00DD3765">
            <w:pPr>
              <w:pStyle w:val="TableParagraph"/>
              <w:spacing w:line="276" w:lineRule="auto"/>
              <w:ind w:right="130"/>
              <w:rPr>
                <w:sz w:val="12"/>
              </w:rPr>
            </w:pPr>
            <w:r>
              <w:rPr>
                <w:w w:val="95"/>
                <w:sz w:val="12"/>
              </w:rPr>
              <w:t>28.4%</w:t>
            </w:r>
          </w:p>
        </w:tc>
        <w:tc>
          <w:tcPr>
            <w:tcW w:w="1035" w:type="dxa"/>
          </w:tcPr>
          <w:p w14:paraId="7111D295" w14:textId="77777777" w:rsidR="003B7770" w:rsidRDefault="003B7770" w:rsidP="00DD3765">
            <w:pPr>
              <w:pStyle w:val="TableParagraph"/>
              <w:spacing w:line="276" w:lineRule="auto"/>
              <w:ind w:right="20"/>
              <w:rPr>
                <w:sz w:val="12"/>
              </w:rPr>
            </w:pPr>
            <w:r>
              <w:rPr>
                <w:w w:val="95"/>
                <w:sz w:val="12"/>
              </w:rPr>
              <w:t>47.9%</w:t>
            </w:r>
          </w:p>
        </w:tc>
      </w:tr>
      <w:tr w:rsidR="003B7770" w14:paraId="677E8CCC" w14:textId="77777777" w:rsidTr="00DD3765">
        <w:trPr>
          <w:trHeight w:val="148"/>
        </w:trPr>
        <w:tc>
          <w:tcPr>
            <w:tcW w:w="3127" w:type="dxa"/>
          </w:tcPr>
          <w:p w14:paraId="50190F86" w14:textId="77777777" w:rsidR="003B7770" w:rsidRDefault="003B7770" w:rsidP="00DD3765">
            <w:pPr>
              <w:pStyle w:val="TableParagraph"/>
              <w:spacing w:line="276" w:lineRule="auto"/>
              <w:ind w:left="26"/>
              <w:rPr>
                <w:sz w:val="12"/>
              </w:rPr>
            </w:pPr>
            <w:r>
              <w:rPr>
                <w:w w:val="99"/>
                <w:sz w:val="12"/>
              </w:rPr>
              <w:t>2</w:t>
            </w:r>
          </w:p>
        </w:tc>
        <w:tc>
          <w:tcPr>
            <w:tcW w:w="1573" w:type="dxa"/>
          </w:tcPr>
          <w:p w14:paraId="6C757539" w14:textId="77777777" w:rsidR="003B7770" w:rsidRDefault="003B7770" w:rsidP="00DD3765">
            <w:pPr>
              <w:pStyle w:val="TableParagraph"/>
              <w:spacing w:line="276" w:lineRule="auto"/>
              <w:ind w:left="896" w:right="57"/>
              <w:rPr>
                <w:sz w:val="12"/>
              </w:rPr>
            </w:pPr>
            <w:r>
              <w:rPr>
                <w:w w:val="95"/>
                <w:sz w:val="12"/>
              </w:rPr>
              <w:t>51.3%</w:t>
            </w:r>
          </w:p>
        </w:tc>
        <w:tc>
          <w:tcPr>
            <w:tcW w:w="739" w:type="dxa"/>
          </w:tcPr>
          <w:p w14:paraId="711EFAF9" w14:textId="77777777" w:rsidR="003B7770" w:rsidRDefault="003B7770" w:rsidP="00DD3765">
            <w:pPr>
              <w:pStyle w:val="TableParagraph"/>
              <w:spacing w:line="276" w:lineRule="auto"/>
              <w:ind w:right="57"/>
              <w:rPr>
                <w:sz w:val="12"/>
              </w:rPr>
            </w:pPr>
            <w:r>
              <w:rPr>
                <w:w w:val="95"/>
                <w:sz w:val="12"/>
              </w:rPr>
              <w:t>51.5%</w:t>
            </w:r>
          </w:p>
        </w:tc>
        <w:tc>
          <w:tcPr>
            <w:tcW w:w="721" w:type="dxa"/>
          </w:tcPr>
          <w:p w14:paraId="4C8F189E" w14:textId="77777777" w:rsidR="003B7770" w:rsidRDefault="003B7770" w:rsidP="00DD3765">
            <w:pPr>
              <w:pStyle w:val="TableParagraph"/>
              <w:spacing w:line="276" w:lineRule="auto"/>
              <w:ind w:right="38"/>
              <w:rPr>
                <w:sz w:val="12"/>
              </w:rPr>
            </w:pPr>
            <w:r>
              <w:rPr>
                <w:w w:val="95"/>
                <w:sz w:val="12"/>
              </w:rPr>
              <w:t>50.0%</w:t>
            </w:r>
          </w:p>
        </w:tc>
        <w:tc>
          <w:tcPr>
            <w:tcW w:w="572" w:type="dxa"/>
          </w:tcPr>
          <w:p w14:paraId="28B05079" w14:textId="77777777" w:rsidR="003B7770" w:rsidRDefault="003B7770" w:rsidP="00DD3765">
            <w:pPr>
              <w:pStyle w:val="TableParagraph"/>
              <w:spacing w:line="276" w:lineRule="auto"/>
              <w:ind w:right="61"/>
              <w:rPr>
                <w:sz w:val="12"/>
              </w:rPr>
            </w:pPr>
            <w:r>
              <w:rPr>
                <w:w w:val="95"/>
                <w:sz w:val="12"/>
              </w:rPr>
              <w:t>55.1%</w:t>
            </w:r>
          </w:p>
        </w:tc>
        <w:tc>
          <w:tcPr>
            <w:tcW w:w="705" w:type="dxa"/>
          </w:tcPr>
          <w:p w14:paraId="0F0BFB17" w14:textId="77777777" w:rsidR="003B7770" w:rsidRDefault="003B7770" w:rsidP="00DD3765">
            <w:pPr>
              <w:pStyle w:val="TableParagraph"/>
              <w:spacing w:line="276" w:lineRule="auto"/>
              <w:ind w:right="36"/>
              <w:rPr>
                <w:sz w:val="12"/>
              </w:rPr>
            </w:pPr>
            <w:r>
              <w:rPr>
                <w:w w:val="95"/>
                <w:sz w:val="12"/>
              </w:rPr>
              <w:t>55.3%</w:t>
            </w:r>
          </w:p>
        </w:tc>
        <w:tc>
          <w:tcPr>
            <w:tcW w:w="603" w:type="dxa"/>
          </w:tcPr>
          <w:p w14:paraId="59AC5F9F" w14:textId="77777777" w:rsidR="003B7770" w:rsidRDefault="003B7770" w:rsidP="00DD3765">
            <w:pPr>
              <w:pStyle w:val="TableParagraph"/>
              <w:spacing w:line="276" w:lineRule="auto"/>
              <w:ind w:right="73"/>
              <w:rPr>
                <w:sz w:val="12"/>
              </w:rPr>
            </w:pPr>
            <w:r>
              <w:rPr>
                <w:w w:val="95"/>
                <w:sz w:val="12"/>
              </w:rPr>
              <w:t>54.1%</w:t>
            </w:r>
          </w:p>
        </w:tc>
        <w:tc>
          <w:tcPr>
            <w:tcW w:w="823" w:type="dxa"/>
          </w:tcPr>
          <w:p w14:paraId="44DD2E6E" w14:textId="77777777" w:rsidR="003B7770" w:rsidRDefault="003B7770" w:rsidP="00DD3765">
            <w:pPr>
              <w:pStyle w:val="TableParagraph"/>
              <w:spacing w:line="276" w:lineRule="auto"/>
              <w:ind w:right="111"/>
              <w:rPr>
                <w:sz w:val="12"/>
              </w:rPr>
            </w:pPr>
            <w:r>
              <w:rPr>
                <w:w w:val="95"/>
                <w:sz w:val="12"/>
              </w:rPr>
              <w:t>28.8%</w:t>
            </w:r>
          </w:p>
        </w:tc>
        <w:tc>
          <w:tcPr>
            <w:tcW w:w="855" w:type="dxa"/>
          </w:tcPr>
          <w:p w14:paraId="744AF95D" w14:textId="77777777" w:rsidR="003B7770" w:rsidRDefault="003B7770" w:rsidP="00DD3765">
            <w:pPr>
              <w:pStyle w:val="TableParagraph"/>
              <w:spacing w:line="276" w:lineRule="auto"/>
              <w:ind w:right="28"/>
              <w:rPr>
                <w:sz w:val="12"/>
              </w:rPr>
            </w:pPr>
            <w:r>
              <w:rPr>
                <w:w w:val="95"/>
                <w:sz w:val="12"/>
              </w:rPr>
              <w:t>29.9%</w:t>
            </w:r>
          </w:p>
        </w:tc>
        <w:tc>
          <w:tcPr>
            <w:tcW w:w="1607" w:type="dxa"/>
          </w:tcPr>
          <w:p w14:paraId="7B4D68F5" w14:textId="77777777" w:rsidR="003B7770" w:rsidRDefault="003B7770" w:rsidP="00DD3765">
            <w:pPr>
              <w:pStyle w:val="TableParagraph"/>
              <w:spacing w:line="276" w:lineRule="auto"/>
              <w:ind w:right="130"/>
              <w:rPr>
                <w:sz w:val="12"/>
              </w:rPr>
            </w:pPr>
            <w:r>
              <w:rPr>
                <w:w w:val="95"/>
                <w:sz w:val="12"/>
              </w:rPr>
              <w:t>55.0%</w:t>
            </w:r>
          </w:p>
        </w:tc>
        <w:tc>
          <w:tcPr>
            <w:tcW w:w="1035" w:type="dxa"/>
          </w:tcPr>
          <w:p w14:paraId="63C068BA" w14:textId="77777777" w:rsidR="003B7770" w:rsidRDefault="003B7770" w:rsidP="00DD3765">
            <w:pPr>
              <w:pStyle w:val="TableParagraph"/>
              <w:spacing w:line="276" w:lineRule="auto"/>
              <w:ind w:right="20"/>
              <w:rPr>
                <w:sz w:val="12"/>
              </w:rPr>
            </w:pPr>
            <w:r>
              <w:rPr>
                <w:w w:val="95"/>
                <w:sz w:val="12"/>
              </w:rPr>
              <w:t>39.8%</w:t>
            </w:r>
          </w:p>
        </w:tc>
      </w:tr>
      <w:tr w:rsidR="003B7770" w14:paraId="72FD1A5A" w14:textId="77777777" w:rsidTr="00DD3765">
        <w:trPr>
          <w:trHeight w:val="148"/>
        </w:trPr>
        <w:tc>
          <w:tcPr>
            <w:tcW w:w="3127" w:type="dxa"/>
          </w:tcPr>
          <w:p w14:paraId="7CEC5728" w14:textId="77777777" w:rsidR="003B7770" w:rsidRDefault="003B7770" w:rsidP="00DD3765">
            <w:pPr>
              <w:pStyle w:val="TableParagraph"/>
              <w:spacing w:line="276" w:lineRule="auto"/>
              <w:ind w:left="26"/>
              <w:rPr>
                <w:sz w:val="12"/>
              </w:rPr>
            </w:pPr>
            <w:r>
              <w:rPr>
                <w:w w:val="99"/>
                <w:sz w:val="12"/>
              </w:rPr>
              <w:t>3</w:t>
            </w:r>
          </w:p>
        </w:tc>
        <w:tc>
          <w:tcPr>
            <w:tcW w:w="1573" w:type="dxa"/>
          </w:tcPr>
          <w:p w14:paraId="11D88CB3" w14:textId="77777777" w:rsidR="003B7770" w:rsidRDefault="003B7770" w:rsidP="00DD3765">
            <w:pPr>
              <w:pStyle w:val="TableParagraph"/>
              <w:spacing w:line="276" w:lineRule="auto"/>
              <w:ind w:left="896" w:right="57"/>
              <w:rPr>
                <w:sz w:val="12"/>
              </w:rPr>
            </w:pPr>
            <w:r>
              <w:rPr>
                <w:w w:val="95"/>
                <w:sz w:val="12"/>
              </w:rPr>
              <w:t>8.4%</w:t>
            </w:r>
          </w:p>
        </w:tc>
        <w:tc>
          <w:tcPr>
            <w:tcW w:w="739" w:type="dxa"/>
          </w:tcPr>
          <w:p w14:paraId="3B9A698C" w14:textId="77777777" w:rsidR="003B7770" w:rsidRDefault="003B7770" w:rsidP="00DD3765">
            <w:pPr>
              <w:pStyle w:val="TableParagraph"/>
              <w:spacing w:line="276" w:lineRule="auto"/>
              <w:ind w:right="57"/>
              <w:rPr>
                <w:sz w:val="12"/>
              </w:rPr>
            </w:pPr>
            <w:r>
              <w:rPr>
                <w:w w:val="95"/>
                <w:sz w:val="12"/>
              </w:rPr>
              <w:t>7.8%</w:t>
            </w:r>
          </w:p>
        </w:tc>
        <w:tc>
          <w:tcPr>
            <w:tcW w:w="721" w:type="dxa"/>
          </w:tcPr>
          <w:p w14:paraId="2DCFF461" w14:textId="77777777" w:rsidR="003B7770" w:rsidRDefault="003B7770" w:rsidP="00DD3765">
            <w:pPr>
              <w:pStyle w:val="TableParagraph"/>
              <w:spacing w:line="276" w:lineRule="auto"/>
              <w:ind w:right="38"/>
              <w:rPr>
                <w:sz w:val="12"/>
              </w:rPr>
            </w:pPr>
            <w:r>
              <w:rPr>
                <w:w w:val="95"/>
                <w:sz w:val="12"/>
              </w:rPr>
              <w:t>11.2%</w:t>
            </w:r>
          </w:p>
        </w:tc>
        <w:tc>
          <w:tcPr>
            <w:tcW w:w="572" w:type="dxa"/>
          </w:tcPr>
          <w:p w14:paraId="1DDF02E2" w14:textId="77777777" w:rsidR="003B7770" w:rsidRDefault="003B7770" w:rsidP="00DD3765">
            <w:pPr>
              <w:pStyle w:val="TableParagraph"/>
              <w:spacing w:line="276" w:lineRule="auto"/>
              <w:ind w:right="61"/>
              <w:rPr>
                <w:sz w:val="12"/>
              </w:rPr>
            </w:pPr>
            <w:r>
              <w:rPr>
                <w:w w:val="95"/>
                <w:sz w:val="12"/>
              </w:rPr>
              <w:t>8.8%</w:t>
            </w:r>
          </w:p>
        </w:tc>
        <w:tc>
          <w:tcPr>
            <w:tcW w:w="705" w:type="dxa"/>
          </w:tcPr>
          <w:p w14:paraId="0F7E632F" w14:textId="77777777" w:rsidR="003B7770" w:rsidRDefault="003B7770" w:rsidP="00DD3765">
            <w:pPr>
              <w:pStyle w:val="TableParagraph"/>
              <w:spacing w:line="276" w:lineRule="auto"/>
              <w:ind w:right="36"/>
              <w:rPr>
                <w:sz w:val="12"/>
              </w:rPr>
            </w:pPr>
            <w:r>
              <w:rPr>
                <w:w w:val="95"/>
                <w:sz w:val="12"/>
              </w:rPr>
              <w:t>8.0%</w:t>
            </w:r>
          </w:p>
        </w:tc>
        <w:tc>
          <w:tcPr>
            <w:tcW w:w="603" w:type="dxa"/>
          </w:tcPr>
          <w:p w14:paraId="7EAFB5B2" w14:textId="77777777" w:rsidR="003B7770" w:rsidRDefault="003B7770" w:rsidP="00DD3765">
            <w:pPr>
              <w:pStyle w:val="TableParagraph"/>
              <w:spacing w:line="276" w:lineRule="auto"/>
              <w:ind w:right="73"/>
              <w:rPr>
                <w:sz w:val="12"/>
              </w:rPr>
            </w:pPr>
            <w:r>
              <w:rPr>
                <w:w w:val="95"/>
                <w:sz w:val="12"/>
              </w:rPr>
              <w:t>12.2%</w:t>
            </w:r>
          </w:p>
        </w:tc>
        <w:tc>
          <w:tcPr>
            <w:tcW w:w="823" w:type="dxa"/>
          </w:tcPr>
          <w:p w14:paraId="35DA73A3" w14:textId="77777777" w:rsidR="003B7770" w:rsidRDefault="003B7770" w:rsidP="00DD3765">
            <w:pPr>
              <w:pStyle w:val="TableParagraph"/>
              <w:spacing w:line="276" w:lineRule="auto"/>
              <w:ind w:right="111"/>
              <w:rPr>
                <w:sz w:val="12"/>
              </w:rPr>
            </w:pPr>
            <w:r>
              <w:rPr>
                <w:w w:val="95"/>
                <w:sz w:val="12"/>
              </w:rPr>
              <w:t>4.9%</w:t>
            </w:r>
          </w:p>
        </w:tc>
        <w:tc>
          <w:tcPr>
            <w:tcW w:w="855" w:type="dxa"/>
          </w:tcPr>
          <w:p w14:paraId="1893055D" w14:textId="77777777" w:rsidR="003B7770" w:rsidRDefault="003B7770" w:rsidP="00DD3765">
            <w:pPr>
              <w:pStyle w:val="TableParagraph"/>
              <w:spacing w:line="276" w:lineRule="auto"/>
              <w:ind w:right="28"/>
              <w:rPr>
                <w:sz w:val="12"/>
              </w:rPr>
            </w:pPr>
            <w:r>
              <w:rPr>
                <w:w w:val="95"/>
                <w:sz w:val="12"/>
              </w:rPr>
              <w:t>4.8%</w:t>
            </w:r>
          </w:p>
        </w:tc>
        <w:tc>
          <w:tcPr>
            <w:tcW w:w="1607" w:type="dxa"/>
          </w:tcPr>
          <w:p w14:paraId="5B418FC2" w14:textId="77777777" w:rsidR="003B7770" w:rsidRDefault="003B7770" w:rsidP="00DD3765">
            <w:pPr>
              <w:pStyle w:val="TableParagraph"/>
              <w:spacing w:line="276" w:lineRule="auto"/>
              <w:ind w:right="130"/>
              <w:rPr>
                <w:sz w:val="12"/>
              </w:rPr>
            </w:pPr>
            <w:r>
              <w:rPr>
                <w:w w:val="95"/>
                <w:sz w:val="12"/>
              </w:rPr>
              <w:t>9.0%</w:t>
            </w:r>
          </w:p>
        </w:tc>
        <w:tc>
          <w:tcPr>
            <w:tcW w:w="1035" w:type="dxa"/>
          </w:tcPr>
          <w:p w14:paraId="7D34F08C" w14:textId="77777777" w:rsidR="003B7770" w:rsidRDefault="003B7770" w:rsidP="00DD3765">
            <w:pPr>
              <w:pStyle w:val="TableParagraph"/>
              <w:spacing w:line="276" w:lineRule="auto"/>
              <w:ind w:right="20"/>
              <w:rPr>
                <w:sz w:val="12"/>
              </w:rPr>
            </w:pPr>
            <w:r>
              <w:rPr>
                <w:w w:val="95"/>
                <w:sz w:val="12"/>
              </w:rPr>
              <w:t>5.9%</w:t>
            </w:r>
          </w:p>
        </w:tc>
      </w:tr>
      <w:tr w:rsidR="003B7770" w14:paraId="25E75062" w14:textId="77777777" w:rsidTr="00DD3765">
        <w:trPr>
          <w:trHeight w:val="148"/>
        </w:trPr>
        <w:tc>
          <w:tcPr>
            <w:tcW w:w="3127" w:type="dxa"/>
          </w:tcPr>
          <w:p w14:paraId="72E8D352" w14:textId="77777777" w:rsidR="003B7770" w:rsidRDefault="003B7770" w:rsidP="00DD3765">
            <w:pPr>
              <w:pStyle w:val="TableParagraph"/>
              <w:spacing w:line="276" w:lineRule="auto"/>
              <w:ind w:left="26"/>
              <w:rPr>
                <w:sz w:val="12"/>
              </w:rPr>
            </w:pPr>
            <w:r>
              <w:rPr>
                <w:w w:val="99"/>
                <w:sz w:val="12"/>
              </w:rPr>
              <w:t>4</w:t>
            </w:r>
          </w:p>
        </w:tc>
        <w:tc>
          <w:tcPr>
            <w:tcW w:w="1573" w:type="dxa"/>
          </w:tcPr>
          <w:p w14:paraId="68FFEEE4" w14:textId="77777777" w:rsidR="003B7770" w:rsidRDefault="003B7770" w:rsidP="00DD3765">
            <w:pPr>
              <w:pStyle w:val="TableParagraph"/>
              <w:spacing w:line="276" w:lineRule="auto"/>
              <w:ind w:left="896" w:right="57"/>
              <w:rPr>
                <w:sz w:val="12"/>
              </w:rPr>
            </w:pPr>
            <w:r>
              <w:rPr>
                <w:w w:val="95"/>
                <w:sz w:val="12"/>
              </w:rPr>
              <w:t>4.4%</w:t>
            </w:r>
          </w:p>
        </w:tc>
        <w:tc>
          <w:tcPr>
            <w:tcW w:w="739" w:type="dxa"/>
          </w:tcPr>
          <w:p w14:paraId="3D7C95A4" w14:textId="77777777" w:rsidR="003B7770" w:rsidRDefault="003B7770" w:rsidP="00DD3765">
            <w:pPr>
              <w:pStyle w:val="TableParagraph"/>
              <w:spacing w:line="276" w:lineRule="auto"/>
              <w:ind w:right="57"/>
              <w:rPr>
                <w:sz w:val="12"/>
              </w:rPr>
            </w:pPr>
            <w:r>
              <w:rPr>
                <w:w w:val="95"/>
                <w:sz w:val="12"/>
              </w:rPr>
              <w:t>4.4%</w:t>
            </w:r>
          </w:p>
        </w:tc>
        <w:tc>
          <w:tcPr>
            <w:tcW w:w="721" w:type="dxa"/>
          </w:tcPr>
          <w:p w14:paraId="6F85953C" w14:textId="77777777" w:rsidR="003B7770" w:rsidRDefault="003B7770" w:rsidP="00DD3765">
            <w:pPr>
              <w:pStyle w:val="TableParagraph"/>
              <w:spacing w:line="276" w:lineRule="auto"/>
              <w:ind w:right="38"/>
              <w:rPr>
                <w:sz w:val="12"/>
              </w:rPr>
            </w:pPr>
            <w:r>
              <w:rPr>
                <w:w w:val="95"/>
                <w:sz w:val="12"/>
              </w:rPr>
              <w:t>4.5%</w:t>
            </w:r>
          </w:p>
        </w:tc>
        <w:tc>
          <w:tcPr>
            <w:tcW w:w="572" w:type="dxa"/>
          </w:tcPr>
          <w:p w14:paraId="72BB04C6" w14:textId="77777777" w:rsidR="003B7770" w:rsidRDefault="003B7770" w:rsidP="00DD3765">
            <w:pPr>
              <w:pStyle w:val="TableParagraph"/>
              <w:spacing w:line="276" w:lineRule="auto"/>
              <w:ind w:right="61"/>
              <w:rPr>
                <w:sz w:val="12"/>
              </w:rPr>
            </w:pPr>
            <w:r>
              <w:rPr>
                <w:w w:val="95"/>
                <w:sz w:val="12"/>
              </w:rPr>
              <w:t>5.0%</w:t>
            </w:r>
          </w:p>
        </w:tc>
        <w:tc>
          <w:tcPr>
            <w:tcW w:w="705" w:type="dxa"/>
          </w:tcPr>
          <w:p w14:paraId="0BB30204" w14:textId="77777777" w:rsidR="003B7770" w:rsidRDefault="003B7770" w:rsidP="00DD3765">
            <w:pPr>
              <w:pStyle w:val="TableParagraph"/>
              <w:spacing w:line="276" w:lineRule="auto"/>
              <w:ind w:right="36"/>
              <w:rPr>
                <w:sz w:val="12"/>
              </w:rPr>
            </w:pPr>
            <w:r>
              <w:rPr>
                <w:w w:val="95"/>
                <w:sz w:val="12"/>
              </w:rPr>
              <w:t>4.9%</w:t>
            </w:r>
          </w:p>
        </w:tc>
        <w:tc>
          <w:tcPr>
            <w:tcW w:w="603" w:type="dxa"/>
          </w:tcPr>
          <w:p w14:paraId="6D60FE16" w14:textId="77777777" w:rsidR="003B7770" w:rsidRDefault="003B7770" w:rsidP="00DD3765">
            <w:pPr>
              <w:pStyle w:val="TableParagraph"/>
              <w:spacing w:line="276" w:lineRule="auto"/>
              <w:ind w:right="73"/>
              <w:rPr>
                <w:sz w:val="12"/>
              </w:rPr>
            </w:pPr>
            <w:r>
              <w:rPr>
                <w:w w:val="95"/>
                <w:sz w:val="12"/>
              </w:rPr>
              <w:t>5.3%</w:t>
            </w:r>
          </w:p>
        </w:tc>
        <w:tc>
          <w:tcPr>
            <w:tcW w:w="823" w:type="dxa"/>
          </w:tcPr>
          <w:p w14:paraId="3D007965" w14:textId="77777777" w:rsidR="003B7770" w:rsidRDefault="003B7770" w:rsidP="00DD3765">
            <w:pPr>
              <w:pStyle w:val="TableParagraph"/>
              <w:spacing w:line="276" w:lineRule="auto"/>
              <w:ind w:right="111"/>
              <w:rPr>
                <w:sz w:val="12"/>
              </w:rPr>
            </w:pPr>
            <w:r>
              <w:rPr>
                <w:w w:val="95"/>
                <w:sz w:val="12"/>
              </w:rPr>
              <w:t>1.6%</w:t>
            </w:r>
          </w:p>
        </w:tc>
        <w:tc>
          <w:tcPr>
            <w:tcW w:w="855" w:type="dxa"/>
          </w:tcPr>
          <w:p w14:paraId="563DE4A4" w14:textId="77777777" w:rsidR="003B7770" w:rsidRDefault="003B7770" w:rsidP="00DD3765">
            <w:pPr>
              <w:pStyle w:val="TableParagraph"/>
              <w:spacing w:line="276" w:lineRule="auto"/>
              <w:ind w:right="28"/>
              <w:rPr>
                <w:sz w:val="12"/>
              </w:rPr>
            </w:pPr>
            <w:r>
              <w:rPr>
                <w:w w:val="95"/>
                <w:sz w:val="12"/>
              </w:rPr>
              <w:t>1.9%</w:t>
            </w:r>
          </w:p>
        </w:tc>
        <w:tc>
          <w:tcPr>
            <w:tcW w:w="1607" w:type="dxa"/>
          </w:tcPr>
          <w:p w14:paraId="1F795653" w14:textId="77777777" w:rsidR="003B7770" w:rsidRDefault="003B7770" w:rsidP="00DD3765">
            <w:pPr>
              <w:pStyle w:val="TableParagraph"/>
              <w:spacing w:line="276" w:lineRule="auto"/>
              <w:ind w:right="130"/>
              <w:rPr>
                <w:sz w:val="12"/>
              </w:rPr>
            </w:pPr>
            <w:r>
              <w:rPr>
                <w:w w:val="95"/>
                <w:sz w:val="12"/>
              </w:rPr>
              <w:t>4.7%</w:t>
            </w:r>
          </w:p>
        </w:tc>
        <w:tc>
          <w:tcPr>
            <w:tcW w:w="1035" w:type="dxa"/>
          </w:tcPr>
          <w:p w14:paraId="0CF17377" w14:textId="77777777" w:rsidR="003B7770" w:rsidRDefault="003B7770" w:rsidP="00DD3765">
            <w:pPr>
              <w:pStyle w:val="TableParagraph"/>
              <w:spacing w:line="276" w:lineRule="auto"/>
              <w:ind w:right="20"/>
              <w:rPr>
                <w:sz w:val="12"/>
              </w:rPr>
            </w:pPr>
            <w:r>
              <w:rPr>
                <w:w w:val="95"/>
                <w:sz w:val="12"/>
              </w:rPr>
              <w:t>3.2%</w:t>
            </w:r>
          </w:p>
        </w:tc>
      </w:tr>
      <w:tr w:rsidR="003B7770" w14:paraId="254F0561" w14:textId="77777777" w:rsidTr="00DD3765">
        <w:trPr>
          <w:trHeight w:val="148"/>
        </w:trPr>
        <w:tc>
          <w:tcPr>
            <w:tcW w:w="3127" w:type="dxa"/>
          </w:tcPr>
          <w:p w14:paraId="36038343" w14:textId="77777777" w:rsidR="003B7770" w:rsidRDefault="003B7770" w:rsidP="00DD3765">
            <w:pPr>
              <w:pStyle w:val="TableParagraph"/>
              <w:spacing w:line="276" w:lineRule="auto"/>
              <w:ind w:left="60"/>
              <w:rPr>
                <w:sz w:val="12"/>
              </w:rPr>
            </w:pPr>
            <w:r>
              <w:rPr>
                <w:sz w:val="12"/>
              </w:rPr>
              <w:t>5+</w:t>
            </w:r>
          </w:p>
        </w:tc>
        <w:tc>
          <w:tcPr>
            <w:tcW w:w="1573" w:type="dxa"/>
          </w:tcPr>
          <w:p w14:paraId="3FCF7C01" w14:textId="77777777" w:rsidR="003B7770" w:rsidRDefault="003B7770" w:rsidP="00DD3765">
            <w:pPr>
              <w:pStyle w:val="TableParagraph"/>
              <w:spacing w:line="276" w:lineRule="auto"/>
              <w:ind w:left="896" w:right="57"/>
              <w:rPr>
                <w:sz w:val="12"/>
              </w:rPr>
            </w:pPr>
            <w:r>
              <w:rPr>
                <w:w w:val="95"/>
                <w:sz w:val="12"/>
              </w:rPr>
              <w:t>3.4%</w:t>
            </w:r>
          </w:p>
        </w:tc>
        <w:tc>
          <w:tcPr>
            <w:tcW w:w="739" w:type="dxa"/>
          </w:tcPr>
          <w:p w14:paraId="15D503F7" w14:textId="77777777" w:rsidR="003B7770" w:rsidRDefault="003B7770" w:rsidP="00DD3765">
            <w:pPr>
              <w:pStyle w:val="TableParagraph"/>
              <w:spacing w:line="276" w:lineRule="auto"/>
              <w:ind w:right="57"/>
              <w:rPr>
                <w:sz w:val="12"/>
              </w:rPr>
            </w:pPr>
            <w:r>
              <w:rPr>
                <w:w w:val="95"/>
                <w:sz w:val="12"/>
              </w:rPr>
              <w:t>3.5%</w:t>
            </w:r>
          </w:p>
        </w:tc>
        <w:tc>
          <w:tcPr>
            <w:tcW w:w="721" w:type="dxa"/>
          </w:tcPr>
          <w:p w14:paraId="2805C6CA" w14:textId="77777777" w:rsidR="003B7770" w:rsidRDefault="003B7770" w:rsidP="00DD3765">
            <w:pPr>
              <w:pStyle w:val="TableParagraph"/>
              <w:spacing w:line="276" w:lineRule="auto"/>
              <w:ind w:right="38"/>
              <w:rPr>
                <w:sz w:val="12"/>
              </w:rPr>
            </w:pPr>
            <w:r>
              <w:rPr>
                <w:w w:val="95"/>
                <w:sz w:val="12"/>
              </w:rPr>
              <w:t>3.3%</w:t>
            </w:r>
          </w:p>
        </w:tc>
        <w:tc>
          <w:tcPr>
            <w:tcW w:w="572" w:type="dxa"/>
          </w:tcPr>
          <w:p w14:paraId="00A805BC" w14:textId="77777777" w:rsidR="003B7770" w:rsidRDefault="003B7770" w:rsidP="00DD3765">
            <w:pPr>
              <w:pStyle w:val="TableParagraph"/>
              <w:spacing w:line="276" w:lineRule="auto"/>
              <w:ind w:right="61"/>
              <w:rPr>
                <w:sz w:val="12"/>
              </w:rPr>
            </w:pPr>
            <w:r>
              <w:rPr>
                <w:w w:val="95"/>
                <w:sz w:val="12"/>
              </w:rPr>
              <w:t>3.5%</w:t>
            </w:r>
          </w:p>
        </w:tc>
        <w:tc>
          <w:tcPr>
            <w:tcW w:w="705" w:type="dxa"/>
          </w:tcPr>
          <w:p w14:paraId="48F0A250" w14:textId="77777777" w:rsidR="003B7770" w:rsidRDefault="003B7770" w:rsidP="00DD3765">
            <w:pPr>
              <w:pStyle w:val="TableParagraph"/>
              <w:spacing w:line="276" w:lineRule="auto"/>
              <w:ind w:right="36"/>
              <w:rPr>
                <w:sz w:val="12"/>
              </w:rPr>
            </w:pPr>
            <w:r>
              <w:rPr>
                <w:w w:val="95"/>
                <w:sz w:val="12"/>
              </w:rPr>
              <w:t>3.4%</w:t>
            </w:r>
          </w:p>
        </w:tc>
        <w:tc>
          <w:tcPr>
            <w:tcW w:w="603" w:type="dxa"/>
          </w:tcPr>
          <w:p w14:paraId="528FA690" w14:textId="77777777" w:rsidR="003B7770" w:rsidRDefault="003B7770" w:rsidP="00DD3765">
            <w:pPr>
              <w:pStyle w:val="TableParagraph"/>
              <w:spacing w:line="276" w:lineRule="auto"/>
              <w:ind w:right="73"/>
              <w:rPr>
                <w:sz w:val="12"/>
              </w:rPr>
            </w:pPr>
            <w:r>
              <w:rPr>
                <w:w w:val="95"/>
                <w:sz w:val="12"/>
              </w:rPr>
              <w:t>3.7%</w:t>
            </w:r>
          </w:p>
        </w:tc>
        <w:tc>
          <w:tcPr>
            <w:tcW w:w="823" w:type="dxa"/>
          </w:tcPr>
          <w:p w14:paraId="6BF5BCE6" w14:textId="77777777" w:rsidR="003B7770" w:rsidRDefault="003B7770" w:rsidP="00DD3765">
            <w:pPr>
              <w:pStyle w:val="TableParagraph"/>
              <w:spacing w:line="276" w:lineRule="auto"/>
              <w:ind w:right="111"/>
              <w:rPr>
                <w:sz w:val="12"/>
              </w:rPr>
            </w:pPr>
            <w:r>
              <w:rPr>
                <w:w w:val="95"/>
                <w:sz w:val="12"/>
              </w:rPr>
              <w:t>3.6%</w:t>
            </w:r>
          </w:p>
        </w:tc>
        <w:tc>
          <w:tcPr>
            <w:tcW w:w="855" w:type="dxa"/>
          </w:tcPr>
          <w:p w14:paraId="4D5CB48C" w14:textId="77777777" w:rsidR="003B7770" w:rsidRDefault="003B7770" w:rsidP="00DD3765">
            <w:pPr>
              <w:pStyle w:val="TableParagraph"/>
              <w:spacing w:line="276" w:lineRule="auto"/>
              <w:ind w:right="28"/>
              <w:rPr>
                <w:sz w:val="12"/>
              </w:rPr>
            </w:pPr>
            <w:r>
              <w:rPr>
                <w:w w:val="95"/>
                <w:sz w:val="12"/>
              </w:rPr>
              <w:t>4.0%</w:t>
            </w:r>
          </w:p>
        </w:tc>
        <w:tc>
          <w:tcPr>
            <w:tcW w:w="1607" w:type="dxa"/>
          </w:tcPr>
          <w:p w14:paraId="78873566" w14:textId="77777777" w:rsidR="003B7770" w:rsidRDefault="003B7770" w:rsidP="00DD3765">
            <w:pPr>
              <w:pStyle w:val="TableParagraph"/>
              <w:spacing w:line="276" w:lineRule="auto"/>
              <w:ind w:right="130"/>
              <w:rPr>
                <w:sz w:val="12"/>
              </w:rPr>
            </w:pPr>
            <w:r>
              <w:rPr>
                <w:w w:val="95"/>
                <w:sz w:val="12"/>
              </w:rPr>
              <w:t>2.9%</w:t>
            </w:r>
          </w:p>
        </w:tc>
        <w:tc>
          <w:tcPr>
            <w:tcW w:w="1035" w:type="dxa"/>
          </w:tcPr>
          <w:p w14:paraId="76188263" w14:textId="77777777" w:rsidR="003B7770" w:rsidRDefault="003B7770" w:rsidP="00DD3765">
            <w:pPr>
              <w:pStyle w:val="TableParagraph"/>
              <w:spacing w:line="276" w:lineRule="auto"/>
              <w:ind w:right="20"/>
              <w:rPr>
                <w:sz w:val="12"/>
              </w:rPr>
            </w:pPr>
            <w:r>
              <w:rPr>
                <w:w w:val="95"/>
                <w:sz w:val="12"/>
              </w:rPr>
              <w:t>3.2%</w:t>
            </w:r>
          </w:p>
        </w:tc>
      </w:tr>
      <w:tr w:rsidR="003B7770" w14:paraId="08D5DE99" w14:textId="77777777" w:rsidTr="00DD3765">
        <w:trPr>
          <w:trHeight w:val="148"/>
        </w:trPr>
        <w:tc>
          <w:tcPr>
            <w:tcW w:w="3127" w:type="dxa"/>
          </w:tcPr>
          <w:p w14:paraId="638E25FD" w14:textId="77777777" w:rsidR="003B7770" w:rsidRDefault="003B7770" w:rsidP="00DD3765">
            <w:pPr>
              <w:pStyle w:val="TableParagraph"/>
              <w:spacing w:line="276" w:lineRule="auto"/>
              <w:ind w:left="26"/>
              <w:rPr>
                <w:b/>
                <w:sz w:val="12"/>
              </w:rPr>
            </w:pPr>
            <w:r>
              <w:rPr>
                <w:b/>
                <w:sz w:val="12"/>
              </w:rPr>
              <w:t>All Travel Party Members</w:t>
            </w:r>
          </w:p>
        </w:tc>
        <w:tc>
          <w:tcPr>
            <w:tcW w:w="1573" w:type="dxa"/>
          </w:tcPr>
          <w:p w14:paraId="5F544D40" w14:textId="77777777" w:rsidR="003B7770" w:rsidRDefault="003B7770" w:rsidP="00DD3765">
            <w:pPr>
              <w:pStyle w:val="TableParagraph"/>
              <w:spacing w:line="276" w:lineRule="auto"/>
              <w:rPr>
                <w:sz w:val="8"/>
              </w:rPr>
            </w:pPr>
          </w:p>
        </w:tc>
        <w:tc>
          <w:tcPr>
            <w:tcW w:w="739" w:type="dxa"/>
          </w:tcPr>
          <w:p w14:paraId="40247122" w14:textId="77777777" w:rsidR="003B7770" w:rsidRDefault="003B7770" w:rsidP="00DD3765">
            <w:pPr>
              <w:pStyle w:val="TableParagraph"/>
              <w:spacing w:line="276" w:lineRule="auto"/>
              <w:rPr>
                <w:sz w:val="8"/>
              </w:rPr>
            </w:pPr>
          </w:p>
        </w:tc>
        <w:tc>
          <w:tcPr>
            <w:tcW w:w="721" w:type="dxa"/>
          </w:tcPr>
          <w:p w14:paraId="5114F9DF" w14:textId="77777777" w:rsidR="003B7770" w:rsidRDefault="003B7770" w:rsidP="00DD3765">
            <w:pPr>
              <w:pStyle w:val="TableParagraph"/>
              <w:spacing w:line="276" w:lineRule="auto"/>
              <w:rPr>
                <w:sz w:val="8"/>
              </w:rPr>
            </w:pPr>
          </w:p>
        </w:tc>
        <w:tc>
          <w:tcPr>
            <w:tcW w:w="572" w:type="dxa"/>
          </w:tcPr>
          <w:p w14:paraId="2CC2B5A8" w14:textId="77777777" w:rsidR="003B7770" w:rsidRDefault="003B7770" w:rsidP="00DD3765">
            <w:pPr>
              <w:pStyle w:val="TableParagraph"/>
              <w:spacing w:line="276" w:lineRule="auto"/>
              <w:rPr>
                <w:sz w:val="8"/>
              </w:rPr>
            </w:pPr>
          </w:p>
        </w:tc>
        <w:tc>
          <w:tcPr>
            <w:tcW w:w="705" w:type="dxa"/>
          </w:tcPr>
          <w:p w14:paraId="44BFB91C" w14:textId="77777777" w:rsidR="003B7770" w:rsidRDefault="003B7770" w:rsidP="00DD3765">
            <w:pPr>
              <w:pStyle w:val="TableParagraph"/>
              <w:spacing w:line="276" w:lineRule="auto"/>
              <w:rPr>
                <w:sz w:val="8"/>
              </w:rPr>
            </w:pPr>
          </w:p>
        </w:tc>
        <w:tc>
          <w:tcPr>
            <w:tcW w:w="603" w:type="dxa"/>
          </w:tcPr>
          <w:p w14:paraId="0A2D412A" w14:textId="77777777" w:rsidR="003B7770" w:rsidRDefault="003B7770" w:rsidP="00DD3765">
            <w:pPr>
              <w:pStyle w:val="TableParagraph"/>
              <w:spacing w:line="276" w:lineRule="auto"/>
              <w:rPr>
                <w:sz w:val="8"/>
              </w:rPr>
            </w:pPr>
          </w:p>
        </w:tc>
        <w:tc>
          <w:tcPr>
            <w:tcW w:w="823" w:type="dxa"/>
          </w:tcPr>
          <w:p w14:paraId="0529A182" w14:textId="77777777" w:rsidR="003B7770" w:rsidRDefault="003B7770" w:rsidP="00DD3765">
            <w:pPr>
              <w:pStyle w:val="TableParagraph"/>
              <w:spacing w:line="276" w:lineRule="auto"/>
              <w:rPr>
                <w:sz w:val="8"/>
              </w:rPr>
            </w:pPr>
          </w:p>
        </w:tc>
        <w:tc>
          <w:tcPr>
            <w:tcW w:w="855" w:type="dxa"/>
          </w:tcPr>
          <w:p w14:paraId="2925A303" w14:textId="77777777" w:rsidR="003B7770" w:rsidRDefault="003B7770" w:rsidP="00DD3765">
            <w:pPr>
              <w:pStyle w:val="TableParagraph"/>
              <w:spacing w:line="276" w:lineRule="auto"/>
              <w:rPr>
                <w:sz w:val="8"/>
              </w:rPr>
            </w:pPr>
          </w:p>
        </w:tc>
        <w:tc>
          <w:tcPr>
            <w:tcW w:w="1607" w:type="dxa"/>
          </w:tcPr>
          <w:p w14:paraId="23EB7911" w14:textId="77777777" w:rsidR="003B7770" w:rsidRDefault="003B7770" w:rsidP="00DD3765">
            <w:pPr>
              <w:pStyle w:val="TableParagraph"/>
              <w:spacing w:line="276" w:lineRule="auto"/>
              <w:rPr>
                <w:sz w:val="8"/>
              </w:rPr>
            </w:pPr>
          </w:p>
        </w:tc>
        <w:tc>
          <w:tcPr>
            <w:tcW w:w="1035" w:type="dxa"/>
          </w:tcPr>
          <w:p w14:paraId="1B9045E3" w14:textId="77777777" w:rsidR="003B7770" w:rsidRDefault="003B7770" w:rsidP="00DD3765">
            <w:pPr>
              <w:pStyle w:val="TableParagraph"/>
              <w:spacing w:line="276" w:lineRule="auto"/>
              <w:rPr>
                <w:sz w:val="8"/>
              </w:rPr>
            </w:pPr>
          </w:p>
        </w:tc>
      </w:tr>
      <w:tr w:rsidR="003B7770" w14:paraId="42770335" w14:textId="77777777" w:rsidTr="00DD3765">
        <w:trPr>
          <w:trHeight w:val="148"/>
        </w:trPr>
        <w:tc>
          <w:tcPr>
            <w:tcW w:w="3127" w:type="dxa"/>
          </w:tcPr>
          <w:p w14:paraId="0FC951DA" w14:textId="77777777" w:rsidR="003B7770" w:rsidRDefault="003B7770" w:rsidP="00DD3765">
            <w:pPr>
              <w:pStyle w:val="TableParagraph"/>
              <w:spacing w:line="276" w:lineRule="auto"/>
              <w:ind w:left="26"/>
              <w:rPr>
                <w:sz w:val="12"/>
              </w:rPr>
            </w:pPr>
            <w:r>
              <w:rPr>
                <w:w w:val="99"/>
                <w:sz w:val="12"/>
              </w:rPr>
              <w:t>1</w:t>
            </w:r>
          </w:p>
        </w:tc>
        <w:tc>
          <w:tcPr>
            <w:tcW w:w="1573" w:type="dxa"/>
          </w:tcPr>
          <w:p w14:paraId="3955C980" w14:textId="77777777" w:rsidR="003B7770" w:rsidRDefault="003B7770" w:rsidP="00DD3765">
            <w:pPr>
              <w:pStyle w:val="TableParagraph"/>
              <w:spacing w:line="276" w:lineRule="auto"/>
              <w:ind w:left="896" w:right="57"/>
              <w:rPr>
                <w:sz w:val="12"/>
              </w:rPr>
            </w:pPr>
            <w:r>
              <w:rPr>
                <w:w w:val="95"/>
                <w:sz w:val="12"/>
              </w:rPr>
              <w:t>26.3%</w:t>
            </w:r>
          </w:p>
        </w:tc>
        <w:tc>
          <w:tcPr>
            <w:tcW w:w="739" w:type="dxa"/>
          </w:tcPr>
          <w:p w14:paraId="2B1FFAE9" w14:textId="77777777" w:rsidR="003B7770" w:rsidRDefault="003B7770" w:rsidP="00DD3765">
            <w:pPr>
              <w:pStyle w:val="TableParagraph"/>
              <w:spacing w:line="276" w:lineRule="auto"/>
              <w:ind w:right="57"/>
              <w:rPr>
                <w:sz w:val="12"/>
              </w:rPr>
            </w:pPr>
            <w:r>
              <w:rPr>
                <w:w w:val="95"/>
                <w:sz w:val="12"/>
              </w:rPr>
              <w:t>26.4%</w:t>
            </w:r>
          </w:p>
        </w:tc>
        <w:tc>
          <w:tcPr>
            <w:tcW w:w="721" w:type="dxa"/>
          </w:tcPr>
          <w:p w14:paraId="04E97418" w14:textId="77777777" w:rsidR="003B7770" w:rsidRDefault="003B7770" w:rsidP="00DD3765">
            <w:pPr>
              <w:pStyle w:val="TableParagraph"/>
              <w:spacing w:line="276" w:lineRule="auto"/>
              <w:ind w:right="38"/>
              <w:rPr>
                <w:sz w:val="12"/>
              </w:rPr>
            </w:pPr>
            <w:r>
              <w:rPr>
                <w:w w:val="95"/>
                <w:sz w:val="12"/>
              </w:rPr>
              <w:t>25.8%</w:t>
            </w:r>
          </w:p>
        </w:tc>
        <w:tc>
          <w:tcPr>
            <w:tcW w:w="572" w:type="dxa"/>
          </w:tcPr>
          <w:p w14:paraId="0B178015" w14:textId="77777777" w:rsidR="003B7770" w:rsidRDefault="003B7770" w:rsidP="00DD3765">
            <w:pPr>
              <w:pStyle w:val="TableParagraph"/>
              <w:spacing w:line="276" w:lineRule="auto"/>
              <w:ind w:right="61"/>
              <w:rPr>
                <w:sz w:val="12"/>
              </w:rPr>
            </w:pPr>
            <w:r>
              <w:rPr>
                <w:w w:val="95"/>
                <w:sz w:val="12"/>
              </w:rPr>
              <w:t>21.4%</w:t>
            </w:r>
          </w:p>
        </w:tc>
        <w:tc>
          <w:tcPr>
            <w:tcW w:w="705" w:type="dxa"/>
          </w:tcPr>
          <w:p w14:paraId="1F99646C" w14:textId="77777777" w:rsidR="003B7770" w:rsidRDefault="003B7770" w:rsidP="00DD3765">
            <w:pPr>
              <w:pStyle w:val="TableParagraph"/>
              <w:spacing w:line="276" w:lineRule="auto"/>
              <w:ind w:right="36"/>
              <w:rPr>
                <w:sz w:val="12"/>
              </w:rPr>
            </w:pPr>
            <w:r>
              <w:rPr>
                <w:w w:val="95"/>
                <w:sz w:val="12"/>
              </w:rPr>
              <w:t>21.9%</w:t>
            </w:r>
          </w:p>
        </w:tc>
        <w:tc>
          <w:tcPr>
            <w:tcW w:w="603" w:type="dxa"/>
          </w:tcPr>
          <w:p w14:paraId="5AAE3EF3" w14:textId="77777777" w:rsidR="003B7770" w:rsidRDefault="003B7770" w:rsidP="00DD3765">
            <w:pPr>
              <w:pStyle w:val="TableParagraph"/>
              <w:spacing w:line="276" w:lineRule="auto"/>
              <w:ind w:right="73"/>
              <w:rPr>
                <w:sz w:val="12"/>
              </w:rPr>
            </w:pPr>
            <w:r>
              <w:rPr>
                <w:w w:val="95"/>
                <w:sz w:val="12"/>
              </w:rPr>
              <w:t>19.5%</w:t>
            </w:r>
          </w:p>
        </w:tc>
        <w:tc>
          <w:tcPr>
            <w:tcW w:w="823" w:type="dxa"/>
          </w:tcPr>
          <w:p w14:paraId="69B1E790" w14:textId="77777777" w:rsidR="003B7770" w:rsidRDefault="003B7770" w:rsidP="00DD3765">
            <w:pPr>
              <w:pStyle w:val="TableParagraph"/>
              <w:spacing w:line="276" w:lineRule="auto"/>
              <w:ind w:right="111"/>
              <w:rPr>
                <w:sz w:val="12"/>
              </w:rPr>
            </w:pPr>
            <w:r>
              <w:rPr>
                <w:w w:val="95"/>
                <w:sz w:val="12"/>
              </w:rPr>
              <w:t>55.3%</w:t>
            </w:r>
          </w:p>
        </w:tc>
        <w:tc>
          <w:tcPr>
            <w:tcW w:w="855" w:type="dxa"/>
          </w:tcPr>
          <w:p w14:paraId="690D5FBE" w14:textId="77777777" w:rsidR="003B7770" w:rsidRDefault="003B7770" w:rsidP="00DD3765">
            <w:pPr>
              <w:pStyle w:val="TableParagraph"/>
              <w:spacing w:line="276" w:lineRule="auto"/>
              <w:ind w:right="28"/>
              <w:rPr>
                <w:sz w:val="12"/>
              </w:rPr>
            </w:pPr>
            <w:r>
              <w:rPr>
                <w:w w:val="95"/>
                <w:sz w:val="12"/>
              </w:rPr>
              <w:t>53.1%</w:t>
            </w:r>
          </w:p>
        </w:tc>
        <w:tc>
          <w:tcPr>
            <w:tcW w:w="1607" w:type="dxa"/>
          </w:tcPr>
          <w:p w14:paraId="411EF376" w14:textId="77777777" w:rsidR="003B7770" w:rsidRDefault="003B7770" w:rsidP="00DD3765">
            <w:pPr>
              <w:pStyle w:val="TableParagraph"/>
              <w:spacing w:line="276" w:lineRule="auto"/>
              <w:ind w:right="130"/>
              <w:rPr>
                <w:sz w:val="12"/>
              </w:rPr>
            </w:pPr>
            <w:r>
              <w:rPr>
                <w:w w:val="95"/>
                <w:sz w:val="12"/>
              </w:rPr>
              <w:t>22.5%</w:t>
            </w:r>
          </w:p>
        </w:tc>
        <w:tc>
          <w:tcPr>
            <w:tcW w:w="1035" w:type="dxa"/>
          </w:tcPr>
          <w:p w14:paraId="5B6EBDDF" w14:textId="77777777" w:rsidR="003B7770" w:rsidRDefault="003B7770" w:rsidP="00DD3765">
            <w:pPr>
              <w:pStyle w:val="TableParagraph"/>
              <w:spacing w:line="276" w:lineRule="auto"/>
              <w:ind w:right="20"/>
              <w:rPr>
                <w:sz w:val="12"/>
              </w:rPr>
            </w:pPr>
            <w:r>
              <w:rPr>
                <w:w w:val="95"/>
                <w:sz w:val="12"/>
              </w:rPr>
              <w:t>42.2%</w:t>
            </w:r>
          </w:p>
        </w:tc>
      </w:tr>
      <w:tr w:rsidR="003B7770" w14:paraId="45A65C7B" w14:textId="77777777" w:rsidTr="00DD3765">
        <w:trPr>
          <w:trHeight w:val="148"/>
        </w:trPr>
        <w:tc>
          <w:tcPr>
            <w:tcW w:w="3127" w:type="dxa"/>
          </w:tcPr>
          <w:p w14:paraId="6AC2D102" w14:textId="77777777" w:rsidR="003B7770" w:rsidRDefault="003B7770" w:rsidP="00DD3765">
            <w:pPr>
              <w:pStyle w:val="TableParagraph"/>
              <w:spacing w:line="276" w:lineRule="auto"/>
              <w:ind w:left="26"/>
              <w:rPr>
                <w:sz w:val="12"/>
              </w:rPr>
            </w:pPr>
            <w:r>
              <w:rPr>
                <w:w w:val="99"/>
                <w:sz w:val="12"/>
              </w:rPr>
              <w:t>2</w:t>
            </w:r>
          </w:p>
        </w:tc>
        <w:tc>
          <w:tcPr>
            <w:tcW w:w="1573" w:type="dxa"/>
          </w:tcPr>
          <w:p w14:paraId="4ED921E0" w14:textId="77777777" w:rsidR="003B7770" w:rsidRDefault="003B7770" w:rsidP="00DD3765">
            <w:pPr>
              <w:pStyle w:val="TableParagraph"/>
              <w:spacing w:line="276" w:lineRule="auto"/>
              <w:ind w:left="896" w:right="57"/>
              <w:rPr>
                <w:sz w:val="12"/>
              </w:rPr>
            </w:pPr>
            <w:r>
              <w:rPr>
                <w:w w:val="95"/>
                <w:sz w:val="12"/>
              </w:rPr>
              <w:t>37.8%</w:t>
            </w:r>
          </w:p>
        </w:tc>
        <w:tc>
          <w:tcPr>
            <w:tcW w:w="739" w:type="dxa"/>
          </w:tcPr>
          <w:p w14:paraId="7AF57AA5" w14:textId="77777777" w:rsidR="003B7770" w:rsidRDefault="003B7770" w:rsidP="00DD3765">
            <w:pPr>
              <w:pStyle w:val="TableParagraph"/>
              <w:spacing w:line="276" w:lineRule="auto"/>
              <w:ind w:right="57"/>
              <w:rPr>
                <w:sz w:val="12"/>
              </w:rPr>
            </w:pPr>
            <w:r>
              <w:rPr>
                <w:w w:val="95"/>
                <w:sz w:val="12"/>
              </w:rPr>
              <w:t>37.7%</w:t>
            </w:r>
          </w:p>
        </w:tc>
        <w:tc>
          <w:tcPr>
            <w:tcW w:w="721" w:type="dxa"/>
          </w:tcPr>
          <w:p w14:paraId="366EF7D7" w14:textId="77777777" w:rsidR="003B7770" w:rsidRDefault="003B7770" w:rsidP="00DD3765">
            <w:pPr>
              <w:pStyle w:val="TableParagraph"/>
              <w:spacing w:line="276" w:lineRule="auto"/>
              <w:ind w:right="38"/>
              <w:rPr>
                <w:sz w:val="12"/>
              </w:rPr>
            </w:pPr>
            <w:r>
              <w:rPr>
                <w:w w:val="95"/>
                <w:sz w:val="12"/>
              </w:rPr>
              <w:t>38.3%</w:t>
            </w:r>
          </w:p>
        </w:tc>
        <w:tc>
          <w:tcPr>
            <w:tcW w:w="572" w:type="dxa"/>
          </w:tcPr>
          <w:p w14:paraId="5A26BC29" w14:textId="77777777" w:rsidR="003B7770" w:rsidRDefault="003B7770" w:rsidP="00DD3765">
            <w:pPr>
              <w:pStyle w:val="TableParagraph"/>
              <w:spacing w:line="276" w:lineRule="auto"/>
              <w:ind w:right="61"/>
              <w:rPr>
                <w:sz w:val="12"/>
              </w:rPr>
            </w:pPr>
            <w:r>
              <w:rPr>
                <w:w w:val="95"/>
                <w:sz w:val="12"/>
              </w:rPr>
              <w:t>39.7%</w:t>
            </w:r>
          </w:p>
        </w:tc>
        <w:tc>
          <w:tcPr>
            <w:tcW w:w="705" w:type="dxa"/>
          </w:tcPr>
          <w:p w14:paraId="1B0D4E8F" w14:textId="77777777" w:rsidR="003B7770" w:rsidRDefault="003B7770" w:rsidP="00DD3765">
            <w:pPr>
              <w:pStyle w:val="TableParagraph"/>
              <w:spacing w:line="276" w:lineRule="auto"/>
              <w:ind w:right="36"/>
              <w:rPr>
                <w:sz w:val="12"/>
              </w:rPr>
            </w:pPr>
            <w:r>
              <w:rPr>
                <w:w w:val="95"/>
                <w:sz w:val="12"/>
              </w:rPr>
              <w:t>39.8%</w:t>
            </w:r>
          </w:p>
        </w:tc>
        <w:tc>
          <w:tcPr>
            <w:tcW w:w="603" w:type="dxa"/>
          </w:tcPr>
          <w:p w14:paraId="688B795F" w14:textId="77777777" w:rsidR="003B7770" w:rsidRDefault="003B7770" w:rsidP="00DD3765">
            <w:pPr>
              <w:pStyle w:val="TableParagraph"/>
              <w:spacing w:line="276" w:lineRule="auto"/>
              <w:ind w:right="73"/>
              <w:rPr>
                <w:sz w:val="12"/>
              </w:rPr>
            </w:pPr>
            <w:r>
              <w:rPr>
                <w:w w:val="95"/>
                <w:sz w:val="12"/>
              </w:rPr>
              <w:t>38.9%</w:t>
            </w:r>
          </w:p>
        </w:tc>
        <w:tc>
          <w:tcPr>
            <w:tcW w:w="823" w:type="dxa"/>
          </w:tcPr>
          <w:p w14:paraId="49BC1EE8" w14:textId="77777777" w:rsidR="003B7770" w:rsidRDefault="003B7770" w:rsidP="00DD3765">
            <w:pPr>
              <w:pStyle w:val="TableParagraph"/>
              <w:spacing w:line="276" w:lineRule="auto"/>
              <w:ind w:right="111"/>
              <w:rPr>
                <w:sz w:val="12"/>
              </w:rPr>
            </w:pPr>
            <w:r>
              <w:rPr>
                <w:w w:val="95"/>
                <w:sz w:val="12"/>
              </w:rPr>
              <w:t>23.2%</w:t>
            </w:r>
          </w:p>
        </w:tc>
        <w:tc>
          <w:tcPr>
            <w:tcW w:w="855" w:type="dxa"/>
          </w:tcPr>
          <w:p w14:paraId="50FA8B9D" w14:textId="77777777" w:rsidR="003B7770" w:rsidRDefault="003B7770" w:rsidP="00DD3765">
            <w:pPr>
              <w:pStyle w:val="TableParagraph"/>
              <w:spacing w:line="276" w:lineRule="auto"/>
              <w:ind w:right="28"/>
              <w:rPr>
                <w:sz w:val="12"/>
              </w:rPr>
            </w:pPr>
            <w:r>
              <w:rPr>
                <w:w w:val="95"/>
                <w:sz w:val="12"/>
              </w:rPr>
              <w:t>23.5%</w:t>
            </w:r>
          </w:p>
        </w:tc>
        <w:tc>
          <w:tcPr>
            <w:tcW w:w="1607" w:type="dxa"/>
          </w:tcPr>
          <w:p w14:paraId="36CADE00" w14:textId="77777777" w:rsidR="003B7770" w:rsidRDefault="003B7770" w:rsidP="00DD3765">
            <w:pPr>
              <w:pStyle w:val="TableParagraph"/>
              <w:spacing w:line="276" w:lineRule="auto"/>
              <w:ind w:right="130"/>
              <w:rPr>
                <w:sz w:val="12"/>
              </w:rPr>
            </w:pPr>
            <w:r>
              <w:rPr>
                <w:w w:val="95"/>
                <w:sz w:val="12"/>
              </w:rPr>
              <w:t>40.1%</w:t>
            </w:r>
          </w:p>
        </w:tc>
        <w:tc>
          <w:tcPr>
            <w:tcW w:w="1035" w:type="dxa"/>
          </w:tcPr>
          <w:p w14:paraId="1FB38948" w14:textId="77777777" w:rsidR="003B7770" w:rsidRDefault="003B7770" w:rsidP="00DD3765">
            <w:pPr>
              <w:pStyle w:val="TableParagraph"/>
              <w:spacing w:line="276" w:lineRule="auto"/>
              <w:ind w:right="20"/>
              <w:rPr>
                <w:sz w:val="12"/>
              </w:rPr>
            </w:pPr>
            <w:r>
              <w:rPr>
                <w:w w:val="95"/>
                <w:sz w:val="12"/>
              </w:rPr>
              <w:t>31.5%</w:t>
            </w:r>
          </w:p>
        </w:tc>
      </w:tr>
      <w:tr w:rsidR="003B7770" w14:paraId="1044C1DA" w14:textId="77777777" w:rsidTr="00DD3765">
        <w:trPr>
          <w:trHeight w:val="148"/>
        </w:trPr>
        <w:tc>
          <w:tcPr>
            <w:tcW w:w="3127" w:type="dxa"/>
          </w:tcPr>
          <w:p w14:paraId="1A36C5E9" w14:textId="77777777" w:rsidR="003B7770" w:rsidRDefault="003B7770" w:rsidP="00DD3765">
            <w:pPr>
              <w:pStyle w:val="TableParagraph"/>
              <w:spacing w:line="276" w:lineRule="auto"/>
              <w:ind w:left="26"/>
              <w:rPr>
                <w:sz w:val="12"/>
              </w:rPr>
            </w:pPr>
            <w:r>
              <w:rPr>
                <w:w w:val="99"/>
                <w:sz w:val="12"/>
              </w:rPr>
              <w:t>3</w:t>
            </w:r>
          </w:p>
        </w:tc>
        <w:tc>
          <w:tcPr>
            <w:tcW w:w="1573" w:type="dxa"/>
          </w:tcPr>
          <w:p w14:paraId="42532C59" w14:textId="77777777" w:rsidR="003B7770" w:rsidRDefault="003B7770" w:rsidP="00DD3765">
            <w:pPr>
              <w:pStyle w:val="TableParagraph"/>
              <w:spacing w:line="276" w:lineRule="auto"/>
              <w:ind w:left="896" w:right="57"/>
              <w:rPr>
                <w:sz w:val="12"/>
              </w:rPr>
            </w:pPr>
            <w:r>
              <w:rPr>
                <w:w w:val="95"/>
                <w:sz w:val="12"/>
              </w:rPr>
              <w:t>13.2%</w:t>
            </w:r>
          </w:p>
        </w:tc>
        <w:tc>
          <w:tcPr>
            <w:tcW w:w="739" w:type="dxa"/>
          </w:tcPr>
          <w:p w14:paraId="0BD92EB9" w14:textId="77777777" w:rsidR="003B7770" w:rsidRDefault="003B7770" w:rsidP="00DD3765">
            <w:pPr>
              <w:pStyle w:val="TableParagraph"/>
              <w:spacing w:line="276" w:lineRule="auto"/>
              <w:ind w:right="57"/>
              <w:rPr>
                <w:sz w:val="12"/>
              </w:rPr>
            </w:pPr>
            <w:r>
              <w:rPr>
                <w:w w:val="95"/>
                <w:sz w:val="12"/>
              </w:rPr>
              <w:t>12.9%</w:t>
            </w:r>
          </w:p>
        </w:tc>
        <w:tc>
          <w:tcPr>
            <w:tcW w:w="721" w:type="dxa"/>
          </w:tcPr>
          <w:p w14:paraId="25E22143" w14:textId="77777777" w:rsidR="003B7770" w:rsidRDefault="003B7770" w:rsidP="00DD3765">
            <w:pPr>
              <w:pStyle w:val="TableParagraph"/>
              <w:spacing w:line="276" w:lineRule="auto"/>
              <w:ind w:right="38"/>
              <w:rPr>
                <w:sz w:val="12"/>
              </w:rPr>
            </w:pPr>
            <w:r>
              <w:rPr>
                <w:w w:val="95"/>
                <w:sz w:val="12"/>
              </w:rPr>
              <w:t>14.9%</w:t>
            </w:r>
          </w:p>
        </w:tc>
        <w:tc>
          <w:tcPr>
            <w:tcW w:w="572" w:type="dxa"/>
          </w:tcPr>
          <w:p w14:paraId="6F22C7B3" w14:textId="77777777" w:rsidR="003B7770" w:rsidRDefault="003B7770" w:rsidP="00DD3765">
            <w:pPr>
              <w:pStyle w:val="TableParagraph"/>
              <w:spacing w:line="276" w:lineRule="auto"/>
              <w:ind w:right="61"/>
              <w:rPr>
                <w:sz w:val="12"/>
              </w:rPr>
            </w:pPr>
            <w:r>
              <w:rPr>
                <w:w w:val="95"/>
                <w:sz w:val="12"/>
              </w:rPr>
              <w:t>14.0%</w:t>
            </w:r>
          </w:p>
        </w:tc>
        <w:tc>
          <w:tcPr>
            <w:tcW w:w="705" w:type="dxa"/>
          </w:tcPr>
          <w:p w14:paraId="24541F5B" w14:textId="77777777" w:rsidR="003B7770" w:rsidRDefault="003B7770" w:rsidP="00DD3765">
            <w:pPr>
              <w:pStyle w:val="TableParagraph"/>
              <w:spacing w:line="276" w:lineRule="auto"/>
              <w:ind w:right="36"/>
              <w:rPr>
                <w:sz w:val="12"/>
              </w:rPr>
            </w:pPr>
            <w:r>
              <w:rPr>
                <w:w w:val="95"/>
                <w:sz w:val="12"/>
              </w:rPr>
              <w:t>13.4%</w:t>
            </w:r>
          </w:p>
        </w:tc>
        <w:tc>
          <w:tcPr>
            <w:tcW w:w="603" w:type="dxa"/>
          </w:tcPr>
          <w:p w14:paraId="4A43AD51" w14:textId="77777777" w:rsidR="003B7770" w:rsidRDefault="003B7770" w:rsidP="00DD3765">
            <w:pPr>
              <w:pStyle w:val="TableParagraph"/>
              <w:spacing w:line="276" w:lineRule="auto"/>
              <w:ind w:right="73"/>
              <w:rPr>
                <w:sz w:val="12"/>
              </w:rPr>
            </w:pPr>
            <w:r>
              <w:rPr>
                <w:w w:val="95"/>
                <w:sz w:val="12"/>
              </w:rPr>
              <w:t>16.5%</w:t>
            </w:r>
          </w:p>
        </w:tc>
        <w:tc>
          <w:tcPr>
            <w:tcW w:w="823" w:type="dxa"/>
          </w:tcPr>
          <w:p w14:paraId="215CCC4D" w14:textId="77777777" w:rsidR="003B7770" w:rsidRDefault="003B7770" w:rsidP="00DD3765">
            <w:pPr>
              <w:pStyle w:val="TableParagraph"/>
              <w:spacing w:line="276" w:lineRule="auto"/>
              <w:ind w:right="111"/>
              <w:rPr>
                <w:sz w:val="12"/>
              </w:rPr>
            </w:pPr>
            <w:r>
              <w:rPr>
                <w:w w:val="95"/>
                <w:sz w:val="12"/>
              </w:rPr>
              <w:t>8.3%</w:t>
            </w:r>
          </w:p>
        </w:tc>
        <w:tc>
          <w:tcPr>
            <w:tcW w:w="855" w:type="dxa"/>
          </w:tcPr>
          <w:p w14:paraId="00167194" w14:textId="77777777" w:rsidR="003B7770" w:rsidRDefault="003B7770" w:rsidP="00DD3765">
            <w:pPr>
              <w:pStyle w:val="TableParagraph"/>
              <w:spacing w:line="276" w:lineRule="auto"/>
              <w:ind w:right="28"/>
              <w:rPr>
                <w:sz w:val="12"/>
              </w:rPr>
            </w:pPr>
            <w:r>
              <w:rPr>
                <w:w w:val="95"/>
                <w:sz w:val="12"/>
              </w:rPr>
              <w:t>8.2%</w:t>
            </w:r>
          </w:p>
        </w:tc>
        <w:tc>
          <w:tcPr>
            <w:tcW w:w="1607" w:type="dxa"/>
          </w:tcPr>
          <w:p w14:paraId="780FF8CE" w14:textId="77777777" w:rsidR="003B7770" w:rsidRDefault="003B7770" w:rsidP="00DD3765">
            <w:pPr>
              <w:pStyle w:val="TableParagraph"/>
              <w:spacing w:line="276" w:lineRule="auto"/>
              <w:ind w:right="130"/>
              <w:rPr>
                <w:sz w:val="12"/>
              </w:rPr>
            </w:pPr>
            <w:r>
              <w:rPr>
                <w:w w:val="95"/>
                <w:sz w:val="12"/>
              </w:rPr>
              <w:t>14.1%</w:t>
            </w:r>
          </w:p>
        </w:tc>
        <w:tc>
          <w:tcPr>
            <w:tcW w:w="1035" w:type="dxa"/>
          </w:tcPr>
          <w:p w14:paraId="17C8DFF7" w14:textId="77777777" w:rsidR="003B7770" w:rsidRDefault="003B7770" w:rsidP="00DD3765">
            <w:pPr>
              <w:pStyle w:val="TableParagraph"/>
              <w:spacing w:line="276" w:lineRule="auto"/>
              <w:ind w:right="20"/>
              <w:rPr>
                <w:sz w:val="12"/>
              </w:rPr>
            </w:pPr>
            <w:r>
              <w:rPr>
                <w:w w:val="95"/>
                <w:sz w:val="12"/>
              </w:rPr>
              <w:t>9.8%</w:t>
            </w:r>
          </w:p>
        </w:tc>
      </w:tr>
      <w:tr w:rsidR="003B7770" w14:paraId="0E039397" w14:textId="77777777" w:rsidTr="00DD3765">
        <w:trPr>
          <w:trHeight w:val="151"/>
        </w:trPr>
        <w:tc>
          <w:tcPr>
            <w:tcW w:w="3127" w:type="dxa"/>
          </w:tcPr>
          <w:p w14:paraId="38CD87BC" w14:textId="77777777" w:rsidR="003B7770" w:rsidRDefault="003B7770" w:rsidP="00DD3765">
            <w:pPr>
              <w:pStyle w:val="TableParagraph"/>
              <w:spacing w:line="276" w:lineRule="auto"/>
              <w:ind w:left="26"/>
              <w:rPr>
                <w:sz w:val="12"/>
              </w:rPr>
            </w:pPr>
            <w:r>
              <w:rPr>
                <w:w w:val="99"/>
                <w:sz w:val="12"/>
              </w:rPr>
              <w:t>4</w:t>
            </w:r>
          </w:p>
        </w:tc>
        <w:tc>
          <w:tcPr>
            <w:tcW w:w="1573" w:type="dxa"/>
          </w:tcPr>
          <w:p w14:paraId="3FDD1256" w14:textId="77777777" w:rsidR="003B7770" w:rsidRDefault="003B7770" w:rsidP="00DD3765">
            <w:pPr>
              <w:pStyle w:val="TableParagraph"/>
              <w:spacing w:line="276" w:lineRule="auto"/>
              <w:ind w:left="896" w:right="57"/>
              <w:rPr>
                <w:sz w:val="12"/>
              </w:rPr>
            </w:pPr>
            <w:r>
              <w:rPr>
                <w:w w:val="95"/>
                <w:sz w:val="12"/>
              </w:rPr>
              <w:t>12.8%</w:t>
            </w:r>
          </w:p>
        </w:tc>
        <w:tc>
          <w:tcPr>
            <w:tcW w:w="739" w:type="dxa"/>
          </w:tcPr>
          <w:p w14:paraId="1F153B52" w14:textId="77777777" w:rsidR="003B7770" w:rsidRDefault="003B7770" w:rsidP="00DD3765">
            <w:pPr>
              <w:pStyle w:val="TableParagraph"/>
              <w:spacing w:line="276" w:lineRule="auto"/>
              <w:ind w:right="57"/>
              <w:rPr>
                <w:sz w:val="12"/>
              </w:rPr>
            </w:pPr>
            <w:r>
              <w:rPr>
                <w:w w:val="95"/>
                <w:sz w:val="12"/>
              </w:rPr>
              <w:t>13.2%</w:t>
            </w:r>
          </w:p>
        </w:tc>
        <w:tc>
          <w:tcPr>
            <w:tcW w:w="721" w:type="dxa"/>
          </w:tcPr>
          <w:p w14:paraId="0C91769C" w14:textId="77777777" w:rsidR="003B7770" w:rsidRDefault="003B7770" w:rsidP="00DD3765">
            <w:pPr>
              <w:pStyle w:val="TableParagraph"/>
              <w:spacing w:line="276" w:lineRule="auto"/>
              <w:ind w:right="38"/>
              <w:rPr>
                <w:sz w:val="12"/>
              </w:rPr>
            </w:pPr>
            <w:r>
              <w:rPr>
                <w:w w:val="95"/>
                <w:sz w:val="12"/>
              </w:rPr>
              <w:t>11.1%</w:t>
            </w:r>
          </w:p>
        </w:tc>
        <w:tc>
          <w:tcPr>
            <w:tcW w:w="572" w:type="dxa"/>
          </w:tcPr>
          <w:p w14:paraId="437FEC87" w14:textId="77777777" w:rsidR="003B7770" w:rsidRDefault="003B7770" w:rsidP="00DD3765">
            <w:pPr>
              <w:pStyle w:val="TableParagraph"/>
              <w:spacing w:line="276" w:lineRule="auto"/>
              <w:ind w:right="61"/>
              <w:rPr>
                <w:sz w:val="12"/>
              </w:rPr>
            </w:pPr>
            <w:r>
              <w:rPr>
                <w:w w:val="95"/>
                <w:sz w:val="12"/>
              </w:rPr>
              <w:t>14.2%</w:t>
            </w:r>
          </w:p>
        </w:tc>
        <w:tc>
          <w:tcPr>
            <w:tcW w:w="705" w:type="dxa"/>
          </w:tcPr>
          <w:p w14:paraId="1DA1D72E" w14:textId="77777777" w:rsidR="003B7770" w:rsidRDefault="003B7770" w:rsidP="00DD3765">
            <w:pPr>
              <w:pStyle w:val="TableParagraph"/>
              <w:spacing w:line="276" w:lineRule="auto"/>
              <w:ind w:right="36"/>
              <w:rPr>
                <w:sz w:val="12"/>
              </w:rPr>
            </w:pPr>
            <w:r>
              <w:rPr>
                <w:w w:val="95"/>
                <w:sz w:val="12"/>
              </w:rPr>
              <w:t>14.4%</w:t>
            </w:r>
          </w:p>
        </w:tc>
        <w:tc>
          <w:tcPr>
            <w:tcW w:w="603" w:type="dxa"/>
          </w:tcPr>
          <w:p w14:paraId="64C8B4E8" w14:textId="77777777" w:rsidR="003B7770" w:rsidRDefault="003B7770" w:rsidP="00DD3765">
            <w:pPr>
              <w:pStyle w:val="TableParagraph"/>
              <w:spacing w:line="276" w:lineRule="auto"/>
              <w:ind w:right="73"/>
              <w:rPr>
                <w:sz w:val="12"/>
              </w:rPr>
            </w:pPr>
            <w:r>
              <w:rPr>
                <w:w w:val="95"/>
                <w:sz w:val="12"/>
              </w:rPr>
              <w:t>13.2%</w:t>
            </w:r>
          </w:p>
        </w:tc>
        <w:tc>
          <w:tcPr>
            <w:tcW w:w="823" w:type="dxa"/>
          </w:tcPr>
          <w:p w14:paraId="02D12724" w14:textId="77777777" w:rsidR="003B7770" w:rsidRDefault="003B7770" w:rsidP="00DD3765">
            <w:pPr>
              <w:pStyle w:val="TableParagraph"/>
              <w:spacing w:line="276" w:lineRule="auto"/>
              <w:ind w:right="111"/>
              <w:rPr>
                <w:sz w:val="12"/>
              </w:rPr>
            </w:pPr>
            <w:r>
              <w:rPr>
                <w:w w:val="95"/>
                <w:sz w:val="12"/>
              </w:rPr>
              <w:t>7.6%</w:t>
            </w:r>
          </w:p>
        </w:tc>
        <w:tc>
          <w:tcPr>
            <w:tcW w:w="855" w:type="dxa"/>
          </w:tcPr>
          <w:p w14:paraId="2CD7310C" w14:textId="77777777" w:rsidR="003B7770" w:rsidRDefault="003B7770" w:rsidP="00DD3765">
            <w:pPr>
              <w:pStyle w:val="TableParagraph"/>
              <w:spacing w:line="276" w:lineRule="auto"/>
              <w:ind w:right="28"/>
              <w:rPr>
                <w:sz w:val="12"/>
              </w:rPr>
            </w:pPr>
            <w:r>
              <w:rPr>
                <w:w w:val="95"/>
                <w:sz w:val="12"/>
              </w:rPr>
              <w:t>8.7%</w:t>
            </w:r>
          </w:p>
        </w:tc>
        <w:tc>
          <w:tcPr>
            <w:tcW w:w="1607" w:type="dxa"/>
          </w:tcPr>
          <w:p w14:paraId="56817034" w14:textId="77777777" w:rsidR="003B7770" w:rsidRDefault="003B7770" w:rsidP="00DD3765">
            <w:pPr>
              <w:pStyle w:val="TableParagraph"/>
              <w:spacing w:line="276" w:lineRule="auto"/>
              <w:ind w:right="130"/>
              <w:rPr>
                <w:sz w:val="12"/>
              </w:rPr>
            </w:pPr>
            <w:r>
              <w:rPr>
                <w:w w:val="95"/>
                <w:sz w:val="12"/>
              </w:rPr>
              <w:t>13.5%</w:t>
            </w:r>
          </w:p>
        </w:tc>
        <w:tc>
          <w:tcPr>
            <w:tcW w:w="1035" w:type="dxa"/>
          </w:tcPr>
          <w:p w14:paraId="3EBA5960" w14:textId="77777777" w:rsidR="003B7770" w:rsidRDefault="003B7770" w:rsidP="00DD3765">
            <w:pPr>
              <w:pStyle w:val="TableParagraph"/>
              <w:spacing w:line="276" w:lineRule="auto"/>
              <w:ind w:right="20"/>
              <w:rPr>
                <w:sz w:val="12"/>
              </w:rPr>
            </w:pPr>
            <w:r>
              <w:rPr>
                <w:w w:val="95"/>
                <w:sz w:val="12"/>
              </w:rPr>
              <w:t>9.3%</w:t>
            </w:r>
          </w:p>
        </w:tc>
      </w:tr>
      <w:tr w:rsidR="003B7770" w14:paraId="4751FA2D" w14:textId="77777777" w:rsidTr="00DD3765">
        <w:trPr>
          <w:trHeight w:val="137"/>
        </w:trPr>
        <w:tc>
          <w:tcPr>
            <w:tcW w:w="3127" w:type="dxa"/>
            <w:tcBorders>
              <w:bottom w:val="single" w:sz="12" w:space="0" w:color="000000"/>
            </w:tcBorders>
          </w:tcPr>
          <w:p w14:paraId="3A41C7EB" w14:textId="77777777" w:rsidR="003B7770" w:rsidRDefault="003B7770" w:rsidP="00DD3765">
            <w:pPr>
              <w:pStyle w:val="TableParagraph"/>
              <w:spacing w:line="276" w:lineRule="auto"/>
              <w:ind w:left="60"/>
              <w:rPr>
                <w:sz w:val="12"/>
              </w:rPr>
            </w:pPr>
            <w:r>
              <w:rPr>
                <w:sz w:val="12"/>
              </w:rPr>
              <w:t>5+</w:t>
            </w:r>
          </w:p>
        </w:tc>
        <w:tc>
          <w:tcPr>
            <w:tcW w:w="1573" w:type="dxa"/>
            <w:tcBorders>
              <w:bottom w:val="single" w:sz="12" w:space="0" w:color="000000"/>
            </w:tcBorders>
          </w:tcPr>
          <w:p w14:paraId="089F67D4" w14:textId="77777777" w:rsidR="003B7770" w:rsidRDefault="003B7770" w:rsidP="00DD3765">
            <w:pPr>
              <w:pStyle w:val="TableParagraph"/>
              <w:spacing w:line="276" w:lineRule="auto"/>
              <w:ind w:left="896" w:right="57"/>
              <w:rPr>
                <w:sz w:val="12"/>
              </w:rPr>
            </w:pPr>
            <w:r>
              <w:rPr>
                <w:w w:val="95"/>
                <w:sz w:val="12"/>
              </w:rPr>
              <w:t>9.8%</w:t>
            </w:r>
          </w:p>
        </w:tc>
        <w:tc>
          <w:tcPr>
            <w:tcW w:w="739" w:type="dxa"/>
            <w:tcBorders>
              <w:bottom w:val="single" w:sz="12" w:space="0" w:color="000000"/>
            </w:tcBorders>
          </w:tcPr>
          <w:p w14:paraId="665EE13E" w14:textId="77777777" w:rsidR="003B7770" w:rsidRDefault="003B7770" w:rsidP="00DD3765">
            <w:pPr>
              <w:pStyle w:val="TableParagraph"/>
              <w:spacing w:line="276" w:lineRule="auto"/>
              <w:ind w:right="57"/>
              <w:rPr>
                <w:sz w:val="12"/>
              </w:rPr>
            </w:pPr>
            <w:r>
              <w:rPr>
                <w:w w:val="95"/>
                <w:sz w:val="12"/>
              </w:rPr>
              <w:t>9.8%</w:t>
            </w:r>
          </w:p>
        </w:tc>
        <w:tc>
          <w:tcPr>
            <w:tcW w:w="721" w:type="dxa"/>
            <w:tcBorders>
              <w:bottom w:val="single" w:sz="12" w:space="0" w:color="000000"/>
            </w:tcBorders>
          </w:tcPr>
          <w:p w14:paraId="60F3EE53" w14:textId="77777777" w:rsidR="003B7770" w:rsidRDefault="003B7770" w:rsidP="00DD3765">
            <w:pPr>
              <w:pStyle w:val="TableParagraph"/>
              <w:spacing w:line="276" w:lineRule="auto"/>
              <w:ind w:right="38"/>
              <w:rPr>
                <w:sz w:val="12"/>
              </w:rPr>
            </w:pPr>
            <w:r>
              <w:rPr>
                <w:w w:val="95"/>
                <w:sz w:val="12"/>
              </w:rPr>
              <w:t>9.9%</w:t>
            </w:r>
          </w:p>
        </w:tc>
        <w:tc>
          <w:tcPr>
            <w:tcW w:w="572" w:type="dxa"/>
            <w:tcBorders>
              <w:bottom w:val="single" w:sz="12" w:space="0" w:color="000000"/>
            </w:tcBorders>
          </w:tcPr>
          <w:p w14:paraId="090AC816" w14:textId="77777777" w:rsidR="003B7770" w:rsidRDefault="003B7770" w:rsidP="00DD3765">
            <w:pPr>
              <w:pStyle w:val="TableParagraph"/>
              <w:spacing w:line="276" w:lineRule="auto"/>
              <w:ind w:right="61"/>
              <w:rPr>
                <w:sz w:val="12"/>
              </w:rPr>
            </w:pPr>
            <w:r>
              <w:rPr>
                <w:w w:val="95"/>
                <w:sz w:val="12"/>
              </w:rPr>
              <w:t>10.7%</w:t>
            </w:r>
          </w:p>
        </w:tc>
        <w:tc>
          <w:tcPr>
            <w:tcW w:w="705" w:type="dxa"/>
            <w:tcBorders>
              <w:bottom w:val="single" w:sz="12" w:space="0" w:color="000000"/>
            </w:tcBorders>
          </w:tcPr>
          <w:p w14:paraId="7DAAB6FA" w14:textId="77777777" w:rsidR="003B7770" w:rsidRDefault="003B7770" w:rsidP="00DD3765">
            <w:pPr>
              <w:pStyle w:val="TableParagraph"/>
              <w:spacing w:line="276" w:lineRule="auto"/>
              <w:ind w:right="36"/>
              <w:rPr>
                <w:sz w:val="12"/>
              </w:rPr>
            </w:pPr>
            <w:r>
              <w:rPr>
                <w:w w:val="95"/>
                <w:sz w:val="12"/>
              </w:rPr>
              <w:t>10.4%</w:t>
            </w:r>
          </w:p>
        </w:tc>
        <w:tc>
          <w:tcPr>
            <w:tcW w:w="603" w:type="dxa"/>
            <w:tcBorders>
              <w:bottom w:val="single" w:sz="12" w:space="0" w:color="000000"/>
            </w:tcBorders>
          </w:tcPr>
          <w:p w14:paraId="193A7D7F" w14:textId="77777777" w:rsidR="003B7770" w:rsidRDefault="003B7770" w:rsidP="00DD3765">
            <w:pPr>
              <w:pStyle w:val="TableParagraph"/>
              <w:spacing w:line="276" w:lineRule="auto"/>
              <w:ind w:right="73"/>
              <w:rPr>
                <w:sz w:val="12"/>
              </w:rPr>
            </w:pPr>
            <w:r>
              <w:rPr>
                <w:w w:val="95"/>
                <w:sz w:val="12"/>
              </w:rPr>
              <w:t>11.8%</w:t>
            </w:r>
          </w:p>
        </w:tc>
        <w:tc>
          <w:tcPr>
            <w:tcW w:w="823" w:type="dxa"/>
            <w:tcBorders>
              <w:bottom w:val="single" w:sz="12" w:space="0" w:color="000000"/>
            </w:tcBorders>
          </w:tcPr>
          <w:p w14:paraId="73ED4188" w14:textId="77777777" w:rsidR="003B7770" w:rsidRDefault="003B7770" w:rsidP="00DD3765">
            <w:pPr>
              <w:pStyle w:val="TableParagraph"/>
              <w:spacing w:line="276" w:lineRule="auto"/>
              <w:ind w:right="111"/>
              <w:rPr>
                <w:sz w:val="12"/>
              </w:rPr>
            </w:pPr>
            <w:r>
              <w:rPr>
                <w:w w:val="95"/>
                <w:sz w:val="12"/>
              </w:rPr>
              <w:t>5.7%</w:t>
            </w:r>
          </w:p>
        </w:tc>
        <w:tc>
          <w:tcPr>
            <w:tcW w:w="855" w:type="dxa"/>
            <w:tcBorders>
              <w:bottom w:val="single" w:sz="12" w:space="0" w:color="000000"/>
            </w:tcBorders>
          </w:tcPr>
          <w:p w14:paraId="6FF7FAC9" w14:textId="77777777" w:rsidR="003B7770" w:rsidRDefault="003B7770" w:rsidP="00DD3765">
            <w:pPr>
              <w:pStyle w:val="TableParagraph"/>
              <w:spacing w:line="276" w:lineRule="auto"/>
              <w:ind w:right="28"/>
              <w:rPr>
                <w:sz w:val="12"/>
              </w:rPr>
            </w:pPr>
            <w:r>
              <w:rPr>
                <w:w w:val="95"/>
                <w:sz w:val="12"/>
              </w:rPr>
              <w:t>6.5%</w:t>
            </w:r>
          </w:p>
        </w:tc>
        <w:tc>
          <w:tcPr>
            <w:tcW w:w="1607" w:type="dxa"/>
            <w:tcBorders>
              <w:bottom w:val="single" w:sz="12" w:space="0" w:color="000000"/>
            </w:tcBorders>
          </w:tcPr>
          <w:p w14:paraId="175CDEF1" w14:textId="77777777" w:rsidR="003B7770" w:rsidRDefault="003B7770" w:rsidP="00DD3765">
            <w:pPr>
              <w:pStyle w:val="TableParagraph"/>
              <w:spacing w:line="276" w:lineRule="auto"/>
              <w:ind w:right="130"/>
              <w:rPr>
                <w:sz w:val="12"/>
              </w:rPr>
            </w:pPr>
            <w:r>
              <w:rPr>
                <w:w w:val="95"/>
                <w:sz w:val="12"/>
              </w:rPr>
              <w:t>9.8%</w:t>
            </w:r>
          </w:p>
        </w:tc>
        <w:tc>
          <w:tcPr>
            <w:tcW w:w="1035" w:type="dxa"/>
            <w:tcBorders>
              <w:bottom w:val="single" w:sz="12" w:space="0" w:color="000000"/>
            </w:tcBorders>
          </w:tcPr>
          <w:p w14:paraId="60E18902" w14:textId="77777777" w:rsidR="003B7770" w:rsidRDefault="003B7770" w:rsidP="00DD3765">
            <w:pPr>
              <w:pStyle w:val="TableParagraph"/>
              <w:spacing w:line="276" w:lineRule="auto"/>
              <w:ind w:right="20"/>
              <w:rPr>
                <w:sz w:val="12"/>
              </w:rPr>
            </w:pPr>
            <w:r>
              <w:rPr>
                <w:w w:val="95"/>
                <w:sz w:val="12"/>
              </w:rPr>
              <w:t>7.1%</w:t>
            </w:r>
          </w:p>
        </w:tc>
      </w:tr>
      <w:tr w:rsidR="003B7770" w14:paraId="1899E7EC" w14:textId="77777777" w:rsidTr="00DD3765">
        <w:trPr>
          <w:trHeight w:val="135"/>
        </w:trPr>
        <w:tc>
          <w:tcPr>
            <w:tcW w:w="3127" w:type="dxa"/>
            <w:tcBorders>
              <w:top w:val="single" w:sz="12" w:space="0" w:color="000000"/>
            </w:tcBorders>
          </w:tcPr>
          <w:p w14:paraId="2EF77221" w14:textId="77777777" w:rsidR="003B7770" w:rsidRDefault="003B7770" w:rsidP="00DD3765">
            <w:pPr>
              <w:pStyle w:val="TableParagraph"/>
              <w:spacing w:line="276" w:lineRule="auto"/>
              <w:ind w:left="26"/>
              <w:rPr>
                <w:b/>
                <w:sz w:val="12"/>
              </w:rPr>
            </w:pPr>
            <w:r>
              <w:rPr>
                <w:b/>
                <w:sz w:val="12"/>
              </w:rPr>
              <w:t>Average Number of States Visited</w:t>
            </w:r>
          </w:p>
        </w:tc>
        <w:tc>
          <w:tcPr>
            <w:tcW w:w="1573" w:type="dxa"/>
            <w:tcBorders>
              <w:top w:val="single" w:sz="12" w:space="0" w:color="000000"/>
            </w:tcBorders>
          </w:tcPr>
          <w:p w14:paraId="65E23766" w14:textId="77777777" w:rsidR="003B7770" w:rsidRDefault="003B7770" w:rsidP="00DD3765">
            <w:pPr>
              <w:pStyle w:val="TableParagraph"/>
              <w:spacing w:line="276" w:lineRule="auto"/>
              <w:ind w:left="896" w:right="58"/>
              <w:rPr>
                <w:sz w:val="12"/>
              </w:rPr>
            </w:pPr>
            <w:r>
              <w:rPr>
                <w:w w:val="95"/>
                <w:sz w:val="12"/>
              </w:rPr>
              <w:t>1.28</w:t>
            </w:r>
          </w:p>
        </w:tc>
        <w:tc>
          <w:tcPr>
            <w:tcW w:w="739" w:type="dxa"/>
            <w:tcBorders>
              <w:top w:val="single" w:sz="12" w:space="0" w:color="000000"/>
            </w:tcBorders>
          </w:tcPr>
          <w:p w14:paraId="327434F9" w14:textId="77777777" w:rsidR="003B7770" w:rsidRDefault="003B7770" w:rsidP="00DD3765">
            <w:pPr>
              <w:pStyle w:val="TableParagraph"/>
              <w:spacing w:line="276" w:lineRule="auto"/>
              <w:ind w:right="58"/>
              <w:rPr>
                <w:sz w:val="12"/>
              </w:rPr>
            </w:pPr>
            <w:r>
              <w:rPr>
                <w:w w:val="95"/>
                <w:sz w:val="12"/>
              </w:rPr>
              <w:t>1.35</w:t>
            </w:r>
          </w:p>
        </w:tc>
        <w:tc>
          <w:tcPr>
            <w:tcW w:w="721" w:type="dxa"/>
            <w:tcBorders>
              <w:top w:val="single" w:sz="12" w:space="0" w:color="000000"/>
            </w:tcBorders>
          </w:tcPr>
          <w:p w14:paraId="2F210408" w14:textId="77777777" w:rsidR="003B7770" w:rsidRDefault="003B7770" w:rsidP="00DD3765">
            <w:pPr>
              <w:pStyle w:val="TableParagraph"/>
              <w:spacing w:line="276" w:lineRule="auto"/>
              <w:ind w:right="40"/>
              <w:rPr>
                <w:sz w:val="12"/>
              </w:rPr>
            </w:pPr>
            <w:r>
              <w:rPr>
                <w:w w:val="95"/>
                <w:sz w:val="12"/>
              </w:rPr>
              <w:t>1.02</w:t>
            </w:r>
          </w:p>
        </w:tc>
        <w:tc>
          <w:tcPr>
            <w:tcW w:w="572" w:type="dxa"/>
            <w:tcBorders>
              <w:top w:val="single" w:sz="12" w:space="0" w:color="000000"/>
            </w:tcBorders>
          </w:tcPr>
          <w:p w14:paraId="20A47D00" w14:textId="77777777" w:rsidR="003B7770" w:rsidRDefault="003B7770" w:rsidP="00DD3765">
            <w:pPr>
              <w:pStyle w:val="TableParagraph"/>
              <w:spacing w:line="276" w:lineRule="auto"/>
              <w:ind w:right="62"/>
              <w:rPr>
                <w:sz w:val="12"/>
              </w:rPr>
            </w:pPr>
            <w:r>
              <w:rPr>
                <w:w w:val="95"/>
                <w:sz w:val="12"/>
              </w:rPr>
              <w:t>1.25</w:t>
            </w:r>
          </w:p>
        </w:tc>
        <w:tc>
          <w:tcPr>
            <w:tcW w:w="705" w:type="dxa"/>
            <w:tcBorders>
              <w:top w:val="single" w:sz="12" w:space="0" w:color="000000"/>
            </w:tcBorders>
          </w:tcPr>
          <w:p w14:paraId="615C3786" w14:textId="77777777" w:rsidR="003B7770" w:rsidRDefault="003B7770" w:rsidP="00DD3765">
            <w:pPr>
              <w:pStyle w:val="TableParagraph"/>
              <w:spacing w:line="276" w:lineRule="auto"/>
              <w:ind w:right="38"/>
              <w:rPr>
                <w:sz w:val="12"/>
              </w:rPr>
            </w:pPr>
            <w:r>
              <w:rPr>
                <w:w w:val="95"/>
                <w:sz w:val="12"/>
              </w:rPr>
              <w:t>1.31</w:t>
            </w:r>
          </w:p>
        </w:tc>
        <w:tc>
          <w:tcPr>
            <w:tcW w:w="603" w:type="dxa"/>
            <w:tcBorders>
              <w:top w:val="single" w:sz="12" w:space="0" w:color="000000"/>
            </w:tcBorders>
          </w:tcPr>
          <w:p w14:paraId="29CAF74F" w14:textId="77777777" w:rsidR="003B7770" w:rsidRDefault="003B7770" w:rsidP="00DD3765">
            <w:pPr>
              <w:pStyle w:val="TableParagraph"/>
              <w:spacing w:line="276" w:lineRule="auto"/>
              <w:ind w:right="74"/>
              <w:rPr>
                <w:sz w:val="12"/>
              </w:rPr>
            </w:pPr>
            <w:r>
              <w:rPr>
                <w:w w:val="95"/>
                <w:sz w:val="12"/>
              </w:rPr>
              <w:t>1.02</w:t>
            </w:r>
          </w:p>
        </w:tc>
        <w:tc>
          <w:tcPr>
            <w:tcW w:w="823" w:type="dxa"/>
            <w:tcBorders>
              <w:top w:val="single" w:sz="12" w:space="0" w:color="000000"/>
            </w:tcBorders>
          </w:tcPr>
          <w:p w14:paraId="6A7E4D31" w14:textId="77777777" w:rsidR="003B7770" w:rsidRDefault="003B7770" w:rsidP="00DD3765">
            <w:pPr>
              <w:pStyle w:val="TableParagraph"/>
              <w:spacing w:line="276" w:lineRule="auto"/>
              <w:ind w:right="114"/>
              <w:rPr>
                <w:sz w:val="12"/>
              </w:rPr>
            </w:pPr>
            <w:r>
              <w:rPr>
                <w:w w:val="95"/>
                <w:sz w:val="12"/>
              </w:rPr>
              <w:t>1.42</w:t>
            </w:r>
          </w:p>
        </w:tc>
        <w:tc>
          <w:tcPr>
            <w:tcW w:w="855" w:type="dxa"/>
            <w:tcBorders>
              <w:top w:val="single" w:sz="12" w:space="0" w:color="000000"/>
            </w:tcBorders>
          </w:tcPr>
          <w:p w14:paraId="0A64332F" w14:textId="77777777" w:rsidR="003B7770" w:rsidRDefault="003B7770" w:rsidP="00DD3765">
            <w:pPr>
              <w:pStyle w:val="TableParagraph"/>
              <w:spacing w:line="276" w:lineRule="auto"/>
              <w:ind w:right="29"/>
              <w:rPr>
                <w:sz w:val="12"/>
              </w:rPr>
            </w:pPr>
            <w:r>
              <w:rPr>
                <w:w w:val="95"/>
                <w:sz w:val="12"/>
              </w:rPr>
              <w:t>1.48</w:t>
            </w:r>
          </w:p>
        </w:tc>
        <w:tc>
          <w:tcPr>
            <w:tcW w:w="1607" w:type="dxa"/>
            <w:tcBorders>
              <w:top w:val="single" w:sz="12" w:space="0" w:color="000000"/>
            </w:tcBorders>
          </w:tcPr>
          <w:p w14:paraId="410C5882" w14:textId="77777777" w:rsidR="003B7770" w:rsidRDefault="003B7770" w:rsidP="00DD3765">
            <w:pPr>
              <w:pStyle w:val="TableParagraph"/>
              <w:spacing w:line="276" w:lineRule="auto"/>
              <w:ind w:right="131"/>
              <w:rPr>
                <w:sz w:val="12"/>
              </w:rPr>
            </w:pPr>
            <w:r>
              <w:rPr>
                <w:w w:val="95"/>
                <w:sz w:val="12"/>
              </w:rPr>
              <w:t>1.24</w:t>
            </w:r>
          </w:p>
        </w:tc>
        <w:tc>
          <w:tcPr>
            <w:tcW w:w="1035" w:type="dxa"/>
            <w:tcBorders>
              <w:top w:val="single" w:sz="12" w:space="0" w:color="000000"/>
            </w:tcBorders>
          </w:tcPr>
          <w:p w14:paraId="11AC432E" w14:textId="77777777" w:rsidR="003B7770" w:rsidRDefault="003B7770" w:rsidP="00DD3765">
            <w:pPr>
              <w:pStyle w:val="TableParagraph"/>
              <w:spacing w:line="276" w:lineRule="auto"/>
              <w:ind w:right="23"/>
              <w:rPr>
                <w:sz w:val="12"/>
              </w:rPr>
            </w:pPr>
            <w:r>
              <w:rPr>
                <w:w w:val="95"/>
                <w:sz w:val="12"/>
              </w:rPr>
              <w:t>1.26</w:t>
            </w:r>
          </w:p>
        </w:tc>
      </w:tr>
      <w:tr w:rsidR="003B7770" w14:paraId="19B8BA71" w14:textId="77777777" w:rsidTr="00DD3765">
        <w:trPr>
          <w:trHeight w:val="148"/>
        </w:trPr>
        <w:tc>
          <w:tcPr>
            <w:tcW w:w="3127" w:type="dxa"/>
          </w:tcPr>
          <w:p w14:paraId="636302A7" w14:textId="77777777" w:rsidR="003B7770" w:rsidRDefault="003B7770" w:rsidP="00DD3765">
            <w:pPr>
              <w:pStyle w:val="TableParagraph"/>
              <w:spacing w:line="276" w:lineRule="auto"/>
              <w:ind w:left="26"/>
              <w:rPr>
                <w:b/>
                <w:sz w:val="12"/>
              </w:rPr>
            </w:pPr>
            <w:r>
              <w:rPr>
                <w:b/>
                <w:sz w:val="12"/>
              </w:rPr>
              <w:t>Number of States Visited Per Trip</w:t>
            </w:r>
          </w:p>
        </w:tc>
        <w:tc>
          <w:tcPr>
            <w:tcW w:w="1573" w:type="dxa"/>
          </w:tcPr>
          <w:p w14:paraId="6869AA2A" w14:textId="77777777" w:rsidR="003B7770" w:rsidRDefault="003B7770" w:rsidP="00DD3765">
            <w:pPr>
              <w:pStyle w:val="TableParagraph"/>
              <w:spacing w:line="276" w:lineRule="auto"/>
              <w:rPr>
                <w:sz w:val="8"/>
              </w:rPr>
            </w:pPr>
          </w:p>
        </w:tc>
        <w:tc>
          <w:tcPr>
            <w:tcW w:w="739" w:type="dxa"/>
          </w:tcPr>
          <w:p w14:paraId="38B203DF" w14:textId="77777777" w:rsidR="003B7770" w:rsidRDefault="003B7770" w:rsidP="00DD3765">
            <w:pPr>
              <w:pStyle w:val="TableParagraph"/>
              <w:spacing w:line="276" w:lineRule="auto"/>
              <w:rPr>
                <w:sz w:val="8"/>
              </w:rPr>
            </w:pPr>
          </w:p>
        </w:tc>
        <w:tc>
          <w:tcPr>
            <w:tcW w:w="721" w:type="dxa"/>
          </w:tcPr>
          <w:p w14:paraId="204B4A18" w14:textId="77777777" w:rsidR="003B7770" w:rsidRDefault="003B7770" w:rsidP="00DD3765">
            <w:pPr>
              <w:pStyle w:val="TableParagraph"/>
              <w:spacing w:line="276" w:lineRule="auto"/>
              <w:rPr>
                <w:sz w:val="8"/>
              </w:rPr>
            </w:pPr>
          </w:p>
        </w:tc>
        <w:tc>
          <w:tcPr>
            <w:tcW w:w="572" w:type="dxa"/>
          </w:tcPr>
          <w:p w14:paraId="03664A85" w14:textId="77777777" w:rsidR="003B7770" w:rsidRDefault="003B7770" w:rsidP="00DD3765">
            <w:pPr>
              <w:pStyle w:val="TableParagraph"/>
              <w:spacing w:line="276" w:lineRule="auto"/>
              <w:rPr>
                <w:sz w:val="8"/>
              </w:rPr>
            </w:pPr>
          </w:p>
        </w:tc>
        <w:tc>
          <w:tcPr>
            <w:tcW w:w="705" w:type="dxa"/>
          </w:tcPr>
          <w:p w14:paraId="064594F4" w14:textId="77777777" w:rsidR="003B7770" w:rsidRDefault="003B7770" w:rsidP="00DD3765">
            <w:pPr>
              <w:pStyle w:val="TableParagraph"/>
              <w:spacing w:line="276" w:lineRule="auto"/>
              <w:rPr>
                <w:sz w:val="8"/>
              </w:rPr>
            </w:pPr>
          </w:p>
        </w:tc>
        <w:tc>
          <w:tcPr>
            <w:tcW w:w="603" w:type="dxa"/>
          </w:tcPr>
          <w:p w14:paraId="367016CE" w14:textId="77777777" w:rsidR="003B7770" w:rsidRDefault="003B7770" w:rsidP="00DD3765">
            <w:pPr>
              <w:pStyle w:val="TableParagraph"/>
              <w:spacing w:line="276" w:lineRule="auto"/>
              <w:rPr>
                <w:sz w:val="8"/>
              </w:rPr>
            </w:pPr>
          </w:p>
        </w:tc>
        <w:tc>
          <w:tcPr>
            <w:tcW w:w="823" w:type="dxa"/>
          </w:tcPr>
          <w:p w14:paraId="05279F3A" w14:textId="77777777" w:rsidR="003B7770" w:rsidRDefault="003B7770" w:rsidP="00DD3765">
            <w:pPr>
              <w:pStyle w:val="TableParagraph"/>
              <w:spacing w:line="276" w:lineRule="auto"/>
              <w:rPr>
                <w:sz w:val="8"/>
              </w:rPr>
            </w:pPr>
          </w:p>
        </w:tc>
        <w:tc>
          <w:tcPr>
            <w:tcW w:w="855" w:type="dxa"/>
          </w:tcPr>
          <w:p w14:paraId="5C1424FF" w14:textId="77777777" w:rsidR="003B7770" w:rsidRDefault="003B7770" w:rsidP="00DD3765">
            <w:pPr>
              <w:pStyle w:val="TableParagraph"/>
              <w:spacing w:line="276" w:lineRule="auto"/>
              <w:rPr>
                <w:sz w:val="8"/>
              </w:rPr>
            </w:pPr>
          </w:p>
        </w:tc>
        <w:tc>
          <w:tcPr>
            <w:tcW w:w="1607" w:type="dxa"/>
          </w:tcPr>
          <w:p w14:paraId="0BDC3BEF" w14:textId="77777777" w:rsidR="003B7770" w:rsidRDefault="003B7770" w:rsidP="00DD3765">
            <w:pPr>
              <w:pStyle w:val="TableParagraph"/>
              <w:spacing w:line="276" w:lineRule="auto"/>
              <w:rPr>
                <w:sz w:val="8"/>
              </w:rPr>
            </w:pPr>
          </w:p>
        </w:tc>
        <w:tc>
          <w:tcPr>
            <w:tcW w:w="1035" w:type="dxa"/>
          </w:tcPr>
          <w:p w14:paraId="1AF3E584" w14:textId="77777777" w:rsidR="003B7770" w:rsidRDefault="003B7770" w:rsidP="00DD3765">
            <w:pPr>
              <w:pStyle w:val="TableParagraph"/>
              <w:spacing w:line="276" w:lineRule="auto"/>
              <w:rPr>
                <w:sz w:val="8"/>
              </w:rPr>
            </w:pPr>
          </w:p>
        </w:tc>
      </w:tr>
      <w:tr w:rsidR="003B7770" w14:paraId="78228637" w14:textId="77777777" w:rsidTr="00DD3765">
        <w:trPr>
          <w:trHeight w:val="148"/>
        </w:trPr>
        <w:tc>
          <w:tcPr>
            <w:tcW w:w="3127" w:type="dxa"/>
          </w:tcPr>
          <w:p w14:paraId="5ED55173" w14:textId="77777777" w:rsidR="003B7770" w:rsidRDefault="003B7770" w:rsidP="00DD3765">
            <w:pPr>
              <w:pStyle w:val="TableParagraph"/>
              <w:spacing w:line="276" w:lineRule="auto"/>
              <w:ind w:left="26"/>
              <w:rPr>
                <w:sz w:val="12"/>
              </w:rPr>
            </w:pPr>
            <w:r>
              <w:rPr>
                <w:w w:val="99"/>
                <w:sz w:val="12"/>
              </w:rPr>
              <w:t>1</w:t>
            </w:r>
          </w:p>
        </w:tc>
        <w:tc>
          <w:tcPr>
            <w:tcW w:w="1573" w:type="dxa"/>
          </w:tcPr>
          <w:p w14:paraId="38A27ECC" w14:textId="77777777" w:rsidR="003B7770" w:rsidRDefault="003B7770" w:rsidP="00DD3765">
            <w:pPr>
              <w:pStyle w:val="TableParagraph"/>
              <w:spacing w:line="276" w:lineRule="auto"/>
              <w:ind w:left="896" w:right="57"/>
              <w:rPr>
                <w:sz w:val="12"/>
              </w:rPr>
            </w:pPr>
            <w:r>
              <w:rPr>
                <w:w w:val="95"/>
                <w:sz w:val="12"/>
              </w:rPr>
              <w:t>88.9%</w:t>
            </w:r>
          </w:p>
        </w:tc>
        <w:tc>
          <w:tcPr>
            <w:tcW w:w="739" w:type="dxa"/>
          </w:tcPr>
          <w:p w14:paraId="4CE71FAA" w14:textId="77777777" w:rsidR="003B7770" w:rsidRDefault="003B7770" w:rsidP="00DD3765">
            <w:pPr>
              <w:pStyle w:val="TableParagraph"/>
              <w:spacing w:line="276" w:lineRule="auto"/>
              <w:ind w:right="57"/>
              <w:rPr>
                <w:sz w:val="12"/>
              </w:rPr>
            </w:pPr>
            <w:r>
              <w:rPr>
                <w:w w:val="95"/>
                <w:sz w:val="12"/>
              </w:rPr>
              <w:t>86.7%</w:t>
            </w:r>
          </w:p>
        </w:tc>
        <w:tc>
          <w:tcPr>
            <w:tcW w:w="721" w:type="dxa"/>
          </w:tcPr>
          <w:p w14:paraId="59B6A881" w14:textId="77777777" w:rsidR="003B7770" w:rsidRDefault="003B7770" w:rsidP="00DD3765">
            <w:pPr>
              <w:pStyle w:val="TableParagraph"/>
              <w:spacing w:line="276" w:lineRule="auto"/>
              <w:ind w:right="38"/>
              <w:rPr>
                <w:sz w:val="12"/>
              </w:rPr>
            </w:pPr>
            <w:r>
              <w:rPr>
                <w:w w:val="95"/>
                <w:sz w:val="12"/>
              </w:rPr>
              <w:t>98.7%</w:t>
            </w:r>
          </w:p>
        </w:tc>
        <w:tc>
          <w:tcPr>
            <w:tcW w:w="572" w:type="dxa"/>
          </w:tcPr>
          <w:p w14:paraId="4F6B3E58" w14:textId="77777777" w:rsidR="003B7770" w:rsidRDefault="003B7770" w:rsidP="00DD3765">
            <w:pPr>
              <w:pStyle w:val="TableParagraph"/>
              <w:spacing w:line="276" w:lineRule="auto"/>
              <w:ind w:right="61"/>
              <w:rPr>
                <w:sz w:val="12"/>
              </w:rPr>
            </w:pPr>
            <w:r>
              <w:rPr>
                <w:w w:val="95"/>
                <w:sz w:val="12"/>
              </w:rPr>
              <w:t>89.2%</w:t>
            </w:r>
          </w:p>
        </w:tc>
        <w:tc>
          <w:tcPr>
            <w:tcW w:w="705" w:type="dxa"/>
          </w:tcPr>
          <w:p w14:paraId="60439BDF" w14:textId="77777777" w:rsidR="003B7770" w:rsidRDefault="003B7770" w:rsidP="00DD3765">
            <w:pPr>
              <w:pStyle w:val="TableParagraph"/>
              <w:spacing w:line="276" w:lineRule="auto"/>
              <w:ind w:right="36"/>
              <w:rPr>
                <w:sz w:val="12"/>
              </w:rPr>
            </w:pPr>
            <w:r>
              <w:rPr>
                <w:w w:val="95"/>
                <w:sz w:val="12"/>
              </w:rPr>
              <w:t>87.0%</w:t>
            </w:r>
          </w:p>
        </w:tc>
        <w:tc>
          <w:tcPr>
            <w:tcW w:w="603" w:type="dxa"/>
          </w:tcPr>
          <w:p w14:paraId="1CBF950D" w14:textId="77777777" w:rsidR="003B7770" w:rsidRDefault="003B7770" w:rsidP="00DD3765">
            <w:pPr>
              <w:pStyle w:val="TableParagraph"/>
              <w:spacing w:line="276" w:lineRule="auto"/>
              <w:ind w:right="73"/>
              <w:rPr>
                <w:sz w:val="12"/>
              </w:rPr>
            </w:pPr>
            <w:r>
              <w:rPr>
                <w:w w:val="95"/>
                <w:sz w:val="12"/>
              </w:rPr>
              <w:t>98.8%</w:t>
            </w:r>
          </w:p>
        </w:tc>
        <w:tc>
          <w:tcPr>
            <w:tcW w:w="823" w:type="dxa"/>
          </w:tcPr>
          <w:p w14:paraId="7CC5E1CB" w14:textId="77777777" w:rsidR="003B7770" w:rsidRDefault="003B7770" w:rsidP="00DD3765">
            <w:pPr>
              <w:pStyle w:val="TableParagraph"/>
              <w:spacing w:line="276" w:lineRule="auto"/>
              <w:ind w:right="111"/>
              <w:rPr>
                <w:sz w:val="12"/>
              </w:rPr>
            </w:pPr>
            <w:r>
              <w:rPr>
                <w:w w:val="95"/>
                <w:sz w:val="12"/>
              </w:rPr>
              <w:t>87.0%</w:t>
            </w:r>
          </w:p>
        </w:tc>
        <w:tc>
          <w:tcPr>
            <w:tcW w:w="855" w:type="dxa"/>
          </w:tcPr>
          <w:p w14:paraId="4E74334A" w14:textId="77777777" w:rsidR="003B7770" w:rsidRDefault="003B7770" w:rsidP="00DD3765">
            <w:pPr>
              <w:pStyle w:val="TableParagraph"/>
              <w:spacing w:line="276" w:lineRule="auto"/>
              <w:ind w:right="28"/>
              <w:rPr>
                <w:sz w:val="12"/>
              </w:rPr>
            </w:pPr>
            <w:r>
              <w:rPr>
                <w:w w:val="95"/>
                <w:sz w:val="12"/>
              </w:rPr>
              <w:t>85.2%</w:t>
            </w:r>
          </w:p>
        </w:tc>
        <w:tc>
          <w:tcPr>
            <w:tcW w:w="1607" w:type="dxa"/>
          </w:tcPr>
          <w:p w14:paraId="5AE0722D" w14:textId="77777777" w:rsidR="003B7770" w:rsidRDefault="003B7770" w:rsidP="00DD3765">
            <w:pPr>
              <w:pStyle w:val="TableParagraph"/>
              <w:spacing w:line="276" w:lineRule="auto"/>
              <w:ind w:right="130"/>
              <w:rPr>
                <w:sz w:val="12"/>
              </w:rPr>
            </w:pPr>
            <w:r>
              <w:rPr>
                <w:w w:val="95"/>
                <w:sz w:val="12"/>
              </w:rPr>
              <w:t>90.4%</w:t>
            </w:r>
          </w:p>
        </w:tc>
        <w:tc>
          <w:tcPr>
            <w:tcW w:w="1035" w:type="dxa"/>
          </w:tcPr>
          <w:p w14:paraId="6F890F72" w14:textId="77777777" w:rsidR="003B7770" w:rsidRDefault="003B7770" w:rsidP="00DD3765">
            <w:pPr>
              <w:pStyle w:val="TableParagraph"/>
              <w:spacing w:line="276" w:lineRule="auto"/>
              <w:ind w:right="20"/>
              <w:rPr>
                <w:sz w:val="12"/>
              </w:rPr>
            </w:pPr>
            <w:r>
              <w:rPr>
                <w:w w:val="95"/>
                <w:sz w:val="12"/>
              </w:rPr>
              <w:t>86.6%</w:t>
            </w:r>
          </w:p>
        </w:tc>
      </w:tr>
      <w:tr w:rsidR="003B7770" w14:paraId="18CF0C58" w14:textId="77777777" w:rsidTr="00DD3765">
        <w:trPr>
          <w:trHeight w:val="148"/>
        </w:trPr>
        <w:tc>
          <w:tcPr>
            <w:tcW w:w="3127" w:type="dxa"/>
          </w:tcPr>
          <w:p w14:paraId="5F83EB48" w14:textId="77777777" w:rsidR="003B7770" w:rsidRDefault="003B7770" w:rsidP="00DD3765">
            <w:pPr>
              <w:pStyle w:val="TableParagraph"/>
              <w:spacing w:line="276" w:lineRule="auto"/>
              <w:ind w:left="26"/>
              <w:rPr>
                <w:sz w:val="12"/>
              </w:rPr>
            </w:pPr>
            <w:r>
              <w:rPr>
                <w:w w:val="99"/>
                <w:sz w:val="12"/>
              </w:rPr>
              <w:t>2</w:t>
            </w:r>
          </w:p>
        </w:tc>
        <w:tc>
          <w:tcPr>
            <w:tcW w:w="1573" w:type="dxa"/>
          </w:tcPr>
          <w:p w14:paraId="62E61A5F" w14:textId="77777777" w:rsidR="003B7770" w:rsidRDefault="003B7770" w:rsidP="00DD3765">
            <w:pPr>
              <w:pStyle w:val="TableParagraph"/>
              <w:spacing w:line="276" w:lineRule="auto"/>
              <w:ind w:left="896" w:right="57"/>
              <w:rPr>
                <w:sz w:val="12"/>
              </w:rPr>
            </w:pPr>
            <w:r>
              <w:rPr>
                <w:w w:val="95"/>
                <w:sz w:val="12"/>
              </w:rPr>
              <w:t>5.8%</w:t>
            </w:r>
          </w:p>
        </w:tc>
        <w:tc>
          <w:tcPr>
            <w:tcW w:w="739" w:type="dxa"/>
          </w:tcPr>
          <w:p w14:paraId="308E99F6" w14:textId="77777777" w:rsidR="003B7770" w:rsidRDefault="003B7770" w:rsidP="00DD3765">
            <w:pPr>
              <w:pStyle w:val="TableParagraph"/>
              <w:spacing w:line="276" w:lineRule="auto"/>
              <w:ind w:right="57"/>
              <w:rPr>
                <w:sz w:val="12"/>
              </w:rPr>
            </w:pPr>
            <w:r>
              <w:rPr>
                <w:w w:val="95"/>
                <w:sz w:val="12"/>
              </w:rPr>
              <w:t>6.9%</w:t>
            </w:r>
          </w:p>
        </w:tc>
        <w:tc>
          <w:tcPr>
            <w:tcW w:w="721" w:type="dxa"/>
          </w:tcPr>
          <w:p w14:paraId="69B537F9" w14:textId="77777777" w:rsidR="003B7770" w:rsidRDefault="003B7770" w:rsidP="00DD3765">
            <w:pPr>
              <w:pStyle w:val="TableParagraph"/>
              <w:spacing w:line="276" w:lineRule="auto"/>
              <w:ind w:right="38"/>
              <w:rPr>
                <w:sz w:val="12"/>
              </w:rPr>
            </w:pPr>
            <w:r>
              <w:rPr>
                <w:w w:val="95"/>
                <w:sz w:val="12"/>
              </w:rPr>
              <w:t>1.1%</w:t>
            </w:r>
          </w:p>
        </w:tc>
        <w:tc>
          <w:tcPr>
            <w:tcW w:w="572" w:type="dxa"/>
          </w:tcPr>
          <w:p w14:paraId="683141D7" w14:textId="77777777" w:rsidR="003B7770" w:rsidRDefault="003B7770" w:rsidP="00DD3765">
            <w:pPr>
              <w:pStyle w:val="TableParagraph"/>
              <w:spacing w:line="276" w:lineRule="auto"/>
              <w:ind w:right="61"/>
              <w:rPr>
                <w:sz w:val="12"/>
              </w:rPr>
            </w:pPr>
            <w:r>
              <w:rPr>
                <w:w w:val="95"/>
                <w:sz w:val="12"/>
              </w:rPr>
              <w:t>5.9%</w:t>
            </w:r>
          </w:p>
        </w:tc>
        <w:tc>
          <w:tcPr>
            <w:tcW w:w="705" w:type="dxa"/>
          </w:tcPr>
          <w:p w14:paraId="44B7D502" w14:textId="77777777" w:rsidR="003B7770" w:rsidRDefault="003B7770" w:rsidP="00DD3765">
            <w:pPr>
              <w:pStyle w:val="TableParagraph"/>
              <w:spacing w:line="276" w:lineRule="auto"/>
              <w:ind w:right="36"/>
              <w:rPr>
                <w:sz w:val="12"/>
              </w:rPr>
            </w:pPr>
            <w:r>
              <w:rPr>
                <w:w w:val="95"/>
                <w:sz w:val="12"/>
              </w:rPr>
              <w:t>7.0%</w:t>
            </w:r>
          </w:p>
        </w:tc>
        <w:tc>
          <w:tcPr>
            <w:tcW w:w="603" w:type="dxa"/>
          </w:tcPr>
          <w:p w14:paraId="5B7389E3" w14:textId="77777777" w:rsidR="003B7770" w:rsidRDefault="003B7770" w:rsidP="00DD3765">
            <w:pPr>
              <w:pStyle w:val="TableParagraph"/>
              <w:spacing w:line="276" w:lineRule="auto"/>
              <w:ind w:right="73"/>
              <w:rPr>
                <w:sz w:val="12"/>
              </w:rPr>
            </w:pPr>
            <w:r>
              <w:rPr>
                <w:w w:val="95"/>
                <w:sz w:val="12"/>
              </w:rPr>
              <w:t>0.9%</w:t>
            </w:r>
          </w:p>
        </w:tc>
        <w:tc>
          <w:tcPr>
            <w:tcW w:w="823" w:type="dxa"/>
          </w:tcPr>
          <w:p w14:paraId="7A7DB356" w14:textId="77777777" w:rsidR="003B7770" w:rsidRDefault="003B7770" w:rsidP="00DD3765">
            <w:pPr>
              <w:pStyle w:val="TableParagraph"/>
              <w:spacing w:line="276" w:lineRule="auto"/>
              <w:ind w:right="111"/>
              <w:rPr>
                <w:sz w:val="12"/>
              </w:rPr>
            </w:pPr>
            <w:r>
              <w:rPr>
                <w:w w:val="95"/>
                <w:sz w:val="12"/>
              </w:rPr>
              <w:t>6.0%</w:t>
            </w:r>
          </w:p>
        </w:tc>
        <w:tc>
          <w:tcPr>
            <w:tcW w:w="855" w:type="dxa"/>
          </w:tcPr>
          <w:p w14:paraId="4355DD55" w14:textId="77777777" w:rsidR="003B7770" w:rsidRDefault="003B7770" w:rsidP="00DD3765">
            <w:pPr>
              <w:pStyle w:val="TableParagraph"/>
              <w:spacing w:line="276" w:lineRule="auto"/>
              <w:ind w:right="28"/>
              <w:rPr>
                <w:sz w:val="12"/>
              </w:rPr>
            </w:pPr>
            <w:r>
              <w:rPr>
                <w:w w:val="95"/>
                <w:sz w:val="12"/>
              </w:rPr>
              <w:t>6.7%</w:t>
            </w:r>
          </w:p>
        </w:tc>
        <w:tc>
          <w:tcPr>
            <w:tcW w:w="1607" w:type="dxa"/>
          </w:tcPr>
          <w:p w14:paraId="5018DFB8" w14:textId="77777777" w:rsidR="003B7770" w:rsidRDefault="003B7770" w:rsidP="00DD3765">
            <w:pPr>
              <w:pStyle w:val="TableParagraph"/>
              <w:spacing w:line="276" w:lineRule="auto"/>
              <w:ind w:right="130"/>
              <w:rPr>
                <w:sz w:val="12"/>
              </w:rPr>
            </w:pPr>
            <w:r>
              <w:rPr>
                <w:w w:val="95"/>
                <w:sz w:val="12"/>
              </w:rPr>
              <w:t>5.0%</w:t>
            </w:r>
          </w:p>
        </w:tc>
        <w:tc>
          <w:tcPr>
            <w:tcW w:w="1035" w:type="dxa"/>
          </w:tcPr>
          <w:p w14:paraId="654B6783" w14:textId="77777777" w:rsidR="003B7770" w:rsidRDefault="003B7770" w:rsidP="00DD3765">
            <w:pPr>
              <w:pStyle w:val="TableParagraph"/>
              <w:spacing w:line="276" w:lineRule="auto"/>
              <w:ind w:right="20"/>
              <w:rPr>
                <w:sz w:val="12"/>
              </w:rPr>
            </w:pPr>
            <w:r>
              <w:rPr>
                <w:w w:val="95"/>
                <w:sz w:val="12"/>
              </w:rPr>
              <w:t>8.7%</w:t>
            </w:r>
          </w:p>
        </w:tc>
      </w:tr>
      <w:tr w:rsidR="003B7770" w14:paraId="2A1DDE68" w14:textId="77777777" w:rsidTr="00DD3765">
        <w:trPr>
          <w:trHeight w:val="148"/>
        </w:trPr>
        <w:tc>
          <w:tcPr>
            <w:tcW w:w="3127" w:type="dxa"/>
          </w:tcPr>
          <w:p w14:paraId="5A195A31" w14:textId="77777777" w:rsidR="003B7770" w:rsidRDefault="003B7770" w:rsidP="00DD3765">
            <w:pPr>
              <w:pStyle w:val="TableParagraph"/>
              <w:spacing w:line="276" w:lineRule="auto"/>
              <w:ind w:left="26"/>
              <w:rPr>
                <w:sz w:val="12"/>
              </w:rPr>
            </w:pPr>
            <w:r>
              <w:rPr>
                <w:w w:val="99"/>
                <w:sz w:val="12"/>
              </w:rPr>
              <w:t>3</w:t>
            </w:r>
          </w:p>
        </w:tc>
        <w:tc>
          <w:tcPr>
            <w:tcW w:w="1573" w:type="dxa"/>
          </w:tcPr>
          <w:p w14:paraId="19A5FBEB" w14:textId="77777777" w:rsidR="003B7770" w:rsidRDefault="003B7770" w:rsidP="00DD3765">
            <w:pPr>
              <w:pStyle w:val="TableParagraph"/>
              <w:spacing w:line="276" w:lineRule="auto"/>
              <w:ind w:left="896" w:right="57"/>
              <w:rPr>
                <w:sz w:val="12"/>
              </w:rPr>
            </w:pPr>
            <w:r>
              <w:rPr>
                <w:w w:val="95"/>
                <w:sz w:val="12"/>
              </w:rPr>
              <w:t>2.2%</w:t>
            </w:r>
          </w:p>
        </w:tc>
        <w:tc>
          <w:tcPr>
            <w:tcW w:w="739" w:type="dxa"/>
          </w:tcPr>
          <w:p w14:paraId="0FBE325A" w14:textId="77777777" w:rsidR="003B7770" w:rsidRDefault="003B7770" w:rsidP="00DD3765">
            <w:pPr>
              <w:pStyle w:val="TableParagraph"/>
              <w:spacing w:line="276" w:lineRule="auto"/>
              <w:ind w:right="57"/>
              <w:rPr>
                <w:sz w:val="12"/>
              </w:rPr>
            </w:pPr>
            <w:r>
              <w:rPr>
                <w:w w:val="95"/>
                <w:sz w:val="12"/>
              </w:rPr>
              <w:t>2.6%</w:t>
            </w:r>
          </w:p>
        </w:tc>
        <w:tc>
          <w:tcPr>
            <w:tcW w:w="721" w:type="dxa"/>
          </w:tcPr>
          <w:p w14:paraId="0E9E6138" w14:textId="77777777" w:rsidR="003B7770" w:rsidRDefault="003B7770" w:rsidP="00DD3765">
            <w:pPr>
              <w:pStyle w:val="TableParagraph"/>
              <w:spacing w:line="276" w:lineRule="auto"/>
              <w:ind w:right="38"/>
              <w:rPr>
                <w:sz w:val="12"/>
              </w:rPr>
            </w:pPr>
            <w:r>
              <w:rPr>
                <w:w w:val="95"/>
                <w:sz w:val="12"/>
              </w:rPr>
              <w:t>0.2%</w:t>
            </w:r>
          </w:p>
        </w:tc>
        <w:tc>
          <w:tcPr>
            <w:tcW w:w="572" w:type="dxa"/>
          </w:tcPr>
          <w:p w14:paraId="6D044F7F" w14:textId="77777777" w:rsidR="003B7770" w:rsidRDefault="003B7770" w:rsidP="00DD3765">
            <w:pPr>
              <w:pStyle w:val="TableParagraph"/>
              <w:spacing w:line="276" w:lineRule="auto"/>
              <w:ind w:right="61"/>
              <w:rPr>
                <w:sz w:val="12"/>
              </w:rPr>
            </w:pPr>
            <w:r>
              <w:rPr>
                <w:w w:val="95"/>
                <w:sz w:val="12"/>
              </w:rPr>
              <w:t>2.1%</w:t>
            </w:r>
          </w:p>
        </w:tc>
        <w:tc>
          <w:tcPr>
            <w:tcW w:w="705" w:type="dxa"/>
          </w:tcPr>
          <w:p w14:paraId="596AB724" w14:textId="77777777" w:rsidR="003B7770" w:rsidRDefault="003B7770" w:rsidP="00DD3765">
            <w:pPr>
              <w:pStyle w:val="TableParagraph"/>
              <w:spacing w:line="276" w:lineRule="auto"/>
              <w:ind w:right="36"/>
              <w:rPr>
                <w:sz w:val="12"/>
              </w:rPr>
            </w:pPr>
            <w:r>
              <w:rPr>
                <w:w w:val="95"/>
                <w:sz w:val="12"/>
              </w:rPr>
              <w:t>2.5%</w:t>
            </w:r>
          </w:p>
        </w:tc>
        <w:tc>
          <w:tcPr>
            <w:tcW w:w="603" w:type="dxa"/>
          </w:tcPr>
          <w:p w14:paraId="6E00D198" w14:textId="77777777" w:rsidR="003B7770" w:rsidRDefault="003B7770" w:rsidP="00DD3765">
            <w:pPr>
              <w:pStyle w:val="TableParagraph"/>
              <w:spacing w:line="276" w:lineRule="auto"/>
              <w:ind w:right="73"/>
              <w:rPr>
                <w:sz w:val="12"/>
              </w:rPr>
            </w:pPr>
            <w:r>
              <w:rPr>
                <w:w w:val="95"/>
                <w:sz w:val="12"/>
              </w:rPr>
              <w:t>0.3%</w:t>
            </w:r>
          </w:p>
        </w:tc>
        <w:tc>
          <w:tcPr>
            <w:tcW w:w="823" w:type="dxa"/>
          </w:tcPr>
          <w:p w14:paraId="3075952D" w14:textId="77777777" w:rsidR="003B7770" w:rsidRDefault="003B7770" w:rsidP="00DD3765">
            <w:pPr>
              <w:pStyle w:val="TableParagraph"/>
              <w:spacing w:line="276" w:lineRule="auto"/>
              <w:ind w:right="111"/>
              <w:rPr>
                <w:sz w:val="12"/>
              </w:rPr>
            </w:pPr>
            <w:r>
              <w:rPr>
                <w:w w:val="95"/>
                <w:sz w:val="12"/>
              </w:rPr>
              <w:t>3.0%</w:t>
            </w:r>
          </w:p>
        </w:tc>
        <w:tc>
          <w:tcPr>
            <w:tcW w:w="855" w:type="dxa"/>
          </w:tcPr>
          <w:p w14:paraId="29E8BAFD" w14:textId="77777777" w:rsidR="003B7770" w:rsidRDefault="003B7770" w:rsidP="00DD3765">
            <w:pPr>
              <w:pStyle w:val="TableParagraph"/>
              <w:spacing w:line="276" w:lineRule="auto"/>
              <w:ind w:right="28"/>
              <w:rPr>
                <w:sz w:val="12"/>
              </w:rPr>
            </w:pPr>
            <w:r>
              <w:rPr>
                <w:w w:val="95"/>
                <w:sz w:val="12"/>
              </w:rPr>
              <w:t>3.5%</w:t>
            </w:r>
          </w:p>
        </w:tc>
        <w:tc>
          <w:tcPr>
            <w:tcW w:w="1607" w:type="dxa"/>
          </w:tcPr>
          <w:p w14:paraId="605A3501" w14:textId="77777777" w:rsidR="003B7770" w:rsidRDefault="003B7770" w:rsidP="00DD3765">
            <w:pPr>
              <w:pStyle w:val="TableParagraph"/>
              <w:spacing w:line="276" w:lineRule="auto"/>
              <w:ind w:right="130"/>
              <w:rPr>
                <w:sz w:val="12"/>
              </w:rPr>
            </w:pPr>
            <w:r>
              <w:rPr>
                <w:w w:val="95"/>
                <w:sz w:val="12"/>
              </w:rPr>
              <w:t>1.9%</w:t>
            </w:r>
          </w:p>
        </w:tc>
        <w:tc>
          <w:tcPr>
            <w:tcW w:w="1035" w:type="dxa"/>
          </w:tcPr>
          <w:p w14:paraId="7FB050EF" w14:textId="77777777" w:rsidR="003B7770" w:rsidRDefault="003B7770" w:rsidP="00DD3765">
            <w:pPr>
              <w:pStyle w:val="TableParagraph"/>
              <w:spacing w:line="276" w:lineRule="auto"/>
              <w:ind w:right="20"/>
              <w:rPr>
                <w:sz w:val="12"/>
              </w:rPr>
            </w:pPr>
            <w:r>
              <w:rPr>
                <w:w w:val="95"/>
                <w:sz w:val="12"/>
              </w:rPr>
              <w:t>2.0%</w:t>
            </w:r>
          </w:p>
        </w:tc>
      </w:tr>
      <w:tr w:rsidR="003B7770" w14:paraId="3E79CFD8" w14:textId="77777777" w:rsidTr="00DD3765">
        <w:trPr>
          <w:trHeight w:val="141"/>
        </w:trPr>
        <w:tc>
          <w:tcPr>
            <w:tcW w:w="3127" w:type="dxa"/>
          </w:tcPr>
          <w:p w14:paraId="56E9FFBD" w14:textId="77777777" w:rsidR="003B7770" w:rsidRDefault="003B7770" w:rsidP="00DD3765">
            <w:pPr>
              <w:pStyle w:val="TableParagraph"/>
              <w:spacing w:line="276" w:lineRule="auto"/>
              <w:ind w:left="26"/>
              <w:rPr>
                <w:sz w:val="12"/>
              </w:rPr>
            </w:pPr>
            <w:r>
              <w:rPr>
                <w:sz w:val="12"/>
              </w:rPr>
              <w:t>4+</w:t>
            </w:r>
          </w:p>
        </w:tc>
        <w:tc>
          <w:tcPr>
            <w:tcW w:w="1573" w:type="dxa"/>
          </w:tcPr>
          <w:p w14:paraId="6A04EC32" w14:textId="77777777" w:rsidR="003B7770" w:rsidRDefault="003B7770" w:rsidP="00DD3765">
            <w:pPr>
              <w:pStyle w:val="TableParagraph"/>
              <w:spacing w:line="276" w:lineRule="auto"/>
              <w:ind w:left="896" w:right="57"/>
              <w:rPr>
                <w:sz w:val="12"/>
              </w:rPr>
            </w:pPr>
            <w:r>
              <w:rPr>
                <w:w w:val="95"/>
                <w:sz w:val="12"/>
              </w:rPr>
              <w:t>3.1%</w:t>
            </w:r>
          </w:p>
        </w:tc>
        <w:tc>
          <w:tcPr>
            <w:tcW w:w="739" w:type="dxa"/>
          </w:tcPr>
          <w:p w14:paraId="59E621A4" w14:textId="77777777" w:rsidR="003B7770" w:rsidRDefault="003B7770" w:rsidP="00DD3765">
            <w:pPr>
              <w:pStyle w:val="TableParagraph"/>
              <w:spacing w:line="276" w:lineRule="auto"/>
              <w:ind w:right="57"/>
              <w:rPr>
                <w:sz w:val="12"/>
              </w:rPr>
            </w:pPr>
            <w:r>
              <w:rPr>
                <w:w w:val="95"/>
                <w:sz w:val="12"/>
              </w:rPr>
              <w:t>3.8%</w:t>
            </w:r>
          </w:p>
        </w:tc>
        <w:tc>
          <w:tcPr>
            <w:tcW w:w="721" w:type="dxa"/>
          </w:tcPr>
          <w:p w14:paraId="6CA5647F" w14:textId="77777777" w:rsidR="003B7770" w:rsidRDefault="003B7770" w:rsidP="00DD3765">
            <w:pPr>
              <w:pStyle w:val="TableParagraph"/>
              <w:spacing w:line="276" w:lineRule="auto"/>
              <w:rPr>
                <w:sz w:val="8"/>
              </w:rPr>
            </w:pPr>
          </w:p>
        </w:tc>
        <w:tc>
          <w:tcPr>
            <w:tcW w:w="572" w:type="dxa"/>
          </w:tcPr>
          <w:p w14:paraId="200D46C3" w14:textId="77777777" w:rsidR="003B7770" w:rsidRDefault="003B7770" w:rsidP="00DD3765">
            <w:pPr>
              <w:pStyle w:val="TableParagraph"/>
              <w:spacing w:line="276" w:lineRule="auto"/>
              <w:ind w:right="61"/>
              <w:rPr>
                <w:sz w:val="12"/>
              </w:rPr>
            </w:pPr>
            <w:r>
              <w:rPr>
                <w:w w:val="95"/>
                <w:sz w:val="12"/>
              </w:rPr>
              <w:t>2.8%</w:t>
            </w:r>
          </w:p>
        </w:tc>
        <w:tc>
          <w:tcPr>
            <w:tcW w:w="705" w:type="dxa"/>
          </w:tcPr>
          <w:p w14:paraId="38606C99" w14:textId="77777777" w:rsidR="003B7770" w:rsidRDefault="003B7770" w:rsidP="00DD3765">
            <w:pPr>
              <w:pStyle w:val="TableParagraph"/>
              <w:spacing w:line="276" w:lineRule="auto"/>
              <w:ind w:right="36"/>
              <w:rPr>
                <w:sz w:val="12"/>
              </w:rPr>
            </w:pPr>
            <w:r>
              <w:rPr>
                <w:w w:val="95"/>
                <w:sz w:val="12"/>
              </w:rPr>
              <w:t>3.4%</w:t>
            </w:r>
          </w:p>
        </w:tc>
        <w:tc>
          <w:tcPr>
            <w:tcW w:w="603" w:type="dxa"/>
          </w:tcPr>
          <w:p w14:paraId="6633078A" w14:textId="77777777" w:rsidR="003B7770" w:rsidRDefault="003B7770" w:rsidP="00DD3765">
            <w:pPr>
              <w:pStyle w:val="TableParagraph"/>
              <w:spacing w:line="276" w:lineRule="auto"/>
              <w:rPr>
                <w:sz w:val="8"/>
              </w:rPr>
            </w:pPr>
          </w:p>
        </w:tc>
        <w:tc>
          <w:tcPr>
            <w:tcW w:w="823" w:type="dxa"/>
          </w:tcPr>
          <w:p w14:paraId="4EB530CB" w14:textId="77777777" w:rsidR="003B7770" w:rsidRDefault="003B7770" w:rsidP="00DD3765">
            <w:pPr>
              <w:pStyle w:val="TableParagraph"/>
              <w:spacing w:line="276" w:lineRule="auto"/>
              <w:ind w:right="111"/>
              <w:rPr>
                <w:sz w:val="12"/>
              </w:rPr>
            </w:pPr>
            <w:r>
              <w:rPr>
                <w:w w:val="95"/>
                <w:sz w:val="12"/>
              </w:rPr>
              <w:t>4.0%</w:t>
            </w:r>
          </w:p>
        </w:tc>
        <w:tc>
          <w:tcPr>
            <w:tcW w:w="855" w:type="dxa"/>
          </w:tcPr>
          <w:p w14:paraId="181DB8A9" w14:textId="77777777" w:rsidR="003B7770" w:rsidRDefault="003B7770" w:rsidP="00DD3765">
            <w:pPr>
              <w:pStyle w:val="TableParagraph"/>
              <w:spacing w:line="276" w:lineRule="auto"/>
              <w:ind w:right="28"/>
              <w:rPr>
                <w:sz w:val="12"/>
              </w:rPr>
            </w:pPr>
            <w:r>
              <w:rPr>
                <w:w w:val="95"/>
                <w:sz w:val="12"/>
              </w:rPr>
              <w:t>4.6%</w:t>
            </w:r>
          </w:p>
        </w:tc>
        <w:tc>
          <w:tcPr>
            <w:tcW w:w="1607" w:type="dxa"/>
          </w:tcPr>
          <w:p w14:paraId="4741E7DD" w14:textId="77777777" w:rsidR="003B7770" w:rsidRDefault="003B7770" w:rsidP="00DD3765">
            <w:pPr>
              <w:pStyle w:val="TableParagraph"/>
              <w:spacing w:line="276" w:lineRule="auto"/>
              <w:ind w:right="130"/>
              <w:rPr>
                <w:sz w:val="12"/>
              </w:rPr>
            </w:pPr>
            <w:r>
              <w:rPr>
                <w:w w:val="95"/>
                <w:sz w:val="12"/>
              </w:rPr>
              <w:t>2.7%</w:t>
            </w:r>
          </w:p>
        </w:tc>
        <w:tc>
          <w:tcPr>
            <w:tcW w:w="1035" w:type="dxa"/>
          </w:tcPr>
          <w:p w14:paraId="4668D32A" w14:textId="77777777" w:rsidR="003B7770" w:rsidRDefault="003B7770" w:rsidP="00DD3765">
            <w:pPr>
              <w:pStyle w:val="TableParagraph"/>
              <w:spacing w:line="276" w:lineRule="auto"/>
              <w:ind w:right="20"/>
              <w:rPr>
                <w:sz w:val="12"/>
              </w:rPr>
            </w:pPr>
            <w:r>
              <w:rPr>
                <w:w w:val="95"/>
                <w:sz w:val="12"/>
              </w:rPr>
              <w:t>2.7%</w:t>
            </w:r>
          </w:p>
        </w:tc>
      </w:tr>
    </w:tbl>
    <w:p w14:paraId="62276649" w14:textId="77777777" w:rsidR="003B7770" w:rsidRDefault="003B7770" w:rsidP="003B7770">
      <w:pPr>
        <w:spacing w:line="276" w:lineRule="auto"/>
        <w:rPr>
          <w:sz w:val="12"/>
        </w:rPr>
        <w:sectPr w:rsidR="003B7770" w:rsidSect="00DD3765">
          <w:pgSz w:w="15840" w:h="12240" w:orient="landscape"/>
          <w:pgMar w:top="720" w:right="720" w:bottom="720" w:left="720" w:header="0" w:footer="631" w:gutter="0"/>
          <w:cols w:space="720"/>
          <w:docGrid w:linePitch="326"/>
        </w:sectPr>
      </w:pPr>
    </w:p>
    <w:p w14:paraId="1C8BF00A"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3688"/>
        <w:gridCol w:w="1770"/>
        <w:gridCol w:w="770"/>
        <w:gridCol w:w="757"/>
        <w:gridCol w:w="885"/>
        <w:gridCol w:w="739"/>
        <w:gridCol w:w="799"/>
        <w:gridCol w:w="770"/>
        <w:gridCol w:w="794"/>
        <w:gridCol w:w="1713"/>
        <w:gridCol w:w="758"/>
      </w:tblGrid>
      <w:tr w:rsidR="003B7770" w14:paraId="427A477C" w14:textId="77777777" w:rsidTr="00DD3765">
        <w:trPr>
          <w:trHeight w:val="322"/>
        </w:trPr>
        <w:tc>
          <w:tcPr>
            <w:tcW w:w="3688" w:type="dxa"/>
          </w:tcPr>
          <w:p w14:paraId="3F846A3A" w14:textId="77777777" w:rsidR="003B7770" w:rsidRDefault="003B7770" w:rsidP="00DD3765">
            <w:pPr>
              <w:pStyle w:val="TableParagraph"/>
              <w:spacing w:line="276" w:lineRule="auto"/>
              <w:rPr>
                <w:sz w:val="12"/>
              </w:rPr>
            </w:pPr>
          </w:p>
        </w:tc>
        <w:tc>
          <w:tcPr>
            <w:tcW w:w="1770" w:type="dxa"/>
          </w:tcPr>
          <w:p w14:paraId="55EC0E8F" w14:textId="77777777" w:rsidR="003B7770" w:rsidRDefault="003B7770" w:rsidP="00DD3765">
            <w:pPr>
              <w:pStyle w:val="TableParagraph"/>
              <w:spacing w:line="276" w:lineRule="auto"/>
              <w:ind w:right="137"/>
              <w:rPr>
                <w:sz w:val="12"/>
              </w:rPr>
            </w:pPr>
            <w:bookmarkStart w:id="9" w:name="State_Level"/>
            <w:bookmarkEnd w:id="9"/>
            <w:r>
              <w:rPr>
                <w:sz w:val="12"/>
              </w:rPr>
              <w:t>Total Trips</w:t>
            </w:r>
          </w:p>
        </w:tc>
        <w:tc>
          <w:tcPr>
            <w:tcW w:w="770" w:type="dxa"/>
          </w:tcPr>
          <w:p w14:paraId="5BF75578" w14:textId="77777777" w:rsidR="003B7770" w:rsidRDefault="003B7770" w:rsidP="00DD3765">
            <w:pPr>
              <w:pStyle w:val="TableParagraph"/>
              <w:spacing w:line="276" w:lineRule="auto"/>
              <w:ind w:left="81" w:right="134" w:hanging="12"/>
              <w:rPr>
                <w:sz w:val="12"/>
              </w:rPr>
            </w:pPr>
            <w:r>
              <w:rPr>
                <w:sz w:val="12"/>
              </w:rPr>
              <w:t>Trip Type- Overnight</w:t>
            </w:r>
          </w:p>
        </w:tc>
        <w:tc>
          <w:tcPr>
            <w:tcW w:w="757" w:type="dxa"/>
          </w:tcPr>
          <w:p w14:paraId="3A96CE69" w14:textId="77777777" w:rsidR="003B7770" w:rsidRDefault="003B7770" w:rsidP="00DD3765">
            <w:pPr>
              <w:pStyle w:val="TableParagraph"/>
              <w:spacing w:line="276" w:lineRule="auto"/>
              <w:ind w:left="117" w:right="121" w:hanging="48"/>
              <w:rPr>
                <w:sz w:val="12"/>
              </w:rPr>
            </w:pPr>
            <w:r>
              <w:rPr>
                <w:sz w:val="12"/>
              </w:rPr>
              <w:t>Trip Type- Day Trip</w:t>
            </w:r>
          </w:p>
        </w:tc>
        <w:tc>
          <w:tcPr>
            <w:tcW w:w="885" w:type="dxa"/>
          </w:tcPr>
          <w:p w14:paraId="4679689D" w14:textId="77777777" w:rsidR="003B7770" w:rsidRDefault="003B7770" w:rsidP="00DD3765">
            <w:pPr>
              <w:pStyle w:val="TableParagraph"/>
              <w:spacing w:line="276" w:lineRule="auto"/>
              <w:ind w:left="56" w:right="115" w:firstLine="132"/>
              <w:rPr>
                <w:sz w:val="12"/>
              </w:rPr>
            </w:pPr>
            <w:r>
              <w:rPr>
                <w:sz w:val="12"/>
              </w:rPr>
              <w:t>Leisure- Leisure Total</w:t>
            </w:r>
          </w:p>
        </w:tc>
        <w:tc>
          <w:tcPr>
            <w:tcW w:w="739" w:type="dxa"/>
          </w:tcPr>
          <w:p w14:paraId="3AAF1A0A" w14:textId="77777777" w:rsidR="003B7770" w:rsidRDefault="003B7770" w:rsidP="00DD3765">
            <w:pPr>
              <w:pStyle w:val="TableParagraph"/>
              <w:spacing w:line="276" w:lineRule="auto"/>
              <w:ind w:left="76" w:right="122" w:firstLine="45"/>
              <w:rPr>
                <w:sz w:val="12"/>
              </w:rPr>
            </w:pPr>
            <w:r>
              <w:rPr>
                <w:sz w:val="12"/>
              </w:rPr>
              <w:t>Leisure- Overnight</w:t>
            </w:r>
          </w:p>
        </w:tc>
        <w:tc>
          <w:tcPr>
            <w:tcW w:w="799" w:type="dxa"/>
          </w:tcPr>
          <w:p w14:paraId="6A86C4A7" w14:textId="77777777" w:rsidR="003B7770" w:rsidRDefault="003B7770" w:rsidP="00DD3765">
            <w:pPr>
              <w:pStyle w:val="TableParagraph"/>
              <w:spacing w:line="276" w:lineRule="auto"/>
              <w:ind w:left="268" w:right="88" w:hanging="224"/>
              <w:rPr>
                <w:sz w:val="12"/>
              </w:rPr>
            </w:pPr>
            <w:r>
              <w:rPr>
                <w:sz w:val="12"/>
              </w:rPr>
              <w:t>Leisure-Day Trip</w:t>
            </w:r>
          </w:p>
        </w:tc>
        <w:tc>
          <w:tcPr>
            <w:tcW w:w="770" w:type="dxa"/>
          </w:tcPr>
          <w:p w14:paraId="4F331E66" w14:textId="77777777" w:rsidR="003B7770" w:rsidRDefault="003B7770" w:rsidP="00DD3765">
            <w:pPr>
              <w:pStyle w:val="TableParagraph"/>
              <w:spacing w:line="276" w:lineRule="auto"/>
              <w:ind w:left="208" w:right="150" w:hanging="135"/>
              <w:rPr>
                <w:sz w:val="12"/>
              </w:rPr>
            </w:pPr>
            <w:r>
              <w:rPr>
                <w:sz w:val="12"/>
              </w:rPr>
              <w:t>Business- Total</w:t>
            </w:r>
          </w:p>
        </w:tc>
        <w:tc>
          <w:tcPr>
            <w:tcW w:w="794" w:type="dxa"/>
          </w:tcPr>
          <w:p w14:paraId="7721FFD3" w14:textId="77777777" w:rsidR="003B7770" w:rsidRDefault="003B7770" w:rsidP="00DD3765">
            <w:pPr>
              <w:pStyle w:val="TableParagraph"/>
              <w:spacing w:line="276" w:lineRule="auto"/>
              <w:ind w:left="79" w:right="173" w:hanging="5"/>
              <w:rPr>
                <w:sz w:val="12"/>
              </w:rPr>
            </w:pPr>
            <w:r>
              <w:rPr>
                <w:sz w:val="12"/>
              </w:rPr>
              <w:t>Business- Overnight</w:t>
            </w:r>
          </w:p>
        </w:tc>
        <w:tc>
          <w:tcPr>
            <w:tcW w:w="1713" w:type="dxa"/>
          </w:tcPr>
          <w:p w14:paraId="6E603A82" w14:textId="77777777" w:rsidR="003B7770" w:rsidRDefault="003B7770" w:rsidP="00DD3765">
            <w:pPr>
              <w:pStyle w:val="TableParagraph"/>
              <w:spacing w:line="276" w:lineRule="auto"/>
              <w:ind w:left="99" w:firstLine="388"/>
              <w:rPr>
                <w:sz w:val="12"/>
              </w:rPr>
            </w:pPr>
            <w:r>
              <w:rPr>
                <w:sz w:val="12"/>
              </w:rPr>
              <w:t>Prim. Mode- Auto/Truck/Rental/Camper</w:t>
            </w:r>
          </w:p>
        </w:tc>
        <w:tc>
          <w:tcPr>
            <w:tcW w:w="758" w:type="dxa"/>
          </w:tcPr>
          <w:p w14:paraId="7CB18CFA" w14:textId="77777777" w:rsidR="003B7770" w:rsidRDefault="003B7770" w:rsidP="00DD3765">
            <w:pPr>
              <w:pStyle w:val="TableParagraph"/>
              <w:spacing w:line="276" w:lineRule="auto"/>
              <w:ind w:left="155" w:right="40" w:hanging="111"/>
              <w:rPr>
                <w:sz w:val="12"/>
              </w:rPr>
            </w:pPr>
            <w:r>
              <w:rPr>
                <w:sz w:val="12"/>
              </w:rPr>
              <w:t>Prim. Mode- Airplane</w:t>
            </w:r>
          </w:p>
        </w:tc>
      </w:tr>
      <w:tr w:rsidR="003B7770" w14:paraId="62B47E56" w14:textId="77777777" w:rsidTr="00DD3765">
        <w:trPr>
          <w:trHeight w:val="182"/>
        </w:trPr>
        <w:tc>
          <w:tcPr>
            <w:tcW w:w="3688" w:type="dxa"/>
          </w:tcPr>
          <w:p w14:paraId="681532D7" w14:textId="77777777" w:rsidR="003B7770" w:rsidRDefault="003B7770" w:rsidP="00DD3765">
            <w:pPr>
              <w:pStyle w:val="TableParagraph"/>
              <w:spacing w:line="276" w:lineRule="auto"/>
              <w:ind w:left="26"/>
              <w:rPr>
                <w:b/>
                <w:sz w:val="12"/>
              </w:rPr>
            </w:pPr>
            <w:r>
              <w:rPr>
                <w:b/>
                <w:sz w:val="12"/>
              </w:rPr>
              <w:t>State Level Data</w:t>
            </w:r>
          </w:p>
        </w:tc>
        <w:tc>
          <w:tcPr>
            <w:tcW w:w="1770" w:type="dxa"/>
          </w:tcPr>
          <w:p w14:paraId="104C574C" w14:textId="77777777" w:rsidR="003B7770" w:rsidRDefault="003B7770" w:rsidP="00DD3765">
            <w:pPr>
              <w:pStyle w:val="TableParagraph"/>
              <w:spacing w:line="276" w:lineRule="auto"/>
              <w:rPr>
                <w:sz w:val="12"/>
              </w:rPr>
            </w:pPr>
          </w:p>
        </w:tc>
        <w:tc>
          <w:tcPr>
            <w:tcW w:w="770" w:type="dxa"/>
          </w:tcPr>
          <w:p w14:paraId="5BBDB561" w14:textId="77777777" w:rsidR="003B7770" w:rsidRDefault="003B7770" w:rsidP="00DD3765">
            <w:pPr>
              <w:pStyle w:val="TableParagraph"/>
              <w:spacing w:line="276" w:lineRule="auto"/>
              <w:rPr>
                <w:sz w:val="12"/>
              </w:rPr>
            </w:pPr>
          </w:p>
        </w:tc>
        <w:tc>
          <w:tcPr>
            <w:tcW w:w="757" w:type="dxa"/>
          </w:tcPr>
          <w:p w14:paraId="17E441FA" w14:textId="77777777" w:rsidR="003B7770" w:rsidRDefault="003B7770" w:rsidP="00DD3765">
            <w:pPr>
              <w:pStyle w:val="TableParagraph"/>
              <w:spacing w:line="276" w:lineRule="auto"/>
              <w:rPr>
                <w:sz w:val="12"/>
              </w:rPr>
            </w:pPr>
          </w:p>
        </w:tc>
        <w:tc>
          <w:tcPr>
            <w:tcW w:w="885" w:type="dxa"/>
          </w:tcPr>
          <w:p w14:paraId="2AC3D157" w14:textId="77777777" w:rsidR="003B7770" w:rsidRDefault="003B7770" w:rsidP="00DD3765">
            <w:pPr>
              <w:pStyle w:val="TableParagraph"/>
              <w:spacing w:line="276" w:lineRule="auto"/>
              <w:rPr>
                <w:sz w:val="12"/>
              </w:rPr>
            </w:pPr>
          </w:p>
        </w:tc>
        <w:tc>
          <w:tcPr>
            <w:tcW w:w="739" w:type="dxa"/>
          </w:tcPr>
          <w:p w14:paraId="3542AEF4" w14:textId="77777777" w:rsidR="003B7770" w:rsidRDefault="003B7770" w:rsidP="00DD3765">
            <w:pPr>
              <w:pStyle w:val="TableParagraph"/>
              <w:spacing w:line="276" w:lineRule="auto"/>
              <w:rPr>
                <w:sz w:val="12"/>
              </w:rPr>
            </w:pPr>
          </w:p>
        </w:tc>
        <w:tc>
          <w:tcPr>
            <w:tcW w:w="799" w:type="dxa"/>
          </w:tcPr>
          <w:p w14:paraId="5A3E90E5" w14:textId="77777777" w:rsidR="003B7770" w:rsidRDefault="003B7770" w:rsidP="00DD3765">
            <w:pPr>
              <w:pStyle w:val="TableParagraph"/>
              <w:spacing w:line="276" w:lineRule="auto"/>
              <w:rPr>
                <w:sz w:val="12"/>
              </w:rPr>
            </w:pPr>
          </w:p>
        </w:tc>
        <w:tc>
          <w:tcPr>
            <w:tcW w:w="770" w:type="dxa"/>
          </w:tcPr>
          <w:p w14:paraId="2D497B42" w14:textId="77777777" w:rsidR="003B7770" w:rsidRDefault="003B7770" w:rsidP="00DD3765">
            <w:pPr>
              <w:pStyle w:val="TableParagraph"/>
              <w:spacing w:line="276" w:lineRule="auto"/>
              <w:rPr>
                <w:sz w:val="12"/>
              </w:rPr>
            </w:pPr>
          </w:p>
        </w:tc>
        <w:tc>
          <w:tcPr>
            <w:tcW w:w="794" w:type="dxa"/>
          </w:tcPr>
          <w:p w14:paraId="770A5330" w14:textId="77777777" w:rsidR="003B7770" w:rsidRDefault="003B7770" w:rsidP="00DD3765">
            <w:pPr>
              <w:pStyle w:val="TableParagraph"/>
              <w:spacing w:line="276" w:lineRule="auto"/>
              <w:rPr>
                <w:sz w:val="12"/>
              </w:rPr>
            </w:pPr>
          </w:p>
        </w:tc>
        <w:tc>
          <w:tcPr>
            <w:tcW w:w="1713" w:type="dxa"/>
          </w:tcPr>
          <w:p w14:paraId="62264BD3" w14:textId="77777777" w:rsidR="003B7770" w:rsidRDefault="003B7770" w:rsidP="00DD3765">
            <w:pPr>
              <w:pStyle w:val="TableParagraph"/>
              <w:spacing w:line="276" w:lineRule="auto"/>
              <w:rPr>
                <w:sz w:val="12"/>
              </w:rPr>
            </w:pPr>
          </w:p>
        </w:tc>
        <w:tc>
          <w:tcPr>
            <w:tcW w:w="758" w:type="dxa"/>
          </w:tcPr>
          <w:p w14:paraId="7237D35D" w14:textId="77777777" w:rsidR="003B7770" w:rsidRDefault="003B7770" w:rsidP="00DD3765">
            <w:pPr>
              <w:pStyle w:val="TableParagraph"/>
              <w:spacing w:line="276" w:lineRule="auto"/>
              <w:rPr>
                <w:sz w:val="12"/>
              </w:rPr>
            </w:pPr>
          </w:p>
        </w:tc>
      </w:tr>
      <w:tr w:rsidR="003B7770" w14:paraId="699B885A" w14:textId="77777777" w:rsidTr="00DD3765">
        <w:trPr>
          <w:trHeight w:val="140"/>
        </w:trPr>
        <w:tc>
          <w:tcPr>
            <w:tcW w:w="3688" w:type="dxa"/>
            <w:tcBorders>
              <w:bottom w:val="single" w:sz="12" w:space="0" w:color="000000"/>
            </w:tcBorders>
          </w:tcPr>
          <w:p w14:paraId="415F8448" w14:textId="77777777" w:rsidR="003B7770" w:rsidRDefault="003B7770" w:rsidP="00DD3765">
            <w:pPr>
              <w:pStyle w:val="TableParagraph"/>
              <w:spacing w:line="276" w:lineRule="auto"/>
              <w:ind w:left="26"/>
              <w:rPr>
                <w:b/>
                <w:sz w:val="12"/>
              </w:rPr>
            </w:pPr>
            <w:r>
              <w:rPr>
                <w:b/>
                <w:sz w:val="12"/>
              </w:rPr>
              <w:t>Sample Size</w:t>
            </w:r>
          </w:p>
        </w:tc>
        <w:tc>
          <w:tcPr>
            <w:tcW w:w="1770" w:type="dxa"/>
            <w:tcBorders>
              <w:bottom w:val="single" w:sz="12" w:space="0" w:color="000000"/>
            </w:tcBorders>
          </w:tcPr>
          <w:p w14:paraId="08628C3C" w14:textId="77777777" w:rsidR="003B7770" w:rsidRDefault="003B7770" w:rsidP="00DD3765">
            <w:pPr>
              <w:pStyle w:val="TableParagraph"/>
              <w:spacing w:line="276" w:lineRule="auto"/>
              <w:ind w:right="65"/>
              <w:rPr>
                <w:sz w:val="12"/>
              </w:rPr>
            </w:pPr>
            <w:r>
              <w:rPr>
                <w:sz w:val="12"/>
              </w:rPr>
              <w:t>6,444</w:t>
            </w:r>
          </w:p>
        </w:tc>
        <w:tc>
          <w:tcPr>
            <w:tcW w:w="770" w:type="dxa"/>
            <w:tcBorders>
              <w:bottom w:val="single" w:sz="12" w:space="0" w:color="000000"/>
            </w:tcBorders>
          </w:tcPr>
          <w:p w14:paraId="47AA979D" w14:textId="77777777" w:rsidR="003B7770" w:rsidRDefault="003B7770" w:rsidP="00DD3765">
            <w:pPr>
              <w:pStyle w:val="TableParagraph"/>
              <w:spacing w:line="276" w:lineRule="auto"/>
              <w:ind w:right="65"/>
              <w:rPr>
                <w:sz w:val="12"/>
              </w:rPr>
            </w:pPr>
            <w:r>
              <w:rPr>
                <w:sz w:val="12"/>
              </w:rPr>
              <w:t>4,886</w:t>
            </w:r>
          </w:p>
        </w:tc>
        <w:tc>
          <w:tcPr>
            <w:tcW w:w="757" w:type="dxa"/>
            <w:tcBorders>
              <w:bottom w:val="single" w:sz="12" w:space="0" w:color="000000"/>
            </w:tcBorders>
          </w:tcPr>
          <w:p w14:paraId="76873640" w14:textId="77777777" w:rsidR="003B7770" w:rsidRDefault="003B7770" w:rsidP="00DD3765">
            <w:pPr>
              <w:pStyle w:val="TableParagraph"/>
              <w:spacing w:line="276" w:lineRule="auto"/>
              <w:ind w:right="51"/>
              <w:rPr>
                <w:sz w:val="12"/>
              </w:rPr>
            </w:pPr>
            <w:r>
              <w:rPr>
                <w:sz w:val="12"/>
              </w:rPr>
              <w:t>1,526</w:t>
            </w:r>
          </w:p>
        </w:tc>
        <w:tc>
          <w:tcPr>
            <w:tcW w:w="885" w:type="dxa"/>
            <w:tcBorders>
              <w:bottom w:val="single" w:sz="12" w:space="0" w:color="000000"/>
            </w:tcBorders>
          </w:tcPr>
          <w:p w14:paraId="3C393BBF" w14:textId="77777777" w:rsidR="003B7770" w:rsidRDefault="003B7770" w:rsidP="00DD3765">
            <w:pPr>
              <w:pStyle w:val="TableParagraph"/>
              <w:spacing w:line="276" w:lineRule="auto"/>
              <w:ind w:right="70"/>
              <w:rPr>
                <w:sz w:val="12"/>
              </w:rPr>
            </w:pPr>
            <w:r>
              <w:rPr>
                <w:sz w:val="12"/>
              </w:rPr>
              <w:t>5,088</w:t>
            </w:r>
          </w:p>
        </w:tc>
        <w:tc>
          <w:tcPr>
            <w:tcW w:w="739" w:type="dxa"/>
            <w:tcBorders>
              <w:bottom w:val="single" w:sz="12" w:space="0" w:color="000000"/>
            </w:tcBorders>
          </w:tcPr>
          <w:p w14:paraId="7AB5EA05" w14:textId="77777777" w:rsidR="003B7770" w:rsidRDefault="003B7770" w:rsidP="00DD3765">
            <w:pPr>
              <w:pStyle w:val="TableParagraph"/>
              <w:spacing w:line="276" w:lineRule="auto"/>
              <w:ind w:right="39"/>
              <w:rPr>
                <w:sz w:val="12"/>
              </w:rPr>
            </w:pPr>
            <w:r>
              <w:rPr>
                <w:sz w:val="12"/>
              </w:rPr>
              <w:t>3,919</w:t>
            </w:r>
          </w:p>
        </w:tc>
        <w:tc>
          <w:tcPr>
            <w:tcW w:w="799" w:type="dxa"/>
            <w:tcBorders>
              <w:bottom w:val="single" w:sz="12" w:space="0" w:color="000000"/>
            </w:tcBorders>
          </w:tcPr>
          <w:p w14:paraId="2FDFC7A4" w14:textId="77777777" w:rsidR="003B7770" w:rsidRDefault="003B7770" w:rsidP="00DD3765">
            <w:pPr>
              <w:pStyle w:val="TableParagraph"/>
              <w:spacing w:line="276" w:lineRule="auto"/>
              <w:ind w:right="67"/>
              <w:rPr>
                <w:sz w:val="12"/>
              </w:rPr>
            </w:pPr>
            <w:r>
              <w:rPr>
                <w:sz w:val="12"/>
              </w:rPr>
              <w:t>1,149</w:t>
            </w:r>
          </w:p>
        </w:tc>
        <w:tc>
          <w:tcPr>
            <w:tcW w:w="770" w:type="dxa"/>
            <w:tcBorders>
              <w:bottom w:val="single" w:sz="12" w:space="0" w:color="000000"/>
            </w:tcBorders>
          </w:tcPr>
          <w:p w14:paraId="36FAA1F1" w14:textId="77777777" w:rsidR="003B7770" w:rsidRDefault="003B7770" w:rsidP="00DD3765">
            <w:pPr>
              <w:pStyle w:val="TableParagraph"/>
              <w:spacing w:line="276" w:lineRule="auto"/>
              <w:ind w:right="67"/>
              <w:rPr>
                <w:sz w:val="12"/>
              </w:rPr>
            </w:pPr>
            <w:r>
              <w:rPr>
                <w:sz w:val="12"/>
              </w:rPr>
              <w:t>800</w:t>
            </w:r>
          </w:p>
        </w:tc>
        <w:tc>
          <w:tcPr>
            <w:tcW w:w="794" w:type="dxa"/>
            <w:tcBorders>
              <w:bottom w:val="single" w:sz="12" w:space="0" w:color="000000"/>
            </w:tcBorders>
          </w:tcPr>
          <w:p w14:paraId="48235957" w14:textId="77777777" w:rsidR="003B7770" w:rsidRDefault="003B7770" w:rsidP="00DD3765">
            <w:pPr>
              <w:pStyle w:val="TableParagraph"/>
              <w:spacing w:line="276" w:lineRule="auto"/>
              <w:ind w:right="90"/>
              <w:rPr>
                <w:sz w:val="12"/>
              </w:rPr>
            </w:pPr>
            <w:r>
              <w:rPr>
                <w:sz w:val="12"/>
              </w:rPr>
              <w:t>642</w:t>
            </w:r>
          </w:p>
        </w:tc>
        <w:tc>
          <w:tcPr>
            <w:tcW w:w="1713" w:type="dxa"/>
            <w:tcBorders>
              <w:bottom w:val="single" w:sz="12" w:space="0" w:color="000000"/>
            </w:tcBorders>
          </w:tcPr>
          <w:p w14:paraId="0F2740B1" w14:textId="77777777" w:rsidR="003B7770" w:rsidRDefault="003B7770" w:rsidP="00DD3765">
            <w:pPr>
              <w:pStyle w:val="TableParagraph"/>
              <w:spacing w:line="276" w:lineRule="auto"/>
              <w:ind w:right="35"/>
              <w:rPr>
                <w:sz w:val="12"/>
              </w:rPr>
            </w:pPr>
            <w:r>
              <w:rPr>
                <w:sz w:val="12"/>
              </w:rPr>
              <w:t>4,914</w:t>
            </w:r>
          </w:p>
        </w:tc>
        <w:tc>
          <w:tcPr>
            <w:tcW w:w="758" w:type="dxa"/>
            <w:tcBorders>
              <w:bottom w:val="single" w:sz="12" w:space="0" w:color="000000"/>
            </w:tcBorders>
          </w:tcPr>
          <w:p w14:paraId="6FE970DC" w14:textId="77777777" w:rsidR="003B7770" w:rsidRDefault="003B7770" w:rsidP="00DD3765">
            <w:pPr>
              <w:pStyle w:val="TableParagraph"/>
              <w:spacing w:line="276" w:lineRule="auto"/>
              <w:ind w:right="22"/>
              <w:rPr>
                <w:sz w:val="12"/>
              </w:rPr>
            </w:pPr>
            <w:r>
              <w:rPr>
                <w:sz w:val="12"/>
              </w:rPr>
              <w:t>1,129</w:t>
            </w:r>
          </w:p>
        </w:tc>
      </w:tr>
      <w:tr w:rsidR="003B7770" w14:paraId="3A15B17E" w14:textId="77777777" w:rsidTr="00DD3765">
        <w:trPr>
          <w:trHeight w:val="138"/>
        </w:trPr>
        <w:tc>
          <w:tcPr>
            <w:tcW w:w="3688" w:type="dxa"/>
            <w:tcBorders>
              <w:top w:val="single" w:sz="12" w:space="0" w:color="000000"/>
            </w:tcBorders>
          </w:tcPr>
          <w:p w14:paraId="0ECADC36" w14:textId="77777777" w:rsidR="003B7770" w:rsidRDefault="003B7770" w:rsidP="00DD3765">
            <w:pPr>
              <w:pStyle w:val="TableParagraph"/>
              <w:spacing w:line="276" w:lineRule="auto"/>
              <w:ind w:left="26"/>
              <w:rPr>
                <w:b/>
                <w:sz w:val="12"/>
              </w:rPr>
            </w:pPr>
            <w:r>
              <w:rPr>
                <w:b/>
                <w:sz w:val="12"/>
              </w:rPr>
              <w:t>Cities Visited in the State</w:t>
            </w:r>
          </w:p>
        </w:tc>
        <w:tc>
          <w:tcPr>
            <w:tcW w:w="1770" w:type="dxa"/>
            <w:tcBorders>
              <w:top w:val="single" w:sz="12" w:space="0" w:color="000000"/>
            </w:tcBorders>
          </w:tcPr>
          <w:p w14:paraId="176EAC3B"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0BD21825" w14:textId="77777777" w:rsidR="003B7770" w:rsidRDefault="003B7770" w:rsidP="00DD3765">
            <w:pPr>
              <w:pStyle w:val="TableParagraph"/>
              <w:spacing w:line="276" w:lineRule="auto"/>
              <w:rPr>
                <w:sz w:val="8"/>
              </w:rPr>
            </w:pPr>
          </w:p>
        </w:tc>
        <w:tc>
          <w:tcPr>
            <w:tcW w:w="757" w:type="dxa"/>
            <w:tcBorders>
              <w:top w:val="single" w:sz="12" w:space="0" w:color="000000"/>
            </w:tcBorders>
          </w:tcPr>
          <w:p w14:paraId="15F50C93" w14:textId="77777777" w:rsidR="003B7770" w:rsidRDefault="003B7770" w:rsidP="00DD3765">
            <w:pPr>
              <w:pStyle w:val="TableParagraph"/>
              <w:spacing w:line="276" w:lineRule="auto"/>
              <w:rPr>
                <w:sz w:val="8"/>
              </w:rPr>
            </w:pPr>
          </w:p>
        </w:tc>
        <w:tc>
          <w:tcPr>
            <w:tcW w:w="885" w:type="dxa"/>
            <w:tcBorders>
              <w:top w:val="single" w:sz="12" w:space="0" w:color="000000"/>
            </w:tcBorders>
          </w:tcPr>
          <w:p w14:paraId="74F021AA"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3B4874CA" w14:textId="77777777" w:rsidR="003B7770" w:rsidRDefault="003B7770" w:rsidP="00DD3765">
            <w:pPr>
              <w:pStyle w:val="TableParagraph"/>
              <w:spacing w:line="276" w:lineRule="auto"/>
              <w:rPr>
                <w:sz w:val="8"/>
              </w:rPr>
            </w:pPr>
          </w:p>
        </w:tc>
        <w:tc>
          <w:tcPr>
            <w:tcW w:w="799" w:type="dxa"/>
            <w:tcBorders>
              <w:top w:val="single" w:sz="12" w:space="0" w:color="000000"/>
            </w:tcBorders>
          </w:tcPr>
          <w:p w14:paraId="65B530F0"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732352EE" w14:textId="77777777" w:rsidR="003B7770" w:rsidRDefault="003B7770" w:rsidP="00DD3765">
            <w:pPr>
              <w:pStyle w:val="TableParagraph"/>
              <w:spacing w:line="276" w:lineRule="auto"/>
              <w:rPr>
                <w:sz w:val="8"/>
              </w:rPr>
            </w:pPr>
          </w:p>
        </w:tc>
        <w:tc>
          <w:tcPr>
            <w:tcW w:w="794" w:type="dxa"/>
            <w:tcBorders>
              <w:top w:val="single" w:sz="12" w:space="0" w:color="000000"/>
            </w:tcBorders>
          </w:tcPr>
          <w:p w14:paraId="2D317C4F" w14:textId="77777777" w:rsidR="003B7770" w:rsidRDefault="003B7770" w:rsidP="00DD3765">
            <w:pPr>
              <w:pStyle w:val="TableParagraph"/>
              <w:spacing w:line="276" w:lineRule="auto"/>
              <w:rPr>
                <w:sz w:val="8"/>
              </w:rPr>
            </w:pPr>
          </w:p>
        </w:tc>
        <w:tc>
          <w:tcPr>
            <w:tcW w:w="1713" w:type="dxa"/>
            <w:tcBorders>
              <w:top w:val="single" w:sz="12" w:space="0" w:color="000000"/>
            </w:tcBorders>
          </w:tcPr>
          <w:p w14:paraId="5E7AA250"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21B1B912" w14:textId="77777777" w:rsidR="003B7770" w:rsidRDefault="003B7770" w:rsidP="00DD3765">
            <w:pPr>
              <w:pStyle w:val="TableParagraph"/>
              <w:spacing w:line="276" w:lineRule="auto"/>
              <w:rPr>
                <w:sz w:val="8"/>
              </w:rPr>
            </w:pPr>
          </w:p>
        </w:tc>
      </w:tr>
      <w:tr w:rsidR="003B7770" w14:paraId="2EA2E1E3" w14:textId="77777777" w:rsidTr="00DD3765">
        <w:trPr>
          <w:trHeight w:val="151"/>
        </w:trPr>
        <w:tc>
          <w:tcPr>
            <w:tcW w:w="3688" w:type="dxa"/>
          </w:tcPr>
          <w:p w14:paraId="6D471353" w14:textId="77777777" w:rsidR="003B7770" w:rsidRDefault="003B7770" w:rsidP="00DD3765">
            <w:pPr>
              <w:pStyle w:val="TableParagraph"/>
              <w:spacing w:line="276" w:lineRule="auto"/>
              <w:ind w:left="26"/>
              <w:rPr>
                <w:sz w:val="12"/>
              </w:rPr>
            </w:pPr>
            <w:r>
              <w:rPr>
                <w:sz w:val="12"/>
              </w:rPr>
              <w:t>Los Angeles Area</w:t>
            </w:r>
          </w:p>
        </w:tc>
        <w:tc>
          <w:tcPr>
            <w:tcW w:w="1770" w:type="dxa"/>
          </w:tcPr>
          <w:p w14:paraId="5ABD4E36" w14:textId="77777777" w:rsidR="003B7770" w:rsidRDefault="003B7770" w:rsidP="00DD3765">
            <w:pPr>
              <w:pStyle w:val="TableParagraph"/>
              <w:spacing w:line="276" w:lineRule="auto"/>
              <w:ind w:right="65"/>
              <w:rPr>
                <w:sz w:val="12"/>
              </w:rPr>
            </w:pPr>
            <w:r>
              <w:rPr>
                <w:sz w:val="12"/>
              </w:rPr>
              <w:t>22.7%</w:t>
            </w:r>
          </w:p>
        </w:tc>
        <w:tc>
          <w:tcPr>
            <w:tcW w:w="770" w:type="dxa"/>
          </w:tcPr>
          <w:p w14:paraId="2B6E5F96" w14:textId="77777777" w:rsidR="003B7770" w:rsidRDefault="003B7770" w:rsidP="00DD3765">
            <w:pPr>
              <w:pStyle w:val="TableParagraph"/>
              <w:spacing w:line="276" w:lineRule="auto"/>
              <w:ind w:right="65"/>
              <w:rPr>
                <w:sz w:val="12"/>
              </w:rPr>
            </w:pPr>
            <w:r>
              <w:rPr>
                <w:sz w:val="12"/>
              </w:rPr>
              <w:t>24.2%</w:t>
            </w:r>
          </w:p>
        </w:tc>
        <w:tc>
          <w:tcPr>
            <w:tcW w:w="757" w:type="dxa"/>
          </w:tcPr>
          <w:p w14:paraId="4455BB88" w14:textId="77777777" w:rsidR="003B7770" w:rsidRDefault="003B7770" w:rsidP="00DD3765">
            <w:pPr>
              <w:pStyle w:val="TableParagraph"/>
              <w:spacing w:line="276" w:lineRule="auto"/>
              <w:ind w:right="51"/>
              <w:rPr>
                <w:sz w:val="12"/>
              </w:rPr>
            </w:pPr>
            <w:r>
              <w:rPr>
                <w:sz w:val="12"/>
              </w:rPr>
              <w:t>17.7%</w:t>
            </w:r>
          </w:p>
        </w:tc>
        <w:tc>
          <w:tcPr>
            <w:tcW w:w="885" w:type="dxa"/>
          </w:tcPr>
          <w:p w14:paraId="28083988" w14:textId="77777777" w:rsidR="003B7770" w:rsidRDefault="003B7770" w:rsidP="00DD3765">
            <w:pPr>
              <w:pStyle w:val="TableParagraph"/>
              <w:spacing w:line="276" w:lineRule="auto"/>
              <w:ind w:right="70"/>
              <w:rPr>
                <w:sz w:val="12"/>
              </w:rPr>
            </w:pPr>
            <w:r>
              <w:rPr>
                <w:sz w:val="12"/>
              </w:rPr>
              <w:t>21.7%</w:t>
            </w:r>
          </w:p>
        </w:tc>
        <w:tc>
          <w:tcPr>
            <w:tcW w:w="739" w:type="dxa"/>
          </w:tcPr>
          <w:p w14:paraId="5E93EA2D" w14:textId="77777777" w:rsidR="003B7770" w:rsidRDefault="003B7770" w:rsidP="00DD3765">
            <w:pPr>
              <w:pStyle w:val="TableParagraph"/>
              <w:spacing w:line="276" w:lineRule="auto"/>
              <w:ind w:right="39"/>
              <w:rPr>
                <w:sz w:val="12"/>
              </w:rPr>
            </w:pPr>
            <w:r>
              <w:rPr>
                <w:sz w:val="12"/>
              </w:rPr>
              <w:t>23.1%</w:t>
            </w:r>
          </w:p>
        </w:tc>
        <w:tc>
          <w:tcPr>
            <w:tcW w:w="799" w:type="dxa"/>
          </w:tcPr>
          <w:p w14:paraId="6B8B9D08" w14:textId="77777777" w:rsidR="003B7770" w:rsidRDefault="003B7770" w:rsidP="00DD3765">
            <w:pPr>
              <w:pStyle w:val="TableParagraph"/>
              <w:spacing w:line="276" w:lineRule="auto"/>
              <w:ind w:right="67"/>
              <w:rPr>
                <w:sz w:val="12"/>
              </w:rPr>
            </w:pPr>
            <w:r>
              <w:rPr>
                <w:sz w:val="12"/>
              </w:rPr>
              <w:t>17.0%</w:t>
            </w:r>
          </w:p>
        </w:tc>
        <w:tc>
          <w:tcPr>
            <w:tcW w:w="770" w:type="dxa"/>
          </w:tcPr>
          <w:p w14:paraId="66143031" w14:textId="77777777" w:rsidR="003B7770" w:rsidRDefault="003B7770" w:rsidP="00DD3765">
            <w:pPr>
              <w:pStyle w:val="TableParagraph"/>
              <w:spacing w:line="276" w:lineRule="auto"/>
              <w:ind w:right="67"/>
              <w:rPr>
                <w:sz w:val="12"/>
              </w:rPr>
            </w:pPr>
            <w:r>
              <w:rPr>
                <w:sz w:val="12"/>
              </w:rPr>
              <w:t>29.6%</w:t>
            </w:r>
          </w:p>
        </w:tc>
        <w:tc>
          <w:tcPr>
            <w:tcW w:w="794" w:type="dxa"/>
          </w:tcPr>
          <w:p w14:paraId="2F89C468" w14:textId="77777777" w:rsidR="003B7770" w:rsidRDefault="003B7770" w:rsidP="00DD3765">
            <w:pPr>
              <w:pStyle w:val="TableParagraph"/>
              <w:spacing w:line="276" w:lineRule="auto"/>
              <w:ind w:right="90"/>
              <w:rPr>
                <w:sz w:val="12"/>
              </w:rPr>
            </w:pPr>
            <w:r>
              <w:rPr>
                <w:sz w:val="12"/>
              </w:rPr>
              <w:t>30.0%</w:t>
            </w:r>
          </w:p>
        </w:tc>
        <w:tc>
          <w:tcPr>
            <w:tcW w:w="1713" w:type="dxa"/>
          </w:tcPr>
          <w:p w14:paraId="5340A63E" w14:textId="77777777" w:rsidR="003B7770" w:rsidRDefault="003B7770" w:rsidP="00DD3765">
            <w:pPr>
              <w:pStyle w:val="TableParagraph"/>
              <w:spacing w:line="276" w:lineRule="auto"/>
              <w:ind w:right="35"/>
              <w:rPr>
                <w:sz w:val="12"/>
              </w:rPr>
            </w:pPr>
            <w:r>
              <w:rPr>
                <w:sz w:val="12"/>
              </w:rPr>
              <w:t>20.3%</w:t>
            </w:r>
          </w:p>
        </w:tc>
        <w:tc>
          <w:tcPr>
            <w:tcW w:w="758" w:type="dxa"/>
          </w:tcPr>
          <w:p w14:paraId="723677E8" w14:textId="77777777" w:rsidR="003B7770" w:rsidRDefault="003B7770" w:rsidP="00DD3765">
            <w:pPr>
              <w:pStyle w:val="TableParagraph"/>
              <w:spacing w:line="276" w:lineRule="auto"/>
              <w:ind w:right="22"/>
              <w:rPr>
                <w:sz w:val="12"/>
              </w:rPr>
            </w:pPr>
            <w:r>
              <w:rPr>
                <w:sz w:val="12"/>
              </w:rPr>
              <w:t>31.2%</w:t>
            </w:r>
          </w:p>
        </w:tc>
      </w:tr>
      <w:tr w:rsidR="003B7770" w14:paraId="6BAE89F8" w14:textId="77777777" w:rsidTr="00DD3765">
        <w:trPr>
          <w:trHeight w:val="151"/>
        </w:trPr>
        <w:tc>
          <w:tcPr>
            <w:tcW w:w="3688" w:type="dxa"/>
          </w:tcPr>
          <w:p w14:paraId="39C09CCE" w14:textId="77777777" w:rsidR="003B7770" w:rsidRDefault="003B7770" w:rsidP="00DD3765">
            <w:pPr>
              <w:pStyle w:val="TableParagraph"/>
              <w:spacing w:line="276" w:lineRule="auto"/>
              <w:ind w:left="26"/>
              <w:rPr>
                <w:sz w:val="12"/>
              </w:rPr>
            </w:pPr>
            <w:r>
              <w:rPr>
                <w:sz w:val="12"/>
              </w:rPr>
              <w:t>San Diego Area</w:t>
            </w:r>
          </w:p>
        </w:tc>
        <w:tc>
          <w:tcPr>
            <w:tcW w:w="1770" w:type="dxa"/>
          </w:tcPr>
          <w:p w14:paraId="2D4C4E6C" w14:textId="77777777" w:rsidR="003B7770" w:rsidRDefault="003B7770" w:rsidP="00DD3765">
            <w:pPr>
              <w:pStyle w:val="TableParagraph"/>
              <w:spacing w:line="276" w:lineRule="auto"/>
              <w:ind w:right="65"/>
              <w:rPr>
                <w:sz w:val="12"/>
              </w:rPr>
            </w:pPr>
            <w:r>
              <w:rPr>
                <w:sz w:val="12"/>
              </w:rPr>
              <w:t>15.4%</w:t>
            </w:r>
          </w:p>
        </w:tc>
        <w:tc>
          <w:tcPr>
            <w:tcW w:w="770" w:type="dxa"/>
          </w:tcPr>
          <w:p w14:paraId="636958ED" w14:textId="77777777" w:rsidR="003B7770" w:rsidRDefault="003B7770" w:rsidP="00DD3765">
            <w:pPr>
              <w:pStyle w:val="TableParagraph"/>
              <w:spacing w:line="276" w:lineRule="auto"/>
              <w:ind w:right="65"/>
              <w:rPr>
                <w:sz w:val="12"/>
              </w:rPr>
            </w:pPr>
            <w:r>
              <w:rPr>
                <w:sz w:val="12"/>
              </w:rPr>
              <w:t>16.0%</w:t>
            </w:r>
          </w:p>
        </w:tc>
        <w:tc>
          <w:tcPr>
            <w:tcW w:w="757" w:type="dxa"/>
          </w:tcPr>
          <w:p w14:paraId="5B85782D" w14:textId="77777777" w:rsidR="003B7770" w:rsidRDefault="003B7770" w:rsidP="00DD3765">
            <w:pPr>
              <w:pStyle w:val="TableParagraph"/>
              <w:spacing w:line="276" w:lineRule="auto"/>
              <w:ind w:right="51"/>
              <w:rPr>
                <w:sz w:val="12"/>
              </w:rPr>
            </w:pPr>
            <w:r>
              <w:rPr>
                <w:sz w:val="12"/>
              </w:rPr>
              <w:t>13.8%</w:t>
            </w:r>
          </w:p>
        </w:tc>
        <w:tc>
          <w:tcPr>
            <w:tcW w:w="885" w:type="dxa"/>
          </w:tcPr>
          <w:p w14:paraId="2A604EC2" w14:textId="77777777" w:rsidR="003B7770" w:rsidRDefault="003B7770" w:rsidP="00DD3765">
            <w:pPr>
              <w:pStyle w:val="TableParagraph"/>
              <w:spacing w:line="276" w:lineRule="auto"/>
              <w:ind w:right="70"/>
              <w:rPr>
                <w:sz w:val="12"/>
              </w:rPr>
            </w:pPr>
            <w:r>
              <w:rPr>
                <w:sz w:val="12"/>
              </w:rPr>
              <w:t>15.3%</w:t>
            </w:r>
          </w:p>
        </w:tc>
        <w:tc>
          <w:tcPr>
            <w:tcW w:w="739" w:type="dxa"/>
          </w:tcPr>
          <w:p w14:paraId="4BBA3E58" w14:textId="77777777" w:rsidR="003B7770" w:rsidRDefault="003B7770" w:rsidP="00DD3765">
            <w:pPr>
              <w:pStyle w:val="TableParagraph"/>
              <w:spacing w:line="276" w:lineRule="auto"/>
              <w:ind w:right="39"/>
              <w:rPr>
                <w:sz w:val="12"/>
              </w:rPr>
            </w:pPr>
            <w:r>
              <w:rPr>
                <w:sz w:val="12"/>
              </w:rPr>
              <w:t>15.8%</w:t>
            </w:r>
          </w:p>
        </w:tc>
        <w:tc>
          <w:tcPr>
            <w:tcW w:w="799" w:type="dxa"/>
          </w:tcPr>
          <w:p w14:paraId="42F695F4" w14:textId="77777777" w:rsidR="003B7770" w:rsidRDefault="003B7770" w:rsidP="00DD3765">
            <w:pPr>
              <w:pStyle w:val="TableParagraph"/>
              <w:spacing w:line="276" w:lineRule="auto"/>
              <w:ind w:right="67"/>
              <w:rPr>
                <w:sz w:val="12"/>
              </w:rPr>
            </w:pPr>
            <w:r>
              <w:rPr>
                <w:sz w:val="12"/>
              </w:rPr>
              <w:t>14.0%</w:t>
            </w:r>
          </w:p>
        </w:tc>
        <w:tc>
          <w:tcPr>
            <w:tcW w:w="770" w:type="dxa"/>
          </w:tcPr>
          <w:p w14:paraId="08E37F45" w14:textId="77777777" w:rsidR="003B7770" w:rsidRDefault="003B7770" w:rsidP="00DD3765">
            <w:pPr>
              <w:pStyle w:val="TableParagraph"/>
              <w:spacing w:line="276" w:lineRule="auto"/>
              <w:ind w:right="67"/>
              <w:rPr>
                <w:sz w:val="12"/>
              </w:rPr>
            </w:pPr>
            <w:r>
              <w:rPr>
                <w:sz w:val="12"/>
              </w:rPr>
              <w:t>16.2%</w:t>
            </w:r>
          </w:p>
        </w:tc>
        <w:tc>
          <w:tcPr>
            <w:tcW w:w="794" w:type="dxa"/>
          </w:tcPr>
          <w:p w14:paraId="1A963470" w14:textId="77777777" w:rsidR="003B7770" w:rsidRDefault="003B7770" w:rsidP="00DD3765">
            <w:pPr>
              <w:pStyle w:val="TableParagraph"/>
              <w:spacing w:line="276" w:lineRule="auto"/>
              <w:ind w:right="90"/>
              <w:rPr>
                <w:sz w:val="12"/>
              </w:rPr>
            </w:pPr>
            <w:r>
              <w:rPr>
                <w:sz w:val="12"/>
              </w:rPr>
              <w:t>16.7%</w:t>
            </w:r>
          </w:p>
        </w:tc>
        <w:tc>
          <w:tcPr>
            <w:tcW w:w="1713" w:type="dxa"/>
          </w:tcPr>
          <w:p w14:paraId="0F667346" w14:textId="77777777" w:rsidR="003B7770" w:rsidRDefault="003B7770" w:rsidP="00DD3765">
            <w:pPr>
              <w:pStyle w:val="TableParagraph"/>
              <w:spacing w:line="276" w:lineRule="auto"/>
              <w:ind w:right="35"/>
              <w:rPr>
                <w:sz w:val="12"/>
              </w:rPr>
            </w:pPr>
            <w:r>
              <w:rPr>
                <w:sz w:val="12"/>
              </w:rPr>
              <w:t>14.4%</w:t>
            </w:r>
          </w:p>
        </w:tc>
        <w:tc>
          <w:tcPr>
            <w:tcW w:w="758" w:type="dxa"/>
          </w:tcPr>
          <w:p w14:paraId="6860FBF3" w14:textId="77777777" w:rsidR="003B7770" w:rsidRDefault="003B7770" w:rsidP="00DD3765">
            <w:pPr>
              <w:pStyle w:val="TableParagraph"/>
              <w:spacing w:line="276" w:lineRule="auto"/>
              <w:ind w:right="22"/>
              <w:rPr>
                <w:sz w:val="12"/>
              </w:rPr>
            </w:pPr>
            <w:r>
              <w:rPr>
                <w:sz w:val="12"/>
              </w:rPr>
              <w:t>19.8%</w:t>
            </w:r>
          </w:p>
        </w:tc>
      </w:tr>
      <w:tr w:rsidR="003B7770" w14:paraId="6C052F5A" w14:textId="77777777" w:rsidTr="00DD3765">
        <w:trPr>
          <w:trHeight w:val="151"/>
        </w:trPr>
        <w:tc>
          <w:tcPr>
            <w:tcW w:w="3688" w:type="dxa"/>
          </w:tcPr>
          <w:p w14:paraId="21EFD021" w14:textId="77777777" w:rsidR="003B7770" w:rsidRDefault="003B7770" w:rsidP="00DD3765">
            <w:pPr>
              <w:pStyle w:val="TableParagraph"/>
              <w:spacing w:line="276" w:lineRule="auto"/>
              <w:ind w:left="26"/>
              <w:rPr>
                <w:sz w:val="12"/>
              </w:rPr>
            </w:pPr>
            <w:r>
              <w:rPr>
                <w:sz w:val="12"/>
              </w:rPr>
              <w:t>Anaheim/Orange County</w:t>
            </w:r>
          </w:p>
        </w:tc>
        <w:tc>
          <w:tcPr>
            <w:tcW w:w="1770" w:type="dxa"/>
          </w:tcPr>
          <w:p w14:paraId="08103E29" w14:textId="77777777" w:rsidR="003B7770" w:rsidRDefault="003B7770" w:rsidP="00DD3765">
            <w:pPr>
              <w:pStyle w:val="TableParagraph"/>
              <w:spacing w:line="276" w:lineRule="auto"/>
              <w:ind w:right="65"/>
              <w:rPr>
                <w:sz w:val="12"/>
              </w:rPr>
            </w:pPr>
            <w:r>
              <w:rPr>
                <w:sz w:val="12"/>
              </w:rPr>
              <w:t>14.9%</w:t>
            </w:r>
          </w:p>
        </w:tc>
        <w:tc>
          <w:tcPr>
            <w:tcW w:w="770" w:type="dxa"/>
          </w:tcPr>
          <w:p w14:paraId="722D58E6" w14:textId="77777777" w:rsidR="003B7770" w:rsidRDefault="003B7770" w:rsidP="00DD3765">
            <w:pPr>
              <w:pStyle w:val="TableParagraph"/>
              <w:spacing w:line="276" w:lineRule="auto"/>
              <w:ind w:right="65"/>
              <w:rPr>
                <w:sz w:val="12"/>
              </w:rPr>
            </w:pPr>
            <w:r>
              <w:rPr>
                <w:sz w:val="12"/>
              </w:rPr>
              <w:t>15.7%</w:t>
            </w:r>
          </w:p>
        </w:tc>
        <w:tc>
          <w:tcPr>
            <w:tcW w:w="757" w:type="dxa"/>
          </w:tcPr>
          <w:p w14:paraId="50B85DA0" w14:textId="77777777" w:rsidR="003B7770" w:rsidRDefault="003B7770" w:rsidP="00DD3765">
            <w:pPr>
              <w:pStyle w:val="TableParagraph"/>
              <w:spacing w:line="276" w:lineRule="auto"/>
              <w:ind w:right="51"/>
              <w:rPr>
                <w:sz w:val="12"/>
              </w:rPr>
            </w:pPr>
            <w:r>
              <w:rPr>
                <w:sz w:val="12"/>
              </w:rPr>
              <w:t>12.4%</w:t>
            </w:r>
          </w:p>
        </w:tc>
        <w:tc>
          <w:tcPr>
            <w:tcW w:w="885" w:type="dxa"/>
          </w:tcPr>
          <w:p w14:paraId="4BEC9685" w14:textId="77777777" w:rsidR="003B7770" w:rsidRDefault="003B7770" w:rsidP="00DD3765">
            <w:pPr>
              <w:pStyle w:val="TableParagraph"/>
              <w:spacing w:line="276" w:lineRule="auto"/>
              <w:ind w:right="70"/>
              <w:rPr>
                <w:sz w:val="12"/>
              </w:rPr>
            </w:pPr>
            <w:r>
              <w:rPr>
                <w:sz w:val="12"/>
              </w:rPr>
              <w:t>15.6%</w:t>
            </w:r>
          </w:p>
        </w:tc>
        <w:tc>
          <w:tcPr>
            <w:tcW w:w="739" w:type="dxa"/>
          </w:tcPr>
          <w:p w14:paraId="4E574C86" w14:textId="77777777" w:rsidR="003B7770" w:rsidRDefault="003B7770" w:rsidP="00DD3765">
            <w:pPr>
              <w:pStyle w:val="TableParagraph"/>
              <w:spacing w:line="276" w:lineRule="auto"/>
              <w:ind w:right="39"/>
              <w:rPr>
                <w:sz w:val="12"/>
              </w:rPr>
            </w:pPr>
            <w:r>
              <w:rPr>
                <w:sz w:val="12"/>
              </w:rPr>
              <w:t>16.5%</w:t>
            </w:r>
          </w:p>
        </w:tc>
        <w:tc>
          <w:tcPr>
            <w:tcW w:w="799" w:type="dxa"/>
          </w:tcPr>
          <w:p w14:paraId="061F9337" w14:textId="77777777" w:rsidR="003B7770" w:rsidRDefault="003B7770" w:rsidP="00DD3765">
            <w:pPr>
              <w:pStyle w:val="TableParagraph"/>
              <w:spacing w:line="276" w:lineRule="auto"/>
              <w:ind w:right="67"/>
              <w:rPr>
                <w:sz w:val="12"/>
              </w:rPr>
            </w:pPr>
            <w:r>
              <w:rPr>
                <w:sz w:val="12"/>
              </w:rPr>
              <w:t>12.8%</w:t>
            </w:r>
          </w:p>
        </w:tc>
        <w:tc>
          <w:tcPr>
            <w:tcW w:w="770" w:type="dxa"/>
          </w:tcPr>
          <w:p w14:paraId="045F52FE" w14:textId="77777777" w:rsidR="003B7770" w:rsidRDefault="003B7770" w:rsidP="00DD3765">
            <w:pPr>
              <w:pStyle w:val="TableParagraph"/>
              <w:spacing w:line="276" w:lineRule="auto"/>
              <w:ind w:right="67"/>
              <w:rPr>
                <w:sz w:val="12"/>
              </w:rPr>
            </w:pPr>
            <w:r>
              <w:rPr>
                <w:sz w:val="12"/>
              </w:rPr>
              <w:t>12.5%</w:t>
            </w:r>
          </w:p>
        </w:tc>
        <w:tc>
          <w:tcPr>
            <w:tcW w:w="794" w:type="dxa"/>
          </w:tcPr>
          <w:p w14:paraId="57FF7B9E" w14:textId="77777777" w:rsidR="003B7770" w:rsidRDefault="003B7770" w:rsidP="00DD3765">
            <w:pPr>
              <w:pStyle w:val="TableParagraph"/>
              <w:spacing w:line="276" w:lineRule="auto"/>
              <w:ind w:right="90"/>
              <w:rPr>
                <w:sz w:val="12"/>
              </w:rPr>
            </w:pPr>
            <w:r>
              <w:rPr>
                <w:sz w:val="12"/>
              </w:rPr>
              <w:t>11.9%</w:t>
            </w:r>
          </w:p>
        </w:tc>
        <w:tc>
          <w:tcPr>
            <w:tcW w:w="1713" w:type="dxa"/>
          </w:tcPr>
          <w:p w14:paraId="7F362FB7" w14:textId="77777777" w:rsidR="003B7770" w:rsidRDefault="003B7770" w:rsidP="00DD3765">
            <w:pPr>
              <w:pStyle w:val="TableParagraph"/>
              <w:spacing w:line="276" w:lineRule="auto"/>
              <w:ind w:right="35"/>
              <w:rPr>
                <w:sz w:val="12"/>
              </w:rPr>
            </w:pPr>
            <w:r>
              <w:rPr>
                <w:sz w:val="12"/>
              </w:rPr>
              <w:t>14.0%</w:t>
            </w:r>
          </w:p>
        </w:tc>
        <w:tc>
          <w:tcPr>
            <w:tcW w:w="758" w:type="dxa"/>
          </w:tcPr>
          <w:p w14:paraId="5CD17F15" w14:textId="77777777" w:rsidR="003B7770" w:rsidRDefault="003B7770" w:rsidP="00DD3765">
            <w:pPr>
              <w:pStyle w:val="TableParagraph"/>
              <w:spacing w:line="276" w:lineRule="auto"/>
              <w:ind w:right="22"/>
              <w:rPr>
                <w:sz w:val="12"/>
              </w:rPr>
            </w:pPr>
            <w:r>
              <w:rPr>
                <w:sz w:val="12"/>
              </w:rPr>
              <w:t>17.4%</w:t>
            </w:r>
          </w:p>
        </w:tc>
      </w:tr>
      <w:tr w:rsidR="003B7770" w14:paraId="291B875E" w14:textId="77777777" w:rsidTr="00DD3765">
        <w:trPr>
          <w:trHeight w:val="151"/>
        </w:trPr>
        <w:tc>
          <w:tcPr>
            <w:tcW w:w="3688" w:type="dxa"/>
          </w:tcPr>
          <w:p w14:paraId="1DF69106" w14:textId="77777777" w:rsidR="003B7770" w:rsidRDefault="003B7770" w:rsidP="00DD3765">
            <w:pPr>
              <w:pStyle w:val="TableParagraph"/>
              <w:spacing w:line="276" w:lineRule="auto"/>
              <w:ind w:left="26"/>
              <w:rPr>
                <w:sz w:val="12"/>
              </w:rPr>
            </w:pPr>
            <w:r>
              <w:rPr>
                <w:sz w:val="12"/>
              </w:rPr>
              <w:t>San Francisco Area</w:t>
            </w:r>
          </w:p>
        </w:tc>
        <w:tc>
          <w:tcPr>
            <w:tcW w:w="1770" w:type="dxa"/>
          </w:tcPr>
          <w:p w14:paraId="17265A70" w14:textId="77777777" w:rsidR="003B7770" w:rsidRDefault="003B7770" w:rsidP="00DD3765">
            <w:pPr>
              <w:pStyle w:val="TableParagraph"/>
              <w:spacing w:line="276" w:lineRule="auto"/>
              <w:ind w:right="65"/>
              <w:rPr>
                <w:sz w:val="12"/>
              </w:rPr>
            </w:pPr>
            <w:r>
              <w:rPr>
                <w:sz w:val="12"/>
              </w:rPr>
              <w:t>14.6%</w:t>
            </w:r>
          </w:p>
        </w:tc>
        <w:tc>
          <w:tcPr>
            <w:tcW w:w="770" w:type="dxa"/>
          </w:tcPr>
          <w:p w14:paraId="35684A90" w14:textId="77777777" w:rsidR="003B7770" w:rsidRDefault="003B7770" w:rsidP="00DD3765">
            <w:pPr>
              <w:pStyle w:val="TableParagraph"/>
              <w:spacing w:line="276" w:lineRule="auto"/>
              <w:ind w:right="65"/>
              <w:rPr>
                <w:sz w:val="12"/>
              </w:rPr>
            </w:pPr>
            <w:r>
              <w:rPr>
                <w:sz w:val="12"/>
              </w:rPr>
              <w:t>15.9%</w:t>
            </w:r>
          </w:p>
        </w:tc>
        <w:tc>
          <w:tcPr>
            <w:tcW w:w="757" w:type="dxa"/>
          </w:tcPr>
          <w:p w14:paraId="7D0141E9" w14:textId="77777777" w:rsidR="003B7770" w:rsidRDefault="003B7770" w:rsidP="00DD3765">
            <w:pPr>
              <w:pStyle w:val="TableParagraph"/>
              <w:spacing w:line="276" w:lineRule="auto"/>
              <w:ind w:right="51"/>
              <w:rPr>
                <w:sz w:val="12"/>
              </w:rPr>
            </w:pPr>
            <w:r>
              <w:rPr>
                <w:sz w:val="12"/>
              </w:rPr>
              <w:t>10.6%</w:t>
            </w:r>
          </w:p>
        </w:tc>
        <w:tc>
          <w:tcPr>
            <w:tcW w:w="885" w:type="dxa"/>
          </w:tcPr>
          <w:p w14:paraId="344A926A" w14:textId="77777777" w:rsidR="003B7770" w:rsidRDefault="003B7770" w:rsidP="00DD3765">
            <w:pPr>
              <w:pStyle w:val="TableParagraph"/>
              <w:spacing w:line="276" w:lineRule="auto"/>
              <w:ind w:right="70"/>
              <w:rPr>
                <w:sz w:val="12"/>
              </w:rPr>
            </w:pPr>
            <w:r>
              <w:rPr>
                <w:sz w:val="12"/>
              </w:rPr>
              <w:t>13.3%</w:t>
            </w:r>
          </w:p>
        </w:tc>
        <w:tc>
          <w:tcPr>
            <w:tcW w:w="739" w:type="dxa"/>
          </w:tcPr>
          <w:p w14:paraId="2BDFAF45" w14:textId="77777777" w:rsidR="003B7770" w:rsidRDefault="003B7770" w:rsidP="00DD3765">
            <w:pPr>
              <w:pStyle w:val="TableParagraph"/>
              <w:spacing w:line="276" w:lineRule="auto"/>
              <w:ind w:right="39"/>
              <w:rPr>
                <w:sz w:val="12"/>
              </w:rPr>
            </w:pPr>
            <w:r>
              <w:rPr>
                <w:sz w:val="12"/>
              </w:rPr>
              <w:t>14.3%</w:t>
            </w:r>
          </w:p>
        </w:tc>
        <w:tc>
          <w:tcPr>
            <w:tcW w:w="799" w:type="dxa"/>
          </w:tcPr>
          <w:p w14:paraId="3F53BDD6" w14:textId="77777777" w:rsidR="003B7770" w:rsidRDefault="003B7770" w:rsidP="00DD3765">
            <w:pPr>
              <w:pStyle w:val="TableParagraph"/>
              <w:spacing w:line="276" w:lineRule="auto"/>
              <w:ind w:right="67"/>
              <w:rPr>
                <w:sz w:val="12"/>
              </w:rPr>
            </w:pPr>
            <w:r>
              <w:rPr>
                <w:sz w:val="12"/>
              </w:rPr>
              <w:t>9.9%</w:t>
            </w:r>
          </w:p>
        </w:tc>
        <w:tc>
          <w:tcPr>
            <w:tcW w:w="770" w:type="dxa"/>
          </w:tcPr>
          <w:p w14:paraId="0AA6976F" w14:textId="77777777" w:rsidR="003B7770" w:rsidRDefault="003B7770" w:rsidP="00DD3765">
            <w:pPr>
              <w:pStyle w:val="TableParagraph"/>
              <w:spacing w:line="276" w:lineRule="auto"/>
              <w:ind w:right="67"/>
              <w:rPr>
                <w:sz w:val="12"/>
              </w:rPr>
            </w:pPr>
            <w:r>
              <w:rPr>
                <w:sz w:val="12"/>
              </w:rPr>
              <w:t>23.6%</w:t>
            </w:r>
          </w:p>
        </w:tc>
        <w:tc>
          <w:tcPr>
            <w:tcW w:w="794" w:type="dxa"/>
          </w:tcPr>
          <w:p w14:paraId="340C24E3" w14:textId="77777777" w:rsidR="003B7770" w:rsidRDefault="003B7770" w:rsidP="00DD3765">
            <w:pPr>
              <w:pStyle w:val="TableParagraph"/>
              <w:spacing w:line="276" w:lineRule="auto"/>
              <w:ind w:right="90"/>
              <w:rPr>
                <w:sz w:val="12"/>
              </w:rPr>
            </w:pPr>
            <w:r>
              <w:rPr>
                <w:sz w:val="12"/>
              </w:rPr>
              <w:t>25.7%</w:t>
            </w:r>
          </w:p>
        </w:tc>
        <w:tc>
          <w:tcPr>
            <w:tcW w:w="1713" w:type="dxa"/>
          </w:tcPr>
          <w:p w14:paraId="50EFEEB5" w14:textId="77777777" w:rsidR="003B7770" w:rsidRDefault="003B7770" w:rsidP="00DD3765">
            <w:pPr>
              <w:pStyle w:val="TableParagraph"/>
              <w:spacing w:line="276" w:lineRule="auto"/>
              <w:ind w:right="35"/>
              <w:rPr>
                <w:sz w:val="12"/>
              </w:rPr>
            </w:pPr>
            <w:r>
              <w:rPr>
                <w:sz w:val="12"/>
              </w:rPr>
              <w:t>11.6%</w:t>
            </w:r>
          </w:p>
        </w:tc>
        <w:tc>
          <w:tcPr>
            <w:tcW w:w="758" w:type="dxa"/>
          </w:tcPr>
          <w:p w14:paraId="1FA57238" w14:textId="77777777" w:rsidR="003B7770" w:rsidRDefault="003B7770" w:rsidP="00DD3765">
            <w:pPr>
              <w:pStyle w:val="TableParagraph"/>
              <w:spacing w:line="276" w:lineRule="auto"/>
              <w:ind w:right="22"/>
              <w:rPr>
                <w:sz w:val="12"/>
              </w:rPr>
            </w:pPr>
            <w:r>
              <w:rPr>
                <w:sz w:val="12"/>
              </w:rPr>
              <w:t>25.8%</w:t>
            </w:r>
          </w:p>
        </w:tc>
      </w:tr>
      <w:tr w:rsidR="003B7770" w14:paraId="61F345AC" w14:textId="77777777" w:rsidTr="00DD3765">
        <w:trPr>
          <w:trHeight w:val="151"/>
        </w:trPr>
        <w:tc>
          <w:tcPr>
            <w:tcW w:w="3688" w:type="dxa"/>
          </w:tcPr>
          <w:p w14:paraId="2024DD65" w14:textId="77777777" w:rsidR="003B7770" w:rsidRDefault="003B7770" w:rsidP="00DD3765">
            <w:pPr>
              <w:pStyle w:val="TableParagraph"/>
              <w:spacing w:line="276" w:lineRule="auto"/>
              <w:ind w:left="26"/>
              <w:rPr>
                <w:sz w:val="12"/>
              </w:rPr>
            </w:pPr>
            <w:r>
              <w:rPr>
                <w:sz w:val="12"/>
              </w:rPr>
              <w:t>Sacramento</w:t>
            </w:r>
          </w:p>
        </w:tc>
        <w:tc>
          <w:tcPr>
            <w:tcW w:w="1770" w:type="dxa"/>
          </w:tcPr>
          <w:p w14:paraId="414E20AA" w14:textId="77777777" w:rsidR="003B7770" w:rsidRDefault="003B7770" w:rsidP="00DD3765">
            <w:pPr>
              <w:pStyle w:val="TableParagraph"/>
              <w:spacing w:line="276" w:lineRule="auto"/>
              <w:ind w:right="65"/>
              <w:rPr>
                <w:sz w:val="12"/>
              </w:rPr>
            </w:pPr>
            <w:r>
              <w:rPr>
                <w:sz w:val="12"/>
              </w:rPr>
              <w:t>8.2%</w:t>
            </w:r>
          </w:p>
        </w:tc>
        <w:tc>
          <w:tcPr>
            <w:tcW w:w="770" w:type="dxa"/>
          </w:tcPr>
          <w:p w14:paraId="6D4803B4" w14:textId="77777777" w:rsidR="003B7770" w:rsidRDefault="003B7770" w:rsidP="00DD3765">
            <w:pPr>
              <w:pStyle w:val="TableParagraph"/>
              <w:spacing w:line="276" w:lineRule="auto"/>
              <w:ind w:right="65"/>
              <w:rPr>
                <w:sz w:val="12"/>
              </w:rPr>
            </w:pPr>
            <w:r>
              <w:rPr>
                <w:sz w:val="12"/>
              </w:rPr>
              <w:t>8.2%</w:t>
            </w:r>
          </w:p>
        </w:tc>
        <w:tc>
          <w:tcPr>
            <w:tcW w:w="757" w:type="dxa"/>
          </w:tcPr>
          <w:p w14:paraId="7EC30A72" w14:textId="77777777" w:rsidR="003B7770" w:rsidRDefault="003B7770" w:rsidP="00DD3765">
            <w:pPr>
              <w:pStyle w:val="TableParagraph"/>
              <w:spacing w:line="276" w:lineRule="auto"/>
              <w:ind w:right="51"/>
              <w:rPr>
                <w:sz w:val="12"/>
              </w:rPr>
            </w:pPr>
            <w:r>
              <w:rPr>
                <w:sz w:val="12"/>
              </w:rPr>
              <w:t>8.4%</w:t>
            </w:r>
          </w:p>
        </w:tc>
        <w:tc>
          <w:tcPr>
            <w:tcW w:w="885" w:type="dxa"/>
          </w:tcPr>
          <w:p w14:paraId="1B74B393" w14:textId="77777777" w:rsidR="003B7770" w:rsidRDefault="003B7770" w:rsidP="00DD3765">
            <w:pPr>
              <w:pStyle w:val="TableParagraph"/>
              <w:spacing w:line="276" w:lineRule="auto"/>
              <w:ind w:right="70"/>
              <w:rPr>
                <w:sz w:val="12"/>
              </w:rPr>
            </w:pPr>
            <w:r>
              <w:rPr>
                <w:sz w:val="12"/>
              </w:rPr>
              <w:t>7.9%</w:t>
            </w:r>
          </w:p>
        </w:tc>
        <w:tc>
          <w:tcPr>
            <w:tcW w:w="739" w:type="dxa"/>
          </w:tcPr>
          <w:p w14:paraId="6719C120" w14:textId="77777777" w:rsidR="003B7770" w:rsidRDefault="003B7770" w:rsidP="00DD3765">
            <w:pPr>
              <w:pStyle w:val="TableParagraph"/>
              <w:spacing w:line="276" w:lineRule="auto"/>
              <w:ind w:right="39"/>
              <w:rPr>
                <w:sz w:val="12"/>
              </w:rPr>
            </w:pPr>
            <w:r>
              <w:rPr>
                <w:sz w:val="12"/>
              </w:rPr>
              <w:t>7.8%</w:t>
            </w:r>
          </w:p>
        </w:tc>
        <w:tc>
          <w:tcPr>
            <w:tcW w:w="799" w:type="dxa"/>
          </w:tcPr>
          <w:p w14:paraId="6212E7B4" w14:textId="77777777" w:rsidR="003B7770" w:rsidRDefault="003B7770" w:rsidP="00DD3765">
            <w:pPr>
              <w:pStyle w:val="TableParagraph"/>
              <w:spacing w:line="276" w:lineRule="auto"/>
              <w:ind w:right="67"/>
              <w:rPr>
                <w:sz w:val="12"/>
              </w:rPr>
            </w:pPr>
            <w:r>
              <w:rPr>
                <w:sz w:val="12"/>
              </w:rPr>
              <w:t>8.2%</w:t>
            </w:r>
          </w:p>
        </w:tc>
        <w:tc>
          <w:tcPr>
            <w:tcW w:w="770" w:type="dxa"/>
          </w:tcPr>
          <w:p w14:paraId="0A4FC0A2" w14:textId="77777777" w:rsidR="003B7770" w:rsidRDefault="003B7770" w:rsidP="00DD3765">
            <w:pPr>
              <w:pStyle w:val="TableParagraph"/>
              <w:spacing w:line="276" w:lineRule="auto"/>
              <w:ind w:right="67"/>
              <w:rPr>
                <w:sz w:val="12"/>
              </w:rPr>
            </w:pPr>
            <w:r>
              <w:rPr>
                <w:sz w:val="12"/>
              </w:rPr>
              <w:t>8.2%</w:t>
            </w:r>
          </w:p>
        </w:tc>
        <w:tc>
          <w:tcPr>
            <w:tcW w:w="794" w:type="dxa"/>
          </w:tcPr>
          <w:p w14:paraId="309DAAF8" w14:textId="77777777" w:rsidR="003B7770" w:rsidRDefault="003B7770" w:rsidP="00DD3765">
            <w:pPr>
              <w:pStyle w:val="TableParagraph"/>
              <w:spacing w:line="276" w:lineRule="auto"/>
              <w:ind w:right="90"/>
              <w:rPr>
                <w:sz w:val="12"/>
              </w:rPr>
            </w:pPr>
            <w:r>
              <w:rPr>
                <w:sz w:val="12"/>
              </w:rPr>
              <w:t>8.0%</w:t>
            </w:r>
          </w:p>
        </w:tc>
        <w:tc>
          <w:tcPr>
            <w:tcW w:w="1713" w:type="dxa"/>
          </w:tcPr>
          <w:p w14:paraId="2BB4B4B3" w14:textId="77777777" w:rsidR="003B7770" w:rsidRDefault="003B7770" w:rsidP="00DD3765">
            <w:pPr>
              <w:pStyle w:val="TableParagraph"/>
              <w:spacing w:line="276" w:lineRule="auto"/>
              <w:ind w:right="35"/>
              <w:rPr>
                <w:sz w:val="12"/>
              </w:rPr>
            </w:pPr>
            <w:r>
              <w:rPr>
                <w:sz w:val="12"/>
              </w:rPr>
              <w:t>8.4%</w:t>
            </w:r>
          </w:p>
        </w:tc>
        <w:tc>
          <w:tcPr>
            <w:tcW w:w="758" w:type="dxa"/>
          </w:tcPr>
          <w:p w14:paraId="4E85113E" w14:textId="77777777" w:rsidR="003B7770" w:rsidRDefault="003B7770" w:rsidP="00DD3765">
            <w:pPr>
              <w:pStyle w:val="TableParagraph"/>
              <w:spacing w:line="276" w:lineRule="auto"/>
              <w:ind w:right="22"/>
              <w:rPr>
                <w:sz w:val="12"/>
              </w:rPr>
            </w:pPr>
            <w:r>
              <w:rPr>
                <w:sz w:val="12"/>
              </w:rPr>
              <w:t>6.8%</w:t>
            </w:r>
          </w:p>
        </w:tc>
      </w:tr>
      <w:tr w:rsidR="003B7770" w14:paraId="0FA08DA4" w14:textId="77777777" w:rsidTr="00DD3765">
        <w:trPr>
          <w:trHeight w:val="151"/>
        </w:trPr>
        <w:tc>
          <w:tcPr>
            <w:tcW w:w="3688" w:type="dxa"/>
          </w:tcPr>
          <w:p w14:paraId="4CC4C2A2" w14:textId="77777777" w:rsidR="003B7770" w:rsidRDefault="003B7770" w:rsidP="00DD3765">
            <w:pPr>
              <w:pStyle w:val="TableParagraph"/>
              <w:spacing w:line="276" w:lineRule="auto"/>
              <w:ind w:left="26"/>
              <w:rPr>
                <w:sz w:val="12"/>
              </w:rPr>
            </w:pPr>
            <w:r>
              <w:rPr>
                <w:sz w:val="12"/>
              </w:rPr>
              <w:t>Palm Springs</w:t>
            </w:r>
          </w:p>
        </w:tc>
        <w:tc>
          <w:tcPr>
            <w:tcW w:w="1770" w:type="dxa"/>
          </w:tcPr>
          <w:p w14:paraId="336B90F3" w14:textId="77777777" w:rsidR="003B7770" w:rsidRDefault="003B7770" w:rsidP="00DD3765">
            <w:pPr>
              <w:pStyle w:val="TableParagraph"/>
              <w:spacing w:line="276" w:lineRule="auto"/>
              <w:ind w:right="65"/>
              <w:rPr>
                <w:sz w:val="12"/>
              </w:rPr>
            </w:pPr>
            <w:r>
              <w:rPr>
                <w:sz w:val="12"/>
              </w:rPr>
              <w:t>6.2%</w:t>
            </w:r>
          </w:p>
        </w:tc>
        <w:tc>
          <w:tcPr>
            <w:tcW w:w="770" w:type="dxa"/>
          </w:tcPr>
          <w:p w14:paraId="40A49AC9" w14:textId="77777777" w:rsidR="003B7770" w:rsidRDefault="003B7770" w:rsidP="00DD3765">
            <w:pPr>
              <w:pStyle w:val="TableParagraph"/>
              <w:spacing w:line="276" w:lineRule="auto"/>
              <w:ind w:right="65"/>
              <w:rPr>
                <w:sz w:val="12"/>
              </w:rPr>
            </w:pPr>
            <w:r>
              <w:rPr>
                <w:sz w:val="12"/>
              </w:rPr>
              <w:t>6.8%</w:t>
            </w:r>
          </w:p>
        </w:tc>
        <w:tc>
          <w:tcPr>
            <w:tcW w:w="757" w:type="dxa"/>
          </w:tcPr>
          <w:p w14:paraId="05D2E910" w14:textId="77777777" w:rsidR="003B7770" w:rsidRDefault="003B7770" w:rsidP="00DD3765">
            <w:pPr>
              <w:pStyle w:val="TableParagraph"/>
              <w:spacing w:line="276" w:lineRule="auto"/>
              <w:ind w:right="51"/>
              <w:rPr>
                <w:sz w:val="12"/>
              </w:rPr>
            </w:pPr>
            <w:r>
              <w:rPr>
                <w:sz w:val="12"/>
              </w:rPr>
              <w:t>4.3%</w:t>
            </w:r>
          </w:p>
        </w:tc>
        <w:tc>
          <w:tcPr>
            <w:tcW w:w="885" w:type="dxa"/>
          </w:tcPr>
          <w:p w14:paraId="0743CEB4" w14:textId="77777777" w:rsidR="003B7770" w:rsidRDefault="003B7770" w:rsidP="00DD3765">
            <w:pPr>
              <w:pStyle w:val="TableParagraph"/>
              <w:spacing w:line="276" w:lineRule="auto"/>
              <w:ind w:right="70"/>
              <w:rPr>
                <w:sz w:val="12"/>
              </w:rPr>
            </w:pPr>
            <w:r>
              <w:rPr>
                <w:sz w:val="12"/>
              </w:rPr>
              <w:t>6.3%</w:t>
            </w:r>
          </w:p>
        </w:tc>
        <w:tc>
          <w:tcPr>
            <w:tcW w:w="739" w:type="dxa"/>
          </w:tcPr>
          <w:p w14:paraId="4F5D723B" w14:textId="77777777" w:rsidR="003B7770" w:rsidRDefault="003B7770" w:rsidP="00DD3765">
            <w:pPr>
              <w:pStyle w:val="TableParagraph"/>
              <w:spacing w:line="276" w:lineRule="auto"/>
              <w:ind w:right="39"/>
              <w:rPr>
                <w:sz w:val="12"/>
              </w:rPr>
            </w:pPr>
            <w:r>
              <w:rPr>
                <w:sz w:val="12"/>
              </w:rPr>
              <w:t>7.0%</w:t>
            </w:r>
          </w:p>
        </w:tc>
        <w:tc>
          <w:tcPr>
            <w:tcW w:w="799" w:type="dxa"/>
          </w:tcPr>
          <w:p w14:paraId="4EF42D08" w14:textId="77777777" w:rsidR="003B7770" w:rsidRDefault="003B7770" w:rsidP="00DD3765">
            <w:pPr>
              <w:pStyle w:val="TableParagraph"/>
              <w:spacing w:line="276" w:lineRule="auto"/>
              <w:ind w:right="67"/>
              <w:rPr>
                <w:sz w:val="12"/>
              </w:rPr>
            </w:pPr>
            <w:r>
              <w:rPr>
                <w:sz w:val="12"/>
              </w:rPr>
              <w:t>3.6%</w:t>
            </w:r>
          </w:p>
        </w:tc>
        <w:tc>
          <w:tcPr>
            <w:tcW w:w="770" w:type="dxa"/>
          </w:tcPr>
          <w:p w14:paraId="08705F74" w14:textId="77777777" w:rsidR="003B7770" w:rsidRDefault="003B7770" w:rsidP="00DD3765">
            <w:pPr>
              <w:pStyle w:val="TableParagraph"/>
              <w:spacing w:line="276" w:lineRule="auto"/>
              <w:ind w:right="67"/>
              <w:rPr>
                <w:sz w:val="12"/>
              </w:rPr>
            </w:pPr>
            <w:r>
              <w:rPr>
                <w:sz w:val="12"/>
              </w:rPr>
              <w:t>6.8%</w:t>
            </w:r>
          </w:p>
        </w:tc>
        <w:tc>
          <w:tcPr>
            <w:tcW w:w="794" w:type="dxa"/>
          </w:tcPr>
          <w:p w14:paraId="5A0AACEC" w14:textId="77777777" w:rsidR="003B7770" w:rsidRDefault="003B7770" w:rsidP="00DD3765">
            <w:pPr>
              <w:pStyle w:val="TableParagraph"/>
              <w:spacing w:line="276" w:lineRule="auto"/>
              <w:ind w:right="90"/>
              <w:rPr>
                <w:sz w:val="12"/>
              </w:rPr>
            </w:pPr>
            <w:r>
              <w:rPr>
                <w:sz w:val="12"/>
              </w:rPr>
              <w:t>6.5%</w:t>
            </w:r>
          </w:p>
        </w:tc>
        <w:tc>
          <w:tcPr>
            <w:tcW w:w="1713" w:type="dxa"/>
          </w:tcPr>
          <w:p w14:paraId="6698B405" w14:textId="77777777" w:rsidR="003B7770" w:rsidRDefault="003B7770" w:rsidP="00DD3765">
            <w:pPr>
              <w:pStyle w:val="TableParagraph"/>
              <w:spacing w:line="276" w:lineRule="auto"/>
              <w:ind w:right="35"/>
              <w:rPr>
                <w:sz w:val="12"/>
              </w:rPr>
            </w:pPr>
            <w:r>
              <w:rPr>
                <w:sz w:val="12"/>
              </w:rPr>
              <w:t>6.5%</w:t>
            </w:r>
          </w:p>
        </w:tc>
        <w:tc>
          <w:tcPr>
            <w:tcW w:w="758" w:type="dxa"/>
          </w:tcPr>
          <w:p w14:paraId="0B3F1F4D" w14:textId="77777777" w:rsidR="003B7770" w:rsidRDefault="003B7770" w:rsidP="00DD3765">
            <w:pPr>
              <w:pStyle w:val="TableParagraph"/>
              <w:spacing w:line="276" w:lineRule="auto"/>
              <w:ind w:right="22"/>
              <w:rPr>
                <w:sz w:val="12"/>
              </w:rPr>
            </w:pPr>
            <w:r>
              <w:rPr>
                <w:sz w:val="12"/>
              </w:rPr>
              <w:t>4.6%</w:t>
            </w:r>
          </w:p>
        </w:tc>
      </w:tr>
      <w:tr w:rsidR="003B7770" w14:paraId="043045EC" w14:textId="77777777" w:rsidTr="00DD3765">
        <w:trPr>
          <w:trHeight w:val="151"/>
        </w:trPr>
        <w:tc>
          <w:tcPr>
            <w:tcW w:w="3688" w:type="dxa"/>
          </w:tcPr>
          <w:p w14:paraId="1D6676B1" w14:textId="77777777" w:rsidR="003B7770" w:rsidRDefault="003B7770" w:rsidP="00DD3765">
            <w:pPr>
              <w:pStyle w:val="TableParagraph"/>
              <w:spacing w:line="276" w:lineRule="auto"/>
              <w:ind w:left="26"/>
              <w:rPr>
                <w:sz w:val="12"/>
              </w:rPr>
            </w:pPr>
            <w:r>
              <w:rPr>
                <w:sz w:val="12"/>
              </w:rPr>
              <w:t>Lake Tahoe</w:t>
            </w:r>
          </w:p>
        </w:tc>
        <w:tc>
          <w:tcPr>
            <w:tcW w:w="1770" w:type="dxa"/>
          </w:tcPr>
          <w:p w14:paraId="7EE41AEC" w14:textId="77777777" w:rsidR="003B7770" w:rsidRDefault="003B7770" w:rsidP="00DD3765">
            <w:pPr>
              <w:pStyle w:val="TableParagraph"/>
              <w:spacing w:line="276" w:lineRule="auto"/>
              <w:ind w:right="65"/>
              <w:rPr>
                <w:sz w:val="12"/>
              </w:rPr>
            </w:pPr>
            <w:r>
              <w:rPr>
                <w:sz w:val="12"/>
              </w:rPr>
              <w:t>6.0%</w:t>
            </w:r>
          </w:p>
        </w:tc>
        <w:tc>
          <w:tcPr>
            <w:tcW w:w="770" w:type="dxa"/>
          </w:tcPr>
          <w:p w14:paraId="0FE9B989" w14:textId="77777777" w:rsidR="003B7770" w:rsidRDefault="003B7770" w:rsidP="00DD3765">
            <w:pPr>
              <w:pStyle w:val="TableParagraph"/>
              <w:spacing w:line="276" w:lineRule="auto"/>
              <w:ind w:right="65"/>
              <w:rPr>
                <w:sz w:val="12"/>
              </w:rPr>
            </w:pPr>
            <w:r>
              <w:rPr>
                <w:sz w:val="12"/>
              </w:rPr>
              <w:t>6.6%</w:t>
            </w:r>
          </w:p>
        </w:tc>
        <w:tc>
          <w:tcPr>
            <w:tcW w:w="757" w:type="dxa"/>
          </w:tcPr>
          <w:p w14:paraId="147F8288" w14:textId="77777777" w:rsidR="003B7770" w:rsidRDefault="003B7770" w:rsidP="00DD3765">
            <w:pPr>
              <w:pStyle w:val="TableParagraph"/>
              <w:spacing w:line="276" w:lineRule="auto"/>
              <w:ind w:right="51"/>
              <w:rPr>
                <w:sz w:val="12"/>
              </w:rPr>
            </w:pPr>
            <w:r>
              <w:rPr>
                <w:sz w:val="12"/>
              </w:rPr>
              <w:t>3.7%</w:t>
            </w:r>
          </w:p>
        </w:tc>
        <w:tc>
          <w:tcPr>
            <w:tcW w:w="885" w:type="dxa"/>
          </w:tcPr>
          <w:p w14:paraId="7ABF5300" w14:textId="77777777" w:rsidR="003B7770" w:rsidRDefault="003B7770" w:rsidP="00DD3765">
            <w:pPr>
              <w:pStyle w:val="TableParagraph"/>
              <w:spacing w:line="276" w:lineRule="auto"/>
              <w:ind w:right="70"/>
              <w:rPr>
                <w:sz w:val="12"/>
              </w:rPr>
            </w:pPr>
            <w:r>
              <w:rPr>
                <w:sz w:val="12"/>
              </w:rPr>
              <w:t>6.4%</w:t>
            </w:r>
          </w:p>
        </w:tc>
        <w:tc>
          <w:tcPr>
            <w:tcW w:w="739" w:type="dxa"/>
          </w:tcPr>
          <w:p w14:paraId="18E01EAA" w14:textId="77777777" w:rsidR="003B7770" w:rsidRDefault="003B7770" w:rsidP="00DD3765">
            <w:pPr>
              <w:pStyle w:val="TableParagraph"/>
              <w:spacing w:line="276" w:lineRule="auto"/>
              <w:ind w:right="39"/>
              <w:rPr>
                <w:sz w:val="12"/>
              </w:rPr>
            </w:pPr>
            <w:r>
              <w:rPr>
                <w:sz w:val="12"/>
              </w:rPr>
              <w:t>7.1%</w:t>
            </w:r>
          </w:p>
        </w:tc>
        <w:tc>
          <w:tcPr>
            <w:tcW w:w="799" w:type="dxa"/>
          </w:tcPr>
          <w:p w14:paraId="69051661" w14:textId="77777777" w:rsidR="003B7770" w:rsidRDefault="003B7770" w:rsidP="00DD3765">
            <w:pPr>
              <w:pStyle w:val="TableParagraph"/>
              <w:spacing w:line="276" w:lineRule="auto"/>
              <w:ind w:right="67"/>
              <w:rPr>
                <w:sz w:val="12"/>
              </w:rPr>
            </w:pPr>
            <w:r>
              <w:rPr>
                <w:sz w:val="12"/>
              </w:rPr>
              <w:t>4.2%</w:t>
            </w:r>
          </w:p>
        </w:tc>
        <w:tc>
          <w:tcPr>
            <w:tcW w:w="770" w:type="dxa"/>
          </w:tcPr>
          <w:p w14:paraId="0338710B" w14:textId="77777777" w:rsidR="003B7770" w:rsidRDefault="003B7770" w:rsidP="00DD3765">
            <w:pPr>
              <w:pStyle w:val="TableParagraph"/>
              <w:spacing w:line="276" w:lineRule="auto"/>
              <w:ind w:right="67"/>
              <w:rPr>
                <w:sz w:val="12"/>
              </w:rPr>
            </w:pPr>
            <w:r>
              <w:rPr>
                <w:sz w:val="12"/>
              </w:rPr>
              <w:t>5.2%</w:t>
            </w:r>
          </w:p>
        </w:tc>
        <w:tc>
          <w:tcPr>
            <w:tcW w:w="794" w:type="dxa"/>
          </w:tcPr>
          <w:p w14:paraId="27555265" w14:textId="77777777" w:rsidR="003B7770" w:rsidRDefault="003B7770" w:rsidP="00DD3765">
            <w:pPr>
              <w:pStyle w:val="TableParagraph"/>
              <w:spacing w:line="276" w:lineRule="auto"/>
              <w:ind w:right="90"/>
              <w:rPr>
                <w:sz w:val="12"/>
              </w:rPr>
            </w:pPr>
            <w:r>
              <w:rPr>
                <w:sz w:val="12"/>
              </w:rPr>
              <w:t>5.7%</w:t>
            </w:r>
          </w:p>
        </w:tc>
        <w:tc>
          <w:tcPr>
            <w:tcW w:w="1713" w:type="dxa"/>
          </w:tcPr>
          <w:p w14:paraId="0F46A44B" w14:textId="77777777" w:rsidR="003B7770" w:rsidRDefault="003B7770" w:rsidP="00DD3765">
            <w:pPr>
              <w:pStyle w:val="TableParagraph"/>
              <w:spacing w:line="276" w:lineRule="auto"/>
              <w:ind w:right="35"/>
              <w:rPr>
                <w:sz w:val="12"/>
              </w:rPr>
            </w:pPr>
            <w:r>
              <w:rPr>
                <w:sz w:val="12"/>
              </w:rPr>
              <w:t>6.2%</w:t>
            </w:r>
          </w:p>
        </w:tc>
        <w:tc>
          <w:tcPr>
            <w:tcW w:w="758" w:type="dxa"/>
          </w:tcPr>
          <w:p w14:paraId="2419932F" w14:textId="77777777" w:rsidR="003B7770" w:rsidRDefault="003B7770" w:rsidP="00DD3765">
            <w:pPr>
              <w:pStyle w:val="TableParagraph"/>
              <w:spacing w:line="276" w:lineRule="auto"/>
              <w:ind w:right="22"/>
              <w:rPr>
                <w:sz w:val="12"/>
              </w:rPr>
            </w:pPr>
            <w:r>
              <w:rPr>
                <w:sz w:val="12"/>
              </w:rPr>
              <w:t>4.7%</w:t>
            </w:r>
          </w:p>
        </w:tc>
      </w:tr>
      <w:tr w:rsidR="003B7770" w14:paraId="6A16775E" w14:textId="77777777" w:rsidTr="00DD3765">
        <w:trPr>
          <w:trHeight w:val="151"/>
        </w:trPr>
        <w:tc>
          <w:tcPr>
            <w:tcW w:w="3688" w:type="dxa"/>
          </w:tcPr>
          <w:p w14:paraId="4AF72C06" w14:textId="77777777" w:rsidR="003B7770" w:rsidRDefault="003B7770" w:rsidP="00DD3765">
            <w:pPr>
              <w:pStyle w:val="TableParagraph"/>
              <w:spacing w:line="276" w:lineRule="auto"/>
              <w:ind w:left="26"/>
              <w:rPr>
                <w:sz w:val="12"/>
              </w:rPr>
            </w:pPr>
            <w:r>
              <w:rPr>
                <w:sz w:val="12"/>
              </w:rPr>
              <w:t>San Jose</w:t>
            </w:r>
          </w:p>
        </w:tc>
        <w:tc>
          <w:tcPr>
            <w:tcW w:w="1770" w:type="dxa"/>
          </w:tcPr>
          <w:p w14:paraId="0760D25A" w14:textId="77777777" w:rsidR="003B7770" w:rsidRDefault="003B7770" w:rsidP="00DD3765">
            <w:pPr>
              <w:pStyle w:val="TableParagraph"/>
              <w:spacing w:line="276" w:lineRule="auto"/>
              <w:ind w:right="65"/>
              <w:rPr>
                <w:sz w:val="12"/>
              </w:rPr>
            </w:pPr>
            <w:r>
              <w:rPr>
                <w:sz w:val="12"/>
              </w:rPr>
              <w:t>5.2%</w:t>
            </w:r>
          </w:p>
        </w:tc>
        <w:tc>
          <w:tcPr>
            <w:tcW w:w="770" w:type="dxa"/>
          </w:tcPr>
          <w:p w14:paraId="287276F3" w14:textId="77777777" w:rsidR="003B7770" w:rsidRDefault="003B7770" w:rsidP="00DD3765">
            <w:pPr>
              <w:pStyle w:val="TableParagraph"/>
              <w:spacing w:line="276" w:lineRule="auto"/>
              <w:ind w:right="65"/>
              <w:rPr>
                <w:sz w:val="12"/>
              </w:rPr>
            </w:pPr>
            <w:r>
              <w:rPr>
                <w:sz w:val="12"/>
              </w:rPr>
              <w:t>5.6%</w:t>
            </w:r>
          </w:p>
        </w:tc>
        <w:tc>
          <w:tcPr>
            <w:tcW w:w="757" w:type="dxa"/>
          </w:tcPr>
          <w:p w14:paraId="4A4A2138" w14:textId="77777777" w:rsidR="003B7770" w:rsidRDefault="003B7770" w:rsidP="00DD3765">
            <w:pPr>
              <w:pStyle w:val="TableParagraph"/>
              <w:spacing w:line="276" w:lineRule="auto"/>
              <w:ind w:right="51"/>
              <w:rPr>
                <w:sz w:val="12"/>
              </w:rPr>
            </w:pPr>
            <w:r>
              <w:rPr>
                <w:sz w:val="12"/>
              </w:rPr>
              <w:t>4.0%</w:t>
            </w:r>
          </w:p>
        </w:tc>
        <w:tc>
          <w:tcPr>
            <w:tcW w:w="885" w:type="dxa"/>
          </w:tcPr>
          <w:p w14:paraId="18E92C20" w14:textId="77777777" w:rsidR="003B7770" w:rsidRDefault="003B7770" w:rsidP="00DD3765">
            <w:pPr>
              <w:pStyle w:val="TableParagraph"/>
              <w:spacing w:line="276" w:lineRule="auto"/>
              <w:ind w:right="70"/>
              <w:rPr>
                <w:sz w:val="12"/>
              </w:rPr>
            </w:pPr>
            <w:r>
              <w:rPr>
                <w:sz w:val="12"/>
              </w:rPr>
              <w:t>5.0%</w:t>
            </w:r>
          </w:p>
        </w:tc>
        <w:tc>
          <w:tcPr>
            <w:tcW w:w="739" w:type="dxa"/>
          </w:tcPr>
          <w:p w14:paraId="444E85BE" w14:textId="77777777" w:rsidR="003B7770" w:rsidRDefault="003B7770" w:rsidP="00DD3765">
            <w:pPr>
              <w:pStyle w:val="TableParagraph"/>
              <w:spacing w:line="276" w:lineRule="auto"/>
              <w:ind w:right="39"/>
              <w:rPr>
                <w:sz w:val="12"/>
              </w:rPr>
            </w:pPr>
            <w:r>
              <w:rPr>
                <w:sz w:val="12"/>
              </w:rPr>
              <w:t>5.4%</w:t>
            </w:r>
          </w:p>
        </w:tc>
        <w:tc>
          <w:tcPr>
            <w:tcW w:w="799" w:type="dxa"/>
          </w:tcPr>
          <w:p w14:paraId="136D93C2" w14:textId="77777777" w:rsidR="003B7770" w:rsidRDefault="003B7770" w:rsidP="00DD3765">
            <w:pPr>
              <w:pStyle w:val="TableParagraph"/>
              <w:spacing w:line="276" w:lineRule="auto"/>
              <w:ind w:right="67"/>
              <w:rPr>
                <w:sz w:val="12"/>
              </w:rPr>
            </w:pPr>
            <w:r>
              <w:rPr>
                <w:sz w:val="12"/>
              </w:rPr>
              <w:t>3.8%</w:t>
            </w:r>
          </w:p>
        </w:tc>
        <w:tc>
          <w:tcPr>
            <w:tcW w:w="770" w:type="dxa"/>
          </w:tcPr>
          <w:p w14:paraId="6DCA22C2" w14:textId="77777777" w:rsidR="003B7770" w:rsidRDefault="003B7770" w:rsidP="00DD3765">
            <w:pPr>
              <w:pStyle w:val="TableParagraph"/>
              <w:spacing w:line="276" w:lineRule="auto"/>
              <w:ind w:right="67"/>
              <w:rPr>
                <w:sz w:val="12"/>
              </w:rPr>
            </w:pPr>
            <w:r>
              <w:rPr>
                <w:sz w:val="12"/>
              </w:rPr>
              <w:t>6.6%</w:t>
            </w:r>
          </w:p>
        </w:tc>
        <w:tc>
          <w:tcPr>
            <w:tcW w:w="794" w:type="dxa"/>
          </w:tcPr>
          <w:p w14:paraId="7EA46FE6" w14:textId="77777777" w:rsidR="003B7770" w:rsidRDefault="003B7770" w:rsidP="00DD3765">
            <w:pPr>
              <w:pStyle w:val="TableParagraph"/>
              <w:spacing w:line="276" w:lineRule="auto"/>
              <w:ind w:right="90"/>
              <w:rPr>
                <w:sz w:val="12"/>
              </w:rPr>
            </w:pPr>
            <w:r>
              <w:rPr>
                <w:sz w:val="12"/>
              </w:rPr>
              <w:t>6.5%</w:t>
            </w:r>
          </w:p>
        </w:tc>
        <w:tc>
          <w:tcPr>
            <w:tcW w:w="1713" w:type="dxa"/>
          </w:tcPr>
          <w:p w14:paraId="0565BB7A" w14:textId="77777777" w:rsidR="003B7770" w:rsidRDefault="003B7770" w:rsidP="00DD3765">
            <w:pPr>
              <w:pStyle w:val="TableParagraph"/>
              <w:spacing w:line="276" w:lineRule="auto"/>
              <w:ind w:right="35"/>
              <w:rPr>
                <w:sz w:val="12"/>
              </w:rPr>
            </w:pPr>
            <w:r>
              <w:rPr>
                <w:sz w:val="12"/>
              </w:rPr>
              <w:t>4.6%</w:t>
            </w:r>
          </w:p>
        </w:tc>
        <w:tc>
          <w:tcPr>
            <w:tcW w:w="758" w:type="dxa"/>
          </w:tcPr>
          <w:p w14:paraId="2AD5E09C" w14:textId="77777777" w:rsidR="003B7770" w:rsidRDefault="003B7770" w:rsidP="00DD3765">
            <w:pPr>
              <w:pStyle w:val="TableParagraph"/>
              <w:spacing w:line="276" w:lineRule="auto"/>
              <w:ind w:right="22"/>
              <w:rPr>
                <w:sz w:val="12"/>
              </w:rPr>
            </w:pPr>
            <w:r>
              <w:rPr>
                <w:sz w:val="12"/>
              </w:rPr>
              <w:t>8.2%</w:t>
            </w:r>
          </w:p>
        </w:tc>
      </w:tr>
      <w:tr w:rsidR="003B7770" w14:paraId="4129B400" w14:textId="77777777" w:rsidTr="00DD3765">
        <w:trPr>
          <w:trHeight w:val="151"/>
        </w:trPr>
        <w:tc>
          <w:tcPr>
            <w:tcW w:w="3688" w:type="dxa"/>
          </w:tcPr>
          <w:p w14:paraId="7AEE41EA" w14:textId="77777777" w:rsidR="003B7770" w:rsidRDefault="003B7770" w:rsidP="00DD3765">
            <w:pPr>
              <w:pStyle w:val="TableParagraph"/>
              <w:spacing w:line="276" w:lineRule="auto"/>
              <w:ind w:left="26"/>
              <w:rPr>
                <w:sz w:val="12"/>
              </w:rPr>
            </w:pPr>
            <w:r>
              <w:rPr>
                <w:sz w:val="12"/>
              </w:rPr>
              <w:t>Fresno</w:t>
            </w:r>
          </w:p>
        </w:tc>
        <w:tc>
          <w:tcPr>
            <w:tcW w:w="1770" w:type="dxa"/>
          </w:tcPr>
          <w:p w14:paraId="21639603" w14:textId="77777777" w:rsidR="003B7770" w:rsidRDefault="003B7770" w:rsidP="00DD3765">
            <w:pPr>
              <w:pStyle w:val="TableParagraph"/>
              <w:spacing w:line="276" w:lineRule="auto"/>
              <w:ind w:right="65"/>
              <w:rPr>
                <w:sz w:val="12"/>
              </w:rPr>
            </w:pPr>
            <w:r>
              <w:rPr>
                <w:sz w:val="12"/>
              </w:rPr>
              <w:t>5.1%</w:t>
            </w:r>
          </w:p>
        </w:tc>
        <w:tc>
          <w:tcPr>
            <w:tcW w:w="770" w:type="dxa"/>
          </w:tcPr>
          <w:p w14:paraId="047EA911" w14:textId="77777777" w:rsidR="003B7770" w:rsidRDefault="003B7770" w:rsidP="00DD3765">
            <w:pPr>
              <w:pStyle w:val="TableParagraph"/>
              <w:spacing w:line="276" w:lineRule="auto"/>
              <w:ind w:right="65"/>
              <w:rPr>
                <w:sz w:val="12"/>
              </w:rPr>
            </w:pPr>
            <w:r>
              <w:rPr>
                <w:sz w:val="12"/>
              </w:rPr>
              <w:t>5.5%</w:t>
            </w:r>
          </w:p>
        </w:tc>
        <w:tc>
          <w:tcPr>
            <w:tcW w:w="757" w:type="dxa"/>
          </w:tcPr>
          <w:p w14:paraId="0A289897" w14:textId="77777777" w:rsidR="003B7770" w:rsidRDefault="003B7770" w:rsidP="00DD3765">
            <w:pPr>
              <w:pStyle w:val="TableParagraph"/>
              <w:spacing w:line="276" w:lineRule="auto"/>
              <w:ind w:right="51"/>
              <w:rPr>
                <w:sz w:val="12"/>
              </w:rPr>
            </w:pPr>
            <w:r>
              <w:rPr>
                <w:sz w:val="12"/>
              </w:rPr>
              <w:t>3.8%</w:t>
            </w:r>
          </w:p>
        </w:tc>
        <w:tc>
          <w:tcPr>
            <w:tcW w:w="885" w:type="dxa"/>
          </w:tcPr>
          <w:p w14:paraId="5272A129" w14:textId="77777777" w:rsidR="003B7770" w:rsidRDefault="003B7770" w:rsidP="00DD3765">
            <w:pPr>
              <w:pStyle w:val="TableParagraph"/>
              <w:spacing w:line="276" w:lineRule="auto"/>
              <w:ind w:right="70"/>
              <w:rPr>
                <w:sz w:val="12"/>
              </w:rPr>
            </w:pPr>
            <w:r>
              <w:rPr>
                <w:sz w:val="12"/>
              </w:rPr>
              <w:t>5.2%</w:t>
            </w:r>
          </w:p>
        </w:tc>
        <w:tc>
          <w:tcPr>
            <w:tcW w:w="739" w:type="dxa"/>
          </w:tcPr>
          <w:p w14:paraId="129D869A" w14:textId="77777777" w:rsidR="003B7770" w:rsidRDefault="003B7770" w:rsidP="00DD3765">
            <w:pPr>
              <w:pStyle w:val="TableParagraph"/>
              <w:spacing w:line="276" w:lineRule="auto"/>
              <w:ind w:right="39"/>
              <w:rPr>
                <w:sz w:val="12"/>
              </w:rPr>
            </w:pPr>
            <w:r>
              <w:rPr>
                <w:sz w:val="12"/>
              </w:rPr>
              <w:t>5.6%</w:t>
            </w:r>
          </w:p>
        </w:tc>
        <w:tc>
          <w:tcPr>
            <w:tcW w:w="799" w:type="dxa"/>
          </w:tcPr>
          <w:p w14:paraId="40417A37" w14:textId="77777777" w:rsidR="003B7770" w:rsidRDefault="003B7770" w:rsidP="00DD3765">
            <w:pPr>
              <w:pStyle w:val="TableParagraph"/>
              <w:spacing w:line="276" w:lineRule="auto"/>
              <w:ind w:right="67"/>
              <w:rPr>
                <w:sz w:val="12"/>
              </w:rPr>
            </w:pPr>
            <w:r>
              <w:rPr>
                <w:sz w:val="12"/>
              </w:rPr>
              <w:t>3.5%</w:t>
            </w:r>
          </w:p>
        </w:tc>
        <w:tc>
          <w:tcPr>
            <w:tcW w:w="770" w:type="dxa"/>
          </w:tcPr>
          <w:p w14:paraId="2AFA79A2" w14:textId="77777777" w:rsidR="003B7770" w:rsidRDefault="003B7770" w:rsidP="00DD3765">
            <w:pPr>
              <w:pStyle w:val="TableParagraph"/>
              <w:spacing w:line="276" w:lineRule="auto"/>
              <w:ind w:right="67"/>
              <w:rPr>
                <w:sz w:val="12"/>
              </w:rPr>
            </w:pPr>
            <w:r>
              <w:rPr>
                <w:sz w:val="12"/>
              </w:rPr>
              <w:t>5.2%</w:t>
            </w:r>
          </w:p>
        </w:tc>
        <w:tc>
          <w:tcPr>
            <w:tcW w:w="794" w:type="dxa"/>
          </w:tcPr>
          <w:p w14:paraId="6618F3AC" w14:textId="77777777" w:rsidR="003B7770" w:rsidRDefault="003B7770" w:rsidP="00DD3765">
            <w:pPr>
              <w:pStyle w:val="TableParagraph"/>
              <w:spacing w:line="276" w:lineRule="auto"/>
              <w:ind w:right="90"/>
              <w:rPr>
                <w:sz w:val="12"/>
              </w:rPr>
            </w:pPr>
            <w:r>
              <w:rPr>
                <w:sz w:val="12"/>
              </w:rPr>
              <w:t>6.0%</w:t>
            </w:r>
          </w:p>
        </w:tc>
        <w:tc>
          <w:tcPr>
            <w:tcW w:w="1713" w:type="dxa"/>
          </w:tcPr>
          <w:p w14:paraId="6648F3AF" w14:textId="77777777" w:rsidR="003B7770" w:rsidRDefault="003B7770" w:rsidP="00DD3765">
            <w:pPr>
              <w:pStyle w:val="TableParagraph"/>
              <w:spacing w:line="276" w:lineRule="auto"/>
              <w:ind w:right="35"/>
              <w:rPr>
                <w:sz w:val="12"/>
              </w:rPr>
            </w:pPr>
            <w:r>
              <w:rPr>
                <w:sz w:val="12"/>
              </w:rPr>
              <w:t>5.1%</w:t>
            </w:r>
          </w:p>
        </w:tc>
        <w:tc>
          <w:tcPr>
            <w:tcW w:w="758" w:type="dxa"/>
          </w:tcPr>
          <w:p w14:paraId="17B9777D" w14:textId="77777777" w:rsidR="003B7770" w:rsidRDefault="003B7770" w:rsidP="00DD3765">
            <w:pPr>
              <w:pStyle w:val="TableParagraph"/>
              <w:spacing w:line="276" w:lineRule="auto"/>
              <w:ind w:right="22"/>
              <w:rPr>
                <w:sz w:val="12"/>
              </w:rPr>
            </w:pPr>
            <w:r>
              <w:rPr>
                <w:sz w:val="12"/>
              </w:rPr>
              <w:t>3.8%</w:t>
            </w:r>
          </w:p>
        </w:tc>
      </w:tr>
      <w:tr w:rsidR="003B7770" w14:paraId="08A58A05" w14:textId="77777777" w:rsidTr="00DD3765">
        <w:trPr>
          <w:trHeight w:val="151"/>
        </w:trPr>
        <w:tc>
          <w:tcPr>
            <w:tcW w:w="3688" w:type="dxa"/>
          </w:tcPr>
          <w:p w14:paraId="77EB49AD" w14:textId="77777777" w:rsidR="003B7770" w:rsidRDefault="003B7770" w:rsidP="00DD3765">
            <w:pPr>
              <w:pStyle w:val="TableParagraph"/>
              <w:spacing w:line="276" w:lineRule="auto"/>
              <w:ind w:left="26"/>
              <w:rPr>
                <w:sz w:val="12"/>
              </w:rPr>
            </w:pPr>
            <w:r>
              <w:rPr>
                <w:sz w:val="12"/>
              </w:rPr>
              <w:t>Monterey/Santa Cruz</w:t>
            </w:r>
          </w:p>
        </w:tc>
        <w:tc>
          <w:tcPr>
            <w:tcW w:w="1770" w:type="dxa"/>
          </w:tcPr>
          <w:p w14:paraId="18765E59" w14:textId="77777777" w:rsidR="003B7770" w:rsidRDefault="003B7770" w:rsidP="00DD3765">
            <w:pPr>
              <w:pStyle w:val="TableParagraph"/>
              <w:spacing w:line="276" w:lineRule="auto"/>
              <w:ind w:right="65"/>
              <w:rPr>
                <w:sz w:val="12"/>
              </w:rPr>
            </w:pPr>
            <w:r>
              <w:rPr>
                <w:sz w:val="12"/>
              </w:rPr>
              <w:t>5.0%</w:t>
            </w:r>
          </w:p>
        </w:tc>
        <w:tc>
          <w:tcPr>
            <w:tcW w:w="770" w:type="dxa"/>
          </w:tcPr>
          <w:p w14:paraId="100E3069" w14:textId="77777777" w:rsidR="003B7770" w:rsidRDefault="003B7770" w:rsidP="00DD3765">
            <w:pPr>
              <w:pStyle w:val="TableParagraph"/>
              <w:spacing w:line="276" w:lineRule="auto"/>
              <w:ind w:right="65"/>
              <w:rPr>
                <w:sz w:val="12"/>
              </w:rPr>
            </w:pPr>
            <w:r>
              <w:rPr>
                <w:sz w:val="12"/>
              </w:rPr>
              <w:t>5.3%</w:t>
            </w:r>
          </w:p>
        </w:tc>
        <w:tc>
          <w:tcPr>
            <w:tcW w:w="757" w:type="dxa"/>
          </w:tcPr>
          <w:p w14:paraId="0B63E8D7" w14:textId="77777777" w:rsidR="003B7770" w:rsidRDefault="003B7770" w:rsidP="00DD3765">
            <w:pPr>
              <w:pStyle w:val="TableParagraph"/>
              <w:spacing w:line="276" w:lineRule="auto"/>
              <w:ind w:right="51"/>
              <w:rPr>
                <w:sz w:val="12"/>
              </w:rPr>
            </w:pPr>
            <w:r>
              <w:rPr>
                <w:sz w:val="12"/>
              </w:rPr>
              <w:t>4.2%</w:t>
            </w:r>
          </w:p>
        </w:tc>
        <w:tc>
          <w:tcPr>
            <w:tcW w:w="885" w:type="dxa"/>
          </w:tcPr>
          <w:p w14:paraId="12E83888" w14:textId="77777777" w:rsidR="003B7770" w:rsidRDefault="003B7770" w:rsidP="00DD3765">
            <w:pPr>
              <w:pStyle w:val="TableParagraph"/>
              <w:spacing w:line="276" w:lineRule="auto"/>
              <w:ind w:right="70"/>
              <w:rPr>
                <w:sz w:val="12"/>
              </w:rPr>
            </w:pPr>
            <w:r>
              <w:rPr>
                <w:sz w:val="12"/>
              </w:rPr>
              <w:t>5.1%</w:t>
            </w:r>
          </w:p>
        </w:tc>
        <w:tc>
          <w:tcPr>
            <w:tcW w:w="739" w:type="dxa"/>
          </w:tcPr>
          <w:p w14:paraId="71CD6443" w14:textId="77777777" w:rsidR="003B7770" w:rsidRDefault="003B7770" w:rsidP="00DD3765">
            <w:pPr>
              <w:pStyle w:val="TableParagraph"/>
              <w:spacing w:line="276" w:lineRule="auto"/>
              <w:ind w:right="39"/>
              <w:rPr>
                <w:sz w:val="12"/>
              </w:rPr>
            </w:pPr>
            <w:r>
              <w:rPr>
                <w:sz w:val="12"/>
              </w:rPr>
              <w:t>5.3%</w:t>
            </w:r>
          </w:p>
        </w:tc>
        <w:tc>
          <w:tcPr>
            <w:tcW w:w="799" w:type="dxa"/>
          </w:tcPr>
          <w:p w14:paraId="6F8C5AA5" w14:textId="77777777" w:rsidR="003B7770" w:rsidRDefault="003B7770" w:rsidP="00DD3765">
            <w:pPr>
              <w:pStyle w:val="TableParagraph"/>
              <w:spacing w:line="276" w:lineRule="auto"/>
              <w:ind w:right="67"/>
              <w:rPr>
                <w:sz w:val="12"/>
              </w:rPr>
            </w:pPr>
            <w:r>
              <w:rPr>
                <w:sz w:val="12"/>
              </w:rPr>
              <w:t>4.4%</w:t>
            </w:r>
          </w:p>
        </w:tc>
        <w:tc>
          <w:tcPr>
            <w:tcW w:w="770" w:type="dxa"/>
          </w:tcPr>
          <w:p w14:paraId="767E52F7" w14:textId="77777777" w:rsidR="003B7770" w:rsidRDefault="003B7770" w:rsidP="00DD3765">
            <w:pPr>
              <w:pStyle w:val="TableParagraph"/>
              <w:spacing w:line="276" w:lineRule="auto"/>
              <w:ind w:right="67"/>
              <w:rPr>
                <w:sz w:val="12"/>
              </w:rPr>
            </w:pPr>
            <w:r>
              <w:rPr>
                <w:sz w:val="12"/>
              </w:rPr>
              <w:t>4.9%</w:t>
            </w:r>
          </w:p>
        </w:tc>
        <w:tc>
          <w:tcPr>
            <w:tcW w:w="794" w:type="dxa"/>
          </w:tcPr>
          <w:p w14:paraId="6741C4A4" w14:textId="77777777" w:rsidR="003B7770" w:rsidRDefault="003B7770" w:rsidP="00DD3765">
            <w:pPr>
              <w:pStyle w:val="TableParagraph"/>
              <w:spacing w:line="276" w:lineRule="auto"/>
              <w:ind w:right="90"/>
              <w:rPr>
                <w:sz w:val="12"/>
              </w:rPr>
            </w:pPr>
            <w:r>
              <w:rPr>
                <w:sz w:val="12"/>
              </w:rPr>
              <w:t>5.1%</w:t>
            </w:r>
          </w:p>
        </w:tc>
        <w:tc>
          <w:tcPr>
            <w:tcW w:w="1713" w:type="dxa"/>
          </w:tcPr>
          <w:p w14:paraId="6121AB9B" w14:textId="77777777" w:rsidR="003B7770" w:rsidRDefault="003B7770" w:rsidP="00DD3765">
            <w:pPr>
              <w:pStyle w:val="TableParagraph"/>
              <w:spacing w:line="276" w:lineRule="auto"/>
              <w:ind w:right="35"/>
              <w:rPr>
                <w:sz w:val="12"/>
              </w:rPr>
            </w:pPr>
            <w:r>
              <w:rPr>
                <w:sz w:val="12"/>
              </w:rPr>
              <w:t>5.2%</w:t>
            </w:r>
          </w:p>
        </w:tc>
        <w:tc>
          <w:tcPr>
            <w:tcW w:w="758" w:type="dxa"/>
          </w:tcPr>
          <w:p w14:paraId="63C145F4" w14:textId="77777777" w:rsidR="003B7770" w:rsidRDefault="003B7770" w:rsidP="00DD3765">
            <w:pPr>
              <w:pStyle w:val="TableParagraph"/>
              <w:spacing w:line="276" w:lineRule="auto"/>
              <w:ind w:right="22"/>
              <w:rPr>
                <w:sz w:val="12"/>
              </w:rPr>
            </w:pPr>
            <w:r>
              <w:rPr>
                <w:sz w:val="12"/>
              </w:rPr>
              <w:t>3.9%</w:t>
            </w:r>
          </w:p>
        </w:tc>
      </w:tr>
      <w:tr w:rsidR="003B7770" w14:paraId="09918CB5" w14:textId="77777777" w:rsidTr="00DD3765">
        <w:trPr>
          <w:trHeight w:val="151"/>
        </w:trPr>
        <w:tc>
          <w:tcPr>
            <w:tcW w:w="3688" w:type="dxa"/>
          </w:tcPr>
          <w:p w14:paraId="51AC9644" w14:textId="77777777" w:rsidR="003B7770" w:rsidRDefault="003B7770" w:rsidP="00DD3765">
            <w:pPr>
              <w:pStyle w:val="TableParagraph"/>
              <w:spacing w:line="276" w:lineRule="auto"/>
              <w:ind w:left="26"/>
              <w:rPr>
                <w:sz w:val="12"/>
              </w:rPr>
            </w:pPr>
            <w:r>
              <w:rPr>
                <w:sz w:val="12"/>
              </w:rPr>
              <w:t>Santa Barbara</w:t>
            </w:r>
          </w:p>
        </w:tc>
        <w:tc>
          <w:tcPr>
            <w:tcW w:w="1770" w:type="dxa"/>
          </w:tcPr>
          <w:p w14:paraId="650D8E3C" w14:textId="77777777" w:rsidR="003B7770" w:rsidRDefault="003B7770" w:rsidP="00DD3765">
            <w:pPr>
              <w:pStyle w:val="TableParagraph"/>
              <w:spacing w:line="276" w:lineRule="auto"/>
              <w:ind w:right="65"/>
              <w:rPr>
                <w:sz w:val="12"/>
              </w:rPr>
            </w:pPr>
            <w:r>
              <w:rPr>
                <w:sz w:val="12"/>
              </w:rPr>
              <w:t>4.7%</w:t>
            </w:r>
          </w:p>
        </w:tc>
        <w:tc>
          <w:tcPr>
            <w:tcW w:w="770" w:type="dxa"/>
          </w:tcPr>
          <w:p w14:paraId="54168457" w14:textId="77777777" w:rsidR="003B7770" w:rsidRDefault="003B7770" w:rsidP="00DD3765">
            <w:pPr>
              <w:pStyle w:val="TableParagraph"/>
              <w:spacing w:line="276" w:lineRule="auto"/>
              <w:ind w:right="65"/>
              <w:rPr>
                <w:sz w:val="12"/>
              </w:rPr>
            </w:pPr>
            <w:r>
              <w:rPr>
                <w:sz w:val="12"/>
              </w:rPr>
              <w:t>4.9%</w:t>
            </w:r>
          </w:p>
        </w:tc>
        <w:tc>
          <w:tcPr>
            <w:tcW w:w="757" w:type="dxa"/>
          </w:tcPr>
          <w:p w14:paraId="7EDFD0B3" w14:textId="77777777" w:rsidR="003B7770" w:rsidRDefault="003B7770" w:rsidP="00DD3765">
            <w:pPr>
              <w:pStyle w:val="TableParagraph"/>
              <w:spacing w:line="276" w:lineRule="auto"/>
              <w:ind w:right="51"/>
              <w:rPr>
                <w:sz w:val="12"/>
              </w:rPr>
            </w:pPr>
            <w:r>
              <w:rPr>
                <w:sz w:val="12"/>
              </w:rPr>
              <w:t>3.9%</w:t>
            </w:r>
          </w:p>
        </w:tc>
        <w:tc>
          <w:tcPr>
            <w:tcW w:w="885" w:type="dxa"/>
          </w:tcPr>
          <w:p w14:paraId="6B564DB9" w14:textId="77777777" w:rsidR="003B7770" w:rsidRDefault="003B7770" w:rsidP="00DD3765">
            <w:pPr>
              <w:pStyle w:val="TableParagraph"/>
              <w:spacing w:line="276" w:lineRule="auto"/>
              <w:ind w:right="70"/>
              <w:rPr>
                <w:sz w:val="12"/>
              </w:rPr>
            </w:pPr>
            <w:r>
              <w:rPr>
                <w:sz w:val="12"/>
              </w:rPr>
              <w:t>4.9%</w:t>
            </w:r>
          </w:p>
        </w:tc>
        <w:tc>
          <w:tcPr>
            <w:tcW w:w="739" w:type="dxa"/>
          </w:tcPr>
          <w:p w14:paraId="68F0A538" w14:textId="77777777" w:rsidR="003B7770" w:rsidRDefault="003B7770" w:rsidP="00DD3765">
            <w:pPr>
              <w:pStyle w:val="TableParagraph"/>
              <w:spacing w:line="276" w:lineRule="auto"/>
              <w:ind w:right="39"/>
              <w:rPr>
                <w:sz w:val="12"/>
              </w:rPr>
            </w:pPr>
            <w:r>
              <w:rPr>
                <w:sz w:val="12"/>
              </w:rPr>
              <w:t>5.2%</w:t>
            </w:r>
          </w:p>
        </w:tc>
        <w:tc>
          <w:tcPr>
            <w:tcW w:w="799" w:type="dxa"/>
          </w:tcPr>
          <w:p w14:paraId="72FF4EA6" w14:textId="77777777" w:rsidR="003B7770" w:rsidRDefault="003B7770" w:rsidP="00DD3765">
            <w:pPr>
              <w:pStyle w:val="TableParagraph"/>
              <w:spacing w:line="276" w:lineRule="auto"/>
              <w:ind w:right="67"/>
              <w:rPr>
                <w:sz w:val="12"/>
              </w:rPr>
            </w:pPr>
            <w:r>
              <w:rPr>
                <w:sz w:val="12"/>
              </w:rPr>
              <w:t>3.9%</w:t>
            </w:r>
          </w:p>
        </w:tc>
        <w:tc>
          <w:tcPr>
            <w:tcW w:w="770" w:type="dxa"/>
          </w:tcPr>
          <w:p w14:paraId="4779396E" w14:textId="77777777" w:rsidR="003B7770" w:rsidRDefault="003B7770" w:rsidP="00DD3765">
            <w:pPr>
              <w:pStyle w:val="TableParagraph"/>
              <w:spacing w:line="276" w:lineRule="auto"/>
              <w:ind w:right="67"/>
              <w:rPr>
                <w:sz w:val="12"/>
              </w:rPr>
            </w:pPr>
            <w:r>
              <w:rPr>
                <w:sz w:val="12"/>
              </w:rPr>
              <w:t>4.4%</w:t>
            </w:r>
          </w:p>
        </w:tc>
        <w:tc>
          <w:tcPr>
            <w:tcW w:w="794" w:type="dxa"/>
          </w:tcPr>
          <w:p w14:paraId="109D0602" w14:textId="77777777" w:rsidR="003B7770" w:rsidRDefault="003B7770" w:rsidP="00DD3765">
            <w:pPr>
              <w:pStyle w:val="TableParagraph"/>
              <w:spacing w:line="276" w:lineRule="auto"/>
              <w:ind w:right="90"/>
              <w:rPr>
                <w:sz w:val="12"/>
              </w:rPr>
            </w:pPr>
            <w:r>
              <w:rPr>
                <w:sz w:val="12"/>
              </w:rPr>
              <w:t>4.3%</w:t>
            </w:r>
          </w:p>
        </w:tc>
        <w:tc>
          <w:tcPr>
            <w:tcW w:w="1713" w:type="dxa"/>
          </w:tcPr>
          <w:p w14:paraId="72FC346B" w14:textId="77777777" w:rsidR="003B7770" w:rsidRDefault="003B7770" w:rsidP="00DD3765">
            <w:pPr>
              <w:pStyle w:val="TableParagraph"/>
              <w:spacing w:line="276" w:lineRule="auto"/>
              <w:ind w:right="35"/>
              <w:rPr>
                <w:sz w:val="12"/>
              </w:rPr>
            </w:pPr>
            <w:r>
              <w:rPr>
                <w:sz w:val="12"/>
              </w:rPr>
              <w:t>4.7%</w:t>
            </w:r>
          </w:p>
        </w:tc>
        <w:tc>
          <w:tcPr>
            <w:tcW w:w="758" w:type="dxa"/>
          </w:tcPr>
          <w:p w14:paraId="5073E7D4" w14:textId="77777777" w:rsidR="003B7770" w:rsidRDefault="003B7770" w:rsidP="00DD3765">
            <w:pPr>
              <w:pStyle w:val="TableParagraph"/>
              <w:spacing w:line="276" w:lineRule="auto"/>
              <w:ind w:right="22"/>
              <w:rPr>
                <w:sz w:val="12"/>
              </w:rPr>
            </w:pPr>
            <w:r>
              <w:rPr>
                <w:sz w:val="12"/>
              </w:rPr>
              <w:t>4.4%</w:t>
            </w:r>
          </w:p>
        </w:tc>
      </w:tr>
      <w:tr w:rsidR="003B7770" w14:paraId="02F59670" w14:textId="77777777" w:rsidTr="00DD3765">
        <w:trPr>
          <w:trHeight w:val="153"/>
        </w:trPr>
        <w:tc>
          <w:tcPr>
            <w:tcW w:w="3688" w:type="dxa"/>
          </w:tcPr>
          <w:p w14:paraId="2FCFA351" w14:textId="77777777" w:rsidR="003B7770" w:rsidRDefault="003B7770" w:rsidP="00DD3765">
            <w:pPr>
              <w:pStyle w:val="TableParagraph"/>
              <w:spacing w:line="276" w:lineRule="auto"/>
              <w:ind w:left="26"/>
              <w:rPr>
                <w:sz w:val="12"/>
              </w:rPr>
            </w:pPr>
            <w:r>
              <w:rPr>
                <w:sz w:val="12"/>
              </w:rPr>
              <w:t>Oakland</w:t>
            </w:r>
          </w:p>
        </w:tc>
        <w:tc>
          <w:tcPr>
            <w:tcW w:w="1770" w:type="dxa"/>
          </w:tcPr>
          <w:p w14:paraId="4BB930AB" w14:textId="77777777" w:rsidR="003B7770" w:rsidRDefault="003B7770" w:rsidP="00DD3765">
            <w:pPr>
              <w:pStyle w:val="TableParagraph"/>
              <w:spacing w:line="276" w:lineRule="auto"/>
              <w:ind w:right="65"/>
              <w:rPr>
                <w:sz w:val="12"/>
              </w:rPr>
            </w:pPr>
            <w:r>
              <w:rPr>
                <w:sz w:val="12"/>
              </w:rPr>
              <w:t>4.4%</w:t>
            </w:r>
          </w:p>
        </w:tc>
        <w:tc>
          <w:tcPr>
            <w:tcW w:w="770" w:type="dxa"/>
          </w:tcPr>
          <w:p w14:paraId="1A8CEC96" w14:textId="77777777" w:rsidR="003B7770" w:rsidRDefault="003B7770" w:rsidP="00DD3765">
            <w:pPr>
              <w:pStyle w:val="TableParagraph"/>
              <w:spacing w:line="276" w:lineRule="auto"/>
              <w:ind w:right="65"/>
              <w:rPr>
                <w:sz w:val="12"/>
              </w:rPr>
            </w:pPr>
            <w:r>
              <w:rPr>
                <w:sz w:val="12"/>
              </w:rPr>
              <w:t>4.6%</w:t>
            </w:r>
          </w:p>
        </w:tc>
        <w:tc>
          <w:tcPr>
            <w:tcW w:w="757" w:type="dxa"/>
          </w:tcPr>
          <w:p w14:paraId="2B5CEF84" w14:textId="77777777" w:rsidR="003B7770" w:rsidRDefault="003B7770" w:rsidP="00DD3765">
            <w:pPr>
              <w:pStyle w:val="TableParagraph"/>
              <w:spacing w:line="276" w:lineRule="auto"/>
              <w:ind w:right="51"/>
              <w:rPr>
                <w:sz w:val="12"/>
              </w:rPr>
            </w:pPr>
            <w:r>
              <w:rPr>
                <w:sz w:val="12"/>
              </w:rPr>
              <w:t>3.7%</w:t>
            </w:r>
          </w:p>
        </w:tc>
        <w:tc>
          <w:tcPr>
            <w:tcW w:w="885" w:type="dxa"/>
          </w:tcPr>
          <w:p w14:paraId="275D5733" w14:textId="77777777" w:rsidR="003B7770" w:rsidRDefault="003B7770" w:rsidP="00DD3765">
            <w:pPr>
              <w:pStyle w:val="TableParagraph"/>
              <w:spacing w:line="276" w:lineRule="auto"/>
              <w:ind w:right="70"/>
              <w:rPr>
                <w:sz w:val="12"/>
              </w:rPr>
            </w:pPr>
            <w:r>
              <w:rPr>
                <w:sz w:val="12"/>
              </w:rPr>
              <w:t>4.0%</w:t>
            </w:r>
          </w:p>
        </w:tc>
        <w:tc>
          <w:tcPr>
            <w:tcW w:w="739" w:type="dxa"/>
          </w:tcPr>
          <w:p w14:paraId="42E6F480" w14:textId="77777777" w:rsidR="003B7770" w:rsidRDefault="003B7770" w:rsidP="00DD3765">
            <w:pPr>
              <w:pStyle w:val="TableParagraph"/>
              <w:spacing w:line="276" w:lineRule="auto"/>
              <w:ind w:right="39"/>
              <w:rPr>
                <w:sz w:val="12"/>
              </w:rPr>
            </w:pPr>
            <w:r>
              <w:rPr>
                <w:sz w:val="12"/>
              </w:rPr>
              <w:t>4.2%</w:t>
            </w:r>
          </w:p>
        </w:tc>
        <w:tc>
          <w:tcPr>
            <w:tcW w:w="799" w:type="dxa"/>
          </w:tcPr>
          <w:p w14:paraId="313EBC73" w14:textId="77777777" w:rsidR="003B7770" w:rsidRDefault="003B7770" w:rsidP="00DD3765">
            <w:pPr>
              <w:pStyle w:val="TableParagraph"/>
              <w:spacing w:line="276" w:lineRule="auto"/>
              <w:ind w:right="67"/>
              <w:rPr>
                <w:sz w:val="12"/>
              </w:rPr>
            </w:pPr>
            <w:r>
              <w:rPr>
                <w:sz w:val="12"/>
              </w:rPr>
              <w:t>3.4%</w:t>
            </w:r>
          </w:p>
        </w:tc>
        <w:tc>
          <w:tcPr>
            <w:tcW w:w="770" w:type="dxa"/>
          </w:tcPr>
          <w:p w14:paraId="4ED05B79" w14:textId="77777777" w:rsidR="003B7770" w:rsidRDefault="003B7770" w:rsidP="00DD3765">
            <w:pPr>
              <w:pStyle w:val="TableParagraph"/>
              <w:spacing w:line="276" w:lineRule="auto"/>
              <w:ind w:right="67"/>
              <w:rPr>
                <w:sz w:val="12"/>
              </w:rPr>
            </w:pPr>
            <w:r>
              <w:rPr>
                <w:sz w:val="12"/>
              </w:rPr>
              <w:t>6.3%</w:t>
            </w:r>
          </w:p>
        </w:tc>
        <w:tc>
          <w:tcPr>
            <w:tcW w:w="794" w:type="dxa"/>
          </w:tcPr>
          <w:p w14:paraId="2A5206AD" w14:textId="77777777" w:rsidR="003B7770" w:rsidRDefault="003B7770" w:rsidP="00DD3765">
            <w:pPr>
              <w:pStyle w:val="TableParagraph"/>
              <w:spacing w:line="276" w:lineRule="auto"/>
              <w:ind w:right="90"/>
              <w:rPr>
                <w:sz w:val="12"/>
              </w:rPr>
            </w:pPr>
            <w:r>
              <w:rPr>
                <w:sz w:val="12"/>
              </w:rPr>
              <w:t>6.2%</w:t>
            </w:r>
          </w:p>
        </w:tc>
        <w:tc>
          <w:tcPr>
            <w:tcW w:w="1713" w:type="dxa"/>
          </w:tcPr>
          <w:p w14:paraId="27D6ECE5" w14:textId="77777777" w:rsidR="003B7770" w:rsidRDefault="003B7770" w:rsidP="00DD3765">
            <w:pPr>
              <w:pStyle w:val="TableParagraph"/>
              <w:spacing w:line="276" w:lineRule="auto"/>
              <w:ind w:right="35"/>
              <w:rPr>
                <w:sz w:val="12"/>
              </w:rPr>
            </w:pPr>
            <w:r>
              <w:rPr>
                <w:sz w:val="12"/>
              </w:rPr>
              <w:t>4.1%</w:t>
            </w:r>
          </w:p>
        </w:tc>
        <w:tc>
          <w:tcPr>
            <w:tcW w:w="758" w:type="dxa"/>
          </w:tcPr>
          <w:p w14:paraId="7B4AE30E" w14:textId="77777777" w:rsidR="003B7770" w:rsidRDefault="003B7770" w:rsidP="00DD3765">
            <w:pPr>
              <w:pStyle w:val="TableParagraph"/>
              <w:spacing w:line="276" w:lineRule="auto"/>
              <w:ind w:right="22"/>
              <w:rPr>
                <w:sz w:val="12"/>
              </w:rPr>
            </w:pPr>
            <w:r>
              <w:rPr>
                <w:sz w:val="12"/>
              </w:rPr>
              <w:t>5.1%</w:t>
            </w:r>
          </w:p>
        </w:tc>
      </w:tr>
      <w:tr w:rsidR="003B7770" w14:paraId="3419C584" w14:textId="77777777" w:rsidTr="00DD3765">
        <w:trPr>
          <w:trHeight w:val="139"/>
        </w:trPr>
        <w:tc>
          <w:tcPr>
            <w:tcW w:w="3688" w:type="dxa"/>
            <w:tcBorders>
              <w:bottom w:val="single" w:sz="12" w:space="0" w:color="000000"/>
            </w:tcBorders>
          </w:tcPr>
          <w:p w14:paraId="2298EE07" w14:textId="77777777" w:rsidR="003B7770" w:rsidRDefault="003B7770" w:rsidP="00DD3765">
            <w:pPr>
              <w:pStyle w:val="TableParagraph"/>
              <w:spacing w:line="276" w:lineRule="auto"/>
              <w:ind w:left="26"/>
              <w:rPr>
                <w:sz w:val="12"/>
              </w:rPr>
            </w:pPr>
            <w:r>
              <w:rPr>
                <w:sz w:val="12"/>
              </w:rPr>
              <w:t>Other (Specify)</w:t>
            </w:r>
          </w:p>
        </w:tc>
        <w:tc>
          <w:tcPr>
            <w:tcW w:w="1770" w:type="dxa"/>
            <w:tcBorders>
              <w:bottom w:val="single" w:sz="12" w:space="0" w:color="000000"/>
            </w:tcBorders>
          </w:tcPr>
          <w:p w14:paraId="5FF043E2" w14:textId="77777777" w:rsidR="003B7770" w:rsidRDefault="003B7770" w:rsidP="00DD3765">
            <w:pPr>
              <w:pStyle w:val="TableParagraph"/>
              <w:spacing w:line="276" w:lineRule="auto"/>
              <w:ind w:right="65"/>
              <w:rPr>
                <w:sz w:val="12"/>
              </w:rPr>
            </w:pPr>
            <w:r>
              <w:rPr>
                <w:sz w:val="12"/>
              </w:rPr>
              <w:t>25.6%</w:t>
            </w:r>
          </w:p>
        </w:tc>
        <w:tc>
          <w:tcPr>
            <w:tcW w:w="770" w:type="dxa"/>
            <w:tcBorders>
              <w:bottom w:val="single" w:sz="12" w:space="0" w:color="000000"/>
            </w:tcBorders>
          </w:tcPr>
          <w:p w14:paraId="1F690E91" w14:textId="77777777" w:rsidR="003B7770" w:rsidRDefault="003B7770" w:rsidP="00DD3765">
            <w:pPr>
              <w:pStyle w:val="TableParagraph"/>
              <w:spacing w:line="276" w:lineRule="auto"/>
              <w:ind w:right="65"/>
              <w:rPr>
                <w:sz w:val="12"/>
              </w:rPr>
            </w:pPr>
            <w:r>
              <w:rPr>
                <w:sz w:val="12"/>
              </w:rPr>
              <w:t>23.9%</w:t>
            </w:r>
          </w:p>
        </w:tc>
        <w:tc>
          <w:tcPr>
            <w:tcW w:w="757" w:type="dxa"/>
            <w:tcBorders>
              <w:bottom w:val="single" w:sz="12" w:space="0" w:color="000000"/>
            </w:tcBorders>
          </w:tcPr>
          <w:p w14:paraId="1C60A5DF" w14:textId="77777777" w:rsidR="003B7770" w:rsidRDefault="003B7770" w:rsidP="00DD3765">
            <w:pPr>
              <w:pStyle w:val="TableParagraph"/>
              <w:spacing w:line="276" w:lineRule="auto"/>
              <w:ind w:right="51"/>
              <w:rPr>
                <w:sz w:val="12"/>
              </w:rPr>
            </w:pPr>
            <w:r>
              <w:rPr>
                <w:sz w:val="12"/>
              </w:rPr>
              <w:t>31.7%</w:t>
            </w:r>
          </w:p>
        </w:tc>
        <w:tc>
          <w:tcPr>
            <w:tcW w:w="885" w:type="dxa"/>
            <w:tcBorders>
              <w:bottom w:val="single" w:sz="12" w:space="0" w:color="000000"/>
            </w:tcBorders>
          </w:tcPr>
          <w:p w14:paraId="42C823A5" w14:textId="77777777" w:rsidR="003B7770" w:rsidRDefault="003B7770" w:rsidP="00DD3765">
            <w:pPr>
              <w:pStyle w:val="TableParagraph"/>
              <w:spacing w:line="276" w:lineRule="auto"/>
              <w:ind w:right="70"/>
              <w:rPr>
                <w:sz w:val="12"/>
              </w:rPr>
            </w:pPr>
            <w:r>
              <w:rPr>
                <w:sz w:val="12"/>
              </w:rPr>
              <w:t>26.9%</w:t>
            </w:r>
          </w:p>
        </w:tc>
        <w:tc>
          <w:tcPr>
            <w:tcW w:w="739" w:type="dxa"/>
            <w:tcBorders>
              <w:bottom w:val="single" w:sz="12" w:space="0" w:color="000000"/>
            </w:tcBorders>
          </w:tcPr>
          <w:p w14:paraId="130C3D4C" w14:textId="77777777" w:rsidR="003B7770" w:rsidRDefault="003B7770" w:rsidP="00DD3765">
            <w:pPr>
              <w:pStyle w:val="TableParagraph"/>
              <w:spacing w:line="276" w:lineRule="auto"/>
              <w:ind w:right="39"/>
              <w:rPr>
                <w:sz w:val="12"/>
              </w:rPr>
            </w:pPr>
            <w:r>
              <w:rPr>
                <w:sz w:val="12"/>
              </w:rPr>
              <w:t>25.4%</w:t>
            </w:r>
          </w:p>
        </w:tc>
        <w:tc>
          <w:tcPr>
            <w:tcW w:w="799" w:type="dxa"/>
            <w:tcBorders>
              <w:bottom w:val="single" w:sz="12" w:space="0" w:color="000000"/>
            </w:tcBorders>
          </w:tcPr>
          <w:p w14:paraId="5798439B" w14:textId="77777777" w:rsidR="003B7770" w:rsidRDefault="003B7770" w:rsidP="00DD3765">
            <w:pPr>
              <w:pStyle w:val="TableParagraph"/>
              <w:spacing w:line="276" w:lineRule="auto"/>
              <w:ind w:right="67"/>
              <w:rPr>
                <w:sz w:val="12"/>
              </w:rPr>
            </w:pPr>
            <w:r>
              <w:rPr>
                <w:sz w:val="12"/>
              </w:rPr>
              <w:t>32.5%</w:t>
            </w:r>
          </w:p>
        </w:tc>
        <w:tc>
          <w:tcPr>
            <w:tcW w:w="770" w:type="dxa"/>
            <w:tcBorders>
              <w:bottom w:val="single" w:sz="12" w:space="0" w:color="000000"/>
            </w:tcBorders>
          </w:tcPr>
          <w:p w14:paraId="07667797" w14:textId="77777777" w:rsidR="003B7770" w:rsidRDefault="003B7770" w:rsidP="00DD3765">
            <w:pPr>
              <w:pStyle w:val="TableParagraph"/>
              <w:spacing w:line="276" w:lineRule="auto"/>
              <w:ind w:right="67"/>
              <w:rPr>
                <w:sz w:val="12"/>
              </w:rPr>
            </w:pPr>
            <w:r>
              <w:rPr>
                <w:sz w:val="12"/>
              </w:rPr>
              <w:t>14.8%</w:t>
            </w:r>
          </w:p>
        </w:tc>
        <w:tc>
          <w:tcPr>
            <w:tcW w:w="794" w:type="dxa"/>
            <w:tcBorders>
              <w:bottom w:val="single" w:sz="12" w:space="0" w:color="000000"/>
            </w:tcBorders>
          </w:tcPr>
          <w:p w14:paraId="01068D03" w14:textId="77777777" w:rsidR="003B7770" w:rsidRDefault="003B7770" w:rsidP="00DD3765">
            <w:pPr>
              <w:pStyle w:val="TableParagraph"/>
              <w:spacing w:line="276" w:lineRule="auto"/>
              <w:ind w:right="90"/>
              <w:rPr>
                <w:sz w:val="12"/>
              </w:rPr>
            </w:pPr>
            <w:r>
              <w:rPr>
                <w:sz w:val="12"/>
              </w:rPr>
              <w:t>14.2%</w:t>
            </w:r>
          </w:p>
        </w:tc>
        <w:tc>
          <w:tcPr>
            <w:tcW w:w="1713" w:type="dxa"/>
            <w:tcBorders>
              <w:bottom w:val="single" w:sz="12" w:space="0" w:color="000000"/>
            </w:tcBorders>
          </w:tcPr>
          <w:p w14:paraId="735C658F" w14:textId="77777777" w:rsidR="003B7770" w:rsidRDefault="003B7770" w:rsidP="00DD3765">
            <w:pPr>
              <w:pStyle w:val="TableParagraph"/>
              <w:spacing w:line="276" w:lineRule="auto"/>
              <w:ind w:right="35"/>
              <w:rPr>
                <w:sz w:val="12"/>
              </w:rPr>
            </w:pPr>
            <w:r>
              <w:rPr>
                <w:sz w:val="12"/>
              </w:rPr>
              <w:t>28.3%</w:t>
            </w:r>
          </w:p>
        </w:tc>
        <w:tc>
          <w:tcPr>
            <w:tcW w:w="758" w:type="dxa"/>
            <w:tcBorders>
              <w:bottom w:val="single" w:sz="12" w:space="0" w:color="000000"/>
            </w:tcBorders>
          </w:tcPr>
          <w:p w14:paraId="3AB10501" w14:textId="77777777" w:rsidR="003B7770" w:rsidRDefault="003B7770" w:rsidP="00DD3765">
            <w:pPr>
              <w:pStyle w:val="TableParagraph"/>
              <w:spacing w:line="276" w:lineRule="auto"/>
              <w:ind w:right="22"/>
              <w:rPr>
                <w:sz w:val="12"/>
              </w:rPr>
            </w:pPr>
            <w:r>
              <w:rPr>
                <w:sz w:val="12"/>
              </w:rPr>
              <w:t>14.5%</w:t>
            </w:r>
          </w:p>
        </w:tc>
      </w:tr>
      <w:tr w:rsidR="003B7770" w14:paraId="3713098A" w14:textId="77777777" w:rsidTr="00DD3765">
        <w:trPr>
          <w:trHeight w:val="138"/>
        </w:trPr>
        <w:tc>
          <w:tcPr>
            <w:tcW w:w="3688" w:type="dxa"/>
            <w:tcBorders>
              <w:top w:val="single" w:sz="12" w:space="0" w:color="000000"/>
            </w:tcBorders>
          </w:tcPr>
          <w:p w14:paraId="5BBB1DBC" w14:textId="77777777" w:rsidR="003B7770" w:rsidRDefault="003B7770" w:rsidP="00DD3765">
            <w:pPr>
              <w:pStyle w:val="TableParagraph"/>
              <w:spacing w:line="276" w:lineRule="auto"/>
              <w:ind w:left="26"/>
              <w:rPr>
                <w:b/>
                <w:sz w:val="12"/>
              </w:rPr>
            </w:pPr>
            <w:r>
              <w:rPr>
                <w:b/>
                <w:sz w:val="12"/>
              </w:rPr>
              <w:t>Stayed Overnight/Did Not Stay Overnight</w:t>
            </w:r>
          </w:p>
        </w:tc>
        <w:tc>
          <w:tcPr>
            <w:tcW w:w="1770" w:type="dxa"/>
            <w:tcBorders>
              <w:top w:val="single" w:sz="12" w:space="0" w:color="000000"/>
            </w:tcBorders>
          </w:tcPr>
          <w:p w14:paraId="3470ABC2"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617A11FC" w14:textId="77777777" w:rsidR="003B7770" w:rsidRDefault="003B7770" w:rsidP="00DD3765">
            <w:pPr>
              <w:pStyle w:val="TableParagraph"/>
              <w:spacing w:line="276" w:lineRule="auto"/>
              <w:rPr>
                <w:sz w:val="8"/>
              </w:rPr>
            </w:pPr>
          </w:p>
        </w:tc>
        <w:tc>
          <w:tcPr>
            <w:tcW w:w="757" w:type="dxa"/>
            <w:tcBorders>
              <w:top w:val="single" w:sz="12" w:space="0" w:color="000000"/>
            </w:tcBorders>
          </w:tcPr>
          <w:p w14:paraId="2310C897" w14:textId="77777777" w:rsidR="003B7770" w:rsidRDefault="003B7770" w:rsidP="00DD3765">
            <w:pPr>
              <w:pStyle w:val="TableParagraph"/>
              <w:spacing w:line="276" w:lineRule="auto"/>
              <w:rPr>
                <w:sz w:val="8"/>
              </w:rPr>
            </w:pPr>
          </w:p>
        </w:tc>
        <w:tc>
          <w:tcPr>
            <w:tcW w:w="885" w:type="dxa"/>
            <w:tcBorders>
              <w:top w:val="single" w:sz="12" w:space="0" w:color="000000"/>
            </w:tcBorders>
          </w:tcPr>
          <w:p w14:paraId="55EC0CBD"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5BB19E3A" w14:textId="77777777" w:rsidR="003B7770" w:rsidRDefault="003B7770" w:rsidP="00DD3765">
            <w:pPr>
              <w:pStyle w:val="TableParagraph"/>
              <w:spacing w:line="276" w:lineRule="auto"/>
              <w:rPr>
                <w:sz w:val="8"/>
              </w:rPr>
            </w:pPr>
          </w:p>
        </w:tc>
        <w:tc>
          <w:tcPr>
            <w:tcW w:w="799" w:type="dxa"/>
            <w:tcBorders>
              <w:top w:val="single" w:sz="12" w:space="0" w:color="000000"/>
            </w:tcBorders>
          </w:tcPr>
          <w:p w14:paraId="481002AB"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29432DAB" w14:textId="77777777" w:rsidR="003B7770" w:rsidRDefault="003B7770" w:rsidP="00DD3765">
            <w:pPr>
              <w:pStyle w:val="TableParagraph"/>
              <w:spacing w:line="276" w:lineRule="auto"/>
              <w:rPr>
                <w:sz w:val="8"/>
              </w:rPr>
            </w:pPr>
          </w:p>
        </w:tc>
        <w:tc>
          <w:tcPr>
            <w:tcW w:w="794" w:type="dxa"/>
            <w:tcBorders>
              <w:top w:val="single" w:sz="12" w:space="0" w:color="000000"/>
            </w:tcBorders>
          </w:tcPr>
          <w:p w14:paraId="113BC0E8" w14:textId="77777777" w:rsidR="003B7770" w:rsidRDefault="003B7770" w:rsidP="00DD3765">
            <w:pPr>
              <w:pStyle w:val="TableParagraph"/>
              <w:spacing w:line="276" w:lineRule="auto"/>
              <w:rPr>
                <w:sz w:val="8"/>
              </w:rPr>
            </w:pPr>
          </w:p>
        </w:tc>
        <w:tc>
          <w:tcPr>
            <w:tcW w:w="1713" w:type="dxa"/>
            <w:tcBorders>
              <w:top w:val="single" w:sz="12" w:space="0" w:color="000000"/>
            </w:tcBorders>
          </w:tcPr>
          <w:p w14:paraId="3C643835"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6BCD1E5F" w14:textId="77777777" w:rsidR="003B7770" w:rsidRDefault="003B7770" w:rsidP="00DD3765">
            <w:pPr>
              <w:pStyle w:val="TableParagraph"/>
              <w:spacing w:line="276" w:lineRule="auto"/>
              <w:rPr>
                <w:sz w:val="8"/>
              </w:rPr>
            </w:pPr>
          </w:p>
        </w:tc>
      </w:tr>
      <w:tr w:rsidR="003B7770" w14:paraId="7C5E6142" w14:textId="77777777" w:rsidTr="00DD3765">
        <w:trPr>
          <w:trHeight w:val="153"/>
        </w:trPr>
        <w:tc>
          <w:tcPr>
            <w:tcW w:w="3688" w:type="dxa"/>
          </w:tcPr>
          <w:p w14:paraId="7061C3AE" w14:textId="77777777" w:rsidR="003B7770" w:rsidRDefault="003B7770" w:rsidP="00DD3765">
            <w:pPr>
              <w:pStyle w:val="TableParagraph"/>
              <w:spacing w:line="276" w:lineRule="auto"/>
              <w:ind w:left="26"/>
              <w:rPr>
                <w:sz w:val="12"/>
              </w:rPr>
            </w:pPr>
            <w:r>
              <w:rPr>
                <w:sz w:val="12"/>
              </w:rPr>
              <w:t>Stayed overnight</w:t>
            </w:r>
          </w:p>
        </w:tc>
        <w:tc>
          <w:tcPr>
            <w:tcW w:w="1770" w:type="dxa"/>
          </w:tcPr>
          <w:p w14:paraId="719CCE2A" w14:textId="77777777" w:rsidR="003B7770" w:rsidRDefault="003B7770" w:rsidP="00DD3765">
            <w:pPr>
              <w:pStyle w:val="TableParagraph"/>
              <w:spacing w:line="276" w:lineRule="auto"/>
              <w:ind w:right="65"/>
              <w:rPr>
                <w:sz w:val="12"/>
              </w:rPr>
            </w:pPr>
            <w:r>
              <w:rPr>
                <w:sz w:val="12"/>
              </w:rPr>
              <w:t>75.8%</w:t>
            </w:r>
          </w:p>
        </w:tc>
        <w:tc>
          <w:tcPr>
            <w:tcW w:w="770" w:type="dxa"/>
          </w:tcPr>
          <w:p w14:paraId="279E0716" w14:textId="77777777" w:rsidR="003B7770" w:rsidRDefault="003B7770" w:rsidP="00DD3765">
            <w:pPr>
              <w:pStyle w:val="TableParagraph"/>
              <w:spacing w:line="276" w:lineRule="auto"/>
              <w:ind w:right="65"/>
              <w:rPr>
                <w:sz w:val="12"/>
              </w:rPr>
            </w:pPr>
            <w:r>
              <w:rPr>
                <w:sz w:val="12"/>
              </w:rPr>
              <w:t>100.0%</w:t>
            </w:r>
          </w:p>
        </w:tc>
        <w:tc>
          <w:tcPr>
            <w:tcW w:w="757" w:type="dxa"/>
          </w:tcPr>
          <w:p w14:paraId="7482AB22" w14:textId="77777777" w:rsidR="003B7770" w:rsidRDefault="003B7770" w:rsidP="00DD3765">
            <w:pPr>
              <w:pStyle w:val="TableParagraph"/>
              <w:spacing w:line="276" w:lineRule="auto"/>
              <w:rPr>
                <w:sz w:val="8"/>
              </w:rPr>
            </w:pPr>
          </w:p>
        </w:tc>
        <w:tc>
          <w:tcPr>
            <w:tcW w:w="885" w:type="dxa"/>
          </w:tcPr>
          <w:p w14:paraId="53EC36E1" w14:textId="77777777" w:rsidR="003B7770" w:rsidRDefault="003B7770" w:rsidP="00DD3765">
            <w:pPr>
              <w:pStyle w:val="TableParagraph"/>
              <w:spacing w:line="276" w:lineRule="auto"/>
              <w:ind w:right="70"/>
              <w:rPr>
                <w:sz w:val="12"/>
              </w:rPr>
            </w:pPr>
            <w:r>
              <w:rPr>
                <w:sz w:val="12"/>
              </w:rPr>
              <w:t>77.0%</w:t>
            </w:r>
          </w:p>
        </w:tc>
        <w:tc>
          <w:tcPr>
            <w:tcW w:w="739" w:type="dxa"/>
          </w:tcPr>
          <w:p w14:paraId="28023593" w14:textId="77777777" w:rsidR="003B7770" w:rsidRDefault="003B7770" w:rsidP="00DD3765">
            <w:pPr>
              <w:pStyle w:val="TableParagraph"/>
              <w:spacing w:line="276" w:lineRule="auto"/>
              <w:ind w:right="39"/>
              <w:rPr>
                <w:sz w:val="12"/>
              </w:rPr>
            </w:pPr>
            <w:r>
              <w:rPr>
                <w:sz w:val="12"/>
              </w:rPr>
              <w:t>100.0%</w:t>
            </w:r>
          </w:p>
        </w:tc>
        <w:tc>
          <w:tcPr>
            <w:tcW w:w="799" w:type="dxa"/>
          </w:tcPr>
          <w:p w14:paraId="77CE0817" w14:textId="77777777" w:rsidR="003B7770" w:rsidRDefault="003B7770" w:rsidP="00DD3765">
            <w:pPr>
              <w:pStyle w:val="TableParagraph"/>
              <w:spacing w:line="276" w:lineRule="auto"/>
              <w:rPr>
                <w:sz w:val="8"/>
              </w:rPr>
            </w:pPr>
          </w:p>
        </w:tc>
        <w:tc>
          <w:tcPr>
            <w:tcW w:w="770" w:type="dxa"/>
          </w:tcPr>
          <w:p w14:paraId="36194355" w14:textId="77777777" w:rsidR="003B7770" w:rsidRDefault="003B7770" w:rsidP="00DD3765">
            <w:pPr>
              <w:pStyle w:val="TableParagraph"/>
              <w:spacing w:line="276" w:lineRule="auto"/>
              <w:ind w:right="67"/>
              <w:rPr>
                <w:sz w:val="12"/>
              </w:rPr>
            </w:pPr>
            <w:r>
              <w:rPr>
                <w:sz w:val="12"/>
              </w:rPr>
              <w:t>80.2%</w:t>
            </w:r>
          </w:p>
        </w:tc>
        <w:tc>
          <w:tcPr>
            <w:tcW w:w="794" w:type="dxa"/>
          </w:tcPr>
          <w:p w14:paraId="0238D9CB" w14:textId="77777777" w:rsidR="003B7770" w:rsidRDefault="003B7770" w:rsidP="00DD3765">
            <w:pPr>
              <w:pStyle w:val="TableParagraph"/>
              <w:spacing w:line="276" w:lineRule="auto"/>
              <w:ind w:right="90"/>
              <w:rPr>
                <w:sz w:val="12"/>
              </w:rPr>
            </w:pPr>
            <w:r>
              <w:rPr>
                <w:sz w:val="12"/>
              </w:rPr>
              <w:t>100.0%</w:t>
            </w:r>
          </w:p>
        </w:tc>
        <w:tc>
          <w:tcPr>
            <w:tcW w:w="1713" w:type="dxa"/>
          </w:tcPr>
          <w:p w14:paraId="5A07DFEA" w14:textId="77777777" w:rsidR="003B7770" w:rsidRDefault="003B7770" w:rsidP="00DD3765">
            <w:pPr>
              <w:pStyle w:val="TableParagraph"/>
              <w:spacing w:line="276" w:lineRule="auto"/>
              <w:ind w:right="35"/>
              <w:rPr>
                <w:sz w:val="12"/>
              </w:rPr>
            </w:pPr>
            <w:r>
              <w:rPr>
                <w:sz w:val="12"/>
              </w:rPr>
              <w:t>71.9%</w:t>
            </w:r>
          </w:p>
        </w:tc>
        <w:tc>
          <w:tcPr>
            <w:tcW w:w="758" w:type="dxa"/>
          </w:tcPr>
          <w:p w14:paraId="7B26036D" w14:textId="77777777" w:rsidR="003B7770" w:rsidRDefault="003B7770" w:rsidP="00DD3765">
            <w:pPr>
              <w:pStyle w:val="TableParagraph"/>
              <w:spacing w:line="276" w:lineRule="auto"/>
              <w:ind w:right="22"/>
              <w:rPr>
                <w:sz w:val="12"/>
              </w:rPr>
            </w:pPr>
            <w:r>
              <w:rPr>
                <w:sz w:val="12"/>
              </w:rPr>
              <w:t>94.8%</w:t>
            </w:r>
          </w:p>
        </w:tc>
      </w:tr>
      <w:tr w:rsidR="003B7770" w14:paraId="3955262F" w14:textId="77777777" w:rsidTr="00DD3765">
        <w:trPr>
          <w:trHeight w:val="139"/>
        </w:trPr>
        <w:tc>
          <w:tcPr>
            <w:tcW w:w="3688" w:type="dxa"/>
            <w:tcBorders>
              <w:bottom w:val="single" w:sz="12" w:space="0" w:color="000000"/>
            </w:tcBorders>
          </w:tcPr>
          <w:p w14:paraId="4BC61A23" w14:textId="77777777" w:rsidR="003B7770" w:rsidRDefault="003B7770" w:rsidP="00DD3765">
            <w:pPr>
              <w:pStyle w:val="TableParagraph"/>
              <w:spacing w:line="276" w:lineRule="auto"/>
              <w:ind w:left="26"/>
              <w:rPr>
                <w:sz w:val="12"/>
              </w:rPr>
            </w:pPr>
            <w:r>
              <w:rPr>
                <w:sz w:val="12"/>
              </w:rPr>
              <w:t>Did not stay overnight</w:t>
            </w:r>
          </w:p>
        </w:tc>
        <w:tc>
          <w:tcPr>
            <w:tcW w:w="1770" w:type="dxa"/>
            <w:tcBorders>
              <w:bottom w:val="single" w:sz="12" w:space="0" w:color="000000"/>
            </w:tcBorders>
          </w:tcPr>
          <w:p w14:paraId="09E57F9E" w14:textId="77777777" w:rsidR="003B7770" w:rsidRDefault="003B7770" w:rsidP="00DD3765">
            <w:pPr>
              <w:pStyle w:val="TableParagraph"/>
              <w:spacing w:line="276" w:lineRule="auto"/>
              <w:ind w:right="65"/>
              <w:rPr>
                <w:sz w:val="12"/>
              </w:rPr>
            </w:pPr>
            <w:r>
              <w:rPr>
                <w:sz w:val="12"/>
              </w:rPr>
              <w:t>23.7%</w:t>
            </w:r>
          </w:p>
        </w:tc>
        <w:tc>
          <w:tcPr>
            <w:tcW w:w="770" w:type="dxa"/>
            <w:tcBorders>
              <w:bottom w:val="single" w:sz="12" w:space="0" w:color="000000"/>
            </w:tcBorders>
          </w:tcPr>
          <w:p w14:paraId="445D8E24" w14:textId="77777777" w:rsidR="003B7770" w:rsidRDefault="003B7770" w:rsidP="00DD3765">
            <w:pPr>
              <w:pStyle w:val="TableParagraph"/>
              <w:spacing w:line="276" w:lineRule="auto"/>
              <w:rPr>
                <w:sz w:val="8"/>
              </w:rPr>
            </w:pPr>
          </w:p>
        </w:tc>
        <w:tc>
          <w:tcPr>
            <w:tcW w:w="757" w:type="dxa"/>
            <w:tcBorders>
              <w:bottom w:val="single" w:sz="12" w:space="0" w:color="000000"/>
            </w:tcBorders>
          </w:tcPr>
          <w:p w14:paraId="5422C854" w14:textId="77777777" w:rsidR="003B7770" w:rsidRDefault="003B7770" w:rsidP="00DD3765">
            <w:pPr>
              <w:pStyle w:val="TableParagraph"/>
              <w:spacing w:line="276" w:lineRule="auto"/>
              <w:ind w:right="51"/>
              <w:rPr>
                <w:sz w:val="12"/>
              </w:rPr>
            </w:pPr>
            <w:r>
              <w:rPr>
                <w:sz w:val="12"/>
              </w:rPr>
              <w:t>100.0%</w:t>
            </w:r>
          </w:p>
        </w:tc>
        <w:tc>
          <w:tcPr>
            <w:tcW w:w="885" w:type="dxa"/>
            <w:tcBorders>
              <w:bottom w:val="single" w:sz="12" w:space="0" w:color="000000"/>
            </w:tcBorders>
          </w:tcPr>
          <w:p w14:paraId="556C22C5" w14:textId="77777777" w:rsidR="003B7770" w:rsidRDefault="003B7770" w:rsidP="00DD3765">
            <w:pPr>
              <w:pStyle w:val="TableParagraph"/>
              <w:spacing w:line="276" w:lineRule="auto"/>
              <w:ind w:right="70"/>
              <w:rPr>
                <w:sz w:val="12"/>
              </w:rPr>
            </w:pPr>
            <w:r>
              <w:rPr>
                <w:sz w:val="12"/>
              </w:rPr>
              <w:t>22.6%</w:t>
            </w:r>
          </w:p>
        </w:tc>
        <w:tc>
          <w:tcPr>
            <w:tcW w:w="739" w:type="dxa"/>
            <w:tcBorders>
              <w:bottom w:val="single" w:sz="12" w:space="0" w:color="000000"/>
            </w:tcBorders>
          </w:tcPr>
          <w:p w14:paraId="307EBAC1" w14:textId="77777777" w:rsidR="003B7770" w:rsidRDefault="003B7770" w:rsidP="00DD3765">
            <w:pPr>
              <w:pStyle w:val="TableParagraph"/>
              <w:spacing w:line="276" w:lineRule="auto"/>
              <w:rPr>
                <w:sz w:val="8"/>
              </w:rPr>
            </w:pPr>
          </w:p>
        </w:tc>
        <w:tc>
          <w:tcPr>
            <w:tcW w:w="799" w:type="dxa"/>
            <w:tcBorders>
              <w:bottom w:val="single" w:sz="12" w:space="0" w:color="000000"/>
            </w:tcBorders>
          </w:tcPr>
          <w:p w14:paraId="08CF5A21" w14:textId="77777777" w:rsidR="003B7770" w:rsidRDefault="003B7770" w:rsidP="00DD3765">
            <w:pPr>
              <w:pStyle w:val="TableParagraph"/>
              <w:spacing w:line="276" w:lineRule="auto"/>
              <w:ind w:right="67"/>
              <w:rPr>
                <w:sz w:val="12"/>
              </w:rPr>
            </w:pPr>
            <w:r>
              <w:rPr>
                <w:sz w:val="12"/>
              </w:rPr>
              <w:t>100.0%</w:t>
            </w:r>
          </w:p>
        </w:tc>
        <w:tc>
          <w:tcPr>
            <w:tcW w:w="770" w:type="dxa"/>
            <w:tcBorders>
              <w:bottom w:val="single" w:sz="12" w:space="0" w:color="000000"/>
            </w:tcBorders>
          </w:tcPr>
          <w:p w14:paraId="15C15991" w14:textId="77777777" w:rsidR="003B7770" w:rsidRDefault="003B7770" w:rsidP="00DD3765">
            <w:pPr>
              <w:pStyle w:val="TableParagraph"/>
              <w:spacing w:line="276" w:lineRule="auto"/>
              <w:ind w:right="67"/>
              <w:rPr>
                <w:sz w:val="12"/>
              </w:rPr>
            </w:pPr>
            <w:r>
              <w:rPr>
                <w:sz w:val="12"/>
              </w:rPr>
              <w:t>18.8%</w:t>
            </w:r>
          </w:p>
        </w:tc>
        <w:tc>
          <w:tcPr>
            <w:tcW w:w="794" w:type="dxa"/>
            <w:tcBorders>
              <w:bottom w:val="single" w:sz="12" w:space="0" w:color="000000"/>
            </w:tcBorders>
          </w:tcPr>
          <w:p w14:paraId="3595BE48" w14:textId="77777777" w:rsidR="003B7770" w:rsidRDefault="003B7770" w:rsidP="00DD3765">
            <w:pPr>
              <w:pStyle w:val="TableParagraph"/>
              <w:spacing w:line="276" w:lineRule="auto"/>
              <w:rPr>
                <w:sz w:val="8"/>
              </w:rPr>
            </w:pPr>
          </w:p>
        </w:tc>
        <w:tc>
          <w:tcPr>
            <w:tcW w:w="1713" w:type="dxa"/>
            <w:tcBorders>
              <w:bottom w:val="single" w:sz="12" w:space="0" w:color="000000"/>
            </w:tcBorders>
          </w:tcPr>
          <w:p w14:paraId="4CB1A93F" w14:textId="77777777" w:rsidR="003B7770" w:rsidRDefault="003B7770" w:rsidP="00DD3765">
            <w:pPr>
              <w:pStyle w:val="TableParagraph"/>
              <w:spacing w:line="276" w:lineRule="auto"/>
              <w:ind w:right="35"/>
              <w:rPr>
                <w:sz w:val="12"/>
              </w:rPr>
            </w:pPr>
            <w:r>
              <w:rPr>
                <w:sz w:val="12"/>
              </w:rPr>
              <w:t>27.8%</w:t>
            </w:r>
          </w:p>
        </w:tc>
        <w:tc>
          <w:tcPr>
            <w:tcW w:w="758" w:type="dxa"/>
            <w:tcBorders>
              <w:bottom w:val="single" w:sz="12" w:space="0" w:color="000000"/>
            </w:tcBorders>
          </w:tcPr>
          <w:p w14:paraId="56B6AE9A" w14:textId="77777777" w:rsidR="003B7770" w:rsidRDefault="003B7770" w:rsidP="00DD3765">
            <w:pPr>
              <w:pStyle w:val="TableParagraph"/>
              <w:spacing w:line="276" w:lineRule="auto"/>
              <w:ind w:right="22"/>
              <w:rPr>
                <w:sz w:val="12"/>
              </w:rPr>
            </w:pPr>
            <w:r>
              <w:rPr>
                <w:sz w:val="12"/>
              </w:rPr>
              <w:t>4.0%</w:t>
            </w:r>
          </w:p>
        </w:tc>
      </w:tr>
      <w:tr w:rsidR="003B7770" w14:paraId="6AF20F21" w14:textId="77777777" w:rsidTr="00DD3765">
        <w:trPr>
          <w:trHeight w:val="138"/>
        </w:trPr>
        <w:tc>
          <w:tcPr>
            <w:tcW w:w="3688" w:type="dxa"/>
            <w:tcBorders>
              <w:top w:val="single" w:sz="12" w:space="0" w:color="000000"/>
            </w:tcBorders>
          </w:tcPr>
          <w:p w14:paraId="12A6A38E" w14:textId="77777777" w:rsidR="003B7770" w:rsidRDefault="003B7770" w:rsidP="00DD3765">
            <w:pPr>
              <w:pStyle w:val="TableParagraph"/>
              <w:spacing w:line="276" w:lineRule="auto"/>
              <w:ind w:left="26"/>
              <w:rPr>
                <w:b/>
                <w:sz w:val="12"/>
              </w:rPr>
            </w:pPr>
            <w:r>
              <w:rPr>
                <w:b/>
                <w:sz w:val="12"/>
              </w:rPr>
              <w:t>Trip Expenditures</w:t>
            </w:r>
          </w:p>
        </w:tc>
        <w:tc>
          <w:tcPr>
            <w:tcW w:w="1770" w:type="dxa"/>
            <w:tcBorders>
              <w:top w:val="single" w:sz="12" w:space="0" w:color="000000"/>
            </w:tcBorders>
          </w:tcPr>
          <w:p w14:paraId="1DDD4732"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4D00FD04" w14:textId="77777777" w:rsidR="003B7770" w:rsidRDefault="003B7770" w:rsidP="00DD3765">
            <w:pPr>
              <w:pStyle w:val="TableParagraph"/>
              <w:spacing w:line="276" w:lineRule="auto"/>
              <w:rPr>
                <w:sz w:val="8"/>
              </w:rPr>
            </w:pPr>
          </w:p>
        </w:tc>
        <w:tc>
          <w:tcPr>
            <w:tcW w:w="757" w:type="dxa"/>
            <w:tcBorders>
              <w:top w:val="single" w:sz="12" w:space="0" w:color="000000"/>
            </w:tcBorders>
          </w:tcPr>
          <w:p w14:paraId="39F7509B" w14:textId="77777777" w:rsidR="003B7770" w:rsidRDefault="003B7770" w:rsidP="00DD3765">
            <w:pPr>
              <w:pStyle w:val="TableParagraph"/>
              <w:spacing w:line="276" w:lineRule="auto"/>
              <w:rPr>
                <w:sz w:val="8"/>
              </w:rPr>
            </w:pPr>
          </w:p>
        </w:tc>
        <w:tc>
          <w:tcPr>
            <w:tcW w:w="885" w:type="dxa"/>
            <w:tcBorders>
              <w:top w:val="single" w:sz="12" w:space="0" w:color="000000"/>
            </w:tcBorders>
          </w:tcPr>
          <w:p w14:paraId="5FDC0F17"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183BDBD2" w14:textId="77777777" w:rsidR="003B7770" w:rsidRDefault="003B7770" w:rsidP="00DD3765">
            <w:pPr>
              <w:pStyle w:val="TableParagraph"/>
              <w:spacing w:line="276" w:lineRule="auto"/>
              <w:rPr>
                <w:sz w:val="8"/>
              </w:rPr>
            </w:pPr>
          </w:p>
        </w:tc>
        <w:tc>
          <w:tcPr>
            <w:tcW w:w="799" w:type="dxa"/>
            <w:tcBorders>
              <w:top w:val="single" w:sz="12" w:space="0" w:color="000000"/>
            </w:tcBorders>
          </w:tcPr>
          <w:p w14:paraId="4B6CC16F"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2645975E" w14:textId="77777777" w:rsidR="003B7770" w:rsidRDefault="003B7770" w:rsidP="00DD3765">
            <w:pPr>
              <w:pStyle w:val="TableParagraph"/>
              <w:spacing w:line="276" w:lineRule="auto"/>
              <w:rPr>
                <w:sz w:val="8"/>
              </w:rPr>
            </w:pPr>
          </w:p>
        </w:tc>
        <w:tc>
          <w:tcPr>
            <w:tcW w:w="794" w:type="dxa"/>
            <w:tcBorders>
              <w:top w:val="single" w:sz="12" w:space="0" w:color="000000"/>
            </w:tcBorders>
          </w:tcPr>
          <w:p w14:paraId="56CCB508" w14:textId="77777777" w:rsidR="003B7770" w:rsidRDefault="003B7770" w:rsidP="00DD3765">
            <w:pPr>
              <w:pStyle w:val="TableParagraph"/>
              <w:spacing w:line="276" w:lineRule="auto"/>
              <w:rPr>
                <w:sz w:val="8"/>
              </w:rPr>
            </w:pPr>
          </w:p>
        </w:tc>
        <w:tc>
          <w:tcPr>
            <w:tcW w:w="1713" w:type="dxa"/>
            <w:tcBorders>
              <w:top w:val="single" w:sz="12" w:space="0" w:color="000000"/>
            </w:tcBorders>
          </w:tcPr>
          <w:p w14:paraId="0649E37A"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5BA8848D" w14:textId="77777777" w:rsidR="003B7770" w:rsidRDefault="003B7770" w:rsidP="00DD3765">
            <w:pPr>
              <w:pStyle w:val="TableParagraph"/>
              <w:spacing w:line="276" w:lineRule="auto"/>
              <w:rPr>
                <w:sz w:val="8"/>
              </w:rPr>
            </w:pPr>
          </w:p>
        </w:tc>
      </w:tr>
      <w:tr w:rsidR="003B7770" w14:paraId="012906DC" w14:textId="77777777" w:rsidTr="00DD3765">
        <w:trPr>
          <w:trHeight w:val="151"/>
        </w:trPr>
        <w:tc>
          <w:tcPr>
            <w:tcW w:w="3688" w:type="dxa"/>
          </w:tcPr>
          <w:p w14:paraId="633B5322" w14:textId="77777777" w:rsidR="003B7770" w:rsidRDefault="003B7770" w:rsidP="00DD3765">
            <w:pPr>
              <w:pStyle w:val="TableParagraph"/>
              <w:spacing w:line="276" w:lineRule="auto"/>
              <w:ind w:left="26"/>
              <w:rPr>
                <w:sz w:val="12"/>
              </w:rPr>
            </w:pPr>
            <w:r>
              <w:rPr>
                <w:sz w:val="12"/>
              </w:rPr>
              <w:t>Lodging</w:t>
            </w:r>
          </w:p>
        </w:tc>
        <w:tc>
          <w:tcPr>
            <w:tcW w:w="1770" w:type="dxa"/>
          </w:tcPr>
          <w:p w14:paraId="75F119C9" w14:textId="77777777" w:rsidR="003B7770" w:rsidRDefault="003B7770" w:rsidP="00DD3765">
            <w:pPr>
              <w:pStyle w:val="TableParagraph"/>
              <w:spacing w:line="276" w:lineRule="auto"/>
              <w:ind w:right="106"/>
              <w:rPr>
                <w:sz w:val="12"/>
              </w:rPr>
            </w:pPr>
            <w:r>
              <w:rPr>
                <w:sz w:val="12"/>
              </w:rPr>
              <w:t>$194</w:t>
            </w:r>
          </w:p>
        </w:tc>
        <w:tc>
          <w:tcPr>
            <w:tcW w:w="770" w:type="dxa"/>
          </w:tcPr>
          <w:p w14:paraId="3D773D70" w14:textId="77777777" w:rsidR="003B7770" w:rsidRDefault="003B7770" w:rsidP="00DD3765">
            <w:pPr>
              <w:pStyle w:val="TableParagraph"/>
              <w:spacing w:line="276" w:lineRule="auto"/>
              <w:ind w:right="106"/>
              <w:rPr>
                <w:sz w:val="12"/>
              </w:rPr>
            </w:pPr>
            <w:r>
              <w:rPr>
                <w:sz w:val="12"/>
              </w:rPr>
              <w:t>$254</w:t>
            </w:r>
          </w:p>
        </w:tc>
        <w:tc>
          <w:tcPr>
            <w:tcW w:w="757" w:type="dxa"/>
          </w:tcPr>
          <w:p w14:paraId="227CD0A0" w14:textId="77777777" w:rsidR="003B7770" w:rsidRDefault="003B7770" w:rsidP="00DD3765">
            <w:pPr>
              <w:pStyle w:val="TableParagraph"/>
              <w:spacing w:line="276" w:lineRule="auto"/>
              <w:rPr>
                <w:sz w:val="8"/>
              </w:rPr>
            </w:pPr>
          </w:p>
        </w:tc>
        <w:tc>
          <w:tcPr>
            <w:tcW w:w="885" w:type="dxa"/>
          </w:tcPr>
          <w:p w14:paraId="295C42EC" w14:textId="77777777" w:rsidR="003B7770" w:rsidRDefault="003B7770" w:rsidP="00DD3765">
            <w:pPr>
              <w:pStyle w:val="TableParagraph"/>
              <w:spacing w:line="276" w:lineRule="auto"/>
              <w:ind w:right="111"/>
              <w:rPr>
                <w:sz w:val="12"/>
              </w:rPr>
            </w:pPr>
            <w:r>
              <w:rPr>
                <w:sz w:val="12"/>
              </w:rPr>
              <w:t>$183</w:t>
            </w:r>
          </w:p>
        </w:tc>
        <w:tc>
          <w:tcPr>
            <w:tcW w:w="739" w:type="dxa"/>
          </w:tcPr>
          <w:p w14:paraId="5380256F" w14:textId="77777777" w:rsidR="003B7770" w:rsidRDefault="003B7770" w:rsidP="00DD3765">
            <w:pPr>
              <w:pStyle w:val="TableParagraph"/>
              <w:spacing w:line="276" w:lineRule="auto"/>
              <w:ind w:right="79"/>
              <w:rPr>
                <w:sz w:val="12"/>
              </w:rPr>
            </w:pPr>
            <w:r>
              <w:rPr>
                <w:sz w:val="12"/>
              </w:rPr>
              <w:t>$236</w:t>
            </w:r>
          </w:p>
        </w:tc>
        <w:tc>
          <w:tcPr>
            <w:tcW w:w="799" w:type="dxa"/>
          </w:tcPr>
          <w:p w14:paraId="7628FB06" w14:textId="77777777" w:rsidR="003B7770" w:rsidRDefault="003B7770" w:rsidP="00DD3765">
            <w:pPr>
              <w:pStyle w:val="TableParagraph"/>
              <w:spacing w:line="276" w:lineRule="auto"/>
              <w:rPr>
                <w:sz w:val="8"/>
              </w:rPr>
            </w:pPr>
          </w:p>
        </w:tc>
        <w:tc>
          <w:tcPr>
            <w:tcW w:w="770" w:type="dxa"/>
          </w:tcPr>
          <w:p w14:paraId="1D32FE02" w14:textId="77777777" w:rsidR="003B7770" w:rsidRDefault="003B7770" w:rsidP="00DD3765">
            <w:pPr>
              <w:pStyle w:val="TableParagraph"/>
              <w:spacing w:line="276" w:lineRule="auto"/>
              <w:ind w:right="108"/>
              <w:rPr>
                <w:sz w:val="12"/>
              </w:rPr>
            </w:pPr>
            <w:r>
              <w:rPr>
                <w:sz w:val="12"/>
              </w:rPr>
              <w:t>$316</w:t>
            </w:r>
          </w:p>
        </w:tc>
        <w:tc>
          <w:tcPr>
            <w:tcW w:w="794" w:type="dxa"/>
          </w:tcPr>
          <w:p w14:paraId="48474AB3" w14:textId="77777777" w:rsidR="003B7770" w:rsidRDefault="003B7770" w:rsidP="00DD3765">
            <w:pPr>
              <w:pStyle w:val="TableParagraph"/>
              <w:spacing w:line="276" w:lineRule="auto"/>
              <w:ind w:right="131"/>
              <w:rPr>
                <w:sz w:val="12"/>
              </w:rPr>
            </w:pPr>
            <w:r>
              <w:rPr>
                <w:sz w:val="12"/>
              </w:rPr>
              <w:t>$391</w:t>
            </w:r>
          </w:p>
        </w:tc>
        <w:tc>
          <w:tcPr>
            <w:tcW w:w="1713" w:type="dxa"/>
          </w:tcPr>
          <w:p w14:paraId="720982CD" w14:textId="77777777" w:rsidR="003B7770" w:rsidRDefault="003B7770" w:rsidP="00DD3765">
            <w:pPr>
              <w:pStyle w:val="TableParagraph"/>
              <w:spacing w:line="276" w:lineRule="auto"/>
              <w:ind w:right="75"/>
              <w:rPr>
                <w:sz w:val="12"/>
              </w:rPr>
            </w:pPr>
            <w:r>
              <w:rPr>
                <w:sz w:val="12"/>
              </w:rPr>
              <w:t>$148</w:t>
            </w:r>
          </w:p>
        </w:tc>
        <w:tc>
          <w:tcPr>
            <w:tcW w:w="758" w:type="dxa"/>
          </w:tcPr>
          <w:p w14:paraId="71EBE124" w14:textId="77777777" w:rsidR="003B7770" w:rsidRDefault="003B7770" w:rsidP="00DD3765">
            <w:pPr>
              <w:pStyle w:val="TableParagraph"/>
              <w:spacing w:line="276" w:lineRule="auto"/>
              <w:ind w:right="63"/>
              <w:rPr>
                <w:sz w:val="12"/>
              </w:rPr>
            </w:pPr>
            <w:r>
              <w:rPr>
                <w:sz w:val="12"/>
              </w:rPr>
              <w:t>$399</w:t>
            </w:r>
          </w:p>
        </w:tc>
      </w:tr>
      <w:tr w:rsidR="003B7770" w14:paraId="418374C4" w14:textId="77777777" w:rsidTr="00DD3765">
        <w:trPr>
          <w:trHeight w:val="151"/>
        </w:trPr>
        <w:tc>
          <w:tcPr>
            <w:tcW w:w="3688" w:type="dxa"/>
          </w:tcPr>
          <w:p w14:paraId="1DF8E53D" w14:textId="77777777" w:rsidR="003B7770" w:rsidRDefault="003B7770" w:rsidP="00DD3765">
            <w:pPr>
              <w:pStyle w:val="TableParagraph"/>
              <w:spacing w:line="276" w:lineRule="auto"/>
              <w:ind w:left="26"/>
              <w:rPr>
                <w:sz w:val="12"/>
              </w:rPr>
            </w:pPr>
            <w:r>
              <w:rPr>
                <w:sz w:val="12"/>
              </w:rPr>
              <w:t>Transportation to get to State</w:t>
            </w:r>
          </w:p>
        </w:tc>
        <w:tc>
          <w:tcPr>
            <w:tcW w:w="1770" w:type="dxa"/>
          </w:tcPr>
          <w:p w14:paraId="707F1B4B" w14:textId="77777777" w:rsidR="003B7770" w:rsidRDefault="003B7770" w:rsidP="00DD3765">
            <w:pPr>
              <w:pStyle w:val="TableParagraph"/>
              <w:spacing w:line="276" w:lineRule="auto"/>
              <w:ind w:right="106"/>
              <w:rPr>
                <w:sz w:val="12"/>
              </w:rPr>
            </w:pPr>
            <w:r>
              <w:rPr>
                <w:sz w:val="12"/>
              </w:rPr>
              <w:t>$164</w:t>
            </w:r>
          </w:p>
        </w:tc>
        <w:tc>
          <w:tcPr>
            <w:tcW w:w="770" w:type="dxa"/>
          </w:tcPr>
          <w:p w14:paraId="5746F22F" w14:textId="77777777" w:rsidR="003B7770" w:rsidRDefault="003B7770" w:rsidP="00DD3765">
            <w:pPr>
              <w:pStyle w:val="TableParagraph"/>
              <w:spacing w:line="276" w:lineRule="auto"/>
              <w:ind w:right="106"/>
              <w:rPr>
                <w:sz w:val="12"/>
              </w:rPr>
            </w:pPr>
            <w:r>
              <w:rPr>
                <w:sz w:val="12"/>
              </w:rPr>
              <w:t>$205</w:t>
            </w:r>
          </w:p>
        </w:tc>
        <w:tc>
          <w:tcPr>
            <w:tcW w:w="757" w:type="dxa"/>
          </w:tcPr>
          <w:p w14:paraId="57C5E6E4" w14:textId="77777777" w:rsidR="003B7770" w:rsidRDefault="003B7770" w:rsidP="00DD3765">
            <w:pPr>
              <w:pStyle w:val="TableParagraph"/>
              <w:spacing w:line="276" w:lineRule="auto"/>
              <w:ind w:right="92"/>
              <w:rPr>
                <w:sz w:val="12"/>
              </w:rPr>
            </w:pPr>
            <w:r>
              <w:rPr>
                <w:sz w:val="12"/>
              </w:rPr>
              <w:t>$30</w:t>
            </w:r>
          </w:p>
        </w:tc>
        <w:tc>
          <w:tcPr>
            <w:tcW w:w="885" w:type="dxa"/>
          </w:tcPr>
          <w:p w14:paraId="5E378F4B" w14:textId="77777777" w:rsidR="003B7770" w:rsidRDefault="003B7770" w:rsidP="00DD3765">
            <w:pPr>
              <w:pStyle w:val="TableParagraph"/>
              <w:spacing w:line="276" w:lineRule="auto"/>
              <w:ind w:right="111"/>
              <w:rPr>
                <w:sz w:val="12"/>
              </w:rPr>
            </w:pPr>
            <w:r>
              <w:rPr>
                <w:sz w:val="12"/>
              </w:rPr>
              <w:t>$151</w:t>
            </w:r>
          </w:p>
        </w:tc>
        <w:tc>
          <w:tcPr>
            <w:tcW w:w="739" w:type="dxa"/>
          </w:tcPr>
          <w:p w14:paraId="1481219E" w14:textId="77777777" w:rsidR="003B7770" w:rsidRDefault="003B7770" w:rsidP="00DD3765">
            <w:pPr>
              <w:pStyle w:val="TableParagraph"/>
              <w:spacing w:line="276" w:lineRule="auto"/>
              <w:ind w:right="79"/>
              <w:rPr>
                <w:sz w:val="12"/>
              </w:rPr>
            </w:pPr>
            <w:r>
              <w:rPr>
                <w:sz w:val="12"/>
              </w:rPr>
              <w:t>$186</w:t>
            </w:r>
          </w:p>
        </w:tc>
        <w:tc>
          <w:tcPr>
            <w:tcW w:w="799" w:type="dxa"/>
          </w:tcPr>
          <w:p w14:paraId="38F3570E" w14:textId="77777777" w:rsidR="003B7770" w:rsidRDefault="003B7770" w:rsidP="00DD3765">
            <w:pPr>
              <w:pStyle w:val="TableParagraph"/>
              <w:spacing w:line="276" w:lineRule="auto"/>
              <w:ind w:right="108"/>
              <w:rPr>
                <w:sz w:val="12"/>
              </w:rPr>
            </w:pPr>
            <w:r>
              <w:rPr>
                <w:sz w:val="12"/>
              </w:rPr>
              <w:t>$30</w:t>
            </w:r>
          </w:p>
        </w:tc>
        <w:tc>
          <w:tcPr>
            <w:tcW w:w="770" w:type="dxa"/>
          </w:tcPr>
          <w:p w14:paraId="6A5F97D0" w14:textId="77777777" w:rsidR="003B7770" w:rsidRDefault="003B7770" w:rsidP="00DD3765">
            <w:pPr>
              <w:pStyle w:val="TableParagraph"/>
              <w:spacing w:line="276" w:lineRule="auto"/>
              <w:ind w:right="108"/>
              <w:rPr>
                <w:sz w:val="12"/>
              </w:rPr>
            </w:pPr>
            <w:r>
              <w:rPr>
                <w:sz w:val="12"/>
              </w:rPr>
              <w:t>$290</w:t>
            </w:r>
          </w:p>
        </w:tc>
        <w:tc>
          <w:tcPr>
            <w:tcW w:w="794" w:type="dxa"/>
          </w:tcPr>
          <w:p w14:paraId="704FFDB2" w14:textId="77777777" w:rsidR="003B7770" w:rsidRDefault="003B7770" w:rsidP="00DD3765">
            <w:pPr>
              <w:pStyle w:val="TableParagraph"/>
              <w:spacing w:line="276" w:lineRule="auto"/>
              <w:ind w:right="131"/>
              <w:rPr>
                <w:sz w:val="12"/>
              </w:rPr>
            </w:pPr>
            <w:r>
              <w:rPr>
                <w:sz w:val="12"/>
              </w:rPr>
              <w:t>$344</w:t>
            </w:r>
          </w:p>
        </w:tc>
        <w:tc>
          <w:tcPr>
            <w:tcW w:w="1713" w:type="dxa"/>
          </w:tcPr>
          <w:p w14:paraId="47C48E86" w14:textId="77777777" w:rsidR="003B7770" w:rsidRDefault="003B7770" w:rsidP="00DD3765">
            <w:pPr>
              <w:pStyle w:val="TableParagraph"/>
              <w:spacing w:line="276" w:lineRule="auto"/>
              <w:ind w:right="75"/>
              <w:rPr>
                <w:sz w:val="12"/>
              </w:rPr>
            </w:pPr>
            <w:r>
              <w:rPr>
                <w:sz w:val="12"/>
              </w:rPr>
              <w:t>$73</w:t>
            </w:r>
          </w:p>
        </w:tc>
        <w:tc>
          <w:tcPr>
            <w:tcW w:w="758" w:type="dxa"/>
          </w:tcPr>
          <w:p w14:paraId="5A9C8411" w14:textId="77777777" w:rsidR="003B7770" w:rsidRDefault="003B7770" w:rsidP="00DD3765">
            <w:pPr>
              <w:pStyle w:val="TableParagraph"/>
              <w:spacing w:line="276" w:lineRule="auto"/>
              <w:ind w:right="63"/>
              <w:rPr>
                <w:sz w:val="12"/>
              </w:rPr>
            </w:pPr>
            <w:r>
              <w:rPr>
                <w:sz w:val="12"/>
              </w:rPr>
              <w:t>$553</w:t>
            </w:r>
          </w:p>
        </w:tc>
      </w:tr>
      <w:tr w:rsidR="003B7770" w14:paraId="0E554853" w14:textId="77777777" w:rsidTr="00DD3765">
        <w:trPr>
          <w:trHeight w:val="151"/>
        </w:trPr>
        <w:tc>
          <w:tcPr>
            <w:tcW w:w="3688" w:type="dxa"/>
          </w:tcPr>
          <w:p w14:paraId="6B234EF4" w14:textId="77777777" w:rsidR="003B7770" w:rsidRDefault="003B7770" w:rsidP="00DD3765">
            <w:pPr>
              <w:pStyle w:val="TableParagraph"/>
              <w:spacing w:line="276" w:lineRule="auto"/>
              <w:ind w:left="26"/>
              <w:rPr>
                <w:sz w:val="12"/>
              </w:rPr>
            </w:pPr>
            <w:r>
              <w:rPr>
                <w:sz w:val="12"/>
              </w:rPr>
              <w:t>Food/Beverage/Dining</w:t>
            </w:r>
          </w:p>
        </w:tc>
        <w:tc>
          <w:tcPr>
            <w:tcW w:w="1770" w:type="dxa"/>
          </w:tcPr>
          <w:p w14:paraId="4498D8FB" w14:textId="77777777" w:rsidR="003B7770" w:rsidRDefault="003B7770" w:rsidP="00DD3765">
            <w:pPr>
              <w:pStyle w:val="TableParagraph"/>
              <w:spacing w:line="276" w:lineRule="auto"/>
              <w:ind w:right="106"/>
              <w:rPr>
                <w:sz w:val="12"/>
              </w:rPr>
            </w:pPr>
            <w:r>
              <w:rPr>
                <w:sz w:val="12"/>
              </w:rPr>
              <w:t>$137</w:t>
            </w:r>
          </w:p>
        </w:tc>
        <w:tc>
          <w:tcPr>
            <w:tcW w:w="770" w:type="dxa"/>
          </w:tcPr>
          <w:p w14:paraId="36C8F637" w14:textId="77777777" w:rsidR="003B7770" w:rsidRDefault="003B7770" w:rsidP="00DD3765">
            <w:pPr>
              <w:pStyle w:val="TableParagraph"/>
              <w:spacing w:line="276" w:lineRule="auto"/>
              <w:ind w:right="106"/>
              <w:rPr>
                <w:sz w:val="12"/>
              </w:rPr>
            </w:pPr>
            <w:r>
              <w:rPr>
                <w:sz w:val="12"/>
              </w:rPr>
              <w:t>$166</w:t>
            </w:r>
          </w:p>
        </w:tc>
        <w:tc>
          <w:tcPr>
            <w:tcW w:w="757" w:type="dxa"/>
          </w:tcPr>
          <w:p w14:paraId="569A7E6F" w14:textId="77777777" w:rsidR="003B7770" w:rsidRDefault="003B7770" w:rsidP="00DD3765">
            <w:pPr>
              <w:pStyle w:val="TableParagraph"/>
              <w:spacing w:line="276" w:lineRule="auto"/>
              <w:ind w:right="92"/>
              <w:rPr>
                <w:sz w:val="12"/>
              </w:rPr>
            </w:pPr>
            <w:r>
              <w:rPr>
                <w:sz w:val="12"/>
              </w:rPr>
              <w:t>$41</w:t>
            </w:r>
          </w:p>
        </w:tc>
        <w:tc>
          <w:tcPr>
            <w:tcW w:w="885" w:type="dxa"/>
          </w:tcPr>
          <w:p w14:paraId="7FF15C16" w14:textId="77777777" w:rsidR="003B7770" w:rsidRDefault="003B7770" w:rsidP="00DD3765">
            <w:pPr>
              <w:pStyle w:val="TableParagraph"/>
              <w:spacing w:line="276" w:lineRule="auto"/>
              <w:ind w:right="111"/>
              <w:rPr>
                <w:sz w:val="12"/>
              </w:rPr>
            </w:pPr>
            <w:r>
              <w:rPr>
                <w:sz w:val="12"/>
              </w:rPr>
              <w:t>$137</w:t>
            </w:r>
          </w:p>
        </w:tc>
        <w:tc>
          <w:tcPr>
            <w:tcW w:w="739" w:type="dxa"/>
          </w:tcPr>
          <w:p w14:paraId="6966AA2E" w14:textId="77777777" w:rsidR="003B7770" w:rsidRDefault="003B7770" w:rsidP="00DD3765">
            <w:pPr>
              <w:pStyle w:val="TableParagraph"/>
              <w:spacing w:line="276" w:lineRule="auto"/>
              <w:ind w:right="79"/>
              <w:rPr>
                <w:sz w:val="12"/>
              </w:rPr>
            </w:pPr>
            <w:r>
              <w:rPr>
                <w:sz w:val="12"/>
              </w:rPr>
              <w:t>$163</w:t>
            </w:r>
          </w:p>
        </w:tc>
        <w:tc>
          <w:tcPr>
            <w:tcW w:w="799" w:type="dxa"/>
          </w:tcPr>
          <w:p w14:paraId="229BA006" w14:textId="77777777" w:rsidR="003B7770" w:rsidRDefault="003B7770" w:rsidP="00DD3765">
            <w:pPr>
              <w:pStyle w:val="TableParagraph"/>
              <w:spacing w:line="276" w:lineRule="auto"/>
              <w:ind w:right="108"/>
              <w:rPr>
                <w:sz w:val="12"/>
              </w:rPr>
            </w:pPr>
            <w:r>
              <w:rPr>
                <w:sz w:val="12"/>
              </w:rPr>
              <w:t>$43</w:t>
            </w:r>
          </w:p>
        </w:tc>
        <w:tc>
          <w:tcPr>
            <w:tcW w:w="770" w:type="dxa"/>
          </w:tcPr>
          <w:p w14:paraId="4756BC94" w14:textId="77777777" w:rsidR="003B7770" w:rsidRDefault="003B7770" w:rsidP="00DD3765">
            <w:pPr>
              <w:pStyle w:val="TableParagraph"/>
              <w:spacing w:line="276" w:lineRule="auto"/>
              <w:ind w:right="108"/>
              <w:rPr>
                <w:sz w:val="12"/>
              </w:rPr>
            </w:pPr>
            <w:r>
              <w:rPr>
                <w:sz w:val="12"/>
              </w:rPr>
              <w:t>$169</w:t>
            </w:r>
          </w:p>
        </w:tc>
        <w:tc>
          <w:tcPr>
            <w:tcW w:w="794" w:type="dxa"/>
          </w:tcPr>
          <w:p w14:paraId="658D4EA8" w14:textId="77777777" w:rsidR="003B7770" w:rsidRDefault="003B7770" w:rsidP="00DD3765">
            <w:pPr>
              <w:pStyle w:val="TableParagraph"/>
              <w:spacing w:line="276" w:lineRule="auto"/>
              <w:ind w:right="131"/>
              <w:rPr>
                <w:sz w:val="12"/>
              </w:rPr>
            </w:pPr>
            <w:r>
              <w:rPr>
                <w:sz w:val="12"/>
              </w:rPr>
              <w:t>$201</w:t>
            </w:r>
          </w:p>
        </w:tc>
        <w:tc>
          <w:tcPr>
            <w:tcW w:w="1713" w:type="dxa"/>
          </w:tcPr>
          <w:p w14:paraId="790F7B83" w14:textId="77777777" w:rsidR="003B7770" w:rsidRDefault="003B7770" w:rsidP="00DD3765">
            <w:pPr>
              <w:pStyle w:val="TableParagraph"/>
              <w:spacing w:line="276" w:lineRule="auto"/>
              <w:ind w:right="75"/>
              <w:rPr>
                <w:sz w:val="12"/>
              </w:rPr>
            </w:pPr>
            <w:r>
              <w:rPr>
                <w:sz w:val="12"/>
              </w:rPr>
              <w:t>$112</w:t>
            </w:r>
          </w:p>
        </w:tc>
        <w:tc>
          <w:tcPr>
            <w:tcW w:w="758" w:type="dxa"/>
          </w:tcPr>
          <w:p w14:paraId="620253CA" w14:textId="77777777" w:rsidR="003B7770" w:rsidRDefault="003B7770" w:rsidP="00DD3765">
            <w:pPr>
              <w:pStyle w:val="TableParagraph"/>
              <w:spacing w:line="276" w:lineRule="auto"/>
              <w:ind w:right="63"/>
              <w:rPr>
                <w:sz w:val="12"/>
              </w:rPr>
            </w:pPr>
            <w:r>
              <w:rPr>
                <w:sz w:val="12"/>
              </w:rPr>
              <w:t>$250</w:t>
            </w:r>
          </w:p>
        </w:tc>
      </w:tr>
      <w:tr w:rsidR="003B7770" w14:paraId="0C488B7A" w14:textId="77777777" w:rsidTr="00DD3765">
        <w:trPr>
          <w:trHeight w:val="151"/>
        </w:trPr>
        <w:tc>
          <w:tcPr>
            <w:tcW w:w="3688" w:type="dxa"/>
          </w:tcPr>
          <w:p w14:paraId="78C446C1" w14:textId="77777777" w:rsidR="003B7770" w:rsidRDefault="003B7770" w:rsidP="00DD3765">
            <w:pPr>
              <w:pStyle w:val="TableParagraph"/>
              <w:spacing w:line="276" w:lineRule="auto"/>
              <w:ind w:left="59"/>
              <w:rPr>
                <w:sz w:val="12"/>
              </w:rPr>
            </w:pPr>
            <w:r>
              <w:rPr>
                <w:sz w:val="12"/>
              </w:rPr>
              <w:t>Entertainment</w:t>
            </w:r>
          </w:p>
        </w:tc>
        <w:tc>
          <w:tcPr>
            <w:tcW w:w="1770" w:type="dxa"/>
          </w:tcPr>
          <w:p w14:paraId="1CDB5992" w14:textId="77777777" w:rsidR="003B7770" w:rsidRDefault="003B7770" w:rsidP="00DD3765">
            <w:pPr>
              <w:pStyle w:val="TableParagraph"/>
              <w:spacing w:line="276" w:lineRule="auto"/>
              <w:ind w:right="106"/>
              <w:rPr>
                <w:sz w:val="12"/>
              </w:rPr>
            </w:pPr>
            <w:r>
              <w:rPr>
                <w:sz w:val="12"/>
              </w:rPr>
              <w:t>$67</w:t>
            </w:r>
          </w:p>
        </w:tc>
        <w:tc>
          <w:tcPr>
            <w:tcW w:w="770" w:type="dxa"/>
          </w:tcPr>
          <w:p w14:paraId="2607E878" w14:textId="77777777" w:rsidR="003B7770" w:rsidRDefault="003B7770" w:rsidP="00DD3765">
            <w:pPr>
              <w:pStyle w:val="TableParagraph"/>
              <w:spacing w:line="276" w:lineRule="auto"/>
              <w:ind w:right="106"/>
              <w:rPr>
                <w:sz w:val="12"/>
              </w:rPr>
            </w:pPr>
            <w:r>
              <w:rPr>
                <w:sz w:val="12"/>
              </w:rPr>
              <w:t>$81</w:t>
            </w:r>
          </w:p>
        </w:tc>
        <w:tc>
          <w:tcPr>
            <w:tcW w:w="757" w:type="dxa"/>
          </w:tcPr>
          <w:p w14:paraId="186E0070" w14:textId="77777777" w:rsidR="003B7770" w:rsidRDefault="003B7770" w:rsidP="00DD3765">
            <w:pPr>
              <w:pStyle w:val="TableParagraph"/>
              <w:spacing w:line="276" w:lineRule="auto"/>
              <w:ind w:right="92"/>
              <w:rPr>
                <w:sz w:val="12"/>
              </w:rPr>
            </w:pPr>
            <w:r>
              <w:rPr>
                <w:sz w:val="12"/>
              </w:rPr>
              <w:t>$20</w:t>
            </w:r>
          </w:p>
        </w:tc>
        <w:tc>
          <w:tcPr>
            <w:tcW w:w="885" w:type="dxa"/>
          </w:tcPr>
          <w:p w14:paraId="4F138F0B" w14:textId="77777777" w:rsidR="003B7770" w:rsidRDefault="003B7770" w:rsidP="00DD3765">
            <w:pPr>
              <w:pStyle w:val="TableParagraph"/>
              <w:spacing w:line="276" w:lineRule="auto"/>
              <w:ind w:right="111"/>
              <w:rPr>
                <w:sz w:val="12"/>
              </w:rPr>
            </w:pPr>
            <w:r>
              <w:rPr>
                <w:sz w:val="12"/>
              </w:rPr>
              <w:t>$70</w:t>
            </w:r>
          </w:p>
        </w:tc>
        <w:tc>
          <w:tcPr>
            <w:tcW w:w="739" w:type="dxa"/>
          </w:tcPr>
          <w:p w14:paraId="3C638857" w14:textId="77777777" w:rsidR="003B7770" w:rsidRDefault="003B7770" w:rsidP="00DD3765">
            <w:pPr>
              <w:pStyle w:val="TableParagraph"/>
              <w:spacing w:line="276" w:lineRule="auto"/>
              <w:ind w:right="79"/>
              <w:rPr>
                <w:sz w:val="12"/>
              </w:rPr>
            </w:pPr>
            <w:r>
              <w:rPr>
                <w:sz w:val="12"/>
              </w:rPr>
              <w:t>$84</w:t>
            </w:r>
          </w:p>
        </w:tc>
        <w:tc>
          <w:tcPr>
            <w:tcW w:w="799" w:type="dxa"/>
          </w:tcPr>
          <w:p w14:paraId="5172484C" w14:textId="77777777" w:rsidR="003B7770" w:rsidRDefault="003B7770" w:rsidP="00DD3765">
            <w:pPr>
              <w:pStyle w:val="TableParagraph"/>
              <w:spacing w:line="276" w:lineRule="auto"/>
              <w:ind w:right="108"/>
              <w:rPr>
                <w:sz w:val="12"/>
              </w:rPr>
            </w:pPr>
            <w:r>
              <w:rPr>
                <w:sz w:val="12"/>
              </w:rPr>
              <w:t>$22</w:t>
            </w:r>
          </w:p>
        </w:tc>
        <w:tc>
          <w:tcPr>
            <w:tcW w:w="770" w:type="dxa"/>
          </w:tcPr>
          <w:p w14:paraId="284C6B85" w14:textId="77777777" w:rsidR="003B7770" w:rsidRDefault="003B7770" w:rsidP="00DD3765">
            <w:pPr>
              <w:pStyle w:val="TableParagraph"/>
              <w:spacing w:line="276" w:lineRule="auto"/>
              <w:ind w:right="108"/>
              <w:rPr>
                <w:sz w:val="12"/>
              </w:rPr>
            </w:pPr>
            <w:r>
              <w:rPr>
                <w:sz w:val="12"/>
              </w:rPr>
              <w:t>$62</w:t>
            </w:r>
          </w:p>
        </w:tc>
        <w:tc>
          <w:tcPr>
            <w:tcW w:w="794" w:type="dxa"/>
          </w:tcPr>
          <w:p w14:paraId="16C593FA" w14:textId="77777777" w:rsidR="003B7770" w:rsidRDefault="003B7770" w:rsidP="00DD3765">
            <w:pPr>
              <w:pStyle w:val="TableParagraph"/>
              <w:spacing w:line="276" w:lineRule="auto"/>
              <w:ind w:right="131"/>
              <w:rPr>
                <w:sz w:val="12"/>
              </w:rPr>
            </w:pPr>
            <w:r>
              <w:rPr>
                <w:sz w:val="12"/>
              </w:rPr>
              <w:t>$74</w:t>
            </w:r>
          </w:p>
        </w:tc>
        <w:tc>
          <w:tcPr>
            <w:tcW w:w="1713" w:type="dxa"/>
          </w:tcPr>
          <w:p w14:paraId="34CA9C50" w14:textId="77777777" w:rsidR="003B7770" w:rsidRDefault="003B7770" w:rsidP="00DD3765">
            <w:pPr>
              <w:pStyle w:val="TableParagraph"/>
              <w:spacing w:line="276" w:lineRule="auto"/>
              <w:ind w:right="75"/>
              <w:rPr>
                <w:sz w:val="12"/>
              </w:rPr>
            </w:pPr>
            <w:r>
              <w:rPr>
                <w:sz w:val="12"/>
              </w:rPr>
              <w:t>$53</w:t>
            </w:r>
          </w:p>
        </w:tc>
        <w:tc>
          <w:tcPr>
            <w:tcW w:w="758" w:type="dxa"/>
          </w:tcPr>
          <w:p w14:paraId="5BDB6F45" w14:textId="77777777" w:rsidR="003B7770" w:rsidRDefault="003B7770" w:rsidP="00DD3765">
            <w:pPr>
              <w:pStyle w:val="TableParagraph"/>
              <w:spacing w:line="276" w:lineRule="auto"/>
              <w:ind w:right="63"/>
              <w:rPr>
                <w:sz w:val="12"/>
              </w:rPr>
            </w:pPr>
            <w:r>
              <w:rPr>
                <w:sz w:val="12"/>
              </w:rPr>
              <w:t>$118</w:t>
            </w:r>
          </w:p>
        </w:tc>
      </w:tr>
      <w:tr w:rsidR="003B7770" w14:paraId="2289102C" w14:textId="77777777" w:rsidTr="00DD3765">
        <w:trPr>
          <w:trHeight w:val="151"/>
        </w:trPr>
        <w:tc>
          <w:tcPr>
            <w:tcW w:w="3688" w:type="dxa"/>
          </w:tcPr>
          <w:p w14:paraId="561B7FE4" w14:textId="77777777" w:rsidR="003B7770" w:rsidRDefault="003B7770" w:rsidP="00DD3765">
            <w:pPr>
              <w:pStyle w:val="TableParagraph"/>
              <w:spacing w:line="276" w:lineRule="auto"/>
              <w:ind w:left="26"/>
              <w:rPr>
                <w:sz w:val="12"/>
              </w:rPr>
            </w:pPr>
            <w:r>
              <w:rPr>
                <w:sz w:val="12"/>
              </w:rPr>
              <w:t>Shopping</w:t>
            </w:r>
          </w:p>
        </w:tc>
        <w:tc>
          <w:tcPr>
            <w:tcW w:w="1770" w:type="dxa"/>
          </w:tcPr>
          <w:p w14:paraId="78062CFC" w14:textId="77777777" w:rsidR="003B7770" w:rsidRDefault="003B7770" w:rsidP="00DD3765">
            <w:pPr>
              <w:pStyle w:val="TableParagraph"/>
              <w:spacing w:line="276" w:lineRule="auto"/>
              <w:ind w:right="106"/>
              <w:rPr>
                <w:sz w:val="12"/>
              </w:rPr>
            </w:pPr>
            <w:r>
              <w:rPr>
                <w:sz w:val="12"/>
              </w:rPr>
              <w:t>$62</w:t>
            </w:r>
          </w:p>
        </w:tc>
        <w:tc>
          <w:tcPr>
            <w:tcW w:w="770" w:type="dxa"/>
          </w:tcPr>
          <w:p w14:paraId="1FF8B39D" w14:textId="77777777" w:rsidR="003B7770" w:rsidRDefault="003B7770" w:rsidP="00DD3765">
            <w:pPr>
              <w:pStyle w:val="TableParagraph"/>
              <w:spacing w:line="276" w:lineRule="auto"/>
              <w:ind w:right="106"/>
              <w:rPr>
                <w:sz w:val="12"/>
              </w:rPr>
            </w:pPr>
            <w:r>
              <w:rPr>
                <w:sz w:val="12"/>
              </w:rPr>
              <w:t>$72</w:t>
            </w:r>
          </w:p>
        </w:tc>
        <w:tc>
          <w:tcPr>
            <w:tcW w:w="757" w:type="dxa"/>
          </w:tcPr>
          <w:p w14:paraId="230F4F73" w14:textId="77777777" w:rsidR="003B7770" w:rsidRDefault="003B7770" w:rsidP="00DD3765">
            <w:pPr>
              <w:pStyle w:val="TableParagraph"/>
              <w:spacing w:line="276" w:lineRule="auto"/>
              <w:ind w:right="92"/>
              <w:rPr>
                <w:sz w:val="12"/>
              </w:rPr>
            </w:pPr>
            <w:r>
              <w:rPr>
                <w:sz w:val="12"/>
              </w:rPr>
              <w:t>$28</w:t>
            </w:r>
          </w:p>
        </w:tc>
        <w:tc>
          <w:tcPr>
            <w:tcW w:w="885" w:type="dxa"/>
          </w:tcPr>
          <w:p w14:paraId="1D67B836" w14:textId="77777777" w:rsidR="003B7770" w:rsidRDefault="003B7770" w:rsidP="00DD3765">
            <w:pPr>
              <w:pStyle w:val="TableParagraph"/>
              <w:spacing w:line="276" w:lineRule="auto"/>
              <w:ind w:right="111"/>
              <w:rPr>
                <w:sz w:val="12"/>
              </w:rPr>
            </w:pPr>
            <w:r>
              <w:rPr>
                <w:sz w:val="12"/>
              </w:rPr>
              <w:t>$65</w:t>
            </w:r>
          </w:p>
        </w:tc>
        <w:tc>
          <w:tcPr>
            <w:tcW w:w="739" w:type="dxa"/>
          </w:tcPr>
          <w:p w14:paraId="2F12A365" w14:textId="77777777" w:rsidR="003B7770" w:rsidRDefault="003B7770" w:rsidP="00DD3765">
            <w:pPr>
              <w:pStyle w:val="TableParagraph"/>
              <w:spacing w:line="276" w:lineRule="auto"/>
              <w:ind w:right="79"/>
              <w:rPr>
                <w:sz w:val="12"/>
              </w:rPr>
            </w:pPr>
            <w:r>
              <w:rPr>
                <w:sz w:val="12"/>
              </w:rPr>
              <w:t>$75</w:t>
            </w:r>
          </w:p>
        </w:tc>
        <w:tc>
          <w:tcPr>
            <w:tcW w:w="799" w:type="dxa"/>
          </w:tcPr>
          <w:p w14:paraId="791320DF" w14:textId="77777777" w:rsidR="003B7770" w:rsidRDefault="003B7770" w:rsidP="00DD3765">
            <w:pPr>
              <w:pStyle w:val="TableParagraph"/>
              <w:spacing w:line="276" w:lineRule="auto"/>
              <w:ind w:right="108"/>
              <w:rPr>
                <w:sz w:val="12"/>
              </w:rPr>
            </w:pPr>
            <w:r>
              <w:rPr>
                <w:sz w:val="12"/>
              </w:rPr>
              <w:t>$31</w:t>
            </w:r>
          </w:p>
        </w:tc>
        <w:tc>
          <w:tcPr>
            <w:tcW w:w="770" w:type="dxa"/>
          </w:tcPr>
          <w:p w14:paraId="6DE0FA47" w14:textId="77777777" w:rsidR="003B7770" w:rsidRDefault="003B7770" w:rsidP="00DD3765">
            <w:pPr>
              <w:pStyle w:val="TableParagraph"/>
              <w:spacing w:line="276" w:lineRule="auto"/>
              <w:ind w:right="108"/>
              <w:rPr>
                <w:sz w:val="12"/>
              </w:rPr>
            </w:pPr>
            <w:r>
              <w:rPr>
                <w:sz w:val="12"/>
              </w:rPr>
              <w:t>$53</w:t>
            </w:r>
          </w:p>
        </w:tc>
        <w:tc>
          <w:tcPr>
            <w:tcW w:w="794" w:type="dxa"/>
          </w:tcPr>
          <w:p w14:paraId="6AEE6BF4" w14:textId="77777777" w:rsidR="003B7770" w:rsidRDefault="003B7770" w:rsidP="00DD3765">
            <w:pPr>
              <w:pStyle w:val="TableParagraph"/>
              <w:spacing w:line="276" w:lineRule="auto"/>
              <w:ind w:right="131"/>
              <w:rPr>
                <w:sz w:val="12"/>
              </w:rPr>
            </w:pPr>
            <w:r>
              <w:rPr>
                <w:sz w:val="12"/>
              </w:rPr>
              <w:t>$61</w:t>
            </w:r>
          </w:p>
        </w:tc>
        <w:tc>
          <w:tcPr>
            <w:tcW w:w="1713" w:type="dxa"/>
          </w:tcPr>
          <w:p w14:paraId="57B05AB6" w14:textId="77777777" w:rsidR="003B7770" w:rsidRDefault="003B7770" w:rsidP="00DD3765">
            <w:pPr>
              <w:pStyle w:val="TableParagraph"/>
              <w:spacing w:line="276" w:lineRule="auto"/>
              <w:ind w:right="75"/>
              <w:rPr>
                <w:sz w:val="12"/>
              </w:rPr>
            </w:pPr>
            <w:r>
              <w:rPr>
                <w:sz w:val="12"/>
              </w:rPr>
              <w:t>$53</w:t>
            </w:r>
          </w:p>
        </w:tc>
        <w:tc>
          <w:tcPr>
            <w:tcW w:w="758" w:type="dxa"/>
          </w:tcPr>
          <w:p w14:paraId="2394E7B0" w14:textId="77777777" w:rsidR="003B7770" w:rsidRDefault="003B7770" w:rsidP="00DD3765">
            <w:pPr>
              <w:pStyle w:val="TableParagraph"/>
              <w:spacing w:line="276" w:lineRule="auto"/>
              <w:ind w:right="63"/>
              <w:rPr>
                <w:sz w:val="12"/>
              </w:rPr>
            </w:pPr>
            <w:r>
              <w:rPr>
                <w:sz w:val="12"/>
              </w:rPr>
              <w:t>$95</w:t>
            </w:r>
          </w:p>
        </w:tc>
      </w:tr>
      <w:tr w:rsidR="003B7770" w14:paraId="4A9A9184" w14:textId="77777777" w:rsidTr="00DD3765">
        <w:trPr>
          <w:trHeight w:val="151"/>
        </w:trPr>
        <w:tc>
          <w:tcPr>
            <w:tcW w:w="3688" w:type="dxa"/>
          </w:tcPr>
          <w:p w14:paraId="7F3E3B87" w14:textId="77777777" w:rsidR="003B7770" w:rsidRDefault="003B7770" w:rsidP="00DD3765">
            <w:pPr>
              <w:pStyle w:val="TableParagraph"/>
              <w:spacing w:line="276" w:lineRule="auto"/>
              <w:ind w:left="26"/>
              <w:rPr>
                <w:sz w:val="12"/>
              </w:rPr>
            </w:pPr>
            <w:r>
              <w:rPr>
                <w:sz w:val="12"/>
              </w:rPr>
              <w:t>Gasoline within State</w:t>
            </w:r>
          </w:p>
        </w:tc>
        <w:tc>
          <w:tcPr>
            <w:tcW w:w="1770" w:type="dxa"/>
          </w:tcPr>
          <w:p w14:paraId="117E9831" w14:textId="77777777" w:rsidR="003B7770" w:rsidRDefault="003B7770" w:rsidP="00DD3765">
            <w:pPr>
              <w:pStyle w:val="TableParagraph"/>
              <w:spacing w:line="276" w:lineRule="auto"/>
              <w:ind w:right="106"/>
              <w:rPr>
                <w:sz w:val="12"/>
              </w:rPr>
            </w:pPr>
            <w:r>
              <w:rPr>
                <w:sz w:val="12"/>
              </w:rPr>
              <w:t>$57</w:t>
            </w:r>
          </w:p>
        </w:tc>
        <w:tc>
          <w:tcPr>
            <w:tcW w:w="770" w:type="dxa"/>
          </w:tcPr>
          <w:p w14:paraId="40A143E0" w14:textId="77777777" w:rsidR="003B7770" w:rsidRDefault="003B7770" w:rsidP="00DD3765">
            <w:pPr>
              <w:pStyle w:val="TableParagraph"/>
              <w:spacing w:line="276" w:lineRule="auto"/>
              <w:ind w:right="106"/>
              <w:rPr>
                <w:sz w:val="12"/>
              </w:rPr>
            </w:pPr>
            <w:r>
              <w:rPr>
                <w:sz w:val="12"/>
              </w:rPr>
              <w:t>$64</w:t>
            </w:r>
          </w:p>
        </w:tc>
        <w:tc>
          <w:tcPr>
            <w:tcW w:w="757" w:type="dxa"/>
          </w:tcPr>
          <w:p w14:paraId="05B5CB6F" w14:textId="77777777" w:rsidR="003B7770" w:rsidRDefault="003B7770" w:rsidP="00DD3765">
            <w:pPr>
              <w:pStyle w:val="TableParagraph"/>
              <w:spacing w:line="276" w:lineRule="auto"/>
              <w:ind w:right="92"/>
              <w:rPr>
                <w:sz w:val="12"/>
              </w:rPr>
            </w:pPr>
            <w:r>
              <w:rPr>
                <w:sz w:val="12"/>
              </w:rPr>
              <w:t>$35</w:t>
            </w:r>
          </w:p>
        </w:tc>
        <w:tc>
          <w:tcPr>
            <w:tcW w:w="885" w:type="dxa"/>
          </w:tcPr>
          <w:p w14:paraId="2A4A19BF" w14:textId="77777777" w:rsidR="003B7770" w:rsidRDefault="003B7770" w:rsidP="00DD3765">
            <w:pPr>
              <w:pStyle w:val="TableParagraph"/>
              <w:spacing w:line="276" w:lineRule="auto"/>
              <w:ind w:right="111"/>
              <w:rPr>
                <w:sz w:val="12"/>
              </w:rPr>
            </w:pPr>
            <w:r>
              <w:rPr>
                <w:sz w:val="12"/>
              </w:rPr>
              <w:t>$58</w:t>
            </w:r>
          </w:p>
        </w:tc>
        <w:tc>
          <w:tcPr>
            <w:tcW w:w="739" w:type="dxa"/>
          </w:tcPr>
          <w:p w14:paraId="77CA859B" w14:textId="77777777" w:rsidR="003B7770" w:rsidRDefault="003B7770" w:rsidP="00DD3765">
            <w:pPr>
              <w:pStyle w:val="TableParagraph"/>
              <w:spacing w:line="276" w:lineRule="auto"/>
              <w:ind w:right="79"/>
              <w:rPr>
                <w:sz w:val="12"/>
              </w:rPr>
            </w:pPr>
            <w:r>
              <w:rPr>
                <w:sz w:val="12"/>
              </w:rPr>
              <w:t>$65</w:t>
            </w:r>
          </w:p>
        </w:tc>
        <w:tc>
          <w:tcPr>
            <w:tcW w:w="799" w:type="dxa"/>
          </w:tcPr>
          <w:p w14:paraId="2F74879E" w14:textId="77777777" w:rsidR="003B7770" w:rsidRDefault="003B7770" w:rsidP="00DD3765">
            <w:pPr>
              <w:pStyle w:val="TableParagraph"/>
              <w:spacing w:line="276" w:lineRule="auto"/>
              <w:ind w:right="108"/>
              <w:rPr>
                <w:sz w:val="12"/>
              </w:rPr>
            </w:pPr>
            <w:r>
              <w:rPr>
                <w:sz w:val="12"/>
              </w:rPr>
              <w:t>$35</w:t>
            </w:r>
          </w:p>
        </w:tc>
        <w:tc>
          <w:tcPr>
            <w:tcW w:w="770" w:type="dxa"/>
          </w:tcPr>
          <w:p w14:paraId="24837910" w14:textId="77777777" w:rsidR="003B7770" w:rsidRDefault="003B7770" w:rsidP="00DD3765">
            <w:pPr>
              <w:pStyle w:val="TableParagraph"/>
              <w:spacing w:line="276" w:lineRule="auto"/>
              <w:ind w:right="108"/>
              <w:rPr>
                <w:sz w:val="12"/>
              </w:rPr>
            </w:pPr>
            <w:r>
              <w:rPr>
                <w:sz w:val="12"/>
              </w:rPr>
              <w:t>$56</w:t>
            </w:r>
          </w:p>
        </w:tc>
        <w:tc>
          <w:tcPr>
            <w:tcW w:w="794" w:type="dxa"/>
          </w:tcPr>
          <w:p w14:paraId="62C82B49" w14:textId="77777777" w:rsidR="003B7770" w:rsidRDefault="003B7770" w:rsidP="00DD3765">
            <w:pPr>
              <w:pStyle w:val="TableParagraph"/>
              <w:spacing w:line="276" w:lineRule="auto"/>
              <w:ind w:right="131"/>
              <w:rPr>
                <w:sz w:val="12"/>
              </w:rPr>
            </w:pPr>
            <w:r>
              <w:rPr>
                <w:sz w:val="12"/>
              </w:rPr>
              <w:t>$61</w:t>
            </w:r>
          </w:p>
        </w:tc>
        <w:tc>
          <w:tcPr>
            <w:tcW w:w="1713" w:type="dxa"/>
          </w:tcPr>
          <w:p w14:paraId="34316C82" w14:textId="77777777" w:rsidR="003B7770" w:rsidRDefault="003B7770" w:rsidP="00DD3765">
            <w:pPr>
              <w:pStyle w:val="TableParagraph"/>
              <w:spacing w:line="276" w:lineRule="auto"/>
              <w:ind w:right="75"/>
              <w:rPr>
                <w:sz w:val="12"/>
              </w:rPr>
            </w:pPr>
            <w:r>
              <w:rPr>
                <w:sz w:val="12"/>
              </w:rPr>
              <w:t>$62</w:t>
            </w:r>
          </w:p>
        </w:tc>
        <w:tc>
          <w:tcPr>
            <w:tcW w:w="758" w:type="dxa"/>
          </w:tcPr>
          <w:p w14:paraId="671C7AA9" w14:textId="77777777" w:rsidR="003B7770" w:rsidRDefault="003B7770" w:rsidP="00DD3765">
            <w:pPr>
              <w:pStyle w:val="TableParagraph"/>
              <w:spacing w:line="276" w:lineRule="auto"/>
              <w:ind w:right="63"/>
              <w:rPr>
                <w:sz w:val="12"/>
              </w:rPr>
            </w:pPr>
            <w:r>
              <w:rPr>
                <w:sz w:val="12"/>
              </w:rPr>
              <w:t>$42</w:t>
            </w:r>
          </w:p>
        </w:tc>
      </w:tr>
      <w:tr w:rsidR="003B7770" w14:paraId="13668A3D" w14:textId="77777777" w:rsidTr="00DD3765">
        <w:trPr>
          <w:trHeight w:val="151"/>
        </w:trPr>
        <w:tc>
          <w:tcPr>
            <w:tcW w:w="3688" w:type="dxa"/>
          </w:tcPr>
          <w:p w14:paraId="26CD52EA" w14:textId="77777777" w:rsidR="003B7770" w:rsidRDefault="003B7770" w:rsidP="00DD3765">
            <w:pPr>
              <w:pStyle w:val="TableParagraph"/>
              <w:spacing w:line="276" w:lineRule="auto"/>
              <w:ind w:left="59"/>
              <w:rPr>
                <w:sz w:val="12"/>
              </w:rPr>
            </w:pPr>
            <w:r>
              <w:rPr>
                <w:sz w:val="12"/>
              </w:rPr>
              <w:t>Groceries</w:t>
            </w:r>
          </w:p>
        </w:tc>
        <w:tc>
          <w:tcPr>
            <w:tcW w:w="1770" w:type="dxa"/>
          </w:tcPr>
          <w:p w14:paraId="2DF2AC4E" w14:textId="77777777" w:rsidR="003B7770" w:rsidRDefault="003B7770" w:rsidP="00DD3765">
            <w:pPr>
              <w:pStyle w:val="TableParagraph"/>
              <w:spacing w:line="276" w:lineRule="auto"/>
              <w:ind w:right="106"/>
              <w:rPr>
                <w:sz w:val="12"/>
              </w:rPr>
            </w:pPr>
            <w:r>
              <w:rPr>
                <w:sz w:val="12"/>
              </w:rPr>
              <w:t>$35</w:t>
            </w:r>
          </w:p>
        </w:tc>
        <w:tc>
          <w:tcPr>
            <w:tcW w:w="770" w:type="dxa"/>
          </w:tcPr>
          <w:p w14:paraId="51C9093F" w14:textId="77777777" w:rsidR="003B7770" w:rsidRDefault="003B7770" w:rsidP="00DD3765">
            <w:pPr>
              <w:pStyle w:val="TableParagraph"/>
              <w:spacing w:line="276" w:lineRule="auto"/>
              <w:ind w:right="106"/>
              <w:rPr>
                <w:sz w:val="12"/>
              </w:rPr>
            </w:pPr>
            <w:r>
              <w:rPr>
                <w:sz w:val="12"/>
              </w:rPr>
              <w:t>$43</w:t>
            </w:r>
          </w:p>
        </w:tc>
        <w:tc>
          <w:tcPr>
            <w:tcW w:w="757" w:type="dxa"/>
          </w:tcPr>
          <w:p w14:paraId="287498B8" w14:textId="77777777" w:rsidR="003B7770" w:rsidRDefault="003B7770" w:rsidP="00DD3765">
            <w:pPr>
              <w:pStyle w:val="TableParagraph"/>
              <w:spacing w:line="276" w:lineRule="auto"/>
              <w:ind w:right="92"/>
              <w:rPr>
                <w:sz w:val="12"/>
              </w:rPr>
            </w:pPr>
            <w:r>
              <w:rPr>
                <w:sz w:val="12"/>
              </w:rPr>
              <w:t>$10</w:t>
            </w:r>
          </w:p>
        </w:tc>
        <w:tc>
          <w:tcPr>
            <w:tcW w:w="885" w:type="dxa"/>
          </w:tcPr>
          <w:p w14:paraId="1C1394BA" w14:textId="77777777" w:rsidR="003B7770" w:rsidRDefault="003B7770" w:rsidP="00DD3765">
            <w:pPr>
              <w:pStyle w:val="TableParagraph"/>
              <w:spacing w:line="276" w:lineRule="auto"/>
              <w:ind w:right="111"/>
              <w:rPr>
                <w:sz w:val="12"/>
              </w:rPr>
            </w:pPr>
            <w:r>
              <w:rPr>
                <w:sz w:val="12"/>
              </w:rPr>
              <w:t>$38</w:t>
            </w:r>
          </w:p>
        </w:tc>
        <w:tc>
          <w:tcPr>
            <w:tcW w:w="739" w:type="dxa"/>
          </w:tcPr>
          <w:p w14:paraId="363D5ACB" w14:textId="77777777" w:rsidR="003B7770" w:rsidRDefault="003B7770" w:rsidP="00DD3765">
            <w:pPr>
              <w:pStyle w:val="TableParagraph"/>
              <w:spacing w:line="276" w:lineRule="auto"/>
              <w:ind w:right="79"/>
              <w:rPr>
                <w:sz w:val="12"/>
              </w:rPr>
            </w:pPr>
            <w:r>
              <w:rPr>
                <w:sz w:val="12"/>
              </w:rPr>
              <w:t>$46</w:t>
            </w:r>
          </w:p>
        </w:tc>
        <w:tc>
          <w:tcPr>
            <w:tcW w:w="799" w:type="dxa"/>
          </w:tcPr>
          <w:p w14:paraId="6AD0F290" w14:textId="77777777" w:rsidR="003B7770" w:rsidRDefault="003B7770" w:rsidP="00DD3765">
            <w:pPr>
              <w:pStyle w:val="TableParagraph"/>
              <w:spacing w:line="276" w:lineRule="auto"/>
              <w:ind w:right="108"/>
              <w:rPr>
                <w:sz w:val="12"/>
              </w:rPr>
            </w:pPr>
            <w:r>
              <w:rPr>
                <w:sz w:val="12"/>
              </w:rPr>
              <w:t>$10</w:t>
            </w:r>
          </w:p>
        </w:tc>
        <w:tc>
          <w:tcPr>
            <w:tcW w:w="770" w:type="dxa"/>
          </w:tcPr>
          <w:p w14:paraId="6CF66FD4" w14:textId="77777777" w:rsidR="003B7770" w:rsidRDefault="003B7770" w:rsidP="00DD3765">
            <w:pPr>
              <w:pStyle w:val="TableParagraph"/>
              <w:spacing w:line="276" w:lineRule="auto"/>
              <w:ind w:right="108"/>
              <w:rPr>
                <w:sz w:val="12"/>
              </w:rPr>
            </w:pPr>
            <w:r>
              <w:rPr>
                <w:sz w:val="12"/>
              </w:rPr>
              <w:t>$29</w:t>
            </w:r>
          </w:p>
        </w:tc>
        <w:tc>
          <w:tcPr>
            <w:tcW w:w="794" w:type="dxa"/>
          </w:tcPr>
          <w:p w14:paraId="452CF90C" w14:textId="77777777" w:rsidR="003B7770" w:rsidRDefault="003B7770" w:rsidP="00DD3765">
            <w:pPr>
              <w:pStyle w:val="TableParagraph"/>
              <w:spacing w:line="276" w:lineRule="auto"/>
              <w:ind w:right="131"/>
              <w:rPr>
                <w:sz w:val="12"/>
              </w:rPr>
            </w:pPr>
            <w:r>
              <w:rPr>
                <w:sz w:val="12"/>
              </w:rPr>
              <w:t>$33</w:t>
            </w:r>
          </w:p>
        </w:tc>
        <w:tc>
          <w:tcPr>
            <w:tcW w:w="1713" w:type="dxa"/>
          </w:tcPr>
          <w:p w14:paraId="695B23E3" w14:textId="77777777" w:rsidR="003B7770" w:rsidRDefault="003B7770" w:rsidP="00DD3765">
            <w:pPr>
              <w:pStyle w:val="TableParagraph"/>
              <w:spacing w:line="276" w:lineRule="auto"/>
              <w:ind w:right="75"/>
              <w:rPr>
                <w:sz w:val="12"/>
              </w:rPr>
            </w:pPr>
            <w:r>
              <w:rPr>
                <w:sz w:val="12"/>
              </w:rPr>
              <w:t>$33</w:t>
            </w:r>
          </w:p>
        </w:tc>
        <w:tc>
          <w:tcPr>
            <w:tcW w:w="758" w:type="dxa"/>
          </w:tcPr>
          <w:p w14:paraId="687CB632" w14:textId="77777777" w:rsidR="003B7770" w:rsidRDefault="003B7770" w:rsidP="00DD3765">
            <w:pPr>
              <w:pStyle w:val="TableParagraph"/>
              <w:spacing w:line="276" w:lineRule="auto"/>
              <w:ind w:right="63"/>
              <w:rPr>
                <w:sz w:val="12"/>
              </w:rPr>
            </w:pPr>
            <w:r>
              <w:rPr>
                <w:sz w:val="12"/>
              </w:rPr>
              <w:t>$46</w:t>
            </w:r>
          </w:p>
        </w:tc>
      </w:tr>
      <w:tr w:rsidR="003B7770" w14:paraId="44CA6E4F" w14:textId="77777777" w:rsidTr="00DD3765">
        <w:trPr>
          <w:trHeight w:val="151"/>
        </w:trPr>
        <w:tc>
          <w:tcPr>
            <w:tcW w:w="3688" w:type="dxa"/>
          </w:tcPr>
          <w:p w14:paraId="5FD1F31E" w14:textId="77777777" w:rsidR="003B7770" w:rsidRDefault="003B7770" w:rsidP="00DD3765">
            <w:pPr>
              <w:pStyle w:val="TableParagraph"/>
              <w:spacing w:line="276" w:lineRule="auto"/>
              <w:ind w:left="26"/>
              <w:rPr>
                <w:sz w:val="12"/>
              </w:rPr>
            </w:pPr>
            <w:r>
              <w:rPr>
                <w:sz w:val="12"/>
              </w:rPr>
              <w:t>Gaming</w:t>
            </w:r>
          </w:p>
        </w:tc>
        <w:tc>
          <w:tcPr>
            <w:tcW w:w="1770" w:type="dxa"/>
          </w:tcPr>
          <w:p w14:paraId="14689F24" w14:textId="77777777" w:rsidR="003B7770" w:rsidRDefault="003B7770" w:rsidP="00DD3765">
            <w:pPr>
              <w:pStyle w:val="TableParagraph"/>
              <w:spacing w:line="276" w:lineRule="auto"/>
              <w:ind w:right="106"/>
              <w:rPr>
                <w:sz w:val="12"/>
              </w:rPr>
            </w:pPr>
            <w:r>
              <w:rPr>
                <w:sz w:val="12"/>
              </w:rPr>
              <w:t>$26</w:t>
            </w:r>
          </w:p>
        </w:tc>
        <w:tc>
          <w:tcPr>
            <w:tcW w:w="770" w:type="dxa"/>
          </w:tcPr>
          <w:p w14:paraId="0CADE85F" w14:textId="77777777" w:rsidR="003B7770" w:rsidRDefault="003B7770" w:rsidP="00DD3765">
            <w:pPr>
              <w:pStyle w:val="TableParagraph"/>
              <w:spacing w:line="276" w:lineRule="auto"/>
              <w:ind w:right="106"/>
              <w:rPr>
                <w:sz w:val="12"/>
              </w:rPr>
            </w:pPr>
            <w:r>
              <w:rPr>
                <w:sz w:val="12"/>
              </w:rPr>
              <w:t>$28</w:t>
            </w:r>
          </w:p>
        </w:tc>
        <w:tc>
          <w:tcPr>
            <w:tcW w:w="757" w:type="dxa"/>
          </w:tcPr>
          <w:p w14:paraId="06B83226" w14:textId="77777777" w:rsidR="003B7770" w:rsidRDefault="003B7770" w:rsidP="00DD3765">
            <w:pPr>
              <w:pStyle w:val="TableParagraph"/>
              <w:spacing w:line="276" w:lineRule="auto"/>
              <w:ind w:right="92"/>
              <w:rPr>
                <w:sz w:val="12"/>
              </w:rPr>
            </w:pPr>
            <w:r>
              <w:rPr>
                <w:sz w:val="12"/>
              </w:rPr>
              <w:t>$19</w:t>
            </w:r>
          </w:p>
        </w:tc>
        <w:tc>
          <w:tcPr>
            <w:tcW w:w="885" w:type="dxa"/>
          </w:tcPr>
          <w:p w14:paraId="636880AB" w14:textId="77777777" w:rsidR="003B7770" w:rsidRDefault="003B7770" w:rsidP="00DD3765">
            <w:pPr>
              <w:pStyle w:val="TableParagraph"/>
              <w:spacing w:line="276" w:lineRule="auto"/>
              <w:ind w:right="111"/>
              <w:rPr>
                <w:sz w:val="12"/>
              </w:rPr>
            </w:pPr>
            <w:r>
              <w:rPr>
                <w:sz w:val="12"/>
              </w:rPr>
              <w:t>$28</w:t>
            </w:r>
          </w:p>
        </w:tc>
        <w:tc>
          <w:tcPr>
            <w:tcW w:w="739" w:type="dxa"/>
          </w:tcPr>
          <w:p w14:paraId="3B1D080C" w14:textId="77777777" w:rsidR="003B7770" w:rsidRDefault="003B7770" w:rsidP="00DD3765">
            <w:pPr>
              <w:pStyle w:val="TableParagraph"/>
              <w:spacing w:line="276" w:lineRule="auto"/>
              <w:ind w:right="79"/>
              <w:rPr>
                <w:sz w:val="12"/>
              </w:rPr>
            </w:pPr>
            <w:r>
              <w:rPr>
                <w:sz w:val="12"/>
              </w:rPr>
              <w:t>$30</w:t>
            </w:r>
          </w:p>
        </w:tc>
        <w:tc>
          <w:tcPr>
            <w:tcW w:w="799" w:type="dxa"/>
          </w:tcPr>
          <w:p w14:paraId="63CA8BB9" w14:textId="77777777" w:rsidR="003B7770" w:rsidRDefault="003B7770" w:rsidP="00DD3765">
            <w:pPr>
              <w:pStyle w:val="TableParagraph"/>
              <w:spacing w:line="276" w:lineRule="auto"/>
              <w:ind w:right="108"/>
              <w:rPr>
                <w:sz w:val="12"/>
              </w:rPr>
            </w:pPr>
            <w:r>
              <w:rPr>
                <w:sz w:val="12"/>
              </w:rPr>
              <w:t>$23</w:t>
            </w:r>
          </w:p>
        </w:tc>
        <w:tc>
          <w:tcPr>
            <w:tcW w:w="770" w:type="dxa"/>
          </w:tcPr>
          <w:p w14:paraId="6C5F3077" w14:textId="77777777" w:rsidR="003B7770" w:rsidRDefault="003B7770" w:rsidP="00DD3765">
            <w:pPr>
              <w:pStyle w:val="TableParagraph"/>
              <w:spacing w:line="276" w:lineRule="auto"/>
              <w:ind w:right="108"/>
              <w:rPr>
                <w:sz w:val="12"/>
              </w:rPr>
            </w:pPr>
            <w:r>
              <w:rPr>
                <w:sz w:val="12"/>
              </w:rPr>
              <w:t>$16</w:t>
            </w:r>
          </w:p>
        </w:tc>
        <w:tc>
          <w:tcPr>
            <w:tcW w:w="794" w:type="dxa"/>
          </w:tcPr>
          <w:p w14:paraId="1AD33387" w14:textId="77777777" w:rsidR="003B7770" w:rsidRDefault="003B7770" w:rsidP="00DD3765">
            <w:pPr>
              <w:pStyle w:val="TableParagraph"/>
              <w:spacing w:line="276" w:lineRule="auto"/>
              <w:ind w:right="131"/>
              <w:rPr>
                <w:sz w:val="12"/>
              </w:rPr>
            </w:pPr>
            <w:r>
              <w:rPr>
                <w:sz w:val="12"/>
              </w:rPr>
              <w:t>$18</w:t>
            </w:r>
          </w:p>
        </w:tc>
        <w:tc>
          <w:tcPr>
            <w:tcW w:w="1713" w:type="dxa"/>
          </w:tcPr>
          <w:p w14:paraId="336C83E8" w14:textId="77777777" w:rsidR="003B7770" w:rsidRDefault="003B7770" w:rsidP="00DD3765">
            <w:pPr>
              <w:pStyle w:val="TableParagraph"/>
              <w:spacing w:line="276" w:lineRule="auto"/>
              <w:ind w:right="75"/>
              <w:rPr>
                <w:sz w:val="12"/>
              </w:rPr>
            </w:pPr>
            <w:r>
              <w:rPr>
                <w:sz w:val="12"/>
              </w:rPr>
              <w:t>$27</w:t>
            </w:r>
          </w:p>
        </w:tc>
        <w:tc>
          <w:tcPr>
            <w:tcW w:w="758" w:type="dxa"/>
          </w:tcPr>
          <w:p w14:paraId="650D2828" w14:textId="77777777" w:rsidR="003B7770" w:rsidRDefault="003B7770" w:rsidP="00DD3765">
            <w:pPr>
              <w:pStyle w:val="TableParagraph"/>
              <w:spacing w:line="276" w:lineRule="auto"/>
              <w:ind w:right="63"/>
              <w:rPr>
                <w:sz w:val="12"/>
              </w:rPr>
            </w:pPr>
            <w:r>
              <w:rPr>
                <w:sz w:val="12"/>
              </w:rPr>
              <w:t>$18</w:t>
            </w:r>
          </w:p>
        </w:tc>
      </w:tr>
      <w:tr w:rsidR="003B7770" w14:paraId="117D32D1" w14:textId="77777777" w:rsidTr="00DD3765">
        <w:trPr>
          <w:trHeight w:val="151"/>
        </w:trPr>
        <w:tc>
          <w:tcPr>
            <w:tcW w:w="3688" w:type="dxa"/>
          </w:tcPr>
          <w:p w14:paraId="24F69622" w14:textId="77777777" w:rsidR="003B7770" w:rsidRDefault="003B7770" w:rsidP="00DD3765">
            <w:pPr>
              <w:pStyle w:val="TableParagraph"/>
              <w:spacing w:line="276" w:lineRule="auto"/>
              <w:ind w:left="26"/>
              <w:rPr>
                <w:sz w:val="12"/>
              </w:rPr>
            </w:pPr>
            <w:r>
              <w:rPr>
                <w:sz w:val="12"/>
              </w:rPr>
              <w:t>Other</w:t>
            </w:r>
          </w:p>
        </w:tc>
        <w:tc>
          <w:tcPr>
            <w:tcW w:w="1770" w:type="dxa"/>
          </w:tcPr>
          <w:p w14:paraId="22EA4A21" w14:textId="77777777" w:rsidR="003B7770" w:rsidRDefault="003B7770" w:rsidP="00DD3765">
            <w:pPr>
              <w:pStyle w:val="TableParagraph"/>
              <w:spacing w:line="276" w:lineRule="auto"/>
              <w:ind w:right="106"/>
              <w:rPr>
                <w:sz w:val="12"/>
              </w:rPr>
            </w:pPr>
            <w:r>
              <w:rPr>
                <w:sz w:val="12"/>
              </w:rPr>
              <w:t>$19</w:t>
            </w:r>
          </w:p>
        </w:tc>
        <w:tc>
          <w:tcPr>
            <w:tcW w:w="770" w:type="dxa"/>
          </w:tcPr>
          <w:p w14:paraId="112A9B2C" w14:textId="77777777" w:rsidR="003B7770" w:rsidRDefault="003B7770" w:rsidP="00DD3765">
            <w:pPr>
              <w:pStyle w:val="TableParagraph"/>
              <w:spacing w:line="276" w:lineRule="auto"/>
              <w:ind w:right="106"/>
              <w:rPr>
                <w:sz w:val="12"/>
              </w:rPr>
            </w:pPr>
            <w:r>
              <w:rPr>
                <w:sz w:val="12"/>
              </w:rPr>
              <w:t>$19</w:t>
            </w:r>
          </w:p>
        </w:tc>
        <w:tc>
          <w:tcPr>
            <w:tcW w:w="757" w:type="dxa"/>
          </w:tcPr>
          <w:p w14:paraId="2A8FAFE4" w14:textId="77777777" w:rsidR="003B7770" w:rsidRDefault="003B7770" w:rsidP="00DD3765">
            <w:pPr>
              <w:pStyle w:val="TableParagraph"/>
              <w:spacing w:line="276" w:lineRule="auto"/>
              <w:ind w:right="92"/>
              <w:rPr>
                <w:sz w:val="12"/>
              </w:rPr>
            </w:pPr>
            <w:r>
              <w:rPr>
                <w:sz w:val="12"/>
              </w:rPr>
              <w:t>$19</w:t>
            </w:r>
          </w:p>
        </w:tc>
        <w:tc>
          <w:tcPr>
            <w:tcW w:w="885" w:type="dxa"/>
          </w:tcPr>
          <w:p w14:paraId="655B8D8D" w14:textId="77777777" w:rsidR="003B7770" w:rsidRDefault="003B7770" w:rsidP="00DD3765">
            <w:pPr>
              <w:pStyle w:val="TableParagraph"/>
              <w:spacing w:line="276" w:lineRule="auto"/>
              <w:ind w:right="111"/>
              <w:rPr>
                <w:sz w:val="12"/>
              </w:rPr>
            </w:pPr>
            <w:r>
              <w:rPr>
                <w:sz w:val="12"/>
              </w:rPr>
              <w:t>$11</w:t>
            </w:r>
          </w:p>
        </w:tc>
        <w:tc>
          <w:tcPr>
            <w:tcW w:w="739" w:type="dxa"/>
          </w:tcPr>
          <w:p w14:paraId="04523E42" w14:textId="77777777" w:rsidR="003B7770" w:rsidRDefault="003B7770" w:rsidP="00DD3765">
            <w:pPr>
              <w:pStyle w:val="TableParagraph"/>
              <w:spacing w:line="276" w:lineRule="auto"/>
              <w:ind w:right="79"/>
              <w:rPr>
                <w:sz w:val="12"/>
              </w:rPr>
            </w:pPr>
            <w:r>
              <w:rPr>
                <w:sz w:val="12"/>
              </w:rPr>
              <w:t>$13</w:t>
            </w:r>
          </w:p>
        </w:tc>
        <w:tc>
          <w:tcPr>
            <w:tcW w:w="799" w:type="dxa"/>
          </w:tcPr>
          <w:p w14:paraId="622B09E5" w14:textId="77777777" w:rsidR="003B7770" w:rsidRDefault="003B7770" w:rsidP="00DD3765">
            <w:pPr>
              <w:pStyle w:val="TableParagraph"/>
              <w:spacing w:line="276" w:lineRule="auto"/>
              <w:ind w:right="108"/>
              <w:rPr>
                <w:sz w:val="12"/>
              </w:rPr>
            </w:pPr>
            <w:r>
              <w:rPr>
                <w:sz w:val="12"/>
              </w:rPr>
              <w:t>$6</w:t>
            </w:r>
          </w:p>
        </w:tc>
        <w:tc>
          <w:tcPr>
            <w:tcW w:w="770" w:type="dxa"/>
          </w:tcPr>
          <w:p w14:paraId="28277E91" w14:textId="77777777" w:rsidR="003B7770" w:rsidRDefault="003B7770" w:rsidP="00DD3765">
            <w:pPr>
              <w:pStyle w:val="TableParagraph"/>
              <w:spacing w:line="276" w:lineRule="auto"/>
              <w:ind w:right="108"/>
              <w:rPr>
                <w:sz w:val="12"/>
              </w:rPr>
            </w:pPr>
            <w:r>
              <w:rPr>
                <w:sz w:val="12"/>
              </w:rPr>
              <w:t>$21</w:t>
            </w:r>
          </w:p>
        </w:tc>
        <w:tc>
          <w:tcPr>
            <w:tcW w:w="794" w:type="dxa"/>
          </w:tcPr>
          <w:p w14:paraId="0E2F5B7E" w14:textId="77777777" w:rsidR="003B7770" w:rsidRDefault="003B7770" w:rsidP="00DD3765">
            <w:pPr>
              <w:pStyle w:val="TableParagraph"/>
              <w:spacing w:line="276" w:lineRule="auto"/>
              <w:ind w:right="131"/>
              <w:rPr>
                <w:sz w:val="12"/>
              </w:rPr>
            </w:pPr>
            <w:r>
              <w:rPr>
                <w:sz w:val="12"/>
              </w:rPr>
              <w:t>$23</w:t>
            </w:r>
          </w:p>
        </w:tc>
        <w:tc>
          <w:tcPr>
            <w:tcW w:w="1713" w:type="dxa"/>
          </w:tcPr>
          <w:p w14:paraId="49D5A9F2" w14:textId="77777777" w:rsidR="003B7770" w:rsidRDefault="003B7770" w:rsidP="00DD3765">
            <w:pPr>
              <w:pStyle w:val="TableParagraph"/>
              <w:spacing w:line="276" w:lineRule="auto"/>
              <w:ind w:right="75"/>
              <w:rPr>
                <w:sz w:val="12"/>
              </w:rPr>
            </w:pPr>
            <w:r>
              <w:rPr>
                <w:sz w:val="12"/>
              </w:rPr>
              <w:t>$16</w:t>
            </w:r>
          </w:p>
        </w:tc>
        <w:tc>
          <w:tcPr>
            <w:tcW w:w="758" w:type="dxa"/>
          </w:tcPr>
          <w:p w14:paraId="24E57318" w14:textId="77777777" w:rsidR="003B7770" w:rsidRDefault="003B7770" w:rsidP="00DD3765">
            <w:pPr>
              <w:pStyle w:val="TableParagraph"/>
              <w:spacing w:line="276" w:lineRule="auto"/>
              <w:ind w:right="63"/>
              <w:rPr>
                <w:sz w:val="12"/>
              </w:rPr>
            </w:pPr>
            <w:r>
              <w:rPr>
                <w:sz w:val="12"/>
              </w:rPr>
              <w:t>$25</w:t>
            </w:r>
          </w:p>
        </w:tc>
      </w:tr>
      <w:tr w:rsidR="003B7770" w14:paraId="7DBF98F3" w14:textId="77777777" w:rsidTr="00DD3765">
        <w:trPr>
          <w:trHeight w:val="151"/>
        </w:trPr>
        <w:tc>
          <w:tcPr>
            <w:tcW w:w="3688" w:type="dxa"/>
          </w:tcPr>
          <w:p w14:paraId="0B134044" w14:textId="77777777" w:rsidR="003B7770" w:rsidRDefault="003B7770" w:rsidP="00DD3765">
            <w:pPr>
              <w:pStyle w:val="TableParagraph"/>
              <w:spacing w:line="276" w:lineRule="auto"/>
              <w:ind w:left="26"/>
              <w:rPr>
                <w:sz w:val="12"/>
              </w:rPr>
            </w:pPr>
            <w:r>
              <w:rPr>
                <w:sz w:val="12"/>
              </w:rPr>
              <w:t>Amenities</w:t>
            </w:r>
          </w:p>
        </w:tc>
        <w:tc>
          <w:tcPr>
            <w:tcW w:w="1770" w:type="dxa"/>
          </w:tcPr>
          <w:p w14:paraId="7C9516FD" w14:textId="77777777" w:rsidR="003B7770" w:rsidRDefault="003B7770" w:rsidP="00DD3765">
            <w:pPr>
              <w:pStyle w:val="TableParagraph"/>
              <w:spacing w:line="276" w:lineRule="auto"/>
              <w:ind w:right="106"/>
              <w:rPr>
                <w:sz w:val="12"/>
              </w:rPr>
            </w:pPr>
            <w:r>
              <w:rPr>
                <w:sz w:val="12"/>
              </w:rPr>
              <w:t>$19</w:t>
            </w:r>
          </w:p>
        </w:tc>
        <w:tc>
          <w:tcPr>
            <w:tcW w:w="770" w:type="dxa"/>
          </w:tcPr>
          <w:p w14:paraId="7E9FE124" w14:textId="77777777" w:rsidR="003B7770" w:rsidRDefault="003B7770" w:rsidP="00DD3765">
            <w:pPr>
              <w:pStyle w:val="TableParagraph"/>
              <w:spacing w:line="276" w:lineRule="auto"/>
              <w:ind w:right="106"/>
              <w:rPr>
                <w:sz w:val="12"/>
              </w:rPr>
            </w:pPr>
            <w:r>
              <w:rPr>
                <w:sz w:val="12"/>
              </w:rPr>
              <w:t>$24</w:t>
            </w:r>
          </w:p>
        </w:tc>
        <w:tc>
          <w:tcPr>
            <w:tcW w:w="757" w:type="dxa"/>
          </w:tcPr>
          <w:p w14:paraId="568D1E62" w14:textId="77777777" w:rsidR="003B7770" w:rsidRDefault="003B7770" w:rsidP="00DD3765">
            <w:pPr>
              <w:pStyle w:val="TableParagraph"/>
              <w:spacing w:line="276" w:lineRule="auto"/>
              <w:ind w:right="92"/>
              <w:rPr>
                <w:sz w:val="12"/>
              </w:rPr>
            </w:pPr>
            <w:r>
              <w:rPr>
                <w:sz w:val="12"/>
              </w:rPr>
              <w:t>$4</w:t>
            </w:r>
          </w:p>
        </w:tc>
        <w:tc>
          <w:tcPr>
            <w:tcW w:w="885" w:type="dxa"/>
          </w:tcPr>
          <w:p w14:paraId="7ED37CA0" w14:textId="77777777" w:rsidR="003B7770" w:rsidRDefault="003B7770" w:rsidP="00DD3765">
            <w:pPr>
              <w:pStyle w:val="TableParagraph"/>
              <w:spacing w:line="276" w:lineRule="auto"/>
              <w:ind w:right="111"/>
              <w:rPr>
                <w:sz w:val="12"/>
              </w:rPr>
            </w:pPr>
            <w:r>
              <w:rPr>
                <w:sz w:val="12"/>
              </w:rPr>
              <w:t>$19</w:t>
            </w:r>
          </w:p>
        </w:tc>
        <w:tc>
          <w:tcPr>
            <w:tcW w:w="739" w:type="dxa"/>
          </w:tcPr>
          <w:p w14:paraId="1260FCF7" w14:textId="77777777" w:rsidR="003B7770" w:rsidRDefault="003B7770" w:rsidP="00DD3765">
            <w:pPr>
              <w:pStyle w:val="TableParagraph"/>
              <w:spacing w:line="276" w:lineRule="auto"/>
              <w:ind w:right="79"/>
              <w:rPr>
                <w:sz w:val="12"/>
              </w:rPr>
            </w:pPr>
            <w:r>
              <w:rPr>
                <w:sz w:val="12"/>
              </w:rPr>
              <w:t>$23</w:t>
            </w:r>
          </w:p>
        </w:tc>
        <w:tc>
          <w:tcPr>
            <w:tcW w:w="799" w:type="dxa"/>
          </w:tcPr>
          <w:p w14:paraId="2DD54681" w14:textId="77777777" w:rsidR="003B7770" w:rsidRDefault="003B7770" w:rsidP="00DD3765">
            <w:pPr>
              <w:pStyle w:val="TableParagraph"/>
              <w:spacing w:line="276" w:lineRule="auto"/>
              <w:ind w:right="108"/>
              <w:rPr>
                <w:sz w:val="12"/>
              </w:rPr>
            </w:pPr>
            <w:r>
              <w:rPr>
                <w:sz w:val="12"/>
              </w:rPr>
              <w:t>$3</w:t>
            </w:r>
          </w:p>
        </w:tc>
        <w:tc>
          <w:tcPr>
            <w:tcW w:w="770" w:type="dxa"/>
          </w:tcPr>
          <w:p w14:paraId="69FE943C" w14:textId="77777777" w:rsidR="003B7770" w:rsidRDefault="003B7770" w:rsidP="00DD3765">
            <w:pPr>
              <w:pStyle w:val="TableParagraph"/>
              <w:spacing w:line="276" w:lineRule="auto"/>
              <w:ind w:right="108"/>
              <w:rPr>
                <w:sz w:val="12"/>
              </w:rPr>
            </w:pPr>
            <w:r>
              <w:rPr>
                <w:sz w:val="12"/>
              </w:rPr>
              <w:t>$28</w:t>
            </w:r>
          </w:p>
        </w:tc>
        <w:tc>
          <w:tcPr>
            <w:tcW w:w="794" w:type="dxa"/>
          </w:tcPr>
          <w:p w14:paraId="6689A5AD" w14:textId="77777777" w:rsidR="003B7770" w:rsidRDefault="003B7770" w:rsidP="00DD3765">
            <w:pPr>
              <w:pStyle w:val="TableParagraph"/>
              <w:spacing w:line="276" w:lineRule="auto"/>
              <w:ind w:right="131"/>
              <w:rPr>
                <w:sz w:val="12"/>
              </w:rPr>
            </w:pPr>
            <w:r>
              <w:rPr>
                <w:sz w:val="12"/>
              </w:rPr>
              <w:t>$32</w:t>
            </w:r>
          </w:p>
        </w:tc>
        <w:tc>
          <w:tcPr>
            <w:tcW w:w="1713" w:type="dxa"/>
          </w:tcPr>
          <w:p w14:paraId="49A5BC8F" w14:textId="77777777" w:rsidR="003B7770" w:rsidRDefault="003B7770" w:rsidP="00DD3765">
            <w:pPr>
              <w:pStyle w:val="TableParagraph"/>
              <w:spacing w:line="276" w:lineRule="auto"/>
              <w:ind w:right="75"/>
              <w:rPr>
                <w:sz w:val="12"/>
              </w:rPr>
            </w:pPr>
            <w:r>
              <w:rPr>
                <w:sz w:val="12"/>
              </w:rPr>
              <w:t>$15</w:t>
            </w:r>
          </w:p>
        </w:tc>
        <w:tc>
          <w:tcPr>
            <w:tcW w:w="758" w:type="dxa"/>
          </w:tcPr>
          <w:p w14:paraId="763F8433" w14:textId="77777777" w:rsidR="003B7770" w:rsidRDefault="003B7770" w:rsidP="00DD3765">
            <w:pPr>
              <w:pStyle w:val="TableParagraph"/>
              <w:spacing w:line="276" w:lineRule="auto"/>
              <w:ind w:right="63"/>
              <w:rPr>
                <w:sz w:val="12"/>
              </w:rPr>
            </w:pPr>
            <w:r>
              <w:rPr>
                <w:sz w:val="12"/>
              </w:rPr>
              <w:t>$34</w:t>
            </w:r>
          </w:p>
        </w:tc>
      </w:tr>
      <w:tr w:rsidR="003B7770" w14:paraId="093A9BA7" w14:textId="77777777" w:rsidTr="00DD3765">
        <w:trPr>
          <w:trHeight w:val="153"/>
        </w:trPr>
        <w:tc>
          <w:tcPr>
            <w:tcW w:w="3688" w:type="dxa"/>
          </w:tcPr>
          <w:p w14:paraId="3A5BAF5E" w14:textId="77777777" w:rsidR="003B7770" w:rsidRDefault="003B7770" w:rsidP="00DD3765">
            <w:pPr>
              <w:pStyle w:val="TableParagraph"/>
              <w:spacing w:line="276" w:lineRule="auto"/>
              <w:ind w:left="26"/>
              <w:rPr>
                <w:sz w:val="12"/>
              </w:rPr>
            </w:pPr>
            <w:r>
              <w:rPr>
                <w:sz w:val="12"/>
              </w:rPr>
              <w:t>Total Expenditure minus Transportation</w:t>
            </w:r>
          </w:p>
        </w:tc>
        <w:tc>
          <w:tcPr>
            <w:tcW w:w="1770" w:type="dxa"/>
          </w:tcPr>
          <w:p w14:paraId="6A63842F" w14:textId="77777777" w:rsidR="003B7770" w:rsidRDefault="003B7770" w:rsidP="00DD3765">
            <w:pPr>
              <w:pStyle w:val="TableParagraph"/>
              <w:spacing w:line="276" w:lineRule="auto"/>
              <w:ind w:right="106"/>
              <w:rPr>
                <w:sz w:val="12"/>
              </w:rPr>
            </w:pPr>
            <w:r>
              <w:rPr>
                <w:sz w:val="12"/>
              </w:rPr>
              <w:t>$672</w:t>
            </w:r>
          </w:p>
        </w:tc>
        <w:tc>
          <w:tcPr>
            <w:tcW w:w="770" w:type="dxa"/>
          </w:tcPr>
          <w:p w14:paraId="06D2F384" w14:textId="77777777" w:rsidR="003B7770" w:rsidRDefault="003B7770" w:rsidP="00DD3765">
            <w:pPr>
              <w:pStyle w:val="TableParagraph"/>
              <w:spacing w:line="276" w:lineRule="auto"/>
              <w:ind w:right="106"/>
              <w:rPr>
                <w:sz w:val="12"/>
              </w:rPr>
            </w:pPr>
            <w:r>
              <w:rPr>
                <w:sz w:val="12"/>
              </w:rPr>
              <w:t>$820</w:t>
            </w:r>
          </w:p>
        </w:tc>
        <w:tc>
          <w:tcPr>
            <w:tcW w:w="757" w:type="dxa"/>
          </w:tcPr>
          <w:p w14:paraId="65D4CCC4" w14:textId="77777777" w:rsidR="003B7770" w:rsidRDefault="003B7770" w:rsidP="00DD3765">
            <w:pPr>
              <w:pStyle w:val="TableParagraph"/>
              <w:spacing w:line="276" w:lineRule="auto"/>
              <w:ind w:right="92"/>
              <w:rPr>
                <w:sz w:val="12"/>
              </w:rPr>
            </w:pPr>
            <w:r>
              <w:rPr>
                <w:sz w:val="12"/>
              </w:rPr>
              <w:t>$194</w:t>
            </w:r>
          </w:p>
        </w:tc>
        <w:tc>
          <w:tcPr>
            <w:tcW w:w="885" w:type="dxa"/>
          </w:tcPr>
          <w:p w14:paraId="2FC075CA" w14:textId="77777777" w:rsidR="003B7770" w:rsidRDefault="003B7770" w:rsidP="00DD3765">
            <w:pPr>
              <w:pStyle w:val="TableParagraph"/>
              <w:spacing w:line="276" w:lineRule="auto"/>
              <w:ind w:right="111"/>
              <w:rPr>
                <w:sz w:val="12"/>
              </w:rPr>
            </w:pPr>
            <w:r>
              <w:rPr>
                <w:sz w:val="12"/>
              </w:rPr>
              <w:t>$660</w:t>
            </w:r>
          </w:p>
        </w:tc>
        <w:tc>
          <w:tcPr>
            <w:tcW w:w="739" w:type="dxa"/>
          </w:tcPr>
          <w:p w14:paraId="05738028" w14:textId="77777777" w:rsidR="003B7770" w:rsidRDefault="003B7770" w:rsidP="00DD3765">
            <w:pPr>
              <w:pStyle w:val="TableParagraph"/>
              <w:spacing w:line="276" w:lineRule="auto"/>
              <w:ind w:right="79"/>
              <w:rPr>
                <w:sz w:val="12"/>
              </w:rPr>
            </w:pPr>
            <w:r>
              <w:rPr>
                <w:sz w:val="12"/>
              </w:rPr>
              <w:t>$797</w:t>
            </w:r>
          </w:p>
        </w:tc>
        <w:tc>
          <w:tcPr>
            <w:tcW w:w="799" w:type="dxa"/>
          </w:tcPr>
          <w:p w14:paraId="3B0833BB" w14:textId="77777777" w:rsidR="003B7770" w:rsidRDefault="003B7770" w:rsidP="00DD3765">
            <w:pPr>
              <w:pStyle w:val="TableParagraph"/>
              <w:spacing w:line="276" w:lineRule="auto"/>
              <w:ind w:right="108"/>
              <w:rPr>
                <w:sz w:val="12"/>
              </w:rPr>
            </w:pPr>
            <w:r>
              <w:rPr>
                <w:sz w:val="12"/>
              </w:rPr>
              <w:t>$187</w:t>
            </w:r>
          </w:p>
        </w:tc>
        <w:tc>
          <w:tcPr>
            <w:tcW w:w="770" w:type="dxa"/>
          </w:tcPr>
          <w:p w14:paraId="44B5656D" w14:textId="77777777" w:rsidR="003B7770" w:rsidRDefault="003B7770" w:rsidP="00DD3765">
            <w:pPr>
              <w:pStyle w:val="TableParagraph"/>
              <w:spacing w:line="276" w:lineRule="auto"/>
              <w:ind w:right="108"/>
              <w:rPr>
                <w:sz w:val="12"/>
              </w:rPr>
            </w:pPr>
            <w:r>
              <w:rPr>
                <w:sz w:val="12"/>
              </w:rPr>
              <w:t>$857</w:t>
            </w:r>
          </w:p>
        </w:tc>
        <w:tc>
          <w:tcPr>
            <w:tcW w:w="794" w:type="dxa"/>
          </w:tcPr>
          <w:p w14:paraId="7E00CDED" w14:textId="77777777" w:rsidR="003B7770" w:rsidRDefault="003B7770" w:rsidP="00DD3765">
            <w:pPr>
              <w:pStyle w:val="TableParagraph"/>
              <w:spacing w:line="276" w:lineRule="auto"/>
              <w:ind w:right="131"/>
              <w:rPr>
                <w:sz w:val="12"/>
              </w:rPr>
            </w:pPr>
            <w:r>
              <w:rPr>
                <w:sz w:val="12"/>
              </w:rPr>
              <w:t>$1,012</w:t>
            </w:r>
          </w:p>
        </w:tc>
        <w:tc>
          <w:tcPr>
            <w:tcW w:w="1713" w:type="dxa"/>
          </w:tcPr>
          <w:p w14:paraId="7FE8FA4D" w14:textId="77777777" w:rsidR="003B7770" w:rsidRDefault="003B7770" w:rsidP="00DD3765">
            <w:pPr>
              <w:pStyle w:val="TableParagraph"/>
              <w:spacing w:line="276" w:lineRule="auto"/>
              <w:ind w:right="75"/>
              <w:rPr>
                <w:sz w:val="12"/>
              </w:rPr>
            </w:pPr>
            <w:r>
              <w:rPr>
                <w:sz w:val="12"/>
              </w:rPr>
              <w:t>$555</w:t>
            </w:r>
          </w:p>
        </w:tc>
        <w:tc>
          <w:tcPr>
            <w:tcW w:w="758" w:type="dxa"/>
          </w:tcPr>
          <w:p w14:paraId="27D749E5" w14:textId="77777777" w:rsidR="003B7770" w:rsidRDefault="003B7770" w:rsidP="00DD3765">
            <w:pPr>
              <w:pStyle w:val="TableParagraph"/>
              <w:spacing w:line="276" w:lineRule="auto"/>
              <w:ind w:right="63"/>
              <w:rPr>
                <w:sz w:val="12"/>
              </w:rPr>
            </w:pPr>
            <w:r>
              <w:rPr>
                <w:sz w:val="12"/>
              </w:rPr>
              <w:t>$1,172</w:t>
            </w:r>
          </w:p>
        </w:tc>
      </w:tr>
      <w:tr w:rsidR="003B7770" w14:paraId="51438A9B" w14:textId="77777777" w:rsidTr="00DD3765">
        <w:trPr>
          <w:trHeight w:val="139"/>
        </w:trPr>
        <w:tc>
          <w:tcPr>
            <w:tcW w:w="3688" w:type="dxa"/>
            <w:tcBorders>
              <w:bottom w:val="single" w:sz="12" w:space="0" w:color="000000"/>
            </w:tcBorders>
          </w:tcPr>
          <w:p w14:paraId="287217C2" w14:textId="77777777" w:rsidR="003B7770" w:rsidRDefault="003B7770" w:rsidP="00DD3765">
            <w:pPr>
              <w:pStyle w:val="TableParagraph"/>
              <w:spacing w:line="276" w:lineRule="auto"/>
              <w:ind w:left="26"/>
              <w:rPr>
                <w:b/>
                <w:sz w:val="12"/>
              </w:rPr>
            </w:pPr>
            <w:r>
              <w:rPr>
                <w:b/>
                <w:sz w:val="12"/>
              </w:rPr>
              <w:t>Average Spending per Visitor</w:t>
            </w:r>
          </w:p>
        </w:tc>
        <w:tc>
          <w:tcPr>
            <w:tcW w:w="1770" w:type="dxa"/>
            <w:tcBorders>
              <w:bottom w:val="single" w:sz="12" w:space="0" w:color="000000"/>
            </w:tcBorders>
          </w:tcPr>
          <w:p w14:paraId="3C0628E5" w14:textId="77777777" w:rsidR="003B7770" w:rsidRDefault="003B7770" w:rsidP="00DD3765">
            <w:pPr>
              <w:pStyle w:val="TableParagraph"/>
              <w:spacing w:line="276" w:lineRule="auto"/>
              <w:ind w:right="106"/>
              <w:rPr>
                <w:sz w:val="12"/>
              </w:rPr>
            </w:pPr>
            <w:r>
              <w:rPr>
                <w:sz w:val="12"/>
              </w:rPr>
              <w:t>$310</w:t>
            </w:r>
          </w:p>
        </w:tc>
        <w:tc>
          <w:tcPr>
            <w:tcW w:w="770" w:type="dxa"/>
            <w:tcBorders>
              <w:bottom w:val="single" w:sz="12" w:space="0" w:color="000000"/>
            </w:tcBorders>
          </w:tcPr>
          <w:p w14:paraId="535BB49A" w14:textId="77777777" w:rsidR="003B7770" w:rsidRDefault="003B7770" w:rsidP="00DD3765">
            <w:pPr>
              <w:pStyle w:val="TableParagraph"/>
              <w:spacing w:line="276" w:lineRule="auto"/>
              <w:ind w:right="106"/>
              <w:rPr>
                <w:sz w:val="12"/>
              </w:rPr>
            </w:pPr>
            <w:r>
              <w:rPr>
                <w:sz w:val="12"/>
              </w:rPr>
              <w:t>$375</w:t>
            </w:r>
          </w:p>
        </w:tc>
        <w:tc>
          <w:tcPr>
            <w:tcW w:w="757" w:type="dxa"/>
            <w:tcBorders>
              <w:bottom w:val="single" w:sz="12" w:space="0" w:color="000000"/>
            </w:tcBorders>
          </w:tcPr>
          <w:p w14:paraId="002C68DE" w14:textId="77777777" w:rsidR="003B7770" w:rsidRDefault="003B7770" w:rsidP="00DD3765">
            <w:pPr>
              <w:pStyle w:val="TableParagraph"/>
              <w:spacing w:line="276" w:lineRule="auto"/>
              <w:ind w:right="92"/>
              <w:rPr>
                <w:sz w:val="12"/>
              </w:rPr>
            </w:pPr>
            <w:r>
              <w:rPr>
                <w:sz w:val="12"/>
              </w:rPr>
              <w:t>$94</w:t>
            </w:r>
          </w:p>
        </w:tc>
        <w:tc>
          <w:tcPr>
            <w:tcW w:w="885" w:type="dxa"/>
            <w:tcBorders>
              <w:bottom w:val="single" w:sz="12" w:space="0" w:color="000000"/>
            </w:tcBorders>
          </w:tcPr>
          <w:p w14:paraId="42BFB5DC" w14:textId="77777777" w:rsidR="003B7770" w:rsidRDefault="003B7770" w:rsidP="00DD3765">
            <w:pPr>
              <w:pStyle w:val="TableParagraph"/>
              <w:spacing w:line="276" w:lineRule="auto"/>
              <w:ind w:right="111"/>
              <w:rPr>
                <w:sz w:val="12"/>
              </w:rPr>
            </w:pPr>
            <w:r>
              <w:rPr>
                <w:sz w:val="12"/>
              </w:rPr>
              <w:t>$291</w:t>
            </w:r>
          </w:p>
        </w:tc>
        <w:tc>
          <w:tcPr>
            <w:tcW w:w="739" w:type="dxa"/>
            <w:tcBorders>
              <w:bottom w:val="single" w:sz="12" w:space="0" w:color="000000"/>
            </w:tcBorders>
          </w:tcPr>
          <w:p w14:paraId="4FB08F04" w14:textId="77777777" w:rsidR="003B7770" w:rsidRDefault="003B7770" w:rsidP="00DD3765">
            <w:pPr>
              <w:pStyle w:val="TableParagraph"/>
              <w:spacing w:line="276" w:lineRule="auto"/>
              <w:ind w:right="79"/>
              <w:rPr>
                <w:sz w:val="12"/>
              </w:rPr>
            </w:pPr>
            <w:r>
              <w:rPr>
                <w:sz w:val="12"/>
              </w:rPr>
              <w:t>$350</w:t>
            </w:r>
          </w:p>
        </w:tc>
        <w:tc>
          <w:tcPr>
            <w:tcW w:w="799" w:type="dxa"/>
            <w:tcBorders>
              <w:bottom w:val="single" w:sz="12" w:space="0" w:color="000000"/>
            </w:tcBorders>
          </w:tcPr>
          <w:p w14:paraId="436B695D" w14:textId="77777777" w:rsidR="003B7770" w:rsidRDefault="003B7770" w:rsidP="00DD3765">
            <w:pPr>
              <w:pStyle w:val="TableParagraph"/>
              <w:spacing w:line="276" w:lineRule="auto"/>
              <w:ind w:right="108"/>
              <w:rPr>
                <w:sz w:val="12"/>
              </w:rPr>
            </w:pPr>
            <w:r>
              <w:rPr>
                <w:sz w:val="12"/>
              </w:rPr>
              <w:t>$84</w:t>
            </w:r>
          </w:p>
        </w:tc>
        <w:tc>
          <w:tcPr>
            <w:tcW w:w="770" w:type="dxa"/>
            <w:tcBorders>
              <w:bottom w:val="single" w:sz="12" w:space="0" w:color="000000"/>
            </w:tcBorders>
          </w:tcPr>
          <w:p w14:paraId="0AB5F79F" w14:textId="77777777" w:rsidR="003B7770" w:rsidRDefault="003B7770" w:rsidP="00DD3765">
            <w:pPr>
              <w:pStyle w:val="TableParagraph"/>
              <w:spacing w:line="276" w:lineRule="auto"/>
              <w:ind w:right="108"/>
              <w:rPr>
                <w:sz w:val="12"/>
              </w:rPr>
            </w:pPr>
            <w:r>
              <w:rPr>
                <w:sz w:val="12"/>
              </w:rPr>
              <w:t>$516</w:t>
            </w:r>
          </w:p>
        </w:tc>
        <w:tc>
          <w:tcPr>
            <w:tcW w:w="794" w:type="dxa"/>
            <w:tcBorders>
              <w:bottom w:val="single" w:sz="12" w:space="0" w:color="000000"/>
            </w:tcBorders>
          </w:tcPr>
          <w:p w14:paraId="01E93248" w14:textId="77777777" w:rsidR="003B7770" w:rsidRDefault="003B7770" w:rsidP="00DD3765">
            <w:pPr>
              <w:pStyle w:val="TableParagraph"/>
              <w:spacing w:line="276" w:lineRule="auto"/>
              <w:ind w:right="131"/>
              <w:rPr>
                <w:sz w:val="12"/>
              </w:rPr>
            </w:pPr>
            <w:r>
              <w:rPr>
                <w:sz w:val="12"/>
              </w:rPr>
              <w:t>$592</w:t>
            </w:r>
          </w:p>
        </w:tc>
        <w:tc>
          <w:tcPr>
            <w:tcW w:w="1713" w:type="dxa"/>
            <w:tcBorders>
              <w:bottom w:val="single" w:sz="12" w:space="0" w:color="000000"/>
            </w:tcBorders>
          </w:tcPr>
          <w:p w14:paraId="6A3AAB60" w14:textId="77777777" w:rsidR="003B7770" w:rsidRDefault="003B7770" w:rsidP="00DD3765">
            <w:pPr>
              <w:pStyle w:val="TableParagraph"/>
              <w:spacing w:line="276" w:lineRule="auto"/>
              <w:ind w:right="75"/>
              <w:rPr>
                <w:sz w:val="12"/>
              </w:rPr>
            </w:pPr>
            <w:r>
              <w:rPr>
                <w:sz w:val="12"/>
              </w:rPr>
              <w:t>$249</w:t>
            </w:r>
          </w:p>
        </w:tc>
        <w:tc>
          <w:tcPr>
            <w:tcW w:w="758" w:type="dxa"/>
            <w:tcBorders>
              <w:bottom w:val="single" w:sz="12" w:space="0" w:color="000000"/>
            </w:tcBorders>
          </w:tcPr>
          <w:p w14:paraId="67CD7D0F" w14:textId="77777777" w:rsidR="003B7770" w:rsidRDefault="003B7770" w:rsidP="00DD3765">
            <w:pPr>
              <w:pStyle w:val="TableParagraph"/>
              <w:spacing w:line="276" w:lineRule="auto"/>
              <w:ind w:right="63"/>
              <w:rPr>
                <w:sz w:val="12"/>
              </w:rPr>
            </w:pPr>
            <w:r>
              <w:rPr>
                <w:sz w:val="12"/>
              </w:rPr>
              <w:t>$633</w:t>
            </w:r>
          </w:p>
        </w:tc>
      </w:tr>
      <w:tr w:rsidR="003B7770" w14:paraId="6369E950" w14:textId="77777777" w:rsidTr="00DD3765">
        <w:trPr>
          <w:trHeight w:val="138"/>
        </w:trPr>
        <w:tc>
          <w:tcPr>
            <w:tcW w:w="3688" w:type="dxa"/>
            <w:tcBorders>
              <w:top w:val="single" w:sz="12" w:space="0" w:color="000000"/>
            </w:tcBorders>
          </w:tcPr>
          <w:p w14:paraId="27293434" w14:textId="77777777" w:rsidR="003B7770" w:rsidRDefault="003B7770" w:rsidP="00DD3765">
            <w:pPr>
              <w:pStyle w:val="TableParagraph"/>
              <w:spacing w:line="276" w:lineRule="auto"/>
              <w:ind w:left="26"/>
              <w:rPr>
                <w:b/>
                <w:sz w:val="12"/>
              </w:rPr>
            </w:pPr>
            <w:r>
              <w:rPr>
                <w:b/>
                <w:sz w:val="12"/>
              </w:rPr>
              <w:t>Average Nights in California</w:t>
            </w:r>
          </w:p>
        </w:tc>
        <w:tc>
          <w:tcPr>
            <w:tcW w:w="1770" w:type="dxa"/>
            <w:tcBorders>
              <w:top w:val="single" w:sz="12" w:space="0" w:color="000000"/>
            </w:tcBorders>
          </w:tcPr>
          <w:p w14:paraId="72C464D6" w14:textId="77777777" w:rsidR="003B7770" w:rsidRDefault="003B7770" w:rsidP="00DD3765">
            <w:pPr>
              <w:pStyle w:val="TableParagraph"/>
              <w:spacing w:line="276" w:lineRule="auto"/>
              <w:ind w:right="65"/>
              <w:rPr>
                <w:sz w:val="12"/>
              </w:rPr>
            </w:pPr>
            <w:r>
              <w:rPr>
                <w:sz w:val="12"/>
              </w:rPr>
              <w:t>2.91</w:t>
            </w:r>
          </w:p>
        </w:tc>
        <w:tc>
          <w:tcPr>
            <w:tcW w:w="770" w:type="dxa"/>
            <w:tcBorders>
              <w:top w:val="single" w:sz="12" w:space="0" w:color="000000"/>
            </w:tcBorders>
          </w:tcPr>
          <w:p w14:paraId="735D5D8D" w14:textId="77777777" w:rsidR="003B7770" w:rsidRDefault="003B7770" w:rsidP="00DD3765">
            <w:pPr>
              <w:pStyle w:val="TableParagraph"/>
              <w:spacing w:line="276" w:lineRule="auto"/>
              <w:ind w:right="65"/>
              <w:rPr>
                <w:sz w:val="12"/>
              </w:rPr>
            </w:pPr>
            <w:r>
              <w:rPr>
                <w:sz w:val="12"/>
              </w:rPr>
              <w:t>3.84</w:t>
            </w:r>
          </w:p>
        </w:tc>
        <w:tc>
          <w:tcPr>
            <w:tcW w:w="757" w:type="dxa"/>
            <w:tcBorders>
              <w:top w:val="single" w:sz="12" w:space="0" w:color="000000"/>
            </w:tcBorders>
          </w:tcPr>
          <w:p w14:paraId="5FDAD525" w14:textId="77777777" w:rsidR="003B7770" w:rsidRDefault="003B7770" w:rsidP="00DD3765">
            <w:pPr>
              <w:pStyle w:val="TableParagraph"/>
              <w:spacing w:line="276" w:lineRule="auto"/>
              <w:rPr>
                <w:sz w:val="8"/>
              </w:rPr>
            </w:pPr>
          </w:p>
        </w:tc>
        <w:tc>
          <w:tcPr>
            <w:tcW w:w="885" w:type="dxa"/>
            <w:tcBorders>
              <w:top w:val="single" w:sz="12" w:space="0" w:color="000000"/>
            </w:tcBorders>
          </w:tcPr>
          <w:p w14:paraId="692FCE12" w14:textId="77777777" w:rsidR="003B7770" w:rsidRDefault="003B7770" w:rsidP="00DD3765">
            <w:pPr>
              <w:pStyle w:val="TableParagraph"/>
              <w:spacing w:line="276" w:lineRule="auto"/>
              <w:ind w:right="70"/>
              <w:rPr>
                <w:sz w:val="12"/>
              </w:rPr>
            </w:pPr>
            <w:r>
              <w:rPr>
                <w:sz w:val="12"/>
              </w:rPr>
              <w:t>2.92</w:t>
            </w:r>
          </w:p>
        </w:tc>
        <w:tc>
          <w:tcPr>
            <w:tcW w:w="739" w:type="dxa"/>
            <w:tcBorders>
              <w:top w:val="single" w:sz="12" w:space="0" w:color="000000"/>
            </w:tcBorders>
          </w:tcPr>
          <w:p w14:paraId="6A017C60" w14:textId="77777777" w:rsidR="003B7770" w:rsidRDefault="003B7770" w:rsidP="00DD3765">
            <w:pPr>
              <w:pStyle w:val="TableParagraph"/>
              <w:spacing w:line="276" w:lineRule="auto"/>
              <w:ind w:right="38"/>
              <w:rPr>
                <w:sz w:val="12"/>
              </w:rPr>
            </w:pPr>
            <w:r>
              <w:rPr>
                <w:sz w:val="12"/>
              </w:rPr>
              <w:t>3.79</w:t>
            </w:r>
          </w:p>
        </w:tc>
        <w:tc>
          <w:tcPr>
            <w:tcW w:w="799" w:type="dxa"/>
            <w:tcBorders>
              <w:top w:val="single" w:sz="12" w:space="0" w:color="000000"/>
            </w:tcBorders>
          </w:tcPr>
          <w:p w14:paraId="560D6808"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5B5CF018" w14:textId="77777777" w:rsidR="003B7770" w:rsidRDefault="003B7770" w:rsidP="00DD3765">
            <w:pPr>
              <w:pStyle w:val="TableParagraph"/>
              <w:spacing w:line="276" w:lineRule="auto"/>
              <w:ind w:right="67"/>
              <w:rPr>
                <w:sz w:val="12"/>
              </w:rPr>
            </w:pPr>
            <w:r>
              <w:rPr>
                <w:sz w:val="12"/>
              </w:rPr>
              <w:t>3.18</w:t>
            </w:r>
          </w:p>
        </w:tc>
        <w:tc>
          <w:tcPr>
            <w:tcW w:w="794" w:type="dxa"/>
            <w:tcBorders>
              <w:top w:val="single" w:sz="12" w:space="0" w:color="000000"/>
            </w:tcBorders>
          </w:tcPr>
          <w:p w14:paraId="1773A5DB" w14:textId="77777777" w:rsidR="003B7770" w:rsidRDefault="003B7770" w:rsidP="00DD3765">
            <w:pPr>
              <w:pStyle w:val="TableParagraph"/>
              <w:spacing w:line="276" w:lineRule="auto"/>
              <w:ind w:right="90"/>
              <w:rPr>
                <w:sz w:val="12"/>
              </w:rPr>
            </w:pPr>
            <w:r>
              <w:rPr>
                <w:sz w:val="12"/>
              </w:rPr>
              <w:t>3.97</w:t>
            </w:r>
          </w:p>
        </w:tc>
        <w:tc>
          <w:tcPr>
            <w:tcW w:w="1713" w:type="dxa"/>
            <w:tcBorders>
              <w:top w:val="single" w:sz="12" w:space="0" w:color="000000"/>
            </w:tcBorders>
          </w:tcPr>
          <w:p w14:paraId="4AAE93EE" w14:textId="77777777" w:rsidR="003B7770" w:rsidRDefault="003B7770" w:rsidP="00DD3765">
            <w:pPr>
              <w:pStyle w:val="TableParagraph"/>
              <w:spacing w:line="276" w:lineRule="auto"/>
              <w:ind w:right="35"/>
              <w:rPr>
                <w:sz w:val="12"/>
              </w:rPr>
            </w:pPr>
            <w:r>
              <w:rPr>
                <w:sz w:val="12"/>
              </w:rPr>
              <w:t>2.41</w:t>
            </w:r>
          </w:p>
        </w:tc>
        <w:tc>
          <w:tcPr>
            <w:tcW w:w="758" w:type="dxa"/>
            <w:tcBorders>
              <w:top w:val="single" w:sz="12" w:space="0" w:color="000000"/>
            </w:tcBorders>
          </w:tcPr>
          <w:p w14:paraId="266DF558" w14:textId="77777777" w:rsidR="003B7770" w:rsidRDefault="003B7770" w:rsidP="00DD3765">
            <w:pPr>
              <w:pStyle w:val="TableParagraph"/>
              <w:spacing w:line="276" w:lineRule="auto"/>
              <w:ind w:right="22"/>
              <w:rPr>
                <w:sz w:val="12"/>
              </w:rPr>
            </w:pPr>
            <w:r>
              <w:rPr>
                <w:sz w:val="12"/>
              </w:rPr>
              <w:t>5.01</w:t>
            </w:r>
          </w:p>
        </w:tc>
      </w:tr>
      <w:tr w:rsidR="003B7770" w14:paraId="2959F3FC" w14:textId="77777777" w:rsidTr="00DD3765">
        <w:trPr>
          <w:trHeight w:val="151"/>
        </w:trPr>
        <w:tc>
          <w:tcPr>
            <w:tcW w:w="3688" w:type="dxa"/>
          </w:tcPr>
          <w:p w14:paraId="712892AD" w14:textId="77777777" w:rsidR="003B7770" w:rsidRDefault="003B7770" w:rsidP="00DD3765">
            <w:pPr>
              <w:pStyle w:val="TableParagraph"/>
              <w:spacing w:line="276" w:lineRule="auto"/>
              <w:ind w:left="26"/>
              <w:rPr>
                <w:b/>
                <w:sz w:val="12"/>
              </w:rPr>
            </w:pPr>
            <w:r>
              <w:rPr>
                <w:b/>
                <w:sz w:val="12"/>
              </w:rPr>
              <w:t>Stayed at Accommodation - Proportion</w:t>
            </w:r>
          </w:p>
        </w:tc>
        <w:tc>
          <w:tcPr>
            <w:tcW w:w="1770" w:type="dxa"/>
          </w:tcPr>
          <w:p w14:paraId="3C8FF746" w14:textId="77777777" w:rsidR="003B7770" w:rsidRDefault="003B7770" w:rsidP="00DD3765">
            <w:pPr>
              <w:pStyle w:val="TableParagraph"/>
              <w:spacing w:line="276" w:lineRule="auto"/>
              <w:rPr>
                <w:sz w:val="8"/>
              </w:rPr>
            </w:pPr>
          </w:p>
        </w:tc>
        <w:tc>
          <w:tcPr>
            <w:tcW w:w="770" w:type="dxa"/>
          </w:tcPr>
          <w:p w14:paraId="7A0E1F27" w14:textId="77777777" w:rsidR="003B7770" w:rsidRDefault="003B7770" w:rsidP="00DD3765">
            <w:pPr>
              <w:pStyle w:val="TableParagraph"/>
              <w:spacing w:line="276" w:lineRule="auto"/>
              <w:rPr>
                <w:sz w:val="8"/>
              </w:rPr>
            </w:pPr>
          </w:p>
        </w:tc>
        <w:tc>
          <w:tcPr>
            <w:tcW w:w="757" w:type="dxa"/>
          </w:tcPr>
          <w:p w14:paraId="0ACE1C7F" w14:textId="77777777" w:rsidR="003B7770" w:rsidRDefault="003B7770" w:rsidP="00DD3765">
            <w:pPr>
              <w:pStyle w:val="TableParagraph"/>
              <w:spacing w:line="276" w:lineRule="auto"/>
              <w:rPr>
                <w:sz w:val="8"/>
              </w:rPr>
            </w:pPr>
          </w:p>
        </w:tc>
        <w:tc>
          <w:tcPr>
            <w:tcW w:w="885" w:type="dxa"/>
          </w:tcPr>
          <w:p w14:paraId="2027FB65" w14:textId="77777777" w:rsidR="003B7770" w:rsidRDefault="003B7770" w:rsidP="00DD3765">
            <w:pPr>
              <w:pStyle w:val="TableParagraph"/>
              <w:spacing w:line="276" w:lineRule="auto"/>
              <w:rPr>
                <w:sz w:val="8"/>
              </w:rPr>
            </w:pPr>
          </w:p>
        </w:tc>
        <w:tc>
          <w:tcPr>
            <w:tcW w:w="739" w:type="dxa"/>
          </w:tcPr>
          <w:p w14:paraId="38E42191" w14:textId="77777777" w:rsidR="003B7770" w:rsidRDefault="003B7770" w:rsidP="00DD3765">
            <w:pPr>
              <w:pStyle w:val="TableParagraph"/>
              <w:spacing w:line="276" w:lineRule="auto"/>
              <w:rPr>
                <w:sz w:val="8"/>
              </w:rPr>
            </w:pPr>
          </w:p>
        </w:tc>
        <w:tc>
          <w:tcPr>
            <w:tcW w:w="799" w:type="dxa"/>
          </w:tcPr>
          <w:p w14:paraId="22E88348" w14:textId="77777777" w:rsidR="003B7770" w:rsidRDefault="003B7770" w:rsidP="00DD3765">
            <w:pPr>
              <w:pStyle w:val="TableParagraph"/>
              <w:spacing w:line="276" w:lineRule="auto"/>
              <w:rPr>
                <w:sz w:val="8"/>
              </w:rPr>
            </w:pPr>
          </w:p>
        </w:tc>
        <w:tc>
          <w:tcPr>
            <w:tcW w:w="770" w:type="dxa"/>
          </w:tcPr>
          <w:p w14:paraId="4D011F32" w14:textId="77777777" w:rsidR="003B7770" w:rsidRDefault="003B7770" w:rsidP="00DD3765">
            <w:pPr>
              <w:pStyle w:val="TableParagraph"/>
              <w:spacing w:line="276" w:lineRule="auto"/>
              <w:rPr>
                <w:sz w:val="8"/>
              </w:rPr>
            </w:pPr>
          </w:p>
        </w:tc>
        <w:tc>
          <w:tcPr>
            <w:tcW w:w="794" w:type="dxa"/>
          </w:tcPr>
          <w:p w14:paraId="3F16AA4A" w14:textId="77777777" w:rsidR="003B7770" w:rsidRDefault="003B7770" w:rsidP="00DD3765">
            <w:pPr>
              <w:pStyle w:val="TableParagraph"/>
              <w:spacing w:line="276" w:lineRule="auto"/>
              <w:rPr>
                <w:sz w:val="8"/>
              </w:rPr>
            </w:pPr>
          </w:p>
        </w:tc>
        <w:tc>
          <w:tcPr>
            <w:tcW w:w="1713" w:type="dxa"/>
          </w:tcPr>
          <w:p w14:paraId="638FACA7" w14:textId="77777777" w:rsidR="003B7770" w:rsidRDefault="003B7770" w:rsidP="00DD3765">
            <w:pPr>
              <w:pStyle w:val="TableParagraph"/>
              <w:spacing w:line="276" w:lineRule="auto"/>
              <w:rPr>
                <w:sz w:val="8"/>
              </w:rPr>
            </w:pPr>
          </w:p>
        </w:tc>
        <w:tc>
          <w:tcPr>
            <w:tcW w:w="758" w:type="dxa"/>
          </w:tcPr>
          <w:p w14:paraId="19DF5F5B" w14:textId="77777777" w:rsidR="003B7770" w:rsidRDefault="003B7770" w:rsidP="00DD3765">
            <w:pPr>
              <w:pStyle w:val="TableParagraph"/>
              <w:spacing w:line="276" w:lineRule="auto"/>
              <w:rPr>
                <w:sz w:val="8"/>
              </w:rPr>
            </w:pPr>
          </w:p>
        </w:tc>
      </w:tr>
      <w:tr w:rsidR="003B7770" w14:paraId="7A9B5B70" w14:textId="77777777" w:rsidTr="00DD3765">
        <w:trPr>
          <w:trHeight w:val="151"/>
        </w:trPr>
        <w:tc>
          <w:tcPr>
            <w:tcW w:w="3688" w:type="dxa"/>
          </w:tcPr>
          <w:p w14:paraId="7AF1E0C9" w14:textId="77777777" w:rsidR="003B7770" w:rsidRDefault="003B7770" w:rsidP="00DD3765">
            <w:pPr>
              <w:pStyle w:val="TableParagraph"/>
              <w:spacing w:line="276" w:lineRule="auto"/>
              <w:ind w:left="26"/>
              <w:rPr>
                <w:sz w:val="12"/>
              </w:rPr>
            </w:pPr>
            <w:r>
              <w:rPr>
                <w:sz w:val="12"/>
              </w:rPr>
              <w:t>Hotel</w:t>
            </w:r>
          </w:p>
        </w:tc>
        <w:tc>
          <w:tcPr>
            <w:tcW w:w="1770" w:type="dxa"/>
          </w:tcPr>
          <w:p w14:paraId="2C4981D9" w14:textId="77777777" w:rsidR="003B7770" w:rsidRDefault="003B7770" w:rsidP="00DD3765">
            <w:pPr>
              <w:pStyle w:val="TableParagraph"/>
              <w:spacing w:line="276" w:lineRule="auto"/>
              <w:ind w:right="65"/>
              <w:rPr>
                <w:sz w:val="12"/>
              </w:rPr>
            </w:pPr>
            <w:r>
              <w:rPr>
                <w:sz w:val="12"/>
              </w:rPr>
              <w:t>57.7%</w:t>
            </w:r>
          </w:p>
        </w:tc>
        <w:tc>
          <w:tcPr>
            <w:tcW w:w="770" w:type="dxa"/>
          </w:tcPr>
          <w:p w14:paraId="1B071B01" w14:textId="77777777" w:rsidR="003B7770" w:rsidRDefault="003B7770" w:rsidP="00DD3765">
            <w:pPr>
              <w:pStyle w:val="TableParagraph"/>
              <w:spacing w:line="276" w:lineRule="auto"/>
              <w:ind w:right="65"/>
              <w:rPr>
                <w:sz w:val="12"/>
              </w:rPr>
            </w:pPr>
            <w:r>
              <w:rPr>
                <w:sz w:val="12"/>
              </w:rPr>
              <w:t>57.7%</w:t>
            </w:r>
          </w:p>
        </w:tc>
        <w:tc>
          <w:tcPr>
            <w:tcW w:w="757" w:type="dxa"/>
          </w:tcPr>
          <w:p w14:paraId="7AA3BF8A" w14:textId="77777777" w:rsidR="003B7770" w:rsidRDefault="003B7770" w:rsidP="00DD3765">
            <w:pPr>
              <w:pStyle w:val="TableParagraph"/>
              <w:spacing w:line="276" w:lineRule="auto"/>
              <w:rPr>
                <w:sz w:val="8"/>
              </w:rPr>
            </w:pPr>
          </w:p>
        </w:tc>
        <w:tc>
          <w:tcPr>
            <w:tcW w:w="885" w:type="dxa"/>
          </w:tcPr>
          <w:p w14:paraId="76F80A97" w14:textId="77777777" w:rsidR="003B7770" w:rsidRDefault="003B7770" w:rsidP="00DD3765">
            <w:pPr>
              <w:pStyle w:val="TableParagraph"/>
              <w:spacing w:line="276" w:lineRule="auto"/>
              <w:ind w:right="70"/>
              <w:rPr>
                <w:sz w:val="12"/>
              </w:rPr>
            </w:pPr>
            <w:r>
              <w:rPr>
                <w:sz w:val="12"/>
              </w:rPr>
              <w:t>52.9%</w:t>
            </w:r>
          </w:p>
        </w:tc>
        <w:tc>
          <w:tcPr>
            <w:tcW w:w="739" w:type="dxa"/>
          </w:tcPr>
          <w:p w14:paraId="24BB2DA1" w14:textId="77777777" w:rsidR="003B7770" w:rsidRDefault="003B7770" w:rsidP="00DD3765">
            <w:pPr>
              <w:pStyle w:val="TableParagraph"/>
              <w:spacing w:line="276" w:lineRule="auto"/>
              <w:ind w:right="39"/>
              <w:rPr>
                <w:sz w:val="12"/>
              </w:rPr>
            </w:pPr>
            <w:r>
              <w:rPr>
                <w:sz w:val="12"/>
              </w:rPr>
              <w:t>52.9%</w:t>
            </w:r>
          </w:p>
        </w:tc>
        <w:tc>
          <w:tcPr>
            <w:tcW w:w="799" w:type="dxa"/>
          </w:tcPr>
          <w:p w14:paraId="3BD24D2F" w14:textId="77777777" w:rsidR="003B7770" w:rsidRDefault="003B7770" w:rsidP="00DD3765">
            <w:pPr>
              <w:pStyle w:val="TableParagraph"/>
              <w:spacing w:line="276" w:lineRule="auto"/>
              <w:rPr>
                <w:sz w:val="8"/>
              </w:rPr>
            </w:pPr>
          </w:p>
        </w:tc>
        <w:tc>
          <w:tcPr>
            <w:tcW w:w="770" w:type="dxa"/>
          </w:tcPr>
          <w:p w14:paraId="0DE7D9CC" w14:textId="77777777" w:rsidR="003B7770" w:rsidRDefault="003B7770" w:rsidP="00DD3765">
            <w:pPr>
              <w:pStyle w:val="TableParagraph"/>
              <w:spacing w:line="276" w:lineRule="auto"/>
              <w:ind w:right="67"/>
              <w:rPr>
                <w:sz w:val="12"/>
              </w:rPr>
            </w:pPr>
            <w:r>
              <w:rPr>
                <w:sz w:val="12"/>
              </w:rPr>
              <w:t>87.6%</w:t>
            </w:r>
          </w:p>
        </w:tc>
        <w:tc>
          <w:tcPr>
            <w:tcW w:w="794" w:type="dxa"/>
          </w:tcPr>
          <w:p w14:paraId="129B12CC" w14:textId="77777777" w:rsidR="003B7770" w:rsidRDefault="003B7770" w:rsidP="00DD3765">
            <w:pPr>
              <w:pStyle w:val="TableParagraph"/>
              <w:spacing w:line="276" w:lineRule="auto"/>
              <w:ind w:right="90"/>
              <w:rPr>
                <w:sz w:val="12"/>
              </w:rPr>
            </w:pPr>
            <w:r>
              <w:rPr>
                <w:sz w:val="12"/>
              </w:rPr>
              <w:t>87.6%</w:t>
            </w:r>
          </w:p>
        </w:tc>
        <w:tc>
          <w:tcPr>
            <w:tcW w:w="1713" w:type="dxa"/>
          </w:tcPr>
          <w:p w14:paraId="622CCB9D" w14:textId="77777777" w:rsidR="003B7770" w:rsidRDefault="003B7770" w:rsidP="00DD3765">
            <w:pPr>
              <w:pStyle w:val="TableParagraph"/>
              <w:spacing w:line="276" w:lineRule="auto"/>
              <w:ind w:right="35"/>
              <w:rPr>
                <w:sz w:val="12"/>
              </w:rPr>
            </w:pPr>
            <w:r>
              <w:rPr>
                <w:sz w:val="12"/>
              </w:rPr>
              <w:t>54.1%</w:t>
            </w:r>
          </w:p>
        </w:tc>
        <w:tc>
          <w:tcPr>
            <w:tcW w:w="758" w:type="dxa"/>
          </w:tcPr>
          <w:p w14:paraId="6B8C2604" w14:textId="77777777" w:rsidR="003B7770" w:rsidRDefault="003B7770" w:rsidP="00DD3765">
            <w:pPr>
              <w:pStyle w:val="TableParagraph"/>
              <w:spacing w:line="276" w:lineRule="auto"/>
              <w:ind w:right="22"/>
              <w:rPr>
                <w:sz w:val="12"/>
              </w:rPr>
            </w:pPr>
            <w:r>
              <w:rPr>
                <w:sz w:val="12"/>
              </w:rPr>
              <w:t>67.0%</w:t>
            </w:r>
          </w:p>
        </w:tc>
      </w:tr>
      <w:tr w:rsidR="003B7770" w14:paraId="591ABDDF" w14:textId="77777777" w:rsidTr="00DD3765">
        <w:trPr>
          <w:trHeight w:val="151"/>
        </w:trPr>
        <w:tc>
          <w:tcPr>
            <w:tcW w:w="3688" w:type="dxa"/>
          </w:tcPr>
          <w:p w14:paraId="350FDEC9" w14:textId="77777777" w:rsidR="003B7770" w:rsidRDefault="003B7770" w:rsidP="00DD3765">
            <w:pPr>
              <w:pStyle w:val="TableParagraph"/>
              <w:spacing w:line="276" w:lineRule="auto"/>
              <w:ind w:left="26"/>
              <w:rPr>
                <w:sz w:val="12"/>
              </w:rPr>
            </w:pPr>
            <w:r>
              <w:rPr>
                <w:sz w:val="12"/>
              </w:rPr>
              <w:t>Private Home</w:t>
            </w:r>
          </w:p>
        </w:tc>
        <w:tc>
          <w:tcPr>
            <w:tcW w:w="1770" w:type="dxa"/>
          </w:tcPr>
          <w:p w14:paraId="3CE28BAD" w14:textId="77777777" w:rsidR="003B7770" w:rsidRDefault="003B7770" w:rsidP="00DD3765">
            <w:pPr>
              <w:pStyle w:val="TableParagraph"/>
              <w:spacing w:line="276" w:lineRule="auto"/>
              <w:ind w:right="65"/>
              <w:rPr>
                <w:sz w:val="12"/>
              </w:rPr>
            </w:pPr>
            <w:r>
              <w:rPr>
                <w:sz w:val="12"/>
              </w:rPr>
              <w:t>35.3%</w:t>
            </w:r>
          </w:p>
        </w:tc>
        <w:tc>
          <w:tcPr>
            <w:tcW w:w="770" w:type="dxa"/>
          </w:tcPr>
          <w:p w14:paraId="5A1550B3" w14:textId="77777777" w:rsidR="003B7770" w:rsidRDefault="003B7770" w:rsidP="00DD3765">
            <w:pPr>
              <w:pStyle w:val="TableParagraph"/>
              <w:spacing w:line="276" w:lineRule="auto"/>
              <w:ind w:right="65"/>
              <w:rPr>
                <w:sz w:val="12"/>
              </w:rPr>
            </w:pPr>
            <w:r>
              <w:rPr>
                <w:sz w:val="12"/>
              </w:rPr>
              <w:t>35.3%</w:t>
            </w:r>
          </w:p>
        </w:tc>
        <w:tc>
          <w:tcPr>
            <w:tcW w:w="757" w:type="dxa"/>
          </w:tcPr>
          <w:p w14:paraId="7EC5CF98" w14:textId="77777777" w:rsidR="003B7770" w:rsidRDefault="003B7770" w:rsidP="00DD3765">
            <w:pPr>
              <w:pStyle w:val="TableParagraph"/>
              <w:spacing w:line="276" w:lineRule="auto"/>
              <w:rPr>
                <w:sz w:val="8"/>
              </w:rPr>
            </w:pPr>
          </w:p>
        </w:tc>
        <w:tc>
          <w:tcPr>
            <w:tcW w:w="885" w:type="dxa"/>
          </w:tcPr>
          <w:p w14:paraId="05BA01FE" w14:textId="77777777" w:rsidR="003B7770" w:rsidRDefault="003B7770" w:rsidP="00DD3765">
            <w:pPr>
              <w:pStyle w:val="TableParagraph"/>
              <w:spacing w:line="276" w:lineRule="auto"/>
              <w:ind w:right="70"/>
              <w:rPr>
                <w:sz w:val="12"/>
              </w:rPr>
            </w:pPr>
            <w:r>
              <w:rPr>
                <w:sz w:val="12"/>
              </w:rPr>
              <w:t>38.7%</w:t>
            </w:r>
          </w:p>
        </w:tc>
        <w:tc>
          <w:tcPr>
            <w:tcW w:w="739" w:type="dxa"/>
          </w:tcPr>
          <w:p w14:paraId="4BEB25D8" w14:textId="77777777" w:rsidR="003B7770" w:rsidRDefault="003B7770" w:rsidP="00DD3765">
            <w:pPr>
              <w:pStyle w:val="TableParagraph"/>
              <w:spacing w:line="276" w:lineRule="auto"/>
              <w:ind w:right="39"/>
              <w:rPr>
                <w:sz w:val="12"/>
              </w:rPr>
            </w:pPr>
            <w:r>
              <w:rPr>
                <w:sz w:val="12"/>
              </w:rPr>
              <w:t>38.7%</w:t>
            </w:r>
          </w:p>
        </w:tc>
        <w:tc>
          <w:tcPr>
            <w:tcW w:w="799" w:type="dxa"/>
          </w:tcPr>
          <w:p w14:paraId="1717AEA1" w14:textId="77777777" w:rsidR="003B7770" w:rsidRDefault="003B7770" w:rsidP="00DD3765">
            <w:pPr>
              <w:pStyle w:val="TableParagraph"/>
              <w:spacing w:line="276" w:lineRule="auto"/>
              <w:rPr>
                <w:sz w:val="8"/>
              </w:rPr>
            </w:pPr>
          </w:p>
        </w:tc>
        <w:tc>
          <w:tcPr>
            <w:tcW w:w="770" w:type="dxa"/>
          </w:tcPr>
          <w:p w14:paraId="02932431" w14:textId="77777777" w:rsidR="003B7770" w:rsidRDefault="003B7770" w:rsidP="00DD3765">
            <w:pPr>
              <w:pStyle w:val="TableParagraph"/>
              <w:spacing w:line="276" w:lineRule="auto"/>
              <w:ind w:right="67"/>
              <w:rPr>
                <w:sz w:val="12"/>
              </w:rPr>
            </w:pPr>
            <w:r>
              <w:rPr>
                <w:sz w:val="12"/>
              </w:rPr>
              <w:t>15.0%</w:t>
            </w:r>
          </w:p>
        </w:tc>
        <w:tc>
          <w:tcPr>
            <w:tcW w:w="794" w:type="dxa"/>
          </w:tcPr>
          <w:p w14:paraId="61E02D23" w14:textId="77777777" w:rsidR="003B7770" w:rsidRDefault="003B7770" w:rsidP="00DD3765">
            <w:pPr>
              <w:pStyle w:val="TableParagraph"/>
              <w:spacing w:line="276" w:lineRule="auto"/>
              <w:ind w:right="90"/>
              <w:rPr>
                <w:sz w:val="12"/>
              </w:rPr>
            </w:pPr>
            <w:r>
              <w:rPr>
                <w:sz w:val="12"/>
              </w:rPr>
              <w:t>15.0%</w:t>
            </w:r>
          </w:p>
        </w:tc>
        <w:tc>
          <w:tcPr>
            <w:tcW w:w="1713" w:type="dxa"/>
          </w:tcPr>
          <w:p w14:paraId="7030808A" w14:textId="77777777" w:rsidR="003B7770" w:rsidRDefault="003B7770" w:rsidP="00DD3765">
            <w:pPr>
              <w:pStyle w:val="TableParagraph"/>
              <w:spacing w:line="276" w:lineRule="auto"/>
              <w:ind w:right="35"/>
              <w:rPr>
                <w:sz w:val="12"/>
              </w:rPr>
            </w:pPr>
            <w:r>
              <w:rPr>
                <w:sz w:val="12"/>
              </w:rPr>
              <w:t>35.3%</w:t>
            </w:r>
          </w:p>
        </w:tc>
        <w:tc>
          <w:tcPr>
            <w:tcW w:w="758" w:type="dxa"/>
          </w:tcPr>
          <w:p w14:paraId="0FC02366" w14:textId="77777777" w:rsidR="003B7770" w:rsidRDefault="003B7770" w:rsidP="00DD3765">
            <w:pPr>
              <w:pStyle w:val="TableParagraph"/>
              <w:spacing w:line="276" w:lineRule="auto"/>
              <w:ind w:right="22"/>
              <w:rPr>
                <w:sz w:val="12"/>
              </w:rPr>
            </w:pPr>
            <w:r>
              <w:rPr>
                <w:sz w:val="12"/>
              </w:rPr>
              <w:t>35.7%</w:t>
            </w:r>
          </w:p>
        </w:tc>
      </w:tr>
      <w:tr w:rsidR="003B7770" w14:paraId="03855BC4" w14:textId="77777777" w:rsidTr="00DD3765">
        <w:trPr>
          <w:trHeight w:val="151"/>
        </w:trPr>
        <w:tc>
          <w:tcPr>
            <w:tcW w:w="3688" w:type="dxa"/>
          </w:tcPr>
          <w:p w14:paraId="71F2E83A" w14:textId="77777777" w:rsidR="003B7770" w:rsidRDefault="003B7770" w:rsidP="00DD3765">
            <w:pPr>
              <w:pStyle w:val="TableParagraph"/>
              <w:spacing w:line="276" w:lineRule="auto"/>
              <w:ind w:left="26"/>
              <w:rPr>
                <w:sz w:val="12"/>
              </w:rPr>
            </w:pPr>
            <w:r>
              <w:rPr>
                <w:sz w:val="12"/>
              </w:rPr>
              <w:t>RV/Tent</w:t>
            </w:r>
          </w:p>
        </w:tc>
        <w:tc>
          <w:tcPr>
            <w:tcW w:w="1770" w:type="dxa"/>
          </w:tcPr>
          <w:p w14:paraId="0EC3FF92" w14:textId="77777777" w:rsidR="003B7770" w:rsidRDefault="003B7770" w:rsidP="00DD3765">
            <w:pPr>
              <w:pStyle w:val="TableParagraph"/>
              <w:spacing w:line="276" w:lineRule="auto"/>
              <w:ind w:right="65"/>
              <w:rPr>
                <w:sz w:val="12"/>
              </w:rPr>
            </w:pPr>
            <w:r>
              <w:rPr>
                <w:sz w:val="12"/>
              </w:rPr>
              <w:t>4.8%</w:t>
            </w:r>
          </w:p>
        </w:tc>
        <w:tc>
          <w:tcPr>
            <w:tcW w:w="770" w:type="dxa"/>
          </w:tcPr>
          <w:p w14:paraId="10303951" w14:textId="77777777" w:rsidR="003B7770" w:rsidRDefault="003B7770" w:rsidP="00DD3765">
            <w:pPr>
              <w:pStyle w:val="TableParagraph"/>
              <w:spacing w:line="276" w:lineRule="auto"/>
              <w:ind w:right="65"/>
              <w:rPr>
                <w:sz w:val="12"/>
              </w:rPr>
            </w:pPr>
            <w:r>
              <w:rPr>
                <w:sz w:val="12"/>
              </w:rPr>
              <w:t>4.8%</w:t>
            </w:r>
          </w:p>
        </w:tc>
        <w:tc>
          <w:tcPr>
            <w:tcW w:w="757" w:type="dxa"/>
          </w:tcPr>
          <w:p w14:paraId="25139186" w14:textId="77777777" w:rsidR="003B7770" w:rsidRDefault="003B7770" w:rsidP="00DD3765">
            <w:pPr>
              <w:pStyle w:val="TableParagraph"/>
              <w:spacing w:line="276" w:lineRule="auto"/>
              <w:rPr>
                <w:sz w:val="8"/>
              </w:rPr>
            </w:pPr>
          </w:p>
        </w:tc>
        <w:tc>
          <w:tcPr>
            <w:tcW w:w="885" w:type="dxa"/>
          </w:tcPr>
          <w:p w14:paraId="7AC284E3" w14:textId="77777777" w:rsidR="003B7770" w:rsidRDefault="003B7770" w:rsidP="00DD3765">
            <w:pPr>
              <w:pStyle w:val="TableParagraph"/>
              <w:spacing w:line="276" w:lineRule="auto"/>
              <w:ind w:right="70"/>
              <w:rPr>
                <w:sz w:val="12"/>
              </w:rPr>
            </w:pPr>
            <w:r>
              <w:rPr>
                <w:sz w:val="12"/>
              </w:rPr>
              <w:t>5.1%</w:t>
            </w:r>
          </w:p>
        </w:tc>
        <w:tc>
          <w:tcPr>
            <w:tcW w:w="739" w:type="dxa"/>
          </w:tcPr>
          <w:p w14:paraId="1370F60C" w14:textId="77777777" w:rsidR="003B7770" w:rsidRDefault="003B7770" w:rsidP="00DD3765">
            <w:pPr>
              <w:pStyle w:val="TableParagraph"/>
              <w:spacing w:line="276" w:lineRule="auto"/>
              <w:ind w:right="39"/>
              <w:rPr>
                <w:sz w:val="12"/>
              </w:rPr>
            </w:pPr>
            <w:r>
              <w:rPr>
                <w:sz w:val="12"/>
              </w:rPr>
              <w:t>5.1%</w:t>
            </w:r>
          </w:p>
        </w:tc>
        <w:tc>
          <w:tcPr>
            <w:tcW w:w="799" w:type="dxa"/>
          </w:tcPr>
          <w:p w14:paraId="6F9BEE51" w14:textId="77777777" w:rsidR="003B7770" w:rsidRDefault="003B7770" w:rsidP="00DD3765">
            <w:pPr>
              <w:pStyle w:val="TableParagraph"/>
              <w:spacing w:line="276" w:lineRule="auto"/>
              <w:rPr>
                <w:sz w:val="8"/>
              </w:rPr>
            </w:pPr>
          </w:p>
        </w:tc>
        <w:tc>
          <w:tcPr>
            <w:tcW w:w="770" w:type="dxa"/>
          </w:tcPr>
          <w:p w14:paraId="4C128FF6" w14:textId="77777777" w:rsidR="003B7770" w:rsidRDefault="003B7770" w:rsidP="00DD3765">
            <w:pPr>
              <w:pStyle w:val="TableParagraph"/>
              <w:spacing w:line="276" w:lineRule="auto"/>
              <w:ind w:right="67"/>
              <w:rPr>
                <w:sz w:val="12"/>
              </w:rPr>
            </w:pPr>
            <w:r>
              <w:rPr>
                <w:sz w:val="12"/>
              </w:rPr>
              <w:t>2.8%</w:t>
            </w:r>
          </w:p>
        </w:tc>
        <w:tc>
          <w:tcPr>
            <w:tcW w:w="794" w:type="dxa"/>
          </w:tcPr>
          <w:p w14:paraId="7F29B7FD" w14:textId="77777777" w:rsidR="003B7770" w:rsidRDefault="003B7770" w:rsidP="00DD3765">
            <w:pPr>
              <w:pStyle w:val="TableParagraph"/>
              <w:spacing w:line="276" w:lineRule="auto"/>
              <w:ind w:right="90"/>
              <w:rPr>
                <w:sz w:val="12"/>
              </w:rPr>
            </w:pPr>
            <w:r>
              <w:rPr>
                <w:sz w:val="12"/>
              </w:rPr>
              <w:t>2.8%</w:t>
            </w:r>
          </w:p>
        </w:tc>
        <w:tc>
          <w:tcPr>
            <w:tcW w:w="1713" w:type="dxa"/>
          </w:tcPr>
          <w:p w14:paraId="7E846D20" w14:textId="77777777" w:rsidR="003B7770" w:rsidRDefault="003B7770" w:rsidP="00DD3765">
            <w:pPr>
              <w:pStyle w:val="TableParagraph"/>
              <w:spacing w:line="276" w:lineRule="auto"/>
              <w:ind w:right="35"/>
              <w:rPr>
                <w:sz w:val="12"/>
              </w:rPr>
            </w:pPr>
            <w:r>
              <w:rPr>
                <w:sz w:val="12"/>
              </w:rPr>
              <w:t>5.6%</w:t>
            </w:r>
          </w:p>
        </w:tc>
        <w:tc>
          <w:tcPr>
            <w:tcW w:w="758" w:type="dxa"/>
          </w:tcPr>
          <w:p w14:paraId="395B6D85" w14:textId="77777777" w:rsidR="003B7770" w:rsidRDefault="003B7770" w:rsidP="00DD3765">
            <w:pPr>
              <w:pStyle w:val="TableParagraph"/>
              <w:spacing w:line="276" w:lineRule="auto"/>
              <w:ind w:right="22"/>
              <w:rPr>
                <w:sz w:val="12"/>
              </w:rPr>
            </w:pPr>
            <w:r>
              <w:rPr>
                <w:sz w:val="12"/>
              </w:rPr>
              <w:t>1.4%</w:t>
            </w:r>
          </w:p>
        </w:tc>
      </w:tr>
      <w:tr w:rsidR="003B7770" w14:paraId="12D0DAE2" w14:textId="77777777" w:rsidTr="00DD3765">
        <w:trPr>
          <w:trHeight w:val="151"/>
        </w:trPr>
        <w:tc>
          <w:tcPr>
            <w:tcW w:w="3688" w:type="dxa"/>
          </w:tcPr>
          <w:p w14:paraId="2E1E1684" w14:textId="77777777" w:rsidR="003B7770" w:rsidRDefault="003B7770" w:rsidP="00DD3765">
            <w:pPr>
              <w:pStyle w:val="TableParagraph"/>
              <w:spacing w:line="276" w:lineRule="auto"/>
              <w:ind w:left="26"/>
              <w:rPr>
                <w:sz w:val="12"/>
              </w:rPr>
            </w:pPr>
            <w:r>
              <w:rPr>
                <w:sz w:val="12"/>
              </w:rPr>
              <w:t>Personal Second Home/Condo</w:t>
            </w:r>
          </w:p>
        </w:tc>
        <w:tc>
          <w:tcPr>
            <w:tcW w:w="1770" w:type="dxa"/>
          </w:tcPr>
          <w:p w14:paraId="53529527" w14:textId="77777777" w:rsidR="003B7770" w:rsidRDefault="003B7770" w:rsidP="00DD3765">
            <w:pPr>
              <w:pStyle w:val="TableParagraph"/>
              <w:spacing w:line="276" w:lineRule="auto"/>
              <w:ind w:right="65"/>
              <w:rPr>
                <w:sz w:val="12"/>
              </w:rPr>
            </w:pPr>
            <w:r>
              <w:rPr>
                <w:sz w:val="12"/>
              </w:rPr>
              <w:t>4.7%</w:t>
            </w:r>
          </w:p>
        </w:tc>
        <w:tc>
          <w:tcPr>
            <w:tcW w:w="770" w:type="dxa"/>
          </w:tcPr>
          <w:p w14:paraId="2230D2C9" w14:textId="77777777" w:rsidR="003B7770" w:rsidRDefault="003B7770" w:rsidP="00DD3765">
            <w:pPr>
              <w:pStyle w:val="TableParagraph"/>
              <w:spacing w:line="276" w:lineRule="auto"/>
              <w:ind w:right="65"/>
              <w:rPr>
                <w:sz w:val="12"/>
              </w:rPr>
            </w:pPr>
            <w:r>
              <w:rPr>
                <w:sz w:val="12"/>
              </w:rPr>
              <w:t>4.7%</w:t>
            </w:r>
          </w:p>
        </w:tc>
        <w:tc>
          <w:tcPr>
            <w:tcW w:w="757" w:type="dxa"/>
          </w:tcPr>
          <w:p w14:paraId="461325C9" w14:textId="77777777" w:rsidR="003B7770" w:rsidRDefault="003B7770" w:rsidP="00DD3765">
            <w:pPr>
              <w:pStyle w:val="TableParagraph"/>
              <w:spacing w:line="276" w:lineRule="auto"/>
              <w:rPr>
                <w:sz w:val="8"/>
              </w:rPr>
            </w:pPr>
          </w:p>
        </w:tc>
        <w:tc>
          <w:tcPr>
            <w:tcW w:w="885" w:type="dxa"/>
          </w:tcPr>
          <w:p w14:paraId="679D75C5" w14:textId="77777777" w:rsidR="003B7770" w:rsidRDefault="003B7770" w:rsidP="00DD3765">
            <w:pPr>
              <w:pStyle w:val="TableParagraph"/>
              <w:spacing w:line="276" w:lineRule="auto"/>
              <w:ind w:right="70"/>
              <w:rPr>
                <w:sz w:val="12"/>
              </w:rPr>
            </w:pPr>
            <w:r>
              <w:rPr>
                <w:sz w:val="12"/>
              </w:rPr>
              <w:t>4.6%</w:t>
            </w:r>
          </w:p>
        </w:tc>
        <w:tc>
          <w:tcPr>
            <w:tcW w:w="739" w:type="dxa"/>
          </w:tcPr>
          <w:p w14:paraId="1EBBFA09" w14:textId="77777777" w:rsidR="003B7770" w:rsidRDefault="003B7770" w:rsidP="00DD3765">
            <w:pPr>
              <w:pStyle w:val="TableParagraph"/>
              <w:spacing w:line="276" w:lineRule="auto"/>
              <w:ind w:right="39"/>
              <w:rPr>
                <w:sz w:val="12"/>
              </w:rPr>
            </w:pPr>
            <w:r>
              <w:rPr>
                <w:sz w:val="12"/>
              </w:rPr>
              <w:t>4.6%</w:t>
            </w:r>
          </w:p>
        </w:tc>
        <w:tc>
          <w:tcPr>
            <w:tcW w:w="799" w:type="dxa"/>
          </w:tcPr>
          <w:p w14:paraId="2C73DB3A" w14:textId="77777777" w:rsidR="003B7770" w:rsidRDefault="003B7770" w:rsidP="00DD3765">
            <w:pPr>
              <w:pStyle w:val="TableParagraph"/>
              <w:spacing w:line="276" w:lineRule="auto"/>
              <w:rPr>
                <w:sz w:val="8"/>
              </w:rPr>
            </w:pPr>
          </w:p>
        </w:tc>
        <w:tc>
          <w:tcPr>
            <w:tcW w:w="770" w:type="dxa"/>
          </w:tcPr>
          <w:p w14:paraId="73ADFD22" w14:textId="77777777" w:rsidR="003B7770" w:rsidRDefault="003B7770" w:rsidP="00DD3765">
            <w:pPr>
              <w:pStyle w:val="TableParagraph"/>
              <w:spacing w:line="276" w:lineRule="auto"/>
              <w:ind w:right="67"/>
              <w:rPr>
                <w:sz w:val="12"/>
              </w:rPr>
            </w:pPr>
            <w:r>
              <w:rPr>
                <w:sz w:val="12"/>
              </w:rPr>
              <w:t>4.0%</w:t>
            </w:r>
          </w:p>
        </w:tc>
        <w:tc>
          <w:tcPr>
            <w:tcW w:w="794" w:type="dxa"/>
          </w:tcPr>
          <w:p w14:paraId="74D502FA" w14:textId="77777777" w:rsidR="003B7770" w:rsidRDefault="003B7770" w:rsidP="00DD3765">
            <w:pPr>
              <w:pStyle w:val="TableParagraph"/>
              <w:spacing w:line="276" w:lineRule="auto"/>
              <w:ind w:right="90"/>
              <w:rPr>
                <w:sz w:val="12"/>
              </w:rPr>
            </w:pPr>
            <w:r>
              <w:rPr>
                <w:sz w:val="12"/>
              </w:rPr>
              <w:t>4.0%</w:t>
            </w:r>
          </w:p>
        </w:tc>
        <w:tc>
          <w:tcPr>
            <w:tcW w:w="1713" w:type="dxa"/>
          </w:tcPr>
          <w:p w14:paraId="2AE013F4" w14:textId="77777777" w:rsidR="003B7770" w:rsidRDefault="003B7770" w:rsidP="00DD3765">
            <w:pPr>
              <w:pStyle w:val="TableParagraph"/>
              <w:spacing w:line="276" w:lineRule="auto"/>
              <w:ind w:right="35"/>
              <w:rPr>
                <w:sz w:val="12"/>
              </w:rPr>
            </w:pPr>
            <w:r>
              <w:rPr>
                <w:sz w:val="12"/>
              </w:rPr>
              <w:t>4.9%</w:t>
            </w:r>
          </w:p>
        </w:tc>
        <w:tc>
          <w:tcPr>
            <w:tcW w:w="758" w:type="dxa"/>
          </w:tcPr>
          <w:p w14:paraId="716A371A" w14:textId="77777777" w:rsidR="003B7770" w:rsidRDefault="003B7770" w:rsidP="00DD3765">
            <w:pPr>
              <w:pStyle w:val="TableParagraph"/>
              <w:spacing w:line="276" w:lineRule="auto"/>
              <w:ind w:right="22"/>
              <w:rPr>
                <w:sz w:val="12"/>
              </w:rPr>
            </w:pPr>
            <w:r>
              <w:rPr>
                <w:sz w:val="12"/>
              </w:rPr>
              <w:t>2.1%</w:t>
            </w:r>
          </w:p>
        </w:tc>
      </w:tr>
      <w:tr w:rsidR="003B7770" w14:paraId="649B266A" w14:textId="77777777" w:rsidTr="00DD3765">
        <w:trPr>
          <w:trHeight w:val="151"/>
        </w:trPr>
        <w:tc>
          <w:tcPr>
            <w:tcW w:w="3688" w:type="dxa"/>
          </w:tcPr>
          <w:p w14:paraId="7169BC15" w14:textId="77777777" w:rsidR="003B7770" w:rsidRDefault="003B7770" w:rsidP="00DD3765">
            <w:pPr>
              <w:pStyle w:val="TableParagraph"/>
              <w:spacing w:line="276" w:lineRule="auto"/>
              <w:ind w:left="26"/>
              <w:rPr>
                <w:sz w:val="12"/>
              </w:rPr>
            </w:pPr>
            <w:r>
              <w:rPr>
                <w:sz w:val="12"/>
              </w:rPr>
              <w:t>B&amp;B</w:t>
            </w:r>
          </w:p>
        </w:tc>
        <w:tc>
          <w:tcPr>
            <w:tcW w:w="1770" w:type="dxa"/>
          </w:tcPr>
          <w:p w14:paraId="00616360" w14:textId="77777777" w:rsidR="003B7770" w:rsidRDefault="003B7770" w:rsidP="00DD3765">
            <w:pPr>
              <w:pStyle w:val="TableParagraph"/>
              <w:spacing w:line="276" w:lineRule="auto"/>
              <w:ind w:right="65"/>
              <w:rPr>
                <w:sz w:val="12"/>
              </w:rPr>
            </w:pPr>
            <w:r>
              <w:rPr>
                <w:sz w:val="12"/>
              </w:rPr>
              <w:t>4.3%</w:t>
            </w:r>
          </w:p>
        </w:tc>
        <w:tc>
          <w:tcPr>
            <w:tcW w:w="770" w:type="dxa"/>
          </w:tcPr>
          <w:p w14:paraId="332E0329" w14:textId="77777777" w:rsidR="003B7770" w:rsidRDefault="003B7770" w:rsidP="00DD3765">
            <w:pPr>
              <w:pStyle w:val="TableParagraph"/>
              <w:spacing w:line="276" w:lineRule="auto"/>
              <w:ind w:right="65"/>
              <w:rPr>
                <w:sz w:val="12"/>
              </w:rPr>
            </w:pPr>
            <w:r>
              <w:rPr>
                <w:sz w:val="12"/>
              </w:rPr>
              <w:t>4.3%</w:t>
            </w:r>
          </w:p>
        </w:tc>
        <w:tc>
          <w:tcPr>
            <w:tcW w:w="757" w:type="dxa"/>
          </w:tcPr>
          <w:p w14:paraId="073C18F6" w14:textId="77777777" w:rsidR="003B7770" w:rsidRDefault="003B7770" w:rsidP="00DD3765">
            <w:pPr>
              <w:pStyle w:val="TableParagraph"/>
              <w:spacing w:line="276" w:lineRule="auto"/>
              <w:rPr>
                <w:sz w:val="8"/>
              </w:rPr>
            </w:pPr>
          </w:p>
        </w:tc>
        <w:tc>
          <w:tcPr>
            <w:tcW w:w="885" w:type="dxa"/>
          </w:tcPr>
          <w:p w14:paraId="279647CC" w14:textId="77777777" w:rsidR="003B7770" w:rsidRDefault="003B7770" w:rsidP="00DD3765">
            <w:pPr>
              <w:pStyle w:val="TableParagraph"/>
              <w:spacing w:line="276" w:lineRule="auto"/>
              <w:ind w:right="70"/>
              <w:rPr>
                <w:sz w:val="12"/>
              </w:rPr>
            </w:pPr>
            <w:r>
              <w:rPr>
                <w:sz w:val="12"/>
              </w:rPr>
              <w:t>4.3%</w:t>
            </w:r>
          </w:p>
        </w:tc>
        <w:tc>
          <w:tcPr>
            <w:tcW w:w="739" w:type="dxa"/>
          </w:tcPr>
          <w:p w14:paraId="4B4D19F3" w14:textId="77777777" w:rsidR="003B7770" w:rsidRDefault="003B7770" w:rsidP="00DD3765">
            <w:pPr>
              <w:pStyle w:val="TableParagraph"/>
              <w:spacing w:line="276" w:lineRule="auto"/>
              <w:ind w:right="39"/>
              <w:rPr>
                <w:sz w:val="12"/>
              </w:rPr>
            </w:pPr>
            <w:r>
              <w:rPr>
                <w:sz w:val="12"/>
              </w:rPr>
              <w:t>4.3%</w:t>
            </w:r>
          </w:p>
        </w:tc>
        <w:tc>
          <w:tcPr>
            <w:tcW w:w="799" w:type="dxa"/>
          </w:tcPr>
          <w:p w14:paraId="67E96BFF" w14:textId="77777777" w:rsidR="003B7770" w:rsidRDefault="003B7770" w:rsidP="00DD3765">
            <w:pPr>
              <w:pStyle w:val="TableParagraph"/>
              <w:spacing w:line="276" w:lineRule="auto"/>
              <w:rPr>
                <w:sz w:val="8"/>
              </w:rPr>
            </w:pPr>
          </w:p>
        </w:tc>
        <w:tc>
          <w:tcPr>
            <w:tcW w:w="770" w:type="dxa"/>
          </w:tcPr>
          <w:p w14:paraId="00E104FC" w14:textId="77777777" w:rsidR="003B7770" w:rsidRDefault="003B7770" w:rsidP="00DD3765">
            <w:pPr>
              <w:pStyle w:val="TableParagraph"/>
              <w:spacing w:line="276" w:lineRule="auto"/>
              <w:ind w:right="67"/>
              <w:rPr>
                <w:sz w:val="12"/>
              </w:rPr>
            </w:pPr>
            <w:r>
              <w:rPr>
                <w:sz w:val="12"/>
              </w:rPr>
              <w:t>5.8%</w:t>
            </w:r>
          </w:p>
        </w:tc>
        <w:tc>
          <w:tcPr>
            <w:tcW w:w="794" w:type="dxa"/>
          </w:tcPr>
          <w:p w14:paraId="5388E7E0" w14:textId="77777777" w:rsidR="003B7770" w:rsidRDefault="003B7770" w:rsidP="00DD3765">
            <w:pPr>
              <w:pStyle w:val="TableParagraph"/>
              <w:spacing w:line="276" w:lineRule="auto"/>
              <w:ind w:right="90"/>
              <w:rPr>
                <w:sz w:val="12"/>
              </w:rPr>
            </w:pPr>
            <w:r>
              <w:rPr>
                <w:sz w:val="12"/>
              </w:rPr>
              <w:t>5.8%</w:t>
            </w:r>
          </w:p>
        </w:tc>
        <w:tc>
          <w:tcPr>
            <w:tcW w:w="1713" w:type="dxa"/>
          </w:tcPr>
          <w:p w14:paraId="46345C49" w14:textId="77777777" w:rsidR="003B7770" w:rsidRDefault="003B7770" w:rsidP="00DD3765">
            <w:pPr>
              <w:pStyle w:val="TableParagraph"/>
              <w:spacing w:line="276" w:lineRule="auto"/>
              <w:ind w:right="35"/>
              <w:rPr>
                <w:sz w:val="12"/>
              </w:rPr>
            </w:pPr>
            <w:r>
              <w:rPr>
                <w:sz w:val="12"/>
              </w:rPr>
              <w:t>4.1%</w:t>
            </w:r>
          </w:p>
        </w:tc>
        <w:tc>
          <w:tcPr>
            <w:tcW w:w="758" w:type="dxa"/>
          </w:tcPr>
          <w:p w14:paraId="61C52EA4" w14:textId="77777777" w:rsidR="003B7770" w:rsidRDefault="003B7770" w:rsidP="00DD3765">
            <w:pPr>
              <w:pStyle w:val="TableParagraph"/>
              <w:spacing w:line="276" w:lineRule="auto"/>
              <w:ind w:right="22"/>
              <w:rPr>
                <w:sz w:val="12"/>
              </w:rPr>
            </w:pPr>
            <w:r>
              <w:rPr>
                <w:sz w:val="12"/>
              </w:rPr>
              <w:t>2.8%</w:t>
            </w:r>
          </w:p>
        </w:tc>
      </w:tr>
      <w:tr w:rsidR="003B7770" w14:paraId="69A64B34" w14:textId="77777777" w:rsidTr="00DD3765">
        <w:trPr>
          <w:trHeight w:val="151"/>
        </w:trPr>
        <w:tc>
          <w:tcPr>
            <w:tcW w:w="3688" w:type="dxa"/>
          </w:tcPr>
          <w:p w14:paraId="2F1D8C5F" w14:textId="77777777" w:rsidR="003B7770" w:rsidRDefault="003B7770" w:rsidP="00DD3765">
            <w:pPr>
              <w:pStyle w:val="TableParagraph"/>
              <w:spacing w:line="276" w:lineRule="auto"/>
              <w:ind w:left="26"/>
              <w:rPr>
                <w:sz w:val="12"/>
              </w:rPr>
            </w:pPr>
            <w:r>
              <w:rPr>
                <w:sz w:val="12"/>
              </w:rPr>
              <w:t>Other</w:t>
            </w:r>
          </w:p>
        </w:tc>
        <w:tc>
          <w:tcPr>
            <w:tcW w:w="1770" w:type="dxa"/>
          </w:tcPr>
          <w:p w14:paraId="1B9EE684" w14:textId="77777777" w:rsidR="003B7770" w:rsidRDefault="003B7770" w:rsidP="00DD3765">
            <w:pPr>
              <w:pStyle w:val="TableParagraph"/>
              <w:spacing w:line="276" w:lineRule="auto"/>
              <w:ind w:right="65"/>
              <w:rPr>
                <w:sz w:val="12"/>
              </w:rPr>
            </w:pPr>
            <w:r>
              <w:rPr>
                <w:sz w:val="12"/>
              </w:rPr>
              <w:t>4.3%</w:t>
            </w:r>
          </w:p>
        </w:tc>
        <w:tc>
          <w:tcPr>
            <w:tcW w:w="770" w:type="dxa"/>
          </w:tcPr>
          <w:p w14:paraId="39FE0CCD" w14:textId="77777777" w:rsidR="003B7770" w:rsidRDefault="003B7770" w:rsidP="00DD3765">
            <w:pPr>
              <w:pStyle w:val="TableParagraph"/>
              <w:spacing w:line="276" w:lineRule="auto"/>
              <w:ind w:right="65"/>
              <w:rPr>
                <w:sz w:val="12"/>
              </w:rPr>
            </w:pPr>
            <w:r>
              <w:rPr>
                <w:sz w:val="12"/>
              </w:rPr>
              <w:t>4.3%</w:t>
            </w:r>
          </w:p>
        </w:tc>
        <w:tc>
          <w:tcPr>
            <w:tcW w:w="757" w:type="dxa"/>
          </w:tcPr>
          <w:p w14:paraId="623DECD0" w14:textId="77777777" w:rsidR="003B7770" w:rsidRDefault="003B7770" w:rsidP="00DD3765">
            <w:pPr>
              <w:pStyle w:val="TableParagraph"/>
              <w:spacing w:line="276" w:lineRule="auto"/>
              <w:rPr>
                <w:sz w:val="8"/>
              </w:rPr>
            </w:pPr>
          </w:p>
        </w:tc>
        <w:tc>
          <w:tcPr>
            <w:tcW w:w="885" w:type="dxa"/>
          </w:tcPr>
          <w:p w14:paraId="7CB2C751" w14:textId="77777777" w:rsidR="003B7770" w:rsidRDefault="003B7770" w:rsidP="00DD3765">
            <w:pPr>
              <w:pStyle w:val="TableParagraph"/>
              <w:spacing w:line="276" w:lineRule="auto"/>
              <w:ind w:right="70"/>
              <w:rPr>
                <w:sz w:val="12"/>
              </w:rPr>
            </w:pPr>
            <w:r>
              <w:rPr>
                <w:sz w:val="12"/>
              </w:rPr>
              <w:t>4.2%</w:t>
            </w:r>
          </w:p>
        </w:tc>
        <w:tc>
          <w:tcPr>
            <w:tcW w:w="739" w:type="dxa"/>
          </w:tcPr>
          <w:p w14:paraId="719573DF" w14:textId="77777777" w:rsidR="003B7770" w:rsidRDefault="003B7770" w:rsidP="00DD3765">
            <w:pPr>
              <w:pStyle w:val="TableParagraph"/>
              <w:spacing w:line="276" w:lineRule="auto"/>
              <w:ind w:right="39"/>
              <w:rPr>
                <w:sz w:val="12"/>
              </w:rPr>
            </w:pPr>
            <w:r>
              <w:rPr>
                <w:sz w:val="12"/>
              </w:rPr>
              <w:t>4.2%</w:t>
            </w:r>
          </w:p>
        </w:tc>
        <w:tc>
          <w:tcPr>
            <w:tcW w:w="799" w:type="dxa"/>
          </w:tcPr>
          <w:p w14:paraId="0D8B1F30" w14:textId="77777777" w:rsidR="003B7770" w:rsidRDefault="003B7770" w:rsidP="00DD3765">
            <w:pPr>
              <w:pStyle w:val="TableParagraph"/>
              <w:spacing w:line="276" w:lineRule="auto"/>
              <w:rPr>
                <w:sz w:val="8"/>
              </w:rPr>
            </w:pPr>
          </w:p>
        </w:tc>
        <w:tc>
          <w:tcPr>
            <w:tcW w:w="770" w:type="dxa"/>
          </w:tcPr>
          <w:p w14:paraId="2D381A94" w14:textId="77777777" w:rsidR="003B7770" w:rsidRDefault="003B7770" w:rsidP="00DD3765">
            <w:pPr>
              <w:pStyle w:val="TableParagraph"/>
              <w:spacing w:line="276" w:lineRule="auto"/>
              <w:ind w:right="67"/>
              <w:rPr>
                <w:sz w:val="12"/>
              </w:rPr>
            </w:pPr>
            <w:r>
              <w:rPr>
                <w:sz w:val="12"/>
              </w:rPr>
              <w:t>3.7%</w:t>
            </w:r>
          </w:p>
        </w:tc>
        <w:tc>
          <w:tcPr>
            <w:tcW w:w="794" w:type="dxa"/>
          </w:tcPr>
          <w:p w14:paraId="5C6064B3" w14:textId="77777777" w:rsidR="003B7770" w:rsidRDefault="003B7770" w:rsidP="00DD3765">
            <w:pPr>
              <w:pStyle w:val="TableParagraph"/>
              <w:spacing w:line="276" w:lineRule="auto"/>
              <w:ind w:right="90"/>
              <w:rPr>
                <w:sz w:val="12"/>
              </w:rPr>
            </w:pPr>
            <w:r>
              <w:rPr>
                <w:sz w:val="12"/>
              </w:rPr>
              <w:t>3.7%</w:t>
            </w:r>
          </w:p>
        </w:tc>
        <w:tc>
          <w:tcPr>
            <w:tcW w:w="1713" w:type="dxa"/>
          </w:tcPr>
          <w:p w14:paraId="7904050F" w14:textId="77777777" w:rsidR="003B7770" w:rsidRDefault="003B7770" w:rsidP="00DD3765">
            <w:pPr>
              <w:pStyle w:val="TableParagraph"/>
              <w:spacing w:line="276" w:lineRule="auto"/>
              <w:ind w:right="35"/>
              <w:rPr>
                <w:sz w:val="12"/>
              </w:rPr>
            </w:pPr>
            <w:r>
              <w:rPr>
                <w:sz w:val="12"/>
              </w:rPr>
              <w:t>3.9%</w:t>
            </w:r>
          </w:p>
        </w:tc>
        <w:tc>
          <w:tcPr>
            <w:tcW w:w="758" w:type="dxa"/>
          </w:tcPr>
          <w:p w14:paraId="2A430F14" w14:textId="77777777" w:rsidR="003B7770" w:rsidRDefault="003B7770" w:rsidP="00DD3765">
            <w:pPr>
              <w:pStyle w:val="TableParagraph"/>
              <w:spacing w:line="276" w:lineRule="auto"/>
              <w:ind w:right="22"/>
              <w:rPr>
                <w:sz w:val="12"/>
              </w:rPr>
            </w:pPr>
            <w:r>
              <w:rPr>
                <w:sz w:val="12"/>
              </w:rPr>
              <w:t>2.7%</w:t>
            </w:r>
          </w:p>
        </w:tc>
      </w:tr>
      <w:tr w:rsidR="003B7770" w14:paraId="20D9BAF5" w14:textId="77777777" w:rsidTr="00DD3765">
        <w:trPr>
          <w:trHeight w:val="151"/>
        </w:trPr>
        <w:tc>
          <w:tcPr>
            <w:tcW w:w="3688" w:type="dxa"/>
          </w:tcPr>
          <w:p w14:paraId="2B9FFB09" w14:textId="77777777" w:rsidR="003B7770" w:rsidRDefault="003B7770" w:rsidP="00DD3765">
            <w:pPr>
              <w:pStyle w:val="TableParagraph"/>
              <w:spacing w:line="276" w:lineRule="auto"/>
              <w:ind w:left="26"/>
              <w:rPr>
                <w:sz w:val="12"/>
              </w:rPr>
            </w:pPr>
            <w:r>
              <w:rPr>
                <w:sz w:val="12"/>
              </w:rPr>
              <w:t>Rental Home</w:t>
            </w:r>
          </w:p>
        </w:tc>
        <w:tc>
          <w:tcPr>
            <w:tcW w:w="1770" w:type="dxa"/>
          </w:tcPr>
          <w:p w14:paraId="336E4663" w14:textId="77777777" w:rsidR="003B7770" w:rsidRDefault="003B7770" w:rsidP="00DD3765">
            <w:pPr>
              <w:pStyle w:val="TableParagraph"/>
              <w:spacing w:line="276" w:lineRule="auto"/>
              <w:ind w:right="65"/>
              <w:rPr>
                <w:sz w:val="12"/>
              </w:rPr>
            </w:pPr>
            <w:r>
              <w:rPr>
                <w:sz w:val="12"/>
              </w:rPr>
              <w:t>4.0%</w:t>
            </w:r>
          </w:p>
        </w:tc>
        <w:tc>
          <w:tcPr>
            <w:tcW w:w="770" w:type="dxa"/>
          </w:tcPr>
          <w:p w14:paraId="288F0DB2" w14:textId="77777777" w:rsidR="003B7770" w:rsidRDefault="003B7770" w:rsidP="00DD3765">
            <w:pPr>
              <w:pStyle w:val="TableParagraph"/>
              <w:spacing w:line="276" w:lineRule="auto"/>
              <w:ind w:right="65"/>
              <w:rPr>
                <w:sz w:val="12"/>
              </w:rPr>
            </w:pPr>
            <w:r>
              <w:rPr>
                <w:sz w:val="12"/>
              </w:rPr>
              <w:t>4.0%</w:t>
            </w:r>
          </w:p>
        </w:tc>
        <w:tc>
          <w:tcPr>
            <w:tcW w:w="757" w:type="dxa"/>
          </w:tcPr>
          <w:p w14:paraId="130D3551" w14:textId="77777777" w:rsidR="003B7770" w:rsidRDefault="003B7770" w:rsidP="00DD3765">
            <w:pPr>
              <w:pStyle w:val="TableParagraph"/>
              <w:spacing w:line="276" w:lineRule="auto"/>
              <w:rPr>
                <w:sz w:val="8"/>
              </w:rPr>
            </w:pPr>
          </w:p>
        </w:tc>
        <w:tc>
          <w:tcPr>
            <w:tcW w:w="885" w:type="dxa"/>
          </w:tcPr>
          <w:p w14:paraId="7CC31B1F" w14:textId="77777777" w:rsidR="003B7770" w:rsidRDefault="003B7770" w:rsidP="00DD3765">
            <w:pPr>
              <w:pStyle w:val="TableParagraph"/>
              <w:spacing w:line="276" w:lineRule="auto"/>
              <w:ind w:right="70"/>
              <w:rPr>
                <w:sz w:val="12"/>
              </w:rPr>
            </w:pPr>
            <w:r>
              <w:rPr>
                <w:sz w:val="12"/>
              </w:rPr>
              <w:t>4.1%</w:t>
            </w:r>
          </w:p>
        </w:tc>
        <w:tc>
          <w:tcPr>
            <w:tcW w:w="739" w:type="dxa"/>
          </w:tcPr>
          <w:p w14:paraId="63F46507" w14:textId="77777777" w:rsidR="003B7770" w:rsidRDefault="003B7770" w:rsidP="00DD3765">
            <w:pPr>
              <w:pStyle w:val="TableParagraph"/>
              <w:spacing w:line="276" w:lineRule="auto"/>
              <w:ind w:right="39"/>
              <w:rPr>
                <w:sz w:val="12"/>
              </w:rPr>
            </w:pPr>
            <w:r>
              <w:rPr>
                <w:sz w:val="12"/>
              </w:rPr>
              <w:t>4.1%</w:t>
            </w:r>
          </w:p>
        </w:tc>
        <w:tc>
          <w:tcPr>
            <w:tcW w:w="799" w:type="dxa"/>
          </w:tcPr>
          <w:p w14:paraId="31D4A59F" w14:textId="77777777" w:rsidR="003B7770" w:rsidRDefault="003B7770" w:rsidP="00DD3765">
            <w:pPr>
              <w:pStyle w:val="TableParagraph"/>
              <w:spacing w:line="276" w:lineRule="auto"/>
              <w:rPr>
                <w:sz w:val="8"/>
              </w:rPr>
            </w:pPr>
          </w:p>
        </w:tc>
        <w:tc>
          <w:tcPr>
            <w:tcW w:w="770" w:type="dxa"/>
          </w:tcPr>
          <w:p w14:paraId="45E283B4" w14:textId="77777777" w:rsidR="003B7770" w:rsidRDefault="003B7770" w:rsidP="00DD3765">
            <w:pPr>
              <w:pStyle w:val="TableParagraph"/>
              <w:spacing w:line="276" w:lineRule="auto"/>
              <w:ind w:right="67"/>
              <w:rPr>
                <w:sz w:val="12"/>
              </w:rPr>
            </w:pPr>
            <w:r>
              <w:rPr>
                <w:sz w:val="12"/>
              </w:rPr>
              <w:t>3.0%</w:t>
            </w:r>
          </w:p>
        </w:tc>
        <w:tc>
          <w:tcPr>
            <w:tcW w:w="794" w:type="dxa"/>
          </w:tcPr>
          <w:p w14:paraId="1DE35A0C" w14:textId="77777777" w:rsidR="003B7770" w:rsidRDefault="003B7770" w:rsidP="00DD3765">
            <w:pPr>
              <w:pStyle w:val="TableParagraph"/>
              <w:spacing w:line="276" w:lineRule="auto"/>
              <w:ind w:right="90"/>
              <w:rPr>
                <w:sz w:val="12"/>
              </w:rPr>
            </w:pPr>
            <w:r>
              <w:rPr>
                <w:sz w:val="12"/>
              </w:rPr>
              <w:t>3.0%</w:t>
            </w:r>
          </w:p>
        </w:tc>
        <w:tc>
          <w:tcPr>
            <w:tcW w:w="1713" w:type="dxa"/>
          </w:tcPr>
          <w:p w14:paraId="3602470A" w14:textId="77777777" w:rsidR="003B7770" w:rsidRDefault="003B7770" w:rsidP="00DD3765">
            <w:pPr>
              <w:pStyle w:val="TableParagraph"/>
              <w:spacing w:line="276" w:lineRule="auto"/>
              <w:ind w:right="35"/>
              <w:rPr>
                <w:sz w:val="12"/>
              </w:rPr>
            </w:pPr>
            <w:r>
              <w:rPr>
                <w:sz w:val="12"/>
              </w:rPr>
              <w:t>3.6%</w:t>
            </w:r>
          </w:p>
        </w:tc>
        <w:tc>
          <w:tcPr>
            <w:tcW w:w="758" w:type="dxa"/>
          </w:tcPr>
          <w:p w14:paraId="106C2BD1" w14:textId="77777777" w:rsidR="003B7770" w:rsidRDefault="003B7770" w:rsidP="00DD3765">
            <w:pPr>
              <w:pStyle w:val="TableParagraph"/>
              <w:spacing w:line="276" w:lineRule="auto"/>
              <w:ind w:right="22"/>
              <w:rPr>
                <w:sz w:val="12"/>
              </w:rPr>
            </w:pPr>
            <w:r>
              <w:rPr>
                <w:sz w:val="12"/>
              </w:rPr>
              <w:t>3.8%</w:t>
            </w:r>
          </w:p>
        </w:tc>
      </w:tr>
      <w:tr w:rsidR="003B7770" w14:paraId="2C169060" w14:textId="77777777" w:rsidTr="00DD3765">
        <w:trPr>
          <w:trHeight w:val="153"/>
        </w:trPr>
        <w:tc>
          <w:tcPr>
            <w:tcW w:w="3688" w:type="dxa"/>
          </w:tcPr>
          <w:p w14:paraId="5BE60E29" w14:textId="77777777" w:rsidR="003B7770" w:rsidRDefault="003B7770" w:rsidP="00DD3765">
            <w:pPr>
              <w:pStyle w:val="TableParagraph"/>
              <w:spacing w:line="276" w:lineRule="auto"/>
              <w:ind w:left="26"/>
              <w:rPr>
                <w:sz w:val="12"/>
              </w:rPr>
            </w:pPr>
            <w:r>
              <w:rPr>
                <w:sz w:val="12"/>
              </w:rPr>
              <w:t>Time Share</w:t>
            </w:r>
          </w:p>
        </w:tc>
        <w:tc>
          <w:tcPr>
            <w:tcW w:w="1770" w:type="dxa"/>
          </w:tcPr>
          <w:p w14:paraId="23BA2DD6" w14:textId="77777777" w:rsidR="003B7770" w:rsidRDefault="003B7770" w:rsidP="00DD3765">
            <w:pPr>
              <w:pStyle w:val="TableParagraph"/>
              <w:spacing w:line="276" w:lineRule="auto"/>
              <w:ind w:right="65"/>
              <w:rPr>
                <w:sz w:val="12"/>
              </w:rPr>
            </w:pPr>
            <w:r>
              <w:rPr>
                <w:sz w:val="12"/>
              </w:rPr>
              <w:t>3.5%</w:t>
            </w:r>
          </w:p>
        </w:tc>
        <w:tc>
          <w:tcPr>
            <w:tcW w:w="770" w:type="dxa"/>
          </w:tcPr>
          <w:p w14:paraId="387D36A5" w14:textId="77777777" w:rsidR="003B7770" w:rsidRDefault="003B7770" w:rsidP="00DD3765">
            <w:pPr>
              <w:pStyle w:val="TableParagraph"/>
              <w:spacing w:line="276" w:lineRule="auto"/>
              <w:ind w:right="65"/>
              <w:rPr>
                <w:sz w:val="12"/>
              </w:rPr>
            </w:pPr>
            <w:r>
              <w:rPr>
                <w:sz w:val="12"/>
              </w:rPr>
              <w:t>3.5%</w:t>
            </w:r>
          </w:p>
        </w:tc>
        <w:tc>
          <w:tcPr>
            <w:tcW w:w="757" w:type="dxa"/>
          </w:tcPr>
          <w:p w14:paraId="36A631DB" w14:textId="77777777" w:rsidR="003B7770" w:rsidRDefault="003B7770" w:rsidP="00DD3765">
            <w:pPr>
              <w:pStyle w:val="TableParagraph"/>
              <w:spacing w:line="276" w:lineRule="auto"/>
              <w:rPr>
                <w:sz w:val="8"/>
              </w:rPr>
            </w:pPr>
          </w:p>
        </w:tc>
        <w:tc>
          <w:tcPr>
            <w:tcW w:w="885" w:type="dxa"/>
          </w:tcPr>
          <w:p w14:paraId="20D37733" w14:textId="77777777" w:rsidR="003B7770" w:rsidRDefault="003B7770" w:rsidP="00DD3765">
            <w:pPr>
              <w:pStyle w:val="TableParagraph"/>
              <w:spacing w:line="276" w:lineRule="auto"/>
              <w:ind w:right="70"/>
              <w:rPr>
                <w:sz w:val="12"/>
              </w:rPr>
            </w:pPr>
            <w:r>
              <w:rPr>
                <w:sz w:val="12"/>
              </w:rPr>
              <w:t>3.7%</w:t>
            </w:r>
          </w:p>
        </w:tc>
        <w:tc>
          <w:tcPr>
            <w:tcW w:w="739" w:type="dxa"/>
          </w:tcPr>
          <w:p w14:paraId="6B90B4CB" w14:textId="77777777" w:rsidR="003B7770" w:rsidRDefault="003B7770" w:rsidP="00DD3765">
            <w:pPr>
              <w:pStyle w:val="TableParagraph"/>
              <w:spacing w:line="276" w:lineRule="auto"/>
              <w:ind w:right="39"/>
              <w:rPr>
                <w:sz w:val="12"/>
              </w:rPr>
            </w:pPr>
            <w:r>
              <w:rPr>
                <w:sz w:val="12"/>
              </w:rPr>
              <w:t>3.7%</w:t>
            </w:r>
          </w:p>
        </w:tc>
        <w:tc>
          <w:tcPr>
            <w:tcW w:w="799" w:type="dxa"/>
          </w:tcPr>
          <w:p w14:paraId="2974C4B6" w14:textId="77777777" w:rsidR="003B7770" w:rsidRDefault="003B7770" w:rsidP="00DD3765">
            <w:pPr>
              <w:pStyle w:val="TableParagraph"/>
              <w:spacing w:line="276" w:lineRule="auto"/>
              <w:rPr>
                <w:sz w:val="8"/>
              </w:rPr>
            </w:pPr>
          </w:p>
        </w:tc>
        <w:tc>
          <w:tcPr>
            <w:tcW w:w="770" w:type="dxa"/>
          </w:tcPr>
          <w:p w14:paraId="7FAB426B" w14:textId="77777777" w:rsidR="003B7770" w:rsidRDefault="003B7770" w:rsidP="00DD3765">
            <w:pPr>
              <w:pStyle w:val="TableParagraph"/>
              <w:spacing w:line="276" w:lineRule="auto"/>
              <w:ind w:right="67"/>
              <w:rPr>
                <w:sz w:val="12"/>
              </w:rPr>
            </w:pPr>
            <w:r>
              <w:rPr>
                <w:sz w:val="12"/>
              </w:rPr>
              <w:t>2.6%</w:t>
            </w:r>
          </w:p>
        </w:tc>
        <w:tc>
          <w:tcPr>
            <w:tcW w:w="794" w:type="dxa"/>
          </w:tcPr>
          <w:p w14:paraId="68200DF0" w14:textId="77777777" w:rsidR="003B7770" w:rsidRDefault="003B7770" w:rsidP="00DD3765">
            <w:pPr>
              <w:pStyle w:val="TableParagraph"/>
              <w:spacing w:line="276" w:lineRule="auto"/>
              <w:ind w:right="90"/>
              <w:rPr>
                <w:sz w:val="12"/>
              </w:rPr>
            </w:pPr>
            <w:r>
              <w:rPr>
                <w:sz w:val="12"/>
              </w:rPr>
              <w:t>2.6%</w:t>
            </w:r>
          </w:p>
        </w:tc>
        <w:tc>
          <w:tcPr>
            <w:tcW w:w="1713" w:type="dxa"/>
          </w:tcPr>
          <w:p w14:paraId="30C38ED3" w14:textId="77777777" w:rsidR="003B7770" w:rsidRDefault="003B7770" w:rsidP="00DD3765">
            <w:pPr>
              <w:pStyle w:val="TableParagraph"/>
              <w:spacing w:line="276" w:lineRule="auto"/>
              <w:ind w:right="35"/>
              <w:rPr>
                <w:sz w:val="12"/>
              </w:rPr>
            </w:pPr>
            <w:r>
              <w:rPr>
                <w:sz w:val="12"/>
              </w:rPr>
              <w:t>3.6%</w:t>
            </w:r>
          </w:p>
        </w:tc>
        <w:tc>
          <w:tcPr>
            <w:tcW w:w="758" w:type="dxa"/>
          </w:tcPr>
          <w:p w14:paraId="594AF7F0" w14:textId="77777777" w:rsidR="003B7770" w:rsidRDefault="003B7770" w:rsidP="00DD3765">
            <w:pPr>
              <w:pStyle w:val="TableParagraph"/>
              <w:spacing w:line="276" w:lineRule="auto"/>
              <w:ind w:right="22"/>
              <w:rPr>
                <w:sz w:val="12"/>
              </w:rPr>
            </w:pPr>
            <w:r>
              <w:rPr>
                <w:sz w:val="12"/>
              </w:rPr>
              <w:t>2.1%</w:t>
            </w:r>
          </w:p>
        </w:tc>
      </w:tr>
      <w:tr w:rsidR="003B7770" w14:paraId="016E9A7C" w14:textId="77777777" w:rsidTr="00DD3765">
        <w:trPr>
          <w:trHeight w:val="139"/>
        </w:trPr>
        <w:tc>
          <w:tcPr>
            <w:tcW w:w="3688" w:type="dxa"/>
            <w:tcBorders>
              <w:bottom w:val="single" w:sz="12" w:space="0" w:color="000000"/>
            </w:tcBorders>
          </w:tcPr>
          <w:p w14:paraId="78AD72B6" w14:textId="77777777" w:rsidR="003B7770" w:rsidRDefault="003B7770" w:rsidP="00DD3765">
            <w:pPr>
              <w:pStyle w:val="TableParagraph"/>
              <w:spacing w:line="276" w:lineRule="auto"/>
              <w:ind w:left="26"/>
              <w:rPr>
                <w:sz w:val="12"/>
              </w:rPr>
            </w:pPr>
            <w:r>
              <w:rPr>
                <w:sz w:val="12"/>
              </w:rPr>
              <w:t>Rental Condo</w:t>
            </w:r>
          </w:p>
        </w:tc>
        <w:tc>
          <w:tcPr>
            <w:tcW w:w="1770" w:type="dxa"/>
            <w:tcBorders>
              <w:bottom w:val="single" w:sz="12" w:space="0" w:color="000000"/>
            </w:tcBorders>
          </w:tcPr>
          <w:p w14:paraId="3116A708" w14:textId="77777777" w:rsidR="003B7770" w:rsidRDefault="003B7770" w:rsidP="00DD3765">
            <w:pPr>
              <w:pStyle w:val="TableParagraph"/>
              <w:spacing w:line="276" w:lineRule="auto"/>
              <w:ind w:right="65"/>
              <w:rPr>
                <w:sz w:val="12"/>
              </w:rPr>
            </w:pPr>
            <w:r>
              <w:rPr>
                <w:sz w:val="12"/>
              </w:rPr>
              <w:t>2.8%</w:t>
            </w:r>
          </w:p>
        </w:tc>
        <w:tc>
          <w:tcPr>
            <w:tcW w:w="770" w:type="dxa"/>
            <w:tcBorders>
              <w:bottom w:val="single" w:sz="12" w:space="0" w:color="000000"/>
            </w:tcBorders>
          </w:tcPr>
          <w:p w14:paraId="4D129B92" w14:textId="77777777" w:rsidR="003B7770" w:rsidRDefault="003B7770" w:rsidP="00DD3765">
            <w:pPr>
              <w:pStyle w:val="TableParagraph"/>
              <w:spacing w:line="276" w:lineRule="auto"/>
              <w:ind w:right="65"/>
              <w:rPr>
                <w:sz w:val="12"/>
              </w:rPr>
            </w:pPr>
            <w:r>
              <w:rPr>
                <w:sz w:val="12"/>
              </w:rPr>
              <w:t>2.8%</w:t>
            </w:r>
          </w:p>
        </w:tc>
        <w:tc>
          <w:tcPr>
            <w:tcW w:w="757" w:type="dxa"/>
            <w:tcBorders>
              <w:bottom w:val="single" w:sz="12" w:space="0" w:color="000000"/>
            </w:tcBorders>
          </w:tcPr>
          <w:p w14:paraId="5DE71CAF" w14:textId="77777777" w:rsidR="003B7770" w:rsidRDefault="003B7770" w:rsidP="00DD3765">
            <w:pPr>
              <w:pStyle w:val="TableParagraph"/>
              <w:spacing w:line="276" w:lineRule="auto"/>
              <w:rPr>
                <w:sz w:val="8"/>
              </w:rPr>
            </w:pPr>
          </w:p>
        </w:tc>
        <w:tc>
          <w:tcPr>
            <w:tcW w:w="885" w:type="dxa"/>
            <w:tcBorders>
              <w:bottom w:val="single" w:sz="12" w:space="0" w:color="000000"/>
            </w:tcBorders>
          </w:tcPr>
          <w:p w14:paraId="06444DF4" w14:textId="77777777" w:rsidR="003B7770" w:rsidRDefault="003B7770" w:rsidP="00DD3765">
            <w:pPr>
              <w:pStyle w:val="TableParagraph"/>
              <w:spacing w:line="276" w:lineRule="auto"/>
              <w:ind w:right="70"/>
              <w:rPr>
                <w:sz w:val="12"/>
              </w:rPr>
            </w:pPr>
            <w:r>
              <w:rPr>
                <w:sz w:val="12"/>
              </w:rPr>
              <w:t>2.9%</w:t>
            </w:r>
          </w:p>
        </w:tc>
        <w:tc>
          <w:tcPr>
            <w:tcW w:w="739" w:type="dxa"/>
            <w:tcBorders>
              <w:bottom w:val="single" w:sz="12" w:space="0" w:color="000000"/>
            </w:tcBorders>
          </w:tcPr>
          <w:p w14:paraId="056F3E18" w14:textId="77777777" w:rsidR="003B7770" w:rsidRDefault="003B7770" w:rsidP="00DD3765">
            <w:pPr>
              <w:pStyle w:val="TableParagraph"/>
              <w:spacing w:line="276" w:lineRule="auto"/>
              <w:ind w:right="39"/>
              <w:rPr>
                <w:sz w:val="12"/>
              </w:rPr>
            </w:pPr>
            <w:r>
              <w:rPr>
                <w:sz w:val="12"/>
              </w:rPr>
              <w:t>2.9%</w:t>
            </w:r>
          </w:p>
        </w:tc>
        <w:tc>
          <w:tcPr>
            <w:tcW w:w="799" w:type="dxa"/>
            <w:tcBorders>
              <w:bottom w:val="single" w:sz="12" w:space="0" w:color="000000"/>
            </w:tcBorders>
          </w:tcPr>
          <w:p w14:paraId="17ADD7E4" w14:textId="77777777" w:rsidR="003B7770" w:rsidRDefault="003B7770" w:rsidP="00DD3765">
            <w:pPr>
              <w:pStyle w:val="TableParagraph"/>
              <w:spacing w:line="276" w:lineRule="auto"/>
              <w:rPr>
                <w:sz w:val="8"/>
              </w:rPr>
            </w:pPr>
          </w:p>
        </w:tc>
        <w:tc>
          <w:tcPr>
            <w:tcW w:w="770" w:type="dxa"/>
            <w:tcBorders>
              <w:bottom w:val="single" w:sz="12" w:space="0" w:color="000000"/>
            </w:tcBorders>
          </w:tcPr>
          <w:p w14:paraId="03401003" w14:textId="77777777" w:rsidR="003B7770" w:rsidRDefault="003B7770" w:rsidP="00DD3765">
            <w:pPr>
              <w:pStyle w:val="TableParagraph"/>
              <w:spacing w:line="276" w:lineRule="auto"/>
              <w:ind w:right="67"/>
              <w:rPr>
                <w:sz w:val="12"/>
              </w:rPr>
            </w:pPr>
            <w:r>
              <w:rPr>
                <w:sz w:val="12"/>
              </w:rPr>
              <w:t>2.5%</w:t>
            </w:r>
          </w:p>
        </w:tc>
        <w:tc>
          <w:tcPr>
            <w:tcW w:w="794" w:type="dxa"/>
            <w:tcBorders>
              <w:bottom w:val="single" w:sz="12" w:space="0" w:color="000000"/>
            </w:tcBorders>
          </w:tcPr>
          <w:p w14:paraId="4BB2EFD2" w14:textId="77777777" w:rsidR="003B7770" w:rsidRDefault="003B7770" w:rsidP="00DD3765">
            <w:pPr>
              <w:pStyle w:val="TableParagraph"/>
              <w:spacing w:line="276" w:lineRule="auto"/>
              <w:ind w:right="90"/>
              <w:rPr>
                <w:sz w:val="12"/>
              </w:rPr>
            </w:pPr>
            <w:r>
              <w:rPr>
                <w:sz w:val="12"/>
              </w:rPr>
              <w:t>2.5%</w:t>
            </w:r>
          </w:p>
        </w:tc>
        <w:tc>
          <w:tcPr>
            <w:tcW w:w="1713" w:type="dxa"/>
            <w:tcBorders>
              <w:bottom w:val="single" w:sz="12" w:space="0" w:color="000000"/>
            </w:tcBorders>
          </w:tcPr>
          <w:p w14:paraId="2AA735FE" w14:textId="77777777" w:rsidR="003B7770" w:rsidRDefault="003B7770" w:rsidP="00DD3765">
            <w:pPr>
              <w:pStyle w:val="TableParagraph"/>
              <w:spacing w:line="276" w:lineRule="auto"/>
              <w:ind w:right="35"/>
              <w:rPr>
                <w:sz w:val="12"/>
              </w:rPr>
            </w:pPr>
            <w:r>
              <w:rPr>
                <w:sz w:val="12"/>
              </w:rPr>
              <w:t>2.6%</w:t>
            </w:r>
          </w:p>
        </w:tc>
        <w:tc>
          <w:tcPr>
            <w:tcW w:w="758" w:type="dxa"/>
            <w:tcBorders>
              <w:bottom w:val="single" w:sz="12" w:space="0" w:color="000000"/>
            </w:tcBorders>
          </w:tcPr>
          <w:p w14:paraId="6BCF0E90" w14:textId="77777777" w:rsidR="003B7770" w:rsidRDefault="003B7770" w:rsidP="00DD3765">
            <w:pPr>
              <w:pStyle w:val="TableParagraph"/>
              <w:spacing w:line="276" w:lineRule="auto"/>
              <w:ind w:right="22"/>
              <w:rPr>
                <w:sz w:val="12"/>
              </w:rPr>
            </w:pPr>
            <w:r>
              <w:rPr>
                <w:sz w:val="12"/>
              </w:rPr>
              <w:t>1.8%</w:t>
            </w:r>
          </w:p>
        </w:tc>
      </w:tr>
      <w:tr w:rsidR="003B7770" w14:paraId="3CA5B885" w14:textId="77777777" w:rsidTr="00DD3765">
        <w:trPr>
          <w:trHeight w:val="138"/>
        </w:trPr>
        <w:tc>
          <w:tcPr>
            <w:tcW w:w="3688" w:type="dxa"/>
            <w:tcBorders>
              <w:top w:val="single" w:sz="12" w:space="0" w:color="000000"/>
            </w:tcBorders>
          </w:tcPr>
          <w:p w14:paraId="0B293761" w14:textId="77777777" w:rsidR="003B7770" w:rsidRDefault="003B7770" w:rsidP="00DD3765">
            <w:pPr>
              <w:pStyle w:val="TableParagraph"/>
              <w:spacing w:line="276" w:lineRule="auto"/>
              <w:ind w:left="26"/>
              <w:rPr>
                <w:b/>
                <w:sz w:val="12"/>
              </w:rPr>
            </w:pPr>
            <w:r>
              <w:rPr>
                <w:b/>
                <w:sz w:val="12"/>
              </w:rPr>
              <w:t>Trip Activities</w:t>
            </w:r>
          </w:p>
        </w:tc>
        <w:tc>
          <w:tcPr>
            <w:tcW w:w="1770" w:type="dxa"/>
            <w:tcBorders>
              <w:top w:val="single" w:sz="12" w:space="0" w:color="000000"/>
            </w:tcBorders>
          </w:tcPr>
          <w:p w14:paraId="473E3DC9"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39D51A2E" w14:textId="77777777" w:rsidR="003B7770" w:rsidRDefault="003B7770" w:rsidP="00DD3765">
            <w:pPr>
              <w:pStyle w:val="TableParagraph"/>
              <w:spacing w:line="276" w:lineRule="auto"/>
              <w:rPr>
                <w:sz w:val="8"/>
              </w:rPr>
            </w:pPr>
          </w:p>
        </w:tc>
        <w:tc>
          <w:tcPr>
            <w:tcW w:w="757" w:type="dxa"/>
            <w:tcBorders>
              <w:top w:val="single" w:sz="12" w:space="0" w:color="000000"/>
            </w:tcBorders>
          </w:tcPr>
          <w:p w14:paraId="3F5A23E3" w14:textId="77777777" w:rsidR="003B7770" w:rsidRDefault="003B7770" w:rsidP="00DD3765">
            <w:pPr>
              <w:pStyle w:val="TableParagraph"/>
              <w:spacing w:line="276" w:lineRule="auto"/>
              <w:rPr>
                <w:sz w:val="8"/>
              </w:rPr>
            </w:pPr>
          </w:p>
        </w:tc>
        <w:tc>
          <w:tcPr>
            <w:tcW w:w="885" w:type="dxa"/>
            <w:tcBorders>
              <w:top w:val="single" w:sz="12" w:space="0" w:color="000000"/>
            </w:tcBorders>
          </w:tcPr>
          <w:p w14:paraId="001F98C1"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5733DD0F" w14:textId="77777777" w:rsidR="003B7770" w:rsidRDefault="003B7770" w:rsidP="00DD3765">
            <w:pPr>
              <w:pStyle w:val="TableParagraph"/>
              <w:spacing w:line="276" w:lineRule="auto"/>
              <w:rPr>
                <w:sz w:val="8"/>
              </w:rPr>
            </w:pPr>
          </w:p>
        </w:tc>
        <w:tc>
          <w:tcPr>
            <w:tcW w:w="799" w:type="dxa"/>
            <w:tcBorders>
              <w:top w:val="single" w:sz="12" w:space="0" w:color="000000"/>
            </w:tcBorders>
          </w:tcPr>
          <w:p w14:paraId="7BB46416"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52708DD6" w14:textId="77777777" w:rsidR="003B7770" w:rsidRDefault="003B7770" w:rsidP="00DD3765">
            <w:pPr>
              <w:pStyle w:val="TableParagraph"/>
              <w:spacing w:line="276" w:lineRule="auto"/>
              <w:rPr>
                <w:sz w:val="8"/>
              </w:rPr>
            </w:pPr>
          </w:p>
        </w:tc>
        <w:tc>
          <w:tcPr>
            <w:tcW w:w="794" w:type="dxa"/>
            <w:tcBorders>
              <w:top w:val="single" w:sz="12" w:space="0" w:color="000000"/>
            </w:tcBorders>
          </w:tcPr>
          <w:p w14:paraId="42FE2FAC" w14:textId="77777777" w:rsidR="003B7770" w:rsidRDefault="003B7770" w:rsidP="00DD3765">
            <w:pPr>
              <w:pStyle w:val="TableParagraph"/>
              <w:spacing w:line="276" w:lineRule="auto"/>
              <w:rPr>
                <w:sz w:val="8"/>
              </w:rPr>
            </w:pPr>
          </w:p>
        </w:tc>
        <w:tc>
          <w:tcPr>
            <w:tcW w:w="1713" w:type="dxa"/>
            <w:tcBorders>
              <w:top w:val="single" w:sz="12" w:space="0" w:color="000000"/>
            </w:tcBorders>
          </w:tcPr>
          <w:p w14:paraId="2C77A6A9"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05417EAF" w14:textId="77777777" w:rsidR="003B7770" w:rsidRDefault="003B7770" w:rsidP="00DD3765">
            <w:pPr>
              <w:pStyle w:val="TableParagraph"/>
              <w:spacing w:line="276" w:lineRule="auto"/>
              <w:rPr>
                <w:sz w:val="8"/>
              </w:rPr>
            </w:pPr>
          </w:p>
        </w:tc>
      </w:tr>
      <w:tr w:rsidR="003B7770" w14:paraId="31BC10BF" w14:textId="77777777" w:rsidTr="00DD3765">
        <w:trPr>
          <w:trHeight w:val="151"/>
        </w:trPr>
        <w:tc>
          <w:tcPr>
            <w:tcW w:w="3688" w:type="dxa"/>
          </w:tcPr>
          <w:p w14:paraId="3CA4A1F4" w14:textId="77777777" w:rsidR="003B7770" w:rsidRDefault="003B7770" w:rsidP="00DD3765">
            <w:pPr>
              <w:pStyle w:val="TableParagraph"/>
              <w:spacing w:line="276" w:lineRule="auto"/>
              <w:ind w:left="26"/>
              <w:rPr>
                <w:sz w:val="12"/>
              </w:rPr>
            </w:pPr>
            <w:r>
              <w:rPr>
                <w:sz w:val="12"/>
              </w:rPr>
              <w:t>Visiting relatives</w:t>
            </w:r>
          </w:p>
        </w:tc>
        <w:tc>
          <w:tcPr>
            <w:tcW w:w="1770" w:type="dxa"/>
          </w:tcPr>
          <w:p w14:paraId="12E5ED1A" w14:textId="77777777" w:rsidR="003B7770" w:rsidRDefault="003B7770" w:rsidP="00DD3765">
            <w:pPr>
              <w:pStyle w:val="TableParagraph"/>
              <w:spacing w:line="276" w:lineRule="auto"/>
              <w:ind w:right="65"/>
              <w:rPr>
                <w:sz w:val="12"/>
              </w:rPr>
            </w:pPr>
            <w:r>
              <w:rPr>
                <w:sz w:val="12"/>
              </w:rPr>
              <w:t>23.3%</w:t>
            </w:r>
          </w:p>
        </w:tc>
        <w:tc>
          <w:tcPr>
            <w:tcW w:w="770" w:type="dxa"/>
          </w:tcPr>
          <w:p w14:paraId="19C5C1A9" w14:textId="77777777" w:rsidR="003B7770" w:rsidRDefault="003B7770" w:rsidP="00DD3765">
            <w:pPr>
              <w:pStyle w:val="TableParagraph"/>
              <w:spacing w:line="276" w:lineRule="auto"/>
              <w:ind w:right="65"/>
              <w:rPr>
                <w:sz w:val="12"/>
              </w:rPr>
            </w:pPr>
            <w:r>
              <w:rPr>
                <w:sz w:val="12"/>
              </w:rPr>
              <w:t>25.4%</w:t>
            </w:r>
          </w:p>
        </w:tc>
        <w:tc>
          <w:tcPr>
            <w:tcW w:w="757" w:type="dxa"/>
          </w:tcPr>
          <w:p w14:paraId="52A3213F" w14:textId="77777777" w:rsidR="003B7770" w:rsidRDefault="003B7770" w:rsidP="00DD3765">
            <w:pPr>
              <w:pStyle w:val="TableParagraph"/>
              <w:spacing w:line="276" w:lineRule="auto"/>
              <w:ind w:right="51"/>
              <w:rPr>
                <w:sz w:val="12"/>
              </w:rPr>
            </w:pPr>
            <w:r>
              <w:rPr>
                <w:sz w:val="12"/>
              </w:rPr>
              <w:t>16.7%</w:t>
            </w:r>
          </w:p>
        </w:tc>
        <w:tc>
          <w:tcPr>
            <w:tcW w:w="885" w:type="dxa"/>
          </w:tcPr>
          <w:p w14:paraId="573F5835" w14:textId="77777777" w:rsidR="003B7770" w:rsidRDefault="003B7770" w:rsidP="00DD3765">
            <w:pPr>
              <w:pStyle w:val="TableParagraph"/>
              <w:spacing w:line="276" w:lineRule="auto"/>
              <w:ind w:right="70"/>
              <w:rPr>
                <w:sz w:val="12"/>
              </w:rPr>
            </w:pPr>
            <w:r>
              <w:rPr>
                <w:sz w:val="12"/>
              </w:rPr>
              <w:t>26.8%</w:t>
            </w:r>
          </w:p>
        </w:tc>
        <w:tc>
          <w:tcPr>
            <w:tcW w:w="739" w:type="dxa"/>
          </w:tcPr>
          <w:p w14:paraId="3427DFCB" w14:textId="77777777" w:rsidR="003B7770" w:rsidRDefault="003B7770" w:rsidP="00DD3765">
            <w:pPr>
              <w:pStyle w:val="TableParagraph"/>
              <w:spacing w:line="276" w:lineRule="auto"/>
              <w:ind w:right="39"/>
              <w:rPr>
                <w:sz w:val="12"/>
              </w:rPr>
            </w:pPr>
            <w:r>
              <w:rPr>
                <w:sz w:val="12"/>
              </w:rPr>
              <w:t>28.7%</w:t>
            </w:r>
          </w:p>
        </w:tc>
        <w:tc>
          <w:tcPr>
            <w:tcW w:w="799" w:type="dxa"/>
          </w:tcPr>
          <w:p w14:paraId="78C12FDB" w14:textId="77777777" w:rsidR="003B7770" w:rsidRDefault="003B7770" w:rsidP="00DD3765">
            <w:pPr>
              <w:pStyle w:val="TableParagraph"/>
              <w:spacing w:line="276" w:lineRule="auto"/>
              <w:ind w:right="67"/>
              <w:rPr>
                <w:sz w:val="12"/>
              </w:rPr>
            </w:pPr>
            <w:r>
              <w:rPr>
                <w:sz w:val="12"/>
              </w:rPr>
              <w:t>20.3%</w:t>
            </w:r>
          </w:p>
        </w:tc>
        <w:tc>
          <w:tcPr>
            <w:tcW w:w="770" w:type="dxa"/>
          </w:tcPr>
          <w:p w14:paraId="2655DED8" w14:textId="77777777" w:rsidR="003B7770" w:rsidRDefault="003B7770" w:rsidP="00DD3765">
            <w:pPr>
              <w:pStyle w:val="TableParagraph"/>
              <w:spacing w:line="276" w:lineRule="auto"/>
              <w:ind w:right="67"/>
              <w:rPr>
                <w:sz w:val="12"/>
              </w:rPr>
            </w:pPr>
            <w:r>
              <w:rPr>
                <w:sz w:val="12"/>
              </w:rPr>
              <w:t>5.7%</w:t>
            </w:r>
          </w:p>
        </w:tc>
        <w:tc>
          <w:tcPr>
            <w:tcW w:w="794" w:type="dxa"/>
          </w:tcPr>
          <w:p w14:paraId="4752C8BA" w14:textId="77777777" w:rsidR="003B7770" w:rsidRDefault="003B7770" w:rsidP="00DD3765">
            <w:pPr>
              <w:pStyle w:val="TableParagraph"/>
              <w:spacing w:line="276" w:lineRule="auto"/>
              <w:ind w:right="90"/>
              <w:rPr>
                <w:sz w:val="12"/>
              </w:rPr>
            </w:pPr>
            <w:r>
              <w:rPr>
                <w:sz w:val="12"/>
              </w:rPr>
              <w:t>6.6%</w:t>
            </w:r>
          </w:p>
        </w:tc>
        <w:tc>
          <w:tcPr>
            <w:tcW w:w="1713" w:type="dxa"/>
          </w:tcPr>
          <w:p w14:paraId="4DEB739E" w14:textId="77777777" w:rsidR="003B7770" w:rsidRDefault="003B7770" w:rsidP="00DD3765">
            <w:pPr>
              <w:pStyle w:val="TableParagraph"/>
              <w:spacing w:line="276" w:lineRule="auto"/>
              <w:ind w:right="35"/>
              <w:rPr>
                <w:sz w:val="12"/>
              </w:rPr>
            </w:pPr>
            <w:r>
              <w:rPr>
                <w:sz w:val="12"/>
              </w:rPr>
              <w:t>23.1%</w:t>
            </w:r>
          </w:p>
        </w:tc>
        <w:tc>
          <w:tcPr>
            <w:tcW w:w="758" w:type="dxa"/>
          </w:tcPr>
          <w:p w14:paraId="5CBF4B64" w14:textId="77777777" w:rsidR="003B7770" w:rsidRDefault="003B7770" w:rsidP="00DD3765">
            <w:pPr>
              <w:pStyle w:val="TableParagraph"/>
              <w:spacing w:line="276" w:lineRule="auto"/>
              <w:ind w:right="22"/>
              <w:rPr>
                <w:sz w:val="12"/>
              </w:rPr>
            </w:pPr>
            <w:r>
              <w:rPr>
                <w:sz w:val="12"/>
              </w:rPr>
              <w:t>28.2%</w:t>
            </w:r>
          </w:p>
        </w:tc>
      </w:tr>
      <w:tr w:rsidR="003B7770" w14:paraId="57F118E0" w14:textId="77777777" w:rsidTr="00DD3765">
        <w:trPr>
          <w:trHeight w:val="151"/>
        </w:trPr>
        <w:tc>
          <w:tcPr>
            <w:tcW w:w="3688" w:type="dxa"/>
          </w:tcPr>
          <w:p w14:paraId="16DB4BED" w14:textId="77777777" w:rsidR="003B7770" w:rsidRDefault="003B7770" w:rsidP="00DD3765">
            <w:pPr>
              <w:pStyle w:val="TableParagraph"/>
              <w:spacing w:line="276" w:lineRule="auto"/>
              <w:ind w:left="26"/>
              <w:rPr>
                <w:sz w:val="12"/>
              </w:rPr>
            </w:pPr>
            <w:r>
              <w:rPr>
                <w:sz w:val="12"/>
              </w:rPr>
              <w:t>Shopping</w:t>
            </w:r>
          </w:p>
        </w:tc>
        <w:tc>
          <w:tcPr>
            <w:tcW w:w="1770" w:type="dxa"/>
          </w:tcPr>
          <w:p w14:paraId="75FC8315" w14:textId="77777777" w:rsidR="003B7770" w:rsidRDefault="003B7770" w:rsidP="00DD3765">
            <w:pPr>
              <w:pStyle w:val="TableParagraph"/>
              <w:spacing w:line="276" w:lineRule="auto"/>
              <w:ind w:right="65"/>
              <w:rPr>
                <w:sz w:val="12"/>
              </w:rPr>
            </w:pPr>
            <w:r>
              <w:rPr>
                <w:sz w:val="12"/>
              </w:rPr>
              <w:t>21.1%</w:t>
            </w:r>
          </w:p>
        </w:tc>
        <w:tc>
          <w:tcPr>
            <w:tcW w:w="770" w:type="dxa"/>
          </w:tcPr>
          <w:p w14:paraId="733DC179" w14:textId="77777777" w:rsidR="003B7770" w:rsidRDefault="003B7770" w:rsidP="00DD3765">
            <w:pPr>
              <w:pStyle w:val="TableParagraph"/>
              <w:spacing w:line="276" w:lineRule="auto"/>
              <w:ind w:right="65"/>
              <w:rPr>
                <w:sz w:val="12"/>
              </w:rPr>
            </w:pPr>
            <w:r>
              <w:rPr>
                <w:sz w:val="12"/>
              </w:rPr>
              <w:t>23.9%</w:t>
            </w:r>
          </w:p>
        </w:tc>
        <w:tc>
          <w:tcPr>
            <w:tcW w:w="757" w:type="dxa"/>
          </w:tcPr>
          <w:p w14:paraId="2334411C" w14:textId="77777777" w:rsidR="003B7770" w:rsidRDefault="003B7770" w:rsidP="00DD3765">
            <w:pPr>
              <w:pStyle w:val="TableParagraph"/>
              <w:spacing w:line="276" w:lineRule="auto"/>
              <w:ind w:right="51"/>
              <w:rPr>
                <w:sz w:val="12"/>
              </w:rPr>
            </w:pPr>
            <w:r>
              <w:rPr>
                <w:sz w:val="12"/>
              </w:rPr>
              <w:t>12.1%</w:t>
            </w:r>
          </w:p>
        </w:tc>
        <w:tc>
          <w:tcPr>
            <w:tcW w:w="885" w:type="dxa"/>
          </w:tcPr>
          <w:p w14:paraId="26B29648" w14:textId="77777777" w:rsidR="003B7770" w:rsidRDefault="003B7770" w:rsidP="00DD3765">
            <w:pPr>
              <w:pStyle w:val="TableParagraph"/>
              <w:spacing w:line="276" w:lineRule="auto"/>
              <w:ind w:right="70"/>
              <w:rPr>
                <w:sz w:val="12"/>
              </w:rPr>
            </w:pPr>
            <w:r>
              <w:rPr>
                <w:sz w:val="12"/>
              </w:rPr>
              <w:t>22.5%</w:t>
            </w:r>
          </w:p>
        </w:tc>
        <w:tc>
          <w:tcPr>
            <w:tcW w:w="739" w:type="dxa"/>
          </w:tcPr>
          <w:p w14:paraId="2C3C0A18" w14:textId="77777777" w:rsidR="003B7770" w:rsidRDefault="003B7770" w:rsidP="00DD3765">
            <w:pPr>
              <w:pStyle w:val="TableParagraph"/>
              <w:spacing w:line="276" w:lineRule="auto"/>
              <w:ind w:right="39"/>
              <w:rPr>
                <w:sz w:val="12"/>
              </w:rPr>
            </w:pPr>
            <w:r>
              <w:rPr>
                <w:sz w:val="12"/>
              </w:rPr>
              <w:t>25.3%</w:t>
            </w:r>
          </w:p>
        </w:tc>
        <w:tc>
          <w:tcPr>
            <w:tcW w:w="799" w:type="dxa"/>
          </w:tcPr>
          <w:p w14:paraId="165C0E91" w14:textId="77777777" w:rsidR="003B7770" w:rsidRDefault="003B7770" w:rsidP="00DD3765">
            <w:pPr>
              <w:pStyle w:val="TableParagraph"/>
              <w:spacing w:line="276" w:lineRule="auto"/>
              <w:ind w:right="67"/>
              <w:rPr>
                <w:sz w:val="12"/>
              </w:rPr>
            </w:pPr>
            <w:r>
              <w:rPr>
                <w:sz w:val="12"/>
              </w:rPr>
              <w:t>12.7%</w:t>
            </w:r>
          </w:p>
        </w:tc>
        <w:tc>
          <w:tcPr>
            <w:tcW w:w="770" w:type="dxa"/>
          </w:tcPr>
          <w:p w14:paraId="64A78DF7" w14:textId="77777777" w:rsidR="003B7770" w:rsidRDefault="003B7770" w:rsidP="00DD3765">
            <w:pPr>
              <w:pStyle w:val="TableParagraph"/>
              <w:spacing w:line="276" w:lineRule="auto"/>
              <w:ind w:right="67"/>
              <w:rPr>
                <w:sz w:val="12"/>
              </w:rPr>
            </w:pPr>
            <w:r>
              <w:rPr>
                <w:sz w:val="12"/>
              </w:rPr>
              <w:t>15.8%</w:t>
            </w:r>
          </w:p>
        </w:tc>
        <w:tc>
          <w:tcPr>
            <w:tcW w:w="794" w:type="dxa"/>
          </w:tcPr>
          <w:p w14:paraId="0AFE2CE7" w14:textId="77777777" w:rsidR="003B7770" w:rsidRDefault="003B7770" w:rsidP="00DD3765">
            <w:pPr>
              <w:pStyle w:val="TableParagraph"/>
              <w:spacing w:line="276" w:lineRule="auto"/>
              <w:ind w:right="90"/>
              <w:rPr>
                <w:sz w:val="12"/>
              </w:rPr>
            </w:pPr>
            <w:r>
              <w:rPr>
                <w:sz w:val="12"/>
              </w:rPr>
              <w:t>18.1%</w:t>
            </w:r>
          </w:p>
        </w:tc>
        <w:tc>
          <w:tcPr>
            <w:tcW w:w="1713" w:type="dxa"/>
          </w:tcPr>
          <w:p w14:paraId="540D4A2C" w14:textId="77777777" w:rsidR="003B7770" w:rsidRDefault="003B7770" w:rsidP="00DD3765">
            <w:pPr>
              <w:pStyle w:val="TableParagraph"/>
              <w:spacing w:line="276" w:lineRule="auto"/>
              <w:ind w:right="35"/>
              <w:rPr>
                <w:sz w:val="12"/>
              </w:rPr>
            </w:pPr>
            <w:r>
              <w:rPr>
                <w:sz w:val="12"/>
              </w:rPr>
              <w:t>19.4%</w:t>
            </w:r>
          </w:p>
        </w:tc>
        <w:tc>
          <w:tcPr>
            <w:tcW w:w="758" w:type="dxa"/>
          </w:tcPr>
          <w:p w14:paraId="1CE352ED" w14:textId="77777777" w:rsidR="003B7770" w:rsidRDefault="003B7770" w:rsidP="00DD3765">
            <w:pPr>
              <w:pStyle w:val="TableParagraph"/>
              <w:spacing w:line="276" w:lineRule="auto"/>
              <w:ind w:right="22"/>
              <w:rPr>
                <w:sz w:val="12"/>
              </w:rPr>
            </w:pPr>
            <w:r>
              <w:rPr>
                <w:sz w:val="12"/>
              </w:rPr>
              <w:t>28.6%</w:t>
            </w:r>
          </w:p>
        </w:tc>
      </w:tr>
      <w:tr w:rsidR="003B7770" w14:paraId="0ACACAC3" w14:textId="77777777" w:rsidTr="00DD3765">
        <w:trPr>
          <w:trHeight w:val="151"/>
        </w:trPr>
        <w:tc>
          <w:tcPr>
            <w:tcW w:w="3688" w:type="dxa"/>
          </w:tcPr>
          <w:p w14:paraId="57542DDA" w14:textId="77777777" w:rsidR="003B7770" w:rsidRDefault="003B7770" w:rsidP="00DD3765">
            <w:pPr>
              <w:pStyle w:val="TableParagraph"/>
              <w:spacing w:line="276" w:lineRule="auto"/>
              <w:ind w:left="26"/>
              <w:rPr>
                <w:sz w:val="12"/>
              </w:rPr>
            </w:pPr>
            <w:r>
              <w:rPr>
                <w:sz w:val="12"/>
              </w:rPr>
              <w:t>Beach</w:t>
            </w:r>
          </w:p>
        </w:tc>
        <w:tc>
          <w:tcPr>
            <w:tcW w:w="1770" w:type="dxa"/>
          </w:tcPr>
          <w:p w14:paraId="536FF44A" w14:textId="77777777" w:rsidR="003B7770" w:rsidRDefault="003B7770" w:rsidP="00DD3765">
            <w:pPr>
              <w:pStyle w:val="TableParagraph"/>
              <w:spacing w:line="276" w:lineRule="auto"/>
              <w:ind w:right="65"/>
              <w:rPr>
                <w:sz w:val="12"/>
              </w:rPr>
            </w:pPr>
            <w:r>
              <w:rPr>
                <w:sz w:val="12"/>
              </w:rPr>
              <w:t>19.0%</w:t>
            </w:r>
          </w:p>
        </w:tc>
        <w:tc>
          <w:tcPr>
            <w:tcW w:w="770" w:type="dxa"/>
          </w:tcPr>
          <w:p w14:paraId="08FB8A89" w14:textId="77777777" w:rsidR="003B7770" w:rsidRDefault="003B7770" w:rsidP="00DD3765">
            <w:pPr>
              <w:pStyle w:val="TableParagraph"/>
              <w:spacing w:line="276" w:lineRule="auto"/>
              <w:ind w:right="65"/>
              <w:rPr>
                <w:sz w:val="12"/>
              </w:rPr>
            </w:pPr>
            <w:r>
              <w:rPr>
                <w:sz w:val="12"/>
              </w:rPr>
              <w:t>21.7%</w:t>
            </w:r>
          </w:p>
        </w:tc>
        <w:tc>
          <w:tcPr>
            <w:tcW w:w="757" w:type="dxa"/>
          </w:tcPr>
          <w:p w14:paraId="34FE6078" w14:textId="77777777" w:rsidR="003B7770" w:rsidRDefault="003B7770" w:rsidP="00DD3765">
            <w:pPr>
              <w:pStyle w:val="TableParagraph"/>
              <w:spacing w:line="276" w:lineRule="auto"/>
              <w:ind w:right="51"/>
              <w:rPr>
                <w:sz w:val="12"/>
              </w:rPr>
            </w:pPr>
            <w:r>
              <w:rPr>
                <w:sz w:val="12"/>
              </w:rPr>
              <w:t>10.1%</w:t>
            </w:r>
          </w:p>
        </w:tc>
        <w:tc>
          <w:tcPr>
            <w:tcW w:w="885" w:type="dxa"/>
          </w:tcPr>
          <w:p w14:paraId="1DC7A600" w14:textId="77777777" w:rsidR="003B7770" w:rsidRDefault="003B7770" w:rsidP="00DD3765">
            <w:pPr>
              <w:pStyle w:val="TableParagraph"/>
              <w:spacing w:line="276" w:lineRule="auto"/>
              <w:ind w:right="70"/>
              <w:rPr>
                <w:sz w:val="12"/>
              </w:rPr>
            </w:pPr>
            <w:r>
              <w:rPr>
                <w:sz w:val="12"/>
              </w:rPr>
              <w:t>20.7%</w:t>
            </w:r>
          </w:p>
        </w:tc>
        <w:tc>
          <w:tcPr>
            <w:tcW w:w="739" w:type="dxa"/>
          </w:tcPr>
          <w:p w14:paraId="0F380FA4" w14:textId="77777777" w:rsidR="003B7770" w:rsidRDefault="003B7770" w:rsidP="00DD3765">
            <w:pPr>
              <w:pStyle w:val="TableParagraph"/>
              <w:spacing w:line="276" w:lineRule="auto"/>
              <w:ind w:right="39"/>
              <w:rPr>
                <w:sz w:val="12"/>
              </w:rPr>
            </w:pPr>
            <w:r>
              <w:rPr>
                <w:sz w:val="12"/>
              </w:rPr>
              <w:t>23.3%</w:t>
            </w:r>
          </w:p>
        </w:tc>
        <w:tc>
          <w:tcPr>
            <w:tcW w:w="799" w:type="dxa"/>
          </w:tcPr>
          <w:p w14:paraId="74BCBE8C" w14:textId="77777777" w:rsidR="003B7770" w:rsidRDefault="003B7770" w:rsidP="00DD3765">
            <w:pPr>
              <w:pStyle w:val="TableParagraph"/>
              <w:spacing w:line="276" w:lineRule="auto"/>
              <w:ind w:right="67"/>
              <w:rPr>
                <w:sz w:val="12"/>
              </w:rPr>
            </w:pPr>
            <w:r>
              <w:rPr>
                <w:sz w:val="12"/>
              </w:rPr>
              <w:t>11.8%</w:t>
            </w:r>
          </w:p>
        </w:tc>
        <w:tc>
          <w:tcPr>
            <w:tcW w:w="770" w:type="dxa"/>
          </w:tcPr>
          <w:p w14:paraId="07E6F501" w14:textId="77777777" w:rsidR="003B7770" w:rsidRDefault="003B7770" w:rsidP="00DD3765">
            <w:pPr>
              <w:pStyle w:val="TableParagraph"/>
              <w:spacing w:line="276" w:lineRule="auto"/>
              <w:ind w:right="67"/>
              <w:rPr>
                <w:sz w:val="12"/>
              </w:rPr>
            </w:pPr>
            <w:r>
              <w:rPr>
                <w:sz w:val="12"/>
              </w:rPr>
              <w:t>13.4%</w:t>
            </w:r>
          </w:p>
        </w:tc>
        <w:tc>
          <w:tcPr>
            <w:tcW w:w="794" w:type="dxa"/>
          </w:tcPr>
          <w:p w14:paraId="4251C975" w14:textId="77777777" w:rsidR="003B7770" w:rsidRDefault="003B7770" w:rsidP="00DD3765">
            <w:pPr>
              <w:pStyle w:val="TableParagraph"/>
              <w:spacing w:line="276" w:lineRule="auto"/>
              <w:ind w:right="90"/>
              <w:rPr>
                <w:sz w:val="12"/>
              </w:rPr>
            </w:pPr>
            <w:r>
              <w:rPr>
                <w:sz w:val="12"/>
              </w:rPr>
              <w:t>14.5%</w:t>
            </w:r>
          </w:p>
        </w:tc>
        <w:tc>
          <w:tcPr>
            <w:tcW w:w="1713" w:type="dxa"/>
          </w:tcPr>
          <w:p w14:paraId="56AA59C8" w14:textId="77777777" w:rsidR="003B7770" w:rsidRDefault="003B7770" w:rsidP="00DD3765">
            <w:pPr>
              <w:pStyle w:val="TableParagraph"/>
              <w:spacing w:line="276" w:lineRule="auto"/>
              <w:ind w:right="35"/>
              <w:rPr>
                <w:sz w:val="12"/>
              </w:rPr>
            </w:pPr>
            <w:r>
              <w:rPr>
                <w:sz w:val="12"/>
              </w:rPr>
              <w:t>17.8%</w:t>
            </w:r>
          </w:p>
        </w:tc>
        <w:tc>
          <w:tcPr>
            <w:tcW w:w="758" w:type="dxa"/>
          </w:tcPr>
          <w:p w14:paraId="6043240C" w14:textId="77777777" w:rsidR="003B7770" w:rsidRDefault="003B7770" w:rsidP="00DD3765">
            <w:pPr>
              <w:pStyle w:val="TableParagraph"/>
              <w:spacing w:line="276" w:lineRule="auto"/>
              <w:ind w:right="22"/>
              <w:rPr>
                <w:sz w:val="12"/>
              </w:rPr>
            </w:pPr>
            <w:r>
              <w:rPr>
                <w:sz w:val="12"/>
              </w:rPr>
              <w:t>25.9%</w:t>
            </w:r>
          </w:p>
        </w:tc>
      </w:tr>
      <w:tr w:rsidR="003B7770" w14:paraId="5CCFA8A2" w14:textId="77777777" w:rsidTr="00DD3765">
        <w:trPr>
          <w:trHeight w:val="151"/>
        </w:trPr>
        <w:tc>
          <w:tcPr>
            <w:tcW w:w="3688" w:type="dxa"/>
          </w:tcPr>
          <w:p w14:paraId="20D14B9F" w14:textId="77777777" w:rsidR="003B7770" w:rsidRDefault="003B7770" w:rsidP="00DD3765">
            <w:pPr>
              <w:pStyle w:val="TableParagraph"/>
              <w:spacing w:line="276" w:lineRule="auto"/>
              <w:ind w:left="26"/>
              <w:rPr>
                <w:sz w:val="12"/>
              </w:rPr>
            </w:pPr>
            <w:r>
              <w:rPr>
                <w:sz w:val="12"/>
              </w:rPr>
              <w:t>Visiting friends</w:t>
            </w:r>
          </w:p>
        </w:tc>
        <w:tc>
          <w:tcPr>
            <w:tcW w:w="1770" w:type="dxa"/>
          </w:tcPr>
          <w:p w14:paraId="184ECFC2" w14:textId="77777777" w:rsidR="003B7770" w:rsidRDefault="003B7770" w:rsidP="00DD3765">
            <w:pPr>
              <w:pStyle w:val="TableParagraph"/>
              <w:spacing w:line="276" w:lineRule="auto"/>
              <w:ind w:right="65"/>
              <w:rPr>
                <w:sz w:val="12"/>
              </w:rPr>
            </w:pPr>
            <w:r>
              <w:rPr>
                <w:sz w:val="12"/>
              </w:rPr>
              <w:t>17.4%</w:t>
            </w:r>
          </w:p>
        </w:tc>
        <w:tc>
          <w:tcPr>
            <w:tcW w:w="770" w:type="dxa"/>
          </w:tcPr>
          <w:p w14:paraId="2284F369" w14:textId="77777777" w:rsidR="003B7770" w:rsidRDefault="003B7770" w:rsidP="00DD3765">
            <w:pPr>
              <w:pStyle w:val="TableParagraph"/>
              <w:spacing w:line="276" w:lineRule="auto"/>
              <w:ind w:right="65"/>
              <w:rPr>
                <w:sz w:val="12"/>
              </w:rPr>
            </w:pPr>
            <w:r>
              <w:rPr>
                <w:sz w:val="12"/>
              </w:rPr>
              <w:t>19.1%</w:t>
            </w:r>
          </w:p>
        </w:tc>
        <w:tc>
          <w:tcPr>
            <w:tcW w:w="757" w:type="dxa"/>
          </w:tcPr>
          <w:p w14:paraId="617AC3E2" w14:textId="77777777" w:rsidR="003B7770" w:rsidRDefault="003B7770" w:rsidP="00DD3765">
            <w:pPr>
              <w:pStyle w:val="TableParagraph"/>
              <w:spacing w:line="276" w:lineRule="auto"/>
              <w:ind w:right="51"/>
              <w:rPr>
                <w:sz w:val="12"/>
              </w:rPr>
            </w:pPr>
            <w:r>
              <w:rPr>
                <w:sz w:val="12"/>
              </w:rPr>
              <w:t>11.9%</w:t>
            </w:r>
          </w:p>
        </w:tc>
        <w:tc>
          <w:tcPr>
            <w:tcW w:w="885" w:type="dxa"/>
          </w:tcPr>
          <w:p w14:paraId="3DB98C8B" w14:textId="77777777" w:rsidR="003B7770" w:rsidRDefault="003B7770" w:rsidP="00DD3765">
            <w:pPr>
              <w:pStyle w:val="TableParagraph"/>
              <w:spacing w:line="276" w:lineRule="auto"/>
              <w:ind w:right="70"/>
              <w:rPr>
                <w:sz w:val="12"/>
              </w:rPr>
            </w:pPr>
            <w:r>
              <w:rPr>
                <w:sz w:val="12"/>
              </w:rPr>
              <w:t>18.8%</w:t>
            </w:r>
          </w:p>
        </w:tc>
        <w:tc>
          <w:tcPr>
            <w:tcW w:w="739" w:type="dxa"/>
          </w:tcPr>
          <w:p w14:paraId="1251895D" w14:textId="77777777" w:rsidR="003B7770" w:rsidRDefault="003B7770" w:rsidP="00DD3765">
            <w:pPr>
              <w:pStyle w:val="TableParagraph"/>
              <w:spacing w:line="276" w:lineRule="auto"/>
              <w:ind w:right="39"/>
              <w:rPr>
                <w:sz w:val="12"/>
              </w:rPr>
            </w:pPr>
            <w:r>
              <w:rPr>
                <w:sz w:val="12"/>
              </w:rPr>
              <w:t>20.4%</w:t>
            </w:r>
          </w:p>
        </w:tc>
        <w:tc>
          <w:tcPr>
            <w:tcW w:w="799" w:type="dxa"/>
          </w:tcPr>
          <w:p w14:paraId="5D0F7898" w14:textId="77777777" w:rsidR="003B7770" w:rsidRDefault="003B7770" w:rsidP="00DD3765">
            <w:pPr>
              <w:pStyle w:val="TableParagraph"/>
              <w:spacing w:line="276" w:lineRule="auto"/>
              <w:ind w:right="67"/>
              <w:rPr>
                <w:sz w:val="12"/>
              </w:rPr>
            </w:pPr>
            <w:r>
              <w:rPr>
                <w:sz w:val="12"/>
              </w:rPr>
              <w:t>13.5%</w:t>
            </w:r>
          </w:p>
        </w:tc>
        <w:tc>
          <w:tcPr>
            <w:tcW w:w="770" w:type="dxa"/>
          </w:tcPr>
          <w:p w14:paraId="359247D2" w14:textId="77777777" w:rsidR="003B7770" w:rsidRDefault="003B7770" w:rsidP="00DD3765">
            <w:pPr>
              <w:pStyle w:val="TableParagraph"/>
              <w:spacing w:line="276" w:lineRule="auto"/>
              <w:ind w:right="67"/>
              <w:rPr>
                <w:sz w:val="12"/>
              </w:rPr>
            </w:pPr>
            <w:r>
              <w:rPr>
                <w:sz w:val="12"/>
              </w:rPr>
              <w:t>10.1%</w:t>
            </w:r>
          </w:p>
        </w:tc>
        <w:tc>
          <w:tcPr>
            <w:tcW w:w="794" w:type="dxa"/>
          </w:tcPr>
          <w:p w14:paraId="47DA0CA5" w14:textId="77777777" w:rsidR="003B7770" w:rsidRDefault="003B7770" w:rsidP="00DD3765">
            <w:pPr>
              <w:pStyle w:val="TableParagraph"/>
              <w:spacing w:line="276" w:lineRule="auto"/>
              <w:ind w:right="90"/>
              <w:rPr>
                <w:sz w:val="12"/>
              </w:rPr>
            </w:pPr>
            <w:r>
              <w:rPr>
                <w:sz w:val="12"/>
              </w:rPr>
              <w:t>10.9%</w:t>
            </w:r>
          </w:p>
        </w:tc>
        <w:tc>
          <w:tcPr>
            <w:tcW w:w="1713" w:type="dxa"/>
          </w:tcPr>
          <w:p w14:paraId="1323E91D" w14:textId="77777777" w:rsidR="003B7770" w:rsidRDefault="003B7770" w:rsidP="00DD3765">
            <w:pPr>
              <w:pStyle w:val="TableParagraph"/>
              <w:spacing w:line="276" w:lineRule="auto"/>
              <w:ind w:right="35"/>
              <w:rPr>
                <w:sz w:val="12"/>
              </w:rPr>
            </w:pPr>
            <w:r>
              <w:rPr>
                <w:sz w:val="12"/>
              </w:rPr>
              <w:t>16.6%</w:t>
            </w:r>
          </w:p>
        </w:tc>
        <w:tc>
          <w:tcPr>
            <w:tcW w:w="758" w:type="dxa"/>
          </w:tcPr>
          <w:p w14:paraId="63B2C8D6" w14:textId="77777777" w:rsidR="003B7770" w:rsidRDefault="003B7770" w:rsidP="00DD3765">
            <w:pPr>
              <w:pStyle w:val="TableParagraph"/>
              <w:spacing w:line="276" w:lineRule="auto"/>
              <w:ind w:right="22"/>
              <w:rPr>
                <w:sz w:val="12"/>
              </w:rPr>
            </w:pPr>
            <w:r>
              <w:rPr>
                <w:sz w:val="12"/>
              </w:rPr>
              <w:t>21.4%</w:t>
            </w:r>
          </w:p>
        </w:tc>
      </w:tr>
      <w:tr w:rsidR="003B7770" w14:paraId="1B3E7675" w14:textId="77777777" w:rsidTr="00DD3765">
        <w:trPr>
          <w:trHeight w:val="151"/>
        </w:trPr>
        <w:tc>
          <w:tcPr>
            <w:tcW w:w="3688" w:type="dxa"/>
          </w:tcPr>
          <w:p w14:paraId="25854876" w14:textId="77777777" w:rsidR="003B7770" w:rsidRDefault="003B7770" w:rsidP="00DD3765">
            <w:pPr>
              <w:pStyle w:val="TableParagraph"/>
              <w:spacing w:line="276" w:lineRule="auto"/>
              <w:ind w:left="26"/>
              <w:rPr>
                <w:sz w:val="12"/>
              </w:rPr>
            </w:pPr>
            <w:r>
              <w:rPr>
                <w:sz w:val="12"/>
              </w:rPr>
              <w:t>Fine dining</w:t>
            </w:r>
          </w:p>
        </w:tc>
        <w:tc>
          <w:tcPr>
            <w:tcW w:w="1770" w:type="dxa"/>
          </w:tcPr>
          <w:p w14:paraId="0539A924" w14:textId="77777777" w:rsidR="003B7770" w:rsidRDefault="003B7770" w:rsidP="00DD3765">
            <w:pPr>
              <w:pStyle w:val="TableParagraph"/>
              <w:spacing w:line="276" w:lineRule="auto"/>
              <w:ind w:right="65"/>
              <w:rPr>
                <w:sz w:val="12"/>
              </w:rPr>
            </w:pPr>
            <w:r>
              <w:rPr>
                <w:sz w:val="12"/>
              </w:rPr>
              <w:t>16.6%</w:t>
            </w:r>
          </w:p>
        </w:tc>
        <w:tc>
          <w:tcPr>
            <w:tcW w:w="770" w:type="dxa"/>
          </w:tcPr>
          <w:p w14:paraId="101A8E7E" w14:textId="77777777" w:rsidR="003B7770" w:rsidRDefault="003B7770" w:rsidP="00DD3765">
            <w:pPr>
              <w:pStyle w:val="TableParagraph"/>
              <w:spacing w:line="276" w:lineRule="auto"/>
              <w:ind w:right="65"/>
              <w:rPr>
                <w:sz w:val="12"/>
              </w:rPr>
            </w:pPr>
            <w:r>
              <w:rPr>
                <w:sz w:val="12"/>
              </w:rPr>
              <w:t>18.9%</w:t>
            </w:r>
          </w:p>
        </w:tc>
        <w:tc>
          <w:tcPr>
            <w:tcW w:w="757" w:type="dxa"/>
          </w:tcPr>
          <w:p w14:paraId="65D92507" w14:textId="77777777" w:rsidR="003B7770" w:rsidRDefault="003B7770" w:rsidP="00DD3765">
            <w:pPr>
              <w:pStyle w:val="TableParagraph"/>
              <w:spacing w:line="276" w:lineRule="auto"/>
              <w:ind w:right="51"/>
              <w:rPr>
                <w:sz w:val="12"/>
              </w:rPr>
            </w:pPr>
            <w:r>
              <w:rPr>
                <w:sz w:val="12"/>
              </w:rPr>
              <w:t>8.8%</w:t>
            </w:r>
          </w:p>
        </w:tc>
        <w:tc>
          <w:tcPr>
            <w:tcW w:w="885" w:type="dxa"/>
          </w:tcPr>
          <w:p w14:paraId="566E72A8" w14:textId="77777777" w:rsidR="003B7770" w:rsidRDefault="003B7770" w:rsidP="00DD3765">
            <w:pPr>
              <w:pStyle w:val="TableParagraph"/>
              <w:spacing w:line="276" w:lineRule="auto"/>
              <w:ind w:right="70"/>
              <w:rPr>
                <w:sz w:val="12"/>
              </w:rPr>
            </w:pPr>
            <w:r>
              <w:rPr>
                <w:sz w:val="12"/>
              </w:rPr>
              <w:t>17.1%</w:t>
            </w:r>
          </w:p>
        </w:tc>
        <w:tc>
          <w:tcPr>
            <w:tcW w:w="739" w:type="dxa"/>
          </w:tcPr>
          <w:p w14:paraId="66316D32" w14:textId="77777777" w:rsidR="003B7770" w:rsidRDefault="003B7770" w:rsidP="00DD3765">
            <w:pPr>
              <w:pStyle w:val="TableParagraph"/>
              <w:spacing w:line="276" w:lineRule="auto"/>
              <w:ind w:right="39"/>
              <w:rPr>
                <w:sz w:val="12"/>
              </w:rPr>
            </w:pPr>
            <w:r>
              <w:rPr>
                <w:sz w:val="12"/>
              </w:rPr>
              <w:t>19.2%</w:t>
            </w:r>
          </w:p>
        </w:tc>
        <w:tc>
          <w:tcPr>
            <w:tcW w:w="799" w:type="dxa"/>
          </w:tcPr>
          <w:p w14:paraId="11371306" w14:textId="77777777" w:rsidR="003B7770" w:rsidRDefault="003B7770" w:rsidP="00DD3765">
            <w:pPr>
              <w:pStyle w:val="TableParagraph"/>
              <w:spacing w:line="276" w:lineRule="auto"/>
              <w:ind w:right="67"/>
              <w:rPr>
                <w:sz w:val="12"/>
              </w:rPr>
            </w:pPr>
            <w:r>
              <w:rPr>
                <w:sz w:val="12"/>
              </w:rPr>
              <w:t>9.9%</w:t>
            </w:r>
          </w:p>
        </w:tc>
        <w:tc>
          <w:tcPr>
            <w:tcW w:w="770" w:type="dxa"/>
          </w:tcPr>
          <w:p w14:paraId="08E18A53" w14:textId="77777777" w:rsidR="003B7770" w:rsidRDefault="003B7770" w:rsidP="00DD3765">
            <w:pPr>
              <w:pStyle w:val="TableParagraph"/>
              <w:spacing w:line="276" w:lineRule="auto"/>
              <w:ind w:right="67"/>
              <w:rPr>
                <w:sz w:val="12"/>
              </w:rPr>
            </w:pPr>
            <w:r>
              <w:rPr>
                <w:sz w:val="12"/>
              </w:rPr>
              <w:t>18.3%</w:t>
            </w:r>
          </w:p>
        </w:tc>
        <w:tc>
          <w:tcPr>
            <w:tcW w:w="794" w:type="dxa"/>
          </w:tcPr>
          <w:p w14:paraId="4F844E05" w14:textId="77777777" w:rsidR="003B7770" w:rsidRDefault="003B7770" w:rsidP="00DD3765">
            <w:pPr>
              <w:pStyle w:val="TableParagraph"/>
              <w:spacing w:line="276" w:lineRule="auto"/>
              <w:ind w:right="90"/>
              <w:rPr>
                <w:sz w:val="12"/>
              </w:rPr>
            </w:pPr>
            <w:r>
              <w:rPr>
                <w:sz w:val="12"/>
              </w:rPr>
              <w:t>21.3%</w:t>
            </w:r>
          </w:p>
        </w:tc>
        <w:tc>
          <w:tcPr>
            <w:tcW w:w="1713" w:type="dxa"/>
          </w:tcPr>
          <w:p w14:paraId="21B1F4AE" w14:textId="77777777" w:rsidR="003B7770" w:rsidRDefault="003B7770" w:rsidP="00DD3765">
            <w:pPr>
              <w:pStyle w:val="TableParagraph"/>
              <w:spacing w:line="276" w:lineRule="auto"/>
              <w:ind w:right="35"/>
              <w:rPr>
                <w:sz w:val="12"/>
              </w:rPr>
            </w:pPr>
            <w:r>
              <w:rPr>
                <w:sz w:val="12"/>
              </w:rPr>
              <w:t>14.6%</w:t>
            </w:r>
          </w:p>
        </w:tc>
        <w:tc>
          <w:tcPr>
            <w:tcW w:w="758" w:type="dxa"/>
          </w:tcPr>
          <w:p w14:paraId="4304690A" w14:textId="77777777" w:rsidR="003B7770" w:rsidRDefault="003B7770" w:rsidP="00DD3765">
            <w:pPr>
              <w:pStyle w:val="TableParagraph"/>
              <w:spacing w:line="276" w:lineRule="auto"/>
              <w:ind w:right="22"/>
              <w:rPr>
                <w:sz w:val="12"/>
              </w:rPr>
            </w:pPr>
            <w:r>
              <w:rPr>
                <w:sz w:val="12"/>
              </w:rPr>
              <w:t>26.2%</w:t>
            </w:r>
          </w:p>
        </w:tc>
      </w:tr>
      <w:tr w:rsidR="003B7770" w14:paraId="19789889" w14:textId="77777777" w:rsidTr="00DD3765">
        <w:trPr>
          <w:trHeight w:val="151"/>
        </w:trPr>
        <w:tc>
          <w:tcPr>
            <w:tcW w:w="3688" w:type="dxa"/>
          </w:tcPr>
          <w:p w14:paraId="46532777" w14:textId="77777777" w:rsidR="003B7770" w:rsidRDefault="003B7770" w:rsidP="00DD3765">
            <w:pPr>
              <w:pStyle w:val="TableParagraph"/>
              <w:spacing w:line="276" w:lineRule="auto"/>
              <w:ind w:left="26"/>
              <w:rPr>
                <w:sz w:val="12"/>
              </w:rPr>
            </w:pPr>
            <w:r>
              <w:rPr>
                <w:sz w:val="12"/>
              </w:rPr>
              <w:t>None of the above</w:t>
            </w:r>
          </w:p>
        </w:tc>
        <w:tc>
          <w:tcPr>
            <w:tcW w:w="1770" w:type="dxa"/>
          </w:tcPr>
          <w:p w14:paraId="7F1DEC93" w14:textId="77777777" w:rsidR="003B7770" w:rsidRDefault="003B7770" w:rsidP="00DD3765">
            <w:pPr>
              <w:pStyle w:val="TableParagraph"/>
              <w:spacing w:line="276" w:lineRule="auto"/>
              <w:ind w:right="65"/>
              <w:rPr>
                <w:sz w:val="12"/>
              </w:rPr>
            </w:pPr>
            <w:r>
              <w:rPr>
                <w:sz w:val="12"/>
              </w:rPr>
              <w:t>15.4%</w:t>
            </w:r>
          </w:p>
        </w:tc>
        <w:tc>
          <w:tcPr>
            <w:tcW w:w="770" w:type="dxa"/>
          </w:tcPr>
          <w:p w14:paraId="3A09B645" w14:textId="77777777" w:rsidR="003B7770" w:rsidRDefault="003B7770" w:rsidP="00DD3765">
            <w:pPr>
              <w:pStyle w:val="TableParagraph"/>
              <w:spacing w:line="276" w:lineRule="auto"/>
              <w:ind w:right="65"/>
              <w:rPr>
                <w:sz w:val="12"/>
              </w:rPr>
            </w:pPr>
            <w:r>
              <w:rPr>
                <w:sz w:val="12"/>
              </w:rPr>
              <w:t>12.3%</w:t>
            </w:r>
          </w:p>
        </w:tc>
        <w:tc>
          <w:tcPr>
            <w:tcW w:w="757" w:type="dxa"/>
          </w:tcPr>
          <w:p w14:paraId="21A23A14" w14:textId="77777777" w:rsidR="003B7770" w:rsidRDefault="003B7770" w:rsidP="00DD3765">
            <w:pPr>
              <w:pStyle w:val="TableParagraph"/>
              <w:spacing w:line="276" w:lineRule="auto"/>
              <w:ind w:right="51"/>
              <w:rPr>
                <w:sz w:val="12"/>
              </w:rPr>
            </w:pPr>
            <w:r>
              <w:rPr>
                <w:sz w:val="12"/>
              </w:rPr>
              <w:t>25.5%</w:t>
            </w:r>
          </w:p>
        </w:tc>
        <w:tc>
          <w:tcPr>
            <w:tcW w:w="885" w:type="dxa"/>
          </w:tcPr>
          <w:p w14:paraId="679ACFE7" w14:textId="77777777" w:rsidR="003B7770" w:rsidRDefault="003B7770" w:rsidP="00DD3765">
            <w:pPr>
              <w:pStyle w:val="TableParagraph"/>
              <w:spacing w:line="276" w:lineRule="auto"/>
              <w:ind w:right="70"/>
              <w:rPr>
                <w:sz w:val="12"/>
              </w:rPr>
            </w:pPr>
            <w:r>
              <w:rPr>
                <w:sz w:val="12"/>
              </w:rPr>
              <w:t>9.1%</w:t>
            </w:r>
          </w:p>
        </w:tc>
        <w:tc>
          <w:tcPr>
            <w:tcW w:w="739" w:type="dxa"/>
          </w:tcPr>
          <w:p w14:paraId="3926CB6D" w14:textId="77777777" w:rsidR="003B7770" w:rsidRDefault="003B7770" w:rsidP="00DD3765">
            <w:pPr>
              <w:pStyle w:val="TableParagraph"/>
              <w:spacing w:line="276" w:lineRule="auto"/>
              <w:ind w:right="39"/>
              <w:rPr>
                <w:sz w:val="12"/>
              </w:rPr>
            </w:pPr>
            <w:r>
              <w:rPr>
                <w:sz w:val="12"/>
              </w:rPr>
              <w:t>7.4%</w:t>
            </w:r>
          </w:p>
        </w:tc>
        <w:tc>
          <w:tcPr>
            <w:tcW w:w="799" w:type="dxa"/>
          </w:tcPr>
          <w:p w14:paraId="2056EDC4" w14:textId="77777777" w:rsidR="003B7770" w:rsidRDefault="003B7770" w:rsidP="00DD3765">
            <w:pPr>
              <w:pStyle w:val="TableParagraph"/>
              <w:spacing w:line="276" w:lineRule="auto"/>
              <w:ind w:right="67"/>
              <w:rPr>
                <w:sz w:val="12"/>
              </w:rPr>
            </w:pPr>
            <w:r>
              <w:rPr>
                <w:sz w:val="12"/>
              </w:rPr>
              <w:t>14.7%</w:t>
            </w:r>
          </w:p>
        </w:tc>
        <w:tc>
          <w:tcPr>
            <w:tcW w:w="770" w:type="dxa"/>
          </w:tcPr>
          <w:p w14:paraId="41EC3186" w14:textId="77777777" w:rsidR="003B7770" w:rsidRDefault="003B7770" w:rsidP="00DD3765">
            <w:pPr>
              <w:pStyle w:val="TableParagraph"/>
              <w:spacing w:line="276" w:lineRule="auto"/>
              <w:ind w:right="67"/>
              <w:rPr>
                <w:sz w:val="12"/>
              </w:rPr>
            </w:pPr>
            <w:r>
              <w:rPr>
                <w:sz w:val="12"/>
              </w:rPr>
              <w:t>40.1%</w:t>
            </w:r>
          </w:p>
        </w:tc>
        <w:tc>
          <w:tcPr>
            <w:tcW w:w="794" w:type="dxa"/>
          </w:tcPr>
          <w:p w14:paraId="1D34B9CC" w14:textId="77777777" w:rsidR="003B7770" w:rsidRDefault="003B7770" w:rsidP="00DD3765">
            <w:pPr>
              <w:pStyle w:val="TableParagraph"/>
              <w:spacing w:line="276" w:lineRule="auto"/>
              <w:ind w:right="90"/>
              <w:rPr>
                <w:sz w:val="12"/>
              </w:rPr>
            </w:pPr>
            <w:r>
              <w:rPr>
                <w:sz w:val="12"/>
              </w:rPr>
              <w:t>35.4%</w:t>
            </w:r>
          </w:p>
        </w:tc>
        <w:tc>
          <w:tcPr>
            <w:tcW w:w="1713" w:type="dxa"/>
          </w:tcPr>
          <w:p w14:paraId="0AC891F7" w14:textId="77777777" w:rsidR="003B7770" w:rsidRDefault="003B7770" w:rsidP="00DD3765">
            <w:pPr>
              <w:pStyle w:val="TableParagraph"/>
              <w:spacing w:line="276" w:lineRule="auto"/>
              <w:ind w:right="35"/>
              <w:rPr>
                <w:sz w:val="12"/>
              </w:rPr>
            </w:pPr>
            <w:r>
              <w:rPr>
                <w:sz w:val="12"/>
              </w:rPr>
              <w:t>15.5%</w:t>
            </w:r>
          </w:p>
        </w:tc>
        <w:tc>
          <w:tcPr>
            <w:tcW w:w="758" w:type="dxa"/>
          </w:tcPr>
          <w:p w14:paraId="4B9475D0" w14:textId="77777777" w:rsidR="003B7770" w:rsidRDefault="003B7770" w:rsidP="00DD3765">
            <w:pPr>
              <w:pStyle w:val="TableParagraph"/>
              <w:spacing w:line="276" w:lineRule="auto"/>
              <w:ind w:right="22"/>
              <w:rPr>
                <w:sz w:val="12"/>
              </w:rPr>
            </w:pPr>
            <w:r>
              <w:rPr>
                <w:sz w:val="12"/>
              </w:rPr>
              <w:t>14.7%</w:t>
            </w:r>
          </w:p>
        </w:tc>
      </w:tr>
      <w:tr w:rsidR="003B7770" w14:paraId="0EF47E57" w14:textId="77777777" w:rsidTr="00DD3765">
        <w:trPr>
          <w:trHeight w:val="151"/>
        </w:trPr>
        <w:tc>
          <w:tcPr>
            <w:tcW w:w="3688" w:type="dxa"/>
          </w:tcPr>
          <w:p w14:paraId="42808FCB" w14:textId="77777777" w:rsidR="003B7770" w:rsidRDefault="003B7770" w:rsidP="00DD3765">
            <w:pPr>
              <w:pStyle w:val="TableParagraph"/>
              <w:spacing w:line="276" w:lineRule="auto"/>
              <w:ind w:left="26"/>
              <w:rPr>
                <w:sz w:val="12"/>
              </w:rPr>
            </w:pPr>
            <w:r>
              <w:rPr>
                <w:sz w:val="12"/>
              </w:rPr>
              <w:t>Urban sightseeing</w:t>
            </w:r>
          </w:p>
        </w:tc>
        <w:tc>
          <w:tcPr>
            <w:tcW w:w="1770" w:type="dxa"/>
          </w:tcPr>
          <w:p w14:paraId="59193849" w14:textId="77777777" w:rsidR="003B7770" w:rsidRDefault="003B7770" w:rsidP="00DD3765">
            <w:pPr>
              <w:pStyle w:val="TableParagraph"/>
              <w:spacing w:line="276" w:lineRule="auto"/>
              <w:ind w:right="65"/>
              <w:rPr>
                <w:sz w:val="12"/>
              </w:rPr>
            </w:pPr>
            <w:r>
              <w:rPr>
                <w:sz w:val="12"/>
              </w:rPr>
              <w:t>11.2%</w:t>
            </w:r>
          </w:p>
        </w:tc>
        <w:tc>
          <w:tcPr>
            <w:tcW w:w="770" w:type="dxa"/>
          </w:tcPr>
          <w:p w14:paraId="379124AF" w14:textId="77777777" w:rsidR="003B7770" w:rsidRDefault="003B7770" w:rsidP="00DD3765">
            <w:pPr>
              <w:pStyle w:val="TableParagraph"/>
              <w:spacing w:line="276" w:lineRule="auto"/>
              <w:ind w:right="65"/>
              <w:rPr>
                <w:sz w:val="12"/>
              </w:rPr>
            </w:pPr>
            <w:r>
              <w:rPr>
                <w:sz w:val="12"/>
              </w:rPr>
              <w:t>13.3%</w:t>
            </w:r>
          </w:p>
        </w:tc>
        <w:tc>
          <w:tcPr>
            <w:tcW w:w="757" w:type="dxa"/>
          </w:tcPr>
          <w:p w14:paraId="56391115" w14:textId="77777777" w:rsidR="003B7770" w:rsidRDefault="003B7770" w:rsidP="00DD3765">
            <w:pPr>
              <w:pStyle w:val="TableParagraph"/>
              <w:spacing w:line="276" w:lineRule="auto"/>
              <w:ind w:right="51"/>
              <w:rPr>
                <w:sz w:val="12"/>
              </w:rPr>
            </w:pPr>
            <w:r>
              <w:rPr>
                <w:sz w:val="12"/>
              </w:rPr>
              <w:t>4.6%</w:t>
            </w:r>
          </w:p>
        </w:tc>
        <w:tc>
          <w:tcPr>
            <w:tcW w:w="885" w:type="dxa"/>
          </w:tcPr>
          <w:p w14:paraId="665145B7" w14:textId="77777777" w:rsidR="003B7770" w:rsidRDefault="003B7770" w:rsidP="00DD3765">
            <w:pPr>
              <w:pStyle w:val="TableParagraph"/>
              <w:spacing w:line="276" w:lineRule="auto"/>
              <w:ind w:right="70"/>
              <w:rPr>
                <w:sz w:val="12"/>
              </w:rPr>
            </w:pPr>
            <w:r>
              <w:rPr>
                <w:sz w:val="12"/>
              </w:rPr>
              <w:t>11.7%</w:t>
            </w:r>
          </w:p>
        </w:tc>
        <w:tc>
          <w:tcPr>
            <w:tcW w:w="739" w:type="dxa"/>
          </w:tcPr>
          <w:p w14:paraId="56EC7DAF" w14:textId="77777777" w:rsidR="003B7770" w:rsidRDefault="003B7770" w:rsidP="00DD3765">
            <w:pPr>
              <w:pStyle w:val="TableParagraph"/>
              <w:spacing w:line="276" w:lineRule="auto"/>
              <w:ind w:right="39"/>
              <w:rPr>
                <w:sz w:val="12"/>
              </w:rPr>
            </w:pPr>
            <w:r>
              <w:rPr>
                <w:sz w:val="12"/>
              </w:rPr>
              <w:t>13.7%</w:t>
            </w:r>
          </w:p>
        </w:tc>
        <w:tc>
          <w:tcPr>
            <w:tcW w:w="799" w:type="dxa"/>
          </w:tcPr>
          <w:p w14:paraId="499E743F" w14:textId="77777777" w:rsidR="003B7770" w:rsidRDefault="003B7770" w:rsidP="00DD3765">
            <w:pPr>
              <w:pStyle w:val="TableParagraph"/>
              <w:spacing w:line="276" w:lineRule="auto"/>
              <w:ind w:right="67"/>
              <w:rPr>
                <w:sz w:val="12"/>
              </w:rPr>
            </w:pPr>
            <w:r>
              <w:rPr>
                <w:sz w:val="12"/>
              </w:rPr>
              <w:t>4.9%</w:t>
            </w:r>
          </w:p>
        </w:tc>
        <w:tc>
          <w:tcPr>
            <w:tcW w:w="770" w:type="dxa"/>
          </w:tcPr>
          <w:p w14:paraId="5EDE6E46" w14:textId="77777777" w:rsidR="003B7770" w:rsidRDefault="003B7770" w:rsidP="00DD3765">
            <w:pPr>
              <w:pStyle w:val="TableParagraph"/>
              <w:spacing w:line="276" w:lineRule="auto"/>
              <w:ind w:right="67"/>
              <w:rPr>
                <w:sz w:val="12"/>
              </w:rPr>
            </w:pPr>
            <w:r>
              <w:rPr>
                <w:sz w:val="12"/>
              </w:rPr>
              <w:t>10.1%</w:t>
            </w:r>
          </w:p>
        </w:tc>
        <w:tc>
          <w:tcPr>
            <w:tcW w:w="794" w:type="dxa"/>
          </w:tcPr>
          <w:p w14:paraId="16396805" w14:textId="77777777" w:rsidR="003B7770" w:rsidRDefault="003B7770" w:rsidP="00DD3765">
            <w:pPr>
              <w:pStyle w:val="TableParagraph"/>
              <w:spacing w:line="276" w:lineRule="auto"/>
              <w:ind w:right="90"/>
              <w:rPr>
                <w:sz w:val="12"/>
              </w:rPr>
            </w:pPr>
            <w:r>
              <w:rPr>
                <w:sz w:val="12"/>
              </w:rPr>
              <w:t>11.9%</w:t>
            </w:r>
          </w:p>
        </w:tc>
        <w:tc>
          <w:tcPr>
            <w:tcW w:w="1713" w:type="dxa"/>
          </w:tcPr>
          <w:p w14:paraId="33585392" w14:textId="77777777" w:rsidR="003B7770" w:rsidRDefault="003B7770" w:rsidP="00DD3765">
            <w:pPr>
              <w:pStyle w:val="TableParagraph"/>
              <w:spacing w:line="276" w:lineRule="auto"/>
              <w:ind w:right="35"/>
              <w:rPr>
                <w:sz w:val="12"/>
              </w:rPr>
            </w:pPr>
            <w:r>
              <w:rPr>
                <w:sz w:val="12"/>
              </w:rPr>
              <w:t>9.1%</w:t>
            </w:r>
          </w:p>
        </w:tc>
        <w:tc>
          <w:tcPr>
            <w:tcW w:w="758" w:type="dxa"/>
          </w:tcPr>
          <w:p w14:paraId="5E8AD404" w14:textId="77777777" w:rsidR="003B7770" w:rsidRDefault="003B7770" w:rsidP="00DD3765">
            <w:pPr>
              <w:pStyle w:val="TableParagraph"/>
              <w:spacing w:line="276" w:lineRule="auto"/>
              <w:ind w:right="22"/>
              <w:rPr>
                <w:sz w:val="12"/>
              </w:rPr>
            </w:pPr>
            <w:r>
              <w:rPr>
                <w:sz w:val="12"/>
              </w:rPr>
              <w:t>19.4%</w:t>
            </w:r>
          </w:p>
        </w:tc>
      </w:tr>
      <w:tr w:rsidR="003B7770" w14:paraId="229EF9C5" w14:textId="77777777" w:rsidTr="00DD3765">
        <w:trPr>
          <w:trHeight w:val="151"/>
        </w:trPr>
        <w:tc>
          <w:tcPr>
            <w:tcW w:w="3688" w:type="dxa"/>
          </w:tcPr>
          <w:p w14:paraId="549F7DC3" w14:textId="77777777" w:rsidR="003B7770" w:rsidRDefault="003B7770" w:rsidP="00DD3765">
            <w:pPr>
              <w:pStyle w:val="TableParagraph"/>
              <w:spacing w:line="276" w:lineRule="auto"/>
              <w:ind w:left="26"/>
              <w:rPr>
                <w:sz w:val="12"/>
              </w:rPr>
            </w:pPr>
            <w:r>
              <w:rPr>
                <w:sz w:val="12"/>
              </w:rPr>
              <w:t>Museums</w:t>
            </w:r>
          </w:p>
        </w:tc>
        <w:tc>
          <w:tcPr>
            <w:tcW w:w="1770" w:type="dxa"/>
          </w:tcPr>
          <w:p w14:paraId="05A8777D" w14:textId="77777777" w:rsidR="003B7770" w:rsidRDefault="003B7770" w:rsidP="00DD3765">
            <w:pPr>
              <w:pStyle w:val="TableParagraph"/>
              <w:spacing w:line="276" w:lineRule="auto"/>
              <w:ind w:right="65"/>
              <w:rPr>
                <w:sz w:val="12"/>
              </w:rPr>
            </w:pPr>
            <w:r>
              <w:rPr>
                <w:sz w:val="12"/>
              </w:rPr>
              <w:t>10.8%</w:t>
            </w:r>
          </w:p>
        </w:tc>
        <w:tc>
          <w:tcPr>
            <w:tcW w:w="770" w:type="dxa"/>
          </w:tcPr>
          <w:p w14:paraId="2AFC9B20" w14:textId="77777777" w:rsidR="003B7770" w:rsidRDefault="003B7770" w:rsidP="00DD3765">
            <w:pPr>
              <w:pStyle w:val="TableParagraph"/>
              <w:spacing w:line="276" w:lineRule="auto"/>
              <w:ind w:right="65"/>
              <w:rPr>
                <w:sz w:val="12"/>
              </w:rPr>
            </w:pPr>
            <w:r>
              <w:rPr>
                <w:sz w:val="12"/>
              </w:rPr>
              <w:t>12.4%</w:t>
            </w:r>
          </w:p>
        </w:tc>
        <w:tc>
          <w:tcPr>
            <w:tcW w:w="757" w:type="dxa"/>
          </w:tcPr>
          <w:p w14:paraId="37D7F49D" w14:textId="77777777" w:rsidR="003B7770" w:rsidRDefault="003B7770" w:rsidP="00DD3765">
            <w:pPr>
              <w:pStyle w:val="TableParagraph"/>
              <w:spacing w:line="276" w:lineRule="auto"/>
              <w:ind w:right="51"/>
              <w:rPr>
                <w:sz w:val="12"/>
              </w:rPr>
            </w:pPr>
            <w:r>
              <w:rPr>
                <w:sz w:val="12"/>
              </w:rPr>
              <w:t>5.4%</w:t>
            </w:r>
          </w:p>
        </w:tc>
        <w:tc>
          <w:tcPr>
            <w:tcW w:w="885" w:type="dxa"/>
          </w:tcPr>
          <w:p w14:paraId="72D00AA4" w14:textId="77777777" w:rsidR="003B7770" w:rsidRDefault="003B7770" w:rsidP="00DD3765">
            <w:pPr>
              <w:pStyle w:val="TableParagraph"/>
              <w:spacing w:line="276" w:lineRule="auto"/>
              <w:ind w:right="70"/>
              <w:rPr>
                <w:sz w:val="12"/>
              </w:rPr>
            </w:pPr>
            <w:r>
              <w:rPr>
                <w:sz w:val="12"/>
              </w:rPr>
              <w:t>11.5%</w:t>
            </w:r>
          </w:p>
        </w:tc>
        <w:tc>
          <w:tcPr>
            <w:tcW w:w="739" w:type="dxa"/>
          </w:tcPr>
          <w:p w14:paraId="32352D17" w14:textId="77777777" w:rsidR="003B7770" w:rsidRDefault="003B7770" w:rsidP="00DD3765">
            <w:pPr>
              <w:pStyle w:val="TableParagraph"/>
              <w:spacing w:line="276" w:lineRule="auto"/>
              <w:ind w:right="39"/>
              <w:rPr>
                <w:sz w:val="12"/>
              </w:rPr>
            </w:pPr>
            <w:r>
              <w:rPr>
                <w:sz w:val="12"/>
              </w:rPr>
              <w:t>13.1%</w:t>
            </w:r>
          </w:p>
        </w:tc>
        <w:tc>
          <w:tcPr>
            <w:tcW w:w="799" w:type="dxa"/>
          </w:tcPr>
          <w:p w14:paraId="3D0F9A68" w14:textId="77777777" w:rsidR="003B7770" w:rsidRDefault="003B7770" w:rsidP="00DD3765">
            <w:pPr>
              <w:pStyle w:val="TableParagraph"/>
              <w:spacing w:line="276" w:lineRule="auto"/>
              <w:ind w:right="67"/>
              <w:rPr>
                <w:sz w:val="12"/>
              </w:rPr>
            </w:pPr>
            <w:r>
              <w:rPr>
                <w:sz w:val="12"/>
              </w:rPr>
              <w:t>5.7%</w:t>
            </w:r>
          </w:p>
        </w:tc>
        <w:tc>
          <w:tcPr>
            <w:tcW w:w="770" w:type="dxa"/>
          </w:tcPr>
          <w:p w14:paraId="1AA35376" w14:textId="77777777" w:rsidR="003B7770" w:rsidRDefault="003B7770" w:rsidP="00DD3765">
            <w:pPr>
              <w:pStyle w:val="TableParagraph"/>
              <w:spacing w:line="276" w:lineRule="auto"/>
              <w:ind w:right="67"/>
              <w:rPr>
                <w:sz w:val="12"/>
              </w:rPr>
            </w:pPr>
            <w:r>
              <w:rPr>
                <w:sz w:val="12"/>
              </w:rPr>
              <w:t>9.5%</w:t>
            </w:r>
          </w:p>
        </w:tc>
        <w:tc>
          <w:tcPr>
            <w:tcW w:w="794" w:type="dxa"/>
          </w:tcPr>
          <w:p w14:paraId="06C59AE1" w14:textId="77777777" w:rsidR="003B7770" w:rsidRDefault="003B7770" w:rsidP="00DD3765">
            <w:pPr>
              <w:pStyle w:val="TableParagraph"/>
              <w:spacing w:line="276" w:lineRule="auto"/>
              <w:ind w:right="90"/>
              <w:rPr>
                <w:sz w:val="12"/>
              </w:rPr>
            </w:pPr>
            <w:r>
              <w:rPr>
                <w:sz w:val="12"/>
              </w:rPr>
              <w:t>10.4%</w:t>
            </w:r>
          </w:p>
        </w:tc>
        <w:tc>
          <w:tcPr>
            <w:tcW w:w="1713" w:type="dxa"/>
          </w:tcPr>
          <w:p w14:paraId="65D36860" w14:textId="77777777" w:rsidR="003B7770" w:rsidRDefault="003B7770" w:rsidP="00DD3765">
            <w:pPr>
              <w:pStyle w:val="TableParagraph"/>
              <w:spacing w:line="276" w:lineRule="auto"/>
              <w:ind w:right="35"/>
              <w:rPr>
                <w:sz w:val="12"/>
              </w:rPr>
            </w:pPr>
            <w:r>
              <w:rPr>
                <w:sz w:val="12"/>
              </w:rPr>
              <w:t>9.3%</w:t>
            </w:r>
          </w:p>
        </w:tc>
        <w:tc>
          <w:tcPr>
            <w:tcW w:w="758" w:type="dxa"/>
          </w:tcPr>
          <w:p w14:paraId="7A582561" w14:textId="77777777" w:rsidR="003B7770" w:rsidRDefault="003B7770" w:rsidP="00DD3765">
            <w:pPr>
              <w:pStyle w:val="TableParagraph"/>
              <w:spacing w:line="276" w:lineRule="auto"/>
              <w:ind w:right="22"/>
              <w:rPr>
                <w:sz w:val="12"/>
              </w:rPr>
            </w:pPr>
            <w:r>
              <w:rPr>
                <w:sz w:val="12"/>
              </w:rPr>
              <w:t>15.7%</w:t>
            </w:r>
          </w:p>
        </w:tc>
      </w:tr>
      <w:tr w:rsidR="003B7770" w14:paraId="6FE18552" w14:textId="77777777" w:rsidTr="00DD3765">
        <w:trPr>
          <w:trHeight w:val="151"/>
        </w:trPr>
        <w:tc>
          <w:tcPr>
            <w:tcW w:w="3688" w:type="dxa"/>
          </w:tcPr>
          <w:p w14:paraId="47E0B409" w14:textId="77777777" w:rsidR="003B7770" w:rsidRDefault="003B7770" w:rsidP="00DD3765">
            <w:pPr>
              <w:pStyle w:val="TableParagraph"/>
              <w:spacing w:line="276" w:lineRule="auto"/>
              <w:ind w:left="26"/>
              <w:rPr>
                <w:sz w:val="12"/>
              </w:rPr>
            </w:pPr>
            <w:r>
              <w:rPr>
                <w:sz w:val="12"/>
              </w:rPr>
              <w:t>Rural sightseeing</w:t>
            </w:r>
          </w:p>
        </w:tc>
        <w:tc>
          <w:tcPr>
            <w:tcW w:w="1770" w:type="dxa"/>
          </w:tcPr>
          <w:p w14:paraId="1267A353" w14:textId="77777777" w:rsidR="003B7770" w:rsidRDefault="003B7770" w:rsidP="00DD3765">
            <w:pPr>
              <w:pStyle w:val="TableParagraph"/>
              <w:spacing w:line="276" w:lineRule="auto"/>
              <w:ind w:right="65"/>
              <w:rPr>
                <w:sz w:val="12"/>
              </w:rPr>
            </w:pPr>
            <w:r>
              <w:rPr>
                <w:sz w:val="12"/>
              </w:rPr>
              <w:t>9.8%</w:t>
            </w:r>
          </w:p>
        </w:tc>
        <w:tc>
          <w:tcPr>
            <w:tcW w:w="770" w:type="dxa"/>
          </w:tcPr>
          <w:p w14:paraId="2CF169C4" w14:textId="77777777" w:rsidR="003B7770" w:rsidRDefault="003B7770" w:rsidP="00DD3765">
            <w:pPr>
              <w:pStyle w:val="TableParagraph"/>
              <w:spacing w:line="276" w:lineRule="auto"/>
              <w:ind w:right="65"/>
              <w:rPr>
                <w:sz w:val="12"/>
              </w:rPr>
            </w:pPr>
            <w:r>
              <w:rPr>
                <w:sz w:val="12"/>
              </w:rPr>
              <w:t>10.9%</w:t>
            </w:r>
          </w:p>
        </w:tc>
        <w:tc>
          <w:tcPr>
            <w:tcW w:w="757" w:type="dxa"/>
          </w:tcPr>
          <w:p w14:paraId="44734A09" w14:textId="77777777" w:rsidR="003B7770" w:rsidRDefault="003B7770" w:rsidP="00DD3765">
            <w:pPr>
              <w:pStyle w:val="TableParagraph"/>
              <w:spacing w:line="276" w:lineRule="auto"/>
              <w:ind w:right="51"/>
              <w:rPr>
                <w:sz w:val="12"/>
              </w:rPr>
            </w:pPr>
            <w:r>
              <w:rPr>
                <w:sz w:val="12"/>
              </w:rPr>
              <w:t>5.8%</w:t>
            </w:r>
          </w:p>
        </w:tc>
        <w:tc>
          <w:tcPr>
            <w:tcW w:w="885" w:type="dxa"/>
          </w:tcPr>
          <w:p w14:paraId="15EC2033" w14:textId="77777777" w:rsidR="003B7770" w:rsidRDefault="003B7770" w:rsidP="00DD3765">
            <w:pPr>
              <w:pStyle w:val="TableParagraph"/>
              <w:spacing w:line="276" w:lineRule="auto"/>
              <w:ind w:right="70"/>
              <w:rPr>
                <w:sz w:val="12"/>
              </w:rPr>
            </w:pPr>
            <w:r>
              <w:rPr>
                <w:sz w:val="12"/>
              </w:rPr>
              <w:t>10.9%</w:t>
            </w:r>
          </w:p>
        </w:tc>
        <w:tc>
          <w:tcPr>
            <w:tcW w:w="739" w:type="dxa"/>
          </w:tcPr>
          <w:p w14:paraId="1E9C11B5" w14:textId="77777777" w:rsidR="003B7770" w:rsidRDefault="003B7770" w:rsidP="00DD3765">
            <w:pPr>
              <w:pStyle w:val="TableParagraph"/>
              <w:spacing w:line="276" w:lineRule="auto"/>
              <w:ind w:right="39"/>
              <w:rPr>
                <w:sz w:val="12"/>
              </w:rPr>
            </w:pPr>
            <w:r>
              <w:rPr>
                <w:sz w:val="12"/>
              </w:rPr>
              <w:t>12.0%</w:t>
            </w:r>
          </w:p>
        </w:tc>
        <w:tc>
          <w:tcPr>
            <w:tcW w:w="799" w:type="dxa"/>
          </w:tcPr>
          <w:p w14:paraId="646003AD" w14:textId="77777777" w:rsidR="003B7770" w:rsidRDefault="003B7770" w:rsidP="00DD3765">
            <w:pPr>
              <w:pStyle w:val="TableParagraph"/>
              <w:spacing w:line="276" w:lineRule="auto"/>
              <w:ind w:right="67"/>
              <w:rPr>
                <w:sz w:val="12"/>
              </w:rPr>
            </w:pPr>
            <w:r>
              <w:rPr>
                <w:sz w:val="12"/>
              </w:rPr>
              <w:t>6.7%</w:t>
            </w:r>
          </w:p>
        </w:tc>
        <w:tc>
          <w:tcPr>
            <w:tcW w:w="770" w:type="dxa"/>
          </w:tcPr>
          <w:p w14:paraId="5279E328" w14:textId="77777777" w:rsidR="003B7770" w:rsidRDefault="003B7770" w:rsidP="00DD3765">
            <w:pPr>
              <w:pStyle w:val="TableParagraph"/>
              <w:spacing w:line="276" w:lineRule="auto"/>
              <w:ind w:right="67"/>
              <w:rPr>
                <w:sz w:val="12"/>
              </w:rPr>
            </w:pPr>
            <w:r>
              <w:rPr>
                <w:sz w:val="12"/>
              </w:rPr>
              <w:t>7.2%</w:t>
            </w:r>
          </w:p>
        </w:tc>
        <w:tc>
          <w:tcPr>
            <w:tcW w:w="794" w:type="dxa"/>
          </w:tcPr>
          <w:p w14:paraId="290C512C" w14:textId="77777777" w:rsidR="003B7770" w:rsidRDefault="003B7770" w:rsidP="00DD3765">
            <w:pPr>
              <w:pStyle w:val="TableParagraph"/>
              <w:spacing w:line="276" w:lineRule="auto"/>
              <w:ind w:right="90"/>
              <w:rPr>
                <w:sz w:val="12"/>
              </w:rPr>
            </w:pPr>
            <w:r>
              <w:rPr>
                <w:sz w:val="12"/>
              </w:rPr>
              <w:t>8.0%</w:t>
            </w:r>
          </w:p>
        </w:tc>
        <w:tc>
          <w:tcPr>
            <w:tcW w:w="1713" w:type="dxa"/>
          </w:tcPr>
          <w:p w14:paraId="5892BE14" w14:textId="77777777" w:rsidR="003B7770" w:rsidRDefault="003B7770" w:rsidP="00DD3765">
            <w:pPr>
              <w:pStyle w:val="TableParagraph"/>
              <w:spacing w:line="276" w:lineRule="auto"/>
              <w:ind w:right="35"/>
              <w:rPr>
                <w:sz w:val="12"/>
              </w:rPr>
            </w:pPr>
            <w:r>
              <w:rPr>
                <w:sz w:val="12"/>
              </w:rPr>
              <w:t>9.7%</w:t>
            </w:r>
          </w:p>
        </w:tc>
        <w:tc>
          <w:tcPr>
            <w:tcW w:w="758" w:type="dxa"/>
          </w:tcPr>
          <w:p w14:paraId="1092EED8" w14:textId="77777777" w:rsidR="003B7770" w:rsidRDefault="003B7770" w:rsidP="00DD3765">
            <w:pPr>
              <w:pStyle w:val="TableParagraph"/>
              <w:spacing w:line="276" w:lineRule="auto"/>
              <w:ind w:right="22"/>
              <w:rPr>
                <w:sz w:val="12"/>
              </w:rPr>
            </w:pPr>
            <w:r>
              <w:rPr>
                <w:sz w:val="12"/>
              </w:rPr>
              <w:t>10.4%</w:t>
            </w:r>
          </w:p>
        </w:tc>
      </w:tr>
      <w:tr w:rsidR="003B7770" w14:paraId="4E4FFAAD" w14:textId="77777777" w:rsidTr="00DD3765">
        <w:trPr>
          <w:trHeight w:val="151"/>
        </w:trPr>
        <w:tc>
          <w:tcPr>
            <w:tcW w:w="3688" w:type="dxa"/>
          </w:tcPr>
          <w:p w14:paraId="39C4851D" w14:textId="77777777" w:rsidR="003B7770" w:rsidRDefault="003B7770" w:rsidP="00DD3765">
            <w:pPr>
              <w:pStyle w:val="TableParagraph"/>
              <w:spacing w:line="276" w:lineRule="auto"/>
              <w:ind w:left="26"/>
              <w:rPr>
                <w:sz w:val="12"/>
              </w:rPr>
            </w:pPr>
            <w:r>
              <w:rPr>
                <w:sz w:val="12"/>
              </w:rPr>
              <w:t>Theme park/ Amusement park/ Water park</w:t>
            </w:r>
          </w:p>
        </w:tc>
        <w:tc>
          <w:tcPr>
            <w:tcW w:w="1770" w:type="dxa"/>
          </w:tcPr>
          <w:p w14:paraId="433379C9" w14:textId="77777777" w:rsidR="003B7770" w:rsidRDefault="003B7770" w:rsidP="00DD3765">
            <w:pPr>
              <w:pStyle w:val="TableParagraph"/>
              <w:spacing w:line="276" w:lineRule="auto"/>
              <w:ind w:right="65"/>
              <w:rPr>
                <w:sz w:val="12"/>
              </w:rPr>
            </w:pPr>
            <w:r>
              <w:rPr>
                <w:sz w:val="12"/>
              </w:rPr>
              <w:t>8.4%</w:t>
            </w:r>
          </w:p>
        </w:tc>
        <w:tc>
          <w:tcPr>
            <w:tcW w:w="770" w:type="dxa"/>
          </w:tcPr>
          <w:p w14:paraId="28D3DC1A" w14:textId="77777777" w:rsidR="003B7770" w:rsidRDefault="003B7770" w:rsidP="00DD3765">
            <w:pPr>
              <w:pStyle w:val="TableParagraph"/>
              <w:spacing w:line="276" w:lineRule="auto"/>
              <w:ind w:right="65"/>
              <w:rPr>
                <w:sz w:val="12"/>
              </w:rPr>
            </w:pPr>
            <w:r>
              <w:rPr>
                <w:sz w:val="12"/>
              </w:rPr>
              <w:t>9.2%</w:t>
            </w:r>
          </w:p>
        </w:tc>
        <w:tc>
          <w:tcPr>
            <w:tcW w:w="757" w:type="dxa"/>
          </w:tcPr>
          <w:p w14:paraId="62AFA13E" w14:textId="77777777" w:rsidR="003B7770" w:rsidRDefault="003B7770" w:rsidP="00DD3765">
            <w:pPr>
              <w:pStyle w:val="TableParagraph"/>
              <w:spacing w:line="276" w:lineRule="auto"/>
              <w:ind w:right="51"/>
              <w:rPr>
                <w:sz w:val="12"/>
              </w:rPr>
            </w:pPr>
            <w:r>
              <w:rPr>
                <w:sz w:val="12"/>
              </w:rPr>
              <w:t>6.1%</w:t>
            </w:r>
          </w:p>
        </w:tc>
        <w:tc>
          <w:tcPr>
            <w:tcW w:w="885" w:type="dxa"/>
          </w:tcPr>
          <w:p w14:paraId="06C9B286" w14:textId="77777777" w:rsidR="003B7770" w:rsidRDefault="003B7770" w:rsidP="00DD3765">
            <w:pPr>
              <w:pStyle w:val="TableParagraph"/>
              <w:spacing w:line="276" w:lineRule="auto"/>
              <w:ind w:right="70"/>
              <w:rPr>
                <w:sz w:val="12"/>
              </w:rPr>
            </w:pPr>
            <w:r>
              <w:rPr>
                <w:sz w:val="12"/>
              </w:rPr>
              <w:t>9.6%</w:t>
            </w:r>
          </w:p>
        </w:tc>
        <w:tc>
          <w:tcPr>
            <w:tcW w:w="739" w:type="dxa"/>
          </w:tcPr>
          <w:p w14:paraId="02D280D8" w14:textId="77777777" w:rsidR="003B7770" w:rsidRDefault="003B7770" w:rsidP="00DD3765">
            <w:pPr>
              <w:pStyle w:val="TableParagraph"/>
              <w:spacing w:line="276" w:lineRule="auto"/>
              <w:ind w:right="39"/>
              <w:rPr>
                <w:sz w:val="12"/>
              </w:rPr>
            </w:pPr>
            <w:r>
              <w:rPr>
                <w:sz w:val="12"/>
              </w:rPr>
              <w:t>10.2%</w:t>
            </w:r>
          </w:p>
        </w:tc>
        <w:tc>
          <w:tcPr>
            <w:tcW w:w="799" w:type="dxa"/>
          </w:tcPr>
          <w:p w14:paraId="60A5A0DB" w14:textId="77777777" w:rsidR="003B7770" w:rsidRDefault="003B7770" w:rsidP="00DD3765">
            <w:pPr>
              <w:pStyle w:val="TableParagraph"/>
              <w:spacing w:line="276" w:lineRule="auto"/>
              <w:ind w:right="67"/>
              <w:rPr>
                <w:sz w:val="12"/>
              </w:rPr>
            </w:pPr>
            <w:r>
              <w:rPr>
                <w:sz w:val="12"/>
              </w:rPr>
              <w:t>7.3%</w:t>
            </w:r>
          </w:p>
        </w:tc>
        <w:tc>
          <w:tcPr>
            <w:tcW w:w="770" w:type="dxa"/>
          </w:tcPr>
          <w:p w14:paraId="4D18C8DA" w14:textId="77777777" w:rsidR="003B7770" w:rsidRDefault="003B7770" w:rsidP="00DD3765">
            <w:pPr>
              <w:pStyle w:val="TableParagraph"/>
              <w:spacing w:line="276" w:lineRule="auto"/>
              <w:ind w:right="67"/>
              <w:rPr>
                <w:sz w:val="12"/>
              </w:rPr>
            </w:pPr>
            <w:r>
              <w:rPr>
                <w:sz w:val="12"/>
              </w:rPr>
              <w:t>4.2%</w:t>
            </w:r>
          </w:p>
        </w:tc>
        <w:tc>
          <w:tcPr>
            <w:tcW w:w="794" w:type="dxa"/>
          </w:tcPr>
          <w:p w14:paraId="4ADE3520" w14:textId="77777777" w:rsidR="003B7770" w:rsidRDefault="003B7770" w:rsidP="00DD3765">
            <w:pPr>
              <w:pStyle w:val="TableParagraph"/>
              <w:spacing w:line="276" w:lineRule="auto"/>
              <w:ind w:right="90"/>
              <w:rPr>
                <w:sz w:val="12"/>
              </w:rPr>
            </w:pPr>
            <w:r>
              <w:rPr>
                <w:sz w:val="12"/>
              </w:rPr>
              <w:t>4.4%</w:t>
            </w:r>
          </w:p>
        </w:tc>
        <w:tc>
          <w:tcPr>
            <w:tcW w:w="1713" w:type="dxa"/>
          </w:tcPr>
          <w:p w14:paraId="49A8F5F9" w14:textId="77777777" w:rsidR="003B7770" w:rsidRDefault="003B7770" w:rsidP="00DD3765">
            <w:pPr>
              <w:pStyle w:val="TableParagraph"/>
              <w:spacing w:line="276" w:lineRule="auto"/>
              <w:ind w:right="35"/>
              <w:rPr>
                <w:sz w:val="12"/>
              </w:rPr>
            </w:pPr>
            <w:r>
              <w:rPr>
                <w:sz w:val="12"/>
              </w:rPr>
              <w:t>7.8%</w:t>
            </w:r>
          </w:p>
        </w:tc>
        <w:tc>
          <w:tcPr>
            <w:tcW w:w="758" w:type="dxa"/>
          </w:tcPr>
          <w:p w14:paraId="71F13A21" w14:textId="77777777" w:rsidR="003B7770" w:rsidRDefault="003B7770" w:rsidP="00DD3765">
            <w:pPr>
              <w:pStyle w:val="TableParagraph"/>
              <w:spacing w:line="276" w:lineRule="auto"/>
              <w:ind w:right="22"/>
              <w:rPr>
                <w:sz w:val="12"/>
              </w:rPr>
            </w:pPr>
            <w:r>
              <w:rPr>
                <w:sz w:val="12"/>
              </w:rPr>
              <w:t>12.1%</w:t>
            </w:r>
          </w:p>
        </w:tc>
      </w:tr>
      <w:tr w:rsidR="003B7770" w14:paraId="298029E6" w14:textId="77777777" w:rsidTr="00DD3765">
        <w:trPr>
          <w:trHeight w:val="151"/>
        </w:trPr>
        <w:tc>
          <w:tcPr>
            <w:tcW w:w="3688" w:type="dxa"/>
          </w:tcPr>
          <w:p w14:paraId="6D508DE5" w14:textId="77777777" w:rsidR="003B7770" w:rsidRDefault="003B7770" w:rsidP="00DD3765">
            <w:pPr>
              <w:pStyle w:val="TableParagraph"/>
              <w:spacing w:line="276" w:lineRule="auto"/>
              <w:ind w:left="26"/>
              <w:rPr>
                <w:sz w:val="12"/>
              </w:rPr>
            </w:pPr>
            <w:r>
              <w:rPr>
                <w:sz w:val="12"/>
              </w:rPr>
              <w:t>Theme park</w:t>
            </w:r>
          </w:p>
        </w:tc>
        <w:tc>
          <w:tcPr>
            <w:tcW w:w="1770" w:type="dxa"/>
          </w:tcPr>
          <w:p w14:paraId="46607C3B" w14:textId="77777777" w:rsidR="003B7770" w:rsidRDefault="003B7770" w:rsidP="00DD3765">
            <w:pPr>
              <w:pStyle w:val="TableParagraph"/>
              <w:spacing w:line="276" w:lineRule="auto"/>
              <w:ind w:right="65"/>
              <w:rPr>
                <w:sz w:val="12"/>
              </w:rPr>
            </w:pPr>
            <w:r>
              <w:rPr>
                <w:sz w:val="12"/>
              </w:rPr>
              <w:t>8.4%</w:t>
            </w:r>
          </w:p>
        </w:tc>
        <w:tc>
          <w:tcPr>
            <w:tcW w:w="770" w:type="dxa"/>
          </w:tcPr>
          <w:p w14:paraId="7E8ACEF4" w14:textId="77777777" w:rsidR="003B7770" w:rsidRDefault="003B7770" w:rsidP="00DD3765">
            <w:pPr>
              <w:pStyle w:val="TableParagraph"/>
              <w:spacing w:line="276" w:lineRule="auto"/>
              <w:ind w:right="65"/>
              <w:rPr>
                <w:sz w:val="12"/>
              </w:rPr>
            </w:pPr>
            <w:r>
              <w:rPr>
                <w:sz w:val="12"/>
              </w:rPr>
              <w:t>9.2%</w:t>
            </w:r>
          </w:p>
        </w:tc>
        <w:tc>
          <w:tcPr>
            <w:tcW w:w="757" w:type="dxa"/>
          </w:tcPr>
          <w:p w14:paraId="2E325995" w14:textId="77777777" w:rsidR="003B7770" w:rsidRDefault="003B7770" w:rsidP="00DD3765">
            <w:pPr>
              <w:pStyle w:val="TableParagraph"/>
              <w:spacing w:line="276" w:lineRule="auto"/>
              <w:ind w:right="51"/>
              <w:rPr>
                <w:sz w:val="12"/>
              </w:rPr>
            </w:pPr>
            <w:r>
              <w:rPr>
                <w:sz w:val="12"/>
              </w:rPr>
              <w:t>6.1%</w:t>
            </w:r>
          </w:p>
        </w:tc>
        <w:tc>
          <w:tcPr>
            <w:tcW w:w="885" w:type="dxa"/>
          </w:tcPr>
          <w:p w14:paraId="5CA3752E" w14:textId="77777777" w:rsidR="003B7770" w:rsidRDefault="003B7770" w:rsidP="00DD3765">
            <w:pPr>
              <w:pStyle w:val="TableParagraph"/>
              <w:spacing w:line="276" w:lineRule="auto"/>
              <w:ind w:right="70"/>
              <w:rPr>
                <w:sz w:val="12"/>
              </w:rPr>
            </w:pPr>
            <w:r>
              <w:rPr>
                <w:sz w:val="12"/>
              </w:rPr>
              <w:t>9.6%</w:t>
            </w:r>
          </w:p>
        </w:tc>
        <w:tc>
          <w:tcPr>
            <w:tcW w:w="739" w:type="dxa"/>
          </w:tcPr>
          <w:p w14:paraId="05D34D91" w14:textId="77777777" w:rsidR="003B7770" w:rsidRDefault="003B7770" w:rsidP="00DD3765">
            <w:pPr>
              <w:pStyle w:val="TableParagraph"/>
              <w:spacing w:line="276" w:lineRule="auto"/>
              <w:ind w:right="39"/>
              <w:rPr>
                <w:sz w:val="12"/>
              </w:rPr>
            </w:pPr>
            <w:r>
              <w:rPr>
                <w:sz w:val="12"/>
              </w:rPr>
              <w:t>10.2%</w:t>
            </w:r>
          </w:p>
        </w:tc>
        <w:tc>
          <w:tcPr>
            <w:tcW w:w="799" w:type="dxa"/>
          </w:tcPr>
          <w:p w14:paraId="16535DB7" w14:textId="77777777" w:rsidR="003B7770" w:rsidRDefault="003B7770" w:rsidP="00DD3765">
            <w:pPr>
              <w:pStyle w:val="TableParagraph"/>
              <w:spacing w:line="276" w:lineRule="auto"/>
              <w:ind w:right="67"/>
              <w:rPr>
                <w:sz w:val="12"/>
              </w:rPr>
            </w:pPr>
            <w:r>
              <w:rPr>
                <w:sz w:val="12"/>
              </w:rPr>
              <w:t>7.3%</w:t>
            </w:r>
          </w:p>
        </w:tc>
        <w:tc>
          <w:tcPr>
            <w:tcW w:w="770" w:type="dxa"/>
          </w:tcPr>
          <w:p w14:paraId="173EE523" w14:textId="77777777" w:rsidR="003B7770" w:rsidRDefault="003B7770" w:rsidP="00DD3765">
            <w:pPr>
              <w:pStyle w:val="TableParagraph"/>
              <w:spacing w:line="276" w:lineRule="auto"/>
              <w:ind w:right="67"/>
              <w:rPr>
                <w:sz w:val="12"/>
              </w:rPr>
            </w:pPr>
            <w:r>
              <w:rPr>
                <w:sz w:val="12"/>
              </w:rPr>
              <w:t>4.2%</w:t>
            </w:r>
          </w:p>
        </w:tc>
        <w:tc>
          <w:tcPr>
            <w:tcW w:w="794" w:type="dxa"/>
          </w:tcPr>
          <w:p w14:paraId="62E93745" w14:textId="77777777" w:rsidR="003B7770" w:rsidRDefault="003B7770" w:rsidP="00DD3765">
            <w:pPr>
              <w:pStyle w:val="TableParagraph"/>
              <w:spacing w:line="276" w:lineRule="auto"/>
              <w:ind w:right="90"/>
              <w:rPr>
                <w:sz w:val="12"/>
              </w:rPr>
            </w:pPr>
            <w:r>
              <w:rPr>
                <w:sz w:val="12"/>
              </w:rPr>
              <w:t>4.4%</w:t>
            </w:r>
          </w:p>
        </w:tc>
        <w:tc>
          <w:tcPr>
            <w:tcW w:w="1713" w:type="dxa"/>
          </w:tcPr>
          <w:p w14:paraId="27FA3DD1" w14:textId="77777777" w:rsidR="003B7770" w:rsidRDefault="003B7770" w:rsidP="00DD3765">
            <w:pPr>
              <w:pStyle w:val="TableParagraph"/>
              <w:spacing w:line="276" w:lineRule="auto"/>
              <w:ind w:right="35"/>
              <w:rPr>
                <w:sz w:val="12"/>
              </w:rPr>
            </w:pPr>
            <w:r>
              <w:rPr>
                <w:sz w:val="12"/>
              </w:rPr>
              <w:t>7.8%</w:t>
            </w:r>
          </w:p>
        </w:tc>
        <w:tc>
          <w:tcPr>
            <w:tcW w:w="758" w:type="dxa"/>
          </w:tcPr>
          <w:p w14:paraId="4622360B" w14:textId="77777777" w:rsidR="003B7770" w:rsidRDefault="003B7770" w:rsidP="00DD3765">
            <w:pPr>
              <w:pStyle w:val="TableParagraph"/>
              <w:spacing w:line="276" w:lineRule="auto"/>
              <w:ind w:right="22"/>
              <w:rPr>
                <w:sz w:val="12"/>
              </w:rPr>
            </w:pPr>
            <w:r>
              <w:rPr>
                <w:sz w:val="12"/>
              </w:rPr>
              <w:t>12.1%</w:t>
            </w:r>
          </w:p>
        </w:tc>
      </w:tr>
      <w:tr w:rsidR="003B7770" w14:paraId="77F1B42D" w14:textId="77777777" w:rsidTr="00DD3765">
        <w:trPr>
          <w:trHeight w:val="151"/>
        </w:trPr>
        <w:tc>
          <w:tcPr>
            <w:tcW w:w="3688" w:type="dxa"/>
          </w:tcPr>
          <w:p w14:paraId="34D43798" w14:textId="77777777" w:rsidR="003B7770" w:rsidRDefault="003B7770" w:rsidP="00DD3765">
            <w:pPr>
              <w:pStyle w:val="TableParagraph"/>
              <w:spacing w:line="276" w:lineRule="auto"/>
              <w:ind w:left="26"/>
              <w:rPr>
                <w:sz w:val="12"/>
              </w:rPr>
            </w:pPr>
            <w:r>
              <w:rPr>
                <w:sz w:val="12"/>
              </w:rPr>
              <w:t>Historic sites/churches</w:t>
            </w:r>
          </w:p>
        </w:tc>
        <w:tc>
          <w:tcPr>
            <w:tcW w:w="1770" w:type="dxa"/>
          </w:tcPr>
          <w:p w14:paraId="4C65904B" w14:textId="77777777" w:rsidR="003B7770" w:rsidRDefault="003B7770" w:rsidP="00DD3765">
            <w:pPr>
              <w:pStyle w:val="TableParagraph"/>
              <w:spacing w:line="276" w:lineRule="auto"/>
              <w:ind w:right="65"/>
              <w:rPr>
                <w:sz w:val="12"/>
              </w:rPr>
            </w:pPr>
            <w:r>
              <w:rPr>
                <w:sz w:val="12"/>
              </w:rPr>
              <w:t>8.3%</w:t>
            </w:r>
          </w:p>
        </w:tc>
        <w:tc>
          <w:tcPr>
            <w:tcW w:w="770" w:type="dxa"/>
          </w:tcPr>
          <w:p w14:paraId="6F5D716C" w14:textId="77777777" w:rsidR="003B7770" w:rsidRDefault="003B7770" w:rsidP="00DD3765">
            <w:pPr>
              <w:pStyle w:val="TableParagraph"/>
              <w:spacing w:line="276" w:lineRule="auto"/>
              <w:ind w:right="65"/>
              <w:rPr>
                <w:sz w:val="12"/>
              </w:rPr>
            </w:pPr>
            <w:r>
              <w:rPr>
                <w:sz w:val="12"/>
              </w:rPr>
              <w:t>9.2%</w:t>
            </w:r>
          </w:p>
        </w:tc>
        <w:tc>
          <w:tcPr>
            <w:tcW w:w="757" w:type="dxa"/>
          </w:tcPr>
          <w:p w14:paraId="6ED536D1" w14:textId="77777777" w:rsidR="003B7770" w:rsidRDefault="003B7770" w:rsidP="00DD3765">
            <w:pPr>
              <w:pStyle w:val="TableParagraph"/>
              <w:spacing w:line="276" w:lineRule="auto"/>
              <w:ind w:right="51"/>
              <w:rPr>
                <w:sz w:val="12"/>
              </w:rPr>
            </w:pPr>
            <w:r>
              <w:rPr>
                <w:sz w:val="12"/>
              </w:rPr>
              <w:t>5.4%</w:t>
            </w:r>
          </w:p>
        </w:tc>
        <w:tc>
          <w:tcPr>
            <w:tcW w:w="885" w:type="dxa"/>
          </w:tcPr>
          <w:p w14:paraId="04A4D010" w14:textId="77777777" w:rsidR="003B7770" w:rsidRDefault="003B7770" w:rsidP="00DD3765">
            <w:pPr>
              <w:pStyle w:val="TableParagraph"/>
              <w:spacing w:line="276" w:lineRule="auto"/>
              <w:ind w:right="70"/>
              <w:rPr>
                <w:sz w:val="12"/>
              </w:rPr>
            </w:pPr>
            <w:r>
              <w:rPr>
                <w:sz w:val="12"/>
              </w:rPr>
              <w:t>8.8%</w:t>
            </w:r>
          </w:p>
        </w:tc>
        <w:tc>
          <w:tcPr>
            <w:tcW w:w="739" w:type="dxa"/>
          </w:tcPr>
          <w:p w14:paraId="41CEAB16" w14:textId="77777777" w:rsidR="003B7770" w:rsidRDefault="003B7770" w:rsidP="00DD3765">
            <w:pPr>
              <w:pStyle w:val="TableParagraph"/>
              <w:spacing w:line="276" w:lineRule="auto"/>
              <w:ind w:right="39"/>
              <w:rPr>
                <w:sz w:val="12"/>
              </w:rPr>
            </w:pPr>
            <w:r>
              <w:rPr>
                <w:sz w:val="12"/>
              </w:rPr>
              <w:t>9.5%</w:t>
            </w:r>
          </w:p>
        </w:tc>
        <w:tc>
          <w:tcPr>
            <w:tcW w:w="799" w:type="dxa"/>
          </w:tcPr>
          <w:p w14:paraId="30864A74" w14:textId="77777777" w:rsidR="003B7770" w:rsidRDefault="003B7770" w:rsidP="00DD3765">
            <w:pPr>
              <w:pStyle w:val="TableParagraph"/>
              <w:spacing w:line="276" w:lineRule="auto"/>
              <w:ind w:right="67"/>
              <w:rPr>
                <w:sz w:val="12"/>
              </w:rPr>
            </w:pPr>
            <w:r>
              <w:rPr>
                <w:sz w:val="12"/>
              </w:rPr>
              <w:t>6.1%</w:t>
            </w:r>
          </w:p>
        </w:tc>
        <w:tc>
          <w:tcPr>
            <w:tcW w:w="770" w:type="dxa"/>
          </w:tcPr>
          <w:p w14:paraId="2AE3075A" w14:textId="77777777" w:rsidR="003B7770" w:rsidRDefault="003B7770" w:rsidP="00DD3765">
            <w:pPr>
              <w:pStyle w:val="TableParagraph"/>
              <w:spacing w:line="276" w:lineRule="auto"/>
              <w:ind w:right="67"/>
              <w:rPr>
                <w:sz w:val="12"/>
              </w:rPr>
            </w:pPr>
            <w:r>
              <w:rPr>
                <w:sz w:val="12"/>
              </w:rPr>
              <w:t>7.6%</w:t>
            </w:r>
          </w:p>
        </w:tc>
        <w:tc>
          <w:tcPr>
            <w:tcW w:w="794" w:type="dxa"/>
          </w:tcPr>
          <w:p w14:paraId="629DDEE9" w14:textId="77777777" w:rsidR="003B7770" w:rsidRDefault="003B7770" w:rsidP="00DD3765">
            <w:pPr>
              <w:pStyle w:val="TableParagraph"/>
              <w:spacing w:line="276" w:lineRule="auto"/>
              <w:ind w:right="90"/>
              <w:rPr>
                <w:sz w:val="12"/>
              </w:rPr>
            </w:pPr>
            <w:r>
              <w:rPr>
                <w:sz w:val="12"/>
              </w:rPr>
              <w:t>8.5%</w:t>
            </w:r>
          </w:p>
        </w:tc>
        <w:tc>
          <w:tcPr>
            <w:tcW w:w="1713" w:type="dxa"/>
          </w:tcPr>
          <w:p w14:paraId="5D7D7AF7" w14:textId="77777777" w:rsidR="003B7770" w:rsidRDefault="003B7770" w:rsidP="00DD3765">
            <w:pPr>
              <w:pStyle w:val="TableParagraph"/>
              <w:spacing w:line="276" w:lineRule="auto"/>
              <w:ind w:right="35"/>
              <w:rPr>
                <w:sz w:val="12"/>
              </w:rPr>
            </w:pPr>
            <w:r>
              <w:rPr>
                <w:sz w:val="12"/>
              </w:rPr>
              <w:t>7.6%</w:t>
            </w:r>
          </w:p>
        </w:tc>
        <w:tc>
          <w:tcPr>
            <w:tcW w:w="758" w:type="dxa"/>
          </w:tcPr>
          <w:p w14:paraId="31E34C45" w14:textId="77777777" w:rsidR="003B7770" w:rsidRDefault="003B7770" w:rsidP="00DD3765">
            <w:pPr>
              <w:pStyle w:val="TableParagraph"/>
              <w:spacing w:line="276" w:lineRule="auto"/>
              <w:ind w:right="22"/>
              <w:rPr>
                <w:sz w:val="12"/>
              </w:rPr>
            </w:pPr>
            <w:r>
              <w:rPr>
                <w:sz w:val="12"/>
              </w:rPr>
              <w:t>9.8%</w:t>
            </w:r>
          </w:p>
        </w:tc>
      </w:tr>
      <w:tr w:rsidR="003B7770" w14:paraId="75D3A0AA" w14:textId="77777777" w:rsidTr="00DD3765">
        <w:trPr>
          <w:trHeight w:val="151"/>
        </w:trPr>
        <w:tc>
          <w:tcPr>
            <w:tcW w:w="3688" w:type="dxa"/>
          </w:tcPr>
          <w:p w14:paraId="0E9A1CA2" w14:textId="77777777" w:rsidR="003B7770" w:rsidRDefault="003B7770" w:rsidP="00DD3765">
            <w:pPr>
              <w:pStyle w:val="TableParagraph"/>
              <w:spacing w:line="276" w:lineRule="auto"/>
              <w:ind w:left="26"/>
              <w:rPr>
                <w:sz w:val="12"/>
              </w:rPr>
            </w:pPr>
            <w:r>
              <w:rPr>
                <w:sz w:val="12"/>
              </w:rPr>
              <w:t>Art galleries</w:t>
            </w:r>
          </w:p>
        </w:tc>
        <w:tc>
          <w:tcPr>
            <w:tcW w:w="1770" w:type="dxa"/>
          </w:tcPr>
          <w:p w14:paraId="4949371C" w14:textId="77777777" w:rsidR="003B7770" w:rsidRDefault="003B7770" w:rsidP="00DD3765">
            <w:pPr>
              <w:pStyle w:val="TableParagraph"/>
              <w:spacing w:line="276" w:lineRule="auto"/>
              <w:ind w:right="65"/>
              <w:rPr>
                <w:sz w:val="12"/>
              </w:rPr>
            </w:pPr>
            <w:r>
              <w:rPr>
                <w:sz w:val="12"/>
              </w:rPr>
              <w:t>7.9%</w:t>
            </w:r>
          </w:p>
        </w:tc>
        <w:tc>
          <w:tcPr>
            <w:tcW w:w="770" w:type="dxa"/>
          </w:tcPr>
          <w:p w14:paraId="18D41939" w14:textId="77777777" w:rsidR="003B7770" w:rsidRDefault="003B7770" w:rsidP="00DD3765">
            <w:pPr>
              <w:pStyle w:val="TableParagraph"/>
              <w:spacing w:line="276" w:lineRule="auto"/>
              <w:ind w:right="65"/>
              <w:rPr>
                <w:sz w:val="12"/>
              </w:rPr>
            </w:pPr>
            <w:r>
              <w:rPr>
                <w:sz w:val="12"/>
              </w:rPr>
              <w:t>9.4%</w:t>
            </w:r>
          </w:p>
        </w:tc>
        <w:tc>
          <w:tcPr>
            <w:tcW w:w="757" w:type="dxa"/>
          </w:tcPr>
          <w:p w14:paraId="1BD85057" w14:textId="77777777" w:rsidR="003B7770" w:rsidRDefault="003B7770" w:rsidP="00DD3765">
            <w:pPr>
              <w:pStyle w:val="TableParagraph"/>
              <w:spacing w:line="276" w:lineRule="auto"/>
              <w:ind w:right="51"/>
              <w:rPr>
                <w:sz w:val="12"/>
              </w:rPr>
            </w:pPr>
            <w:r>
              <w:rPr>
                <w:sz w:val="12"/>
              </w:rPr>
              <w:t>3.2%</w:t>
            </w:r>
          </w:p>
        </w:tc>
        <w:tc>
          <w:tcPr>
            <w:tcW w:w="885" w:type="dxa"/>
          </w:tcPr>
          <w:p w14:paraId="548EC8A9" w14:textId="77777777" w:rsidR="003B7770" w:rsidRDefault="003B7770" w:rsidP="00DD3765">
            <w:pPr>
              <w:pStyle w:val="TableParagraph"/>
              <w:spacing w:line="276" w:lineRule="auto"/>
              <w:ind w:right="70"/>
              <w:rPr>
                <w:sz w:val="12"/>
              </w:rPr>
            </w:pPr>
            <w:r>
              <w:rPr>
                <w:sz w:val="12"/>
              </w:rPr>
              <w:t>8.1%</w:t>
            </w:r>
          </w:p>
        </w:tc>
        <w:tc>
          <w:tcPr>
            <w:tcW w:w="739" w:type="dxa"/>
          </w:tcPr>
          <w:p w14:paraId="04B4D7EF" w14:textId="77777777" w:rsidR="003B7770" w:rsidRDefault="003B7770" w:rsidP="00DD3765">
            <w:pPr>
              <w:pStyle w:val="TableParagraph"/>
              <w:spacing w:line="276" w:lineRule="auto"/>
              <w:ind w:right="39"/>
              <w:rPr>
                <w:sz w:val="12"/>
              </w:rPr>
            </w:pPr>
            <w:r>
              <w:rPr>
                <w:sz w:val="12"/>
              </w:rPr>
              <w:t>9.5%</w:t>
            </w:r>
          </w:p>
        </w:tc>
        <w:tc>
          <w:tcPr>
            <w:tcW w:w="799" w:type="dxa"/>
          </w:tcPr>
          <w:p w14:paraId="28CCABD1" w14:textId="77777777" w:rsidR="003B7770" w:rsidRDefault="003B7770" w:rsidP="00DD3765">
            <w:pPr>
              <w:pStyle w:val="TableParagraph"/>
              <w:spacing w:line="276" w:lineRule="auto"/>
              <w:ind w:right="67"/>
              <w:rPr>
                <w:sz w:val="12"/>
              </w:rPr>
            </w:pPr>
            <w:r>
              <w:rPr>
                <w:sz w:val="12"/>
              </w:rPr>
              <w:t>3.4%</w:t>
            </w:r>
          </w:p>
        </w:tc>
        <w:tc>
          <w:tcPr>
            <w:tcW w:w="770" w:type="dxa"/>
          </w:tcPr>
          <w:p w14:paraId="4EE8290C" w14:textId="77777777" w:rsidR="003B7770" w:rsidRDefault="003B7770" w:rsidP="00DD3765">
            <w:pPr>
              <w:pStyle w:val="TableParagraph"/>
              <w:spacing w:line="276" w:lineRule="auto"/>
              <w:ind w:right="67"/>
              <w:rPr>
                <w:sz w:val="12"/>
              </w:rPr>
            </w:pPr>
            <w:r>
              <w:rPr>
                <w:sz w:val="12"/>
              </w:rPr>
              <w:t>8.5%</w:t>
            </w:r>
          </w:p>
        </w:tc>
        <w:tc>
          <w:tcPr>
            <w:tcW w:w="794" w:type="dxa"/>
          </w:tcPr>
          <w:p w14:paraId="3B7B8D12" w14:textId="77777777" w:rsidR="003B7770" w:rsidRDefault="003B7770" w:rsidP="00DD3765">
            <w:pPr>
              <w:pStyle w:val="TableParagraph"/>
              <w:spacing w:line="276" w:lineRule="auto"/>
              <w:ind w:right="90"/>
              <w:rPr>
                <w:sz w:val="12"/>
              </w:rPr>
            </w:pPr>
            <w:r>
              <w:rPr>
                <w:sz w:val="12"/>
              </w:rPr>
              <w:t>9.7%</w:t>
            </w:r>
          </w:p>
        </w:tc>
        <w:tc>
          <w:tcPr>
            <w:tcW w:w="1713" w:type="dxa"/>
          </w:tcPr>
          <w:p w14:paraId="0DDFD1F8" w14:textId="77777777" w:rsidR="003B7770" w:rsidRDefault="003B7770" w:rsidP="00DD3765">
            <w:pPr>
              <w:pStyle w:val="TableParagraph"/>
              <w:spacing w:line="276" w:lineRule="auto"/>
              <w:ind w:right="35"/>
              <w:rPr>
                <w:sz w:val="12"/>
              </w:rPr>
            </w:pPr>
            <w:r>
              <w:rPr>
                <w:sz w:val="12"/>
              </w:rPr>
              <w:t>6.8%</w:t>
            </w:r>
          </w:p>
        </w:tc>
        <w:tc>
          <w:tcPr>
            <w:tcW w:w="758" w:type="dxa"/>
          </w:tcPr>
          <w:p w14:paraId="5E86D62F" w14:textId="77777777" w:rsidR="003B7770" w:rsidRDefault="003B7770" w:rsidP="00DD3765">
            <w:pPr>
              <w:pStyle w:val="TableParagraph"/>
              <w:spacing w:line="276" w:lineRule="auto"/>
              <w:ind w:right="22"/>
              <w:rPr>
                <w:sz w:val="12"/>
              </w:rPr>
            </w:pPr>
            <w:r>
              <w:rPr>
                <w:sz w:val="12"/>
              </w:rPr>
              <w:t>9.9%</w:t>
            </w:r>
          </w:p>
        </w:tc>
      </w:tr>
      <w:tr w:rsidR="003B7770" w14:paraId="6812D7A1" w14:textId="77777777" w:rsidTr="00DD3765">
        <w:trPr>
          <w:trHeight w:val="151"/>
        </w:trPr>
        <w:tc>
          <w:tcPr>
            <w:tcW w:w="3688" w:type="dxa"/>
          </w:tcPr>
          <w:p w14:paraId="52C7808F" w14:textId="77777777" w:rsidR="003B7770" w:rsidRDefault="003B7770" w:rsidP="00DD3765">
            <w:pPr>
              <w:pStyle w:val="TableParagraph"/>
              <w:spacing w:line="276" w:lineRule="auto"/>
              <w:ind w:left="26"/>
              <w:rPr>
                <w:sz w:val="12"/>
              </w:rPr>
            </w:pPr>
            <w:r>
              <w:rPr>
                <w:sz w:val="12"/>
              </w:rPr>
              <w:t>State park/Monuments/ Recreation areas</w:t>
            </w:r>
          </w:p>
        </w:tc>
        <w:tc>
          <w:tcPr>
            <w:tcW w:w="1770" w:type="dxa"/>
          </w:tcPr>
          <w:p w14:paraId="4A9BCFE1" w14:textId="77777777" w:rsidR="003B7770" w:rsidRDefault="003B7770" w:rsidP="00DD3765">
            <w:pPr>
              <w:pStyle w:val="TableParagraph"/>
              <w:spacing w:line="276" w:lineRule="auto"/>
              <w:ind w:right="65"/>
              <w:rPr>
                <w:sz w:val="12"/>
              </w:rPr>
            </w:pPr>
            <w:r>
              <w:rPr>
                <w:sz w:val="12"/>
              </w:rPr>
              <w:t>7.8%</w:t>
            </w:r>
          </w:p>
        </w:tc>
        <w:tc>
          <w:tcPr>
            <w:tcW w:w="770" w:type="dxa"/>
          </w:tcPr>
          <w:p w14:paraId="5682D416" w14:textId="77777777" w:rsidR="003B7770" w:rsidRDefault="003B7770" w:rsidP="00DD3765">
            <w:pPr>
              <w:pStyle w:val="TableParagraph"/>
              <w:spacing w:line="276" w:lineRule="auto"/>
              <w:ind w:right="65"/>
              <w:rPr>
                <w:sz w:val="12"/>
              </w:rPr>
            </w:pPr>
            <w:r>
              <w:rPr>
                <w:sz w:val="12"/>
              </w:rPr>
              <w:t>8.9%</w:t>
            </w:r>
          </w:p>
        </w:tc>
        <w:tc>
          <w:tcPr>
            <w:tcW w:w="757" w:type="dxa"/>
          </w:tcPr>
          <w:p w14:paraId="740F38AA" w14:textId="77777777" w:rsidR="003B7770" w:rsidRDefault="003B7770" w:rsidP="00DD3765">
            <w:pPr>
              <w:pStyle w:val="TableParagraph"/>
              <w:spacing w:line="276" w:lineRule="auto"/>
              <w:ind w:right="51"/>
              <w:rPr>
                <w:sz w:val="12"/>
              </w:rPr>
            </w:pPr>
            <w:r>
              <w:rPr>
                <w:sz w:val="12"/>
              </w:rPr>
              <w:t>4.2%</w:t>
            </w:r>
          </w:p>
        </w:tc>
        <w:tc>
          <w:tcPr>
            <w:tcW w:w="885" w:type="dxa"/>
          </w:tcPr>
          <w:p w14:paraId="06FDC873" w14:textId="77777777" w:rsidR="003B7770" w:rsidRDefault="003B7770" w:rsidP="00DD3765">
            <w:pPr>
              <w:pStyle w:val="TableParagraph"/>
              <w:spacing w:line="276" w:lineRule="auto"/>
              <w:ind w:right="70"/>
              <w:rPr>
                <w:sz w:val="12"/>
              </w:rPr>
            </w:pPr>
            <w:r>
              <w:rPr>
                <w:sz w:val="12"/>
              </w:rPr>
              <w:t>8.7%</w:t>
            </w:r>
          </w:p>
        </w:tc>
        <w:tc>
          <w:tcPr>
            <w:tcW w:w="739" w:type="dxa"/>
          </w:tcPr>
          <w:p w14:paraId="50FF8C76" w14:textId="77777777" w:rsidR="003B7770" w:rsidRDefault="003B7770" w:rsidP="00DD3765">
            <w:pPr>
              <w:pStyle w:val="TableParagraph"/>
              <w:spacing w:line="276" w:lineRule="auto"/>
              <w:ind w:right="39"/>
              <w:rPr>
                <w:sz w:val="12"/>
              </w:rPr>
            </w:pPr>
            <w:r>
              <w:rPr>
                <w:sz w:val="12"/>
              </w:rPr>
              <w:t>9.8%</w:t>
            </w:r>
          </w:p>
        </w:tc>
        <w:tc>
          <w:tcPr>
            <w:tcW w:w="799" w:type="dxa"/>
          </w:tcPr>
          <w:p w14:paraId="76BC7CE8" w14:textId="77777777" w:rsidR="003B7770" w:rsidRDefault="003B7770" w:rsidP="00DD3765">
            <w:pPr>
              <w:pStyle w:val="TableParagraph"/>
              <w:spacing w:line="276" w:lineRule="auto"/>
              <w:ind w:right="67"/>
              <w:rPr>
                <w:sz w:val="12"/>
              </w:rPr>
            </w:pPr>
            <w:r>
              <w:rPr>
                <w:sz w:val="12"/>
              </w:rPr>
              <w:t>4.9%</w:t>
            </w:r>
          </w:p>
        </w:tc>
        <w:tc>
          <w:tcPr>
            <w:tcW w:w="770" w:type="dxa"/>
          </w:tcPr>
          <w:p w14:paraId="3810BBA8" w14:textId="77777777" w:rsidR="003B7770" w:rsidRDefault="003B7770" w:rsidP="00DD3765">
            <w:pPr>
              <w:pStyle w:val="TableParagraph"/>
              <w:spacing w:line="276" w:lineRule="auto"/>
              <w:ind w:right="67"/>
              <w:rPr>
                <w:sz w:val="12"/>
              </w:rPr>
            </w:pPr>
            <w:r>
              <w:rPr>
                <w:sz w:val="12"/>
              </w:rPr>
              <w:t>4.9%</w:t>
            </w:r>
          </w:p>
        </w:tc>
        <w:tc>
          <w:tcPr>
            <w:tcW w:w="794" w:type="dxa"/>
          </w:tcPr>
          <w:p w14:paraId="74FBDABE" w14:textId="77777777" w:rsidR="003B7770" w:rsidRDefault="003B7770" w:rsidP="00DD3765">
            <w:pPr>
              <w:pStyle w:val="TableParagraph"/>
              <w:spacing w:line="276" w:lineRule="auto"/>
              <w:ind w:right="90"/>
              <w:rPr>
                <w:sz w:val="12"/>
              </w:rPr>
            </w:pPr>
            <w:r>
              <w:rPr>
                <w:sz w:val="12"/>
              </w:rPr>
              <w:t>5.5%</w:t>
            </w:r>
          </w:p>
        </w:tc>
        <w:tc>
          <w:tcPr>
            <w:tcW w:w="1713" w:type="dxa"/>
          </w:tcPr>
          <w:p w14:paraId="7D03AC7F" w14:textId="77777777" w:rsidR="003B7770" w:rsidRDefault="003B7770" w:rsidP="00DD3765">
            <w:pPr>
              <w:pStyle w:val="TableParagraph"/>
              <w:spacing w:line="276" w:lineRule="auto"/>
              <w:ind w:right="35"/>
              <w:rPr>
                <w:sz w:val="12"/>
              </w:rPr>
            </w:pPr>
            <w:r>
              <w:rPr>
                <w:sz w:val="12"/>
              </w:rPr>
              <w:t>7.2%</w:t>
            </w:r>
          </w:p>
        </w:tc>
        <w:tc>
          <w:tcPr>
            <w:tcW w:w="758" w:type="dxa"/>
          </w:tcPr>
          <w:p w14:paraId="10FD7F8C" w14:textId="77777777" w:rsidR="003B7770" w:rsidRDefault="003B7770" w:rsidP="00DD3765">
            <w:pPr>
              <w:pStyle w:val="TableParagraph"/>
              <w:spacing w:line="276" w:lineRule="auto"/>
              <w:ind w:right="22"/>
              <w:rPr>
                <w:sz w:val="12"/>
              </w:rPr>
            </w:pPr>
            <w:r>
              <w:rPr>
                <w:sz w:val="12"/>
              </w:rPr>
              <w:t>11.3%</w:t>
            </w:r>
          </w:p>
        </w:tc>
      </w:tr>
      <w:tr w:rsidR="003B7770" w14:paraId="7FFDC691" w14:textId="77777777" w:rsidTr="00DD3765">
        <w:trPr>
          <w:trHeight w:val="143"/>
        </w:trPr>
        <w:tc>
          <w:tcPr>
            <w:tcW w:w="3688" w:type="dxa"/>
          </w:tcPr>
          <w:p w14:paraId="35E7170D" w14:textId="77777777" w:rsidR="003B7770" w:rsidRDefault="003B7770" w:rsidP="00DD3765">
            <w:pPr>
              <w:pStyle w:val="TableParagraph"/>
              <w:spacing w:line="276" w:lineRule="auto"/>
              <w:ind w:left="26"/>
              <w:rPr>
                <w:sz w:val="12"/>
              </w:rPr>
            </w:pPr>
            <w:r>
              <w:rPr>
                <w:sz w:val="12"/>
              </w:rPr>
              <w:t>Casino/gaming</w:t>
            </w:r>
          </w:p>
        </w:tc>
        <w:tc>
          <w:tcPr>
            <w:tcW w:w="1770" w:type="dxa"/>
          </w:tcPr>
          <w:p w14:paraId="7D6C2636" w14:textId="77777777" w:rsidR="003B7770" w:rsidRDefault="003B7770" w:rsidP="00DD3765">
            <w:pPr>
              <w:pStyle w:val="TableParagraph"/>
              <w:spacing w:line="276" w:lineRule="auto"/>
              <w:ind w:right="65"/>
              <w:rPr>
                <w:sz w:val="12"/>
              </w:rPr>
            </w:pPr>
            <w:r>
              <w:rPr>
                <w:sz w:val="12"/>
              </w:rPr>
              <w:t>6.4%</w:t>
            </w:r>
          </w:p>
        </w:tc>
        <w:tc>
          <w:tcPr>
            <w:tcW w:w="770" w:type="dxa"/>
          </w:tcPr>
          <w:p w14:paraId="3902D350" w14:textId="77777777" w:rsidR="003B7770" w:rsidRDefault="003B7770" w:rsidP="00DD3765">
            <w:pPr>
              <w:pStyle w:val="TableParagraph"/>
              <w:spacing w:line="276" w:lineRule="auto"/>
              <w:ind w:right="65"/>
              <w:rPr>
                <w:sz w:val="12"/>
              </w:rPr>
            </w:pPr>
            <w:r>
              <w:rPr>
                <w:sz w:val="12"/>
              </w:rPr>
              <w:t>6.6%</w:t>
            </w:r>
          </w:p>
        </w:tc>
        <w:tc>
          <w:tcPr>
            <w:tcW w:w="757" w:type="dxa"/>
          </w:tcPr>
          <w:p w14:paraId="3C717AE8" w14:textId="77777777" w:rsidR="003B7770" w:rsidRDefault="003B7770" w:rsidP="00DD3765">
            <w:pPr>
              <w:pStyle w:val="TableParagraph"/>
              <w:spacing w:line="276" w:lineRule="auto"/>
              <w:ind w:right="51"/>
              <w:rPr>
                <w:sz w:val="12"/>
              </w:rPr>
            </w:pPr>
            <w:r>
              <w:rPr>
                <w:sz w:val="12"/>
              </w:rPr>
              <w:t>6.0%</w:t>
            </w:r>
          </w:p>
        </w:tc>
        <w:tc>
          <w:tcPr>
            <w:tcW w:w="885" w:type="dxa"/>
          </w:tcPr>
          <w:p w14:paraId="6884DDC3" w14:textId="77777777" w:rsidR="003B7770" w:rsidRDefault="003B7770" w:rsidP="00DD3765">
            <w:pPr>
              <w:pStyle w:val="TableParagraph"/>
              <w:spacing w:line="276" w:lineRule="auto"/>
              <w:ind w:right="70"/>
              <w:rPr>
                <w:sz w:val="12"/>
              </w:rPr>
            </w:pPr>
            <w:r>
              <w:rPr>
                <w:sz w:val="12"/>
              </w:rPr>
              <w:t>7.0%</w:t>
            </w:r>
          </w:p>
        </w:tc>
        <w:tc>
          <w:tcPr>
            <w:tcW w:w="739" w:type="dxa"/>
          </w:tcPr>
          <w:p w14:paraId="4C3C669E" w14:textId="77777777" w:rsidR="003B7770" w:rsidRDefault="003B7770" w:rsidP="00DD3765">
            <w:pPr>
              <w:pStyle w:val="TableParagraph"/>
              <w:spacing w:line="276" w:lineRule="auto"/>
              <w:ind w:right="39"/>
              <w:rPr>
                <w:sz w:val="12"/>
              </w:rPr>
            </w:pPr>
            <w:r>
              <w:rPr>
                <w:sz w:val="12"/>
              </w:rPr>
              <w:t>7.0%</w:t>
            </w:r>
          </w:p>
        </w:tc>
        <w:tc>
          <w:tcPr>
            <w:tcW w:w="799" w:type="dxa"/>
          </w:tcPr>
          <w:p w14:paraId="4439A100" w14:textId="77777777" w:rsidR="003B7770" w:rsidRDefault="003B7770" w:rsidP="00DD3765">
            <w:pPr>
              <w:pStyle w:val="TableParagraph"/>
              <w:spacing w:line="276" w:lineRule="auto"/>
              <w:ind w:right="67"/>
              <w:rPr>
                <w:sz w:val="12"/>
              </w:rPr>
            </w:pPr>
            <w:r>
              <w:rPr>
                <w:sz w:val="12"/>
              </w:rPr>
              <w:t>7.0%</w:t>
            </w:r>
          </w:p>
        </w:tc>
        <w:tc>
          <w:tcPr>
            <w:tcW w:w="770" w:type="dxa"/>
          </w:tcPr>
          <w:p w14:paraId="71E26286" w14:textId="77777777" w:rsidR="003B7770" w:rsidRDefault="003B7770" w:rsidP="00DD3765">
            <w:pPr>
              <w:pStyle w:val="TableParagraph"/>
              <w:spacing w:line="276" w:lineRule="auto"/>
              <w:ind w:right="67"/>
              <w:rPr>
                <w:sz w:val="12"/>
              </w:rPr>
            </w:pPr>
            <w:r>
              <w:rPr>
                <w:sz w:val="12"/>
              </w:rPr>
              <w:t>4.0%</w:t>
            </w:r>
          </w:p>
        </w:tc>
        <w:tc>
          <w:tcPr>
            <w:tcW w:w="794" w:type="dxa"/>
          </w:tcPr>
          <w:p w14:paraId="14EAB39B" w14:textId="77777777" w:rsidR="003B7770" w:rsidRDefault="003B7770" w:rsidP="00DD3765">
            <w:pPr>
              <w:pStyle w:val="TableParagraph"/>
              <w:spacing w:line="276" w:lineRule="auto"/>
              <w:ind w:right="90"/>
              <w:rPr>
                <w:sz w:val="12"/>
              </w:rPr>
            </w:pPr>
            <w:r>
              <w:rPr>
                <w:sz w:val="12"/>
              </w:rPr>
              <w:t>4.5%</w:t>
            </w:r>
          </w:p>
        </w:tc>
        <w:tc>
          <w:tcPr>
            <w:tcW w:w="1713" w:type="dxa"/>
          </w:tcPr>
          <w:p w14:paraId="0AF8FDC7" w14:textId="77777777" w:rsidR="003B7770" w:rsidRDefault="003B7770" w:rsidP="00DD3765">
            <w:pPr>
              <w:pStyle w:val="TableParagraph"/>
              <w:spacing w:line="276" w:lineRule="auto"/>
              <w:ind w:right="35"/>
              <w:rPr>
                <w:sz w:val="12"/>
              </w:rPr>
            </w:pPr>
            <w:r>
              <w:rPr>
                <w:sz w:val="12"/>
              </w:rPr>
              <w:t>6.6%</w:t>
            </w:r>
          </w:p>
        </w:tc>
        <w:tc>
          <w:tcPr>
            <w:tcW w:w="758" w:type="dxa"/>
          </w:tcPr>
          <w:p w14:paraId="0D2C852D" w14:textId="77777777" w:rsidR="003B7770" w:rsidRDefault="003B7770" w:rsidP="00DD3765">
            <w:pPr>
              <w:pStyle w:val="TableParagraph"/>
              <w:spacing w:line="276" w:lineRule="auto"/>
              <w:ind w:right="22"/>
              <w:rPr>
                <w:sz w:val="12"/>
              </w:rPr>
            </w:pPr>
            <w:r>
              <w:rPr>
                <w:sz w:val="12"/>
              </w:rPr>
              <w:t>5.4%</w:t>
            </w:r>
          </w:p>
        </w:tc>
      </w:tr>
    </w:tbl>
    <w:p w14:paraId="45B7A3DC" w14:textId="77777777" w:rsidR="003B7770" w:rsidRDefault="003B7770" w:rsidP="003B7770">
      <w:pPr>
        <w:spacing w:line="276" w:lineRule="auto"/>
        <w:rPr>
          <w:sz w:val="12"/>
        </w:rPr>
        <w:sectPr w:rsidR="003B7770" w:rsidSect="00DD3765">
          <w:pgSz w:w="15840" w:h="12240" w:orient="landscape"/>
          <w:pgMar w:top="720" w:right="720" w:bottom="720" w:left="720" w:header="0" w:footer="631" w:gutter="0"/>
          <w:cols w:space="720"/>
          <w:docGrid w:linePitch="326"/>
        </w:sectPr>
      </w:pPr>
    </w:p>
    <w:p w14:paraId="3115FA14"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4124"/>
        <w:gridCol w:w="810"/>
        <w:gridCol w:w="900"/>
        <w:gridCol w:w="900"/>
        <w:gridCol w:w="990"/>
        <w:gridCol w:w="885"/>
        <w:gridCol w:w="735"/>
        <w:gridCol w:w="810"/>
        <w:gridCol w:w="900"/>
        <w:gridCol w:w="1631"/>
        <w:gridCol w:w="758"/>
      </w:tblGrid>
      <w:tr w:rsidR="003B7770" w14:paraId="511429F4" w14:textId="77777777" w:rsidTr="00DD3765">
        <w:trPr>
          <w:trHeight w:val="322"/>
        </w:trPr>
        <w:tc>
          <w:tcPr>
            <w:tcW w:w="4124" w:type="dxa"/>
          </w:tcPr>
          <w:p w14:paraId="33278BDC" w14:textId="77777777" w:rsidR="003B7770" w:rsidRDefault="003B7770" w:rsidP="00DD3765">
            <w:pPr>
              <w:pStyle w:val="TableParagraph"/>
              <w:spacing w:line="276" w:lineRule="auto"/>
              <w:rPr>
                <w:sz w:val="12"/>
              </w:rPr>
            </w:pPr>
          </w:p>
        </w:tc>
        <w:tc>
          <w:tcPr>
            <w:tcW w:w="810" w:type="dxa"/>
          </w:tcPr>
          <w:p w14:paraId="0F2D526A" w14:textId="77777777" w:rsidR="003B7770" w:rsidRDefault="003B7770" w:rsidP="00DD3765">
            <w:pPr>
              <w:pStyle w:val="TableParagraph"/>
              <w:spacing w:line="276" w:lineRule="auto"/>
              <w:ind w:right="137"/>
              <w:rPr>
                <w:sz w:val="12"/>
              </w:rPr>
            </w:pPr>
            <w:r>
              <w:rPr>
                <w:sz w:val="12"/>
              </w:rPr>
              <w:t>Total Trips</w:t>
            </w:r>
          </w:p>
        </w:tc>
        <w:tc>
          <w:tcPr>
            <w:tcW w:w="900" w:type="dxa"/>
          </w:tcPr>
          <w:p w14:paraId="58BF57AA" w14:textId="77777777" w:rsidR="003B7770" w:rsidRDefault="003B7770" w:rsidP="00DD3765">
            <w:pPr>
              <w:pStyle w:val="TableParagraph"/>
              <w:spacing w:line="276" w:lineRule="auto"/>
              <w:ind w:left="81" w:right="134" w:hanging="12"/>
              <w:rPr>
                <w:sz w:val="12"/>
              </w:rPr>
            </w:pPr>
            <w:r>
              <w:rPr>
                <w:sz w:val="12"/>
              </w:rPr>
              <w:t>Trip Type- Overnight</w:t>
            </w:r>
          </w:p>
        </w:tc>
        <w:tc>
          <w:tcPr>
            <w:tcW w:w="900" w:type="dxa"/>
          </w:tcPr>
          <w:p w14:paraId="3F930693" w14:textId="77777777" w:rsidR="003B7770" w:rsidRDefault="003B7770" w:rsidP="00DD3765">
            <w:pPr>
              <w:pStyle w:val="TableParagraph"/>
              <w:spacing w:line="276" w:lineRule="auto"/>
              <w:ind w:left="117" w:right="121" w:hanging="48"/>
              <w:rPr>
                <w:sz w:val="12"/>
              </w:rPr>
            </w:pPr>
            <w:r>
              <w:rPr>
                <w:sz w:val="12"/>
              </w:rPr>
              <w:t>Trip Type- Day Trip</w:t>
            </w:r>
          </w:p>
        </w:tc>
        <w:tc>
          <w:tcPr>
            <w:tcW w:w="990" w:type="dxa"/>
          </w:tcPr>
          <w:p w14:paraId="06700BE0" w14:textId="77777777" w:rsidR="003B7770" w:rsidRDefault="003B7770" w:rsidP="00DD3765">
            <w:pPr>
              <w:pStyle w:val="TableParagraph"/>
              <w:spacing w:line="276" w:lineRule="auto"/>
              <w:ind w:left="56" w:right="115" w:firstLine="132"/>
              <w:rPr>
                <w:sz w:val="12"/>
              </w:rPr>
            </w:pPr>
            <w:r>
              <w:rPr>
                <w:sz w:val="12"/>
              </w:rPr>
              <w:t>Leisure- Leisure Total</w:t>
            </w:r>
          </w:p>
        </w:tc>
        <w:tc>
          <w:tcPr>
            <w:tcW w:w="885" w:type="dxa"/>
          </w:tcPr>
          <w:p w14:paraId="13843505" w14:textId="77777777" w:rsidR="003B7770" w:rsidRDefault="003B7770" w:rsidP="00DD3765">
            <w:pPr>
              <w:pStyle w:val="TableParagraph"/>
              <w:spacing w:line="276" w:lineRule="auto"/>
              <w:ind w:left="76" w:right="122" w:firstLine="45"/>
              <w:rPr>
                <w:sz w:val="12"/>
              </w:rPr>
            </w:pPr>
            <w:r>
              <w:rPr>
                <w:sz w:val="12"/>
              </w:rPr>
              <w:t>Leisure- Overnight</w:t>
            </w:r>
          </w:p>
        </w:tc>
        <w:tc>
          <w:tcPr>
            <w:tcW w:w="735" w:type="dxa"/>
          </w:tcPr>
          <w:p w14:paraId="51F2AD79" w14:textId="77777777" w:rsidR="003B7770" w:rsidRDefault="003B7770" w:rsidP="00DD3765">
            <w:pPr>
              <w:pStyle w:val="TableParagraph"/>
              <w:spacing w:line="276" w:lineRule="auto"/>
              <w:ind w:left="268" w:right="88" w:hanging="224"/>
              <w:rPr>
                <w:sz w:val="12"/>
              </w:rPr>
            </w:pPr>
            <w:r>
              <w:rPr>
                <w:sz w:val="12"/>
              </w:rPr>
              <w:t>Leisure-Day Trip</w:t>
            </w:r>
          </w:p>
        </w:tc>
        <w:tc>
          <w:tcPr>
            <w:tcW w:w="810" w:type="dxa"/>
          </w:tcPr>
          <w:p w14:paraId="65F5DEAF" w14:textId="77777777" w:rsidR="003B7770" w:rsidRDefault="003B7770" w:rsidP="00DD3765">
            <w:pPr>
              <w:pStyle w:val="TableParagraph"/>
              <w:spacing w:line="276" w:lineRule="auto"/>
              <w:ind w:left="208" w:right="150" w:hanging="135"/>
              <w:rPr>
                <w:sz w:val="12"/>
              </w:rPr>
            </w:pPr>
            <w:r>
              <w:rPr>
                <w:sz w:val="12"/>
              </w:rPr>
              <w:t>Business- Total</w:t>
            </w:r>
          </w:p>
        </w:tc>
        <w:tc>
          <w:tcPr>
            <w:tcW w:w="900" w:type="dxa"/>
          </w:tcPr>
          <w:p w14:paraId="246CD6B6" w14:textId="77777777" w:rsidR="003B7770" w:rsidRDefault="003B7770" w:rsidP="00DD3765">
            <w:pPr>
              <w:pStyle w:val="TableParagraph"/>
              <w:spacing w:line="276" w:lineRule="auto"/>
              <w:ind w:left="79" w:right="173" w:hanging="5"/>
              <w:rPr>
                <w:sz w:val="12"/>
              </w:rPr>
            </w:pPr>
            <w:r>
              <w:rPr>
                <w:sz w:val="12"/>
              </w:rPr>
              <w:t>Business- Overnight</w:t>
            </w:r>
          </w:p>
        </w:tc>
        <w:tc>
          <w:tcPr>
            <w:tcW w:w="1631" w:type="dxa"/>
          </w:tcPr>
          <w:p w14:paraId="7E75D69C" w14:textId="77777777" w:rsidR="003B7770" w:rsidRDefault="003B7770" w:rsidP="00DD3765">
            <w:pPr>
              <w:pStyle w:val="TableParagraph"/>
              <w:spacing w:line="276" w:lineRule="auto"/>
              <w:ind w:left="99"/>
              <w:rPr>
                <w:sz w:val="12"/>
              </w:rPr>
            </w:pPr>
            <w:r>
              <w:rPr>
                <w:sz w:val="12"/>
              </w:rPr>
              <w:t>Prim. Mode Auto/Truck/Rental/Camper</w:t>
            </w:r>
          </w:p>
        </w:tc>
        <w:tc>
          <w:tcPr>
            <w:tcW w:w="758" w:type="dxa"/>
          </w:tcPr>
          <w:p w14:paraId="09B71E5A" w14:textId="77777777" w:rsidR="003B7770" w:rsidRDefault="003B7770" w:rsidP="00DD3765">
            <w:pPr>
              <w:pStyle w:val="TableParagraph"/>
              <w:spacing w:line="276" w:lineRule="auto"/>
              <w:ind w:left="155" w:right="40" w:hanging="111"/>
              <w:rPr>
                <w:sz w:val="12"/>
              </w:rPr>
            </w:pPr>
            <w:r>
              <w:rPr>
                <w:sz w:val="12"/>
              </w:rPr>
              <w:t>Prim. Mode- Airplane</w:t>
            </w:r>
          </w:p>
        </w:tc>
      </w:tr>
      <w:tr w:rsidR="003B7770" w14:paraId="4C2041EE" w14:textId="77777777" w:rsidTr="00DD3765">
        <w:trPr>
          <w:trHeight w:val="182"/>
        </w:trPr>
        <w:tc>
          <w:tcPr>
            <w:tcW w:w="4124" w:type="dxa"/>
          </w:tcPr>
          <w:p w14:paraId="0D9A4585" w14:textId="77777777" w:rsidR="003B7770" w:rsidRDefault="003B7770" w:rsidP="00DD3765">
            <w:pPr>
              <w:pStyle w:val="TableParagraph"/>
              <w:spacing w:line="276" w:lineRule="auto"/>
              <w:ind w:left="26"/>
              <w:rPr>
                <w:b/>
                <w:sz w:val="12"/>
              </w:rPr>
            </w:pPr>
            <w:r>
              <w:rPr>
                <w:b/>
                <w:sz w:val="12"/>
              </w:rPr>
              <w:t>State Level Data</w:t>
            </w:r>
          </w:p>
        </w:tc>
        <w:tc>
          <w:tcPr>
            <w:tcW w:w="810" w:type="dxa"/>
          </w:tcPr>
          <w:p w14:paraId="7269A48E" w14:textId="77777777" w:rsidR="003B7770" w:rsidRDefault="003B7770" w:rsidP="00DD3765">
            <w:pPr>
              <w:pStyle w:val="TableParagraph"/>
              <w:spacing w:line="276" w:lineRule="auto"/>
              <w:rPr>
                <w:sz w:val="12"/>
              </w:rPr>
            </w:pPr>
          </w:p>
        </w:tc>
        <w:tc>
          <w:tcPr>
            <w:tcW w:w="900" w:type="dxa"/>
          </w:tcPr>
          <w:p w14:paraId="59DABFFD" w14:textId="77777777" w:rsidR="003B7770" w:rsidRDefault="003B7770" w:rsidP="00DD3765">
            <w:pPr>
              <w:pStyle w:val="TableParagraph"/>
              <w:spacing w:line="276" w:lineRule="auto"/>
              <w:rPr>
                <w:sz w:val="12"/>
              </w:rPr>
            </w:pPr>
          </w:p>
        </w:tc>
        <w:tc>
          <w:tcPr>
            <w:tcW w:w="900" w:type="dxa"/>
          </w:tcPr>
          <w:p w14:paraId="38043609" w14:textId="77777777" w:rsidR="003B7770" w:rsidRDefault="003B7770" w:rsidP="00DD3765">
            <w:pPr>
              <w:pStyle w:val="TableParagraph"/>
              <w:spacing w:line="276" w:lineRule="auto"/>
              <w:rPr>
                <w:sz w:val="12"/>
              </w:rPr>
            </w:pPr>
          </w:p>
        </w:tc>
        <w:tc>
          <w:tcPr>
            <w:tcW w:w="990" w:type="dxa"/>
          </w:tcPr>
          <w:p w14:paraId="1499CB0B" w14:textId="77777777" w:rsidR="003B7770" w:rsidRDefault="003B7770" w:rsidP="00DD3765">
            <w:pPr>
              <w:pStyle w:val="TableParagraph"/>
              <w:spacing w:line="276" w:lineRule="auto"/>
              <w:rPr>
                <w:sz w:val="12"/>
              </w:rPr>
            </w:pPr>
          </w:p>
        </w:tc>
        <w:tc>
          <w:tcPr>
            <w:tcW w:w="885" w:type="dxa"/>
          </w:tcPr>
          <w:p w14:paraId="6B0F1B51" w14:textId="77777777" w:rsidR="003B7770" w:rsidRDefault="003B7770" w:rsidP="00DD3765">
            <w:pPr>
              <w:pStyle w:val="TableParagraph"/>
              <w:spacing w:line="276" w:lineRule="auto"/>
              <w:rPr>
                <w:sz w:val="12"/>
              </w:rPr>
            </w:pPr>
          </w:p>
        </w:tc>
        <w:tc>
          <w:tcPr>
            <w:tcW w:w="735" w:type="dxa"/>
          </w:tcPr>
          <w:p w14:paraId="3D97E6B7" w14:textId="77777777" w:rsidR="003B7770" w:rsidRDefault="003B7770" w:rsidP="00DD3765">
            <w:pPr>
              <w:pStyle w:val="TableParagraph"/>
              <w:spacing w:line="276" w:lineRule="auto"/>
              <w:rPr>
                <w:sz w:val="12"/>
              </w:rPr>
            </w:pPr>
          </w:p>
        </w:tc>
        <w:tc>
          <w:tcPr>
            <w:tcW w:w="810" w:type="dxa"/>
          </w:tcPr>
          <w:p w14:paraId="077AD0BA" w14:textId="77777777" w:rsidR="003B7770" w:rsidRDefault="003B7770" w:rsidP="00DD3765">
            <w:pPr>
              <w:pStyle w:val="TableParagraph"/>
              <w:spacing w:line="276" w:lineRule="auto"/>
              <w:rPr>
                <w:sz w:val="12"/>
              </w:rPr>
            </w:pPr>
          </w:p>
        </w:tc>
        <w:tc>
          <w:tcPr>
            <w:tcW w:w="900" w:type="dxa"/>
          </w:tcPr>
          <w:p w14:paraId="0DA625AC" w14:textId="77777777" w:rsidR="003B7770" w:rsidRDefault="003B7770" w:rsidP="00DD3765">
            <w:pPr>
              <w:pStyle w:val="TableParagraph"/>
              <w:spacing w:line="276" w:lineRule="auto"/>
              <w:rPr>
                <w:sz w:val="12"/>
              </w:rPr>
            </w:pPr>
          </w:p>
        </w:tc>
        <w:tc>
          <w:tcPr>
            <w:tcW w:w="1631" w:type="dxa"/>
          </w:tcPr>
          <w:p w14:paraId="39FFF081" w14:textId="77777777" w:rsidR="003B7770" w:rsidRDefault="003B7770" w:rsidP="00DD3765">
            <w:pPr>
              <w:pStyle w:val="TableParagraph"/>
              <w:spacing w:line="276" w:lineRule="auto"/>
              <w:rPr>
                <w:sz w:val="12"/>
              </w:rPr>
            </w:pPr>
          </w:p>
        </w:tc>
        <w:tc>
          <w:tcPr>
            <w:tcW w:w="758" w:type="dxa"/>
          </w:tcPr>
          <w:p w14:paraId="2ABA6778" w14:textId="77777777" w:rsidR="003B7770" w:rsidRDefault="003B7770" w:rsidP="00DD3765">
            <w:pPr>
              <w:pStyle w:val="TableParagraph"/>
              <w:spacing w:line="276" w:lineRule="auto"/>
              <w:rPr>
                <w:sz w:val="12"/>
              </w:rPr>
            </w:pPr>
          </w:p>
        </w:tc>
      </w:tr>
      <w:tr w:rsidR="003B7770" w14:paraId="44321627" w14:textId="77777777" w:rsidTr="00DD3765">
        <w:trPr>
          <w:trHeight w:val="140"/>
        </w:trPr>
        <w:tc>
          <w:tcPr>
            <w:tcW w:w="4124" w:type="dxa"/>
            <w:tcBorders>
              <w:bottom w:val="single" w:sz="12" w:space="0" w:color="000000"/>
            </w:tcBorders>
          </w:tcPr>
          <w:p w14:paraId="0C8E316A" w14:textId="77777777" w:rsidR="003B7770" w:rsidRDefault="003B7770" w:rsidP="00DD3765">
            <w:pPr>
              <w:pStyle w:val="TableParagraph"/>
              <w:spacing w:line="276" w:lineRule="auto"/>
              <w:ind w:left="26"/>
              <w:rPr>
                <w:b/>
                <w:sz w:val="12"/>
              </w:rPr>
            </w:pPr>
            <w:r>
              <w:rPr>
                <w:b/>
                <w:sz w:val="12"/>
              </w:rPr>
              <w:t>Sample Size</w:t>
            </w:r>
          </w:p>
        </w:tc>
        <w:tc>
          <w:tcPr>
            <w:tcW w:w="810" w:type="dxa"/>
            <w:tcBorders>
              <w:bottom w:val="single" w:sz="12" w:space="0" w:color="000000"/>
            </w:tcBorders>
          </w:tcPr>
          <w:p w14:paraId="460A5CD7" w14:textId="77777777" w:rsidR="003B7770" w:rsidRDefault="003B7770" w:rsidP="00DD3765">
            <w:pPr>
              <w:pStyle w:val="TableParagraph"/>
              <w:spacing w:line="276" w:lineRule="auto"/>
              <w:ind w:right="65"/>
              <w:rPr>
                <w:sz w:val="12"/>
              </w:rPr>
            </w:pPr>
            <w:r>
              <w:rPr>
                <w:sz w:val="12"/>
              </w:rPr>
              <w:t>6,444</w:t>
            </w:r>
          </w:p>
        </w:tc>
        <w:tc>
          <w:tcPr>
            <w:tcW w:w="900" w:type="dxa"/>
            <w:tcBorders>
              <w:bottom w:val="single" w:sz="12" w:space="0" w:color="000000"/>
            </w:tcBorders>
          </w:tcPr>
          <w:p w14:paraId="169879D4" w14:textId="77777777" w:rsidR="003B7770" w:rsidRDefault="003B7770" w:rsidP="00DD3765">
            <w:pPr>
              <w:pStyle w:val="TableParagraph"/>
              <w:spacing w:line="276" w:lineRule="auto"/>
              <w:ind w:right="65"/>
              <w:rPr>
                <w:sz w:val="12"/>
              </w:rPr>
            </w:pPr>
            <w:r>
              <w:rPr>
                <w:sz w:val="12"/>
              </w:rPr>
              <w:t>4,886</w:t>
            </w:r>
          </w:p>
        </w:tc>
        <w:tc>
          <w:tcPr>
            <w:tcW w:w="900" w:type="dxa"/>
            <w:tcBorders>
              <w:bottom w:val="single" w:sz="12" w:space="0" w:color="000000"/>
            </w:tcBorders>
          </w:tcPr>
          <w:p w14:paraId="728665B2" w14:textId="77777777" w:rsidR="003B7770" w:rsidRDefault="003B7770" w:rsidP="00DD3765">
            <w:pPr>
              <w:pStyle w:val="TableParagraph"/>
              <w:spacing w:line="276" w:lineRule="auto"/>
              <w:ind w:right="51"/>
              <w:rPr>
                <w:sz w:val="12"/>
              </w:rPr>
            </w:pPr>
            <w:r>
              <w:rPr>
                <w:sz w:val="12"/>
              </w:rPr>
              <w:t>1,526</w:t>
            </w:r>
          </w:p>
        </w:tc>
        <w:tc>
          <w:tcPr>
            <w:tcW w:w="990" w:type="dxa"/>
            <w:tcBorders>
              <w:bottom w:val="single" w:sz="12" w:space="0" w:color="000000"/>
            </w:tcBorders>
          </w:tcPr>
          <w:p w14:paraId="28F859E6" w14:textId="77777777" w:rsidR="003B7770" w:rsidRDefault="003B7770" w:rsidP="00DD3765">
            <w:pPr>
              <w:pStyle w:val="TableParagraph"/>
              <w:spacing w:line="276" w:lineRule="auto"/>
              <w:ind w:right="70"/>
              <w:rPr>
                <w:sz w:val="12"/>
              </w:rPr>
            </w:pPr>
            <w:r>
              <w:rPr>
                <w:sz w:val="12"/>
              </w:rPr>
              <w:t>5,088</w:t>
            </w:r>
          </w:p>
        </w:tc>
        <w:tc>
          <w:tcPr>
            <w:tcW w:w="885" w:type="dxa"/>
            <w:tcBorders>
              <w:bottom w:val="single" w:sz="12" w:space="0" w:color="000000"/>
            </w:tcBorders>
          </w:tcPr>
          <w:p w14:paraId="5A9D8653" w14:textId="77777777" w:rsidR="003B7770" w:rsidRDefault="003B7770" w:rsidP="00DD3765">
            <w:pPr>
              <w:pStyle w:val="TableParagraph"/>
              <w:spacing w:line="276" w:lineRule="auto"/>
              <w:ind w:right="39"/>
              <w:rPr>
                <w:sz w:val="12"/>
              </w:rPr>
            </w:pPr>
            <w:r>
              <w:rPr>
                <w:sz w:val="12"/>
              </w:rPr>
              <w:t>3,919</w:t>
            </w:r>
          </w:p>
        </w:tc>
        <w:tc>
          <w:tcPr>
            <w:tcW w:w="735" w:type="dxa"/>
            <w:tcBorders>
              <w:bottom w:val="single" w:sz="12" w:space="0" w:color="000000"/>
            </w:tcBorders>
          </w:tcPr>
          <w:p w14:paraId="6836F9B6" w14:textId="77777777" w:rsidR="003B7770" w:rsidRDefault="003B7770" w:rsidP="00DD3765">
            <w:pPr>
              <w:pStyle w:val="TableParagraph"/>
              <w:spacing w:line="276" w:lineRule="auto"/>
              <w:ind w:right="67"/>
              <w:rPr>
                <w:sz w:val="12"/>
              </w:rPr>
            </w:pPr>
            <w:r>
              <w:rPr>
                <w:sz w:val="12"/>
              </w:rPr>
              <w:t>1,149</w:t>
            </w:r>
          </w:p>
        </w:tc>
        <w:tc>
          <w:tcPr>
            <w:tcW w:w="810" w:type="dxa"/>
            <w:tcBorders>
              <w:bottom w:val="single" w:sz="12" w:space="0" w:color="000000"/>
            </w:tcBorders>
          </w:tcPr>
          <w:p w14:paraId="2016B9F9" w14:textId="77777777" w:rsidR="003B7770" w:rsidRDefault="003B7770" w:rsidP="00DD3765">
            <w:pPr>
              <w:pStyle w:val="TableParagraph"/>
              <w:spacing w:line="276" w:lineRule="auto"/>
              <w:ind w:right="67"/>
              <w:rPr>
                <w:sz w:val="12"/>
              </w:rPr>
            </w:pPr>
            <w:r>
              <w:rPr>
                <w:sz w:val="12"/>
              </w:rPr>
              <w:t>800</w:t>
            </w:r>
          </w:p>
        </w:tc>
        <w:tc>
          <w:tcPr>
            <w:tcW w:w="900" w:type="dxa"/>
            <w:tcBorders>
              <w:bottom w:val="single" w:sz="12" w:space="0" w:color="000000"/>
            </w:tcBorders>
          </w:tcPr>
          <w:p w14:paraId="22E94CCA" w14:textId="77777777" w:rsidR="003B7770" w:rsidRDefault="003B7770" w:rsidP="00DD3765">
            <w:pPr>
              <w:pStyle w:val="TableParagraph"/>
              <w:spacing w:line="276" w:lineRule="auto"/>
              <w:ind w:right="90"/>
              <w:rPr>
                <w:sz w:val="12"/>
              </w:rPr>
            </w:pPr>
            <w:r>
              <w:rPr>
                <w:sz w:val="12"/>
              </w:rPr>
              <w:t>642</w:t>
            </w:r>
          </w:p>
        </w:tc>
        <w:tc>
          <w:tcPr>
            <w:tcW w:w="1631" w:type="dxa"/>
            <w:tcBorders>
              <w:bottom w:val="single" w:sz="12" w:space="0" w:color="000000"/>
            </w:tcBorders>
          </w:tcPr>
          <w:p w14:paraId="6B33B839" w14:textId="77777777" w:rsidR="003B7770" w:rsidRDefault="003B7770" w:rsidP="00DD3765">
            <w:pPr>
              <w:pStyle w:val="TableParagraph"/>
              <w:spacing w:line="276" w:lineRule="auto"/>
              <w:ind w:right="35"/>
              <w:rPr>
                <w:sz w:val="12"/>
              </w:rPr>
            </w:pPr>
            <w:r>
              <w:rPr>
                <w:sz w:val="12"/>
              </w:rPr>
              <w:t>4,914</w:t>
            </w:r>
          </w:p>
        </w:tc>
        <w:tc>
          <w:tcPr>
            <w:tcW w:w="758" w:type="dxa"/>
            <w:tcBorders>
              <w:bottom w:val="single" w:sz="12" w:space="0" w:color="000000"/>
            </w:tcBorders>
          </w:tcPr>
          <w:p w14:paraId="3A2F508D" w14:textId="77777777" w:rsidR="003B7770" w:rsidRDefault="003B7770" w:rsidP="00DD3765">
            <w:pPr>
              <w:pStyle w:val="TableParagraph"/>
              <w:spacing w:line="276" w:lineRule="auto"/>
              <w:ind w:right="22"/>
              <w:rPr>
                <w:sz w:val="12"/>
              </w:rPr>
            </w:pPr>
            <w:r>
              <w:rPr>
                <w:sz w:val="12"/>
              </w:rPr>
              <w:t>1,129</w:t>
            </w:r>
          </w:p>
        </w:tc>
      </w:tr>
      <w:tr w:rsidR="003B7770" w14:paraId="1C6B5B06" w14:textId="77777777" w:rsidTr="00DD3765">
        <w:trPr>
          <w:trHeight w:val="157"/>
        </w:trPr>
        <w:tc>
          <w:tcPr>
            <w:tcW w:w="4124" w:type="dxa"/>
            <w:tcBorders>
              <w:top w:val="single" w:sz="12" w:space="0" w:color="000000"/>
            </w:tcBorders>
          </w:tcPr>
          <w:p w14:paraId="5088A358" w14:textId="77777777" w:rsidR="003B7770" w:rsidRDefault="003B7770" w:rsidP="00DD3765">
            <w:pPr>
              <w:pStyle w:val="TableParagraph"/>
              <w:spacing w:line="276" w:lineRule="auto"/>
              <w:ind w:left="26"/>
              <w:rPr>
                <w:b/>
                <w:sz w:val="12"/>
              </w:rPr>
            </w:pPr>
            <w:r>
              <w:rPr>
                <w:b/>
                <w:sz w:val="12"/>
              </w:rPr>
              <w:t>Trip Activities (continued)</w:t>
            </w:r>
          </w:p>
        </w:tc>
        <w:tc>
          <w:tcPr>
            <w:tcW w:w="810" w:type="dxa"/>
            <w:tcBorders>
              <w:top w:val="single" w:sz="12" w:space="0" w:color="000000"/>
            </w:tcBorders>
          </w:tcPr>
          <w:p w14:paraId="24EF4442" w14:textId="77777777" w:rsidR="003B7770" w:rsidRDefault="003B7770" w:rsidP="00DD3765">
            <w:pPr>
              <w:pStyle w:val="TableParagraph"/>
              <w:spacing w:line="276" w:lineRule="auto"/>
              <w:rPr>
                <w:sz w:val="10"/>
              </w:rPr>
            </w:pPr>
          </w:p>
        </w:tc>
        <w:tc>
          <w:tcPr>
            <w:tcW w:w="900" w:type="dxa"/>
            <w:tcBorders>
              <w:top w:val="single" w:sz="12" w:space="0" w:color="000000"/>
            </w:tcBorders>
          </w:tcPr>
          <w:p w14:paraId="0A1A50ED" w14:textId="77777777" w:rsidR="003B7770" w:rsidRDefault="003B7770" w:rsidP="00DD3765">
            <w:pPr>
              <w:pStyle w:val="TableParagraph"/>
              <w:spacing w:line="276" w:lineRule="auto"/>
              <w:rPr>
                <w:sz w:val="10"/>
              </w:rPr>
            </w:pPr>
          </w:p>
        </w:tc>
        <w:tc>
          <w:tcPr>
            <w:tcW w:w="900" w:type="dxa"/>
            <w:tcBorders>
              <w:top w:val="single" w:sz="12" w:space="0" w:color="000000"/>
            </w:tcBorders>
          </w:tcPr>
          <w:p w14:paraId="2E9F4960" w14:textId="77777777" w:rsidR="003B7770" w:rsidRDefault="003B7770" w:rsidP="00DD3765">
            <w:pPr>
              <w:pStyle w:val="TableParagraph"/>
              <w:spacing w:line="276" w:lineRule="auto"/>
              <w:rPr>
                <w:sz w:val="10"/>
              </w:rPr>
            </w:pPr>
          </w:p>
        </w:tc>
        <w:tc>
          <w:tcPr>
            <w:tcW w:w="990" w:type="dxa"/>
            <w:tcBorders>
              <w:top w:val="single" w:sz="12" w:space="0" w:color="000000"/>
            </w:tcBorders>
          </w:tcPr>
          <w:p w14:paraId="2FCEA0F9" w14:textId="77777777" w:rsidR="003B7770" w:rsidRDefault="003B7770" w:rsidP="00DD3765">
            <w:pPr>
              <w:pStyle w:val="TableParagraph"/>
              <w:spacing w:line="276" w:lineRule="auto"/>
              <w:rPr>
                <w:sz w:val="10"/>
              </w:rPr>
            </w:pPr>
          </w:p>
        </w:tc>
        <w:tc>
          <w:tcPr>
            <w:tcW w:w="885" w:type="dxa"/>
            <w:tcBorders>
              <w:top w:val="single" w:sz="12" w:space="0" w:color="000000"/>
            </w:tcBorders>
          </w:tcPr>
          <w:p w14:paraId="250233AB" w14:textId="77777777" w:rsidR="003B7770" w:rsidRDefault="003B7770" w:rsidP="00DD3765">
            <w:pPr>
              <w:pStyle w:val="TableParagraph"/>
              <w:spacing w:line="276" w:lineRule="auto"/>
              <w:rPr>
                <w:sz w:val="10"/>
              </w:rPr>
            </w:pPr>
          </w:p>
        </w:tc>
        <w:tc>
          <w:tcPr>
            <w:tcW w:w="735" w:type="dxa"/>
            <w:tcBorders>
              <w:top w:val="single" w:sz="12" w:space="0" w:color="000000"/>
            </w:tcBorders>
          </w:tcPr>
          <w:p w14:paraId="6084FE56" w14:textId="77777777" w:rsidR="003B7770" w:rsidRDefault="003B7770" w:rsidP="00DD3765">
            <w:pPr>
              <w:pStyle w:val="TableParagraph"/>
              <w:spacing w:line="276" w:lineRule="auto"/>
              <w:rPr>
                <w:sz w:val="10"/>
              </w:rPr>
            </w:pPr>
          </w:p>
        </w:tc>
        <w:tc>
          <w:tcPr>
            <w:tcW w:w="810" w:type="dxa"/>
            <w:tcBorders>
              <w:top w:val="single" w:sz="12" w:space="0" w:color="000000"/>
            </w:tcBorders>
          </w:tcPr>
          <w:p w14:paraId="691E1390" w14:textId="77777777" w:rsidR="003B7770" w:rsidRDefault="003B7770" w:rsidP="00DD3765">
            <w:pPr>
              <w:pStyle w:val="TableParagraph"/>
              <w:spacing w:line="276" w:lineRule="auto"/>
              <w:rPr>
                <w:sz w:val="10"/>
              </w:rPr>
            </w:pPr>
          </w:p>
        </w:tc>
        <w:tc>
          <w:tcPr>
            <w:tcW w:w="900" w:type="dxa"/>
            <w:tcBorders>
              <w:top w:val="single" w:sz="12" w:space="0" w:color="000000"/>
            </w:tcBorders>
          </w:tcPr>
          <w:p w14:paraId="41E171D9" w14:textId="77777777" w:rsidR="003B7770" w:rsidRDefault="003B7770" w:rsidP="00DD3765">
            <w:pPr>
              <w:pStyle w:val="TableParagraph"/>
              <w:spacing w:line="276" w:lineRule="auto"/>
              <w:rPr>
                <w:sz w:val="10"/>
              </w:rPr>
            </w:pPr>
          </w:p>
        </w:tc>
        <w:tc>
          <w:tcPr>
            <w:tcW w:w="1631" w:type="dxa"/>
            <w:tcBorders>
              <w:top w:val="single" w:sz="12" w:space="0" w:color="000000"/>
            </w:tcBorders>
          </w:tcPr>
          <w:p w14:paraId="00D97950" w14:textId="77777777" w:rsidR="003B7770" w:rsidRDefault="003B7770" w:rsidP="00DD3765">
            <w:pPr>
              <w:pStyle w:val="TableParagraph"/>
              <w:spacing w:line="276" w:lineRule="auto"/>
              <w:rPr>
                <w:sz w:val="10"/>
              </w:rPr>
            </w:pPr>
          </w:p>
        </w:tc>
        <w:tc>
          <w:tcPr>
            <w:tcW w:w="758" w:type="dxa"/>
            <w:tcBorders>
              <w:top w:val="single" w:sz="12" w:space="0" w:color="000000"/>
            </w:tcBorders>
          </w:tcPr>
          <w:p w14:paraId="320F9F9F" w14:textId="77777777" w:rsidR="003B7770" w:rsidRDefault="003B7770" w:rsidP="00DD3765">
            <w:pPr>
              <w:pStyle w:val="TableParagraph"/>
              <w:spacing w:line="276" w:lineRule="auto"/>
              <w:rPr>
                <w:sz w:val="10"/>
              </w:rPr>
            </w:pPr>
          </w:p>
        </w:tc>
      </w:tr>
      <w:tr w:rsidR="003B7770" w14:paraId="4947727C" w14:textId="77777777" w:rsidTr="00DD3765">
        <w:trPr>
          <w:trHeight w:val="151"/>
        </w:trPr>
        <w:tc>
          <w:tcPr>
            <w:tcW w:w="4124" w:type="dxa"/>
          </w:tcPr>
          <w:p w14:paraId="5D8FC65D" w14:textId="77777777" w:rsidR="003B7770" w:rsidRDefault="003B7770" w:rsidP="00DD3765">
            <w:pPr>
              <w:pStyle w:val="TableParagraph"/>
              <w:spacing w:line="276" w:lineRule="auto"/>
              <w:ind w:left="26"/>
              <w:rPr>
                <w:sz w:val="12"/>
              </w:rPr>
            </w:pPr>
            <w:r>
              <w:rPr>
                <w:sz w:val="12"/>
              </w:rPr>
              <w:t>Wine tasting/winery tour</w:t>
            </w:r>
          </w:p>
        </w:tc>
        <w:tc>
          <w:tcPr>
            <w:tcW w:w="810" w:type="dxa"/>
          </w:tcPr>
          <w:p w14:paraId="6FB9C36C" w14:textId="77777777" w:rsidR="003B7770" w:rsidRDefault="003B7770" w:rsidP="00DD3765">
            <w:pPr>
              <w:pStyle w:val="TableParagraph"/>
              <w:spacing w:line="276" w:lineRule="auto"/>
              <w:ind w:right="65"/>
              <w:rPr>
                <w:sz w:val="12"/>
              </w:rPr>
            </w:pPr>
            <w:r>
              <w:rPr>
                <w:sz w:val="12"/>
              </w:rPr>
              <w:t>6.3%</w:t>
            </w:r>
          </w:p>
        </w:tc>
        <w:tc>
          <w:tcPr>
            <w:tcW w:w="900" w:type="dxa"/>
          </w:tcPr>
          <w:p w14:paraId="448B0277" w14:textId="77777777" w:rsidR="003B7770" w:rsidRDefault="003B7770" w:rsidP="00DD3765">
            <w:pPr>
              <w:pStyle w:val="TableParagraph"/>
              <w:spacing w:line="276" w:lineRule="auto"/>
              <w:ind w:right="65"/>
              <w:rPr>
                <w:sz w:val="12"/>
              </w:rPr>
            </w:pPr>
            <w:r>
              <w:rPr>
                <w:sz w:val="12"/>
              </w:rPr>
              <w:t>7.4%</w:t>
            </w:r>
          </w:p>
        </w:tc>
        <w:tc>
          <w:tcPr>
            <w:tcW w:w="900" w:type="dxa"/>
          </w:tcPr>
          <w:p w14:paraId="23EA6F5E" w14:textId="77777777" w:rsidR="003B7770" w:rsidRDefault="003B7770" w:rsidP="00DD3765">
            <w:pPr>
              <w:pStyle w:val="TableParagraph"/>
              <w:spacing w:line="276" w:lineRule="auto"/>
              <w:ind w:right="51"/>
              <w:rPr>
                <w:sz w:val="12"/>
              </w:rPr>
            </w:pPr>
            <w:r>
              <w:rPr>
                <w:sz w:val="12"/>
              </w:rPr>
              <w:t>3.0%</w:t>
            </w:r>
          </w:p>
        </w:tc>
        <w:tc>
          <w:tcPr>
            <w:tcW w:w="990" w:type="dxa"/>
          </w:tcPr>
          <w:p w14:paraId="73BF1E58" w14:textId="77777777" w:rsidR="003B7770" w:rsidRDefault="003B7770" w:rsidP="00DD3765">
            <w:pPr>
              <w:pStyle w:val="TableParagraph"/>
              <w:spacing w:line="276" w:lineRule="auto"/>
              <w:ind w:right="70"/>
              <w:rPr>
                <w:sz w:val="12"/>
              </w:rPr>
            </w:pPr>
            <w:r>
              <w:rPr>
                <w:sz w:val="12"/>
              </w:rPr>
              <w:t>7.0%</w:t>
            </w:r>
          </w:p>
        </w:tc>
        <w:tc>
          <w:tcPr>
            <w:tcW w:w="885" w:type="dxa"/>
          </w:tcPr>
          <w:p w14:paraId="05FC14D4" w14:textId="77777777" w:rsidR="003B7770" w:rsidRDefault="003B7770" w:rsidP="00DD3765">
            <w:pPr>
              <w:pStyle w:val="TableParagraph"/>
              <w:spacing w:line="276" w:lineRule="auto"/>
              <w:ind w:right="39"/>
              <w:rPr>
                <w:sz w:val="12"/>
              </w:rPr>
            </w:pPr>
            <w:r>
              <w:rPr>
                <w:sz w:val="12"/>
              </w:rPr>
              <w:t>8.0%</w:t>
            </w:r>
          </w:p>
        </w:tc>
        <w:tc>
          <w:tcPr>
            <w:tcW w:w="735" w:type="dxa"/>
          </w:tcPr>
          <w:p w14:paraId="32B7AA0F" w14:textId="77777777" w:rsidR="003B7770" w:rsidRDefault="003B7770" w:rsidP="00DD3765">
            <w:pPr>
              <w:pStyle w:val="TableParagraph"/>
              <w:spacing w:line="276" w:lineRule="auto"/>
              <w:ind w:right="67"/>
              <w:rPr>
                <w:sz w:val="12"/>
              </w:rPr>
            </w:pPr>
            <w:r>
              <w:rPr>
                <w:sz w:val="12"/>
              </w:rPr>
              <w:t>3.6%</w:t>
            </w:r>
          </w:p>
        </w:tc>
        <w:tc>
          <w:tcPr>
            <w:tcW w:w="810" w:type="dxa"/>
          </w:tcPr>
          <w:p w14:paraId="4B03DF42" w14:textId="77777777" w:rsidR="003B7770" w:rsidRDefault="003B7770" w:rsidP="00DD3765">
            <w:pPr>
              <w:pStyle w:val="TableParagraph"/>
              <w:spacing w:line="276" w:lineRule="auto"/>
              <w:ind w:right="67"/>
              <w:rPr>
                <w:sz w:val="12"/>
              </w:rPr>
            </w:pPr>
            <w:r>
              <w:rPr>
                <w:sz w:val="12"/>
              </w:rPr>
              <w:t>4.7%</w:t>
            </w:r>
          </w:p>
        </w:tc>
        <w:tc>
          <w:tcPr>
            <w:tcW w:w="900" w:type="dxa"/>
          </w:tcPr>
          <w:p w14:paraId="6E98D0B3" w14:textId="77777777" w:rsidR="003B7770" w:rsidRDefault="003B7770" w:rsidP="00DD3765">
            <w:pPr>
              <w:pStyle w:val="TableParagraph"/>
              <w:spacing w:line="276" w:lineRule="auto"/>
              <w:ind w:right="90"/>
              <w:rPr>
                <w:sz w:val="12"/>
              </w:rPr>
            </w:pPr>
            <w:r>
              <w:rPr>
                <w:sz w:val="12"/>
              </w:rPr>
              <w:t>5.5%</w:t>
            </w:r>
          </w:p>
        </w:tc>
        <w:tc>
          <w:tcPr>
            <w:tcW w:w="1631" w:type="dxa"/>
          </w:tcPr>
          <w:p w14:paraId="778B482D" w14:textId="77777777" w:rsidR="003B7770" w:rsidRDefault="003B7770" w:rsidP="00DD3765">
            <w:pPr>
              <w:pStyle w:val="TableParagraph"/>
              <w:spacing w:line="276" w:lineRule="auto"/>
              <w:ind w:right="35"/>
              <w:rPr>
                <w:sz w:val="12"/>
              </w:rPr>
            </w:pPr>
            <w:r>
              <w:rPr>
                <w:sz w:val="12"/>
              </w:rPr>
              <w:t>5.6%</w:t>
            </w:r>
          </w:p>
        </w:tc>
        <w:tc>
          <w:tcPr>
            <w:tcW w:w="758" w:type="dxa"/>
          </w:tcPr>
          <w:p w14:paraId="355CEEF1" w14:textId="77777777" w:rsidR="003B7770" w:rsidRDefault="003B7770" w:rsidP="00DD3765">
            <w:pPr>
              <w:pStyle w:val="TableParagraph"/>
              <w:spacing w:line="276" w:lineRule="auto"/>
              <w:ind w:right="22"/>
              <w:rPr>
                <w:sz w:val="12"/>
              </w:rPr>
            </w:pPr>
            <w:r>
              <w:rPr>
                <w:sz w:val="12"/>
              </w:rPr>
              <w:t>9.7%</w:t>
            </w:r>
          </w:p>
        </w:tc>
      </w:tr>
      <w:tr w:rsidR="003B7770" w14:paraId="494922AF" w14:textId="77777777" w:rsidTr="00DD3765">
        <w:trPr>
          <w:trHeight w:val="151"/>
        </w:trPr>
        <w:tc>
          <w:tcPr>
            <w:tcW w:w="4124" w:type="dxa"/>
          </w:tcPr>
          <w:p w14:paraId="54FFDE34" w14:textId="77777777" w:rsidR="003B7770" w:rsidRDefault="003B7770" w:rsidP="00DD3765">
            <w:pPr>
              <w:pStyle w:val="TableParagraph"/>
              <w:spacing w:line="276" w:lineRule="auto"/>
              <w:ind w:left="26"/>
              <w:rPr>
                <w:sz w:val="12"/>
              </w:rPr>
            </w:pPr>
            <w:r>
              <w:rPr>
                <w:sz w:val="12"/>
              </w:rPr>
              <w:t>Hiking/ Backpacking/ Canyoneering</w:t>
            </w:r>
          </w:p>
        </w:tc>
        <w:tc>
          <w:tcPr>
            <w:tcW w:w="810" w:type="dxa"/>
          </w:tcPr>
          <w:p w14:paraId="76FC64F4" w14:textId="77777777" w:rsidR="003B7770" w:rsidRDefault="003B7770" w:rsidP="00DD3765">
            <w:pPr>
              <w:pStyle w:val="TableParagraph"/>
              <w:spacing w:line="276" w:lineRule="auto"/>
              <w:ind w:right="65"/>
              <w:rPr>
                <w:sz w:val="12"/>
              </w:rPr>
            </w:pPr>
            <w:r>
              <w:rPr>
                <w:sz w:val="12"/>
              </w:rPr>
              <w:t>6.1%</w:t>
            </w:r>
          </w:p>
        </w:tc>
        <w:tc>
          <w:tcPr>
            <w:tcW w:w="900" w:type="dxa"/>
          </w:tcPr>
          <w:p w14:paraId="4BB9CC57" w14:textId="77777777" w:rsidR="003B7770" w:rsidRDefault="003B7770" w:rsidP="00DD3765">
            <w:pPr>
              <w:pStyle w:val="TableParagraph"/>
              <w:spacing w:line="276" w:lineRule="auto"/>
              <w:ind w:right="65"/>
              <w:rPr>
                <w:sz w:val="12"/>
              </w:rPr>
            </w:pPr>
            <w:r>
              <w:rPr>
                <w:sz w:val="12"/>
              </w:rPr>
              <w:t>7.1%</w:t>
            </w:r>
          </w:p>
        </w:tc>
        <w:tc>
          <w:tcPr>
            <w:tcW w:w="900" w:type="dxa"/>
          </w:tcPr>
          <w:p w14:paraId="31E10E6E" w14:textId="77777777" w:rsidR="003B7770" w:rsidRDefault="003B7770" w:rsidP="00DD3765">
            <w:pPr>
              <w:pStyle w:val="TableParagraph"/>
              <w:spacing w:line="276" w:lineRule="auto"/>
              <w:ind w:right="51"/>
              <w:rPr>
                <w:sz w:val="12"/>
              </w:rPr>
            </w:pPr>
            <w:r>
              <w:rPr>
                <w:sz w:val="12"/>
              </w:rPr>
              <w:t>2.8%</w:t>
            </w:r>
          </w:p>
        </w:tc>
        <w:tc>
          <w:tcPr>
            <w:tcW w:w="990" w:type="dxa"/>
          </w:tcPr>
          <w:p w14:paraId="21F37039" w14:textId="77777777" w:rsidR="003B7770" w:rsidRDefault="003B7770" w:rsidP="00DD3765">
            <w:pPr>
              <w:pStyle w:val="TableParagraph"/>
              <w:spacing w:line="276" w:lineRule="auto"/>
              <w:ind w:right="70"/>
              <w:rPr>
                <w:sz w:val="12"/>
              </w:rPr>
            </w:pPr>
            <w:r>
              <w:rPr>
                <w:sz w:val="12"/>
              </w:rPr>
              <w:t>6.9%</w:t>
            </w:r>
          </w:p>
        </w:tc>
        <w:tc>
          <w:tcPr>
            <w:tcW w:w="885" w:type="dxa"/>
          </w:tcPr>
          <w:p w14:paraId="13250184" w14:textId="77777777" w:rsidR="003B7770" w:rsidRDefault="003B7770" w:rsidP="00DD3765">
            <w:pPr>
              <w:pStyle w:val="TableParagraph"/>
              <w:spacing w:line="276" w:lineRule="auto"/>
              <w:ind w:right="39"/>
              <w:rPr>
                <w:sz w:val="12"/>
              </w:rPr>
            </w:pPr>
            <w:r>
              <w:rPr>
                <w:sz w:val="12"/>
              </w:rPr>
              <w:t>8.0%</w:t>
            </w:r>
          </w:p>
        </w:tc>
        <w:tc>
          <w:tcPr>
            <w:tcW w:w="735" w:type="dxa"/>
          </w:tcPr>
          <w:p w14:paraId="0DB7F162" w14:textId="77777777" w:rsidR="003B7770" w:rsidRDefault="003B7770" w:rsidP="00DD3765">
            <w:pPr>
              <w:pStyle w:val="TableParagraph"/>
              <w:spacing w:line="276" w:lineRule="auto"/>
              <w:ind w:right="67"/>
              <w:rPr>
                <w:sz w:val="12"/>
              </w:rPr>
            </w:pPr>
            <w:r>
              <w:rPr>
                <w:sz w:val="12"/>
              </w:rPr>
              <w:t>3.5%</w:t>
            </w:r>
          </w:p>
        </w:tc>
        <w:tc>
          <w:tcPr>
            <w:tcW w:w="810" w:type="dxa"/>
          </w:tcPr>
          <w:p w14:paraId="64B3FA91" w14:textId="77777777" w:rsidR="003B7770" w:rsidRDefault="003B7770" w:rsidP="00DD3765">
            <w:pPr>
              <w:pStyle w:val="TableParagraph"/>
              <w:spacing w:line="276" w:lineRule="auto"/>
              <w:ind w:right="67"/>
              <w:rPr>
                <w:sz w:val="12"/>
              </w:rPr>
            </w:pPr>
            <w:r>
              <w:rPr>
                <w:sz w:val="12"/>
              </w:rPr>
              <w:t>3.0%</w:t>
            </w:r>
          </w:p>
        </w:tc>
        <w:tc>
          <w:tcPr>
            <w:tcW w:w="900" w:type="dxa"/>
          </w:tcPr>
          <w:p w14:paraId="67A06ED4" w14:textId="77777777" w:rsidR="003B7770" w:rsidRDefault="003B7770" w:rsidP="00DD3765">
            <w:pPr>
              <w:pStyle w:val="TableParagraph"/>
              <w:spacing w:line="276" w:lineRule="auto"/>
              <w:ind w:right="90"/>
              <w:rPr>
                <w:sz w:val="12"/>
              </w:rPr>
            </w:pPr>
            <w:r>
              <w:rPr>
                <w:sz w:val="12"/>
              </w:rPr>
              <w:t>3.6%</w:t>
            </w:r>
          </w:p>
        </w:tc>
        <w:tc>
          <w:tcPr>
            <w:tcW w:w="1631" w:type="dxa"/>
          </w:tcPr>
          <w:p w14:paraId="10C8B946" w14:textId="77777777" w:rsidR="003B7770" w:rsidRDefault="003B7770" w:rsidP="00DD3765">
            <w:pPr>
              <w:pStyle w:val="TableParagraph"/>
              <w:spacing w:line="276" w:lineRule="auto"/>
              <w:ind w:right="35"/>
              <w:rPr>
                <w:sz w:val="12"/>
              </w:rPr>
            </w:pPr>
            <w:r>
              <w:rPr>
                <w:sz w:val="12"/>
              </w:rPr>
              <w:t>6.2%</w:t>
            </w:r>
          </w:p>
        </w:tc>
        <w:tc>
          <w:tcPr>
            <w:tcW w:w="758" w:type="dxa"/>
          </w:tcPr>
          <w:p w14:paraId="7F786860" w14:textId="77777777" w:rsidR="003B7770" w:rsidRDefault="003B7770" w:rsidP="00DD3765">
            <w:pPr>
              <w:pStyle w:val="TableParagraph"/>
              <w:spacing w:line="276" w:lineRule="auto"/>
              <w:ind w:right="22"/>
              <w:rPr>
                <w:sz w:val="12"/>
              </w:rPr>
            </w:pPr>
            <w:r>
              <w:rPr>
                <w:sz w:val="12"/>
              </w:rPr>
              <w:t>6.6%</w:t>
            </w:r>
          </w:p>
        </w:tc>
      </w:tr>
      <w:tr w:rsidR="003B7770" w14:paraId="77360DBF" w14:textId="77777777" w:rsidTr="00DD3765">
        <w:trPr>
          <w:trHeight w:val="151"/>
        </w:trPr>
        <w:tc>
          <w:tcPr>
            <w:tcW w:w="4124" w:type="dxa"/>
          </w:tcPr>
          <w:p w14:paraId="15C47E80" w14:textId="77777777" w:rsidR="003B7770" w:rsidRDefault="003B7770" w:rsidP="00DD3765">
            <w:pPr>
              <w:pStyle w:val="TableParagraph"/>
              <w:spacing w:line="276" w:lineRule="auto"/>
              <w:ind w:left="26"/>
              <w:rPr>
                <w:sz w:val="12"/>
              </w:rPr>
            </w:pPr>
            <w:r>
              <w:rPr>
                <w:sz w:val="12"/>
              </w:rPr>
              <w:t>Family reunion</w:t>
            </w:r>
          </w:p>
        </w:tc>
        <w:tc>
          <w:tcPr>
            <w:tcW w:w="810" w:type="dxa"/>
          </w:tcPr>
          <w:p w14:paraId="2E35AFB2" w14:textId="77777777" w:rsidR="003B7770" w:rsidRDefault="003B7770" w:rsidP="00DD3765">
            <w:pPr>
              <w:pStyle w:val="TableParagraph"/>
              <w:spacing w:line="276" w:lineRule="auto"/>
              <w:ind w:right="65"/>
              <w:rPr>
                <w:sz w:val="12"/>
              </w:rPr>
            </w:pPr>
            <w:r>
              <w:rPr>
                <w:sz w:val="12"/>
              </w:rPr>
              <w:t>5.5%</w:t>
            </w:r>
          </w:p>
        </w:tc>
        <w:tc>
          <w:tcPr>
            <w:tcW w:w="900" w:type="dxa"/>
          </w:tcPr>
          <w:p w14:paraId="5CA2062C" w14:textId="77777777" w:rsidR="003B7770" w:rsidRDefault="003B7770" w:rsidP="00DD3765">
            <w:pPr>
              <w:pStyle w:val="TableParagraph"/>
              <w:spacing w:line="276" w:lineRule="auto"/>
              <w:ind w:right="65"/>
              <w:rPr>
                <w:sz w:val="12"/>
              </w:rPr>
            </w:pPr>
            <w:r>
              <w:rPr>
                <w:sz w:val="12"/>
              </w:rPr>
              <w:t>6.4%</w:t>
            </w:r>
          </w:p>
        </w:tc>
        <w:tc>
          <w:tcPr>
            <w:tcW w:w="900" w:type="dxa"/>
          </w:tcPr>
          <w:p w14:paraId="4ED39CE7" w14:textId="77777777" w:rsidR="003B7770" w:rsidRDefault="003B7770" w:rsidP="00DD3765">
            <w:pPr>
              <w:pStyle w:val="TableParagraph"/>
              <w:spacing w:line="276" w:lineRule="auto"/>
              <w:ind w:right="51"/>
              <w:rPr>
                <w:sz w:val="12"/>
              </w:rPr>
            </w:pPr>
            <w:r>
              <w:rPr>
                <w:sz w:val="12"/>
              </w:rPr>
              <w:t>2.6%</w:t>
            </w:r>
          </w:p>
        </w:tc>
        <w:tc>
          <w:tcPr>
            <w:tcW w:w="990" w:type="dxa"/>
          </w:tcPr>
          <w:p w14:paraId="2737185F" w14:textId="77777777" w:rsidR="003B7770" w:rsidRDefault="003B7770" w:rsidP="00DD3765">
            <w:pPr>
              <w:pStyle w:val="TableParagraph"/>
              <w:spacing w:line="276" w:lineRule="auto"/>
              <w:ind w:right="70"/>
              <w:rPr>
                <w:sz w:val="12"/>
              </w:rPr>
            </w:pPr>
            <w:r>
              <w:rPr>
                <w:sz w:val="12"/>
              </w:rPr>
              <w:t>6.4%</w:t>
            </w:r>
          </w:p>
        </w:tc>
        <w:tc>
          <w:tcPr>
            <w:tcW w:w="885" w:type="dxa"/>
          </w:tcPr>
          <w:p w14:paraId="07AEAECF" w14:textId="77777777" w:rsidR="003B7770" w:rsidRDefault="003B7770" w:rsidP="00DD3765">
            <w:pPr>
              <w:pStyle w:val="TableParagraph"/>
              <w:spacing w:line="276" w:lineRule="auto"/>
              <w:ind w:right="39"/>
              <w:rPr>
                <w:sz w:val="12"/>
              </w:rPr>
            </w:pPr>
            <w:r>
              <w:rPr>
                <w:sz w:val="12"/>
              </w:rPr>
              <w:t>7.3%</w:t>
            </w:r>
          </w:p>
        </w:tc>
        <w:tc>
          <w:tcPr>
            <w:tcW w:w="735" w:type="dxa"/>
          </w:tcPr>
          <w:p w14:paraId="5374FAD0" w14:textId="77777777" w:rsidR="003B7770" w:rsidRDefault="003B7770" w:rsidP="00DD3765">
            <w:pPr>
              <w:pStyle w:val="TableParagraph"/>
              <w:spacing w:line="276" w:lineRule="auto"/>
              <w:ind w:right="67"/>
              <w:rPr>
                <w:sz w:val="12"/>
              </w:rPr>
            </w:pPr>
            <w:r>
              <w:rPr>
                <w:sz w:val="12"/>
              </w:rPr>
              <w:t>3.4%</w:t>
            </w:r>
          </w:p>
        </w:tc>
        <w:tc>
          <w:tcPr>
            <w:tcW w:w="810" w:type="dxa"/>
          </w:tcPr>
          <w:p w14:paraId="49C6DF92" w14:textId="77777777" w:rsidR="003B7770" w:rsidRDefault="003B7770" w:rsidP="00DD3765">
            <w:pPr>
              <w:pStyle w:val="TableParagraph"/>
              <w:spacing w:line="276" w:lineRule="auto"/>
              <w:ind w:right="67"/>
              <w:rPr>
                <w:sz w:val="12"/>
              </w:rPr>
            </w:pPr>
            <w:r>
              <w:rPr>
                <w:sz w:val="12"/>
              </w:rPr>
              <w:t>1.5%</w:t>
            </w:r>
          </w:p>
        </w:tc>
        <w:tc>
          <w:tcPr>
            <w:tcW w:w="900" w:type="dxa"/>
          </w:tcPr>
          <w:p w14:paraId="6D7BADFE" w14:textId="77777777" w:rsidR="003B7770" w:rsidRDefault="003B7770" w:rsidP="00DD3765">
            <w:pPr>
              <w:pStyle w:val="TableParagraph"/>
              <w:spacing w:line="276" w:lineRule="auto"/>
              <w:ind w:right="90"/>
              <w:rPr>
                <w:sz w:val="12"/>
              </w:rPr>
            </w:pPr>
            <w:r>
              <w:rPr>
                <w:sz w:val="12"/>
              </w:rPr>
              <w:t>1.9%</w:t>
            </w:r>
          </w:p>
        </w:tc>
        <w:tc>
          <w:tcPr>
            <w:tcW w:w="1631" w:type="dxa"/>
          </w:tcPr>
          <w:p w14:paraId="3CCECDD4" w14:textId="77777777" w:rsidR="003B7770" w:rsidRDefault="003B7770" w:rsidP="00DD3765">
            <w:pPr>
              <w:pStyle w:val="TableParagraph"/>
              <w:spacing w:line="276" w:lineRule="auto"/>
              <w:ind w:right="35"/>
              <w:rPr>
                <w:sz w:val="12"/>
              </w:rPr>
            </w:pPr>
            <w:r>
              <w:rPr>
                <w:sz w:val="12"/>
              </w:rPr>
              <w:t>5.4%</w:t>
            </w:r>
          </w:p>
        </w:tc>
        <w:tc>
          <w:tcPr>
            <w:tcW w:w="758" w:type="dxa"/>
          </w:tcPr>
          <w:p w14:paraId="64BB0EDD" w14:textId="77777777" w:rsidR="003B7770" w:rsidRDefault="003B7770" w:rsidP="00DD3765">
            <w:pPr>
              <w:pStyle w:val="TableParagraph"/>
              <w:spacing w:line="276" w:lineRule="auto"/>
              <w:ind w:right="22"/>
              <w:rPr>
                <w:sz w:val="12"/>
              </w:rPr>
            </w:pPr>
            <w:r>
              <w:rPr>
                <w:sz w:val="12"/>
              </w:rPr>
              <w:t>6.4%</w:t>
            </w:r>
          </w:p>
        </w:tc>
      </w:tr>
      <w:tr w:rsidR="003B7770" w14:paraId="64D75A0F" w14:textId="77777777" w:rsidTr="00DD3765">
        <w:trPr>
          <w:trHeight w:val="151"/>
        </w:trPr>
        <w:tc>
          <w:tcPr>
            <w:tcW w:w="4124" w:type="dxa"/>
          </w:tcPr>
          <w:p w14:paraId="6FBA53F1" w14:textId="77777777" w:rsidR="003B7770" w:rsidRDefault="003B7770" w:rsidP="00DD3765">
            <w:pPr>
              <w:pStyle w:val="TableParagraph"/>
              <w:spacing w:line="276" w:lineRule="auto"/>
              <w:ind w:left="26"/>
              <w:rPr>
                <w:sz w:val="12"/>
              </w:rPr>
            </w:pPr>
            <w:r>
              <w:rPr>
                <w:sz w:val="12"/>
              </w:rPr>
              <w:t>Wildlife viewing</w:t>
            </w:r>
          </w:p>
        </w:tc>
        <w:tc>
          <w:tcPr>
            <w:tcW w:w="810" w:type="dxa"/>
          </w:tcPr>
          <w:p w14:paraId="5A33329F" w14:textId="77777777" w:rsidR="003B7770" w:rsidRDefault="003B7770" w:rsidP="00DD3765">
            <w:pPr>
              <w:pStyle w:val="TableParagraph"/>
              <w:spacing w:line="276" w:lineRule="auto"/>
              <w:ind w:right="65"/>
              <w:rPr>
                <w:sz w:val="12"/>
              </w:rPr>
            </w:pPr>
            <w:r>
              <w:rPr>
                <w:sz w:val="12"/>
              </w:rPr>
              <w:t>5.4%</w:t>
            </w:r>
          </w:p>
        </w:tc>
        <w:tc>
          <w:tcPr>
            <w:tcW w:w="900" w:type="dxa"/>
          </w:tcPr>
          <w:p w14:paraId="7929D127" w14:textId="77777777" w:rsidR="003B7770" w:rsidRDefault="003B7770" w:rsidP="00DD3765">
            <w:pPr>
              <w:pStyle w:val="TableParagraph"/>
              <w:spacing w:line="276" w:lineRule="auto"/>
              <w:ind w:right="65"/>
              <w:rPr>
                <w:sz w:val="12"/>
              </w:rPr>
            </w:pPr>
            <w:r>
              <w:rPr>
                <w:sz w:val="12"/>
              </w:rPr>
              <w:t>6.1%</w:t>
            </w:r>
          </w:p>
        </w:tc>
        <w:tc>
          <w:tcPr>
            <w:tcW w:w="900" w:type="dxa"/>
          </w:tcPr>
          <w:p w14:paraId="5449CBBD" w14:textId="77777777" w:rsidR="003B7770" w:rsidRDefault="003B7770" w:rsidP="00DD3765">
            <w:pPr>
              <w:pStyle w:val="TableParagraph"/>
              <w:spacing w:line="276" w:lineRule="auto"/>
              <w:ind w:right="51"/>
              <w:rPr>
                <w:sz w:val="12"/>
              </w:rPr>
            </w:pPr>
            <w:r>
              <w:rPr>
                <w:sz w:val="12"/>
              </w:rPr>
              <w:t>3.2%</w:t>
            </w:r>
          </w:p>
        </w:tc>
        <w:tc>
          <w:tcPr>
            <w:tcW w:w="990" w:type="dxa"/>
          </w:tcPr>
          <w:p w14:paraId="2E19F431" w14:textId="77777777" w:rsidR="003B7770" w:rsidRDefault="003B7770" w:rsidP="00DD3765">
            <w:pPr>
              <w:pStyle w:val="TableParagraph"/>
              <w:spacing w:line="276" w:lineRule="auto"/>
              <w:ind w:right="70"/>
              <w:rPr>
                <w:sz w:val="12"/>
              </w:rPr>
            </w:pPr>
            <w:r>
              <w:rPr>
                <w:sz w:val="12"/>
              </w:rPr>
              <w:t>5.9%</w:t>
            </w:r>
          </w:p>
        </w:tc>
        <w:tc>
          <w:tcPr>
            <w:tcW w:w="885" w:type="dxa"/>
          </w:tcPr>
          <w:p w14:paraId="34B9D02C" w14:textId="77777777" w:rsidR="003B7770" w:rsidRDefault="003B7770" w:rsidP="00DD3765">
            <w:pPr>
              <w:pStyle w:val="TableParagraph"/>
              <w:spacing w:line="276" w:lineRule="auto"/>
              <w:ind w:right="39"/>
              <w:rPr>
                <w:sz w:val="12"/>
              </w:rPr>
            </w:pPr>
            <w:r>
              <w:rPr>
                <w:sz w:val="12"/>
              </w:rPr>
              <w:t>6.5%</w:t>
            </w:r>
          </w:p>
        </w:tc>
        <w:tc>
          <w:tcPr>
            <w:tcW w:w="735" w:type="dxa"/>
          </w:tcPr>
          <w:p w14:paraId="5773EFB1" w14:textId="77777777" w:rsidR="003B7770" w:rsidRDefault="003B7770" w:rsidP="00DD3765">
            <w:pPr>
              <w:pStyle w:val="TableParagraph"/>
              <w:spacing w:line="276" w:lineRule="auto"/>
              <w:ind w:right="67"/>
              <w:rPr>
                <w:sz w:val="12"/>
              </w:rPr>
            </w:pPr>
            <w:r>
              <w:rPr>
                <w:sz w:val="12"/>
              </w:rPr>
              <w:t>3.7%</w:t>
            </w:r>
          </w:p>
        </w:tc>
        <w:tc>
          <w:tcPr>
            <w:tcW w:w="810" w:type="dxa"/>
          </w:tcPr>
          <w:p w14:paraId="15BF2CA0" w14:textId="77777777" w:rsidR="003B7770" w:rsidRDefault="003B7770" w:rsidP="00DD3765">
            <w:pPr>
              <w:pStyle w:val="TableParagraph"/>
              <w:spacing w:line="276" w:lineRule="auto"/>
              <w:ind w:right="67"/>
              <w:rPr>
                <w:sz w:val="12"/>
              </w:rPr>
            </w:pPr>
            <w:r>
              <w:rPr>
                <w:sz w:val="12"/>
              </w:rPr>
              <w:t>3.8%</w:t>
            </w:r>
          </w:p>
        </w:tc>
        <w:tc>
          <w:tcPr>
            <w:tcW w:w="900" w:type="dxa"/>
          </w:tcPr>
          <w:p w14:paraId="621FA900" w14:textId="77777777" w:rsidR="003B7770" w:rsidRDefault="003B7770" w:rsidP="00DD3765">
            <w:pPr>
              <w:pStyle w:val="TableParagraph"/>
              <w:spacing w:line="276" w:lineRule="auto"/>
              <w:ind w:right="90"/>
              <w:rPr>
                <w:sz w:val="12"/>
              </w:rPr>
            </w:pPr>
            <w:r>
              <w:rPr>
                <w:sz w:val="12"/>
              </w:rPr>
              <w:t>3.9%</w:t>
            </w:r>
          </w:p>
        </w:tc>
        <w:tc>
          <w:tcPr>
            <w:tcW w:w="1631" w:type="dxa"/>
          </w:tcPr>
          <w:p w14:paraId="73A34BA6" w14:textId="77777777" w:rsidR="003B7770" w:rsidRDefault="003B7770" w:rsidP="00DD3765">
            <w:pPr>
              <w:pStyle w:val="TableParagraph"/>
              <w:spacing w:line="276" w:lineRule="auto"/>
              <w:ind w:right="35"/>
              <w:rPr>
                <w:sz w:val="12"/>
              </w:rPr>
            </w:pPr>
            <w:r>
              <w:rPr>
                <w:sz w:val="12"/>
              </w:rPr>
              <w:t>5.6%</w:t>
            </w:r>
          </w:p>
        </w:tc>
        <w:tc>
          <w:tcPr>
            <w:tcW w:w="758" w:type="dxa"/>
          </w:tcPr>
          <w:p w14:paraId="5A9A19A9" w14:textId="77777777" w:rsidR="003B7770" w:rsidRDefault="003B7770" w:rsidP="00DD3765">
            <w:pPr>
              <w:pStyle w:val="TableParagraph"/>
              <w:spacing w:line="276" w:lineRule="auto"/>
              <w:ind w:right="22"/>
              <w:rPr>
                <w:sz w:val="12"/>
              </w:rPr>
            </w:pPr>
            <w:r>
              <w:rPr>
                <w:sz w:val="12"/>
              </w:rPr>
              <w:t>4.9%</w:t>
            </w:r>
          </w:p>
        </w:tc>
      </w:tr>
      <w:tr w:rsidR="003B7770" w14:paraId="57EACE17" w14:textId="77777777" w:rsidTr="00DD3765">
        <w:trPr>
          <w:trHeight w:val="151"/>
        </w:trPr>
        <w:tc>
          <w:tcPr>
            <w:tcW w:w="4124" w:type="dxa"/>
          </w:tcPr>
          <w:p w14:paraId="34A6E058" w14:textId="77777777" w:rsidR="003B7770" w:rsidRDefault="003B7770" w:rsidP="00DD3765">
            <w:pPr>
              <w:pStyle w:val="TableParagraph"/>
              <w:spacing w:line="276" w:lineRule="auto"/>
              <w:ind w:left="26"/>
              <w:rPr>
                <w:sz w:val="12"/>
              </w:rPr>
            </w:pPr>
            <w:r>
              <w:rPr>
                <w:sz w:val="12"/>
              </w:rPr>
              <w:t>Nightclub/dancing</w:t>
            </w:r>
          </w:p>
        </w:tc>
        <w:tc>
          <w:tcPr>
            <w:tcW w:w="810" w:type="dxa"/>
          </w:tcPr>
          <w:p w14:paraId="00F96338" w14:textId="77777777" w:rsidR="003B7770" w:rsidRDefault="003B7770" w:rsidP="00DD3765">
            <w:pPr>
              <w:pStyle w:val="TableParagraph"/>
              <w:spacing w:line="276" w:lineRule="auto"/>
              <w:ind w:right="65"/>
              <w:rPr>
                <w:sz w:val="12"/>
              </w:rPr>
            </w:pPr>
            <w:r>
              <w:rPr>
                <w:sz w:val="12"/>
              </w:rPr>
              <w:t>5.1%</w:t>
            </w:r>
          </w:p>
        </w:tc>
        <w:tc>
          <w:tcPr>
            <w:tcW w:w="900" w:type="dxa"/>
          </w:tcPr>
          <w:p w14:paraId="7A600740" w14:textId="77777777" w:rsidR="003B7770" w:rsidRDefault="003B7770" w:rsidP="00DD3765">
            <w:pPr>
              <w:pStyle w:val="TableParagraph"/>
              <w:spacing w:line="276" w:lineRule="auto"/>
              <w:ind w:right="65"/>
              <w:rPr>
                <w:sz w:val="12"/>
              </w:rPr>
            </w:pPr>
            <w:r>
              <w:rPr>
                <w:sz w:val="12"/>
              </w:rPr>
              <w:t>6.1%</w:t>
            </w:r>
          </w:p>
        </w:tc>
        <w:tc>
          <w:tcPr>
            <w:tcW w:w="900" w:type="dxa"/>
          </w:tcPr>
          <w:p w14:paraId="51030D06" w14:textId="77777777" w:rsidR="003B7770" w:rsidRDefault="003B7770" w:rsidP="00DD3765">
            <w:pPr>
              <w:pStyle w:val="TableParagraph"/>
              <w:spacing w:line="276" w:lineRule="auto"/>
              <w:ind w:right="51"/>
              <w:rPr>
                <w:sz w:val="12"/>
              </w:rPr>
            </w:pPr>
            <w:r>
              <w:rPr>
                <w:sz w:val="12"/>
              </w:rPr>
              <w:t>1.9%</w:t>
            </w:r>
          </w:p>
        </w:tc>
        <w:tc>
          <w:tcPr>
            <w:tcW w:w="990" w:type="dxa"/>
          </w:tcPr>
          <w:p w14:paraId="7D177E69" w14:textId="77777777" w:rsidR="003B7770" w:rsidRDefault="003B7770" w:rsidP="00DD3765">
            <w:pPr>
              <w:pStyle w:val="TableParagraph"/>
              <w:spacing w:line="276" w:lineRule="auto"/>
              <w:ind w:right="70"/>
              <w:rPr>
                <w:sz w:val="12"/>
              </w:rPr>
            </w:pPr>
            <w:r>
              <w:rPr>
                <w:sz w:val="12"/>
              </w:rPr>
              <w:t>5.4%</w:t>
            </w:r>
          </w:p>
        </w:tc>
        <w:tc>
          <w:tcPr>
            <w:tcW w:w="885" w:type="dxa"/>
          </w:tcPr>
          <w:p w14:paraId="09597D2E" w14:textId="77777777" w:rsidR="003B7770" w:rsidRDefault="003B7770" w:rsidP="00DD3765">
            <w:pPr>
              <w:pStyle w:val="TableParagraph"/>
              <w:spacing w:line="276" w:lineRule="auto"/>
              <w:ind w:right="39"/>
              <w:rPr>
                <w:sz w:val="12"/>
              </w:rPr>
            </w:pPr>
            <w:r>
              <w:rPr>
                <w:sz w:val="12"/>
              </w:rPr>
              <w:t>6.5%</w:t>
            </w:r>
          </w:p>
        </w:tc>
        <w:tc>
          <w:tcPr>
            <w:tcW w:w="735" w:type="dxa"/>
          </w:tcPr>
          <w:p w14:paraId="49240B14" w14:textId="77777777" w:rsidR="003B7770" w:rsidRDefault="003B7770" w:rsidP="00DD3765">
            <w:pPr>
              <w:pStyle w:val="TableParagraph"/>
              <w:spacing w:line="276" w:lineRule="auto"/>
              <w:ind w:right="67"/>
              <w:rPr>
                <w:sz w:val="12"/>
              </w:rPr>
            </w:pPr>
            <w:r>
              <w:rPr>
                <w:sz w:val="12"/>
              </w:rPr>
              <w:t>1.9%</w:t>
            </w:r>
          </w:p>
        </w:tc>
        <w:tc>
          <w:tcPr>
            <w:tcW w:w="810" w:type="dxa"/>
          </w:tcPr>
          <w:p w14:paraId="06C9CF0B" w14:textId="77777777" w:rsidR="003B7770" w:rsidRDefault="003B7770" w:rsidP="00DD3765">
            <w:pPr>
              <w:pStyle w:val="TableParagraph"/>
              <w:spacing w:line="276" w:lineRule="auto"/>
              <w:ind w:right="67"/>
              <w:rPr>
                <w:sz w:val="12"/>
              </w:rPr>
            </w:pPr>
            <w:r>
              <w:rPr>
                <w:sz w:val="12"/>
              </w:rPr>
              <w:t>4.5%</w:t>
            </w:r>
          </w:p>
        </w:tc>
        <w:tc>
          <w:tcPr>
            <w:tcW w:w="900" w:type="dxa"/>
          </w:tcPr>
          <w:p w14:paraId="07188522" w14:textId="77777777" w:rsidR="003B7770" w:rsidRDefault="003B7770" w:rsidP="00DD3765">
            <w:pPr>
              <w:pStyle w:val="TableParagraph"/>
              <w:spacing w:line="276" w:lineRule="auto"/>
              <w:ind w:right="90"/>
              <w:rPr>
                <w:sz w:val="12"/>
              </w:rPr>
            </w:pPr>
            <w:r>
              <w:rPr>
                <w:sz w:val="12"/>
              </w:rPr>
              <w:t>5.2%</w:t>
            </w:r>
          </w:p>
        </w:tc>
        <w:tc>
          <w:tcPr>
            <w:tcW w:w="1631" w:type="dxa"/>
          </w:tcPr>
          <w:p w14:paraId="52B81C4D" w14:textId="77777777" w:rsidR="003B7770" w:rsidRDefault="003B7770" w:rsidP="00DD3765">
            <w:pPr>
              <w:pStyle w:val="TableParagraph"/>
              <w:spacing w:line="276" w:lineRule="auto"/>
              <w:ind w:right="35"/>
              <w:rPr>
                <w:sz w:val="12"/>
              </w:rPr>
            </w:pPr>
            <w:r>
              <w:rPr>
                <w:sz w:val="12"/>
              </w:rPr>
              <w:t>4.5%</w:t>
            </w:r>
          </w:p>
        </w:tc>
        <w:tc>
          <w:tcPr>
            <w:tcW w:w="758" w:type="dxa"/>
          </w:tcPr>
          <w:p w14:paraId="7C22A397" w14:textId="77777777" w:rsidR="003B7770" w:rsidRDefault="003B7770" w:rsidP="00DD3765">
            <w:pPr>
              <w:pStyle w:val="TableParagraph"/>
              <w:spacing w:line="276" w:lineRule="auto"/>
              <w:ind w:right="22"/>
              <w:rPr>
                <w:sz w:val="12"/>
              </w:rPr>
            </w:pPr>
            <w:r>
              <w:rPr>
                <w:sz w:val="12"/>
              </w:rPr>
              <w:t>6.9%</w:t>
            </w:r>
          </w:p>
        </w:tc>
      </w:tr>
      <w:tr w:rsidR="003B7770" w14:paraId="2D57D818" w14:textId="77777777" w:rsidTr="00DD3765">
        <w:trPr>
          <w:trHeight w:val="151"/>
        </w:trPr>
        <w:tc>
          <w:tcPr>
            <w:tcW w:w="4124" w:type="dxa"/>
          </w:tcPr>
          <w:p w14:paraId="65F13A78" w14:textId="77777777" w:rsidR="003B7770" w:rsidRDefault="003B7770" w:rsidP="00DD3765">
            <w:pPr>
              <w:pStyle w:val="TableParagraph"/>
              <w:spacing w:line="276" w:lineRule="auto"/>
              <w:ind w:left="26"/>
              <w:rPr>
                <w:sz w:val="12"/>
              </w:rPr>
            </w:pPr>
            <w:r>
              <w:rPr>
                <w:sz w:val="12"/>
              </w:rPr>
              <w:t>Zoos/ Aquariums/ Aviaries</w:t>
            </w:r>
          </w:p>
        </w:tc>
        <w:tc>
          <w:tcPr>
            <w:tcW w:w="810" w:type="dxa"/>
          </w:tcPr>
          <w:p w14:paraId="725CFFEE" w14:textId="77777777" w:rsidR="003B7770" w:rsidRDefault="003B7770" w:rsidP="00DD3765">
            <w:pPr>
              <w:pStyle w:val="TableParagraph"/>
              <w:spacing w:line="276" w:lineRule="auto"/>
              <w:ind w:right="65"/>
              <w:rPr>
                <w:sz w:val="12"/>
              </w:rPr>
            </w:pPr>
            <w:r>
              <w:rPr>
                <w:sz w:val="12"/>
              </w:rPr>
              <w:t>5.0%</w:t>
            </w:r>
          </w:p>
        </w:tc>
        <w:tc>
          <w:tcPr>
            <w:tcW w:w="900" w:type="dxa"/>
          </w:tcPr>
          <w:p w14:paraId="74D354B4" w14:textId="77777777" w:rsidR="003B7770" w:rsidRDefault="003B7770" w:rsidP="00DD3765">
            <w:pPr>
              <w:pStyle w:val="TableParagraph"/>
              <w:spacing w:line="276" w:lineRule="auto"/>
              <w:ind w:right="65"/>
              <w:rPr>
                <w:sz w:val="12"/>
              </w:rPr>
            </w:pPr>
            <w:r>
              <w:rPr>
                <w:sz w:val="12"/>
              </w:rPr>
              <w:t>5.6%</w:t>
            </w:r>
          </w:p>
        </w:tc>
        <w:tc>
          <w:tcPr>
            <w:tcW w:w="900" w:type="dxa"/>
          </w:tcPr>
          <w:p w14:paraId="6A657858" w14:textId="77777777" w:rsidR="003B7770" w:rsidRDefault="003B7770" w:rsidP="00DD3765">
            <w:pPr>
              <w:pStyle w:val="TableParagraph"/>
              <w:spacing w:line="276" w:lineRule="auto"/>
              <w:ind w:right="51"/>
              <w:rPr>
                <w:sz w:val="12"/>
              </w:rPr>
            </w:pPr>
            <w:r>
              <w:rPr>
                <w:sz w:val="12"/>
              </w:rPr>
              <w:t>2.7%</w:t>
            </w:r>
          </w:p>
        </w:tc>
        <w:tc>
          <w:tcPr>
            <w:tcW w:w="990" w:type="dxa"/>
          </w:tcPr>
          <w:p w14:paraId="51C6CB04" w14:textId="77777777" w:rsidR="003B7770" w:rsidRDefault="003B7770" w:rsidP="00DD3765">
            <w:pPr>
              <w:pStyle w:val="TableParagraph"/>
              <w:spacing w:line="276" w:lineRule="auto"/>
              <w:ind w:right="70"/>
              <w:rPr>
                <w:sz w:val="12"/>
              </w:rPr>
            </w:pPr>
            <w:r>
              <w:rPr>
                <w:sz w:val="12"/>
              </w:rPr>
              <w:t>5.5%</w:t>
            </w:r>
          </w:p>
        </w:tc>
        <w:tc>
          <w:tcPr>
            <w:tcW w:w="885" w:type="dxa"/>
          </w:tcPr>
          <w:p w14:paraId="52674CBE" w14:textId="77777777" w:rsidR="003B7770" w:rsidRDefault="003B7770" w:rsidP="00DD3765">
            <w:pPr>
              <w:pStyle w:val="TableParagraph"/>
              <w:spacing w:line="276" w:lineRule="auto"/>
              <w:ind w:right="39"/>
              <w:rPr>
                <w:sz w:val="12"/>
              </w:rPr>
            </w:pPr>
            <w:r>
              <w:rPr>
                <w:sz w:val="12"/>
              </w:rPr>
              <w:t>6.2%</w:t>
            </w:r>
          </w:p>
        </w:tc>
        <w:tc>
          <w:tcPr>
            <w:tcW w:w="735" w:type="dxa"/>
          </w:tcPr>
          <w:p w14:paraId="5FF7EB44" w14:textId="77777777" w:rsidR="003B7770" w:rsidRDefault="003B7770" w:rsidP="00DD3765">
            <w:pPr>
              <w:pStyle w:val="TableParagraph"/>
              <w:spacing w:line="276" w:lineRule="auto"/>
              <w:ind w:right="67"/>
              <w:rPr>
                <w:sz w:val="12"/>
              </w:rPr>
            </w:pPr>
            <w:r>
              <w:rPr>
                <w:sz w:val="12"/>
              </w:rPr>
              <w:t>3.1%</w:t>
            </w:r>
          </w:p>
        </w:tc>
        <w:tc>
          <w:tcPr>
            <w:tcW w:w="810" w:type="dxa"/>
          </w:tcPr>
          <w:p w14:paraId="45096C2A" w14:textId="77777777" w:rsidR="003B7770" w:rsidRDefault="003B7770" w:rsidP="00DD3765">
            <w:pPr>
              <w:pStyle w:val="TableParagraph"/>
              <w:spacing w:line="276" w:lineRule="auto"/>
              <w:ind w:right="67"/>
              <w:rPr>
                <w:sz w:val="12"/>
              </w:rPr>
            </w:pPr>
            <w:r>
              <w:rPr>
                <w:sz w:val="12"/>
              </w:rPr>
              <w:t>3.4%</w:t>
            </w:r>
          </w:p>
        </w:tc>
        <w:tc>
          <w:tcPr>
            <w:tcW w:w="900" w:type="dxa"/>
          </w:tcPr>
          <w:p w14:paraId="158766A5" w14:textId="77777777" w:rsidR="003B7770" w:rsidRDefault="003B7770" w:rsidP="00DD3765">
            <w:pPr>
              <w:pStyle w:val="TableParagraph"/>
              <w:spacing w:line="276" w:lineRule="auto"/>
              <w:ind w:right="90"/>
              <w:rPr>
                <w:sz w:val="12"/>
              </w:rPr>
            </w:pPr>
            <w:r>
              <w:rPr>
                <w:sz w:val="12"/>
              </w:rPr>
              <w:t>3.6%</w:t>
            </w:r>
          </w:p>
        </w:tc>
        <w:tc>
          <w:tcPr>
            <w:tcW w:w="1631" w:type="dxa"/>
          </w:tcPr>
          <w:p w14:paraId="06798430" w14:textId="77777777" w:rsidR="003B7770" w:rsidRDefault="003B7770" w:rsidP="00DD3765">
            <w:pPr>
              <w:pStyle w:val="TableParagraph"/>
              <w:spacing w:line="276" w:lineRule="auto"/>
              <w:ind w:right="35"/>
              <w:rPr>
                <w:sz w:val="12"/>
              </w:rPr>
            </w:pPr>
            <w:r>
              <w:rPr>
                <w:sz w:val="12"/>
              </w:rPr>
              <w:t>4.5%</w:t>
            </w:r>
          </w:p>
        </w:tc>
        <w:tc>
          <w:tcPr>
            <w:tcW w:w="758" w:type="dxa"/>
          </w:tcPr>
          <w:p w14:paraId="7ED0DA69" w14:textId="77777777" w:rsidR="003B7770" w:rsidRDefault="003B7770" w:rsidP="00DD3765">
            <w:pPr>
              <w:pStyle w:val="TableParagraph"/>
              <w:spacing w:line="276" w:lineRule="auto"/>
              <w:ind w:right="22"/>
              <w:rPr>
                <w:sz w:val="12"/>
              </w:rPr>
            </w:pPr>
            <w:r>
              <w:rPr>
                <w:sz w:val="12"/>
              </w:rPr>
              <w:t>6.9%</w:t>
            </w:r>
          </w:p>
        </w:tc>
      </w:tr>
      <w:tr w:rsidR="003B7770" w14:paraId="2678922D" w14:textId="77777777" w:rsidTr="00DD3765">
        <w:trPr>
          <w:trHeight w:val="151"/>
        </w:trPr>
        <w:tc>
          <w:tcPr>
            <w:tcW w:w="4124" w:type="dxa"/>
          </w:tcPr>
          <w:p w14:paraId="1E09E491" w14:textId="77777777" w:rsidR="003B7770" w:rsidRDefault="003B7770" w:rsidP="00DD3765">
            <w:pPr>
              <w:pStyle w:val="TableParagraph"/>
              <w:spacing w:line="276" w:lineRule="auto"/>
              <w:ind w:left="26"/>
              <w:rPr>
                <w:sz w:val="12"/>
              </w:rPr>
            </w:pPr>
            <w:r>
              <w:rPr>
                <w:sz w:val="12"/>
              </w:rPr>
              <w:t>National park/Monuments/ Recreation areas</w:t>
            </w:r>
          </w:p>
        </w:tc>
        <w:tc>
          <w:tcPr>
            <w:tcW w:w="810" w:type="dxa"/>
          </w:tcPr>
          <w:p w14:paraId="7C924BF7" w14:textId="77777777" w:rsidR="003B7770" w:rsidRDefault="003B7770" w:rsidP="00DD3765">
            <w:pPr>
              <w:pStyle w:val="TableParagraph"/>
              <w:spacing w:line="276" w:lineRule="auto"/>
              <w:ind w:right="65"/>
              <w:rPr>
                <w:sz w:val="12"/>
              </w:rPr>
            </w:pPr>
            <w:r>
              <w:rPr>
                <w:sz w:val="12"/>
              </w:rPr>
              <w:t>4.8%</w:t>
            </w:r>
          </w:p>
        </w:tc>
        <w:tc>
          <w:tcPr>
            <w:tcW w:w="900" w:type="dxa"/>
          </w:tcPr>
          <w:p w14:paraId="137932E7" w14:textId="77777777" w:rsidR="003B7770" w:rsidRDefault="003B7770" w:rsidP="00DD3765">
            <w:pPr>
              <w:pStyle w:val="TableParagraph"/>
              <w:spacing w:line="276" w:lineRule="auto"/>
              <w:ind w:right="65"/>
              <w:rPr>
                <w:sz w:val="12"/>
              </w:rPr>
            </w:pPr>
            <w:r>
              <w:rPr>
                <w:sz w:val="12"/>
              </w:rPr>
              <w:t>5.7%</w:t>
            </w:r>
          </w:p>
        </w:tc>
        <w:tc>
          <w:tcPr>
            <w:tcW w:w="900" w:type="dxa"/>
          </w:tcPr>
          <w:p w14:paraId="2BA27840" w14:textId="77777777" w:rsidR="003B7770" w:rsidRDefault="003B7770" w:rsidP="00DD3765">
            <w:pPr>
              <w:pStyle w:val="TableParagraph"/>
              <w:spacing w:line="276" w:lineRule="auto"/>
              <w:ind w:right="51"/>
              <w:rPr>
                <w:sz w:val="12"/>
              </w:rPr>
            </w:pPr>
            <w:r>
              <w:rPr>
                <w:sz w:val="12"/>
              </w:rPr>
              <w:t>2.2%</w:t>
            </w:r>
          </w:p>
        </w:tc>
        <w:tc>
          <w:tcPr>
            <w:tcW w:w="990" w:type="dxa"/>
          </w:tcPr>
          <w:p w14:paraId="12EBE8CC" w14:textId="77777777" w:rsidR="003B7770" w:rsidRDefault="003B7770" w:rsidP="00DD3765">
            <w:pPr>
              <w:pStyle w:val="TableParagraph"/>
              <w:spacing w:line="276" w:lineRule="auto"/>
              <w:ind w:right="70"/>
              <w:rPr>
                <w:sz w:val="12"/>
              </w:rPr>
            </w:pPr>
            <w:r>
              <w:rPr>
                <w:sz w:val="12"/>
              </w:rPr>
              <w:t>5.3%</w:t>
            </w:r>
          </w:p>
        </w:tc>
        <w:tc>
          <w:tcPr>
            <w:tcW w:w="885" w:type="dxa"/>
          </w:tcPr>
          <w:p w14:paraId="7F4EA0C3" w14:textId="77777777" w:rsidR="003B7770" w:rsidRDefault="003B7770" w:rsidP="00DD3765">
            <w:pPr>
              <w:pStyle w:val="TableParagraph"/>
              <w:spacing w:line="276" w:lineRule="auto"/>
              <w:ind w:right="39"/>
              <w:rPr>
                <w:sz w:val="12"/>
              </w:rPr>
            </w:pPr>
            <w:r>
              <w:rPr>
                <w:sz w:val="12"/>
              </w:rPr>
              <w:t>6.2%</w:t>
            </w:r>
          </w:p>
        </w:tc>
        <w:tc>
          <w:tcPr>
            <w:tcW w:w="735" w:type="dxa"/>
          </w:tcPr>
          <w:p w14:paraId="067A640F" w14:textId="77777777" w:rsidR="003B7770" w:rsidRDefault="003B7770" w:rsidP="00DD3765">
            <w:pPr>
              <w:pStyle w:val="TableParagraph"/>
              <w:spacing w:line="276" w:lineRule="auto"/>
              <w:ind w:right="67"/>
              <w:rPr>
                <w:sz w:val="12"/>
              </w:rPr>
            </w:pPr>
            <w:r>
              <w:rPr>
                <w:sz w:val="12"/>
              </w:rPr>
              <w:t>2.5%</w:t>
            </w:r>
          </w:p>
        </w:tc>
        <w:tc>
          <w:tcPr>
            <w:tcW w:w="810" w:type="dxa"/>
          </w:tcPr>
          <w:p w14:paraId="205D59CF" w14:textId="77777777" w:rsidR="003B7770" w:rsidRDefault="003B7770" w:rsidP="00DD3765">
            <w:pPr>
              <w:pStyle w:val="TableParagraph"/>
              <w:spacing w:line="276" w:lineRule="auto"/>
              <w:ind w:right="67"/>
              <w:rPr>
                <w:sz w:val="12"/>
              </w:rPr>
            </w:pPr>
            <w:r>
              <w:rPr>
                <w:sz w:val="12"/>
              </w:rPr>
              <w:t>2.9%</w:t>
            </w:r>
          </w:p>
        </w:tc>
        <w:tc>
          <w:tcPr>
            <w:tcW w:w="900" w:type="dxa"/>
          </w:tcPr>
          <w:p w14:paraId="384B232E" w14:textId="77777777" w:rsidR="003B7770" w:rsidRDefault="003B7770" w:rsidP="00DD3765">
            <w:pPr>
              <w:pStyle w:val="TableParagraph"/>
              <w:spacing w:line="276" w:lineRule="auto"/>
              <w:ind w:right="90"/>
              <w:rPr>
                <w:sz w:val="12"/>
              </w:rPr>
            </w:pPr>
            <w:r>
              <w:rPr>
                <w:sz w:val="12"/>
              </w:rPr>
              <w:t>3.0%</w:t>
            </w:r>
          </w:p>
        </w:tc>
        <w:tc>
          <w:tcPr>
            <w:tcW w:w="1631" w:type="dxa"/>
          </w:tcPr>
          <w:p w14:paraId="35917267" w14:textId="77777777" w:rsidR="003B7770" w:rsidRDefault="003B7770" w:rsidP="00DD3765">
            <w:pPr>
              <w:pStyle w:val="TableParagraph"/>
              <w:spacing w:line="276" w:lineRule="auto"/>
              <w:ind w:right="35"/>
              <w:rPr>
                <w:sz w:val="12"/>
              </w:rPr>
            </w:pPr>
            <w:r>
              <w:rPr>
                <w:sz w:val="12"/>
              </w:rPr>
              <w:t>4.4%</w:t>
            </w:r>
          </w:p>
        </w:tc>
        <w:tc>
          <w:tcPr>
            <w:tcW w:w="758" w:type="dxa"/>
          </w:tcPr>
          <w:p w14:paraId="27DEB954" w14:textId="77777777" w:rsidR="003B7770" w:rsidRDefault="003B7770" w:rsidP="00DD3765">
            <w:pPr>
              <w:pStyle w:val="TableParagraph"/>
              <w:spacing w:line="276" w:lineRule="auto"/>
              <w:ind w:right="22"/>
              <w:rPr>
                <w:sz w:val="12"/>
              </w:rPr>
            </w:pPr>
            <w:r>
              <w:rPr>
                <w:sz w:val="12"/>
              </w:rPr>
              <w:t>7.3%</w:t>
            </w:r>
          </w:p>
        </w:tc>
      </w:tr>
      <w:tr w:rsidR="003B7770" w14:paraId="18B1A60A" w14:textId="77777777" w:rsidTr="00DD3765">
        <w:trPr>
          <w:trHeight w:val="151"/>
        </w:trPr>
        <w:tc>
          <w:tcPr>
            <w:tcW w:w="4124" w:type="dxa"/>
          </w:tcPr>
          <w:p w14:paraId="7A8C86D6" w14:textId="77777777" w:rsidR="003B7770" w:rsidRDefault="003B7770" w:rsidP="00DD3765">
            <w:pPr>
              <w:pStyle w:val="TableParagraph"/>
              <w:spacing w:line="276" w:lineRule="auto"/>
              <w:ind w:left="26"/>
              <w:rPr>
                <w:sz w:val="12"/>
              </w:rPr>
            </w:pPr>
            <w:r>
              <w:rPr>
                <w:sz w:val="12"/>
              </w:rPr>
              <w:t>Gardens</w:t>
            </w:r>
          </w:p>
        </w:tc>
        <w:tc>
          <w:tcPr>
            <w:tcW w:w="810" w:type="dxa"/>
          </w:tcPr>
          <w:p w14:paraId="7C1DAC4F" w14:textId="77777777" w:rsidR="003B7770" w:rsidRDefault="003B7770" w:rsidP="00DD3765">
            <w:pPr>
              <w:pStyle w:val="TableParagraph"/>
              <w:spacing w:line="276" w:lineRule="auto"/>
              <w:ind w:right="65"/>
              <w:rPr>
                <w:sz w:val="12"/>
              </w:rPr>
            </w:pPr>
            <w:r>
              <w:rPr>
                <w:sz w:val="12"/>
              </w:rPr>
              <w:t>4.8%</w:t>
            </w:r>
          </w:p>
        </w:tc>
        <w:tc>
          <w:tcPr>
            <w:tcW w:w="900" w:type="dxa"/>
          </w:tcPr>
          <w:p w14:paraId="19685A8C" w14:textId="77777777" w:rsidR="003B7770" w:rsidRDefault="003B7770" w:rsidP="00DD3765">
            <w:pPr>
              <w:pStyle w:val="TableParagraph"/>
              <w:spacing w:line="276" w:lineRule="auto"/>
              <w:ind w:right="65"/>
              <w:rPr>
                <w:sz w:val="12"/>
              </w:rPr>
            </w:pPr>
            <w:r>
              <w:rPr>
                <w:sz w:val="12"/>
              </w:rPr>
              <w:t>5.6%</w:t>
            </w:r>
          </w:p>
        </w:tc>
        <w:tc>
          <w:tcPr>
            <w:tcW w:w="900" w:type="dxa"/>
          </w:tcPr>
          <w:p w14:paraId="53666C79" w14:textId="77777777" w:rsidR="003B7770" w:rsidRDefault="003B7770" w:rsidP="00DD3765">
            <w:pPr>
              <w:pStyle w:val="TableParagraph"/>
              <w:spacing w:line="276" w:lineRule="auto"/>
              <w:ind w:right="51"/>
              <w:rPr>
                <w:sz w:val="12"/>
              </w:rPr>
            </w:pPr>
            <w:r>
              <w:rPr>
                <w:sz w:val="12"/>
              </w:rPr>
              <w:t>2.2%</w:t>
            </w:r>
          </w:p>
        </w:tc>
        <w:tc>
          <w:tcPr>
            <w:tcW w:w="990" w:type="dxa"/>
          </w:tcPr>
          <w:p w14:paraId="1B5C3FF7" w14:textId="77777777" w:rsidR="003B7770" w:rsidRDefault="003B7770" w:rsidP="00DD3765">
            <w:pPr>
              <w:pStyle w:val="TableParagraph"/>
              <w:spacing w:line="276" w:lineRule="auto"/>
              <w:ind w:right="70"/>
              <w:rPr>
                <w:sz w:val="12"/>
              </w:rPr>
            </w:pPr>
            <w:r>
              <w:rPr>
                <w:sz w:val="12"/>
              </w:rPr>
              <w:t>5.0%</w:t>
            </w:r>
          </w:p>
        </w:tc>
        <w:tc>
          <w:tcPr>
            <w:tcW w:w="885" w:type="dxa"/>
          </w:tcPr>
          <w:p w14:paraId="3D0EB0AF" w14:textId="77777777" w:rsidR="003B7770" w:rsidRDefault="003B7770" w:rsidP="00DD3765">
            <w:pPr>
              <w:pStyle w:val="TableParagraph"/>
              <w:spacing w:line="276" w:lineRule="auto"/>
              <w:ind w:right="39"/>
              <w:rPr>
                <w:sz w:val="12"/>
              </w:rPr>
            </w:pPr>
            <w:r>
              <w:rPr>
                <w:sz w:val="12"/>
              </w:rPr>
              <w:t>5.8%</w:t>
            </w:r>
          </w:p>
        </w:tc>
        <w:tc>
          <w:tcPr>
            <w:tcW w:w="735" w:type="dxa"/>
          </w:tcPr>
          <w:p w14:paraId="779D0E20" w14:textId="77777777" w:rsidR="003B7770" w:rsidRDefault="003B7770" w:rsidP="00DD3765">
            <w:pPr>
              <w:pStyle w:val="TableParagraph"/>
              <w:spacing w:line="276" w:lineRule="auto"/>
              <w:ind w:right="67"/>
              <w:rPr>
                <w:sz w:val="12"/>
              </w:rPr>
            </w:pPr>
            <w:r>
              <w:rPr>
                <w:sz w:val="12"/>
              </w:rPr>
              <w:t>2.4%</w:t>
            </w:r>
          </w:p>
        </w:tc>
        <w:tc>
          <w:tcPr>
            <w:tcW w:w="810" w:type="dxa"/>
          </w:tcPr>
          <w:p w14:paraId="5F33D8AF" w14:textId="77777777" w:rsidR="003B7770" w:rsidRDefault="003B7770" w:rsidP="00DD3765">
            <w:pPr>
              <w:pStyle w:val="TableParagraph"/>
              <w:spacing w:line="276" w:lineRule="auto"/>
              <w:ind w:right="67"/>
              <w:rPr>
                <w:sz w:val="12"/>
              </w:rPr>
            </w:pPr>
            <w:r>
              <w:rPr>
                <w:sz w:val="12"/>
              </w:rPr>
              <w:t>4.9%</w:t>
            </w:r>
          </w:p>
        </w:tc>
        <w:tc>
          <w:tcPr>
            <w:tcW w:w="900" w:type="dxa"/>
          </w:tcPr>
          <w:p w14:paraId="630CA38A" w14:textId="77777777" w:rsidR="003B7770" w:rsidRDefault="003B7770" w:rsidP="00DD3765">
            <w:pPr>
              <w:pStyle w:val="TableParagraph"/>
              <w:spacing w:line="276" w:lineRule="auto"/>
              <w:ind w:right="90"/>
              <w:rPr>
                <w:sz w:val="12"/>
              </w:rPr>
            </w:pPr>
            <w:r>
              <w:rPr>
                <w:sz w:val="12"/>
              </w:rPr>
              <w:t>5.7%</w:t>
            </w:r>
          </w:p>
        </w:tc>
        <w:tc>
          <w:tcPr>
            <w:tcW w:w="1631" w:type="dxa"/>
          </w:tcPr>
          <w:p w14:paraId="76EAC989" w14:textId="77777777" w:rsidR="003B7770" w:rsidRDefault="003B7770" w:rsidP="00DD3765">
            <w:pPr>
              <w:pStyle w:val="TableParagraph"/>
              <w:spacing w:line="276" w:lineRule="auto"/>
              <w:ind w:right="35"/>
              <w:rPr>
                <w:sz w:val="12"/>
              </w:rPr>
            </w:pPr>
            <w:r>
              <w:rPr>
                <w:sz w:val="12"/>
              </w:rPr>
              <w:t>4.1%</w:t>
            </w:r>
          </w:p>
        </w:tc>
        <w:tc>
          <w:tcPr>
            <w:tcW w:w="758" w:type="dxa"/>
          </w:tcPr>
          <w:p w14:paraId="284275E5" w14:textId="77777777" w:rsidR="003B7770" w:rsidRDefault="003B7770" w:rsidP="00DD3765">
            <w:pPr>
              <w:pStyle w:val="TableParagraph"/>
              <w:spacing w:line="276" w:lineRule="auto"/>
              <w:ind w:right="22"/>
              <w:rPr>
                <w:sz w:val="12"/>
              </w:rPr>
            </w:pPr>
            <w:r>
              <w:rPr>
                <w:sz w:val="12"/>
              </w:rPr>
              <w:t>8.2%</w:t>
            </w:r>
          </w:p>
        </w:tc>
      </w:tr>
      <w:tr w:rsidR="003B7770" w14:paraId="2C102224" w14:textId="77777777" w:rsidTr="00DD3765">
        <w:trPr>
          <w:trHeight w:val="151"/>
        </w:trPr>
        <w:tc>
          <w:tcPr>
            <w:tcW w:w="4124" w:type="dxa"/>
          </w:tcPr>
          <w:p w14:paraId="723B8AEC" w14:textId="77777777" w:rsidR="003B7770" w:rsidRDefault="003B7770" w:rsidP="00DD3765">
            <w:pPr>
              <w:pStyle w:val="TableParagraph"/>
              <w:spacing w:line="276" w:lineRule="auto"/>
              <w:ind w:left="26"/>
              <w:rPr>
                <w:sz w:val="12"/>
              </w:rPr>
            </w:pPr>
            <w:r>
              <w:rPr>
                <w:sz w:val="12"/>
              </w:rPr>
              <w:t>Other nature (photography, rockhound, etc)</w:t>
            </w:r>
          </w:p>
        </w:tc>
        <w:tc>
          <w:tcPr>
            <w:tcW w:w="810" w:type="dxa"/>
          </w:tcPr>
          <w:p w14:paraId="714D6FE6" w14:textId="77777777" w:rsidR="003B7770" w:rsidRDefault="003B7770" w:rsidP="00DD3765">
            <w:pPr>
              <w:pStyle w:val="TableParagraph"/>
              <w:spacing w:line="276" w:lineRule="auto"/>
              <w:ind w:right="65"/>
              <w:rPr>
                <w:sz w:val="12"/>
              </w:rPr>
            </w:pPr>
            <w:r>
              <w:rPr>
                <w:sz w:val="12"/>
              </w:rPr>
              <w:t>4.1%</w:t>
            </w:r>
          </w:p>
        </w:tc>
        <w:tc>
          <w:tcPr>
            <w:tcW w:w="900" w:type="dxa"/>
          </w:tcPr>
          <w:p w14:paraId="42CAC79C" w14:textId="77777777" w:rsidR="003B7770" w:rsidRDefault="003B7770" w:rsidP="00DD3765">
            <w:pPr>
              <w:pStyle w:val="TableParagraph"/>
              <w:spacing w:line="276" w:lineRule="auto"/>
              <w:ind w:right="65"/>
              <w:rPr>
                <w:sz w:val="12"/>
              </w:rPr>
            </w:pPr>
            <w:r>
              <w:rPr>
                <w:sz w:val="12"/>
              </w:rPr>
              <w:t>4.3%</w:t>
            </w:r>
          </w:p>
        </w:tc>
        <w:tc>
          <w:tcPr>
            <w:tcW w:w="900" w:type="dxa"/>
          </w:tcPr>
          <w:p w14:paraId="78588BA7" w14:textId="77777777" w:rsidR="003B7770" w:rsidRDefault="003B7770" w:rsidP="00DD3765">
            <w:pPr>
              <w:pStyle w:val="TableParagraph"/>
              <w:spacing w:line="276" w:lineRule="auto"/>
              <w:ind w:right="51"/>
              <w:rPr>
                <w:sz w:val="12"/>
              </w:rPr>
            </w:pPr>
            <w:r>
              <w:rPr>
                <w:sz w:val="12"/>
              </w:rPr>
              <w:t>3.5%</w:t>
            </w:r>
          </w:p>
        </w:tc>
        <w:tc>
          <w:tcPr>
            <w:tcW w:w="990" w:type="dxa"/>
          </w:tcPr>
          <w:p w14:paraId="77F279A7" w14:textId="77777777" w:rsidR="003B7770" w:rsidRDefault="003B7770" w:rsidP="00DD3765">
            <w:pPr>
              <w:pStyle w:val="TableParagraph"/>
              <w:spacing w:line="276" w:lineRule="auto"/>
              <w:ind w:right="70"/>
              <w:rPr>
                <w:sz w:val="12"/>
              </w:rPr>
            </w:pPr>
            <w:r>
              <w:rPr>
                <w:sz w:val="12"/>
              </w:rPr>
              <w:t>4.5%</w:t>
            </w:r>
          </w:p>
        </w:tc>
        <w:tc>
          <w:tcPr>
            <w:tcW w:w="885" w:type="dxa"/>
          </w:tcPr>
          <w:p w14:paraId="2C3202C4" w14:textId="77777777" w:rsidR="003B7770" w:rsidRDefault="003B7770" w:rsidP="00DD3765">
            <w:pPr>
              <w:pStyle w:val="TableParagraph"/>
              <w:spacing w:line="276" w:lineRule="auto"/>
              <w:ind w:right="39"/>
              <w:rPr>
                <w:sz w:val="12"/>
              </w:rPr>
            </w:pPr>
            <w:r>
              <w:rPr>
                <w:sz w:val="12"/>
              </w:rPr>
              <w:t>4.6%</w:t>
            </w:r>
          </w:p>
        </w:tc>
        <w:tc>
          <w:tcPr>
            <w:tcW w:w="735" w:type="dxa"/>
          </w:tcPr>
          <w:p w14:paraId="15A0DFDD" w14:textId="77777777" w:rsidR="003B7770" w:rsidRDefault="003B7770" w:rsidP="00DD3765">
            <w:pPr>
              <w:pStyle w:val="TableParagraph"/>
              <w:spacing w:line="276" w:lineRule="auto"/>
              <w:ind w:right="67"/>
              <w:rPr>
                <w:sz w:val="12"/>
              </w:rPr>
            </w:pPr>
            <w:r>
              <w:rPr>
                <w:sz w:val="12"/>
              </w:rPr>
              <w:t>4.0%</w:t>
            </w:r>
          </w:p>
        </w:tc>
        <w:tc>
          <w:tcPr>
            <w:tcW w:w="810" w:type="dxa"/>
          </w:tcPr>
          <w:p w14:paraId="57B8DFC6" w14:textId="77777777" w:rsidR="003B7770" w:rsidRDefault="003B7770" w:rsidP="00DD3765">
            <w:pPr>
              <w:pStyle w:val="TableParagraph"/>
              <w:spacing w:line="276" w:lineRule="auto"/>
              <w:ind w:right="67"/>
              <w:rPr>
                <w:sz w:val="12"/>
              </w:rPr>
            </w:pPr>
            <w:r>
              <w:rPr>
                <w:sz w:val="12"/>
              </w:rPr>
              <w:t>1.6%</w:t>
            </w:r>
          </w:p>
        </w:tc>
        <w:tc>
          <w:tcPr>
            <w:tcW w:w="900" w:type="dxa"/>
          </w:tcPr>
          <w:p w14:paraId="6A6D9B80" w14:textId="77777777" w:rsidR="003B7770" w:rsidRDefault="003B7770" w:rsidP="00DD3765">
            <w:pPr>
              <w:pStyle w:val="TableParagraph"/>
              <w:spacing w:line="276" w:lineRule="auto"/>
              <w:ind w:right="90"/>
              <w:rPr>
                <w:sz w:val="12"/>
              </w:rPr>
            </w:pPr>
            <w:r>
              <w:rPr>
                <w:sz w:val="12"/>
              </w:rPr>
              <w:t>1.8%</w:t>
            </w:r>
          </w:p>
        </w:tc>
        <w:tc>
          <w:tcPr>
            <w:tcW w:w="1631" w:type="dxa"/>
          </w:tcPr>
          <w:p w14:paraId="09F35EE9" w14:textId="77777777" w:rsidR="003B7770" w:rsidRDefault="003B7770" w:rsidP="00DD3765">
            <w:pPr>
              <w:pStyle w:val="TableParagraph"/>
              <w:spacing w:line="276" w:lineRule="auto"/>
              <w:ind w:right="35"/>
              <w:rPr>
                <w:sz w:val="12"/>
              </w:rPr>
            </w:pPr>
            <w:r>
              <w:rPr>
                <w:sz w:val="12"/>
              </w:rPr>
              <w:t>4.3%</w:t>
            </w:r>
          </w:p>
        </w:tc>
        <w:tc>
          <w:tcPr>
            <w:tcW w:w="758" w:type="dxa"/>
          </w:tcPr>
          <w:p w14:paraId="588CC937" w14:textId="77777777" w:rsidR="003B7770" w:rsidRDefault="003B7770" w:rsidP="00DD3765">
            <w:pPr>
              <w:pStyle w:val="TableParagraph"/>
              <w:spacing w:line="276" w:lineRule="auto"/>
              <w:ind w:right="22"/>
              <w:rPr>
                <w:sz w:val="12"/>
              </w:rPr>
            </w:pPr>
            <w:r>
              <w:rPr>
                <w:sz w:val="12"/>
              </w:rPr>
              <w:t>2.8%</w:t>
            </w:r>
          </w:p>
        </w:tc>
      </w:tr>
      <w:tr w:rsidR="003B7770" w14:paraId="5A4A1230" w14:textId="77777777" w:rsidTr="00DD3765">
        <w:trPr>
          <w:trHeight w:val="151"/>
        </w:trPr>
        <w:tc>
          <w:tcPr>
            <w:tcW w:w="4124" w:type="dxa"/>
          </w:tcPr>
          <w:p w14:paraId="01FA8CC8" w14:textId="77777777" w:rsidR="003B7770" w:rsidRDefault="003B7770" w:rsidP="00DD3765">
            <w:pPr>
              <w:pStyle w:val="TableParagraph"/>
              <w:spacing w:line="276" w:lineRule="auto"/>
              <w:ind w:left="26"/>
              <w:rPr>
                <w:sz w:val="12"/>
              </w:rPr>
            </w:pPr>
            <w:r>
              <w:rPr>
                <w:sz w:val="12"/>
              </w:rPr>
              <w:t>Camping</w:t>
            </w:r>
          </w:p>
        </w:tc>
        <w:tc>
          <w:tcPr>
            <w:tcW w:w="810" w:type="dxa"/>
          </w:tcPr>
          <w:p w14:paraId="03F795FF" w14:textId="77777777" w:rsidR="003B7770" w:rsidRDefault="003B7770" w:rsidP="00DD3765">
            <w:pPr>
              <w:pStyle w:val="TableParagraph"/>
              <w:spacing w:line="276" w:lineRule="auto"/>
              <w:ind w:right="65"/>
              <w:rPr>
                <w:sz w:val="12"/>
              </w:rPr>
            </w:pPr>
            <w:r>
              <w:rPr>
                <w:sz w:val="12"/>
              </w:rPr>
              <w:t>4.0%</w:t>
            </w:r>
          </w:p>
        </w:tc>
        <w:tc>
          <w:tcPr>
            <w:tcW w:w="900" w:type="dxa"/>
          </w:tcPr>
          <w:p w14:paraId="4C421A1A" w14:textId="77777777" w:rsidR="003B7770" w:rsidRDefault="003B7770" w:rsidP="00DD3765">
            <w:pPr>
              <w:pStyle w:val="TableParagraph"/>
              <w:spacing w:line="276" w:lineRule="auto"/>
              <w:ind w:right="65"/>
              <w:rPr>
                <w:sz w:val="12"/>
              </w:rPr>
            </w:pPr>
            <w:r>
              <w:rPr>
                <w:sz w:val="12"/>
              </w:rPr>
              <w:t>4.9%</w:t>
            </w:r>
          </w:p>
        </w:tc>
        <w:tc>
          <w:tcPr>
            <w:tcW w:w="900" w:type="dxa"/>
          </w:tcPr>
          <w:p w14:paraId="1EF02656" w14:textId="77777777" w:rsidR="003B7770" w:rsidRDefault="003B7770" w:rsidP="00DD3765">
            <w:pPr>
              <w:pStyle w:val="TableParagraph"/>
              <w:spacing w:line="276" w:lineRule="auto"/>
              <w:ind w:right="51"/>
              <w:rPr>
                <w:sz w:val="12"/>
              </w:rPr>
            </w:pPr>
            <w:r>
              <w:rPr>
                <w:sz w:val="12"/>
              </w:rPr>
              <w:t>1.3%</w:t>
            </w:r>
          </w:p>
        </w:tc>
        <w:tc>
          <w:tcPr>
            <w:tcW w:w="990" w:type="dxa"/>
          </w:tcPr>
          <w:p w14:paraId="7DFB860F" w14:textId="77777777" w:rsidR="003B7770" w:rsidRDefault="003B7770" w:rsidP="00DD3765">
            <w:pPr>
              <w:pStyle w:val="TableParagraph"/>
              <w:spacing w:line="276" w:lineRule="auto"/>
              <w:ind w:right="70"/>
              <w:rPr>
                <w:sz w:val="12"/>
              </w:rPr>
            </w:pPr>
            <w:r>
              <w:rPr>
                <w:sz w:val="12"/>
              </w:rPr>
              <w:t>4.5%</w:t>
            </w:r>
          </w:p>
        </w:tc>
        <w:tc>
          <w:tcPr>
            <w:tcW w:w="885" w:type="dxa"/>
          </w:tcPr>
          <w:p w14:paraId="3552DEF7" w14:textId="77777777" w:rsidR="003B7770" w:rsidRDefault="003B7770" w:rsidP="00DD3765">
            <w:pPr>
              <w:pStyle w:val="TableParagraph"/>
              <w:spacing w:line="276" w:lineRule="auto"/>
              <w:ind w:right="39"/>
              <w:rPr>
                <w:sz w:val="12"/>
              </w:rPr>
            </w:pPr>
            <w:r>
              <w:rPr>
                <w:sz w:val="12"/>
              </w:rPr>
              <w:t>5.4%</w:t>
            </w:r>
          </w:p>
        </w:tc>
        <w:tc>
          <w:tcPr>
            <w:tcW w:w="735" w:type="dxa"/>
          </w:tcPr>
          <w:p w14:paraId="47408AC3" w14:textId="77777777" w:rsidR="003B7770" w:rsidRDefault="003B7770" w:rsidP="00DD3765">
            <w:pPr>
              <w:pStyle w:val="TableParagraph"/>
              <w:spacing w:line="276" w:lineRule="auto"/>
              <w:ind w:right="67"/>
              <w:rPr>
                <w:sz w:val="12"/>
              </w:rPr>
            </w:pPr>
            <w:r>
              <w:rPr>
                <w:sz w:val="12"/>
              </w:rPr>
              <w:t>1.5%</w:t>
            </w:r>
          </w:p>
        </w:tc>
        <w:tc>
          <w:tcPr>
            <w:tcW w:w="810" w:type="dxa"/>
          </w:tcPr>
          <w:p w14:paraId="12183D4C" w14:textId="77777777" w:rsidR="003B7770" w:rsidRDefault="003B7770" w:rsidP="00DD3765">
            <w:pPr>
              <w:pStyle w:val="TableParagraph"/>
              <w:spacing w:line="276" w:lineRule="auto"/>
              <w:ind w:right="67"/>
              <w:rPr>
                <w:sz w:val="12"/>
              </w:rPr>
            </w:pPr>
            <w:r>
              <w:rPr>
                <w:sz w:val="12"/>
              </w:rPr>
              <w:t>2.2%</w:t>
            </w:r>
          </w:p>
        </w:tc>
        <w:tc>
          <w:tcPr>
            <w:tcW w:w="900" w:type="dxa"/>
          </w:tcPr>
          <w:p w14:paraId="46F45A03" w14:textId="77777777" w:rsidR="003B7770" w:rsidRDefault="003B7770" w:rsidP="00DD3765">
            <w:pPr>
              <w:pStyle w:val="TableParagraph"/>
              <w:spacing w:line="276" w:lineRule="auto"/>
              <w:ind w:right="90"/>
              <w:rPr>
                <w:sz w:val="12"/>
              </w:rPr>
            </w:pPr>
            <w:r>
              <w:rPr>
                <w:sz w:val="12"/>
              </w:rPr>
              <w:t>2.5%</w:t>
            </w:r>
          </w:p>
        </w:tc>
        <w:tc>
          <w:tcPr>
            <w:tcW w:w="1631" w:type="dxa"/>
          </w:tcPr>
          <w:p w14:paraId="272DF0EB" w14:textId="77777777" w:rsidR="003B7770" w:rsidRDefault="003B7770" w:rsidP="00DD3765">
            <w:pPr>
              <w:pStyle w:val="TableParagraph"/>
              <w:spacing w:line="276" w:lineRule="auto"/>
              <w:ind w:right="35"/>
              <w:rPr>
                <w:sz w:val="12"/>
              </w:rPr>
            </w:pPr>
            <w:r>
              <w:rPr>
                <w:sz w:val="12"/>
              </w:rPr>
              <w:t>4.5%</w:t>
            </w:r>
          </w:p>
        </w:tc>
        <w:tc>
          <w:tcPr>
            <w:tcW w:w="758" w:type="dxa"/>
          </w:tcPr>
          <w:p w14:paraId="28803A52" w14:textId="77777777" w:rsidR="003B7770" w:rsidRDefault="003B7770" w:rsidP="00DD3765">
            <w:pPr>
              <w:pStyle w:val="TableParagraph"/>
              <w:spacing w:line="276" w:lineRule="auto"/>
              <w:ind w:right="22"/>
              <w:rPr>
                <w:sz w:val="12"/>
              </w:rPr>
            </w:pPr>
            <w:r>
              <w:rPr>
                <w:sz w:val="12"/>
              </w:rPr>
              <w:t>2.4%</w:t>
            </w:r>
          </w:p>
        </w:tc>
      </w:tr>
      <w:tr w:rsidR="003B7770" w14:paraId="62439C0D" w14:textId="77777777" w:rsidTr="00DD3765">
        <w:trPr>
          <w:trHeight w:val="151"/>
        </w:trPr>
        <w:tc>
          <w:tcPr>
            <w:tcW w:w="4124" w:type="dxa"/>
          </w:tcPr>
          <w:p w14:paraId="66A89054" w14:textId="77777777" w:rsidR="003B7770" w:rsidRDefault="003B7770" w:rsidP="00DD3765">
            <w:pPr>
              <w:pStyle w:val="TableParagraph"/>
              <w:spacing w:line="276" w:lineRule="auto"/>
              <w:ind w:left="26"/>
              <w:rPr>
                <w:sz w:val="12"/>
              </w:rPr>
            </w:pPr>
            <w:r>
              <w:rPr>
                <w:sz w:val="12"/>
              </w:rPr>
              <w:t>Musical performance/show</w:t>
            </w:r>
          </w:p>
        </w:tc>
        <w:tc>
          <w:tcPr>
            <w:tcW w:w="810" w:type="dxa"/>
          </w:tcPr>
          <w:p w14:paraId="6BB5DEFF" w14:textId="77777777" w:rsidR="003B7770" w:rsidRDefault="003B7770" w:rsidP="00DD3765">
            <w:pPr>
              <w:pStyle w:val="TableParagraph"/>
              <w:spacing w:line="276" w:lineRule="auto"/>
              <w:ind w:right="65"/>
              <w:rPr>
                <w:sz w:val="12"/>
              </w:rPr>
            </w:pPr>
            <w:r>
              <w:rPr>
                <w:sz w:val="12"/>
              </w:rPr>
              <w:t>3.9%</w:t>
            </w:r>
          </w:p>
        </w:tc>
        <w:tc>
          <w:tcPr>
            <w:tcW w:w="900" w:type="dxa"/>
          </w:tcPr>
          <w:p w14:paraId="3B38DFD6" w14:textId="77777777" w:rsidR="003B7770" w:rsidRDefault="003B7770" w:rsidP="00DD3765">
            <w:pPr>
              <w:pStyle w:val="TableParagraph"/>
              <w:spacing w:line="276" w:lineRule="auto"/>
              <w:ind w:right="65"/>
              <w:rPr>
                <w:sz w:val="12"/>
              </w:rPr>
            </w:pPr>
            <w:r>
              <w:rPr>
                <w:sz w:val="12"/>
              </w:rPr>
              <w:t>4.4%</w:t>
            </w:r>
          </w:p>
        </w:tc>
        <w:tc>
          <w:tcPr>
            <w:tcW w:w="900" w:type="dxa"/>
          </w:tcPr>
          <w:p w14:paraId="0FEFF0AF" w14:textId="77777777" w:rsidR="003B7770" w:rsidRDefault="003B7770" w:rsidP="00DD3765">
            <w:pPr>
              <w:pStyle w:val="TableParagraph"/>
              <w:spacing w:line="276" w:lineRule="auto"/>
              <w:ind w:right="51"/>
              <w:rPr>
                <w:sz w:val="12"/>
              </w:rPr>
            </w:pPr>
            <w:r>
              <w:rPr>
                <w:sz w:val="12"/>
              </w:rPr>
              <w:t>2.4%</w:t>
            </w:r>
          </w:p>
        </w:tc>
        <w:tc>
          <w:tcPr>
            <w:tcW w:w="990" w:type="dxa"/>
          </w:tcPr>
          <w:p w14:paraId="02F1182F" w14:textId="77777777" w:rsidR="003B7770" w:rsidRDefault="003B7770" w:rsidP="00DD3765">
            <w:pPr>
              <w:pStyle w:val="TableParagraph"/>
              <w:spacing w:line="276" w:lineRule="auto"/>
              <w:ind w:right="70"/>
              <w:rPr>
                <w:sz w:val="12"/>
              </w:rPr>
            </w:pPr>
            <w:r>
              <w:rPr>
                <w:sz w:val="12"/>
              </w:rPr>
              <w:t>4.2%</w:t>
            </w:r>
          </w:p>
        </w:tc>
        <w:tc>
          <w:tcPr>
            <w:tcW w:w="885" w:type="dxa"/>
          </w:tcPr>
          <w:p w14:paraId="763975CC" w14:textId="77777777" w:rsidR="003B7770" w:rsidRDefault="003B7770" w:rsidP="00DD3765">
            <w:pPr>
              <w:pStyle w:val="TableParagraph"/>
              <w:spacing w:line="276" w:lineRule="auto"/>
              <w:ind w:right="39"/>
              <w:rPr>
                <w:sz w:val="12"/>
              </w:rPr>
            </w:pPr>
            <w:r>
              <w:rPr>
                <w:sz w:val="12"/>
              </w:rPr>
              <w:t>4.7%</w:t>
            </w:r>
          </w:p>
        </w:tc>
        <w:tc>
          <w:tcPr>
            <w:tcW w:w="735" w:type="dxa"/>
          </w:tcPr>
          <w:p w14:paraId="15691231" w14:textId="77777777" w:rsidR="003B7770" w:rsidRDefault="003B7770" w:rsidP="00DD3765">
            <w:pPr>
              <w:pStyle w:val="TableParagraph"/>
              <w:spacing w:line="276" w:lineRule="auto"/>
              <w:ind w:right="67"/>
              <w:rPr>
                <w:sz w:val="12"/>
              </w:rPr>
            </w:pPr>
            <w:r>
              <w:rPr>
                <w:sz w:val="12"/>
              </w:rPr>
              <w:t>2.5%</w:t>
            </w:r>
          </w:p>
        </w:tc>
        <w:tc>
          <w:tcPr>
            <w:tcW w:w="810" w:type="dxa"/>
          </w:tcPr>
          <w:p w14:paraId="7AEBAEC0" w14:textId="77777777" w:rsidR="003B7770" w:rsidRDefault="003B7770" w:rsidP="00DD3765">
            <w:pPr>
              <w:pStyle w:val="TableParagraph"/>
              <w:spacing w:line="276" w:lineRule="auto"/>
              <w:ind w:right="67"/>
              <w:rPr>
                <w:sz w:val="12"/>
              </w:rPr>
            </w:pPr>
            <w:r>
              <w:rPr>
                <w:sz w:val="12"/>
              </w:rPr>
              <w:t>3.2%</w:t>
            </w:r>
          </w:p>
        </w:tc>
        <w:tc>
          <w:tcPr>
            <w:tcW w:w="900" w:type="dxa"/>
          </w:tcPr>
          <w:p w14:paraId="3E9BEA7F" w14:textId="77777777" w:rsidR="003B7770" w:rsidRDefault="003B7770" w:rsidP="00DD3765">
            <w:pPr>
              <w:pStyle w:val="TableParagraph"/>
              <w:spacing w:line="276" w:lineRule="auto"/>
              <w:ind w:right="90"/>
              <w:rPr>
                <w:sz w:val="12"/>
              </w:rPr>
            </w:pPr>
            <w:r>
              <w:rPr>
                <w:sz w:val="12"/>
              </w:rPr>
              <w:t>2.9%</w:t>
            </w:r>
          </w:p>
        </w:tc>
        <w:tc>
          <w:tcPr>
            <w:tcW w:w="1631" w:type="dxa"/>
          </w:tcPr>
          <w:p w14:paraId="7E7FCF97" w14:textId="77777777" w:rsidR="003B7770" w:rsidRDefault="003B7770" w:rsidP="00DD3765">
            <w:pPr>
              <w:pStyle w:val="TableParagraph"/>
              <w:spacing w:line="276" w:lineRule="auto"/>
              <w:ind w:right="35"/>
              <w:rPr>
                <w:sz w:val="12"/>
              </w:rPr>
            </w:pPr>
            <w:r>
              <w:rPr>
                <w:sz w:val="12"/>
              </w:rPr>
              <w:t>3.6%</w:t>
            </w:r>
          </w:p>
        </w:tc>
        <w:tc>
          <w:tcPr>
            <w:tcW w:w="758" w:type="dxa"/>
          </w:tcPr>
          <w:p w14:paraId="084BE2AC" w14:textId="77777777" w:rsidR="003B7770" w:rsidRDefault="003B7770" w:rsidP="00DD3765">
            <w:pPr>
              <w:pStyle w:val="TableParagraph"/>
              <w:spacing w:line="276" w:lineRule="auto"/>
              <w:ind w:right="22"/>
              <w:rPr>
                <w:sz w:val="12"/>
              </w:rPr>
            </w:pPr>
            <w:r>
              <w:rPr>
                <w:sz w:val="12"/>
              </w:rPr>
              <w:t>5.0%</w:t>
            </w:r>
          </w:p>
        </w:tc>
      </w:tr>
      <w:tr w:rsidR="003B7770" w14:paraId="6D2844B1" w14:textId="77777777" w:rsidTr="00DD3765">
        <w:trPr>
          <w:trHeight w:val="151"/>
        </w:trPr>
        <w:tc>
          <w:tcPr>
            <w:tcW w:w="4124" w:type="dxa"/>
          </w:tcPr>
          <w:p w14:paraId="56C68812" w14:textId="77777777" w:rsidR="003B7770" w:rsidRDefault="003B7770" w:rsidP="00DD3765">
            <w:pPr>
              <w:pStyle w:val="TableParagraph"/>
              <w:spacing w:line="276" w:lineRule="auto"/>
              <w:ind w:left="26"/>
              <w:rPr>
                <w:sz w:val="12"/>
              </w:rPr>
            </w:pPr>
            <w:r>
              <w:rPr>
                <w:sz w:val="12"/>
              </w:rPr>
              <w:t>Old homes/mansions</w:t>
            </w:r>
          </w:p>
        </w:tc>
        <w:tc>
          <w:tcPr>
            <w:tcW w:w="810" w:type="dxa"/>
          </w:tcPr>
          <w:p w14:paraId="195F0337" w14:textId="77777777" w:rsidR="003B7770" w:rsidRDefault="003B7770" w:rsidP="00DD3765">
            <w:pPr>
              <w:pStyle w:val="TableParagraph"/>
              <w:spacing w:line="276" w:lineRule="auto"/>
              <w:ind w:right="65"/>
              <w:rPr>
                <w:sz w:val="12"/>
              </w:rPr>
            </w:pPr>
            <w:r>
              <w:rPr>
                <w:sz w:val="12"/>
              </w:rPr>
              <w:t>3.5%</w:t>
            </w:r>
          </w:p>
        </w:tc>
        <w:tc>
          <w:tcPr>
            <w:tcW w:w="900" w:type="dxa"/>
          </w:tcPr>
          <w:p w14:paraId="6D0B254D" w14:textId="77777777" w:rsidR="003B7770" w:rsidRDefault="003B7770" w:rsidP="00DD3765">
            <w:pPr>
              <w:pStyle w:val="TableParagraph"/>
              <w:spacing w:line="276" w:lineRule="auto"/>
              <w:ind w:right="65"/>
              <w:rPr>
                <w:sz w:val="12"/>
              </w:rPr>
            </w:pPr>
            <w:r>
              <w:rPr>
                <w:sz w:val="12"/>
              </w:rPr>
              <w:t>3.8%</w:t>
            </w:r>
          </w:p>
        </w:tc>
        <w:tc>
          <w:tcPr>
            <w:tcW w:w="900" w:type="dxa"/>
          </w:tcPr>
          <w:p w14:paraId="5FA2F062" w14:textId="77777777" w:rsidR="003B7770" w:rsidRDefault="003B7770" w:rsidP="00DD3765">
            <w:pPr>
              <w:pStyle w:val="TableParagraph"/>
              <w:spacing w:line="276" w:lineRule="auto"/>
              <w:ind w:right="51"/>
              <w:rPr>
                <w:sz w:val="12"/>
              </w:rPr>
            </w:pPr>
            <w:r>
              <w:rPr>
                <w:sz w:val="12"/>
              </w:rPr>
              <w:t>2.7%</w:t>
            </w:r>
          </w:p>
        </w:tc>
        <w:tc>
          <w:tcPr>
            <w:tcW w:w="990" w:type="dxa"/>
          </w:tcPr>
          <w:p w14:paraId="08ECD1B9" w14:textId="77777777" w:rsidR="003B7770" w:rsidRDefault="003B7770" w:rsidP="00DD3765">
            <w:pPr>
              <w:pStyle w:val="TableParagraph"/>
              <w:spacing w:line="276" w:lineRule="auto"/>
              <w:ind w:right="70"/>
              <w:rPr>
                <w:sz w:val="12"/>
              </w:rPr>
            </w:pPr>
            <w:r>
              <w:rPr>
                <w:sz w:val="12"/>
              </w:rPr>
              <w:t>3.5%</w:t>
            </w:r>
          </w:p>
        </w:tc>
        <w:tc>
          <w:tcPr>
            <w:tcW w:w="885" w:type="dxa"/>
          </w:tcPr>
          <w:p w14:paraId="00364BD3" w14:textId="77777777" w:rsidR="003B7770" w:rsidRDefault="003B7770" w:rsidP="00DD3765">
            <w:pPr>
              <w:pStyle w:val="TableParagraph"/>
              <w:spacing w:line="276" w:lineRule="auto"/>
              <w:ind w:right="39"/>
              <w:rPr>
                <w:sz w:val="12"/>
              </w:rPr>
            </w:pPr>
            <w:r>
              <w:rPr>
                <w:sz w:val="12"/>
              </w:rPr>
              <w:t>3.8%</w:t>
            </w:r>
          </w:p>
        </w:tc>
        <w:tc>
          <w:tcPr>
            <w:tcW w:w="735" w:type="dxa"/>
          </w:tcPr>
          <w:p w14:paraId="3E07982C" w14:textId="77777777" w:rsidR="003B7770" w:rsidRDefault="003B7770" w:rsidP="00DD3765">
            <w:pPr>
              <w:pStyle w:val="TableParagraph"/>
              <w:spacing w:line="276" w:lineRule="auto"/>
              <w:ind w:right="67"/>
              <w:rPr>
                <w:sz w:val="12"/>
              </w:rPr>
            </w:pPr>
            <w:r>
              <w:rPr>
                <w:sz w:val="12"/>
              </w:rPr>
              <w:t>2.6%</w:t>
            </w:r>
          </w:p>
        </w:tc>
        <w:tc>
          <w:tcPr>
            <w:tcW w:w="810" w:type="dxa"/>
          </w:tcPr>
          <w:p w14:paraId="4465A481" w14:textId="77777777" w:rsidR="003B7770" w:rsidRDefault="003B7770" w:rsidP="00DD3765">
            <w:pPr>
              <w:pStyle w:val="TableParagraph"/>
              <w:spacing w:line="276" w:lineRule="auto"/>
              <w:ind w:right="67"/>
              <w:rPr>
                <w:sz w:val="12"/>
              </w:rPr>
            </w:pPr>
            <w:r>
              <w:rPr>
                <w:sz w:val="12"/>
              </w:rPr>
              <w:t>4.7%</w:t>
            </w:r>
          </w:p>
        </w:tc>
        <w:tc>
          <w:tcPr>
            <w:tcW w:w="900" w:type="dxa"/>
          </w:tcPr>
          <w:p w14:paraId="0A64CCE5" w14:textId="77777777" w:rsidR="003B7770" w:rsidRDefault="003B7770" w:rsidP="00DD3765">
            <w:pPr>
              <w:pStyle w:val="TableParagraph"/>
              <w:spacing w:line="276" w:lineRule="auto"/>
              <w:ind w:right="90"/>
              <w:rPr>
                <w:sz w:val="12"/>
              </w:rPr>
            </w:pPr>
            <w:r>
              <w:rPr>
                <w:sz w:val="12"/>
              </w:rPr>
              <w:t>4.7%</w:t>
            </w:r>
          </w:p>
        </w:tc>
        <w:tc>
          <w:tcPr>
            <w:tcW w:w="1631" w:type="dxa"/>
          </w:tcPr>
          <w:p w14:paraId="58153379" w14:textId="77777777" w:rsidR="003B7770" w:rsidRDefault="003B7770" w:rsidP="00DD3765">
            <w:pPr>
              <w:pStyle w:val="TableParagraph"/>
              <w:spacing w:line="276" w:lineRule="auto"/>
              <w:ind w:right="35"/>
              <w:rPr>
                <w:sz w:val="12"/>
              </w:rPr>
            </w:pPr>
            <w:r>
              <w:rPr>
                <w:sz w:val="12"/>
              </w:rPr>
              <w:t>3.3%</w:t>
            </w:r>
          </w:p>
        </w:tc>
        <w:tc>
          <w:tcPr>
            <w:tcW w:w="758" w:type="dxa"/>
          </w:tcPr>
          <w:p w14:paraId="40649155" w14:textId="77777777" w:rsidR="003B7770" w:rsidRDefault="003B7770" w:rsidP="00DD3765">
            <w:pPr>
              <w:pStyle w:val="TableParagraph"/>
              <w:spacing w:line="276" w:lineRule="auto"/>
              <w:ind w:right="22"/>
              <w:rPr>
                <w:sz w:val="12"/>
              </w:rPr>
            </w:pPr>
            <w:r>
              <w:rPr>
                <w:sz w:val="12"/>
              </w:rPr>
              <w:t>4.0%</w:t>
            </w:r>
          </w:p>
        </w:tc>
      </w:tr>
      <w:tr w:rsidR="003B7770" w14:paraId="7DDD8B8A" w14:textId="77777777" w:rsidTr="00DD3765">
        <w:trPr>
          <w:trHeight w:val="151"/>
        </w:trPr>
        <w:tc>
          <w:tcPr>
            <w:tcW w:w="4124" w:type="dxa"/>
          </w:tcPr>
          <w:p w14:paraId="3CE019D6" w14:textId="77777777" w:rsidR="003B7770" w:rsidRDefault="003B7770" w:rsidP="00DD3765">
            <w:pPr>
              <w:pStyle w:val="TableParagraph"/>
              <w:spacing w:line="276" w:lineRule="auto"/>
              <w:ind w:left="26"/>
              <w:rPr>
                <w:sz w:val="12"/>
              </w:rPr>
            </w:pPr>
            <w:r>
              <w:rPr>
                <w:sz w:val="12"/>
              </w:rPr>
              <w:t>Theater/drama</w:t>
            </w:r>
          </w:p>
        </w:tc>
        <w:tc>
          <w:tcPr>
            <w:tcW w:w="810" w:type="dxa"/>
          </w:tcPr>
          <w:p w14:paraId="7C4BF0FE" w14:textId="77777777" w:rsidR="003B7770" w:rsidRDefault="003B7770" w:rsidP="00DD3765">
            <w:pPr>
              <w:pStyle w:val="TableParagraph"/>
              <w:spacing w:line="276" w:lineRule="auto"/>
              <w:ind w:right="65"/>
              <w:rPr>
                <w:sz w:val="12"/>
              </w:rPr>
            </w:pPr>
            <w:r>
              <w:rPr>
                <w:sz w:val="12"/>
              </w:rPr>
              <w:t>3.4%</w:t>
            </w:r>
          </w:p>
        </w:tc>
        <w:tc>
          <w:tcPr>
            <w:tcW w:w="900" w:type="dxa"/>
          </w:tcPr>
          <w:p w14:paraId="086940B4" w14:textId="77777777" w:rsidR="003B7770" w:rsidRDefault="003B7770" w:rsidP="00DD3765">
            <w:pPr>
              <w:pStyle w:val="TableParagraph"/>
              <w:spacing w:line="276" w:lineRule="auto"/>
              <w:ind w:right="65"/>
              <w:rPr>
                <w:sz w:val="12"/>
              </w:rPr>
            </w:pPr>
            <w:r>
              <w:rPr>
                <w:sz w:val="12"/>
              </w:rPr>
              <w:t>3.9%</w:t>
            </w:r>
          </w:p>
        </w:tc>
        <w:tc>
          <w:tcPr>
            <w:tcW w:w="900" w:type="dxa"/>
          </w:tcPr>
          <w:p w14:paraId="48E3F9C1" w14:textId="77777777" w:rsidR="003B7770" w:rsidRDefault="003B7770" w:rsidP="00DD3765">
            <w:pPr>
              <w:pStyle w:val="TableParagraph"/>
              <w:spacing w:line="276" w:lineRule="auto"/>
              <w:ind w:right="51"/>
              <w:rPr>
                <w:sz w:val="12"/>
              </w:rPr>
            </w:pPr>
            <w:r>
              <w:rPr>
                <w:sz w:val="12"/>
              </w:rPr>
              <w:t>1.9%</w:t>
            </w:r>
          </w:p>
        </w:tc>
        <w:tc>
          <w:tcPr>
            <w:tcW w:w="990" w:type="dxa"/>
          </w:tcPr>
          <w:p w14:paraId="6CF13C13" w14:textId="77777777" w:rsidR="003B7770" w:rsidRDefault="003B7770" w:rsidP="00DD3765">
            <w:pPr>
              <w:pStyle w:val="TableParagraph"/>
              <w:spacing w:line="276" w:lineRule="auto"/>
              <w:ind w:right="70"/>
              <w:rPr>
                <w:sz w:val="12"/>
              </w:rPr>
            </w:pPr>
            <w:r>
              <w:rPr>
                <w:sz w:val="12"/>
              </w:rPr>
              <w:t>3.5%</w:t>
            </w:r>
          </w:p>
        </w:tc>
        <w:tc>
          <w:tcPr>
            <w:tcW w:w="885" w:type="dxa"/>
          </w:tcPr>
          <w:p w14:paraId="7D9A925F" w14:textId="77777777" w:rsidR="003B7770" w:rsidRDefault="003B7770" w:rsidP="00DD3765">
            <w:pPr>
              <w:pStyle w:val="TableParagraph"/>
              <w:spacing w:line="276" w:lineRule="auto"/>
              <w:ind w:right="39"/>
              <w:rPr>
                <w:sz w:val="12"/>
              </w:rPr>
            </w:pPr>
            <w:r>
              <w:rPr>
                <w:sz w:val="12"/>
              </w:rPr>
              <w:t>3.9%</w:t>
            </w:r>
          </w:p>
        </w:tc>
        <w:tc>
          <w:tcPr>
            <w:tcW w:w="735" w:type="dxa"/>
          </w:tcPr>
          <w:p w14:paraId="2DEE2EE3" w14:textId="77777777" w:rsidR="003B7770" w:rsidRDefault="003B7770" w:rsidP="00DD3765">
            <w:pPr>
              <w:pStyle w:val="TableParagraph"/>
              <w:spacing w:line="276" w:lineRule="auto"/>
              <w:ind w:right="67"/>
              <w:rPr>
                <w:sz w:val="12"/>
              </w:rPr>
            </w:pPr>
            <w:r>
              <w:rPr>
                <w:sz w:val="12"/>
              </w:rPr>
              <w:t>1.9%</w:t>
            </w:r>
          </w:p>
        </w:tc>
        <w:tc>
          <w:tcPr>
            <w:tcW w:w="810" w:type="dxa"/>
          </w:tcPr>
          <w:p w14:paraId="2589955B" w14:textId="77777777" w:rsidR="003B7770" w:rsidRDefault="003B7770" w:rsidP="00DD3765">
            <w:pPr>
              <w:pStyle w:val="TableParagraph"/>
              <w:spacing w:line="276" w:lineRule="auto"/>
              <w:ind w:right="67"/>
              <w:rPr>
                <w:sz w:val="12"/>
              </w:rPr>
            </w:pPr>
            <w:r>
              <w:rPr>
                <w:sz w:val="12"/>
              </w:rPr>
              <w:t>3.0%</w:t>
            </w:r>
          </w:p>
        </w:tc>
        <w:tc>
          <w:tcPr>
            <w:tcW w:w="900" w:type="dxa"/>
          </w:tcPr>
          <w:p w14:paraId="2A338433" w14:textId="77777777" w:rsidR="003B7770" w:rsidRDefault="003B7770" w:rsidP="00DD3765">
            <w:pPr>
              <w:pStyle w:val="TableParagraph"/>
              <w:spacing w:line="276" w:lineRule="auto"/>
              <w:ind w:right="90"/>
              <w:rPr>
                <w:sz w:val="12"/>
              </w:rPr>
            </w:pPr>
            <w:r>
              <w:rPr>
                <w:sz w:val="12"/>
              </w:rPr>
              <w:t>2.9%</w:t>
            </w:r>
          </w:p>
        </w:tc>
        <w:tc>
          <w:tcPr>
            <w:tcW w:w="1631" w:type="dxa"/>
          </w:tcPr>
          <w:p w14:paraId="15635E97" w14:textId="77777777" w:rsidR="003B7770" w:rsidRDefault="003B7770" w:rsidP="00DD3765">
            <w:pPr>
              <w:pStyle w:val="TableParagraph"/>
              <w:spacing w:line="276" w:lineRule="auto"/>
              <w:ind w:right="35"/>
              <w:rPr>
                <w:sz w:val="12"/>
              </w:rPr>
            </w:pPr>
            <w:r>
              <w:rPr>
                <w:sz w:val="12"/>
              </w:rPr>
              <w:t>2.8%</w:t>
            </w:r>
          </w:p>
        </w:tc>
        <w:tc>
          <w:tcPr>
            <w:tcW w:w="758" w:type="dxa"/>
          </w:tcPr>
          <w:p w14:paraId="203073F7" w14:textId="77777777" w:rsidR="003B7770" w:rsidRDefault="003B7770" w:rsidP="00DD3765">
            <w:pPr>
              <w:pStyle w:val="TableParagraph"/>
              <w:spacing w:line="276" w:lineRule="auto"/>
              <w:ind w:right="22"/>
              <w:rPr>
                <w:sz w:val="12"/>
              </w:rPr>
            </w:pPr>
            <w:r>
              <w:rPr>
                <w:sz w:val="12"/>
              </w:rPr>
              <w:t>5.9%</w:t>
            </w:r>
          </w:p>
        </w:tc>
      </w:tr>
      <w:tr w:rsidR="003B7770" w14:paraId="23BEE302" w14:textId="77777777" w:rsidTr="00DD3765">
        <w:trPr>
          <w:trHeight w:val="151"/>
        </w:trPr>
        <w:tc>
          <w:tcPr>
            <w:tcW w:w="4124" w:type="dxa"/>
          </w:tcPr>
          <w:p w14:paraId="373F31E8" w14:textId="77777777" w:rsidR="003B7770" w:rsidRDefault="003B7770" w:rsidP="00DD3765">
            <w:pPr>
              <w:pStyle w:val="TableParagraph"/>
              <w:spacing w:line="276" w:lineRule="auto"/>
              <w:ind w:left="26"/>
              <w:rPr>
                <w:sz w:val="12"/>
              </w:rPr>
            </w:pPr>
            <w:r>
              <w:rPr>
                <w:sz w:val="12"/>
              </w:rPr>
              <w:t>Nature travel/ecotouring</w:t>
            </w:r>
          </w:p>
        </w:tc>
        <w:tc>
          <w:tcPr>
            <w:tcW w:w="810" w:type="dxa"/>
          </w:tcPr>
          <w:p w14:paraId="0E6A6607" w14:textId="77777777" w:rsidR="003B7770" w:rsidRDefault="003B7770" w:rsidP="00DD3765">
            <w:pPr>
              <w:pStyle w:val="TableParagraph"/>
              <w:spacing w:line="276" w:lineRule="auto"/>
              <w:ind w:right="65"/>
              <w:rPr>
                <w:sz w:val="12"/>
              </w:rPr>
            </w:pPr>
            <w:r>
              <w:rPr>
                <w:sz w:val="12"/>
              </w:rPr>
              <w:t>3.2%</w:t>
            </w:r>
          </w:p>
        </w:tc>
        <w:tc>
          <w:tcPr>
            <w:tcW w:w="900" w:type="dxa"/>
          </w:tcPr>
          <w:p w14:paraId="22D8DEBB" w14:textId="77777777" w:rsidR="003B7770" w:rsidRDefault="003B7770" w:rsidP="00DD3765">
            <w:pPr>
              <w:pStyle w:val="TableParagraph"/>
              <w:spacing w:line="276" w:lineRule="auto"/>
              <w:ind w:right="65"/>
              <w:rPr>
                <w:sz w:val="12"/>
              </w:rPr>
            </w:pPr>
            <w:r>
              <w:rPr>
                <w:sz w:val="12"/>
              </w:rPr>
              <w:t>3.6%</w:t>
            </w:r>
          </w:p>
        </w:tc>
        <w:tc>
          <w:tcPr>
            <w:tcW w:w="900" w:type="dxa"/>
          </w:tcPr>
          <w:p w14:paraId="74E56AA5" w14:textId="77777777" w:rsidR="003B7770" w:rsidRDefault="003B7770" w:rsidP="00DD3765">
            <w:pPr>
              <w:pStyle w:val="TableParagraph"/>
              <w:spacing w:line="276" w:lineRule="auto"/>
              <w:ind w:right="51"/>
              <w:rPr>
                <w:sz w:val="12"/>
              </w:rPr>
            </w:pPr>
            <w:r>
              <w:rPr>
                <w:sz w:val="12"/>
              </w:rPr>
              <w:t>2.0%</w:t>
            </w:r>
          </w:p>
        </w:tc>
        <w:tc>
          <w:tcPr>
            <w:tcW w:w="990" w:type="dxa"/>
          </w:tcPr>
          <w:p w14:paraId="20393D6B" w14:textId="77777777" w:rsidR="003B7770" w:rsidRDefault="003B7770" w:rsidP="00DD3765">
            <w:pPr>
              <w:pStyle w:val="TableParagraph"/>
              <w:spacing w:line="276" w:lineRule="auto"/>
              <w:ind w:right="70"/>
              <w:rPr>
                <w:sz w:val="12"/>
              </w:rPr>
            </w:pPr>
            <w:r>
              <w:rPr>
                <w:sz w:val="12"/>
              </w:rPr>
              <w:t>3.6%</w:t>
            </w:r>
          </w:p>
        </w:tc>
        <w:tc>
          <w:tcPr>
            <w:tcW w:w="885" w:type="dxa"/>
          </w:tcPr>
          <w:p w14:paraId="4EF606EA" w14:textId="77777777" w:rsidR="003B7770" w:rsidRDefault="003B7770" w:rsidP="00DD3765">
            <w:pPr>
              <w:pStyle w:val="TableParagraph"/>
              <w:spacing w:line="276" w:lineRule="auto"/>
              <w:ind w:right="39"/>
              <w:rPr>
                <w:sz w:val="12"/>
              </w:rPr>
            </w:pPr>
            <w:r>
              <w:rPr>
                <w:sz w:val="12"/>
              </w:rPr>
              <w:t>4.0%</w:t>
            </w:r>
          </w:p>
        </w:tc>
        <w:tc>
          <w:tcPr>
            <w:tcW w:w="735" w:type="dxa"/>
          </w:tcPr>
          <w:p w14:paraId="4F741F11" w14:textId="77777777" w:rsidR="003B7770" w:rsidRDefault="003B7770" w:rsidP="00DD3765">
            <w:pPr>
              <w:pStyle w:val="TableParagraph"/>
              <w:spacing w:line="276" w:lineRule="auto"/>
              <w:ind w:right="67"/>
              <w:rPr>
                <w:sz w:val="12"/>
              </w:rPr>
            </w:pPr>
            <w:r>
              <w:rPr>
                <w:sz w:val="12"/>
              </w:rPr>
              <w:t>2.3%</w:t>
            </w:r>
          </w:p>
        </w:tc>
        <w:tc>
          <w:tcPr>
            <w:tcW w:w="810" w:type="dxa"/>
          </w:tcPr>
          <w:p w14:paraId="34D8A3C5" w14:textId="77777777" w:rsidR="003B7770" w:rsidRDefault="003B7770" w:rsidP="00DD3765">
            <w:pPr>
              <w:pStyle w:val="TableParagraph"/>
              <w:spacing w:line="276" w:lineRule="auto"/>
              <w:ind w:right="67"/>
              <w:rPr>
                <w:sz w:val="12"/>
              </w:rPr>
            </w:pPr>
            <w:r>
              <w:rPr>
                <w:sz w:val="12"/>
              </w:rPr>
              <w:t>2.2%</w:t>
            </w:r>
          </w:p>
        </w:tc>
        <w:tc>
          <w:tcPr>
            <w:tcW w:w="900" w:type="dxa"/>
          </w:tcPr>
          <w:p w14:paraId="760F992D" w14:textId="77777777" w:rsidR="003B7770" w:rsidRDefault="003B7770" w:rsidP="00DD3765">
            <w:pPr>
              <w:pStyle w:val="TableParagraph"/>
              <w:spacing w:line="276" w:lineRule="auto"/>
              <w:ind w:right="90"/>
              <w:rPr>
                <w:sz w:val="12"/>
              </w:rPr>
            </w:pPr>
            <w:r>
              <w:rPr>
                <w:sz w:val="12"/>
              </w:rPr>
              <w:t>2.2%</w:t>
            </w:r>
          </w:p>
        </w:tc>
        <w:tc>
          <w:tcPr>
            <w:tcW w:w="1631" w:type="dxa"/>
          </w:tcPr>
          <w:p w14:paraId="4F7440AB" w14:textId="77777777" w:rsidR="003B7770" w:rsidRDefault="003B7770" w:rsidP="00DD3765">
            <w:pPr>
              <w:pStyle w:val="TableParagraph"/>
              <w:spacing w:line="276" w:lineRule="auto"/>
              <w:ind w:right="35"/>
              <w:rPr>
                <w:sz w:val="12"/>
              </w:rPr>
            </w:pPr>
            <w:r>
              <w:rPr>
                <w:sz w:val="12"/>
              </w:rPr>
              <w:t>2.9%</w:t>
            </w:r>
          </w:p>
        </w:tc>
        <w:tc>
          <w:tcPr>
            <w:tcW w:w="758" w:type="dxa"/>
          </w:tcPr>
          <w:p w14:paraId="39E1BA8F" w14:textId="77777777" w:rsidR="003B7770" w:rsidRDefault="003B7770" w:rsidP="00DD3765">
            <w:pPr>
              <w:pStyle w:val="TableParagraph"/>
              <w:spacing w:line="276" w:lineRule="auto"/>
              <w:ind w:right="22"/>
              <w:rPr>
                <w:sz w:val="12"/>
              </w:rPr>
            </w:pPr>
            <w:r>
              <w:rPr>
                <w:sz w:val="12"/>
              </w:rPr>
              <w:t>4.7%</w:t>
            </w:r>
          </w:p>
        </w:tc>
      </w:tr>
      <w:tr w:rsidR="003B7770" w14:paraId="1F794861" w14:textId="77777777" w:rsidTr="00DD3765">
        <w:trPr>
          <w:trHeight w:val="151"/>
        </w:trPr>
        <w:tc>
          <w:tcPr>
            <w:tcW w:w="4124" w:type="dxa"/>
          </w:tcPr>
          <w:p w14:paraId="6D177C25" w14:textId="77777777" w:rsidR="003B7770" w:rsidRDefault="003B7770" w:rsidP="00DD3765">
            <w:pPr>
              <w:pStyle w:val="TableParagraph"/>
              <w:spacing w:line="276" w:lineRule="auto"/>
              <w:ind w:left="26"/>
              <w:rPr>
                <w:sz w:val="12"/>
              </w:rPr>
            </w:pPr>
            <w:r>
              <w:rPr>
                <w:sz w:val="12"/>
              </w:rPr>
              <w:t>Craft breweries</w:t>
            </w:r>
          </w:p>
        </w:tc>
        <w:tc>
          <w:tcPr>
            <w:tcW w:w="810" w:type="dxa"/>
          </w:tcPr>
          <w:p w14:paraId="39028F07" w14:textId="77777777" w:rsidR="003B7770" w:rsidRDefault="003B7770" w:rsidP="00DD3765">
            <w:pPr>
              <w:pStyle w:val="TableParagraph"/>
              <w:spacing w:line="276" w:lineRule="auto"/>
              <w:ind w:right="65"/>
              <w:rPr>
                <w:sz w:val="12"/>
              </w:rPr>
            </w:pPr>
            <w:r>
              <w:rPr>
                <w:sz w:val="12"/>
              </w:rPr>
              <w:t>3.2%</w:t>
            </w:r>
          </w:p>
        </w:tc>
        <w:tc>
          <w:tcPr>
            <w:tcW w:w="900" w:type="dxa"/>
          </w:tcPr>
          <w:p w14:paraId="3235D57D" w14:textId="77777777" w:rsidR="003B7770" w:rsidRDefault="003B7770" w:rsidP="00DD3765">
            <w:pPr>
              <w:pStyle w:val="TableParagraph"/>
              <w:spacing w:line="276" w:lineRule="auto"/>
              <w:ind w:right="65"/>
              <w:rPr>
                <w:sz w:val="12"/>
              </w:rPr>
            </w:pPr>
            <w:r>
              <w:rPr>
                <w:sz w:val="12"/>
              </w:rPr>
              <w:t>3.8%</w:t>
            </w:r>
          </w:p>
        </w:tc>
        <w:tc>
          <w:tcPr>
            <w:tcW w:w="900" w:type="dxa"/>
          </w:tcPr>
          <w:p w14:paraId="564BDCFF" w14:textId="77777777" w:rsidR="003B7770" w:rsidRDefault="003B7770" w:rsidP="00DD3765">
            <w:pPr>
              <w:pStyle w:val="TableParagraph"/>
              <w:spacing w:line="276" w:lineRule="auto"/>
              <w:ind w:right="51"/>
              <w:rPr>
                <w:sz w:val="12"/>
              </w:rPr>
            </w:pPr>
            <w:r>
              <w:rPr>
                <w:sz w:val="12"/>
              </w:rPr>
              <w:t>1.6%</w:t>
            </w:r>
          </w:p>
        </w:tc>
        <w:tc>
          <w:tcPr>
            <w:tcW w:w="990" w:type="dxa"/>
          </w:tcPr>
          <w:p w14:paraId="376A1281" w14:textId="77777777" w:rsidR="003B7770" w:rsidRDefault="003B7770" w:rsidP="00DD3765">
            <w:pPr>
              <w:pStyle w:val="TableParagraph"/>
              <w:spacing w:line="276" w:lineRule="auto"/>
              <w:ind w:right="70"/>
              <w:rPr>
                <w:sz w:val="12"/>
              </w:rPr>
            </w:pPr>
            <w:r>
              <w:rPr>
                <w:sz w:val="12"/>
              </w:rPr>
              <w:t>3.2%</w:t>
            </w:r>
          </w:p>
        </w:tc>
        <w:tc>
          <w:tcPr>
            <w:tcW w:w="885" w:type="dxa"/>
          </w:tcPr>
          <w:p w14:paraId="7B54BFF8" w14:textId="77777777" w:rsidR="003B7770" w:rsidRDefault="003B7770" w:rsidP="00DD3765">
            <w:pPr>
              <w:pStyle w:val="TableParagraph"/>
              <w:spacing w:line="276" w:lineRule="auto"/>
              <w:ind w:right="39"/>
              <w:rPr>
                <w:sz w:val="12"/>
              </w:rPr>
            </w:pPr>
            <w:r>
              <w:rPr>
                <w:sz w:val="12"/>
              </w:rPr>
              <w:t>3.6%</w:t>
            </w:r>
          </w:p>
        </w:tc>
        <w:tc>
          <w:tcPr>
            <w:tcW w:w="735" w:type="dxa"/>
          </w:tcPr>
          <w:p w14:paraId="7D557684" w14:textId="77777777" w:rsidR="003B7770" w:rsidRDefault="003B7770" w:rsidP="00DD3765">
            <w:pPr>
              <w:pStyle w:val="TableParagraph"/>
              <w:spacing w:line="276" w:lineRule="auto"/>
              <w:ind w:right="67"/>
              <w:rPr>
                <w:sz w:val="12"/>
              </w:rPr>
            </w:pPr>
            <w:r>
              <w:rPr>
                <w:sz w:val="12"/>
              </w:rPr>
              <w:t>1.7%</w:t>
            </w:r>
          </w:p>
        </w:tc>
        <w:tc>
          <w:tcPr>
            <w:tcW w:w="810" w:type="dxa"/>
          </w:tcPr>
          <w:p w14:paraId="52B095AC" w14:textId="77777777" w:rsidR="003B7770" w:rsidRDefault="003B7770" w:rsidP="00DD3765">
            <w:pPr>
              <w:pStyle w:val="TableParagraph"/>
              <w:spacing w:line="276" w:lineRule="auto"/>
              <w:ind w:right="67"/>
              <w:rPr>
                <w:sz w:val="12"/>
              </w:rPr>
            </w:pPr>
            <w:r>
              <w:rPr>
                <w:sz w:val="12"/>
              </w:rPr>
              <w:t>3.9%</w:t>
            </w:r>
          </w:p>
        </w:tc>
        <w:tc>
          <w:tcPr>
            <w:tcW w:w="900" w:type="dxa"/>
          </w:tcPr>
          <w:p w14:paraId="5B6ABABA" w14:textId="77777777" w:rsidR="003B7770" w:rsidRDefault="003B7770" w:rsidP="00DD3765">
            <w:pPr>
              <w:pStyle w:val="TableParagraph"/>
              <w:spacing w:line="276" w:lineRule="auto"/>
              <w:ind w:right="90"/>
              <w:rPr>
                <w:sz w:val="12"/>
              </w:rPr>
            </w:pPr>
            <w:r>
              <w:rPr>
                <w:sz w:val="12"/>
              </w:rPr>
              <w:t>4.5%</w:t>
            </w:r>
          </w:p>
        </w:tc>
        <w:tc>
          <w:tcPr>
            <w:tcW w:w="1631" w:type="dxa"/>
          </w:tcPr>
          <w:p w14:paraId="288A6A35" w14:textId="77777777" w:rsidR="003B7770" w:rsidRDefault="003B7770" w:rsidP="00DD3765">
            <w:pPr>
              <w:pStyle w:val="TableParagraph"/>
              <w:spacing w:line="276" w:lineRule="auto"/>
              <w:ind w:right="35"/>
              <w:rPr>
                <w:sz w:val="12"/>
              </w:rPr>
            </w:pPr>
            <w:r>
              <w:rPr>
                <w:sz w:val="12"/>
              </w:rPr>
              <w:t>2.7%</w:t>
            </w:r>
          </w:p>
        </w:tc>
        <w:tc>
          <w:tcPr>
            <w:tcW w:w="758" w:type="dxa"/>
          </w:tcPr>
          <w:p w14:paraId="611937A9" w14:textId="77777777" w:rsidR="003B7770" w:rsidRDefault="003B7770" w:rsidP="00DD3765">
            <w:pPr>
              <w:pStyle w:val="TableParagraph"/>
              <w:spacing w:line="276" w:lineRule="auto"/>
              <w:ind w:right="22"/>
              <w:rPr>
                <w:sz w:val="12"/>
              </w:rPr>
            </w:pPr>
            <w:r>
              <w:rPr>
                <w:sz w:val="12"/>
              </w:rPr>
              <w:t>5.1%</w:t>
            </w:r>
          </w:p>
        </w:tc>
      </w:tr>
      <w:tr w:rsidR="003B7770" w14:paraId="34DF0C16" w14:textId="77777777" w:rsidTr="00DD3765">
        <w:trPr>
          <w:trHeight w:val="151"/>
        </w:trPr>
        <w:tc>
          <w:tcPr>
            <w:tcW w:w="4124" w:type="dxa"/>
          </w:tcPr>
          <w:p w14:paraId="0ADA7FFE" w14:textId="77777777" w:rsidR="003B7770" w:rsidRDefault="003B7770" w:rsidP="00DD3765">
            <w:pPr>
              <w:pStyle w:val="TableParagraph"/>
              <w:spacing w:line="276" w:lineRule="auto"/>
              <w:ind w:left="26"/>
              <w:rPr>
                <w:sz w:val="12"/>
              </w:rPr>
            </w:pPr>
            <w:r>
              <w:rPr>
                <w:sz w:val="12"/>
              </w:rPr>
              <w:t>Spa/health club</w:t>
            </w:r>
          </w:p>
        </w:tc>
        <w:tc>
          <w:tcPr>
            <w:tcW w:w="810" w:type="dxa"/>
          </w:tcPr>
          <w:p w14:paraId="7B6CE313" w14:textId="77777777" w:rsidR="003B7770" w:rsidRDefault="003B7770" w:rsidP="00DD3765">
            <w:pPr>
              <w:pStyle w:val="TableParagraph"/>
              <w:spacing w:line="276" w:lineRule="auto"/>
              <w:ind w:right="65"/>
              <w:rPr>
                <w:sz w:val="12"/>
              </w:rPr>
            </w:pPr>
            <w:r>
              <w:rPr>
                <w:sz w:val="12"/>
              </w:rPr>
              <w:t>3.0%</w:t>
            </w:r>
          </w:p>
        </w:tc>
        <w:tc>
          <w:tcPr>
            <w:tcW w:w="900" w:type="dxa"/>
          </w:tcPr>
          <w:p w14:paraId="1B504BC3" w14:textId="77777777" w:rsidR="003B7770" w:rsidRDefault="003B7770" w:rsidP="00DD3765">
            <w:pPr>
              <w:pStyle w:val="TableParagraph"/>
              <w:spacing w:line="276" w:lineRule="auto"/>
              <w:ind w:right="65"/>
              <w:rPr>
                <w:sz w:val="12"/>
              </w:rPr>
            </w:pPr>
            <w:r>
              <w:rPr>
                <w:sz w:val="12"/>
              </w:rPr>
              <w:t>3.6%</w:t>
            </w:r>
          </w:p>
        </w:tc>
        <w:tc>
          <w:tcPr>
            <w:tcW w:w="900" w:type="dxa"/>
          </w:tcPr>
          <w:p w14:paraId="7277350E" w14:textId="77777777" w:rsidR="003B7770" w:rsidRDefault="003B7770" w:rsidP="00DD3765">
            <w:pPr>
              <w:pStyle w:val="TableParagraph"/>
              <w:spacing w:line="276" w:lineRule="auto"/>
              <w:ind w:right="51"/>
              <w:rPr>
                <w:sz w:val="12"/>
              </w:rPr>
            </w:pPr>
            <w:r>
              <w:rPr>
                <w:sz w:val="12"/>
              </w:rPr>
              <w:t>1.1%</w:t>
            </w:r>
          </w:p>
        </w:tc>
        <w:tc>
          <w:tcPr>
            <w:tcW w:w="990" w:type="dxa"/>
          </w:tcPr>
          <w:p w14:paraId="623B4349" w14:textId="77777777" w:rsidR="003B7770" w:rsidRDefault="003B7770" w:rsidP="00DD3765">
            <w:pPr>
              <w:pStyle w:val="TableParagraph"/>
              <w:spacing w:line="276" w:lineRule="auto"/>
              <w:ind w:right="70"/>
              <w:rPr>
                <w:sz w:val="12"/>
              </w:rPr>
            </w:pPr>
            <w:r>
              <w:rPr>
                <w:sz w:val="12"/>
              </w:rPr>
              <w:t>3.0%</w:t>
            </w:r>
          </w:p>
        </w:tc>
        <w:tc>
          <w:tcPr>
            <w:tcW w:w="885" w:type="dxa"/>
          </w:tcPr>
          <w:p w14:paraId="16912243" w14:textId="77777777" w:rsidR="003B7770" w:rsidRDefault="003B7770" w:rsidP="00DD3765">
            <w:pPr>
              <w:pStyle w:val="TableParagraph"/>
              <w:spacing w:line="276" w:lineRule="auto"/>
              <w:ind w:right="39"/>
              <w:rPr>
                <w:sz w:val="12"/>
              </w:rPr>
            </w:pPr>
            <w:r>
              <w:rPr>
                <w:sz w:val="12"/>
              </w:rPr>
              <w:t>3.5%</w:t>
            </w:r>
          </w:p>
        </w:tc>
        <w:tc>
          <w:tcPr>
            <w:tcW w:w="735" w:type="dxa"/>
          </w:tcPr>
          <w:p w14:paraId="58DC168A" w14:textId="77777777" w:rsidR="003B7770" w:rsidRDefault="003B7770" w:rsidP="00DD3765">
            <w:pPr>
              <w:pStyle w:val="TableParagraph"/>
              <w:spacing w:line="276" w:lineRule="auto"/>
              <w:ind w:right="67"/>
              <w:rPr>
                <w:sz w:val="12"/>
              </w:rPr>
            </w:pPr>
            <w:r>
              <w:rPr>
                <w:sz w:val="12"/>
              </w:rPr>
              <w:t>1.1%</w:t>
            </w:r>
          </w:p>
        </w:tc>
        <w:tc>
          <w:tcPr>
            <w:tcW w:w="810" w:type="dxa"/>
          </w:tcPr>
          <w:p w14:paraId="0E59A0CD" w14:textId="77777777" w:rsidR="003B7770" w:rsidRDefault="003B7770" w:rsidP="00DD3765">
            <w:pPr>
              <w:pStyle w:val="TableParagraph"/>
              <w:spacing w:line="276" w:lineRule="auto"/>
              <w:ind w:right="67"/>
              <w:rPr>
                <w:sz w:val="12"/>
              </w:rPr>
            </w:pPr>
            <w:r>
              <w:rPr>
                <w:sz w:val="12"/>
              </w:rPr>
              <w:t>4.0%</w:t>
            </w:r>
          </w:p>
        </w:tc>
        <w:tc>
          <w:tcPr>
            <w:tcW w:w="900" w:type="dxa"/>
          </w:tcPr>
          <w:p w14:paraId="1F7A84D5" w14:textId="77777777" w:rsidR="003B7770" w:rsidRDefault="003B7770" w:rsidP="00DD3765">
            <w:pPr>
              <w:pStyle w:val="TableParagraph"/>
              <w:spacing w:line="276" w:lineRule="auto"/>
              <w:ind w:right="90"/>
              <w:rPr>
                <w:sz w:val="12"/>
              </w:rPr>
            </w:pPr>
            <w:r>
              <w:rPr>
                <w:sz w:val="12"/>
              </w:rPr>
              <w:t>4.7%</w:t>
            </w:r>
          </w:p>
        </w:tc>
        <w:tc>
          <w:tcPr>
            <w:tcW w:w="1631" w:type="dxa"/>
          </w:tcPr>
          <w:p w14:paraId="3A46A73C" w14:textId="77777777" w:rsidR="003B7770" w:rsidRDefault="003B7770" w:rsidP="00DD3765">
            <w:pPr>
              <w:pStyle w:val="TableParagraph"/>
              <w:spacing w:line="276" w:lineRule="auto"/>
              <w:ind w:right="35"/>
              <w:rPr>
                <w:sz w:val="12"/>
              </w:rPr>
            </w:pPr>
            <w:r>
              <w:rPr>
                <w:sz w:val="12"/>
              </w:rPr>
              <w:t>2.6%</w:t>
            </w:r>
          </w:p>
        </w:tc>
        <w:tc>
          <w:tcPr>
            <w:tcW w:w="758" w:type="dxa"/>
          </w:tcPr>
          <w:p w14:paraId="438A8A0E" w14:textId="77777777" w:rsidR="003B7770" w:rsidRDefault="003B7770" w:rsidP="00DD3765">
            <w:pPr>
              <w:pStyle w:val="TableParagraph"/>
              <w:spacing w:line="276" w:lineRule="auto"/>
              <w:ind w:right="22"/>
              <w:rPr>
                <w:sz w:val="12"/>
              </w:rPr>
            </w:pPr>
            <w:r>
              <w:rPr>
                <w:sz w:val="12"/>
              </w:rPr>
              <w:t>4.5%</w:t>
            </w:r>
          </w:p>
        </w:tc>
      </w:tr>
      <w:tr w:rsidR="003B7770" w14:paraId="3C7BFB35" w14:textId="77777777" w:rsidTr="00DD3765">
        <w:trPr>
          <w:trHeight w:val="151"/>
        </w:trPr>
        <w:tc>
          <w:tcPr>
            <w:tcW w:w="4124" w:type="dxa"/>
          </w:tcPr>
          <w:p w14:paraId="6BDF6907" w14:textId="77777777" w:rsidR="003B7770" w:rsidRDefault="003B7770" w:rsidP="00DD3765">
            <w:pPr>
              <w:pStyle w:val="TableParagraph"/>
              <w:spacing w:line="276" w:lineRule="auto"/>
              <w:ind w:left="26"/>
              <w:rPr>
                <w:sz w:val="12"/>
              </w:rPr>
            </w:pPr>
            <w:r>
              <w:rPr>
                <w:sz w:val="12"/>
              </w:rPr>
              <w:t>Musical theater</w:t>
            </w:r>
          </w:p>
        </w:tc>
        <w:tc>
          <w:tcPr>
            <w:tcW w:w="810" w:type="dxa"/>
          </w:tcPr>
          <w:p w14:paraId="74CD24DB" w14:textId="77777777" w:rsidR="003B7770" w:rsidRDefault="003B7770" w:rsidP="00DD3765">
            <w:pPr>
              <w:pStyle w:val="TableParagraph"/>
              <w:spacing w:line="276" w:lineRule="auto"/>
              <w:ind w:right="65"/>
              <w:rPr>
                <w:sz w:val="12"/>
              </w:rPr>
            </w:pPr>
            <w:r>
              <w:rPr>
                <w:sz w:val="12"/>
              </w:rPr>
              <w:t>3.0%</w:t>
            </w:r>
          </w:p>
        </w:tc>
        <w:tc>
          <w:tcPr>
            <w:tcW w:w="900" w:type="dxa"/>
          </w:tcPr>
          <w:p w14:paraId="7D0BD460" w14:textId="77777777" w:rsidR="003B7770" w:rsidRDefault="003B7770" w:rsidP="00DD3765">
            <w:pPr>
              <w:pStyle w:val="TableParagraph"/>
              <w:spacing w:line="276" w:lineRule="auto"/>
              <w:ind w:right="65"/>
              <w:rPr>
                <w:sz w:val="12"/>
              </w:rPr>
            </w:pPr>
            <w:r>
              <w:rPr>
                <w:sz w:val="12"/>
              </w:rPr>
              <w:t>3.5%</w:t>
            </w:r>
          </w:p>
        </w:tc>
        <w:tc>
          <w:tcPr>
            <w:tcW w:w="900" w:type="dxa"/>
          </w:tcPr>
          <w:p w14:paraId="49DF5997" w14:textId="77777777" w:rsidR="003B7770" w:rsidRDefault="003B7770" w:rsidP="00DD3765">
            <w:pPr>
              <w:pStyle w:val="TableParagraph"/>
              <w:spacing w:line="276" w:lineRule="auto"/>
              <w:ind w:right="51"/>
              <w:rPr>
                <w:sz w:val="12"/>
              </w:rPr>
            </w:pPr>
            <w:r>
              <w:rPr>
                <w:sz w:val="12"/>
              </w:rPr>
              <w:t>1.5%</w:t>
            </w:r>
          </w:p>
        </w:tc>
        <w:tc>
          <w:tcPr>
            <w:tcW w:w="990" w:type="dxa"/>
          </w:tcPr>
          <w:p w14:paraId="187CD34B" w14:textId="77777777" w:rsidR="003B7770" w:rsidRDefault="003B7770" w:rsidP="00DD3765">
            <w:pPr>
              <w:pStyle w:val="TableParagraph"/>
              <w:spacing w:line="276" w:lineRule="auto"/>
              <w:ind w:right="70"/>
              <w:rPr>
                <w:sz w:val="12"/>
              </w:rPr>
            </w:pPr>
            <w:r>
              <w:rPr>
                <w:sz w:val="12"/>
              </w:rPr>
              <w:t>3.1%</w:t>
            </w:r>
          </w:p>
        </w:tc>
        <w:tc>
          <w:tcPr>
            <w:tcW w:w="885" w:type="dxa"/>
          </w:tcPr>
          <w:p w14:paraId="07C2AB22" w14:textId="77777777" w:rsidR="003B7770" w:rsidRDefault="003B7770" w:rsidP="00DD3765">
            <w:pPr>
              <w:pStyle w:val="TableParagraph"/>
              <w:spacing w:line="276" w:lineRule="auto"/>
              <w:ind w:right="39"/>
              <w:rPr>
                <w:sz w:val="12"/>
              </w:rPr>
            </w:pPr>
            <w:r>
              <w:rPr>
                <w:sz w:val="12"/>
              </w:rPr>
              <w:t>3.5%</w:t>
            </w:r>
          </w:p>
        </w:tc>
        <w:tc>
          <w:tcPr>
            <w:tcW w:w="735" w:type="dxa"/>
          </w:tcPr>
          <w:p w14:paraId="522BE462" w14:textId="77777777" w:rsidR="003B7770" w:rsidRDefault="003B7770" w:rsidP="00DD3765">
            <w:pPr>
              <w:pStyle w:val="TableParagraph"/>
              <w:spacing w:line="276" w:lineRule="auto"/>
              <w:ind w:right="67"/>
              <w:rPr>
                <w:sz w:val="12"/>
              </w:rPr>
            </w:pPr>
            <w:r>
              <w:rPr>
                <w:sz w:val="12"/>
              </w:rPr>
              <w:t>1.5%</w:t>
            </w:r>
          </w:p>
        </w:tc>
        <w:tc>
          <w:tcPr>
            <w:tcW w:w="810" w:type="dxa"/>
          </w:tcPr>
          <w:p w14:paraId="78E563CE" w14:textId="77777777" w:rsidR="003B7770" w:rsidRDefault="003B7770" w:rsidP="00DD3765">
            <w:pPr>
              <w:pStyle w:val="TableParagraph"/>
              <w:spacing w:line="276" w:lineRule="auto"/>
              <w:ind w:right="67"/>
              <w:rPr>
                <w:sz w:val="12"/>
              </w:rPr>
            </w:pPr>
            <w:r>
              <w:rPr>
                <w:sz w:val="12"/>
              </w:rPr>
              <w:t>3.3%</w:t>
            </w:r>
          </w:p>
        </w:tc>
        <w:tc>
          <w:tcPr>
            <w:tcW w:w="900" w:type="dxa"/>
          </w:tcPr>
          <w:p w14:paraId="1332DEBC" w14:textId="77777777" w:rsidR="003B7770" w:rsidRDefault="003B7770" w:rsidP="00DD3765">
            <w:pPr>
              <w:pStyle w:val="TableParagraph"/>
              <w:spacing w:line="276" w:lineRule="auto"/>
              <w:ind w:right="90"/>
              <w:rPr>
                <w:sz w:val="12"/>
              </w:rPr>
            </w:pPr>
            <w:r>
              <w:rPr>
                <w:sz w:val="12"/>
              </w:rPr>
              <w:t>3.7%</w:t>
            </w:r>
          </w:p>
        </w:tc>
        <w:tc>
          <w:tcPr>
            <w:tcW w:w="1631" w:type="dxa"/>
          </w:tcPr>
          <w:p w14:paraId="21978061" w14:textId="77777777" w:rsidR="003B7770" w:rsidRDefault="003B7770" w:rsidP="00DD3765">
            <w:pPr>
              <w:pStyle w:val="TableParagraph"/>
              <w:spacing w:line="276" w:lineRule="auto"/>
              <w:ind w:right="35"/>
              <w:rPr>
                <w:sz w:val="12"/>
              </w:rPr>
            </w:pPr>
            <w:r>
              <w:rPr>
                <w:sz w:val="12"/>
              </w:rPr>
              <w:t>2.5%</w:t>
            </w:r>
          </w:p>
        </w:tc>
        <w:tc>
          <w:tcPr>
            <w:tcW w:w="758" w:type="dxa"/>
          </w:tcPr>
          <w:p w14:paraId="4C24D7EA" w14:textId="77777777" w:rsidR="003B7770" w:rsidRDefault="003B7770" w:rsidP="00DD3765">
            <w:pPr>
              <w:pStyle w:val="TableParagraph"/>
              <w:spacing w:line="276" w:lineRule="auto"/>
              <w:ind w:right="22"/>
              <w:rPr>
                <w:sz w:val="12"/>
              </w:rPr>
            </w:pPr>
            <w:r>
              <w:rPr>
                <w:sz w:val="12"/>
              </w:rPr>
              <w:t>3.9%</w:t>
            </w:r>
          </w:p>
        </w:tc>
      </w:tr>
      <w:tr w:rsidR="003B7770" w14:paraId="79605957" w14:textId="77777777" w:rsidTr="00DD3765">
        <w:trPr>
          <w:trHeight w:val="151"/>
        </w:trPr>
        <w:tc>
          <w:tcPr>
            <w:tcW w:w="4124" w:type="dxa"/>
          </w:tcPr>
          <w:p w14:paraId="7B60F9DD" w14:textId="77777777" w:rsidR="003B7770" w:rsidRDefault="003B7770" w:rsidP="00DD3765">
            <w:pPr>
              <w:pStyle w:val="TableParagraph"/>
              <w:spacing w:line="276" w:lineRule="auto"/>
              <w:ind w:left="26"/>
              <w:rPr>
                <w:sz w:val="12"/>
              </w:rPr>
            </w:pPr>
            <w:r>
              <w:rPr>
                <w:sz w:val="12"/>
              </w:rPr>
              <w:t>Special events/Festivals (e.g., Mardi Gras, hot air balloon races)</w:t>
            </w:r>
          </w:p>
        </w:tc>
        <w:tc>
          <w:tcPr>
            <w:tcW w:w="810" w:type="dxa"/>
          </w:tcPr>
          <w:p w14:paraId="525E9CC7" w14:textId="77777777" w:rsidR="003B7770" w:rsidRDefault="003B7770" w:rsidP="00DD3765">
            <w:pPr>
              <w:pStyle w:val="TableParagraph"/>
              <w:spacing w:line="276" w:lineRule="auto"/>
              <w:ind w:right="65"/>
              <w:rPr>
                <w:sz w:val="12"/>
              </w:rPr>
            </w:pPr>
            <w:r>
              <w:rPr>
                <w:sz w:val="12"/>
              </w:rPr>
              <w:t>3.0%</w:t>
            </w:r>
          </w:p>
        </w:tc>
        <w:tc>
          <w:tcPr>
            <w:tcW w:w="900" w:type="dxa"/>
          </w:tcPr>
          <w:p w14:paraId="12B16420" w14:textId="77777777" w:rsidR="003B7770" w:rsidRDefault="003B7770" w:rsidP="00DD3765">
            <w:pPr>
              <w:pStyle w:val="TableParagraph"/>
              <w:spacing w:line="276" w:lineRule="auto"/>
              <w:ind w:right="65"/>
              <w:rPr>
                <w:sz w:val="12"/>
              </w:rPr>
            </w:pPr>
            <w:r>
              <w:rPr>
                <w:sz w:val="12"/>
              </w:rPr>
              <w:t>3.5%</w:t>
            </w:r>
          </w:p>
        </w:tc>
        <w:tc>
          <w:tcPr>
            <w:tcW w:w="900" w:type="dxa"/>
          </w:tcPr>
          <w:p w14:paraId="3A5ACD55" w14:textId="77777777" w:rsidR="003B7770" w:rsidRDefault="003B7770" w:rsidP="00DD3765">
            <w:pPr>
              <w:pStyle w:val="TableParagraph"/>
              <w:spacing w:line="276" w:lineRule="auto"/>
              <w:ind w:right="51"/>
              <w:rPr>
                <w:sz w:val="12"/>
              </w:rPr>
            </w:pPr>
            <w:r>
              <w:rPr>
                <w:sz w:val="12"/>
              </w:rPr>
              <w:t>1.7%</w:t>
            </w:r>
          </w:p>
        </w:tc>
        <w:tc>
          <w:tcPr>
            <w:tcW w:w="990" w:type="dxa"/>
          </w:tcPr>
          <w:p w14:paraId="48840813" w14:textId="77777777" w:rsidR="003B7770" w:rsidRDefault="003B7770" w:rsidP="00DD3765">
            <w:pPr>
              <w:pStyle w:val="TableParagraph"/>
              <w:spacing w:line="276" w:lineRule="auto"/>
              <w:ind w:right="70"/>
              <w:rPr>
                <w:sz w:val="12"/>
              </w:rPr>
            </w:pPr>
            <w:r>
              <w:rPr>
                <w:sz w:val="12"/>
              </w:rPr>
              <w:t>3.2%</w:t>
            </w:r>
          </w:p>
        </w:tc>
        <w:tc>
          <w:tcPr>
            <w:tcW w:w="885" w:type="dxa"/>
          </w:tcPr>
          <w:p w14:paraId="0C36A4B6" w14:textId="77777777" w:rsidR="003B7770" w:rsidRDefault="003B7770" w:rsidP="00DD3765">
            <w:pPr>
              <w:pStyle w:val="TableParagraph"/>
              <w:spacing w:line="276" w:lineRule="auto"/>
              <w:ind w:right="39"/>
              <w:rPr>
                <w:sz w:val="12"/>
              </w:rPr>
            </w:pPr>
            <w:r>
              <w:rPr>
                <w:sz w:val="12"/>
              </w:rPr>
              <w:t>3.6%</w:t>
            </w:r>
          </w:p>
        </w:tc>
        <w:tc>
          <w:tcPr>
            <w:tcW w:w="735" w:type="dxa"/>
          </w:tcPr>
          <w:p w14:paraId="27598B7F" w14:textId="77777777" w:rsidR="003B7770" w:rsidRDefault="003B7770" w:rsidP="00DD3765">
            <w:pPr>
              <w:pStyle w:val="TableParagraph"/>
              <w:spacing w:line="276" w:lineRule="auto"/>
              <w:ind w:right="67"/>
              <w:rPr>
                <w:sz w:val="12"/>
              </w:rPr>
            </w:pPr>
            <w:r>
              <w:rPr>
                <w:sz w:val="12"/>
              </w:rPr>
              <w:t>2.1%</w:t>
            </w:r>
          </w:p>
        </w:tc>
        <w:tc>
          <w:tcPr>
            <w:tcW w:w="810" w:type="dxa"/>
          </w:tcPr>
          <w:p w14:paraId="31495583" w14:textId="77777777" w:rsidR="003B7770" w:rsidRDefault="003B7770" w:rsidP="00DD3765">
            <w:pPr>
              <w:pStyle w:val="TableParagraph"/>
              <w:spacing w:line="276" w:lineRule="auto"/>
              <w:ind w:right="67"/>
              <w:rPr>
                <w:sz w:val="12"/>
              </w:rPr>
            </w:pPr>
            <w:r>
              <w:rPr>
                <w:sz w:val="12"/>
              </w:rPr>
              <w:t>2.9%</w:t>
            </w:r>
          </w:p>
        </w:tc>
        <w:tc>
          <w:tcPr>
            <w:tcW w:w="900" w:type="dxa"/>
          </w:tcPr>
          <w:p w14:paraId="65625C47" w14:textId="77777777" w:rsidR="003B7770" w:rsidRDefault="003B7770" w:rsidP="00DD3765">
            <w:pPr>
              <w:pStyle w:val="TableParagraph"/>
              <w:spacing w:line="276" w:lineRule="auto"/>
              <w:ind w:right="90"/>
              <w:rPr>
                <w:sz w:val="12"/>
              </w:rPr>
            </w:pPr>
            <w:r>
              <w:rPr>
                <w:sz w:val="12"/>
              </w:rPr>
              <w:t>3.5%</w:t>
            </w:r>
          </w:p>
        </w:tc>
        <w:tc>
          <w:tcPr>
            <w:tcW w:w="1631" w:type="dxa"/>
          </w:tcPr>
          <w:p w14:paraId="097AF9E5" w14:textId="77777777" w:rsidR="003B7770" w:rsidRDefault="003B7770" w:rsidP="00DD3765">
            <w:pPr>
              <w:pStyle w:val="TableParagraph"/>
              <w:spacing w:line="276" w:lineRule="auto"/>
              <w:ind w:right="35"/>
              <w:rPr>
                <w:sz w:val="12"/>
              </w:rPr>
            </w:pPr>
            <w:r>
              <w:rPr>
                <w:sz w:val="12"/>
              </w:rPr>
              <w:t>2.8%</w:t>
            </w:r>
          </w:p>
        </w:tc>
        <w:tc>
          <w:tcPr>
            <w:tcW w:w="758" w:type="dxa"/>
          </w:tcPr>
          <w:p w14:paraId="4DD18176" w14:textId="77777777" w:rsidR="003B7770" w:rsidRDefault="003B7770" w:rsidP="00DD3765">
            <w:pPr>
              <w:pStyle w:val="TableParagraph"/>
              <w:spacing w:line="276" w:lineRule="auto"/>
              <w:ind w:right="22"/>
              <w:rPr>
                <w:sz w:val="12"/>
              </w:rPr>
            </w:pPr>
            <w:r>
              <w:rPr>
                <w:sz w:val="12"/>
              </w:rPr>
              <w:t>3.2%</w:t>
            </w:r>
          </w:p>
        </w:tc>
      </w:tr>
      <w:tr w:rsidR="003B7770" w14:paraId="7E0D8D8A" w14:textId="77777777" w:rsidTr="00DD3765">
        <w:trPr>
          <w:trHeight w:val="151"/>
        </w:trPr>
        <w:tc>
          <w:tcPr>
            <w:tcW w:w="4124" w:type="dxa"/>
          </w:tcPr>
          <w:p w14:paraId="005057C5" w14:textId="77777777" w:rsidR="003B7770" w:rsidRDefault="003B7770" w:rsidP="00DD3765">
            <w:pPr>
              <w:pStyle w:val="TableParagraph"/>
              <w:spacing w:line="276" w:lineRule="auto"/>
              <w:ind w:left="26"/>
              <w:rPr>
                <w:sz w:val="12"/>
              </w:rPr>
            </w:pPr>
            <w:r>
              <w:rPr>
                <w:sz w:val="12"/>
              </w:rPr>
              <w:t>Bird watching</w:t>
            </w:r>
          </w:p>
        </w:tc>
        <w:tc>
          <w:tcPr>
            <w:tcW w:w="810" w:type="dxa"/>
          </w:tcPr>
          <w:p w14:paraId="2543C91B" w14:textId="77777777" w:rsidR="003B7770" w:rsidRDefault="003B7770" w:rsidP="00DD3765">
            <w:pPr>
              <w:pStyle w:val="TableParagraph"/>
              <w:spacing w:line="276" w:lineRule="auto"/>
              <w:ind w:right="65"/>
              <w:rPr>
                <w:sz w:val="12"/>
              </w:rPr>
            </w:pPr>
            <w:r>
              <w:rPr>
                <w:sz w:val="12"/>
              </w:rPr>
              <w:t>2.5%</w:t>
            </w:r>
          </w:p>
        </w:tc>
        <w:tc>
          <w:tcPr>
            <w:tcW w:w="900" w:type="dxa"/>
          </w:tcPr>
          <w:p w14:paraId="3486CE8D" w14:textId="77777777" w:rsidR="003B7770" w:rsidRDefault="003B7770" w:rsidP="00DD3765">
            <w:pPr>
              <w:pStyle w:val="TableParagraph"/>
              <w:spacing w:line="276" w:lineRule="auto"/>
              <w:ind w:right="65"/>
              <w:rPr>
                <w:sz w:val="12"/>
              </w:rPr>
            </w:pPr>
            <w:r>
              <w:rPr>
                <w:sz w:val="12"/>
              </w:rPr>
              <w:t>2.8%</w:t>
            </w:r>
          </w:p>
        </w:tc>
        <w:tc>
          <w:tcPr>
            <w:tcW w:w="900" w:type="dxa"/>
          </w:tcPr>
          <w:p w14:paraId="32AED2DC" w14:textId="77777777" w:rsidR="003B7770" w:rsidRDefault="003B7770" w:rsidP="00DD3765">
            <w:pPr>
              <w:pStyle w:val="TableParagraph"/>
              <w:spacing w:line="276" w:lineRule="auto"/>
              <w:ind w:right="51"/>
              <w:rPr>
                <w:sz w:val="12"/>
              </w:rPr>
            </w:pPr>
            <w:r>
              <w:rPr>
                <w:sz w:val="12"/>
              </w:rPr>
              <w:t>1.4%</w:t>
            </w:r>
          </w:p>
        </w:tc>
        <w:tc>
          <w:tcPr>
            <w:tcW w:w="990" w:type="dxa"/>
          </w:tcPr>
          <w:p w14:paraId="77DC2161" w14:textId="77777777" w:rsidR="003B7770" w:rsidRDefault="003B7770" w:rsidP="00DD3765">
            <w:pPr>
              <w:pStyle w:val="TableParagraph"/>
              <w:spacing w:line="276" w:lineRule="auto"/>
              <w:ind w:right="70"/>
              <w:rPr>
                <w:sz w:val="12"/>
              </w:rPr>
            </w:pPr>
            <w:r>
              <w:rPr>
                <w:sz w:val="12"/>
              </w:rPr>
              <w:t>2.6%</w:t>
            </w:r>
          </w:p>
        </w:tc>
        <w:tc>
          <w:tcPr>
            <w:tcW w:w="885" w:type="dxa"/>
          </w:tcPr>
          <w:p w14:paraId="52F96FD0" w14:textId="77777777" w:rsidR="003B7770" w:rsidRDefault="003B7770" w:rsidP="00DD3765">
            <w:pPr>
              <w:pStyle w:val="TableParagraph"/>
              <w:spacing w:line="276" w:lineRule="auto"/>
              <w:ind w:right="39"/>
              <w:rPr>
                <w:sz w:val="12"/>
              </w:rPr>
            </w:pPr>
            <w:r>
              <w:rPr>
                <w:sz w:val="12"/>
              </w:rPr>
              <w:t>2.9%</w:t>
            </w:r>
          </w:p>
        </w:tc>
        <w:tc>
          <w:tcPr>
            <w:tcW w:w="735" w:type="dxa"/>
          </w:tcPr>
          <w:p w14:paraId="464355DB" w14:textId="77777777" w:rsidR="003B7770" w:rsidRDefault="003B7770" w:rsidP="00DD3765">
            <w:pPr>
              <w:pStyle w:val="TableParagraph"/>
              <w:spacing w:line="276" w:lineRule="auto"/>
              <w:ind w:right="67"/>
              <w:rPr>
                <w:sz w:val="12"/>
              </w:rPr>
            </w:pPr>
            <w:r>
              <w:rPr>
                <w:sz w:val="12"/>
              </w:rPr>
              <w:t>1.6%</w:t>
            </w:r>
          </w:p>
        </w:tc>
        <w:tc>
          <w:tcPr>
            <w:tcW w:w="810" w:type="dxa"/>
          </w:tcPr>
          <w:p w14:paraId="20417D7D" w14:textId="77777777" w:rsidR="003B7770" w:rsidRDefault="003B7770" w:rsidP="00DD3765">
            <w:pPr>
              <w:pStyle w:val="TableParagraph"/>
              <w:spacing w:line="276" w:lineRule="auto"/>
              <w:ind w:right="67"/>
              <w:rPr>
                <w:sz w:val="12"/>
              </w:rPr>
            </w:pPr>
            <w:r>
              <w:rPr>
                <w:sz w:val="12"/>
              </w:rPr>
              <w:t>1.8%</w:t>
            </w:r>
          </w:p>
        </w:tc>
        <w:tc>
          <w:tcPr>
            <w:tcW w:w="900" w:type="dxa"/>
          </w:tcPr>
          <w:p w14:paraId="0B77F077" w14:textId="77777777" w:rsidR="003B7770" w:rsidRDefault="003B7770" w:rsidP="00DD3765">
            <w:pPr>
              <w:pStyle w:val="TableParagraph"/>
              <w:spacing w:line="276" w:lineRule="auto"/>
              <w:ind w:right="90"/>
              <w:rPr>
                <w:sz w:val="12"/>
              </w:rPr>
            </w:pPr>
            <w:r>
              <w:rPr>
                <w:sz w:val="12"/>
              </w:rPr>
              <w:t>1.9%</w:t>
            </w:r>
          </w:p>
        </w:tc>
        <w:tc>
          <w:tcPr>
            <w:tcW w:w="1631" w:type="dxa"/>
          </w:tcPr>
          <w:p w14:paraId="1350C6B9" w14:textId="77777777" w:rsidR="003B7770" w:rsidRDefault="003B7770" w:rsidP="00DD3765">
            <w:pPr>
              <w:pStyle w:val="TableParagraph"/>
              <w:spacing w:line="276" w:lineRule="auto"/>
              <w:ind w:right="35"/>
              <w:rPr>
                <w:sz w:val="12"/>
              </w:rPr>
            </w:pPr>
            <w:r>
              <w:rPr>
                <w:sz w:val="12"/>
              </w:rPr>
              <w:t>2.4%</w:t>
            </w:r>
          </w:p>
        </w:tc>
        <w:tc>
          <w:tcPr>
            <w:tcW w:w="758" w:type="dxa"/>
          </w:tcPr>
          <w:p w14:paraId="1CE4513F" w14:textId="77777777" w:rsidR="003B7770" w:rsidRDefault="003B7770" w:rsidP="00DD3765">
            <w:pPr>
              <w:pStyle w:val="TableParagraph"/>
              <w:spacing w:line="276" w:lineRule="auto"/>
              <w:ind w:right="22"/>
              <w:rPr>
                <w:sz w:val="12"/>
              </w:rPr>
            </w:pPr>
            <w:r>
              <w:rPr>
                <w:sz w:val="12"/>
              </w:rPr>
              <w:t>2.6%</w:t>
            </w:r>
          </w:p>
        </w:tc>
      </w:tr>
      <w:tr w:rsidR="003B7770" w14:paraId="616A1C5F" w14:textId="77777777" w:rsidTr="00DD3765">
        <w:trPr>
          <w:trHeight w:val="151"/>
        </w:trPr>
        <w:tc>
          <w:tcPr>
            <w:tcW w:w="4124" w:type="dxa"/>
          </w:tcPr>
          <w:p w14:paraId="68FBD50D" w14:textId="77777777" w:rsidR="003B7770" w:rsidRDefault="003B7770" w:rsidP="00DD3765">
            <w:pPr>
              <w:pStyle w:val="TableParagraph"/>
              <w:spacing w:line="276" w:lineRule="auto"/>
              <w:ind w:left="26"/>
              <w:rPr>
                <w:sz w:val="12"/>
              </w:rPr>
            </w:pPr>
            <w:r>
              <w:rPr>
                <w:sz w:val="12"/>
              </w:rPr>
              <w:t>Local/folk arts/crafts</w:t>
            </w:r>
          </w:p>
        </w:tc>
        <w:tc>
          <w:tcPr>
            <w:tcW w:w="810" w:type="dxa"/>
          </w:tcPr>
          <w:p w14:paraId="20293F8C" w14:textId="77777777" w:rsidR="003B7770" w:rsidRDefault="003B7770" w:rsidP="00DD3765">
            <w:pPr>
              <w:pStyle w:val="TableParagraph"/>
              <w:spacing w:line="276" w:lineRule="auto"/>
              <w:ind w:right="65"/>
              <w:rPr>
                <w:sz w:val="12"/>
              </w:rPr>
            </w:pPr>
            <w:r>
              <w:rPr>
                <w:sz w:val="12"/>
              </w:rPr>
              <w:t>2.5%</w:t>
            </w:r>
          </w:p>
        </w:tc>
        <w:tc>
          <w:tcPr>
            <w:tcW w:w="900" w:type="dxa"/>
          </w:tcPr>
          <w:p w14:paraId="69779FF2" w14:textId="77777777" w:rsidR="003B7770" w:rsidRDefault="003B7770" w:rsidP="00DD3765">
            <w:pPr>
              <w:pStyle w:val="TableParagraph"/>
              <w:spacing w:line="276" w:lineRule="auto"/>
              <w:ind w:right="65"/>
              <w:rPr>
                <w:sz w:val="12"/>
              </w:rPr>
            </w:pPr>
            <w:r>
              <w:rPr>
                <w:sz w:val="12"/>
              </w:rPr>
              <w:t>2.7%</w:t>
            </w:r>
          </w:p>
        </w:tc>
        <w:tc>
          <w:tcPr>
            <w:tcW w:w="900" w:type="dxa"/>
          </w:tcPr>
          <w:p w14:paraId="2D3FE8B2" w14:textId="77777777" w:rsidR="003B7770" w:rsidRDefault="003B7770" w:rsidP="00DD3765">
            <w:pPr>
              <w:pStyle w:val="TableParagraph"/>
              <w:spacing w:line="276" w:lineRule="auto"/>
              <w:ind w:right="51"/>
              <w:rPr>
                <w:sz w:val="12"/>
              </w:rPr>
            </w:pPr>
            <w:r>
              <w:rPr>
                <w:sz w:val="12"/>
              </w:rPr>
              <w:t>2.0%</w:t>
            </w:r>
          </w:p>
        </w:tc>
        <w:tc>
          <w:tcPr>
            <w:tcW w:w="990" w:type="dxa"/>
          </w:tcPr>
          <w:p w14:paraId="07CED015" w14:textId="77777777" w:rsidR="003B7770" w:rsidRDefault="003B7770" w:rsidP="00DD3765">
            <w:pPr>
              <w:pStyle w:val="TableParagraph"/>
              <w:spacing w:line="276" w:lineRule="auto"/>
              <w:ind w:right="70"/>
              <w:rPr>
                <w:sz w:val="12"/>
              </w:rPr>
            </w:pPr>
            <w:r>
              <w:rPr>
                <w:sz w:val="12"/>
              </w:rPr>
              <w:t>2.5%</w:t>
            </w:r>
          </w:p>
        </w:tc>
        <w:tc>
          <w:tcPr>
            <w:tcW w:w="885" w:type="dxa"/>
          </w:tcPr>
          <w:p w14:paraId="241159D2" w14:textId="77777777" w:rsidR="003B7770" w:rsidRDefault="003B7770" w:rsidP="00DD3765">
            <w:pPr>
              <w:pStyle w:val="TableParagraph"/>
              <w:spacing w:line="276" w:lineRule="auto"/>
              <w:ind w:right="39"/>
              <w:rPr>
                <w:sz w:val="12"/>
              </w:rPr>
            </w:pPr>
            <w:r>
              <w:rPr>
                <w:sz w:val="12"/>
              </w:rPr>
              <w:t>2.6%</w:t>
            </w:r>
          </w:p>
        </w:tc>
        <w:tc>
          <w:tcPr>
            <w:tcW w:w="735" w:type="dxa"/>
          </w:tcPr>
          <w:p w14:paraId="48AF9CDD" w14:textId="77777777" w:rsidR="003B7770" w:rsidRDefault="003B7770" w:rsidP="00DD3765">
            <w:pPr>
              <w:pStyle w:val="TableParagraph"/>
              <w:spacing w:line="276" w:lineRule="auto"/>
              <w:ind w:right="67"/>
              <w:rPr>
                <w:sz w:val="12"/>
              </w:rPr>
            </w:pPr>
            <w:r>
              <w:rPr>
                <w:sz w:val="12"/>
              </w:rPr>
              <w:t>2.0%</w:t>
            </w:r>
          </w:p>
        </w:tc>
        <w:tc>
          <w:tcPr>
            <w:tcW w:w="810" w:type="dxa"/>
          </w:tcPr>
          <w:p w14:paraId="1421A061" w14:textId="77777777" w:rsidR="003B7770" w:rsidRDefault="003B7770" w:rsidP="00DD3765">
            <w:pPr>
              <w:pStyle w:val="TableParagraph"/>
              <w:spacing w:line="276" w:lineRule="auto"/>
              <w:ind w:right="67"/>
              <w:rPr>
                <w:sz w:val="12"/>
              </w:rPr>
            </w:pPr>
            <w:r>
              <w:rPr>
                <w:sz w:val="12"/>
              </w:rPr>
              <w:t>3.4%</w:t>
            </w:r>
          </w:p>
        </w:tc>
        <w:tc>
          <w:tcPr>
            <w:tcW w:w="900" w:type="dxa"/>
          </w:tcPr>
          <w:p w14:paraId="691277C3" w14:textId="77777777" w:rsidR="003B7770" w:rsidRDefault="003B7770" w:rsidP="00DD3765">
            <w:pPr>
              <w:pStyle w:val="TableParagraph"/>
              <w:spacing w:line="276" w:lineRule="auto"/>
              <w:ind w:right="90"/>
              <w:rPr>
                <w:sz w:val="12"/>
              </w:rPr>
            </w:pPr>
            <w:r>
              <w:rPr>
                <w:sz w:val="12"/>
              </w:rPr>
              <w:t>3.1%</w:t>
            </w:r>
          </w:p>
        </w:tc>
        <w:tc>
          <w:tcPr>
            <w:tcW w:w="1631" w:type="dxa"/>
          </w:tcPr>
          <w:p w14:paraId="04895B78" w14:textId="77777777" w:rsidR="003B7770" w:rsidRDefault="003B7770" w:rsidP="00DD3765">
            <w:pPr>
              <w:pStyle w:val="TableParagraph"/>
              <w:spacing w:line="276" w:lineRule="auto"/>
              <w:ind w:right="35"/>
              <w:rPr>
                <w:sz w:val="12"/>
              </w:rPr>
            </w:pPr>
            <w:r>
              <w:rPr>
                <w:sz w:val="12"/>
              </w:rPr>
              <w:t>2.4%</w:t>
            </w:r>
          </w:p>
        </w:tc>
        <w:tc>
          <w:tcPr>
            <w:tcW w:w="758" w:type="dxa"/>
          </w:tcPr>
          <w:p w14:paraId="2486C617" w14:textId="77777777" w:rsidR="003B7770" w:rsidRDefault="003B7770" w:rsidP="00DD3765">
            <w:pPr>
              <w:pStyle w:val="TableParagraph"/>
              <w:spacing w:line="276" w:lineRule="auto"/>
              <w:ind w:right="22"/>
              <w:rPr>
                <w:sz w:val="12"/>
              </w:rPr>
            </w:pPr>
            <w:r>
              <w:rPr>
                <w:sz w:val="12"/>
              </w:rPr>
              <w:t>2.6%</w:t>
            </w:r>
          </w:p>
        </w:tc>
      </w:tr>
      <w:tr w:rsidR="003B7770" w14:paraId="46C315A1" w14:textId="77777777" w:rsidTr="00DD3765">
        <w:trPr>
          <w:trHeight w:val="151"/>
        </w:trPr>
        <w:tc>
          <w:tcPr>
            <w:tcW w:w="4124" w:type="dxa"/>
          </w:tcPr>
          <w:p w14:paraId="3ECF554F" w14:textId="77777777" w:rsidR="003B7770" w:rsidRDefault="003B7770" w:rsidP="00DD3765">
            <w:pPr>
              <w:pStyle w:val="TableParagraph"/>
              <w:spacing w:line="276" w:lineRule="auto"/>
              <w:ind w:left="26"/>
              <w:rPr>
                <w:sz w:val="12"/>
              </w:rPr>
            </w:pPr>
            <w:r>
              <w:rPr>
                <w:sz w:val="12"/>
              </w:rPr>
              <w:t>Fishing</w:t>
            </w:r>
          </w:p>
        </w:tc>
        <w:tc>
          <w:tcPr>
            <w:tcW w:w="810" w:type="dxa"/>
          </w:tcPr>
          <w:p w14:paraId="330887A6" w14:textId="77777777" w:rsidR="003B7770" w:rsidRDefault="003B7770" w:rsidP="00DD3765">
            <w:pPr>
              <w:pStyle w:val="TableParagraph"/>
              <w:spacing w:line="276" w:lineRule="auto"/>
              <w:ind w:right="65"/>
              <w:rPr>
                <w:sz w:val="12"/>
              </w:rPr>
            </w:pPr>
            <w:r>
              <w:rPr>
                <w:sz w:val="12"/>
              </w:rPr>
              <w:t>2.3%</w:t>
            </w:r>
          </w:p>
        </w:tc>
        <w:tc>
          <w:tcPr>
            <w:tcW w:w="900" w:type="dxa"/>
          </w:tcPr>
          <w:p w14:paraId="6948BDE0" w14:textId="77777777" w:rsidR="003B7770" w:rsidRDefault="003B7770" w:rsidP="00DD3765">
            <w:pPr>
              <w:pStyle w:val="TableParagraph"/>
              <w:spacing w:line="276" w:lineRule="auto"/>
              <w:ind w:right="65"/>
              <w:rPr>
                <w:sz w:val="12"/>
              </w:rPr>
            </w:pPr>
            <w:r>
              <w:rPr>
                <w:sz w:val="12"/>
              </w:rPr>
              <w:t>2.7%</w:t>
            </w:r>
          </w:p>
        </w:tc>
        <w:tc>
          <w:tcPr>
            <w:tcW w:w="900" w:type="dxa"/>
          </w:tcPr>
          <w:p w14:paraId="26A91AA9" w14:textId="77777777" w:rsidR="003B7770" w:rsidRDefault="003B7770" w:rsidP="00DD3765">
            <w:pPr>
              <w:pStyle w:val="TableParagraph"/>
              <w:spacing w:line="276" w:lineRule="auto"/>
              <w:ind w:right="51"/>
              <w:rPr>
                <w:sz w:val="12"/>
              </w:rPr>
            </w:pPr>
            <w:r>
              <w:rPr>
                <w:sz w:val="12"/>
              </w:rPr>
              <w:t>1.3%</w:t>
            </w:r>
          </w:p>
        </w:tc>
        <w:tc>
          <w:tcPr>
            <w:tcW w:w="990" w:type="dxa"/>
          </w:tcPr>
          <w:p w14:paraId="40708888" w14:textId="77777777" w:rsidR="003B7770" w:rsidRDefault="003B7770" w:rsidP="00DD3765">
            <w:pPr>
              <w:pStyle w:val="TableParagraph"/>
              <w:spacing w:line="276" w:lineRule="auto"/>
              <w:ind w:right="70"/>
              <w:rPr>
                <w:sz w:val="12"/>
              </w:rPr>
            </w:pPr>
            <w:r>
              <w:rPr>
                <w:sz w:val="12"/>
              </w:rPr>
              <w:t>2.6%</w:t>
            </w:r>
          </w:p>
        </w:tc>
        <w:tc>
          <w:tcPr>
            <w:tcW w:w="885" w:type="dxa"/>
          </w:tcPr>
          <w:p w14:paraId="383299A8" w14:textId="77777777" w:rsidR="003B7770" w:rsidRDefault="003B7770" w:rsidP="00DD3765">
            <w:pPr>
              <w:pStyle w:val="TableParagraph"/>
              <w:spacing w:line="276" w:lineRule="auto"/>
              <w:ind w:right="39"/>
              <w:rPr>
                <w:sz w:val="12"/>
              </w:rPr>
            </w:pPr>
            <w:r>
              <w:rPr>
                <w:sz w:val="12"/>
              </w:rPr>
              <w:t>2.9%</w:t>
            </w:r>
          </w:p>
        </w:tc>
        <w:tc>
          <w:tcPr>
            <w:tcW w:w="735" w:type="dxa"/>
          </w:tcPr>
          <w:p w14:paraId="083D8A1E" w14:textId="77777777" w:rsidR="003B7770" w:rsidRDefault="003B7770" w:rsidP="00DD3765">
            <w:pPr>
              <w:pStyle w:val="TableParagraph"/>
              <w:spacing w:line="276" w:lineRule="auto"/>
              <w:ind w:right="67"/>
              <w:rPr>
                <w:sz w:val="12"/>
              </w:rPr>
            </w:pPr>
            <w:r>
              <w:rPr>
                <w:sz w:val="12"/>
              </w:rPr>
              <w:t>1.3%</w:t>
            </w:r>
          </w:p>
        </w:tc>
        <w:tc>
          <w:tcPr>
            <w:tcW w:w="810" w:type="dxa"/>
          </w:tcPr>
          <w:p w14:paraId="3BE84A56" w14:textId="77777777" w:rsidR="003B7770" w:rsidRDefault="003B7770" w:rsidP="00DD3765">
            <w:pPr>
              <w:pStyle w:val="TableParagraph"/>
              <w:spacing w:line="276" w:lineRule="auto"/>
              <w:ind w:right="67"/>
              <w:rPr>
                <w:sz w:val="12"/>
              </w:rPr>
            </w:pPr>
            <w:r>
              <w:rPr>
                <w:sz w:val="12"/>
              </w:rPr>
              <w:t>1.8%</w:t>
            </w:r>
          </w:p>
        </w:tc>
        <w:tc>
          <w:tcPr>
            <w:tcW w:w="900" w:type="dxa"/>
          </w:tcPr>
          <w:p w14:paraId="597889E0" w14:textId="77777777" w:rsidR="003B7770" w:rsidRDefault="003B7770" w:rsidP="00DD3765">
            <w:pPr>
              <w:pStyle w:val="TableParagraph"/>
              <w:spacing w:line="276" w:lineRule="auto"/>
              <w:ind w:right="90"/>
              <w:rPr>
                <w:sz w:val="12"/>
              </w:rPr>
            </w:pPr>
            <w:r>
              <w:rPr>
                <w:sz w:val="12"/>
              </w:rPr>
              <w:t>1.6%</w:t>
            </w:r>
          </w:p>
        </w:tc>
        <w:tc>
          <w:tcPr>
            <w:tcW w:w="1631" w:type="dxa"/>
          </w:tcPr>
          <w:p w14:paraId="004E3EE7" w14:textId="77777777" w:rsidR="003B7770" w:rsidRDefault="003B7770" w:rsidP="00DD3765">
            <w:pPr>
              <w:pStyle w:val="TableParagraph"/>
              <w:spacing w:line="276" w:lineRule="auto"/>
              <w:ind w:right="35"/>
              <w:rPr>
                <w:sz w:val="12"/>
              </w:rPr>
            </w:pPr>
            <w:r>
              <w:rPr>
                <w:sz w:val="12"/>
              </w:rPr>
              <w:t>2.4%</w:t>
            </w:r>
          </w:p>
        </w:tc>
        <w:tc>
          <w:tcPr>
            <w:tcW w:w="758" w:type="dxa"/>
          </w:tcPr>
          <w:p w14:paraId="54CFE64E" w14:textId="77777777" w:rsidR="003B7770" w:rsidRDefault="003B7770" w:rsidP="00DD3765">
            <w:pPr>
              <w:pStyle w:val="TableParagraph"/>
              <w:spacing w:line="276" w:lineRule="auto"/>
              <w:ind w:right="22"/>
              <w:rPr>
                <w:sz w:val="12"/>
              </w:rPr>
            </w:pPr>
            <w:r>
              <w:rPr>
                <w:sz w:val="12"/>
              </w:rPr>
              <w:t>2.2%</w:t>
            </w:r>
          </w:p>
        </w:tc>
      </w:tr>
      <w:tr w:rsidR="003B7770" w14:paraId="13C487CF" w14:textId="77777777" w:rsidTr="00DD3765">
        <w:trPr>
          <w:trHeight w:val="151"/>
        </w:trPr>
        <w:tc>
          <w:tcPr>
            <w:tcW w:w="4124" w:type="dxa"/>
          </w:tcPr>
          <w:p w14:paraId="45219ACE" w14:textId="77777777" w:rsidR="003B7770" w:rsidRDefault="003B7770" w:rsidP="00DD3765">
            <w:pPr>
              <w:pStyle w:val="TableParagraph"/>
              <w:spacing w:line="276" w:lineRule="auto"/>
              <w:ind w:left="26"/>
              <w:rPr>
                <w:sz w:val="12"/>
              </w:rPr>
            </w:pPr>
            <w:r>
              <w:rPr>
                <w:sz w:val="12"/>
              </w:rPr>
              <w:t>Golf</w:t>
            </w:r>
          </w:p>
        </w:tc>
        <w:tc>
          <w:tcPr>
            <w:tcW w:w="810" w:type="dxa"/>
          </w:tcPr>
          <w:p w14:paraId="353C9818" w14:textId="77777777" w:rsidR="003B7770" w:rsidRDefault="003B7770" w:rsidP="00DD3765">
            <w:pPr>
              <w:pStyle w:val="TableParagraph"/>
              <w:spacing w:line="276" w:lineRule="auto"/>
              <w:ind w:right="65"/>
              <w:rPr>
                <w:sz w:val="12"/>
              </w:rPr>
            </w:pPr>
            <w:r>
              <w:rPr>
                <w:sz w:val="12"/>
              </w:rPr>
              <w:t>2.3%</w:t>
            </w:r>
          </w:p>
        </w:tc>
        <w:tc>
          <w:tcPr>
            <w:tcW w:w="900" w:type="dxa"/>
          </w:tcPr>
          <w:p w14:paraId="70A3A097" w14:textId="77777777" w:rsidR="003B7770" w:rsidRDefault="003B7770" w:rsidP="00DD3765">
            <w:pPr>
              <w:pStyle w:val="TableParagraph"/>
              <w:spacing w:line="276" w:lineRule="auto"/>
              <w:ind w:right="65"/>
              <w:rPr>
                <w:sz w:val="12"/>
              </w:rPr>
            </w:pPr>
            <w:r>
              <w:rPr>
                <w:sz w:val="12"/>
              </w:rPr>
              <w:t>2.8%</w:t>
            </w:r>
          </w:p>
        </w:tc>
        <w:tc>
          <w:tcPr>
            <w:tcW w:w="900" w:type="dxa"/>
          </w:tcPr>
          <w:p w14:paraId="5054B2D2" w14:textId="77777777" w:rsidR="003B7770" w:rsidRDefault="003B7770" w:rsidP="00DD3765">
            <w:pPr>
              <w:pStyle w:val="TableParagraph"/>
              <w:spacing w:line="276" w:lineRule="auto"/>
              <w:ind w:right="51"/>
              <w:rPr>
                <w:sz w:val="12"/>
              </w:rPr>
            </w:pPr>
            <w:r>
              <w:rPr>
                <w:sz w:val="12"/>
              </w:rPr>
              <w:t>0.5%</w:t>
            </w:r>
          </w:p>
        </w:tc>
        <w:tc>
          <w:tcPr>
            <w:tcW w:w="990" w:type="dxa"/>
          </w:tcPr>
          <w:p w14:paraId="5C5D06C4" w14:textId="77777777" w:rsidR="003B7770" w:rsidRDefault="003B7770" w:rsidP="00DD3765">
            <w:pPr>
              <w:pStyle w:val="TableParagraph"/>
              <w:spacing w:line="276" w:lineRule="auto"/>
              <w:ind w:right="70"/>
              <w:rPr>
                <w:sz w:val="12"/>
              </w:rPr>
            </w:pPr>
            <w:r>
              <w:rPr>
                <w:sz w:val="12"/>
              </w:rPr>
              <w:t>2.4%</w:t>
            </w:r>
          </w:p>
        </w:tc>
        <w:tc>
          <w:tcPr>
            <w:tcW w:w="885" w:type="dxa"/>
          </w:tcPr>
          <w:p w14:paraId="77D97D4B" w14:textId="77777777" w:rsidR="003B7770" w:rsidRDefault="003B7770" w:rsidP="00DD3765">
            <w:pPr>
              <w:pStyle w:val="TableParagraph"/>
              <w:spacing w:line="276" w:lineRule="auto"/>
              <w:ind w:right="39"/>
              <w:rPr>
                <w:sz w:val="12"/>
              </w:rPr>
            </w:pPr>
            <w:r>
              <w:rPr>
                <w:sz w:val="12"/>
              </w:rPr>
              <w:t>2.9%</w:t>
            </w:r>
          </w:p>
        </w:tc>
        <w:tc>
          <w:tcPr>
            <w:tcW w:w="735" w:type="dxa"/>
          </w:tcPr>
          <w:p w14:paraId="6DA89C41" w14:textId="77777777" w:rsidR="003B7770" w:rsidRDefault="003B7770" w:rsidP="00DD3765">
            <w:pPr>
              <w:pStyle w:val="TableParagraph"/>
              <w:spacing w:line="276" w:lineRule="auto"/>
              <w:ind w:right="67"/>
              <w:rPr>
                <w:sz w:val="12"/>
              </w:rPr>
            </w:pPr>
            <w:r>
              <w:rPr>
                <w:sz w:val="12"/>
              </w:rPr>
              <w:t>0.6%</w:t>
            </w:r>
          </w:p>
        </w:tc>
        <w:tc>
          <w:tcPr>
            <w:tcW w:w="810" w:type="dxa"/>
          </w:tcPr>
          <w:p w14:paraId="787F6D1C" w14:textId="77777777" w:rsidR="003B7770" w:rsidRDefault="003B7770" w:rsidP="00DD3765">
            <w:pPr>
              <w:pStyle w:val="TableParagraph"/>
              <w:spacing w:line="276" w:lineRule="auto"/>
              <w:ind w:right="67"/>
              <w:rPr>
                <w:sz w:val="12"/>
              </w:rPr>
            </w:pPr>
            <w:r>
              <w:rPr>
                <w:sz w:val="12"/>
              </w:rPr>
              <w:t>2.4%</w:t>
            </w:r>
          </w:p>
        </w:tc>
        <w:tc>
          <w:tcPr>
            <w:tcW w:w="900" w:type="dxa"/>
          </w:tcPr>
          <w:p w14:paraId="4B89C2FB" w14:textId="77777777" w:rsidR="003B7770" w:rsidRDefault="003B7770" w:rsidP="00DD3765">
            <w:pPr>
              <w:pStyle w:val="TableParagraph"/>
              <w:spacing w:line="276" w:lineRule="auto"/>
              <w:ind w:right="90"/>
              <w:rPr>
                <w:sz w:val="12"/>
              </w:rPr>
            </w:pPr>
            <w:r>
              <w:rPr>
                <w:sz w:val="12"/>
              </w:rPr>
              <w:t>2.8%</w:t>
            </w:r>
          </w:p>
        </w:tc>
        <w:tc>
          <w:tcPr>
            <w:tcW w:w="1631" w:type="dxa"/>
          </w:tcPr>
          <w:p w14:paraId="7F0A021A" w14:textId="77777777" w:rsidR="003B7770" w:rsidRDefault="003B7770" w:rsidP="00DD3765">
            <w:pPr>
              <w:pStyle w:val="TableParagraph"/>
              <w:spacing w:line="276" w:lineRule="auto"/>
              <w:ind w:right="35"/>
              <w:rPr>
                <w:sz w:val="12"/>
              </w:rPr>
            </w:pPr>
            <w:r>
              <w:rPr>
                <w:sz w:val="12"/>
              </w:rPr>
              <w:t>2.2%</w:t>
            </w:r>
          </w:p>
        </w:tc>
        <w:tc>
          <w:tcPr>
            <w:tcW w:w="758" w:type="dxa"/>
          </w:tcPr>
          <w:p w14:paraId="3DFFA75E" w14:textId="77777777" w:rsidR="003B7770" w:rsidRDefault="003B7770" w:rsidP="00DD3765">
            <w:pPr>
              <w:pStyle w:val="TableParagraph"/>
              <w:spacing w:line="276" w:lineRule="auto"/>
              <w:ind w:right="22"/>
              <w:rPr>
                <w:sz w:val="12"/>
              </w:rPr>
            </w:pPr>
            <w:r>
              <w:rPr>
                <w:sz w:val="12"/>
              </w:rPr>
              <w:t>2.9%</w:t>
            </w:r>
          </w:p>
        </w:tc>
      </w:tr>
      <w:tr w:rsidR="003B7770" w14:paraId="428A2036" w14:textId="77777777" w:rsidTr="00DD3765">
        <w:trPr>
          <w:trHeight w:val="151"/>
        </w:trPr>
        <w:tc>
          <w:tcPr>
            <w:tcW w:w="4124" w:type="dxa"/>
          </w:tcPr>
          <w:p w14:paraId="759ACEB0" w14:textId="77777777" w:rsidR="003B7770" w:rsidRDefault="003B7770" w:rsidP="00DD3765">
            <w:pPr>
              <w:pStyle w:val="TableParagraph"/>
              <w:spacing w:line="276" w:lineRule="auto"/>
              <w:ind w:left="26"/>
              <w:rPr>
                <w:sz w:val="12"/>
              </w:rPr>
            </w:pPr>
            <w:r>
              <w:rPr>
                <w:sz w:val="12"/>
              </w:rPr>
              <w:t>Biking /Road biking/ Cycling</w:t>
            </w:r>
          </w:p>
        </w:tc>
        <w:tc>
          <w:tcPr>
            <w:tcW w:w="810" w:type="dxa"/>
          </w:tcPr>
          <w:p w14:paraId="4EF82282" w14:textId="77777777" w:rsidR="003B7770" w:rsidRDefault="003B7770" w:rsidP="00DD3765">
            <w:pPr>
              <w:pStyle w:val="TableParagraph"/>
              <w:spacing w:line="276" w:lineRule="auto"/>
              <w:ind w:right="65"/>
              <w:rPr>
                <w:sz w:val="12"/>
              </w:rPr>
            </w:pPr>
            <w:r>
              <w:rPr>
                <w:sz w:val="12"/>
              </w:rPr>
              <w:t>2.2%</w:t>
            </w:r>
          </w:p>
        </w:tc>
        <w:tc>
          <w:tcPr>
            <w:tcW w:w="900" w:type="dxa"/>
          </w:tcPr>
          <w:p w14:paraId="2050B6B6" w14:textId="77777777" w:rsidR="003B7770" w:rsidRDefault="003B7770" w:rsidP="00DD3765">
            <w:pPr>
              <w:pStyle w:val="TableParagraph"/>
              <w:spacing w:line="276" w:lineRule="auto"/>
              <w:ind w:right="65"/>
              <w:rPr>
                <w:sz w:val="12"/>
              </w:rPr>
            </w:pPr>
            <w:r>
              <w:rPr>
                <w:sz w:val="12"/>
              </w:rPr>
              <w:t>2.5%</w:t>
            </w:r>
          </w:p>
        </w:tc>
        <w:tc>
          <w:tcPr>
            <w:tcW w:w="900" w:type="dxa"/>
          </w:tcPr>
          <w:p w14:paraId="537E23A8" w14:textId="77777777" w:rsidR="003B7770" w:rsidRDefault="003B7770" w:rsidP="00DD3765">
            <w:pPr>
              <w:pStyle w:val="TableParagraph"/>
              <w:spacing w:line="276" w:lineRule="auto"/>
              <w:ind w:right="51"/>
              <w:rPr>
                <w:sz w:val="12"/>
              </w:rPr>
            </w:pPr>
            <w:r>
              <w:rPr>
                <w:sz w:val="12"/>
              </w:rPr>
              <w:t>1.4%</w:t>
            </w:r>
          </w:p>
        </w:tc>
        <w:tc>
          <w:tcPr>
            <w:tcW w:w="990" w:type="dxa"/>
          </w:tcPr>
          <w:p w14:paraId="292ABF12" w14:textId="77777777" w:rsidR="003B7770" w:rsidRDefault="003B7770" w:rsidP="00DD3765">
            <w:pPr>
              <w:pStyle w:val="TableParagraph"/>
              <w:spacing w:line="276" w:lineRule="auto"/>
              <w:ind w:right="70"/>
              <w:rPr>
                <w:sz w:val="12"/>
              </w:rPr>
            </w:pPr>
            <w:r>
              <w:rPr>
                <w:sz w:val="12"/>
              </w:rPr>
              <w:t>2.5%</w:t>
            </w:r>
          </w:p>
        </w:tc>
        <w:tc>
          <w:tcPr>
            <w:tcW w:w="885" w:type="dxa"/>
          </w:tcPr>
          <w:p w14:paraId="67F0E39D" w14:textId="77777777" w:rsidR="003B7770" w:rsidRDefault="003B7770" w:rsidP="00DD3765">
            <w:pPr>
              <w:pStyle w:val="TableParagraph"/>
              <w:spacing w:line="276" w:lineRule="auto"/>
              <w:ind w:right="39"/>
              <w:rPr>
                <w:sz w:val="12"/>
              </w:rPr>
            </w:pPr>
            <w:r>
              <w:rPr>
                <w:sz w:val="12"/>
              </w:rPr>
              <w:t>2.7%</w:t>
            </w:r>
          </w:p>
        </w:tc>
        <w:tc>
          <w:tcPr>
            <w:tcW w:w="735" w:type="dxa"/>
          </w:tcPr>
          <w:p w14:paraId="1F58E237" w14:textId="77777777" w:rsidR="003B7770" w:rsidRDefault="003B7770" w:rsidP="00DD3765">
            <w:pPr>
              <w:pStyle w:val="TableParagraph"/>
              <w:spacing w:line="276" w:lineRule="auto"/>
              <w:ind w:right="67"/>
              <w:rPr>
                <w:sz w:val="12"/>
              </w:rPr>
            </w:pPr>
            <w:r>
              <w:rPr>
                <w:sz w:val="12"/>
              </w:rPr>
              <w:t>1.8%</w:t>
            </w:r>
          </w:p>
        </w:tc>
        <w:tc>
          <w:tcPr>
            <w:tcW w:w="810" w:type="dxa"/>
          </w:tcPr>
          <w:p w14:paraId="2FEB2C34" w14:textId="77777777" w:rsidR="003B7770" w:rsidRDefault="003B7770" w:rsidP="00DD3765">
            <w:pPr>
              <w:pStyle w:val="TableParagraph"/>
              <w:spacing w:line="276" w:lineRule="auto"/>
              <w:ind w:right="67"/>
              <w:rPr>
                <w:sz w:val="12"/>
              </w:rPr>
            </w:pPr>
            <w:r>
              <w:rPr>
                <w:sz w:val="12"/>
              </w:rPr>
              <w:t>1.6%</w:t>
            </w:r>
          </w:p>
        </w:tc>
        <w:tc>
          <w:tcPr>
            <w:tcW w:w="900" w:type="dxa"/>
          </w:tcPr>
          <w:p w14:paraId="6C0B80A8" w14:textId="77777777" w:rsidR="003B7770" w:rsidRDefault="003B7770" w:rsidP="00DD3765">
            <w:pPr>
              <w:pStyle w:val="TableParagraph"/>
              <w:spacing w:line="276" w:lineRule="auto"/>
              <w:ind w:right="90"/>
              <w:rPr>
                <w:sz w:val="12"/>
              </w:rPr>
            </w:pPr>
            <w:r>
              <w:rPr>
                <w:sz w:val="12"/>
              </w:rPr>
              <w:t>2.0%</w:t>
            </w:r>
          </w:p>
        </w:tc>
        <w:tc>
          <w:tcPr>
            <w:tcW w:w="1631" w:type="dxa"/>
          </w:tcPr>
          <w:p w14:paraId="1053AEF6" w14:textId="77777777" w:rsidR="003B7770" w:rsidRDefault="003B7770" w:rsidP="00DD3765">
            <w:pPr>
              <w:pStyle w:val="TableParagraph"/>
              <w:spacing w:line="276" w:lineRule="auto"/>
              <w:ind w:right="35"/>
              <w:rPr>
                <w:sz w:val="12"/>
              </w:rPr>
            </w:pPr>
            <w:r>
              <w:rPr>
                <w:sz w:val="12"/>
              </w:rPr>
              <w:t>2.1%</w:t>
            </w:r>
          </w:p>
        </w:tc>
        <w:tc>
          <w:tcPr>
            <w:tcW w:w="758" w:type="dxa"/>
          </w:tcPr>
          <w:p w14:paraId="756BC5A4" w14:textId="77777777" w:rsidR="003B7770" w:rsidRDefault="003B7770" w:rsidP="00DD3765">
            <w:pPr>
              <w:pStyle w:val="TableParagraph"/>
              <w:spacing w:line="276" w:lineRule="auto"/>
              <w:ind w:right="22"/>
              <w:rPr>
                <w:sz w:val="12"/>
              </w:rPr>
            </w:pPr>
            <w:r>
              <w:rPr>
                <w:sz w:val="12"/>
              </w:rPr>
              <w:t>2.3%</w:t>
            </w:r>
          </w:p>
        </w:tc>
      </w:tr>
      <w:tr w:rsidR="003B7770" w14:paraId="18355B87" w14:textId="77777777" w:rsidTr="00DD3765">
        <w:trPr>
          <w:trHeight w:val="151"/>
        </w:trPr>
        <w:tc>
          <w:tcPr>
            <w:tcW w:w="4124" w:type="dxa"/>
          </w:tcPr>
          <w:p w14:paraId="4802865E" w14:textId="77777777" w:rsidR="003B7770" w:rsidRDefault="003B7770" w:rsidP="00DD3765">
            <w:pPr>
              <w:pStyle w:val="TableParagraph"/>
              <w:spacing w:line="276" w:lineRule="auto"/>
              <w:ind w:left="26"/>
              <w:rPr>
                <w:sz w:val="12"/>
              </w:rPr>
            </w:pPr>
            <w:r>
              <w:rPr>
                <w:sz w:val="12"/>
              </w:rPr>
              <w:t>Sports events - Major/ Professional</w:t>
            </w:r>
          </w:p>
        </w:tc>
        <w:tc>
          <w:tcPr>
            <w:tcW w:w="810" w:type="dxa"/>
          </w:tcPr>
          <w:p w14:paraId="23E99A51" w14:textId="77777777" w:rsidR="003B7770" w:rsidRDefault="003B7770" w:rsidP="00DD3765">
            <w:pPr>
              <w:pStyle w:val="TableParagraph"/>
              <w:spacing w:line="276" w:lineRule="auto"/>
              <w:ind w:right="65"/>
              <w:rPr>
                <w:sz w:val="12"/>
              </w:rPr>
            </w:pPr>
            <w:r>
              <w:rPr>
                <w:sz w:val="12"/>
              </w:rPr>
              <w:t>2.2%</w:t>
            </w:r>
          </w:p>
        </w:tc>
        <w:tc>
          <w:tcPr>
            <w:tcW w:w="900" w:type="dxa"/>
          </w:tcPr>
          <w:p w14:paraId="53D1EAEB" w14:textId="77777777" w:rsidR="003B7770" w:rsidRDefault="003B7770" w:rsidP="00DD3765">
            <w:pPr>
              <w:pStyle w:val="TableParagraph"/>
              <w:spacing w:line="276" w:lineRule="auto"/>
              <w:ind w:right="65"/>
              <w:rPr>
                <w:sz w:val="12"/>
              </w:rPr>
            </w:pPr>
            <w:r>
              <w:rPr>
                <w:sz w:val="12"/>
              </w:rPr>
              <w:t>2.4%</w:t>
            </w:r>
          </w:p>
        </w:tc>
        <w:tc>
          <w:tcPr>
            <w:tcW w:w="900" w:type="dxa"/>
          </w:tcPr>
          <w:p w14:paraId="372E1CE0" w14:textId="77777777" w:rsidR="003B7770" w:rsidRDefault="003B7770" w:rsidP="00DD3765">
            <w:pPr>
              <w:pStyle w:val="TableParagraph"/>
              <w:spacing w:line="276" w:lineRule="auto"/>
              <w:ind w:right="51"/>
              <w:rPr>
                <w:sz w:val="12"/>
              </w:rPr>
            </w:pPr>
            <w:r>
              <w:rPr>
                <w:sz w:val="12"/>
              </w:rPr>
              <w:t>1.4%</w:t>
            </w:r>
          </w:p>
        </w:tc>
        <w:tc>
          <w:tcPr>
            <w:tcW w:w="990" w:type="dxa"/>
          </w:tcPr>
          <w:p w14:paraId="7F169F9A" w14:textId="77777777" w:rsidR="003B7770" w:rsidRDefault="003B7770" w:rsidP="00DD3765">
            <w:pPr>
              <w:pStyle w:val="TableParagraph"/>
              <w:spacing w:line="276" w:lineRule="auto"/>
              <w:ind w:right="70"/>
              <w:rPr>
                <w:sz w:val="12"/>
              </w:rPr>
            </w:pPr>
            <w:r>
              <w:rPr>
                <w:sz w:val="12"/>
              </w:rPr>
              <w:t>2.4%</w:t>
            </w:r>
          </w:p>
        </w:tc>
        <w:tc>
          <w:tcPr>
            <w:tcW w:w="885" w:type="dxa"/>
          </w:tcPr>
          <w:p w14:paraId="21F5DC2C" w14:textId="77777777" w:rsidR="003B7770" w:rsidRDefault="003B7770" w:rsidP="00DD3765">
            <w:pPr>
              <w:pStyle w:val="TableParagraph"/>
              <w:spacing w:line="276" w:lineRule="auto"/>
              <w:ind w:right="39"/>
              <w:rPr>
                <w:sz w:val="12"/>
              </w:rPr>
            </w:pPr>
            <w:r>
              <w:rPr>
                <w:sz w:val="12"/>
              </w:rPr>
              <w:t>2.6%</w:t>
            </w:r>
          </w:p>
        </w:tc>
        <w:tc>
          <w:tcPr>
            <w:tcW w:w="735" w:type="dxa"/>
          </w:tcPr>
          <w:p w14:paraId="700C35F5" w14:textId="77777777" w:rsidR="003B7770" w:rsidRDefault="003B7770" w:rsidP="00DD3765">
            <w:pPr>
              <w:pStyle w:val="TableParagraph"/>
              <w:spacing w:line="276" w:lineRule="auto"/>
              <w:ind w:right="67"/>
              <w:rPr>
                <w:sz w:val="12"/>
              </w:rPr>
            </w:pPr>
            <w:r>
              <w:rPr>
                <w:sz w:val="12"/>
              </w:rPr>
              <w:t>1.6%</w:t>
            </w:r>
          </w:p>
        </w:tc>
        <w:tc>
          <w:tcPr>
            <w:tcW w:w="810" w:type="dxa"/>
          </w:tcPr>
          <w:p w14:paraId="1F7EFE21" w14:textId="77777777" w:rsidR="003B7770" w:rsidRDefault="003B7770" w:rsidP="00DD3765">
            <w:pPr>
              <w:pStyle w:val="TableParagraph"/>
              <w:spacing w:line="276" w:lineRule="auto"/>
              <w:ind w:right="67"/>
              <w:rPr>
                <w:sz w:val="12"/>
              </w:rPr>
            </w:pPr>
            <w:r>
              <w:rPr>
                <w:sz w:val="12"/>
              </w:rPr>
              <w:t>1.5%</w:t>
            </w:r>
          </w:p>
        </w:tc>
        <w:tc>
          <w:tcPr>
            <w:tcW w:w="900" w:type="dxa"/>
          </w:tcPr>
          <w:p w14:paraId="65E7F0DB" w14:textId="77777777" w:rsidR="003B7770" w:rsidRDefault="003B7770" w:rsidP="00DD3765">
            <w:pPr>
              <w:pStyle w:val="TableParagraph"/>
              <w:spacing w:line="276" w:lineRule="auto"/>
              <w:ind w:right="90"/>
              <w:rPr>
                <w:sz w:val="12"/>
              </w:rPr>
            </w:pPr>
            <w:r>
              <w:rPr>
                <w:sz w:val="12"/>
              </w:rPr>
              <w:t>1.7%</w:t>
            </w:r>
          </w:p>
        </w:tc>
        <w:tc>
          <w:tcPr>
            <w:tcW w:w="1631" w:type="dxa"/>
          </w:tcPr>
          <w:p w14:paraId="0E0FFC98" w14:textId="77777777" w:rsidR="003B7770" w:rsidRDefault="003B7770" w:rsidP="00DD3765">
            <w:pPr>
              <w:pStyle w:val="TableParagraph"/>
              <w:spacing w:line="276" w:lineRule="auto"/>
              <w:ind w:right="35"/>
              <w:rPr>
                <w:sz w:val="12"/>
              </w:rPr>
            </w:pPr>
            <w:r>
              <w:rPr>
                <w:sz w:val="12"/>
              </w:rPr>
              <w:t>1.9%</w:t>
            </w:r>
          </w:p>
        </w:tc>
        <w:tc>
          <w:tcPr>
            <w:tcW w:w="758" w:type="dxa"/>
          </w:tcPr>
          <w:p w14:paraId="165A1070" w14:textId="77777777" w:rsidR="003B7770" w:rsidRDefault="003B7770" w:rsidP="00DD3765">
            <w:pPr>
              <w:pStyle w:val="TableParagraph"/>
              <w:spacing w:line="276" w:lineRule="auto"/>
              <w:ind w:right="22"/>
              <w:rPr>
                <w:sz w:val="12"/>
              </w:rPr>
            </w:pPr>
            <w:r>
              <w:rPr>
                <w:sz w:val="12"/>
              </w:rPr>
              <w:t>3.2%</w:t>
            </w:r>
          </w:p>
        </w:tc>
      </w:tr>
      <w:tr w:rsidR="003B7770" w14:paraId="0EA9ADE7" w14:textId="77777777" w:rsidTr="00DD3765">
        <w:trPr>
          <w:trHeight w:val="151"/>
        </w:trPr>
        <w:tc>
          <w:tcPr>
            <w:tcW w:w="4124" w:type="dxa"/>
          </w:tcPr>
          <w:p w14:paraId="5204FE6B" w14:textId="77777777" w:rsidR="003B7770" w:rsidRDefault="003B7770" w:rsidP="00DD3765">
            <w:pPr>
              <w:pStyle w:val="TableParagraph"/>
              <w:spacing w:line="276" w:lineRule="auto"/>
              <w:ind w:left="26"/>
              <w:rPr>
                <w:sz w:val="12"/>
              </w:rPr>
            </w:pPr>
            <w:r>
              <w:rPr>
                <w:sz w:val="12"/>
              </w:rPr>
              <w:t>Area where a TV show or movie was filmed</w:t>
            </w:r>
          </w:p>
        </w:tc>
        <w:tc>
          <w:tcPr>
            <w:tcW w:w="810" w:type="dxa"/>
          </w:tcPr>
          <w:p w14:paraId="24A12770" w14:textId="77777777" w:rsidR="003B7770" w:rsidRDefault="003B7770" w:rsidP="00DD3765">
            <w:pPr>
              <w:pStyle w:val="TableParagraph"/>
              <w:spacing w:line="276" w:lineRule="auto"/>
              <w:ind w:right="65"/>
              <w:rPr>
                <w:sz w:val="12"/>
              </w:rPr>
            </w:pPr>
            <w:r>
              <w:rPr>
                <w:sz w:val="12"/>
              </w:rPr>
              <w:t>2.1%</w:t>
            </w:r>
          </w:p>
        </w:tc>
        <w:tc>
          <w:tcPr>
            <w:tcW w:w="900" w:type="dxa"/>
          </w:tcPr>
          <w:p w14:paraId="5572C1FD" w14:textId="77777777" w:rsidR="003B7770" w:rsidRDefault="003B7770" w:rsidP="00DD3765">
            <w:pPr>
              <w:pStyle w:val="TableParagraph"/>
              <w:spacing w:line="276" w:lineRule="auto"/>
              <w:ind w:right="65"/>
              <w:rPr>
                <w:sz w:val="12"/>
              </w:rPr>
            </w:pPr>
            <w:r>
              <w:rPr>
                <w:sz w:val="12"/>
              </w:rPr>
              <w:t>2.5%</w:t>
            </w:r>
          </w:p>
        </w:tc>
        <w:tc>
          <w:tcPr>
            <w:tcW w:w="900" w:type="dxa"/>
          </w:tcPr>
          <w:p w14:paraId="2E88D9A2" w14:textId="77777777" w:rsidR="003B7770" w:rsidRDefault="003B7770" w:rsidP="00DD3765">
            <w:pPr>
              <w:pStyle w:val="TableParagraph"/>
              <w:spacing w:line="276" w:lineRule="auto"/>
              <w:ind w:right="51"/>
              <w:rPr>
                <w:sz w:val="12"/>
              </w:rPr>
            </w:pPr>
            <w:r>
              <w:rPr>
                <w:sz w:val="12"/>
              </w:rPr>
              <w:t>0.6%</w:t>
            </w:r>
          </w:p>
        </w:tc>
        <w:tc>
          <w:tcPr>
            <w:tcW w:w="990" w:type="dxa"/>
          </w:tcPr>
          <w:p w14:paraId="5311E3B5" w14:textId="77777777" w:rsidR="003B7770" w:rsidRDefault="003B7770" w:rsidP="00DD3765">
            <w:pPr>
              <w:pStyle w:val="TableParagraph"/>
              <w:spacing w:line="276" w:lineRule="auto"/>
              <w:ind w:right="70"/>
              <w:rPr>
                <w:sz w:val="12"/>
              </w:rPr>
            </w:pPr>
            <w:r>
              <w:rPr>
                <w:sz w:val="12"/>
              </w:rPr>
              <w:t>2.2%</w:t>
            </w:r>
          </w:p>
        </w:tc>
        <w:tc>
          <w:tcPr>
            <w:tcW w:w="885" w:type="dxa"/>
          </w:tcPr>
          <w:p w14:paraId="70597802" w14:textId="77777777" w:rsidR="003B7770" w:rsidRDefault="003B7770" w:rsidP="00DD3765">
            <w:pPr>
              <w:pStyle w:val="TableParagraph"/>
              <w:spacing w:line="276" w:lineRule="auto"/>
              <w:ind w:right="39"/>
              <w:rPr>
                <w:sz w:val="12"/>
              </w:rPr>
            </w:pPr>
            <w:r>
              <w:rPr>
                <w:sz w:val="12"/>
              </w:rPr>
              <w:t>2.7%</w:t>
            </w:r>
          </w:p>
        </w:tc>
        <w:tc>
          <w:tcPr>
            <w:tcW w:w="735" w:type="dxa"/>
          </w:tcPr>
          <w:p w14:paraId="335DDC17" w14:textId="77777777" w:rsidR="003B7770" w:rsidRDefault="003B7770" w:rsidP="00DD3765">
            <w:pPr>
              <w:pStyle w:val="TableParagraph"/>
              <w:spacing w:line="276" w:lineRule="auto"/>
              <w:ind w:right="67"/>
              <w:rPr>
                <w:sz w:val="12"/>
              </w:rPr>
            </w:pPr>
            <w:r>
              <w:rPr>
                <w:sz w:val="12"/>
              </w:rPr>
              <w:t>0.6%</w:t>
            </w:r>
          </w:p>
        </w:tc>
        <w:tc>
          <w:tcPr>
            <w:tcW w:w="810" w:type="dxa"/>
          </w:tcPr>
          <w:p w14:paraId="32D11F78" w14:textId="77777777" w:rsidR="003B7770" w:rsidRDefault="003B7770" w:rsidP="00DD3765">
            <w:pPr>
              <w:pStyle w:val="TableParagraph"/>
              <w:spacing w:line="276" w:lineRule="auto"/>
              <w:ind w:right="67"/>
              <w:rPr>
                <w:sz w:val="12"/>
              </w:rPr>
            </w:pPr>
            <w:r>
              <w:rPr>
                <w:sz w:val="12"/>
              </w:rPr>
              <w:t>1.6%</w:t>
            </w:r>
          </w:p>
        </w:tc>
        <w:tc>
          <w:tcPr>
            <w:tcW w:w="900" w:type="dxa"/>
          </w:tcPr>
          <w:p w14:paraId="1BB11284" w14:textId="77777777" w:rsidR="003B7770" w:rsidRDefault="003B7770" w:rsidP="00DD3765">
            <w:pPr>
              <w:pStyle w:val="TableParagraph"/>
              <w:spacing w:line="276" w:lineRule="auto"/>
              <w:ind w:right="90"/>
              <w:rPr>
                <w:sz w:val="12"/>
              </w:rPr>
            </w:pPr>
            <w:r>
              <w:rPr>
                <w:sz w:val="12"/>
              </w:rPr>
              <w:t>1.8%</w:t>
            </w:r>
          </w:p>
        </w:tc>
        <w:tc>
          <w:tcPr>
            <w:tcW w:w="1631" w:type="dxa"/>
          </w:tcPr>
          <w:p w14:paraId="73201636" w14:textId="77777777" w:rsidR="003B7770" w:rsidRDefault="003B7770" w:rsidP="00DD3765">
            <w:pPr>
              <w:pStyle w:val="TableParagraph"/>
              <w:spacing w:line="276" w:lineRule="auto"/>
              <w:ind w:right="35"/>
              <w:rPr>
                <w:sz w:val="12"/>
              </w:rPr>
            </w:pPr>
            <w:r>
              <w:rPr>
                <w:sz w:val="12"/>
              </w:rPr>
              <w:t>1.6%</w:t>
            </w:r>
          </w:p>
        </w:tc>
        <w:tc>
          <w:tcPr>
            <w:tcW w:w="758" w:type="dxa"/>
          </w:tcPr>
          <w:p w14:paraId="310101AA" w14:textId="77777777" w:rsidR="003B7770" w:rsidRDefault="003B7770" w:rsidP="00DD3765">
            <w:pPr>
              <w:pStyle w:val="TableParagraph"/>
              <w:spacing w:line="276" w:lineRule="auto"/>
              <w:ind w:right="22"/>
              <w:rPr>
                <w:sz w:val="12"/>
              </w:rPr>
            </w:pPr>
            <w:r>
              <w:rPr>
                <w:sz w:val="12"/>
              </w:rPr>
              <w:t>4.3%</w:t>
            </w:r>
          </w:p>
        </w:tc>
      </w:tr>
      <w:tr w:rsidR="003B7770" w14:paraId="00D9E73E" w14:textId="77777777" w:rsidTr="00DD3765">
        <w:trPr>
          <w:trHeight w:val="151"/>
        </w:trPr>
        <w:tc>
          <w:tcPr>
            <w:tcW w:w="4124" w:type="dxa"/>
          </w:tcPr>
          <w:p w14:paraId="1E8133E9" w14:textId="77777777" w:rsidR="003B7770" w:rsidRDefault="003B7770" w:rsidP="00DD3765">
            <w:pPr>
              <w:pStyle w:val="TableParagraph"/>
              <w:spacing w:line="276" w:lineRule="auto"/>
              <w:ind w:left="26"/>
              <w:rPr>
                <w:sz w:val="12"/>
              </w:rPr>
            </w:pPr>
            <w:r>
              <w:rPr>
                <w:sz w:val="12"/>
              </w:rPr>
              <w:t>Sports events - Youth/ Amateur/ Collegiate/ Other (spectator)</w:t>
            </w:r>
          </w:p>
        </w:tc>
        <w:tc>
          <w:tcPr>
            <w:tcW w:w="810" w:type="dxa"/>
          </w:tcPr>
          <w:p w14:paraId="5DB145F0" w14:textId="77777777" w:rsidR="003B7770" w:rsidRDefault="003B7770" w:rsidP="00DD3765">
            <w:pPr>
              <w:pStyle w:val="TableParagraph"/>
              <w:spacing w:line="276" w:lineRule="auto"/>
              <w:ind w:right="65"/>
              <w:rPr>
                <w:sz w:val="12"/>
              </w:rPr>
            </w:pPr>
            <w:r>
              <w:rPr>
                <w:sz w:val="12"/>
              </w:rPr>
              <w:t>1.9%</w:t>
            </w:r>
          </w:p>
        </w:tc>
        <w:tc>
          <w:tcPr>
            <w:tcW w:w="900" w:type="dxa"/>
          </w:tcPr>
          <w:p w14:paraId="74D4EF49" w14:textId="77777777" w:rsidR="003B7770" w:rsidRDefault="003B7770" w:rsidP="00DD3765">
            <w:pPr>
              <w:pStyle w:val="TableParagraph"/>
              <w:spacing w:line="276" w:lineRule="auto"/>
              <w:ind w:right="65"/>
              <w:rPr>
                <w:sz w:val="12"/>
              </w:rPr>
            </w:pPr>
            <w:r>
              <w:rPr>
                <w:sz w:val="12"/>
              </w:rPr>
              <w:t>2.0%</w:t>
            </w:r>
          </w:p>
        </w:tc>
        <w:tc>
          <w:tcPr>
            <w:tcW w:w="900" w:type="dxa"/>
          </w:tcPr>
          <w:p w14:paraId="27ECC153" w14:textId="77777777" w:rsidR="003B7770" w:rsidRDefault="003B7770" w:rsidP="00DD3765">
            <w:pPr>
              <w:pStyle w:val="TableParagraph"/>
              <w:spacing w:line="276" w:lineRule="auto"/>
              <w:ind w:right="51"/>
              <w:rPr>
                <w:sz w:val="12"/>
              </w:rPr>
            </w:pPr>
            <w:r>
              <w:rPr>
                <w:sz w:val="12"/>
              </w:rPr>
              <w:t>1.4%</w:t>
            </w:r>
          </w:p>
        </w:tc>
        <w:tc>
          <w:tcPr>
            <w:tcW w:w="990" w:type="dxa"/>
          </w:tcPr>
          <w:p w14:paraId="40C16618" w14:textId="77777777" w:rsidR="003B7770" w:rsidRDefault="003B7770" w:rsidP="00DD3765">
            <w:pPr>
              <w:pStyle w:val="TableParagraph"/>
              <w:spacing w:line="276" w:lineRule="auto"/>
              <w:ind w:right="70"/>
              <w:rPr>
                <w:sz w:val="12"/>
              </w:rPr>
            </w:pPr>
            <w:r>
              <w:rPr>
                <w:sz w:val="12"/>
              </w:rPr>
              <w:t>1.9%</w:t>
            </w:r>
          </w:p>
        </w:tc>
        <w:tc>
          <w:tcPr>
            <w:tcW w:w="885" w:type="dxa"/>
          </w:tcPr>
          <w:p w14:paraId="5676717F" w14:textId="77777777" w:rsidR="003B7770" w:rsidRDefault="003B7770" w:rsidP="00DD3765">
            <w:pPr>
              <w:pStyle w:val="TableParagraph"/>
              <w:spacing w:line="276" w:lineRule="auto"/>
              <w:ind w:right="39"/>
              <w:rPr>
                <w:sz w:val="12"/>
              </w:rPr>
            </w:pPr>
            <w:r>
              <w:rPr>
                <w:sz w:val="12"/>
              </w:rPr>
              <w:t>2.1%</w:t>
            </w:r>
          </w:p>
        </w:tc>
        <w:tc>
          <w:tcPr>
            <w:tcW w:w="735" w:type="dxa"/>
          </w:tcPr>
          <w:p w14:paraId="18ECF99E" w14:textId="77777777" w:rsidR="003B7770" w:rsidRDefault="003B7770" w:rsidP="00DD3765">
            <w:pPr>
              <w:pStyle w:val="TableParagraph"/>
              <w:spacing w:line="276" w:lineRule="auto"/>
              <w:ind w:right="67"/>
              <w:rPr>
                <w:sz w:val="12"/>
              </w:rPr>
            </w:pPr>
            <w:r>
              <w:rPr>
                <w:sz w:val="12"/>
              </w:rPr>
              <w:t>1.5%</w:t>
            </w:r>
          </w:p>
        </w:tc>
        <w:tc>
          <w:tcPr>
            <w:tcW w:w="810" w:type="dxa"/>
          </w:tcPr>
          <w:p w14:paraId="5630EC20" w14:textId="77777777" w:rsidR="003B7770" w:rsidRDefault="003B7770" w:rsidP="00DD3765">
            <w:pPr>
              <w:pStyle w:val="TableParagraph"/>
              <w:spacing w:line="276" w:lineRule="auto"/>
              <w:ind w:right="67"/>
              <w:rPr>
                <w:sz w:val="12"/>
              </w:rPr>
            </w:pPr>
            <w:r>
              <w:rPr>
                <w:sz w:val="12"/>
              </w:rPr>
              <w:t>1.7%</w:t>
            </w:r>
          </w:p>
        </w:tc>
        <w:tc>
          <w:tcPr>
            <w:tcW w:w="900" w:type="dxa"/>
          </w:tcPr>
          <w:p w14:paraId="2DDF7DA3" w14:textId="77777777" w:rsidR="003B7770" w:rsidRDefault="003B7770" w:rsidP="00DD3765">
            <w:pPr>
              <w:pStyle w:val="TableParagraph"/>
              <w:spacing w:line="276" w:lineRule="auto"/>
              <w:ind w:right="90"/>
              <w:rPr>
                <w:sz w:val="12"/>
              </w:rPr>
            </w:pPr>
            <w:r>
              <w:rPr>
                <w:sz w:val="12"/>
              </w:rPr>
              <w:t>1.6%</w:t>
            </w:r>
          </w:p>
        </w:tc>
        <w:tc>
          <w:tcPr>
            <w:tcW w:w="1631" w:type="dxa"/>
          </w:tcPr>
          <w:p w14:paraId="71E3B346" w14:textId="77777777" w:rsidR="003B7770" w:rsidRDefault="003B7770" w:rsidP="00DD3765">
            <w:pPr>
              <w:pStyle w:val="TableParagraph"/>
              <w:spacing w:line="276" w:lineRule="auto"/>
              <w:ind w:right="35"/>
              <w:rPr>
                <w:sz w:val="12"/>
              </w:rPr>
            </w:pPr>
            <w:r>
              <w:rPr>
                <w:sz w:val="12"/>
              </w:rPr>
              <w:t>1.8%</w:t>
            </w:r>
          </w:p>
        </w:tc>
        <w:tc>
          <w:tcPr>
            <w:tcW w:w="758" w:type="dxa"/>
          </w:tcPr>
          <w:p w14:paraId="47617532" w14:textId="77777777" w:rsidR="003B7770" w:rsidRDefault="003B7770" w:rsidP="00DD3765">
            <w:pPr>
              <w:pStyle w:val="TableParagraph"/>
              <w:spacing w:line="276" w:lineRule="auto"/>
              <w:ind w:right="22"/>
              <w:rPr>
                <w:sz w:val="12"/>
              </w:rPr>
            </w:pPr>
            <w:r>
              <w:rPr>
                <w:sz w:val="12"/>
              </w:rPr>
              <w:t>2.2%</w:t>
            </w:r>
          </w:p>
        </w:tc>
      </w:tr>
      <w:tr w:rsidR="003B7770" w14:paraId="2F612F0A" w14:textId="77777777" w:rsidTr="00DD3765">
        <w:trPr>
          <w:trHeight w:val="151"/>
        </w:trPr>
        <w:tc>
          <w:tcPr>
            <w:tcW w:w="4124" w:type="dxa"/>
          </w:tcPr>
          <w:p w14:paraId="4288F477" w14:textId="77777777" w:rsidR="003B7770" w:rsidRDefault="003B7770" w:rsidP="00DD3765">
            <w:pPr>
              <w:pStyle w:val="TableParagraph"/>
              <w:spacing w:line="276" w:lineRule="auto"/>
              <w:ind w:left="26"/>
              <w:rPr>
                <w:sz w:val="12"/>
              </w:rPr>
            </w:pPr>
            <w:r>
              <w:rPr>
                <w:sz w:val="12"/>
              </w:rPr>
              <w:t>Sailing</w:t>
            </w:r>
          </w:p>
        </w:tc>
        <w:tc>
          <w:tcPr>
            <w:tcW w:w="810" w:type="dxa"/>
          </w:tcPr>
          <w:p w14:paraId="1B1742E4" w14:textId="77777777" w:rsidR="003B7770" w:rsidRDefault="003B7770" w:rsidP="00DD3765">
            <w:pPr>
              <w:pStyle w:val="TableParagraph"/>
              <w:spacing w:line="276" w:lineRule="auto"/>
              <w:ind w:right="65"/>
              <w:rPr>
                <w:sz w:val="12"/>
              </w:rPr>
            </w:pPr>
            <w:r>
              <w:rPr>
                <w:sz w:val="12"/>
              </w:rPr>
              <w:t>1.8%</w:t>
            </w:r>
          </w:p>
        </w:tc>
        <w:tc>
          <w:tcPr>
            <w:tcW w:w="900" w:type="dxa"/>
          </w:tcPr>
          <w:p w14:paraId="666DD29B" w14:textId="77777777" w:rsidR="003B7770" w:rsidRDefault="003B7770" w:rsidP="00DD3765">
            <w:pPr>
              <w:pStyle w:val="TableParagraph"/>
              <w:spacing w:line="276" w:lineRule="auto"/>
              <w:ind w:right="65"/>
              <w:rPr>
                <w:sz w:val="12"/>
              </w:rPr>
            </w:pPr>
            <w:r>
              <w:rPr>
                <w:sz w:val="12"/>
              </w:rPr>
              <w:t>2.3%</w:t>
            </w:r>
          </w:p>
        </w:tc>
        <w:tc>
          <w:tcPr>
            <w:tcW w:w="900" w:type="dxa"/>
          </w:tcPr>
          <w:p w14:paraId="1E3583D7" w14:textId="77777777" w:rsidR="003B7770" w:rsidRDefault="003B7770" w:rsidP="00DD3765">
            <w:pPr>
              <w:pStyle w:val="TableParagraph"/>
              <w:spacing w:line="276" w:lineRule="auto"/>
              <w:ind w:right="51"/>
              <w:rPr>
                <w:sz w:val="12"/>
              </w:rPr>
            </w:pPr>
            <w:r>
              <w:rPr>
                <w:sz w:val="12"/>
              </w:rPr>
              <w:t>0.4%</w:t>
            </w:r>
          </w:p>
        </w:tc>
        <w:tc>
          <w:tcPr>
            <w:tcW w:w="990" w:type="dxa"/>
          </w:tcPr>
          <w:p w14:paraId="060F886E" w14:textId="77777777" w:rsidR="003B7770" w:rsidRDefault="003B7770" w:rsidP="00DD3765">
            <w:pPr>
              <w:pStyle w:val="TableParagraph"/>
              <w:spacing w:line="276" w:lineRule="auto"/>
              <w:ind w:right="70"/>
              <w:rPr>
                <w:sz w:val="12"/>
              </w:rPr>
            </w:pPr>
            <w:r>
              <w:rPr>
                <w:sz w:val="12"/>
              </w:rPr>
              <w:t>1.8%</w:t>
            </w:r>
          </w:p>
        </w:tc>
        <w:tc>
          <w:tcPr>
            <w:tcW w:w="885" w:type="dxa"/>
          </w:tcPr>
          <w:p w14:paraId="1CF195B7" w14:textId="77777777" w:rsidR="003B7770" w:rsidRDefault="003B7770" w:rsidP="00DD3765">
            <w:pPr>
              <w:pStyle w:val="TableParagraph"/>
              <w:spacing w:line="276" w:lineRule="auto"/>
              <w:ind w:right="39"/>
              <w:rPr>
                <w:sz w:val="12"/>
              </w:rPr>
            </w:pPr>
            <w:r>
              <w:rPr>
                <w:sz w:val="12"/>
              </w:rPr>
              <w:t>2.2%</w:t>
            </w:r>
          </w:p>
        </w:tc>
        <w:tc>
          <w:tcPr>
            <w:tcW w:w="735" w:type="dxa"/>
          </w:tcPr>
          <w:p w14:paraId="7B095855" w14:textId="77777777" w:rsidR="003B7770" w:rsidRDefault="003B7770" w:rsidP="00DD3765">
            <w:pPr>
              <w:pStyle w:val="TableParagraph"/>
              <w:spacing w:line="276" w:lineRule="auto"/>
              <w:ind w:right="67"/>
              <w:rPr>
                <w:sz w:val="12"/>
              </w:rPr>
            </w:pPr>
            <w:r>
              <w:rPr>
                <w:sz w:val="12"/>
              </w:rPr>
              <w:t>0.5%</w:t>
            </w:r>
          </w:p>
        </w:tc>
        <w:tc>
          <w:tcPr>
            <w:tcW w:w="810" w:type="dxa"/>
          </w:tcPr>
          <w:p w14:paraId="308EA054" w14:textId="77777777" w:rsidR="003B7770" w:rsidRDefault="003B7770" w:rsidP="00DD3765">
            <w:pPr>
              <w:pStyle w:val="TableParagraph"/>
              <w:spacing w:line="276" w:lineRule="auto"/>
              <w:ind w:right="67"/>
              <w:rPr>
                <w:sz w:val="12"/>
              </w:rPr>
            </w:pPr>
            <w:r>
              <w:rPr>
                <w:sz w:val="12"/>
              </w:rPr>
              <w:t>1.6%</w:t>
            </w:r>
          </w:p>
        </w:tc>
        <w:tc>
          <w:tcPr>
            <w:tcW w:w="900" w:type="dxa"/>
          </w:tcPr>
          <w:p w14:paraId="6AA97C46" w14:textId="77777777" w:rsidR="003B7770" w:rsidRDefault="003B7770" w:rsidP="00DD3765">
            <w:pPr>
              <w:pStyle w:val="TableParagraph"/>
              <w:spacing w:line="276" w:lineRule="auto"/>
              <w:ind w:right="90"/>
              <w:rPr>
                <w:sz w:val="12"/>
              </w:rPr>
            </w:pPr>
            <w:r>
              <w:rPr>
                <w:sz w:val="12"/>
              </w:rPr>
              <w:t>2.0%</w:t>
            </w:r>
          </w:p>
        </w:tc>
        <w:tc>
          <w:tcPr>
            <w:tcW w:w="1631" w:type="dxa"/>
          </w:tcPr>
          <w:p w14:paraId="03116765" w14:textId="77777777" w:rsidR="003B7770" w:rsidRDefault="003B7770" w:rsidP="00DD3765">
            <w:pPr>
              <w:pStyle w:val="TableParagraph"/>
              <w:spacing w:line="276" w:lineRule="auto"/>
              <w:ind w:right="35"/>
              <w:rPr>
                <w:sz w:val="12"/>
              </w:rPr>
            </w:pPr>
            <w:r>
              <w:rPr>
                <w:sz w:val="12"/>
              </w:rPr>
              <w:t>1.6%</w:t>
            </w:r>
          </w:p>
        </w:tc>
        <w:tc>
          <w:tcPr>
            <w:tcW w:w="758" w:type="dxa"/>
          </w:tcPr>
          <w:p w14:paraId="4DB838A0" w14:textId="77777777" w:rsidR="003B7770" w:rsidRDefault="003B7770" w:rsidP="00DD3765">
            <w:pPr>
              <w:pStyle w:val="TableParagraph"/>
              <w:spacing w:line="276" w:lineRule="auto"/>
              <w:ind w:right="22"/>
              <w:rPr>
                <w:sz w:val="12"/>
              </w:rPr>
            </w:pPr>
            <w:r>
              <w:rPr>
                <w:sz w:val="12"/>
              </w:rPr>
              <w:t>1.7%</w:t>
            </w:r>
          </w:p>
        </w:tc>
      </w:tr>
      <w:tr w:rsidR="003B7770" w14:paraId="51CEABDF" w14:textId="77777777" w:rsidTr="00DD3765">
        <w:trPr>
          <w:trHeight w:val="151"/>
        </w:trPr>
        <w:tc>
          <w:tcPr>
            <w:tcW w:w="4124" w:type="dxa"/>
          </w:tcPr>
          <w:p w14:paraId="3E56661A" w14:textId="77777777" w:rsidR="003B7770" w:rsidRDefault="003B7770" w:rsidP="00DD3765">
            <w:pPr>
              <w:pStyle w:val="TableParagraph"/>
              <w:spacing w:line="276" w:lineRule="auto"/>
              <w:ind w:left="26"/>
              <w:rPr>
                <w:sz w:val="12"/>
              </w:rPr>
            </w:pPr>
            <w:r>
              <w:rPr>
                <w:sz w:val="12"/>
              </w:rPr>
              <w:t>Native American ruins/Rock art</w:t>
            </w:r>
          </w:p>
        </w:tc>
        <w:tc>
          <w:tcPr>
            <w:tcW w:w="810" w:type="dxa"/>
          </w:tcPr>
          <w:p w14:paraId="1397DAA0" w14:textId="77777777" w:rsidR="003B7770" w:rsidRDefault="003B7770" w:rsidP="00DD3765">
            <w:pPr>
              <w:pStyle w:val="TableParagraph"/>
              <w:spacing w:line="276" w:lineRule="auto"/>
              <w:ind w:right="65"/>
              <w:rPr>
                <w:sz w:val="12"/>
              </w:rPr>
            </w:pPr>
            <w:r>
              <w:rPr>
                <w:sz w:val="12"/>
              </w:rPr>
              <w:t>1.7%</w:t>
            </w:r>
          </w:p>
        </w:tc>
        <w:tc>
          <w:tcPr>
            <w:tcW w:w="900" w:type="dxa"/>
          </w:tcPr>
          <w:p w14:paraId="43AAE42C" w14:textId="77777777" w:rsidR="003B7770" w:rsidRDefault="003B7770" w:rsidP="00DD3765">
            <w:pPr>
              <w:pStyle w:val="TableParagraph"/>
              <w:spacing w:line="276" w:lineRule="auto"/>
              <w:ind w:right="65"/>
              <w:rPr>
                <w:sz w:val="12"/>
              </w:rPr>
            </w:pPr>
            <w:r>
              <w:rPr>
                <w:sz w:val="12"/>
              </w:rPr>
              <w:t>1.8%</w:t>
            </w:r>
          </w:p>
        </w:tc>
        <w:tc>
          <w:tcPr>
            <w:tcW w:w="900" w:type="dxa"/>
          </w:tcPr>
          <w:p w14:paraId="0E0040BB" w14:textId="77777777" w:rsidR="003B7770" w:rsidRDefault="003B7770" w:rsidP="00DD3765">
            <w:pPr>
              <w:pStyle w:val="TableParagraph"/>
              <w:spacing w:line="276" w:lineRule="auto"/>
              <w:ind w:right="51"/>
              <w:rPr>
                <w:sz w:val="12"/>
              </w:rPr>
            </w:pPr>
            <w:r>
              <w:rPr>
                <w:sz w:val="12"/>
              </w:rPr>
              <w:t>1.4%</w:t>
            </w:r>
          </w:p>
        </w:tc>
        <w:tc>
          <w:tcPr>
            <w:tcW w:w="990" w:type="dxa"/>
          </w:tcPr>
          <w:p w14:paraId="3AC00A1E" w14:textId="77777777" w:rsidR="003B7770" w:rsidRDefault="003B7770" w:rsidP="00DD3765">
            <w:pPr>
              <w:pStyle w:val="TableParagraph"/>
              <w:spacing w:line="276" w:lineRule="auto"/>
              <w:ind w:right="70"/>
              <w:rPr>
                <w:sz w:val="12"/>
              </w:rPr>
            </w:pPr>
            <w:r>
              <w:rPr>
                <w:sz w:val="12"/>
              </w:rPr>
              <w:t>1.7%</w:t>
            </w:r>
          </w:p>
        </w:tc>
        <w:tc>
          <w:tcPr>
            <w:tcW w:w="885" w:type="dxa"/>
          </w:tcPr>
          <w:p w14:paraId="745105F9" w14:textId="77777777" w:rsidR="003B7770" w:rsidRDefault="003B7770" w:rsidP="00DD3765">
            <w:pPr>
              <w:pStyle w:val="TableParagraph"/>
              <w:spacing w:line="276" w:lineRule="auto"/>
              <w:ind w:right="39"/>
              <w:rPr>
                <w:sz w:val="12"/>
              </w:rPr>
            </w:pPr>
            <w:r>
              <w:rPr>
                <w:sz w:val="12"/>
              </w:rPr>
              <w:t>1.8%</w:t>
            </w:r>
          </w:p>
        </w:tc>
        <w:tc>
          <w:tcPr>
            <w:tcW w:w="735" w:type="dxa"/>
          </w:tcPr>
          <w:p w14:paraId="635F22EE" w14:textId="77777777" w:rsidR="003B7770" w:rsidRDefault="003B7770" w:rsidP="00DD3765">
            <w:pPr>
              <w:pStyle w:val="TableParagraph"/>
              <w:spacing w:line="276" w:lineRule="auto"/>
              <w:ind w:right="67"/>
              <w:rPr>
                <w:sz w:val="12"/>
              </w:rPr>
            </w:pPr>
            <w:r>
              <w:rPr>
                <w:sz w:val="12"/>
              </w:rPr>
              <w:t>1.3%</w:t>
            </w:r>
          </w:p>
        </w:tc>
        <w:tc>
          <w:tcPr>
            <w:tcW w:w="810" w:type="dxa"/>
          </w:tcPr>
          <w:p w14:paraId="53CBFFDE" w14:textId="77777777" w:rsidR="003B7770" w:rsidRDefault="003B7770" w:rsidP="00DD3765">
            <w:pPr>
              <w:pStyle w:val="TableParagraph"/>
              <w:spacing w:line="276" w:lineRule="auto"/>
              <w:ind w:right="67"/>
              <w:rPr>
                <w:sz w:val="12"/>
              </w:rPr>
            </w:pPr>
            <w:r>
              <w:rPr>
                <w:sz w:val="12"/>
              </w:rPr>
              <w:t>2.4%</w:t>
            </w:r>
          </w:p>
        </w:tc>
        <w:tc>
          <w:tcPr>
            <w:tcW w:w="900" w:type="dxa"/>
          </w:tcPr>
          <w:p w14:paraId="5423C7B5" w14:textId="77777777" w:rsidR="003B7770" w:rsidRDefault="003B7770" w:rsidP="00DD3765">
            <w:pPr>
              <w:pStyle w:val="TableParagraph"/>
              <w:spacing w:line="276" w:lineRule="auto"/>
              <w:ind w:right="90"/>
              <w:rPr>
                <w:sz w:val="12"/>
              </w:rPr>
            </w:pPr>
            <w:r>
              <w:rPr>
                <w:sz w:val="12"/>
              </w:rPr>
              <w:t>2.2%</w:t>
            </w:r>
          </w:p>
        </w:tc>
        <w:tc>
          <w:tcPr>
            <w:tcW w:w="1631" w:type="dxa"/>
          </w:tcPr>
          <w:p w14:paraId="7BB13F58" w14:textId="77777777" w:rsidR="003B7770" w:rsidRDefault="003B7770" w:rsidP="00DD3765">
            <w:pPr>
              <w:pStyle w:val="TableParagraph"/>
              <w:spacing w:line="276" w:lineRule="auto"/>
              <w:ind w:right="35"/>
              <w:rPr>
                <w:sz w:val="12"/>
              </w:rPr>
            </w:pPr>
            <w:r>
              <w:rPr>
                <w:sz w:val="12"/>
              </w:rPr>
              <w:t>1.7%</w:t>
            </w:r>
          </w:p>
        </w:tc>
        <w:tc>
          <w:tcPr>
            <w:tcW w:w="758" w:type="dxa"/>
          </w:tcPr>
          <w:p w14:paraId="59D815F1" w14:textId="77777777" w:rsidR="003B7770" w:rsidRDefault="003B7770" w:rsidP="00DD3765">
            <w:pPr>
              <w:pStyle w:val="TableParagraph"/>
              <w:spacing w:line="276" w:lineRule="auto"/>
              <w:ind w:right="22"/>
              <w:rPr>
                <w:sz w:val="12"/>
              </w:rPr>
            </w:pPr>
            <w:r>
              <w:rPr>
                <w:sz w:val="12"/>
              </w:rPr>
              <w:t>1.2%</w:t>
            </w:r>
          </w:p>
        </w:tc>
      </w:tr>
      <w:tr w:rsidR="003B7770" w14:paraId="55D78A09" w14:textId="77777777" w:rsidTr="00DD3765">
        <w:trPr>
          <w:trHeight w:val="151"/>
        </w:trPr>
        <w:tc>
          <w:tcPr>
            <w:tcW w:w="4124" w:type="dxa"/>
          </w:tcPr>
          <w:p w14:paraId="00A46461" w14:textId="77777777" w:rsidR="003B7770" w:rsidRDefault="003B7770" w:rsidP="00DD3765">
            <w:pPr>
              <w:pStyle w:val="TableParagraph"/>
              <w:spacing w:line="276" w:lineRule="auto"/>
              <w:ind w:left="26"/>
              <w:rPr>
                <w:sz w:val="12"/>
              </w:rPr>
            </w:pPr>
            <w:r>
              <w:rPr>
                <w:sz w:val="12"/>
              </w:rPr>
              <w:t>Mountain biking</w:t>
            </w:r>
          </w:p>
        </w:tc>
        <w:tc>
          <w:tcPr>
            <w:tcW w:w="810" w:type="dxa"/>
          </w:tcPr>
          <w:p w14:paraId="3DAB92F6" w14:textId="77777777" w:rsidR="003B7770" w:rsidRDefault="003B7770" w:rsidP="00DD3765">
            <w:pPr>
              <w:pStyle w:val="TableParagraph"/>
              <w:spacing w:line="276" w:lineRule="auto"/>
              <w:ind w:right="65"/>
              <w:rPr>
                <w:sz w:val="12"/>
              </w:rPr>
            </w:pPr>
            <w:r>
              <w:rPr>
                <w:sz w:val="12"/>
              </w:rPr>
              <w:t>1.7%</w:t>
            </w:r>
          </w:p>
        </w:tc>
        <w:tc>
          <w:tcPr>
            <w:tcW w:w="900" w:type="dxa"/>
          </w:tcPr>
          <w:p w14:paraId="7A31CA45" w14:textId="77777777" w:rsidR="003B7770" w:rsidRDefault="003B7770" w:rsidP="00DD3765">
            <w:pPr>
              <w:pStyle w:val="TableParagraph"/>
              <w:spacing w:line="276" w:lineRule="auto"/>
              <w:ind w:right="65"/>
              <w:rPr>
                <w:sz w:val="12"/>
              </w:rPr>
            </w:pPr>
            <w:r>
              <w:rPr>
                <w:sz w:val="12"/>
              </w:rPr>
              <w:t>2.0%</w:t>
            </w:r>
          </w:p>
        </w:tc>
        <w:tc>
          <w:tcPr>
            <w:tcW w:w="900" w:type="dxa"/>
          </w:tcPr>
          <w:p w14:paraId="6329BBBD" w14:textId="77777777" w:rsidR="003B7770" w:rsidRDefault="003B7770" w:rsidP="00DD3765">
            <w:pPr>
              <w:pStyle w:val="TableParagraph"/>
              <w:spacing w:line="276" w:lineRule="auto"/>
              <w:ind w:right="51"/>
              <w:rPr>
                <w:sz w:val="12"/>
              </w:rPr>
            </w:pPr>
            <w:r>
              <w:rPr>
                <w:sz w:val="12"/>
              </w:rPr>
              <w:t>0.7%</w:t>
            </w:r>
          </w:p>
        </w:tc>
        <w:tc>
          <w:tcPr>
            <w:tcW w:w="990" w:type="dxa"/>
          </w:tcPr>
          <w:p w14:paraId="53143978" w14:textId="77777777" w:rsidR="003B7770" w:rsidRDefault="003B7770" w:rsidP="00DD3765">
            <w:pPr>
              <w:pStyle w:val="TableParagraph"/>
              <w:spacing w:line="276" w:lineRule="auto"/>
              <w:ind w:right="70"/>
              <w:rPr>
                <w:sz w:val="12"/>
              </w:rPr>
            </w:pPr>
            <w:r>
              <w:rPr>
                <w:sz w:val="12"/>
              </w:rPr>
              <w:t>1.5%</w:t>
            </w:r>
          </w:p>
        </w:tc>
        <w:tc>
          <w:tcPr>
            <w:tcW w:w="885" w:type="dxa"/>
          </w:tcPr>
          <w:p w14:paraId="49ED9B71" w14:textId="77777777" w:rsidR="003B7770" w:rsidRDefault="003B7770" w:rsidP="00DD3765">
            <w:pPr>
              <w:pStyle w:val="TableParagraph"/>
              <w:spacing w:line="276" w:lineRule="auto"/>
              <w:ind w:right="39"/>
              <w:rPr>
                <w:sz w:val="12"/>
              </w:rPr>
            </w:pPr>
            <w:r>
              <w:rPr>
                <w:sz w:val="12"/>
              </w:rPr>
              <w:t>1.7%</w:t>
            </w:r>
          </w:p>
        </w:tc>
        <w:tc>
          <w:tcPr>
            <w:tcW w:w="735" w:type="dxa"/>
          </w:tcPr>
          <w:p w14:paraId="3B7118A4" w14:textId="77777777" w:rsidR="003B7770" w:rsidRDefault="003B7770" w:rsidP="00DD3765">
            <w:pPr>
              <w:pStyle w:val="TableParagraph"/>
              <w:spacing w:line="276" w:lineRule="auto"/>
              <w:ind w:right="67"/>
              <w:rPr>
                <w:sz w:val="12"/>
              </w:rPr>
            </w:pPr>
            <w:r>
              <w:rPr>
                <w:sz w:val="12"/>
              </w:rPr>
              <w:t>0.8%</w:t>
            </w:r>
          </w:p>
        </w:tc>
        <w:tc>
          <w:tcPr>
            <w:tcW w:w="810" w:type="dxa"/>
          </w:tcPr>
          <w:p w14:paraId="7CCB1634" w14:textId="77777777" w:rsidR="003B7770" w:rsidRDefault="003B7770" w:rsidP="00DD3765">
            <w:pPr>
              <w:pStyle w:val="TableParagraph"/>
              <w:spacing w:line="276" w:lineRule="auto"/>
              <w:ind w:right="67"/>
              <w:rPr>
                <w:sz w:val="12"/>
              </w:rPr>
            </w:pPr>
            <w:r>
              <w:rPr>
                <w:sz w:val="12"/>
              </w:rPr>
              <w:t>2.9%</w:t>
            </w:r>
          </w:p>
        </w:tc>
        <w:tc>
          <w:tcPr>
            <w:tcW w:w="900" w:type="dxa"/>
          </w:tcPr>
          <w:p w14:paraId="161FC5CD" w14:textId="77777777" w:rsidR="003B7770" w:rsidRDefault="003B7770" w:rsidP="00DD3765">
            <w:pPr>
              <w:pStyle w:val="TableParagraph"/>
              <w:spacing w:line="276" w:lineRule="auto"/>
              <w:ind w:right="90"/>
              <w:rPr>
                <w:sz w:val="12"/>
              </w:rPr>
            </w:pPr>
            <w:r>
              <w:rPr>
                <w:sz w:val="12"/>
              </w:rPr>
              <w:t>3.4%</w:t>
            </w:r>
          </w:p>
        </w:tc>
        <w:tc>
          <w:tcPr>
            <w:tcW w:w="1631" w:type="dxa"/>
          </w:tcPr>
          <w:p w14:paraId="5BF3F528" w14:textId="77777777" w:rsidR="003B7770" w:rsidRDefault="003B7770" w:rsidP="00DD3765">
            <w:pPr>
              <w:pStyle w:val="TableParagraph"/>
              <w:spacing w:line="276" w:lineRule="auto"/>
              <w:ind w:right="35"/>
              <w:rPr>
                <w:sz w:val="12"/>
              </w:rPr>
            </w:pPr>
            <w:r>
              <w:rPr>
                <w:sz w:val="12"/>
              </w:rPr>
              <w:t>1.3%</w:t>
            </w:r>
          </w:p>
        </w:tc>
        <w:tc>
          <w:tcPr>
            <w:tcW w:w="758" w:type="dxa"/>
          </w:tcPr>
          <w:p w14:paraId="3910D566" w14:textId="77777777" w:rsidR="003B7770" w:rsidRDefault="003B7770" w:rsidP="00DD3765">
            <w:pPr>
              <w:pStyle w:val="TableParagraph"/>
              <w:spacing w:line="276" w:lineRule="auto"/>
              <w:ind w:right="22"/>
              <w:rPr>
                <w:sz w:val="12"/>
              </w:rPr>
            </w:pPr>
            <w:r>
              <w:rPr>
                <w:sz w:val="12"/>
              </w:rPr>
              <w:t>2.4%</w:t>
            </w:r>
          </w:p>
        </w:tc>
      </w:tr>
      <w:tr w:rsidR="003B7770" w14:paraId="7C20901F" w14:textId="77777777" w:rsidTr="00DD3765">
        <w:trPr>
          <w:trHeight w:val="151"/>
        </w:trPr>
        <w:tc>
          <w:tcPr>
            <w:tcW w:w="4124" w:type="dxa"/>
          </w:tcPr>
          <w:p w14:paraId="48D76F42" w14:textId="77777777" w:rsidR="003B7770" w:rsidRDefault="003B7770" w:rsidP="00DD3765">
            <w:pPr>
              <w:pStyle w:val="TableParagraph"/>
              <w:spacing w:line="276" w:lineRule="auto"/>
              <w:ind w:left="26"/>
              <w:rPr>
                <w:sz w:val="12"/>
              </w:rPr>
            </w:pPr>
            <w:r>
              <w:rPr>
                <w:sz w:val="12"/>
              </w:rPr>
              <w:t>Symphony/opera/concert</w:t>
            </w:r>
          </w:p>
        </w:tc>
        <w:tc>
          <w:tcPr>
            <w:tcW w:w="810" w:type="dxa"/>
          </w:tcPr>
          <w:p w14:paraId="0BD417B6" w14:textId="77777777" w:rsidR="003B7770" w:rsidRDefault="003B7770" w:rsidP="00DD3765">
            <w:pPr>
              <w:pStyle w:val="TableParagraph"/>
              <w:spacing w:line="276" w:lineRule="auto"/>
              <w:ind w:right="65"/>
              <w:rPr>
                <w:sz w:val="12"/>
              </w:rPr>
            </w:pPr>
            <w:r>
              <w:rPr>
                <w:sz w:val="12"/>
              </w:rPr>
              <w:t>1.4%</w:t>
            </w:r>
          </w:p>
        </w:tc>
        <w:tc>
          <w:tcPr>
            <w:tcW w:w="900" w:type="dxa"/>
          </w:tcPr>
          <w:p w14:paraId="629E67B3" w14:textId="77777777" w:rsidR="003B7770" w:rsidRDefault="003B7770" w:rsidP="00DD3765">
            <w:pPr>
              <w:pStyle w:val="TableParagraph"/>
              <w:spacing w:line="276" w:lineRule="auto"/>
              <w:ind w:right="65"/>
              <w:rPr>
                <w:sz w:val="12"/>
              </w:rPr>
            </w:pPr>
            <w:r>
              <w:rPr>
                <w:sz w:val="12"/>
              </w:rPr>
              <w:t>1.5%</w:t>
            </w:r>
          </w:p>
        </w:tc>
        <w:tc>
          <w:tcPr>
            <w:tcW w:w="900" w:type="dxa"/>
          </w:tcPr>
          <w:p w14:paraId="71FD1BE9" w14:textId="77777777" w:rsidR="003B7770" w:rsidRDefault="003B7770" w:rsidP="00DD3765">
            <w:pPr>
              <w:pStyle w:val="TableParagraph"/>
              <w:spacing w:line="276" w:lineRule="auto"/>
              <w:ind w:right="51"/>
              <w:rPr>
                <w:sz w:val="12"/>
              </w:rPr>
            </w:pPr>
            <w:r>
              <w:rPr>
                <w:sz w:val="12"/>
              </w:rPr>
              <w:t>1.0%</w:t>
            </w:r>
          </w:p>
        </w:tc>
        <w:tc>
          <w:tcPr>
            <w:tcW w:w="990" w:type="dxa"/>
          </w:tcPr>
          <w:p w14:paraId="1624AA57" w14:textId="77777777" w:rsidR="003B7770" w:rsidRDefault="003B7770" w:rsidP="00DD3765">
            <w:pPr>
              <w:pStyle w:val="TableParagraph"/>
              <w:spacing w:line="276" w:lineRule="auto"/>
              <w:ind w:right="70"/>
              <w:rPr>
                <w:sz w:val="12"/>
              </w:rPr>
            </w:pPr>
            <w:r>
              <w:rPr>
                <w:sz w:val="12"/>
              </w:rPr>
              <w:t>1.4%</w:t>
            </w:r>
          </w:p>
        </w:tc>
        <w:tc>
          <w:tcPr>
            <w:tcW w:w="885" w:type="dxa"/>
          </w:tcPr>
          <w:p w14:paraId="17A78647" w14:textId="77777777" w:rsidR="003B7770" w:rsidRDefault="003B7770" w:rsidP="00DD3765">
            <w:pPr>
              <w:pStyle w:val="TableParagraph"/>
              <w:spacing w:line="276" w:lineRule="auto"/>
              <w:ind w:right="39"/>
              <w:rPr>
                <w:sz w:val="12"/>
              </w:rPr>
            </w:pPr>
            <w:r>
              <w:rPr>
                <w:sz w:val="12"/>
              </w:rPr>
              <w:t>1.5%</w:t>
            </w:r>
          </w:p>
        </w:tc>
        <w:tc>
          <w:tcPr>
            <w:tcW w:w="735" w:type="dxa"/>
          </w:tcPr>
          <w:p w14:paraId="10D70DE3" w14:textId="77777777" w:rsidR="003B7770" w:rsidRDefault="003B7770" w:rsidP="00DD3765">
            <w:pPr>
              <w:pStyle w:val="TableParagraph"/>
              <w:spacing w:line="276" w:lineRule="auto"/>
              <w:ind w:right="67"/>
              <w:rPr>
                <w:sz w:val="12"/>
              </w:rPr>
            </w:pPr>
            <w:r>
              <w:rPr>
                <w:sz w:val="12"/>
              </w:rPr>
              <w:t>1.1%</w:t>
            </w:r>
          </w:p>
        </w:tc>
        <w:tc>
          <w:tcPr>
            <w:tcW w:w="810" w:type="dxa"/>
          </w:tcPr>
          <w:p w14:paraId="253C8ADE" w14:textId="77777777" w:rsidR="003B7770" w:rsidRDefault="003B7770" w:rsidP="00DD3765">
            <w:pPr>
              <w:pStyle w:val="TableParagraph"/>
              <w:spacing w:line="276" w:lineRule="auto"/>
              <w:ind w:right="67"/>
              <w:rPr>
                <w:sz w:val="12"/>
              </w:rPr>
            </w:pPr>
            <w:r>
              <w:rPr>
                <w:sz w:val="12"/>
              </w:rPr>
              <w:t>1.8%</w:t>
            </w:r>
          </w:p>
        </w:tc>
        <w:tc>
          <w:tcPr>
            <w:tcW w:w="900" w:type="dxa"/>
          </w:tcPr>
          <w:p w14:paraId="1EA8327A" w14:textId="77777777" w:rsidR="003B7770" w:rsidRDefault="003B7770" w:rsidP="00DD3765">
            <w:pPr>
              <w:pStyle w:val="TableParagraph"/>
              <w:spacing w:line="276" w:lineRule="auto"/>
              <w:ind w:right="90"/>
              <w:rPr>
                <w:sz w:val="12"/>
              </w:rPr>
            </w:pPr>
            <w:r>
              <w:rPr>
                <w:sz w:val="12"/>
              </w:rPr>
              <w:t>1.9%</w:t>
            </w:r>
          </w:p>
        </w:tc>
        <w:tc>
          <w:tcPr>
            <w:tcW w:w="1631" w:type="dxa"/>
          </w:tcPr>
          <w:p w14:paraId="35A54544" w14:textId="77777777" w:rsidR="003B7770" w:rsidRDefault="003B7770" w:rsidP="00DD3765">
            <w:pPr>
              <w:pStyle w:val="TableParagraph"/>
              <w:spacing w:line="276" w:lineRule="auto"/>
              <w:ind w:right="35"/>
              <w:rPr>
                <w:sz w:val="12"/>
              </w:rPr>
            </w:pPr>
            <w:r>
              <w:rPr>
                <w:sz w:val="12"/>
              </w:rPr>
              <w:t>1.3%</w:t>
            </w:r>
          </w:p>
        </w:tc>
        <w:tc>
          <w:tcPr>
            <w:tcW w:w="758" w:type="dxa"/>
          </w:tcPr>
          <w:p w14:paraId="205F1E77" w14:textId="77777777" w:rsidR="003B7770" w:rsidRDefault="003B7770" w:rsidP="00DD3765">
            <w:pPr>
              <w:pStyle w:val="TableParagraph"/>
              <w:spacing w:line="276" w:lineRule="auto"/>
              <w:ind w:right="22"/>
              <w:rPr>
                <w:sz w:val="12"/>
              </w:rPr>
            </w:pPr>
            <w:r>
              <w:rPr>
                <w:sz w:val="12"/>
              </w:rPr>
              <w:t>1.7%</w:t>
            </w:r>
          </w:p>
        </w:tc>
      </w:tr>
      <w:tr w:rsidR="003B7770" w14:paraId="36304973" w14:textId="77777777" w:rsidTr="00DD3765">
        <w:trPr>
          <w:trHeight w:val="151"/>
        </w:trPr>
        <w:tc>
          <w:tcPr>
            <w:tcW w:w="4124" w:type="dxa"/>
          </w:tcPr>
          <w:p w14:paraId="0845EDC0" w14:textId="77777777" w:rsidR="003B7770" w:rsidRDefault="003B7770" w:rsidP="00DD3765">
            <w:pPr>
              <w:pStyle w:val="TableParagraph"/>
              <w:spacing w:line="276" w:lineRule="auto"/>
              <w:ind w:left="26"/>
              <w:rPr>
                <w:sz w:val="12"/>
              </w:rPr>
            </w:pPr>
            <w:r>
              <w:rPr>
                <w:sz w:val="12"/>
              </w:rPr>
              <w:t>Horseback riding</w:t>
            </w:r>
          </w:p>
        </w:tc>
        <w:tc>
          <w:tcPr>
            <w:tcW w:w="810" w:type="dxa"/>
          </w:tcPr>
          <w:p w14:paraId="7DBE9538" w14:textId="77777777" w:rsidR="003B7770" w:rsidRDefault="003B7770" w:rsidP="00DD3765">
            <w:pPr>
              <w:pStyle w:val="TableParagraph"/>
              <w:spacing w:line="276" w:lineRule="auto"/>
              <w:ind w:right="65"/>
              <w:rPr>
                <w:sz w:val="12"/>
              </w:rPr>
            </w:pPr>
            <w:r>
              <w:rPr>
                <w:sz w:val="12"/>
              </w:rPr>
              <w:t>1.4%</w:t>
            </w:r>
          </w:p>
        </w:tc>
        <w:tc>
          <w:tcPr>
            <w:tcW w:w="900" w:type="dxa"/>
          </w:tcPr>
          <w:p w14:paraId="136F8792" w14:textId="77777777" w:rsidR="003B7770" w:rsidRDefault="003B7770" w:rsidP="00DD3765">
            <w:pPr>
              <w:pStyle w:val="TableParagraph"/>
              <w:spacing w:line="276" w:lineRule="auto"/>
              <w:ind w:right="65"/>
              <w:rPr>
                <w:sz w:val="12"/>
              </w:rPr>
            </w:pPr>
            <w:r>
              <w:rPr>
                <w:sz w:val="12"/>
              </w:rPr>
              <w:t>1.7%</w:t>
            </w:r>
          </w:p>
        </w:tc>
        <w:tc>
          <w:tcPr>
            <w:tcW w:w="900" w:type="dxa"/>
          </w:tcPr>
          <w:p w14:paraId="38B0BA31" w14:textId="77777777" w:rsidR="003B7770" w:rsidRDefault="003B7770" w:rsidP="00DD3765">
            <w:pPr>
              <w:pStyle w:val="TableParagraph"/>
              <w:spacing w:line="276" w:lineRule="auto"/>
              <w:ind w:right="51"/>
              <w:rPr>
                <w:sz w:val="12"/>
              </w:rPr>
            </w:pPr>
            <w:r>
              <w:rPr>
                <w:sz w:val="12"/>
              </w:rPr>
              <w:t>0.7%</w:t>
            </w:r>
          </w:p>
        </w:tc>
        <w:tc>
          <w:tcPr>
            <w:tcW w:w="990" w:type="dxa"/>
          </w:tcPr>
          <w:p w14:paraId="6EE3AE95" w14:textId="77777777" w:rsidR="003B7770" w:rsidRDefault="003B7770" w:rsidP="00DD3765">
            <w:pPr>
              <w:pStyle w:val="TableParagraph"/>
              <w:spacing w:line="276" w:lineRule="auto"/>
              <w:ind w:right="70"/>
              <w:rPr>
                <w:sz w:val="12"/>
              </w:rPr>
            </w:pPr>
            <w:r>
              <w:rPr>
                <w:sz w:val="12"/>
              </w:rPr>
              <w:t>1.4%</w:t>
            </w:r>
          </w:p>
        </w:tc>
        <w:tc>
          <w:tcPr>
            <w:tcW w:w="885" w:type="dxa"/>
          </w:tcPr>
          <w:p w14:paraId="2FAD8098" w14:textId="77777777" w:rsidR="003B7770" w:rsidRDefault="003B7770" w:rsidP="00DD3765">
            <w:pPr>
              <w:pStyle w:val="TableParagraph"/>
              <w:spacing w:line="276" w:lineRule="auto"/>
              <w:ind w:right="39"/>
              <w:rPr>
                <w:sz w:val="12"/>
              </w:rPr>
            </w:pPr>
            <w:r>
              <w:rPr>
                <w:sz w:val="12"/>
              </w:rPr>
              <w:t>1.7%</w:t>
            </w:r>
          </w:p>
        </w:tc>
        <w:tc>
          <w:tcPr>
            <w:tcW w:w="735" w:type="dxa"/>
          </w:tcPr>
          <w:p w14:paraId="2E2B0170" w14:textId="77777777" w:rsidR="003B7770" w:rsidRDefault="003B7770" w:rsidP="00DD3765">
            <w:pPr>
              <w:pStyle w:val="TableParagraph"/>
              <w:spacing w:line="276" w:lineRule="auto"/>
              <w:ind w:right="67"/>
              <w:rPr>
                <w:sz w:val="12"/>
              </w:rPr>
            </w:pPr>
            <w:r>
              <w:rPr>
                <w:sz w:val="12"/>
              </w:rPr>
              <w:t>0.5%</w:t>
            </w:r>
          </w:p>
        </w:tc>
        <w:tc>
          <w:tcPr>
            <w:tcW w:w="810" w:type="dxa"/>
          </w:tcPr>
          <w:p w14:paraId="42E304B2" w14:textId="77777777" w:rsidR="003B7770" w:rsidRDefault="003B7770" w:rsidP="00DD3765">
            <w:pPr>
              <w:pStyle w:val="TableParagraph"/>
              <w:spacing w:line="276" w:lineRule="auto"/>
              <w:ind w:right="67"/>
              <w:rPr>
                <w:sz w:val="12"/>
              </w:rPr>
            </w:pPr>
            <w:r>
              <w:rPr>
                <w:sz w:val="12"/>
              </w:rPr>
              <w:t>1.6%</w:t>
            </w:r>
          </w:p>
        </w:tc>
        <w:tc>
          <w:tcPr>
            <w:tcW w:w="900" w:type="dxa"/>
          </w:tcPr>
          <w:p w14:paraId="1A3806CB" w14:textId="77777777" w:rsidR="003B7770" w:rsidRDefault="003B7770" w:rsidP="00DD3765">
            <w:pPr>
              <w:pStyle w:val="TableParagraph"/>
              <w:spacing w:line="276" w:lineRule="auto"/>
              <w:ind w:right="90"/>
              <w:rPr>
                <w:sz w:val="12"/>
              </w:rPr>
            </w:pPr>
            <w:r>
              <w:rPr>
                <w:sz w:val="12"/>
              </w:rPr>
              <w:t>1.3%</w:t>
            </w:r>
          </w:p>
        </w:tc>
        <w:tc>
          <w:tcPr>
            <w:tcW w:w="1631" w:type="dxa"/>
          </w:tcPr>
          <w:p w14:paraId="72696353" w14:textId="77777777" w:rsidR="003B7770" w:rsidRDefault="003B7770" w:rsidP="00DD3765">
            <w:pPr>
              <w:pStyle w:val="TableParagraph"/>
              <w:spacing w:line="276" w:lineRule="auto"/>
              <w:ind w:right="35"/>
              <w:rPr>
                <w:sz w:val="12"/>
              </w:rPr>
            </w:pPr>
            <w:r>
              <w:rPr>
                <w:sz w:val="12"/>
              </w:rPr>
              <w:t>1.3%</w:t>
            </w:r>
          </w:p>
        </w:tc>
        <w:tc>
          <w:tcPr>
            <w:tcW w:w="758" w:type="dxa"/>
          </w:tcPr>
          <w:p w14:paraId="50144F3A" w14:textId="77777777" w:rsidR="003B7770" w:rsidRDefault="003B7770" w:rsidP="00DD3765">
            <w:pPr>
              <w:pStyle w:val="TableParagraph"/>
              <w:spacing w:line="276" w:lineRule="auto"/>
              <w:ind w:right="22"/>
              <w:rPr>
                <w:sz w:val="12"/>
              </w:rPr>
            </w:pPr>
            <w:r>
              <w:rPr>
                <w:sz w:val="12"/>
              </w:rPr>
              <w:t>1.6%</w:t>
            </w:r>
          </w:p>
        </w:tc>
      </w:tr>
      <w:tr w:rsidR="003B7770" w14:paraId="71DA00A3" w14:textId="77777777" w:rsidTr="00DD3765">
        <w:trPr>
          <w:trHeight w:val="151"/>
        </w:trPr>
        <w:tc>
          <w:tcPr>
            <w:tcW w:w="4124" w:type="dxa"/>
          </w:tcPr>
          <w:p w14:paraId="757E9166" w14:textId="77777777" w:rsidR="003B7770" w:rsidRDefault="003B7770" w:rsidP="00DD3765">
            <w:pPr>
              <w:pStyle w:val="TableParagraph"/>
              <w:spacing w:line="276" w:lineRule="auto"/>
              <w:ind w:left="26"/>
              <w:rPr>
                <w:sz w:val="12"/>
              </w:rPr>
            </w:pPr>
            <w:r>
              <w:rPr>
                <w:sz w:val="12"/>
              </w:rPr>
              <w:t>Farms/ Ranches/ Agri-tours</w:t>
            </w:r>
          </w:p>
        </w:tc>
        <w:tc>
          <w:tcPr>
            <w:tcW w:w="810" w:type="dxa"/>
          </w:tcPr>
          <w:p w14:paraId="139CE0FB" w14:textId="77777777" w:rsidR="003B7770" w:rsidRDefault="003B7770" w:rsidP="00DD3765">
            <w:pPr>
              <w:pStyle w:val="TableParagraph"/>
              <w:spacing w:line="276" w:lineRule="auto"/>
              <w:ind w:right="65"/>
              <w:rPr>
                <w:sz w:val="12"/>
              </w:rPr>
            </w:pPr>
            <w:r>
              <w:rPr>
                <w:sz w:val="12"/>
              </w:rPr>
              <w:t>1.4%</w:t>
            </w:r>
          </w:p>
        </w:tc>
        <w:tc>
          <w:tcPr>
            <w:tcW w:w="900" w:type="dxa"/>
          </w:tcPr>
          <w:p w14:paraId="046FB875" w14:textId="77777777" w:rsidR="003B7770" w:rsidRDefault="003B7770" w:rsidP="00DD3765">
            <w:pPr>
              <w:pStyle w:val="TableParagraph"/>
              <w:spacing w:line="276" w:lineRule="auto"/>
              <w:ind w:right="65"/>
              <w:rPr>
                <w:sz w:val="12"/>
              </w:rPr>
            </w:pPr>
            <w:r>
              <w:rPr>
                <w:sz w:val="12"/>
              </w:rPr>
              <w:t>1.5%</w:t>
            </w:r>
          </w:p>
        </w:tc>
        <w:tc>
          <w:tcPr>
            <w:tcW w:w="900" w:type="dxa"/>
          </w:tcPr>
          <w:p w14:paraId="4D04079E" w14:textId="77777777" w:rsidR="003B7770" w:rsidRDefault="003B7770" w:rsidP="00DD3765">
            <w:pPr>
              <w:pStyle w:val="TableParagraph"/>
              <w:spacing w:line="276" w:lineRule="auto"/>
              <w:ind w:right="51"/>
              <w:rPr>
                <w:sz w:val="12"/>
              </w:rPr>
            </w:pPr>
            <w:r>
              <w:rPr>
                <w:sz w:val="12"/>
              </w:rPr>
              <w:t>1.3%</w:t>
            </w:r>
          </w:p>
        </w:tc>
        <w:tc>
          <w:tcPr>
            <w:tcW w:w="990" w:type="dxa"/>
          </w:tcPr>
          <w:p w14:paraId="2EA50B32" w14:textId="77777777" w:rsidR="003B7770" w:rsidRDefault="003B7770" w:rsidP="00DD3765">
            <w:pPr>
              <w:pStyle w:val="TableParagraph"/>
              <w:spacing w:line="276" w:lineRule="auto"/>
              <w:ind w:right="70"/>
              <w:rPr>
                <w:sz w:val="12"/>
              </w:rPr>
            </w:pPr>
            <w:r>
              <w:rPr>
                <w:sz w:val="12"/>
              </w:rPr>
              <w:t>1.5%</w:t>
            </w:r>
          </w:p>
        </w:tc>
        <w:tc>
          <w:tcPr>
            <w:tcW w:w="885" w:type="dxa"/>
          </w:tcPr>
          <w:p w14:paraId="0CAB4BFE" w14:textId="77777777" w:rsidR="003B7770" w:rsidRDefault="003B7770" w:rsidP="00DD3765">
            <w:pPr>
              <w:pStyle w:val="TableParagraph"/>
              <w:spacing w:line="276" w:lineRule="auto"/>
              <w:ind w:right="39"/>
              <w:rPr>
                <w:sz w:val="12"/>
              </w:rPr>
            </w:pPr>
            <w:r>
              <w:rPr>
                <w:sz w:val="12"/>
              </w:rPr>
              <w:t>1.6%</w:t>
            </w:r>
          </w:p>
        </w:tc>
        <w:tc>
          <w:tcPr>
            <w:tcW w:w="735" w:type="dxa"/>
          </w:tcPr>
          <w:p w14:paraId="228F060C" w14:textId="77777777" w:rsidR="003B7770" w:rsidRDefault="003B7770" w:rsidP="00DD3765">
            <w:pPr>
              <w:pStyle w:val="TableParagraph"/>
              <w:spacing w:line="276" w:lineRule="auto"/>
              <w:ind w:right="67"/>
              <w:rPr>
                <w:sz w:val="12"/>
              </w:rPr>
            </w:pPr>
            <w:r>
              <w:rPr>
                <w:sz w:val="12"/>
              </w:rPr>
              <w:t>1.4%</w:t>
            </w:r>
          </w:p>
        </w:tc>
        <w:tc>
          <w:tcPr>
            <w:tcW w:w="810" w:type="dxa"/>
          </w:tcPr>
          <w:p w14:paraId="63E7CBBB" w14:textId="77777777" w:rsidR="003B7770" w:rsidRDefault="003B7770" w:rsidP="00DD3765">
            <w:pPr>
              <w:pStyle w:val="TableParagraph"/>
              <w:spacing w:line="276" w:lineRule="auto"/>
              <w:ind w:right="67"/>
              <w:rPr>
                <w:sz w:val="12"/>
              </w:rPr>
            </w:pPr>
            <w:r>
              <w:rPr>
                <w:sz w:val="12"/>
              </w:rPr>
              <w:t>1.5%</w:t>
            </w:r>
          </w:p>
        </w:tc>
        <w:tc>
          <w:tcPr>
            <w:tcW w:w="900" w:type="dxa"/>
          </w:tcPr>
          <w:p w14:paraId="4E7FA8D0" w14:textId="77777777" w:rsidR="003B7770" w:rsidRDefault="003B7770" w:rsidP="00DD3765">
            <w:pPr>
              <w:pStyle w:val="TableParagraph"/>
              <w:spacing w:line="276" w:lineRule="auto"/>
              <w:ind w:right="90"/>
              <w:rPr>
                <w:sz w:val="12"/>
              </w:rPr>
            </w:pPr>
            <w:r>
              <w:rPr>
                <w:sz w:val="12"/>
              </w:rPr>
              <w:t>1.4%</w:t>
            </w:r>
          </w:p>
        </w:tc>
        <w:tc>
          <w:tcPr>
            <w:tcW w:w="1631" w:type="dxa"/>
          </w:tcPr>
          <w:p w14:paraId="127C1246" w14:textId="77777777" w:rsidR="003B7770" w:rsidRDefault="003B7770" w:rsidP="00DD3765">
            <w:pPr>
              <w:pStyle w:val="TableParagraph"/>
              <w:spacing w:line="276" w:lineRule="auto"/>
              <w:ind w:right="35"/>
              <w:rPr>
                <w:sz w:val="12"/>
              </w:rPr>
            </w:pPr>
            <w:r>
              <w:rPr>
                <w:sz w:val="12"/>
              </w:rPr>
              <w:t>1.4%</w:t>
            </w:r>
          </w:p>
        </w:tc>
        <w:tc>
          <w:tcPr>
            <w:tcW w:w="758" w:type="dxa"/>
          </w:tcPr>
          <w:p w14:paraId="3CD5D1AF" w14:textId="77777777" w:rsidR="003B7770" w:rsidRDefault="003B7770" w:rsidP="00DD3765">
            <w:pPr>
              <w:pStyle w:val="TableParagraph"/>
              <w:spacing w:line="276" w:lineRule="auto"/>
              <w:ind w:right="22"/>
              <w:rPr>
                <w:sz w:val="12"/>
              </w:rPr>
            </w:pPr>
            <w:r>
              <w:rPr>
                <w:sz w:val="12"/>
              </w:rPr>
              <w:t>1.5%</w:t>
            </w:r>
          </w:p>
        </w:tc>
      </w:tr>
      <w:tr w:rsidR="003B7770" w14:paraId="1D8EDE89" w14:textId="77777777" w:rsidTr="00DD3765">
        <w:trPr>
          <w:trHeight w:val="151"/>
        </w:trPr>
        <w:tc>
          <w:tcPr>
            <w:tcW w:w="4124" w:type="dxa"/>
          </w:tcPr>
          <w:p w14:paraId="535753CA" w14:textId="77777777" w:rsidR="003B7770" w:rsidRDefault="003B7770" w:rsidP="00DD3765">
            <w:pPr>
              <w:pStyle w:val="TableParagraph"/>
              <w:spacing w:line="276" w:lineRule="auto"/>
              <w:ind w:left="26"/>
              <w:rPr>
                <w:sz w:val="12"/>
              </w:rPr>
            </w:pPr>
            <w:r>
              <w:rPr>
                <w:sz w:val="12"/>
              </w:rPr>
              <w:t>Hunting</w:t>
            </w:r>
          </w:p>
        </w:tc>
        <w:tc>
          <w:tcPr>
            <w:tcW w:w="810" w:type="dxa"/>
          </w:tcPr>
          <w:p w14:paraId="58365FD9" w14:textId="77777777" w:rsidR="003B7770" w:rsidRDefault="003B7770" w:rsidP="00DD3765">
            <w:pPr>
              <w:pStyle w:val="TableParagraph"/>
              <w:spacing w:line="276" w:lineRule="auto"/>
              <w:ind w:right="65"/>
              <w:rPr>
                <w:sz w:val="12"/>
              </w:rPr>
            </w:pPr>
            <w:r>
              <w:rPr>
                <w:sz w:val="12"/>
              </w:rPr>
              <w:t>1.4%</w:t>
            </w:r>
          </w:p>
        </w:tc>
        <w:tc>
          <w:tcPr>
            <w:tcW w:w="900" w:type="dxa"/>
          </w:tcPr>
          <w:p w14:paraId="3907DE26" w14:textId="77777777" w:rsidR="003B7770" w:rsidRDefault="003B7770" w:rsidP="00DD3765">
            <w:pPr>
              <w:pStyle w:val="TableParagraph"/>
              <w:spacing w:line="276" w:lineRule="auto"/>
              <w:ind w:right="65"/>
              <w:rPr>
                <w:sz w:val="12"/>
              </w:rPr>
            </w:pPr>
            <w:r>
              <w:rPr>
                <w:sz w:val="12"/>
              </w:rPr>
              <w:t>1.7%</w:t>
            </w:r>
          </w:p>
        </w:tc>
        <w:tc>
          <w:tcPr>
            <w:tcW w:w="900" w:type="dxa"/>
          </w:tcPr>
          <w:p w14:paraId="7DE23B3B" w14:textId="77777777" w:rsidR="003B7770" w:rsidRDefault="003B7770" w:rsidP="00DD3765">
            <w:pPr>
              <w:pStyle w:val="TableParagraph"/>
              <w:spacing w:line="276" w:lineRule="auto"/>
              <w:ind w:right="51"/>
              <w:rPr>
                <w:sz w:val="12"/>
              </w:rPr>
            </w:pPr>
            <w:r>
              <w:rPr>
                <w:sz w:val="12"/>
              </w:rPr>
              <w:t>0.5%</w:t>
            </w:r>
          </w:p>
        </w:tc>
        <w:tc>
          <w:tcPr>
            <w:tcW w:w="990" w:type="dxa"/>
          </w:tcPr>
          <w:p w14:paraId="6B07480F" w14:textId="77777777" w:rsidR="003B7770" w:rsidRDefault="003B7770" w:rsidP="00DD3765">
            <w:pPr>
              <w:pStyle w:val="TableParagraph"/>
              <w:spacing w:line="276" w:lineRule="auto"/>
              <w:ind w:right="70"/>
              <w:rPr>
                <w:sz w:val="12"/>
              </w:rPr>
            </w:pPr>
            <w:r>
              <w:rPr>
                <w:sz w:val="12"/>
              </w:rPr>
              <w:t>1.2%</w:t>
            </w:r>
          </w:p>
        </w:tc>
        <w:tc>
          <w:tcPr>
            <w:tcW w:w="885" w:type="dxa"/>
          </w:tcPr>
          <w:p w14:paraId="11644A95" w14:textId="77777777" w:rsidR="003B7770" w:rsidRDefault="003B7770" w:rsidP="00DD3765">
            <w:pPr>
              <w:pStyle w:val="TableParagraph"/>
              <w:spacing w:line="276" w:lineRule="auto"/>
              <w:ind w:right="39"/>
              <w:rPr>
                <w:sz w:val="12"/>
              </w:rPr>
            </w:pPr>
            <w:r>
              <w:rPr>
                <w:sz w:val="12"/>
              </w:rPr>
              <w:t>1.5%</w:t>
            </w:r>
          </w:p>
        </w:tc>
        <w:tc>
          <w:tcPr>
            <w:tcW w:w="735" w:type="dxa"/>
          </w:tcPr>
          <w:p w14:paraId="4F8DF598" w14:textId="77777777" w:rsidR="003B7770" w:rsidRDefault="003B7770" w:rsidP="00DD3765">
            <w:pPr>
              <w:pStyle w:val="TableParagraph"/>
              <w:spacing w:line="276" w:lineRule="auto"/>
              <w:ind w:right="67"/>
              <w:rPr>
                <w:sz w:val="12"/>
              </w:rPr>
            </w:pPr>
            <w:r>
              <w:rPr>
                <w:sz w:val="12"/>
              </w:rPr>
              <w:t>0.4%</w:t>
            </w:r>
          </w:p>
        </w:tc>
        <w:tc>
          <w:tcPr>
            <w:tcW w:w="810" w:type="dxa"/>
          </w:tcPr>
          <w:p w14:paraId="14139C4B" w14:textId="77777777" w:rsidR="003B7770" w:rsidRDefault="003B7770" w:rsidP="00DD3765">
            <w:pPr>
              <w:pStyle w:val="TableParagraph"/>
              <w:spacing w:line="276" w:lineRule="auto"/>
              <w:ind w:right="67"/>
              <w:rPr>
                <w:sz w:val="12"/>
              </w:rPr>
            </w:pPr>
            <w:r>
              <w:rPr>
                <w:sz w:val="12"/>
              </w:rPr>
              <w:t>2.1%</w:t>
            </w:r>
          </w:p>
        </w:tc>
        <w:tc>
          <w:tcPr>
            <w:tcW w:w="900" w:type="dxa"/>
          </w:tcPr>
          <w:p w14:paraId="4F5F9514" w14:textId="77777777" w:rsidR="003B7770" w:rsidRDefault="003B7770" w:rsidP="00DD3765">
            <w:pPr>
              <w:pStyle w:val="TableParagraph"/>
              <w:spacing w:line="276" w:lineRule="auto"/>
              <w:ind w:right="90"/>
              <w:rPr>
                <w:sz w:val="12"/>
              </w:rPr>
            </w:pPr>
            <w:r>
              <w:rPr>
                <w:sz w:val="12"/>
              </w:rPr>
              <w:t>2.4%</w:t>
            </w:r>
          </w:p>
        </w:tc>
        <w:tc>
          <w:tcPr>
            <w:tcW w:w="1631" w:type="dxa"/>
          </w:tcPr>
          <w:p w14:paraId="20E70413" w14:textId="77777777" w:rsidR="003B7770" w:rsidRDefault="003B7770" w:rsidP="00DD3765">
            <w:pPr>
              <w:pStyle w:val="TableParagraph"/>
              <w:spacing w:line="276" w:lineRule="auto"/>
              <w:ind w:right="35"/>
              <w:rPr>
                <w:sz w:val="12"/>
              </w:rPr>
            </w:pPr>
            <w:r>
              <w:rPr>
                <w:sz w:val="12"/>
              </w:rPr>
              <w:t>1.2%</w:t>
            </w:r>
          </w:p>
        </w:tc>
        <w:tc>
          <w:tcPr>
            <w:tcW w:w="758" w:type="dxa"/>
          </w:tcPr>
          <w:p w14:paraId="5993FE47" w14:textId="77777777" w:rsidR="003B7770" w:rsidRDefault="003B7770" w:rsidP="00DD3765">
            <w:pPr>
              <w:pStyle w:val="TableParagraph"/>
              <w:spacing w:line="276" w:lineRule="auto"/>
              <w:ind w:right="22"/>
              <w:rPr>
                <w:sz w:val="12"/>
              </w:rPr>
            </w:pPr>
            <w:r>
              <w:rPr>
                <w:sz w:val="12"/>
              </w:rPr>
              <w:t>1.7%</w:t>
            </w:r>
          </w:p>
        </w:tc>
      </w:tr>
      <w:tr w:rsidR="003B7770" w14:paraId="4CADBBFA" w14:textId="77777777" w:rsidTr="00DD3765">
        <w:trPr>
          <w:trHeight w:val="151"/>
        </w:trPr>
        <w:tc>
          <w:tcPr>
            <w:tcW w:w="4124" w:type="dxa"/>
          </w:tcPr>
          <w:p w14:paraId="0CFBE119" w14:textId="77777777" w:rsidR="003B7770" w:rsidRDefault="003B7770" w:rsidP="00DD3765">
            <w:pPr>
              <w:pStyle w:val="TableParagraph"/>
              <w:spacing w:line="276" w:lineRule="auto"/>
              <w:ind w:left="26"/>
              <w:rPr>
                <w:sz w:val="12"/>
              </w:rPr>
            </w:pPr>
            <w:r>
              <w:rPr>
                <w:sz w:val="12"/>
              </w:rPr>
              <w:t>Rock/mountain climbing</w:t>
            </w:r>
          </w:p>
        </w:tc>
        <w:tc>
          <w:tcPr>
            <w:tcW w:w="810" w:type="dxa"/>
          </w:tcPr>
          <w:p w14:paraId="35F73FD1" w14:textId="77777777" w:rsidR="003B7770" w:rsidRDefault="003B7770" w:rsidP="00DD3765">
            <w:pPr>
              <w:pStyle w:val="TableParagraph"/>
              <w:spacing w:line="276" w:lineRule="auto"/>
              <w:ind w:right="65"/>
              <w:rPr>
                <w:sz w:val="12"/>
              </w:rPr>
            </w:pPr>
            <w:r>
              <w:rPr>
                <w:sz w:val="12"/>
              </w:rPr>
              <w:t>1.3%</w:t>
            </w:r>
          </w:p>
        </w:tc>
        <w:tc>
          <w:tcPr>
            <w:tcW w:w="900" w:type="dxa"/>
          </w:tcPr>
          <w:p w14:paraId="6958168E" w14:textId="77777777" w:rsidR="003B7770" w:rsidRDefault="003B7770" w:rsidP="00DD3765">
            <w:pPr>
              <w:pStyle w:val="TableParagraph"/>
              <w:spacing w:line="276" w:lineRule="auto"/>
              <w:ind w:right="65"/>
              <w:rPr>
                <w:sz w:val="12"/>
              </w:rPr>
            </w:pPr>
            <w:r>
              <w:rPr>
                <w:sz w:val="12"/>
              </w:rPr>
              <w:t>1.5%</w:t>
            </w:r>
          </w:p>
        </w:tc>
        <w:tc>
          <w:tcPr>
            <w:tcW w:w="900" w:type="dxa"/>
          </w:tcPr>
          <w:p w14:paraId="7366396C" w14:textId="77777777" w:rsidR="003B7770" w:rsidRDefault="003B7770" w:rsidP="00DD3765">
            <w:pPr>
              <w:pStyle w:val="TableParagraph"/>
              <w:spacing w:line="276" w:lineRule="auto"/>
              <w:ind w:right="51"/>
              <w:rPr>
                <w:sz w:val="12"/>
              </w:rPr>
            </w:pPr>
            <w:r>
              <w:rPr>
                <w:sz w:val="12"/>
              </w:rPr>
              <w:t>0.6%</w:t>
            </w:r>
          </w:p>
        </w:tc>
        <w:tc>
          <w:tcPr>
            <w:tcW w:w="990" w:type="dxa"/>
          </w:tcPr>
          <w:p w14:paraId="33B5DD65" w14:textId="77777777" w:rsidR="003B7770" w:rsidRDefault="003B7770" w:rsidP="00DD3765">
            <w:pPr>
              <w:pStyle w:val="TableParagraph"/>
              <w:spacing w:line="276" w:lineRule="auto"/>
              <w:ind w:right="70"/>
              <w:rPr>
                <w:sz w:val="12"/>
              </w:rPr>
            </w:pPr>
            <w:r>
              <w:rPr>
                <w:sz w:val="12"/>
              </w:rPr>
              <w:t>1.3%</w:t>
            </w:r>
          </w:p>
        </w:tc>
        <w:tc>
          <w:tcPr>
            <w:tcW w:w="885" w:type="dxa"/>
          </w:tcPr>
          <w:p w14:paraId="62FB3A97" w14:textId="77777777" w:rsidR="003B7770" w:rsidRDefault="003B7770" w:rsidP="00DD3765">
            <w:pPr>
              <w:pStyle w:val="TableParagraph"/>
              <w:spacing w:line="276" w:lineRule="auto"/>
              <w:ind w:right="39"/>
              <w:rPr>
                <w:sz w:val="12"/>
              </w:rPr>
            </w:pPr>
            <w:r>
              <w:rPr>
                <w:sz w:val="12"/>
              </w:rPr>
              <w:t>1.5%</w:t>
            </w:r>
          </w:p>
        </w:tc>
        <w:tc>
          <w:tcPr>
            <w:tcW w:w="735" w:type="dxa"/>
          </w:tcPr>
          <w:p w14:paraId="5B0396F5" w14:textId="77777777" w:rsidR="003B7770" w:rsidRDefault="003B7770" w:rsidP="00DD3765">
            <w:pPr>
              <w:pStyle w:val="TableParagraph"/>
              <w:spacing w:line="276" w:lineRule="auto"/>
              <w:ind w:right="67"/>
              <w:rPr>
                <w:sz w:val="12"/>
              </w:rPr>
            </w:pPr>
            <w:r>
              <w:rPr>
                <w:sz w:val="12"/>
              </w:rPr>
              <w:t>0.6%</w:t>
            </w:r>
          </w:p>
        </w:tc>
        <w:tc>
          <w:tcPr>
            <w:tcW w:w="810" w:type="dxa"/>
          </w:tcPr>
          <w:p w14:paraId="33C3289F" w14:textId="77777777" w:rsidR="003B7770" w:rsidRDefault="003B7770" w:rsidP="00DD3765">
            <w:pPr>
              <w:pStyle w:val="TableParagraph"/>
              <w:spacing w:line="276" w:lineRule="auto"/>
              <w:ind w:right="67"/>
              <w:rPr>
                <w:sz w:val="12"/>
              </w:rPr>
            </w:pPr>
            <w:r>
              <w:rPr>
                <w:sz w:val="12"/>
              </w:rPr>
              <w:t>1.9%</w:t>
            </w:r>
          </w:p>
        </w:tc>
        <w:tc>
          <w:tcPr>
            <w:tcW w:w="900" w:type="dxa"/>
          </w:tcPr>
          <w:p w14:paraId="60FA19A7" w14:textId="77777777" w:rsidR="003B7770" w:rsidRDefault="003B7770" w:rsidP="00DD3765">
            <w:pPr>
              <w:pStyle w:val="TableParagraph"/>
              <w:spacing w:line="276" w:lineRule="auto"/>
              <w:ind w:right="90"/>
              <w:rPr>
                <w:sz w:val="12"/>
              </w:rPr>
            </w:pPr>
            <w:r>
              <w:rPr>
                <w:sz w:val="12"/>
              </w:rPr>
              <w:t>2.1%</w:t>
            </w:r>
          </w:p>
        </w:tc>
        <w:tc>
          <w:tcPr>
            <w:tcW w:w="1631" w:type="dxa"/>
          </w:tcPr>
          <w:p w14:paraId="75B6F6DA" w14:textId="77777777" w:rsidR="003B7770" w:rsidRDefault="003B7770" w:rsidP="00DD3765">
            <w:pPr>
              <w:pStyle w:val="TableParagraph"/>
              <w:spacing w:line="276" w:lineRule="auto"/>
              <w:ind w:right="35"/>
              <w:rPr>
                <w:sz w:val="12"/>
              </w:rPr>
            </w:pPr>
            <w:r>
              <w:rPr>
                <w:sz w:val="12"/>
              </w:rPr>
              <w:t>1.2%</w:t>
            </w:r>
          </w:p>
        </w:tc>
        <w:tc>
          <w:tcPr>
            <w:tcW w:w="758" w:type="dxa"/>
          </w:tcPr>
          <w:p w14:paraId="07290B93" w14:textId="77777777" w:rsidR="003B7770" w:rsidRDefault="003B7770" w:rsidP="00DD3765">
            <w:pPr>
              <w:pStyle w:val="TableParagraph"/>
              <w:spacing w:line="276" w:lineRule="auto"/>
              <w:ind w:right="22"/>
              <w:rPr>
                <w:sz w:val="12"/>
              </w:rPr>
            </w:pPr>
            <w:r>
              <w:rPr>
                <w:sz w:val="12"/>
              </w:rPr>
              <w:t>1.3%</w:t>
            </w:r>
          </w:p>
        </w:tc>
      </w:tr>
      <w:tr w:rsidR="003B7770" w14:paraId="7E446C5A" w14:textId="77777777" w:rsidTr="00DD3765">
        <w:trPr>
          <w:trHeight w:val="151"/>
        </w:trPr>
        <w:tc>
          <w:tcPr>
            <w:tcW w:w="4124" w:type="dxa"/>
          </w:tcPr>
          <w:p w14:paraId="40113ACA" w14:textId="77777777" w:rsidR="003B7770" w:rsidRDefault="003B7770" w:rsidP="00DD3765">
            <w:pPr>
              <w:pStyle w:val="TableParagraph"/>
              <w:spacing w:line="276" w:lineRule="auto"/>
              <w:ind w:left="26"/>
              <w:rPr>
                <w:sz w:val="12"/>
              </w:rPr>
            </w:pPr>
            <w:r>
              <w:rPr>
                <w:sz w:val="12"/>
              </w:rPr>
              <w:t>ATV/Four-wheeling</w:t>
            </w:r>
          </w:p>
        </w:tc>
        <w:tc>
          <w:tcPr>
            <w:tcW w:w="810" w:type="dxa"/>
          </w:tcPr>
          <w:p w14:paraId="70093078" w14:textId="77777777" w:rsidR="003B7770" w:rsidRDefault="003B7770" w:rsidP="00DD3765">
            <w:pPr>
              <w:pStyle w:val="TableParagraph"/>
              <w:spacing w:line="276" w:lineRule="auto"/>
              <w:ind w:right="65"/>
              <w:rPr>
                <w:sz w:val="12"/>
              </w:rPr>
            </w:pPr>
            <w:r>
              <w:rPr>
                <w:sz w:val="12"/>
              </w:rPr>
              <w:t>1.3%</w:t>
            </w:r>
          </w:p>
        </w:tc>
        <w:tc>
          <w:tcPr>
            <w:tcW w:w="900" w:type="dxa"/>
          </w:tcPr>
          <w:p w14:paraId="2B956AAC" w14:textId="77777777" w:rsidR="003B7770" w:rsidRDefault="003B7770" w:rsidP="00DD3765">
            <w:pPr>
              <w:pStyle w:val="TableParagraph"/>
              <w:spacing w:line="276" w:lineRule="auto"/>
              <w:ind w:right="65"/>
              <w:rPr>
                <w:sz w:val="12"/>
              </w:rPr>
            </w:pPr>
            <w:r>
              <w:rPr>
                <w:sz w:val="12"/>
              </w:rPr>
              <w:t>1.4%</w:t>
            </w:r>
          </w:p>
        </w:tc>
        <w:tc>
          <w:tcPr>
            <w:tcW w:w="900" w:type="dxa"/>
          </w:tcPr>
          <w:p w14:paraId="1E2A24B9" w14:textId="77777777" w:rsidR="003B7770" w:rsidRDefault="003B7770" w:rsidP="00DD3765">
            <w:pPr>
              <w:pStyle w:val="TableParagraph"/>
              <w:spacing w:line="276" w:lineRule="auto"/>
              <w:ind w:right="51"/>
              <w:rPr>
                <w:sz w:val="12"/>
              </w:rPr>
            </w:pPr>
            <w:r>
              <w:rPr>
                <w:sz w:val="12"/>
              </w:rPr>
              <w:t>0.9%</w:t>
            </w:r>
          </w:p>
        </w:tc>
        <w:tc>
          <w:tcPr>
            <w:tcW w:w="990" w:type="dxa"/>
          </w:tcPr>
          <w:p w14:paraId="51CF97AF" w14:textId="77777777" w:rsidR="003B7770" w:rsidRDefault="003B7770" w:rsidP="00DD3765">
            <w:pPr>
              <w:pStyle w:val="TableParagraph"/>
              <w:spacing w:line="276" w:lineRule="auto"/>
              <w:ind w:right="70"/>
              <w:rPr>
                <w:sz w:val="12"/>
              </w:rPr>
            </w:pPr>
            <w:r>
              <w:rPr>
                <w:sz w:val="12"/>
              </w:rPr>
              <w:t>1.3%</w:t>
            </w:r>
          </w:p>
        </w:tc>
        <w:tc>
          <w:tcPr>
            <w:tcW w:w="885" w:type="dxa"/>
          </w:tcPr>
          <w:p w14:paraId="23FB038C" w14:textId="77777777" w:rsidR="003B7770" w:rsidRDefault="003B7770" w:rsidP="00DD3765">
            <w:pPr>
              <w:pStyle w:val="TableParagraph"/>
              <w:spacing w:line="276" w:lineRule="auto"/>
              <w:ind w:right="39"/>
              <w:rPr>
                <w:sz w:val="12"/>
              </w:rPr>
            </w:pPr>
            <w:r>
              <w:rPr>
                <w:sz w:val="12"/>
              </w:rPr>
              <w:t>1.5%</w:t>
            </w:r>
          </w:p>
        </w:tc>
        <w:tc>
          <w:tcPr>
            <w:tcW w:w="735" w:type="dxa"/>
          </w:tcPr>
          <w:p w14:paraId="6FC3C5B5" w14:textId="77777777" w:rsidR="003B7770" w:rsidRDefault="003B7770" w:rsidP="00DD3765">
            <w:pPr>
              <w:pStyle w:val="TableParagraph"/>
              <w:spacing w:line="276" w:lineRule="auto"/>
              <w:ind w:right="67"/>
              <w:rPr>
                <w:sz w:val="12"/>
              </w:rPr>
            </w:pPr>
            <w:r>
              <w:rPr>
                <w:sz w:val="12"/>
              </w:rPr>
              <w:t>0.9%</w:t>
            </w:r>
          </w:p>
        </w:tc>
        <w:tc>
          <w:tcPr>
            <w:tcW w:w="810" w:type="dxa"/>
          </w:tcPr>
          <w:p w14:paraId="4484A544" w14:textId="77777777" w:rsidR="003B7770" w:rsidRDefault="003B7770" w:rsidP="00DD3765">
            <w:pPr>
              <w:pStyle w:val="TableParagraph"/>
              <w:spacing w:line="276" w:lineRule="auto"/>
              <w:ind w:right="67"/>
              <w:rPr>
                <w:sz w:val="12"/>
              </w:rPr>
            </w:pPr>
            <w:r>
              <w:rPr>
                <w:sz w:val="12"/>
              </w:rPr>
              <w:t>1.2%</w:t>
            </w:r>
          </w:p>
        </w:tc>
        <w:tc>
          <w:tcPr>
            <w:tcW w:w="900" w:type="dxa"/>
          </w:tcPr>
          <w:p w14:paraId="2FC50CED" w14:textId="77777777" w:rsidR="003B7770" w:rsidRDefault="003B7770" w:rsidP="00DD3765">
            <w:pPr>
              <w:pStyle w:val="TableParagraph"/>
              <w:spacing w:line="276" w:lineRule="auto"/>
              <w:ind w:right="90"/>
              <w:rPr>
                <w:sz w:val="12"/>
              </w:rPr>
            </w:pPr>
            <w:r>
              <w:rPr>
                <w:sz w:val="12"/>
              </w:rPr>
              <w:t>1.2%</w:t>
            </w:r>
          </w:p>
        </w:tc>
        <w:tc>
          <w:tcPr>
            <w:tcW w:w="1631" w:type="dxa"/>
          </w:tcPr>
          <w:p w14:paraId="358DB72A" w14:textId="77777777" w:rsidR="003B7770" w:rsidRDefault="003B7770" w:rsidP="00DD3765">
            <w:pPr>
              <w:pStyle w:val="TableParagraph"/>
              <w:spacing w:line="276" w:lineRule="auto"/>
              <w:ind w:right="35"/>
              <w:rPr>
                <w:sz w:val="12"/>
              </w:rPr>
            </w:pPr>
            <w:r>
              <w:rPr>
                <w:sz w:val="12"/>
              </w:rPr>
              <w:t>1.1%</w:t>
            </w:r>
          </w:p>
        </w:tc>
        <w:tc>
          <w:tcPr>
            <w:tcW w:w="758" w:type="dxa"/>
          </w:tcPr>
          <w:p w14:paraId="18B8A2A6" w14:textId="77777777" w:rsidR="003B7770" w:rsidRDefault="003B7770" w:rsidP="00DD3765">
            <w:pPr>
              <w:pStyle w:val="TableParagraph"/>
              <w:spacing w:line="276" w:lineRule="auto"/>
              <w:ind w:right="22"/>
              <w:rPr>
                <w:sz w:val="12"/>
              </w:rPr>
            </w:pPr>
            <w:r>
              <w:rPr>
                <w:sz w:val="12"/>
              </w:rPr>
              <w:t>1.1%</w:t>
            </w:r>
          </w:p>
        </w:tc>
      </w:tr>
      <w:tr w:rsidR="003B7770" w14:paraId="259A8A73" w14:textId="77777777" w:rsidTr="00DD3765">
        <w:trPr>
          <w:trHeight w:val="151"/>
        </w:trPr>
        <w:tc>
          <w:tcPr>
            <w:tcW w:w="4124" w:type="dxa"/>
          </w:tcPr>
          <w:p w14:paraId="21FDC5CA" w14:textId="77777777" w:rsidR="003B7770" w:rsidRDefault="003B7770" w:rsidP="00DD3765">
            <w:pPr>
              <w:pStyle w:val="TableParagraph"/>
              <w:spacing w:line="276" w:lineRule="auto"/>
              <w:ind w:left="26"/>
              <w:rPr>
                <w:sz w:val="12"/>
              </w:rPr>
            </w:pPr>
            <w:r>
              <w:rPr>
                <w:sz w:val="12"/>
              </w:rPr>
              <w:t>Motor boat/Jet ski</w:t>
            </w:r>
          </w:p>
        </w:tc>
        <w:tc>
          <w:tcPr>
            <w:tcW w:w="810" w:type="dxa"/>
          </w:tcPr>
          <w:p w14:paraId="1F998B0F" w14:textId="77777777" w:rsidR="003B7770" w:rsidRDefault="003B7770" w:rsidP="00DD3765">
            <w:pPr>
              <w:pStyle w:val="TableParagraph"/>
              <w:spacing w:line="276" w:lineRule="auto"/>
              <w:ind w:right="65"/>
              <w:rPr>
                <w:sz w:val="12"/>
              </w:rPr>
            </w:pPr>
            <w:r>
              <w:rPr>
                <w:sz w:val="12"/>
              </w:rPr>
              <w:t>1.2%</w:t>
            </w:r>
          </w:p>
        </w:tc>
        <w:tc>
          <w:tcPr>
            <w:tcW w:w="900" w:type="dxa"/>
          </w:tcPr>
          <w:p w14:paraId="60788C86" w14:textId="77777777" w:rsidR="003B7770" w:rsidRDefault="003B7770" w:rsidP="00DD3765">
            <w:pPr>
              <w:pStyle w:val="TableParagraph"/>
              <w:spacing w:line="276" w:lineRule="auto"/>
              <w:ind w:right="65"/>
              <w:rPr>
                <w:sz w:val="12"/>
              </w:rPr>
            </w:pPr>
            <w:r>
              <w:rPr>
                <w:sz w:val="12"/>
              </w:rPr>
              <w:t>1.5%</w:t>
            </w:r>
          </w:p>
        </w:tc>
        <w:tc>
          <w:tcPr>
            <w:tcW w:w="900" w:type="dxa"/>
          </w:tcPr>
          <w:p w14:paraId="0BB3D4DD" w14:textId="77777777" w:rsidR="003B7770" w:rsidRDefault="003B7770" w:rsidP="00DD3765">
            <w:pPr>
              <w:pStyle w:val="TableParagraph"/>
              <w:spacing w:line="276" w:lineRule="auto"/>
              <w:ind w:right="51"/>
              <w:rPr>
                <w:sz w:val="12"/>
              </w:rPr>
            </w:pPr>
            <w:r>
              <w:rPr>
                <w:sz w:val="12"/>
              </w:rPr>
              <w:t>0.5%</w:t>
            </w:r>
          </w:p>
        </w:tc>
        <w:tc>
          <w:tcPr>
            <w:tcW w:w="990" w:type="dxa"/>
          </w:tcPr>
          <w:p w14:paraId="0CF9D025" w14:textId="77777777" w:rsidR="003B7770" w:rsidRDefault="003B7770" w:rsidP="00DD3765">
            <w:pPr>
              <w:pStyle w:val="TableParagraph"/>
              <w:spacing w:line="276" w:lineRule="auto"/>
              <w:ind w:right="70"/>
              <w:rPr>
                <w:sz w:val="12"/>
              </w:rPr>
            </w:pPr>
            <w:r>
              <w:rPr>
                <w:sz w:val="12"/>
              </w:rPr>
              <w:t>1.2%</w:t>
            </w:r>
          </w:p>
        </w:tc>
        <w:tc>
          <w:tcPr>
            <w:tcW w:w="885" w:type="dxa"/>
          </w:tcPr>
          <w:p w14:paraId="66B2D536" w14:textId="77777777" w:rsidR="003B7770" w:rsidRDefault="003B7770" w:rsidP="00DD3765">
            <w:pPr>
              <w:pStyle w:val="TableParagraph"/>
              <w:spacing w:line="276" w:lineRule="auto"/>
              <w:ind w:right="39"/>
              <w:rPr>
                <w:sz w:val="12"/>
              </w:rPr>
            </w:pPr>
            <w:r>
              <w:rPr>
                <w:sz w:val="12"/>
              </w:rPr>
              <w:t>1.5%</w:t>
            </w:r>
          </w:p>
        </w:tc>
        <w:tc>
          <w:tcPr>
            <w:tcW w:w="735" w:type="dxa"/>
          </w:tcPr>
          <w:p w14:paraId="75AA542D" w14:textId="77777777" w:rsidR="003B7770" w:rsidRDefault="003B7770" w:rsidP="00DD3765">
            <w:pPr>
              <w:pStyle w:val="TableParagraph"/>
              <w:spacing w:line="276" w:lineRule="auto"/>
              <w:ind w:right="67"/>
              <w:rPr>
                <w:sz w:val="12"/>
              </w:rPr>
            </w:pPr>
            <w:r>
              <w:rPr>
                <w:sz w:val="12"/>
              </w:rPr>
              <w:t>0.2%</w:t>
            </w:r>
          </w:p>
        </w:tc>
        <w:tc>
          <w:tcPr>
            <w:tcW w:w="810" w:type="dxa"/>
          </w:tcPr>
          <w:p w14:paraId="226C4134" w14:textId="77777777" w:rsidR="003B7770" w:rsidRDefault="003B7770" w:rsidP="00DD3765">
            <w:pPr>
              <w:pStyle w:val="TableParagraph"/>
              <w:spacing w:line="276" w:lineRule="auto"/>
              <w:ind w:right="67"/>
              <w:rPr>
                <w:sz w:val="12"/>
              </w:rPr>
            </w:pPr>
            <w:r>
              <w:rPr>
                <w:sz w:val="12"/>
              </w:rPr>
              <w:t>1.7%</w:t>
            </w:r>
          </w:p>
        </w:tc>
        <w:tc>
          <w:tcPr>
            <w:tcW w:w="900" w:type="dxa"/>
          </w:tcPr>
          <w:p w14:paraId="2E0E2F4C" w14:textId="77777777" w:rsidR="003B7770" w:rsidRDefault="003B7770" w:rsidP="00DD3765">
            <w:pPr>
              <w:pStyle w:val="TableParagraph"/>
              <w:spacing w:line="276" w:lineRule="auto"/>
              <w:ind w:right="90"/>
              <w:rPr>
                <w:sz w:val="12"/>
              </w:rPr>
            </w:pPr>
            <w:r>
              <w:rPr>
                <w:sz w:val="12"/>
              </w:rPr>
              <w:t>1.4%</w:t>
            </w:r>
          </w:p>
        </w:tc>
        <w:tc>
          <w:tcPr>
            <w:tcW w:w="1631" w:type="dxa"/>
          </w:tcPr>
          <w:p w14:paraId="7139546B" w14:textId="77777777" w:rsidR="003B7770" w:rsidRDefault="003B7770" w:rsidP="00DD3765">
            <w:pPr>
              <w:pStyle w:val="TableParagraph"/>
              <w:spacing w:line="276" w:lineRule="auto"/>
              <w:ind w:right="35"/>
              <w:rPr>
                <w:sz w:val="12"/>
              </w:rPr>
            </w:pPr>
            <w:r>
              <w:rPr>
                <w:sz w:val="12"/>
              </w:rPr>
              <w:t>1.0%</w:t>
            </w:r>
          </w:p>
        </w:tc>
        <w:tc>
          <w:tcPr>
            <w:tcW w:w="758" w:type="dxa"/>
          </w:tcPr>
          <w:p w14:paraId="3F687698" w14:textId="77777777" w:rsidR="003B7770" w:rsidRDefault="003B7770" w:rsidP="00DD3765">
            <w:pPr>
              <w:pStyle w:val="TableParagraph"/>
              <w:spacing w:line="276" w:lineRule="auto"/>
              <w:ind w:right="22"/>
              <w:rPr>
                <w:sz w:val="12"/>
              </w:rPr>
            </w:pPr>
            <w:r>
              <w:rPr>
                <w:sz w:val="12"/>
              </w:rPr>
              <w:t>1.7%</w:t>
            </w:r>
          </w:p>
        </w:tc>
      </w:tr>
      <w:tr w:rsidR="003B7770" w14:paraId="620B5026" w14:textId="77777777" w:rsidTr="00DD3765">
        <w:trPr>
          <w:trHeight w:val="151"/>
        </w:trPr>
        <w:tc>
          <w:tcPr>
            <w:tcW w:w="4124" w:type="dxa"/>
          </w:tcPr>
          <w:p w14:paraId="34BE2077" w14:textId="77777777" w:rsidR="003B7770" w:rsidRDefault="003B7770" w:rsidP="00DD3765">
            <w:pPr>
              <w:pStyle w:val="TableParagraph"/>
              <w:spacing w:line="276" w:lineRule="auto"/>
              <w:ind w:left="26"/>
              <w:rPr>
                <w:sz w:val="12"/>
              </w:rPr>
            </w:pPr>
            <w:r>
              <w:rPr>
                <w:sz w:val="12"/>
              </w:rPr>
              <w:t>Sports events - Youth/ Amateur/ Collegiate/ Other (participant)</w:t>
            </w:r>
          </w:p>
        </w:tc>
        <w:tc>
          <w:tcPr>
            <w:tcW w:w="810" w:type="dxa"/>
          </w:tcPr>
          <w:p w14:paraId="7CF04207" w14:textId="77777777" w:rsidR="003B7770" w:rsidRDefault="003B7770" w:rsidP="00DD3765">
            <w:pPr>
              <w:pStyle w:val="TableParagraph"/>
              <w:spacing w:line="276" w:lineRule="auto"/>
              <w:ind w:right="65"/>
              <w:rPr>
                <w:sz w:val="12"/>
              </w:rPr>
            </w:pPr>
            <w:r>
              <w:rPr>
                <w:sz w:val="12"/>
              </w:rPr>
              <w:t>1.2%</w:t>
            </w:r>
          </w:p>
        </w:tc>
        <w:tc>
          <w:tcPr>
            <w:tcW w:w="900" w:type="dxa"/>
          </w:tcPr>
          <w:p w14:paraId="28220DB7" w14:textId="77777777" w:rsidR="003B7770" w:rsidRDefault="003B7770" w:rsidP="00DD3765">
            <w:pPr>
              <w:pStyle w:val="TableParagraph"/>
              <w:spacing w:line="276" w:lineRule="auto"/>
              <w:ind w:right="65"/>
              <w:rPr>
                <w:sz w:val="12"/>
              </w:rPr>
            </w:pPr>
            <w:r>
              <w:rPr>
                <w:sz w:val="12"/>
              </w:rPr>
              <w:t>1.2%</w:t>
            </w:r>
          </w:p>
        </w:tc>
        <w:tc>
          <w:tcPr>
            <w:tcW w:w="900" w:type="dxa"/>
          </w:tcPr>
          <w:p w14:paraId="3D74F308" w14:textId="77777777" w:rsidR="003B7770" w:rsidRDefault="003B7770" w:rsidP="00DD3765">
            <w:pPr>
              <w:pStyle w:val="TableParagraph"/>
              <w:spacing w:line="276" w:lineRule="auto"/>
              <w:ind w:right="51"/>
              <w:rPr>
                <w:sz w:val="12"/>
              </w:rPr>
            </w:pPr>
            <w:r>
              <w:rPr>
                <w:sz w:val="12"/>
              </w:rPr>
              <w:t>1.2%</w:t>
            </w:r>
          </w:p>
        </w:tc>
        <w:tc>
          <w:tcPr>
            <w:tcW w:w="990" w:type="dxa"/>
          </w:tcPr>
          <w:p w14:paraId="4A9C53AC" w14:textId="77777777" w:rsidR="003B7770" w:rsidRDefault="003B7770" w:rsidP="00DD3765">
            <w:pPr>
              <w:pStyle w:val="TableParagraph"/>
              <w:spacing w:line="276" w:lineRule="auto"/>
              <w:ind w:right="70"/>
              <w:rPr>
                <w:sz w:val="12"/>
              </w:rPr>
            </w:pPr>
            <w:r>
              <w:rPr>
                <w:sz w:val="12"/>
              </w:rPr>
              <w:t>1.2%</w:t>
            </w:r>
          </w:p>
        </w:tc>
        <w:tc>
          <w:tcPr>
            <w:tcW w:w="885" w:type="dxa"/>
          </w:tcPr>
          <w:p w14:paraId="6A42B830" w14:textId="77777777" w:rsidR="003B7770" w:rsidRDefault="003B7770" w:rsidP="00DD3765">
            <w:pPr>
              <w:pStyle w:val="TableParagraph"/>
              <w:spacing w:line="276" w:lineRule="auto"/>
              <w:ind w:right="39"/>
              <w:rPr>
                <w:sz w:val="12"/>
              </w:rPr>
            </w:pPr>
            <w:r>
              <w:rPr>
                <w:sz w:val="12"/>
              </w:rPr>
              <w:t>1.1%</w:t>
            </w:r>
          </w:p>
        </w:tc>
        <w:tc>
          <w:tcPr>
            <w:tcW w:w="735" w:type="dxa"/>
          </w:tcPr>
          <w:p w14:paraId="1CA0E6F3" w14:textId="77777777" w:rsidR="003B7770" w:rsidRDefault="003B7770" w:rsidP="00DD3765">
            <w:pPr>
              <w:pStyle w:val="TableParagraph"/>
              <w:spacing w:line="276" w:lineRule="auto"/>
              <w:ind w:right="67"/>
              <w:rPr>
                <w:sz w:val="12"/>
              </w:rPr>
            </w:pPr>
            <w:r>
              <w:rPr>
                <w:sz w:val="12"/>
              </w:rPr>
              <w:t>1.5%</w:t>
            </w:r>
          </w:p>
        </w:tc>
        <w:tc>
          <w:tcPr>
            <w:tcW w:w="810" w:type="dxa"/>
          </w:tcPr>
          <w:p w14:paraId="63C8C620" w14:textId="77777777" w:rsidR="003B7770" w:rsidRDefault="003B7770" w:rsidP="00DD3765">
            <w:pPr>
              <w:pStyle w:val="TableParagraph"/>
              <w:spacing w:line="276" w:lineRule="auto"/>
              <w:ind w:right="67"/>
              <w:rPr>
                <w:sz w:val="12"/>
              </w:rPr>
            </w:pPr>
            <w:r>
              <w:rPr>
                <w:sz w:val="12"/>
              </w:rPr>
              <w:t>1.3%</w:t>
            </w:r>
          </w:p>
        </w:tc>
        <w:tc>
          <w:tcPr>
            <w:tcW w:w="900" w:type="dxa"/>
          </w:tcPr>
          <w:p w14:paraId="2865AF44" w14:textId="77777777" w:rsidR="003B7770" w:rsidRDefault="003B7770" w:rsidP="00DD3765">
            <w:pPr>
              <w:pStyle w:val="TableParagraph"/>
              <w:spacing w:line="276" w:lineRule="auto"/>
              <w:ind w:right="90"/>
              <w:rPr>
                <w:sz w:val="12"/>
              </w:rPr>
            </w:pPr>
            <w:r>
              <w:rPr>
                <w:sz w:val="12"/>
              </w:rPr>
              <w:t>1.5%</w:t>
            </w:r>
          </w:p>
        </w:tc>
        <w:tc>
          <w:tcPr>
            <w:tcW w:w="1631" w:type="dxa"/>
          </w:tcPr>
          <w:p w14:paraId="60017DEC" w14:textId="77777777" w:rsidR="003B7770" w:rsidRDefault="003B7770" w:rsidP="00DD3765">
            <w:pPr>
              <w:pStyle w:val="TableParagraph"/>
              <w:spacing w:line="276" w:lineRule="auto"/>
              <w:ind w:right="35"/>
              <w:rPr>
                <w:sz w:val="12"/>
              </w:rPr>
            </w:pPr>
            <w:r>
              <w:rPr>
                <w:sz w:val="12"/>
              </w:rPr>
              <w:t>1.3%</w:t>
            </w:r>
          </w:p>
        </w:tc>
        <w:tc>
          <w:tcPr>
            <w:tcW w:w="758" w:type="dxa"/>
          </w:tcPr>
          <w:p w14:paraId="3448A5BF" w14:textId="77777777" w:rsidR="003B7770" w:rsidRDefault="003B7770" w:rsidP="00DD3765">
            <w:pPr>
              <w:pStyle w:val="TableParagraph"/>
              <w:spacing w:line="276" w:lineRule="auto"/>
              <w:ind w:right="22"/>
              <w:rPr>
                <w:sz w:val="12"/>
              </w:rPr>
            </w:pPr>
            <w:r>
              <w:rPr>
                <w:sz w:val="12"/>
              </w:rPr>
              <w:t>1.1%</w:t>
            </w:r>
          </w:p>
        </w:tc>
      </w:tr>
      <w:tr w:rsidR="003B7770" w14:paraId="558662CA" w14:textId="77777777" w:rsidTr="00DD3765">
        <w:trPr>
          <w:trHeight w:val="151"/>
        </w:trPr>
        <w:tc>
          <w:tcPr>
            <w:tcW w:w="4124" w:type="dxa"/>
          </w:tcPr>
          <w:p w14:paraId="670EB1BF" w14:textId="77777777" w:rsidR="003B7770" w:rsidRDefault="003B7770" w:rsidP="00DD3765">
            <w:pPr>
              <w:pStyle w:val="TableParagraph"/>
              <w:spacing w:line="276" w:lineRule="auto"/>
              <w:ind w:left="26"/>
              <w:rPr>
                <w:sz w:val="12"/>
              </w:rPr>
            </w:pPr>
            <w:r>
              <w:rPr>
                <w:sz w:val="12"/>
              </w:rPr>
              <w:t>Skiing/snowboarding</w:t>
            </w:r>
          </w:p>
        </w:tc>
        <w:tc>
          <w:tcPr>
            <w:tcW w:w="810" w:type="dxa"/>
          </w:tcPr>
          <w:p w14:paraId="39C5D476" w14:textId="77777777" w:rsidR="003B7770" w:rsidRDefault="003B7770" w:rsidP="00DD3765">
            <w:pPr>
              <w:pStyle w:val="TableParagraph"/>
              <w:spacing w:line="276" w:lineRule="auto"/>
              <w:ind w:right="65"/>
              <w:rPr>
                <w:sz w:val="12"/>
              </w:rPr>
            </w:pPr>
            <w:r>
              <w:rPr>
                <w:sz w:val="12"/>
              </w:rPr>
              <w:t>1.2%</w:t>
            </w:r>
          </w:p>
        </w:tc>
        <w:tc>
          <w:tcPr>
            <w:tcW w:w="900" w:type="dxa"/>
          </w:tcPr>
          <w:p w14:paraId="7574982B" w14:textId="77777777" w:rsidR="003B7770" w:rsidRDefault="003B7770" w:rsidP="00DD3765">
            <w:pPr>
              <w:pStyle w:val="TableParagraph"/>
              <w:spacing w:line="276" w:lineRule="auto"/>
              <w:ind w:right="65"/>
              <w:rPr>
                <w:sz w:val="12"/>
              </w:rPr>
            </w:pPr>
            <w:r>
              <w:rPr>
                <w:sz w:val="12"/>
              </w:rPr>
              <w:t>1.4%</w:t>
            </w:r>
          </w:p>
        </w:tc>
        <w:tc>
          <w:tcPr>
            <w:tcW w:w="900" w:type="dxa"/>
          </w:tcPr>
          <w:p w14:paraId="14FE99A4" w14:textId="77777777" w:rsidR="003B7770" w:rsidRDefault="003B7770" w:rsidP="00DD3765">
            <w:pPr>
              <w:pStyle w:val="TableParagraph"/>
              <w:spacing w:line="276" w:lineRule="auto"/>
              <w:ind w:right="51"/>
              <w:rPr>
                <w:sz w:val="12"/>
              </w:rPr>
            </w:pPr>
            <w:r>
              <w:rPr>
                <w:sz w:val="12"/>
              </w:rPr>
              <w:t>0.5%</w:t>
            </w:r>
          </w:p>
        </w:tc>
        <w:tc>
          <w:tcPr>
            <w:tcW w:w="990" w:type="dxa"/>
          </w:tcPr>
          <w:p w14:paraId="0658F156" w14:textId="77777777" w:rsidR="003B7770" w:rsidRDefault="003B7770" w:rsidP="00DD3765">
            <w:pPr>
              <w:pStyle w:val="TableParagraph"/>
              <w:spacing w:line="276" w:lineRule="auto"/>
              <w:ind w:right="70"/>
              <w:rPr>
                <w:sz w:val="12"/>
              </w:rPr>
            </w:pPr>
            <w:r>
              <w:rPr>
                <w:sz w:val="12"/>
              </w:rPr>
              <w:t>1.2%</w:t>
            </w:r>
          </w:p>
        </w:tc>
        <w:tc>
          <w:tcPr>
            <w:tcW w:w="885" w:type="dxa"/>
          </w:tcPr>
          <w:p w14:paraId="1D2F3208" w14:textId="77777777" w:rsidR="003B7770" w:rsidRDefault="003B7770" w:rsidP="00DD3765">
            <w:pPr>
              <w:pStyle w:val="TableParagraph"/>
              <w:spacing w:line="276" w:lineRule="auto"/>
              <w:ind w:right="39"/>
              <w:rPr>
                <w:sz w:val="12"/>
              </w:rPr>
            </w:pPr>
            <w:r>
              <w:rPr>
                <w:sz w:val="12"/>
              </w:rPr>
              <w:t>1.4%</w:t>
            </w:r>
          </w:p>
        </w:tc>
        <w:tc>
          <w:tcPr>
            <w:tcW w:w="735" w:type="dxa"/>
          </w:tcPr>
          <w:p w14:paraId="369F22D1" w14:textId="77777777" w:rsidR="003B7770" w:rsidRDefault="003B7770" w:rsidP="00DD3765">
            <w:pPr>
              <w:pStyle w:val="TableParagraph"/>
              <w:spacing w:line="276" w:lineRule="auto"/>
              <w:ind w:right="67"/>
              <w:rPr>
                <w:sz w:val="12"/>
              </w:rPr>
            </w:pPr>
            <w:r>
              <w:rPr>
                <w:sz w:val="12"/>
              </w:rPr>
              <w:t>0.6%</w:t>
            </w:r>
          </w:p>
        </w:tc>
        <w:tc>
          <w:tcPr>
            <w:tcW w:w="810" w:type="dxa"/>
          </w:tcPr>
          <w:p w14:paraId="12077176" w14:textId="77777777" w:rsidR="003B7770" w:rsidRDefault="003B7770" w:rsidP="00DD3765">
            <w:pPr>
              <w:pStyle w:val="TableParagraph"/>
              <w:spacing w:line="276" w:lineRule="auto"/>
              <w:ind w:right="67"/>
              <w:rPr>
                <w:sz w:val="12"/>
              </w:rPr>
            </w:pPr>
            <w:r>
              <w:rPr>
                <w:sz w:val="12"/>
              </w:rPr>
              <w:t>1.3%</w:t>
            </w:r>
          </w:p>
        </w:tc>
        <w:tc>
          <w:tcPr>
            <w:tcW w:w="900" w:type="dxa"/>
          </w:tcPr>
          <w:p w14:paraId="429884EC" w14:textId="77777777" w:rsidR="003B7770" w:rsidRDefault="003B7770" w:rsidP="00DD3765">
            <w:pPr>
              <w:pStyle w:val="TableParagraph"/>
              <w:spacing w:line="276" w:lineRule="auto"/>
              <w:ind w:right="90"/>
              <w:rPr>
                <w:sz w:val="12"/>
              </w:rPr>
            </w:pPr>
            <w:r>
              <w:rPr>
                <w:sz w:val="12"/>
              </w:rPr>
              <w:t>1.5%</w:t>
            </w:r>
          </w:p>
        </w:tc>
        <w:tc>
          <w:tcPr>
            <w:tcW w:w="1631" w:type="dxa"/>
          </w:tcPr>
          <w:p w14:paraId="70302F64" w14:textId="77777777" w:rsidR="003B7770" w:rsidRDefault="003B7770" w:rsidP="00DD3765">
            <w:pPr>
              <w:pStyle w:val="TableParagraph"/>
              <w:spacing w:line="276" w:lineRule="auto"/>
              <w:ind w:right="35"/>
              <w:rPr>
                <w:sz w:val="12"/>
              </w:rPr>
            </w:pPr>
            <w:r>
              <w:rPr>
                <w:sz w:val="12"/>
              </w:rPr>
              <w:t>1.2%</w:t>
            </w:r>
          </w:p>
        </w:tc>
        <w:tc>
          <w:tcPr>
            <w:tcW w:w="758" w:type="dxa"/>
          </w:tcPr>
          <w:p w14:paraId="0397117C" w14:textId="77777777" w:rsidR="003B7770" w:rsidRDefault="003B7770" w:rsidP="00DD3765">
            <w:pPr>
              <w:pStyle w:val="TableParagraph"/>
              <w:spacing w:line="276" w:lineRule="auto"/>
              <w:ind w:right="22"/>
              <w:rPr>
                <w:sz w:val="12"/>
              </w:rPr>
            </w:pPr>
            <w:r>
              <w:rPr>
                <w:sz w:val="12"/>
              </w:rPr>
              <w:t>1.1%</w:t>
            </w:r>
          </w:p>
        </w:tc>
      </w:tr>
      <w:tr w:rsidR="003B7770" w14:paraId="646BE8A2" w14:textId="77777777" w:rsidTr="00DD3765">
        <w:trPr>
          <w:trHeight w:val="151"/>
        </w:trPr>
        <w:tc>
          <w:tcPr>
            <w:tcW w:w="4124" w:type="dxa"/>
          </w:tcPr>
          <w:p w14:paraId="1F88C7AF" w14:textId="77777777" w:rsidR="003B7770" w:rsidRDefault="003B7770" w:rsidP="00DD3765">
            <w:pPr>
              <w:pStyle w:val="TableParagraph"/>
              <w:spacing w:line="276" w:lineRule="auto"/>
              <w:ind w:left="26"/>
              <w:rPr>
                <w:sz w:val="12"/>
              </w:rPr>
            </w:pPr>
            <w:r>
              <w:rPr>
                <w:sz w:val="12"/>
              </w:rPr>
              <w:t>Water skiing</w:t>
            </w:r>
          </w:p>
        </w:tc>
        <w:tc>
          <w:tcPr>
            <w:tcW w:w="810" w:type="dxa"/>
          </w:tcPr>
          <w:p w14:paraId="5D61586B" w14:textId="77777777" w:rsidR="003B7770" w:rsidRDefault="003B7770" w:rsidP="00DD3765">
            <w:pPr>
              <w:pStyle w:val="TableParagraph"/>
              <w:spacing w:line="276" w:lineRule="auto"/>
              <w:ind w:right="65"/>
              <w:rPr>
                <w:sz w:val="12"/>
              </w:rPr>
            </w:pPr>
            <w:r>
              <w:rPr>
                <w:sz w:val="12"/>
              </w:rPr>
              <w:t>1.1%</w:t>
            </w:r>
          </w:p>
        </w:tc>
        <w:tc>
          <w:tcPr>
            <w:tcW w:w="900" w:type="dxa"/>
          </w:tcPr>
          <w:p w14:paraId="7A89E486" w14:textId="77777777" w:rsidR="003B7770" w:rsidRDefault="003B7770" w:rsidP="00DD3765">
            <w:pPr>
              <w:pStyle w:val="TableParagraph"/>
              <w:spacing w:line="276" w:lineRule="auto"/>
              <w:ind w:right="65"/>
              <w:rPr>
                <w:sz w:val="12"/>
              </w:rPr>
            </w:pPr>
            <w:r>
              <w:rPr>
                <w:sz w:val="12"/>
              </w:rPr>
              <w:t>1.3%</w:t>
            </w:r>
          </w:p>
        </w:tc>
        <w:tc>
          <w:tcPr>
            <w:tcW w:w="900" w:type="dxa"/>
          </w:tcPr>
          <w:p w14:paraId="1710D8DA" w14:textId="77777777" w:rsidR="003B7770" w:rsidRDefault="003B7770" w:rsidP="00DD3765">
            <w:pPr>
              <w:pStyle w:val="TableParagraph"/>
              <w:spacing w:line="276" w:lineRule="auto"/>
              <w:ind w:right="51"/>
              <w:rPr>
                <w:sz w:val="12"/>
              </w:rPr>
            </w:pPr>
            <w:r>
              <w:rPr>
                <w:sz w:val="12"/>
              </w:rPr>
              <w:t>0.5%</w:t>
            </w:r>
          </w:p>
        </w:tc>
        <w:tc>
          <w:tcPr>
            <w:tcW w:w="990" w:type="dxa"/>
          </w:tcPr>
          <w:p w14:paraId="7C5BD385" w14:textId="77777777" w:rsidR="003B7770" w:rsidRDefault="003B7770" w:rsidP="00DD3765">
            <w:pPr>
              <w:pStyle w:val="TableParagraph"/>
              <w:spacing w:line="276" w:lineRule="auto"/>
              <w:ind w:right="70"/>
              <w:rPr>
                <w:sz w:val="12"/>
              </w:rPr>
            </w:pPr>
            <w:r>
              <w:rPr>
                <w:sz w:val="12"/>
              </w:rPr>
              <w:t>1.1%</w:t>
            </w:r>
          </w:p>
        </w:tc>
        <w:tc>
          <w:tcPr>
            <w:tcW w:w="885" w:type="dxa"/>
          </w:tcPr>
          <w:p w14:paraId="69CE9B96" w14:textId="77777777" w:rsidR="003B7770" w:rsidRDefault="003B7770" w:rsidP="00DD3765">
            <w:pPr>
              <w:pStyle w:val="TableParagraph"/>
              <w:spacing w:line="276" w:lineRule="auto"/>
              <w:ind w:right="39"/>
              <w:rPr>
                <w:sz w:val="12"/>
              </w:rPr>
            </w:pPr>
            <w:r>
              <w:rPr>
                <w:sz w:val="12"/>
              </w:rPr>
              <w:t>1.4%</w:t>
            </w:r>
          </w:p>
        </w:tc>
        <w:tc>
          <w:tcPr>
            <w:tcW w:w="735" w:type="dxa"/>
          </w:tcPr>
          <w:p w14:paraId="3633B684" w14:textId="77777777" w:rsidR="003B7770" w:rsidRDefault="003B7770" w:rsidP="00DD3765">
            <w:pPr>
              <w:pStyle w:val="TableParagraph"/>
              <w:spacing w:line="276" w:lineRule="auto"/>
              <w:ind w:right="67"/>
              <w:rPr>
                <w:sz w:val="12"/>
              </w:rPr>
            </w:pPr>
            <w:r>
              <w:rPr>
                <w:sz w:val="12"/>
              </w:rPr>
              <w:t>0.4%</w:t>
            </w:r>
          </w:p>
        </w:tc>
        <w:tc>
          <w:tcPr>
            <w:tcW w:w="810" w:type="dxa"/>
          </w:tcPr>
          <w:p w14:paraId="78EDA471" w14:textId="77777777" w:rsidR="003B7770" w:rsidRDefault="003B7770" w:rsidP="00DD3765">
            <w:pPr>
              <w:pStyle w:val="TableParagraph"/>
              <w:spacing w:line="276" w:lineRule="auto"/>
              <w:ind w:right="67"/>
              <w:rPr>
                <w:sz w:val="12"/>
              </w:rPr>
            </w:pPr>
            <w:r>
              <w:rPr>
                <w:sz w:val="12"/>
              </w:rPr>
              <w:t>1.4%</w:t>
            </w:r>
          </w:p>
        </w:tc>
        <w:tc>
          <w:tcPr>
            <w:tcW w:w="900" w:type="dxa"/>
          </w:tcPr>
          <w:p w14:paraId="4FCA6F9F" w14:textId="77777777" w:rsidR="003B7770" w:rsidRDefault="003B7770" w:rsidP="00DD3765">
            <w:pPr>
              <w:pStyle w:val="TableParagraph"/>
              <w:spacing w:line="276" w:lineRule="auto"/>
              <w:ind w:right="90"/>
              <w:rPr>
                <w:sz w:val="12"/>
              </w:rPr>
            </w:pPr>
            <w:r>
              <w:rPr>
                <w:sz w:val="12"/>
              </w:rPr>
              <w:t>1.5%</w:t>
            </w:r>
          </w:p>
        </w:tc>
        <w:tc>
          <w:tcPr>
            <w:tcW w:w="1631" w:type="dxa"/>
          </w:tcPr>
          <w:p w14:paraId="2429083F" w14:textId="77777777" w:rsidR="003B7770" w:rsidRDefault="003B7770" w:rsidP="00DD3765">
            <w:pPr>
              <w:pStyle w:val="TableParagraph"/>
              <w:spacing w:line="276" w:lineRule="auto"/>
              <w:ind w:right="35"/>
              <w:rPr>
                <w:sz w:val="12"/>
              </w:rPr>
            </w:pPr>
            <w:r>
              <w:rPr>
                <w:sz w:val="12"/>
              </w:rPr>
              <w:t>1.0%</w:t>
            </w:r>
          </w:p>
        </w:tc>
        <w:tc>
          <w:tcPr>
            <w:tcW w:w="758" w:type="dxa"/>
          </w:tcPr>
          <w:p w14:paraId="552E186D" w14:textId="77777777" w:rsidR="003B7770" w:rsidRDefault="003B7770" w:rsidP="00DD3765">
            <w:pPr>
              <w:pStyle w:val="TableParagraph"/>
              <w:spacing w:line="276" w:lineRule="auto"/>
              <w:ind w:right="22"/>
              <w:rPr>
                <w:sz w:val="12"/>
              </w:rPr>
            </w:pPr>
            <w:r>
              <w:rPr>
                <w:sz w:val="12"/>
              </w:rPr>
              <w:t>1.5%</w:t>
            </w:r>
          </w:p>
        </w:tc>
      </w:tr>
      <w:tr w:rsidR="003B7770" w14:paraId="50016B6F" w14:textId="77777777" w:rsidTr="00DD3765">
        <w:trPr>
          <w:trHeight w:val="151"/>
        </w:trPr>
        <w:tc>
          <w:tcPr>
            <w:tcW w:w="4124" w:type="dxa"/>
          </w:tcPr>
          <w:p w14:paraId="1AC8834B" w14:textId="77777777" w:rsidR="003B7770" w:rsidRDefault="003B7770" w:rsidP="00DD3765">
            <w:pPr>
              <w:pStyle w:val="TableParagraph"/>
              <w:spacing w:line="276" w:lineRule="auto"/>
              <w:ind w:left="26"/>
              <w:rPr>
                <w:sz w:val="12"/>
              </w:rPr>
            </w:pPr>
            <w:r>
              <w:rPr>
                <w:sz w:val="12"/>
              </w:rPr>
              <w:t>Horseracing</w:t>
            </w:r>
          </w:p>
        </w:tc>
        <w:tc>
          <w:tcPr>
            <w:tcW w:w="810" w:type="dxa"/>
          </w:tcPr>
          <w:p w14:paraId="19619211" w14:textId="77777777" w:rsidR="003B7770" w:rsidRDefault="003B7770" w:rsidP="00DD3765">
            <w:pPr>
              <w:pStyle w:val="TableParagraph"/>
              <w:spacing w:line="276" w:lineRule="auto"/>
              <w:ind w:right="65"/>
              <w:rPr>
                <w:sz w:val="12"/>
              </w:rPr>
            </w:pPr>
            <w:r>
              <w:rPr>
                <w:sz w:val="12"/>
              </w:rPr>
              <w:t>1.1%</w:t>
            </w:r>
          </w:p>
        </w:tc>
        <w:tc>
          <w:tcPr>
            <w:tcW w:w="900" w:type="dxa"/>
          </w:tcPr>
          <w:p w14:paraId="4F2D4408" w14:textId="77777777" w:rsidR="003B7770" w:rsidRDefault="003B7770" w:rsidP="00DD3765">
            <w:pPr>
              <w:pStyle w:val="TableParagraph"/>
              <w:spacing w:line="276" w:lineRule="auto"/>
              <w:ind w:right="65"/>
              <w:rPr>
                <w:sz w:val="12"/>
              </w:rPr>
            </w:pPr>
            <w:r>
              <w:rPr>
                <w:sz w:val="12"/>
              </w:rPr>
              <w:t>1.2%</w:t>
            </w:r>
          </w:p>
        </w:tc>
        <w:tc>
          <w:tcPr>
            <w:tcW w:w="900" w:type="dxa"/>
          </w:tcPr>
          <w:p w14:paraId="1697C70B" w14:textId="77777777" w:rsidR="003B7770" w:rsidRDefault="003B7770" w:rsidP="00DD3765">
            <w:pPr>
              <w:pStyle w:val="TableParagraph"/>
              <w:spacing w:line="276" w:lineRule="auto"/>
              <w:ind w:right="51"/>
              <w:rPr>
                <w:sz w:val="12"/>
              </w:rPr>
            </w:pPr>
            <w:r>
              <w:rPr>
                <w:sz w:val="12"/>
              </w:rPr>
              <w:t>0.6%</w:t>
            </w:r>
          </w:p>
        </w:tc>
        <w:tc>
          <w:tcPr>
            <w:tcW w:w="990" w:type="dxa"/>
          </w:tcPr>
          <w:p w14:paraId="57BBA632" w14:textId="77777777" w:rsidR="003B7770" w:rsidRDefault="003B7770" w:rsidP="00DD3765">
            <w:pPr>
              <w:pStyle w:val="TableParagraph"/>
              <w:spacing w:line="276" w:lineRule="auto"/>
              <w:ind w:right="70"/>
              <w:rPr>
                <w:sz w:val="12"/>
              </w:rPr>
            </w:pPr>
            <w:r>
              <w:rPr>
                <w:sz w:val="12"/>
              </w:rPr>
              <w:t>1.1%</w:t>
            </w:r>
          </w:p>
        </w:tc>
        <w:tc>
          <w:tcPr>
            <w:tcW w:w="885" w:type="dxa"/>
          </w:tcPr>
          <w:p w14:paraId="54E3A4A7" w14:textId="77777777" w:rsidR="003B7770" w:rsidRDefault="003B7770" w:rsidP="00DD3765">
            <w:pPr>
              <w:pStyle w:val="TableParagraph"/>
              <w:spacing w:line="276" w:lineRule="auto"/>
              <w:ind w:right="39"/>
              <w:rPr>
                <w:sz w:val="12"/>
              </w:rPr>
            </w:pPr>
            <w:r>
              <w:rPr>
                <w:sz w:val="12"/>
              </w:rPr>
              <w:t>1.3%</w:t>
            </w:r>
          </w:p>
        </w:tc>
        <w:tc>
          <w:tcPr>
            <w:tcW w:w="735" w:type="dxa"/>
          </w:tcPr>
          <w:p w14:paraId="3C30885D" w14:textId="77777777" w:rsidR="003B7770" w:rsidRDefault="003B7770" w:rsidP="00DD3765">
            <w:pPr>
              <w:pStyle w:val="TableParagraph"/>
              <w:spacing w:line="276" w:lineRule="auto"/>
              <w:ind w:right="67"/>
              <w:rPr>
                <w:sz w:val="12"/>
              </w:rPr>
            </w:pPr>
            <w:r>
              <w:rPr>
                <w:sz w:val="12"/>
              </w:rPr>
              <w:t>0.5%</w:t>
            </w:r>
          </w:p>
        </w:tc>
        <w:tc>
          <w:tcPr>
            <w:tcW w:w="810" w:type="dxa"/>
          </w:tcPr>
          <w:p w14:paraId="2CEC2EA1" w14:textId="77777777" w:rsidR="003B7770" w:rsidRDefault="003B7770" w:rsidP="00DD3765">
            <w:pPr>
              <w:pStyle w:val="TableParagraph"/>
              <w:spacing w:line="276" w:lineRule="auto"/>
              <w:ind w:right="67"/>
              <w:rPr>
                <w:sz w:val="12"/>
              </w:rPr>
            </w:pPr>
            <w:r>
              <w:rPr>
                <w:sz w:val="12"/>
              </w:rPr>
              <w:t>1.2%</w:t>
            </w:r>
          </w:p>
        </w:tc>
        <w:tc>
          <w:tcPr>
            <w:tcW w:w="900" w:type="dxa"/>
          </w:tcPr>
          <w:p w14:paraId="7BC59DF7" w14:textId="77777777" w:rsidR="003B7770" w:rsidRDefault="003B7770" w:rsidP="00DD3765">
            <w:pPr>
              <w:pStyle w:val="TableParagraph"/>
              <w:spacing w:line="276" w:lineRule="auto"/>
              <w:ind w:right="90"/>
              <w:rPr>
                <w:sz w:val="12"/>
              </w:rPr>
            </w:pPr>
            <w:r>
              <w:rPr>
                <w:sz w:val="12"/>
              </w:rPr>
              <w:t>0.9%</w:t>
            </w:r>
          </w:p>
        </w:tc>
        <w:tc>
          <w:tcPr>
            <w:tcW w:w="1631" w:type="dxa"/>
          </w:tcPr>
          <w:p w14:paraId="674A17DF" w14:textId="77777777" w:rsidR="003B7770" w:rsidRDefault="003B7770" w:rsidP="00DD3765">
            <w:pPr>
              <w:pStyle w:val="TableParagraph"/>
              <w:spacing w:line="276" w:lineRule="auto"/>
              <w:ind w:right="35"/>
              <w:rPr>
                <w:sz w:val="12"/>
              </w:rPr>
            </w:pPr>
            <w:r>
              <w:rPr>
                <w:sz w:val="12"/>
              </w:rPr>
              <w:t>0.8%</w:t>
            </w:r>
          </w:p>
        </w:tc>
        <w:tc>
          <w:tcPr>
            <w:tcW w:w="758" w:type="dxa"/>
          </w:tcPr>
          <w:p w14:paraId="2082ABB1" w14:textId="77777777" w:rsidR="003B7770" w:rsidRDefault="003B7770" w:rsidP="00DD3765">
            <w:pPr>
              <w:pStyle w:val="TableParagraph"/>
              <w:spacing w:line="276" w:lineRule="auto"/>
              <w:ind w:right="22"/>
              <w:rPr>
                <w:sz w:val="12"/>
              </w:rPr>
            </w:pPr>
            <w:r>
              <w:rPr>
                <w:sz w:val="12"/>
              </w:rPr>
              <w:t>1.2%</w:t>
            </w:r>
          </w:p>
        </w:tc>
      </w:tr>
      <w:tr w:rsidR="003B7770" w14:paraId="2E49E07B" w14:textId="77777777" w:rsidTr="00DD3765">
        <w:trPr>
          <w:trHeight w:val="151"/>
        </w:trPr>
        <w:tc>
          <w:tcPr>
            <w:tcW w:w="4124" w:type="dxa"/>
          </w:tcPr>
          <w:p w14:paraId="61835BC3" w14:textId="77777777" w:rsidR="003B7770" w:rsidRDefault="003B7770" w:rsidP="00DD3765">
            <w:pPr>
              <w:pStyle w:val="TableParagraph"/>
              <w:spacing w:line="276" w:lineRule="auto"/>
              <w:ind w:left="26"/>
              <w:rPr>
                <w:sz w:val="12"/>
              </w:rPr>
            </w:pPr>
            <w:r>
              <w:rPr>
                <w:sz w:val="12"/>
              </w:rPr>
              <w:t>Motor sports - NASCAR/Indy</w:t>
            </w:r>
          </w:p>
        </w:tc>
        <w:tc>
          <w:tcPr>
            <w:tcW w:w="810" w:type="dxa"/>
          </w:tcPr>
          <w:p w14:paraId="07642AE6" w14:textId="77777777" w:rsidR="003B7770" w:rsidRDefault="003B7770" w:rsidP="00DD3765">
            <w:pPr>
              <w:pStyle w:val="TableParagraph"/>
              <w:spacing w:line="276" w:lineRule="auto"/>
              <w:ind w:right="65"/>
              <w:rPr>
                <w:sz w:val="12"/>
              </w:rPr>
            </w:pPr>
            <w:r>
              <w:rPr>
                <w:sz w:val="12"/>
              </w:rPr>
              <w:t>1.0%</w:t>
            </w:r>
          </w:p>
        </w:tc>
        <w:tc>
          <w:tcPr>
            <w:tcW w:w="900" w:type="dxa"/>
          </w:tcPr>
          <w:p w14:paraId="28CE71FA" w14:textId="77777777" w:rsidR="003B7770" w:rsidRDefault="003B7770" w:rsidP="00DD3765">
            <w:pPr>
              <w:pStyle w:val="TableParagraph"/>
              <w:spacing w:line="276" w:lineRule="auto"/>
              <w:ind w:right="65"/>
              <w:rPr>
                <w:sz w:val="12"/>
              </w:rPr>
            </w:pPr>
            <w:r>
              <w:rPr>
                <w:sz w:val="12"/>
              </w:rPr>
              <w:t>1.1%</w:t>
            </w:r>
          </w:p>
        </w:tc>
        <w:tc>
          <w:tcPr>
            <w:tcW w:w="900" w:type="dxa"/>
          </w:tcPr>
          <w:p w14:paraId="12F7550C" w14:textId="77777777" w:rsidR="003B7770" w:rsidRDefault="003B7770" w:rsidP="00DD3765">
            <w:pPr>
              <w:pStyle w:val="TableParagraph"/>
              <w:spacing w:line="276" w:lineRule="auto"/>
              <w:ind w:right="51"/>
              <w:rPr>
                <w:sz w:val="12"/>
              </w:rPr>
            </w:pPr>
            <w:r>
              <w:rPr>
                <w:sz w:val="12"/>
              </w:rPr>
              <w:t>0.6%</w:t>
            </w:r>
          </w:p>
        </w:tc>
        <w:tc>
          <w:tcPr>
            <w:tcW w:w="990" w:type="dxa"/>
          </w:tcPr>
          <w:p w14:paraId="35865CF1" w14:textId="77777777" w:rsidR="003B7770" w:rsidRDefault="003B7770" w:rsidP="00DD3765">
            <w:pPr>
              <w:pStyle w:val="TableParagraph"/>
              <w:spacing w:line="276" w:lineRule="auto"/>
              <w:ind w:right="70"/>
              <w:rPr>
                <w:sz w:val="12"/>
              </w:rPr>
            </w:pPr>
            <w:r>
              <w:rPr>
                <w:sz w:val="12"/>
              </w:rPr>
              <w:t>0.9%</w:t>
            </w:r>
          </w:p>
        </w:tc>
        <w:tc>
          <w:tcPr>
            <w:tcW w:w="885" w:type="dxa"/>
          </w:tcPr>
          <w:p w14:paraId="7EA84A23" w14:textId="77777777" w:rsidR="003B7770" w:rsidRDefault="003B7770" w:rsidP="00DD3765">
            <w:pPr>
              <w:pStyle w:val="TableParagraph"/>
              <w:spacing w:line="276" w:lineRule="auto"/>
              <w:ind w:right="39"/>
              <w:rPr>
                <w:sz w:val="12"/>
              </w:rPr>
            </w:pPr>
            <w:r>
              <w:rPr>
                <w:sz w:val="12"/>
              </w:rPr>
              <w:t>1.0%</w:t>
            </w:r>
          </w:p>
        </w:tc>
        <w:tc>
          <w:tcPr>
            <w:tcW w:w="735" w:type="dxa"/>
          </w:tcPr>
          <w:p w14:paraId="19311096" w14:textId="77777777" w:rsidR="003B7770" w:rsidRDefault="003B7770" w:rsidP="00DD3765">
            <w:pPr>
              <w:pStyle w:val="TableParagraph"/>
              <w:spacing w:line="276" w:lineRule="auto"/>
              <w:ind w:right="67"/>
              <w:rPr>
                <w:sz w:val="12"/>
              </w:rPr>
            </w:pPr>
            <w:r>
              <w:rPr>
                <w:sz w:val="12"/>
              </w:rPr>
              <w:t>0.4%</w:t>
            </w:r>
          </w:p>
        </w:tc>
        <w:tc>
          <w:tcPr>
            <w:tcW w:w="810" w:type="dxa"/>
          </w:tcPr>
          <w:p w14:paraId="0A560551" w14:textId="77777777" w:rsidR="003B7770" w:rsidRDefault="003B7770" w:rsidP="00DD3765">
            <w:pPr>
              <w:pStyle w:val="TableParagraph"/>
              <w:spacing w:line="276" w:lineRule="auto"/>
              <w:ind w:right="67"/>
              <w:rPr>
                <w:sz w:val="12"/>
              </w:rPr>
            </w:pPr>
            <w:r>
              <w:rPr>
                <w:sz w:val="12"/>
              </w:rPr>
              <w:t>1.9%</w:t>
            </w:r>
          </w:p>
        </w:tc>
        <w:tc>
          <w:tcPr>
            <w:tcW w:w="900" w:type="dxa"/>
          </w:tcPr>
          <w:p w14:paraId="21169818" w14:textId="77777777" w:rsidR="003B7770" w:rsidRDefault="003B7770" w:rsidP="00DD3765">
            <w:pPr>
              <w:pStyle w:val="TableParagraph"/>
              <w:spacing w:line="276" w:lineRule="auto"/>
              <w:ind w:right="90"/>
              <w:rPr>
                <w:sz w:val="12"/>
              </w:rPr>
            </w:pPr>
            <w:r>
              <w:rPr>
                <w:sz w:val="12"/>
              </w:rPr>
              <w:t>1.7%</w:t>
            </w:r>
          </w:p>
        </w:tc>
        <w:tc>
          <w:tcPr>
            <w:tcW w:w="1631" w:type="dxa"/>
          </w:tcPr>
          <w:p w14:paraId="7AD595E0" w14:textId="77777777" w:rsidR="003B7770" w:rsidRDefault="003B7770" w:rsidP="00DD3765">
            <w:pPr>
              <w:pStyle w:val="TableParagraph"/>
              <w:spacing w:line="276" w:lineRule="auto"/>
              <w:ind w:right="35"/>
              <w:rPr>
                <w:sz w:val="12"/>
              </w:rPr>
            </w:pPr>
            <w:r>
              <w:rPr>
                <w:sz w:val="12"/>
              </w:rPr>
              <w:t>0.8%</w:t>
            </w:r>
          </w:p>
        </w:tc>
        <w:tc>
          <w:tcPr>
            <w:tcW w:w="758" w:type="dxa"/>
          </w:tcPr>
          <w:p w14:paraId="6EE3A550" w14:textId="77777777" w:rsidR="003B7770" w:rsidRDefault="003B7770" w:rsidP="00DD3765">
            <w:pPr>
              <w:pStyle w:val="TableParagraph"/>
              <w:spacing w:line="276" w:lineRule="auto"/>
              <w:ind w:right="22"/>
              <w:rPr>
                <w:sz w:val="12"/>
              </w:rPr>
            </w:pPr>
            <w:r>
              <w:rPr>
                <w:sz w:val="12"/>
              </w:rPr>
              <w:t>1.3%</w:t>
            </w:r>
          </w:p>
        </w:tc>
      </w:tr>
      <w:tr w:rsidR="003B7770" w14:paraId="7FF5D5EB" w14:textId="77777777" w:rsidTr="00DD3765">
        <w:trPr>
          <w:trHeight w:val="151"/>
        </w:trPr>
        <w:tc>
          <w:tcPr>
            <w:tcW w:w="4124" w:type="dxa"/>
          </w:tcPr>
          <w:p w14:paraId="6335903E" w14:textId="77777777" w:rsidR="003B7770" w:rsidRDefault="003B7770" w:rsidP="00DD3765">
            <w:pPr>
              <w:pStyle w:val="TableParagraph"/>
              <w:spacing w:line="276" w:lineRule="auto"/>
              <w:ind w:left="26"/>
              <w:rPr>
                <w:sz w:val="12"/>
              </w:rPr>
            </w:pPr>
            <w:r>
              <w:rPr>
                <w:sz w:val="12"/>
              </w:rPr>
              <w:t>High School/College reunion</w:t>
            </w:r>
          </w:p>
        </w:tc>
        <w:tc>
          <w:tcPr>
            <w:tcW w:w="810" w:type="dxa"/>
          </w:tcPr>
          <w:p w14:paraId="18EB9841" w14:textId="77777777" w:rsidR="003B7770" w:rsidRDefault="003B7770" w:rsidP="00DD3765">
            <w:pPr>
              <w:pStyle w:val="TableParagraph"/>
              <w:spacing w:line="276" w:lineRule="auto"/>
              <w:ind w:right="65"/>
              <w:rPr>
                <w:sz w:val="12"/>
              </w:rPr>
            </w:pPr>
            <w:r>
              <w:rPr>
                <w:sz w:val="12"/>
              </w:rPr>
              <w:t>1.0%</w:t>
            </w:r>
          </w:p>
        </w:tc>
        <w:tc>
          <w:tcPr>
            <w:tcW w:w="900" w:type="dxa"/>
          </w:tcPr>
          <w:p w14:paraId="213CC783" w14:textId="77777777" w:rsidR="003B7770" w:rsidRDefault="003B7770" w:rsidP="00DD3765">
            <w:pPr>
              <w:pStyle w:val="TableParagraph"/>
              <w:spacing w:line="276" w:lineRule="auto"/>
              <w:ind w:right="65"/>
              <w:rPr>
                <w:sz w:val="12"/>
              </w:rPr>
            </w:pPr>
            <w:r>
              <w:rPr>
                <w:sz w:val="12"/>
              </w:rPr>
              <w:t>1.0%</w:t>
            </w:r>
          </w:p>
        </w:tc>
        <w:tc>
          <w:tcPr>
            <w:tcW w:w="900" w:type="dxa"/>
          </w:tcPr>
          <w:p w14:paraId="33BEB486" w14:textId="77777777" w:rsidR="003B7770" w:rsidRDefault="003B7770" w:rsidP="00DD3765">
            <w:pPr>
              <w:pStyle w:val="TableParagraph"/>
              <w:spacing w:line="276" w:lineRule="auto"/>
              <w:ind w:right="51"/>
              <w:rPr>
                <w:sz w:val="12"/>
              </w:rPr>
            </w:pPr>
            <w:r>
              <w:rPr>
                <w:sz w:val="12"/>
              </w:rPr>
              <w:t>0.7%</w:t>
            </w:r>
          </w:p>
        </w:tc>
        <w:tc>
          <w:tcPr>
            <w:tcW w:w="990" w:type="dxa"/>
          </w:tcPr>
          <w:p w14:paraId="36203A8B" w14:textId="77777777" w:rsidR="003B7770" w:rsidRDefault="003B7770" w:rsidP="00DD3765">
            <w:pPr>
              <w:pStyle w:val="TableParagraph"/>
              <w:spacing w:line="276" w:lineRule="auto"/>
              <w:ind w:right="70"/>
              <w:rPr>
                <w:sz w:val="12"/>
              </w:rPr>
            </w:pPr>
            <w:r>
              <w:rPr>
                <w:sz w:val="12"/>
              </w:rPr>
              <w:t>0.9%</w:t>
            </w:r>
          </w:p>
        </w:tc>
        <w:tc>
          <w:tcPr>
            <w:tcW w:w="885" w:type="dxa"/>
          </w:tcPr>
          <w:p w14:paraId="0D72B360" w14:textId="77777777" w:rsidR="003B7770" w:rsidRDefault="003B7770" w:rsidP="00DD3765">
            <w:pPr>
              <w:pStyle w:val="TableParagraph"/>
              <w:spacing w:line="276" w:lineRule="auto"/>
              <w:ind w:right="39"/>
              <w:rPr>
                <w:sz w:val="12"/>
              </w:rPr>
            </w:pPr>
            <w:r>
              <w:rPr>
                <w:sz w:val="12"/>
              </w:rPr>
              <w:t>1.0%</w:t>
            </w:r>
          </w:p>
        </w:tc>
        <w:tc>
          <w:tcPr>
            <w:tcW w:w="735" w:type="dxa"/>
          </w:tcPr>
          <w:p w14:paraId="04582B4B" w14:textId="77777777" w:rsidR="003B7770" w:rsidRDefault="003B7770" w:rsidP="00DD3765">
            <w:pPr>
              <w:pStyle w:val="TableParagraph"/>
              <w:spacing w:line="276" w:lineRule="auto"/>
              <w:ind w:right="67"/>
              <w:rPr>
                <w:sz w:val="12"/>
              </w:rPr>
            </w:pPr>
            <w:r>
              <w:rPr>
                <w:sz w:val="12"/>
              </w:rPr>
              <w:t>0.9%</w:t>
            </w:r>
          </w:p>
        </w:tc>
        <w:tc>
          <w:tcPr>
            <w:tcW w:w="810" w:type="dxa"/>
          </w:tcPr>
          <w:p w14:paraId="45817F50" w14:textId="77777777" w:rsidR="003B7770" w:rsidRDefault="003B7770" w:rsidP="00DD3765">
            <w:pPr>
              <w:pStyle w:val="TableParagraph"/>
              <w:spacing w:line="276" w:lineRule="auto"/>
              <w:ind w:right="67"/>
              <w:rPr>
                <w:sz w:val="12"/>
              </w:rPr>
            </w:pPr>
            <w:r>
              <w:rPr>
                <w:sz w:val="12"/>
              </w:rPr>
              <w:t>1.0%</w:t>
            </w:r>
          </w:p>
        </w:tc>
        <w:tc>
          <w:tcPr>
            <w:tcW w:w="900" w:type="dxa"/>
          </w:tcPr>
          <w:p w14:paraId="13FDFA34" w14:textId="77777777" w:rsidR="003B7770" w:rsidRDefault="003B7770" w:rsidP="00DD3765">
            <w:pPr>
              <w:pStyle w:val="TableParagraph"/>
              <w:spacing w:line="276" w:lineRule="auto"/>
              <w:ind w:right="90"/>
              <w:rPr>
                <w:sz w:val="12"/>
              </w:rPr>
            </w:pPr>
            <w:r>
              <w:rPr>
                <w:sz w:val="12"/>
              </w:rPr>
              <w:t>1.2%</w:t>
            </w:r>
          </w:p>
        </w:tc>
        <w:tc>
          <w:tcPr>
            <w:tcW w:w="1631" w:type="dxa"/>
          </w:tcPr>
          <w:p w14:paraId="11746413" w14:textId="77777777" w:rsidR="003B7770" w:rsidRDefault="003B7770" w:rsidP="00DD3765">
            <w:pPr>
              <w:pStyle w:val="TableParagraph"/>
              <w:spacing w:line="276" w:lineRule="auto"/>
              <w:ind w:right="35"/>
              <w:rPr>
                <w:sz w:val="12"/>
              </w:rPr>
            </w:pPr>
            <w:r>
              <w:rPr>
                <w:sz w:val="12"/>
              </w:rPr>
              <w:t>0.8%</w:t>
            </w:r>
          </w:p>
        </w:tc>
        <w:tc>
          <w:tcPr>
            <w:tcW w:w="758" w:type="dxa"/>
          </w:tcPr>
          <w:p w14:paraId="392FF5CF" w14:textId="77777777" w:rsidR="003B7770" w:rsidRDefault="003B7770" w:rsidP="00DD3765">
            <w:pPr>
              <w:pStyle w:val="TableParagraph"/>
              <w:spacing w:line="276" w:lineRule="auto"/>
              <w:ind w:right="22"/>
              <w:rPr>
                <w:sz w:val="12"/>
              </w:rPr>
            </w:pPr>
            <w:r>
              <w:rPr>
                <w:sz w:val="12"/>
              </w:rPr>
              <w:t>0.9%</w:t>
            </w:r>
          </w:p>
        </w:tc>
      </w:tr>
      <w:tr w:rsidR="003B7770" w14:paraId="14C6D47E" w14:textId="77777777" w:rsidTr="00DD3765">
        <w:trPr>
          <w:trHeight w:val="151"/>
        </w:trPr>
        <w:tc>
          <w:tcPr>
            <w:tcW w:w="4124" w:type="dxa"/>
          </w:tcPr>
          <w:p w14:paraId="151CA2C4" w14:textId="77777777" w:rsidR="003B7770" w:rsidRDefault="003B7770" w:rsidP="00DD3765">
            <w:pPr>
              <w:pStyle w:val="TableParagraph"/>
              <w:spacing w:line="276" w:lineRule="auto"/>
              <w:ind w:left="26"/>
              <w:rPr>
                <w:sz w:val="12"/>
              </w:rPr>
            </w:pPr>
            <w:r>
              <w:rPr>
                <w:sz w:val="12"/>
              </w:rPr>
              <w:t>Whitewater rafting/ Kayaking/ Canoeing/ Paddleboarding</w:t>
            </w:r>
          </w:p>
        </w:tc>
        <w:tc>
          <w:tcPr>
            <w:tcW w:w="810" w:type="dxa"/>
          </w:tcPr>
          <w:p w14:paraId="069CFF91" w14:textId="77777777" w:rsidR="003B7770" w:rsidRDefault="003B7770" w:rsidP="00DD3765">
            <w:pPr>
              <w:pStyle w:val="TableParagraph"/>
              <w:spacing w:line="276" w:lineRule="auto"/>
              <w:ind w:right="65"/>
              <w:rPr>
                <w:sz w:val="12"/>
              </w:rPr>
            </w:pPr>
            <w:r>
              <w:rPr>
                <w:sz w:val="12"/>
              </w:rPr>
              <w:t>0.9%</w:t>
            </w:r>
          </w:p>
        </w:tc>
        <w:tc>
          <w:tcPr>
            <w:tcW w:w="900" w:type="dxa"/>
          </w:tcPr>
          <w:p w14:paraId="5005004B" w14:textId="77777777" w:rsidR="003B7770" w:rsidRDefault="003B7770" w:rsidP="00DD3765">
            <w:pPr>
              <w:pStyle w:val="TableParagraph"/>
              <w:spacing w:line="276" w:lineRule="auto"/>
              <w:ind w:right="65"/>
              <w:rPr>
                <w:sz w:val="12"/>
              </w:rPr>
            </w:pPr>
            <w:r>
              <w:rPr>
                <w:sz w:val="12"/>
              </w:rPr>
              <w:t>1.1%</w:t>
            </w:r>
          </w:p>
        </w:tc>
        <w:tc>
          <w:tcPr>
            <w:tcW w:w="900" w:type="dxa"/>
          </w:tcPr>
          <w:p w14:paraId="6AE913F0" w14:textId="77777777" w:rsidR="003B7770" w:rsidRDefault="003B7770" w:rsidP="00DD3765">
            <w:pPr>
              <w:pStyle w:val="TableParagraph"/>
              <w:spacing w:line="276" w:lineRule="auto"/>
              <w:ind w:right="51"/>
              <w:rPr>
                <w:sz w:val="12"/>
              </w:rPr>
            </w:pPr>
            <w:r>
              <w:rPr>
                <w:sz w:val="12"/>
              </w:rPr>
              <w:t>0.3%</w:t>
            </w:r>
          </w:p>
        </w:tc>
        <w:tc>
          <w:tcPr>
            <w:tcW w:w="990" w:type="dxa"/>
          </w:tcPr>
          <w:p w14:paraId="0AAEBE19" w14:textId="77777777" w:rsidR="003B7770" w:rsidRDefault="003B7770" w:rsidP="00DD3765">
            <w:pPr>
              <w:pStyle w:val="TableParagraph"/>
              <w:spacing w:line="276" w:lineRule="auto"/>
              <w:ind w:right="70"/>
              <w:rPr>
                <w:sz w:val="12"/>
              </w:rPr>
            </w:pPr>
            <w:r>
              <w:rPr>
                <w:sz w:val="12"/>
              </w:rPr>
              <w:t>1.0%</w:t>
            </w:r>
          </w:p>
        </w:tc>
        <w:tc>
          <w:tcPr>
            <w:tcW w:w="885" w:type="dxa"/>
          </w:tcPr>
          <w:p w14:paraId="6CBF8BBD" w14:textId="77777777" w:rsidR="003B7770" w:rsidRDefault="003B7770" w:rsidP="00DD3765">
            <w:pPr>
              <w:pStyle w:val="TableParagraph"/>
              <w:spacing w:line="276" w:lineRule="auto"/>
              <w:ind w:right="39"/>
              <w:rPr>
                <w:sz w:val="12"/>
              </w:rPr>
            </w:pPr>
            <w:r>
              <w:rPr>
                <w:sz w:val="12"/>
              </w:rPr>
              <w:t>1.2%</w:t>
            </w:r>
          </w:p>
        </w:tc>
        <w:tc>
          <w:tcPr>
            <w:tcW w:w="735" w:type="dxa"/>
          </w:tcPr>
          <w:p w14:paraId="0B60B684" w14:textId="77777777" w:rsidR="003B7770" w:rsidRDefault="003B7770" w:rsidP="00DD3765">
            <w:pPr>
              <w:pStyle w:val="TableParagraph"/>
              <w:spacing w:line="276" w:lineRule="auto"/>
              <w:ind w:right="67"/>
              <w:rPr>
                <w:sz w:val="12"/>
              </w:rPr>
            </w:pPr>
            <w:r>
              <w:rPr>
                <w:sz w:val="12"/>
              </w:rPr>
              <w:t>0.3%</w:t>
            </w:r>
          </w:p>
        </w:tc>
        <w:tc>
          <w:tcPr>
            <w:tcW w:w="810" w:type="dxa"/>
          </w:tcPr>
          <w:p w14:paraId="1846AC50" w14:textId="77777777" w:rsidR="003B7770" w:rsidRDefault="003B7770" w:rsidP="00DD3765">
            <w:pPr>
              <w:pStyle w:val="TableParagraph"/>
              <w:spacing w:line="276" w:lineRule="auto"/>
              <w:ind w:right="67"/>
              <w:rPr>
                <w:sz w:val="12"/>
              </w:rPr>
            </w:pPr>
            <w:r>
              <w:rPr>
                <w:sz w:val="12"/>
              </w:rPr>
              <w:t>0.7%</w:t>
            </w:r>
          </w:p>
        </w:tc>
        <w:tc>
          <w:tcPr>
            <w:tcW w:w="900" w:type="dxa"/>
          </w:tcPr>
          <w:p w14:paraId="6A4D420A" w14:textId="77777777" w:rsidR="003B7770" w:rsidRDefault="003B7770" w:rsidP="00DD3765">
            <w:pPr>
              <w:pStyle w:val="TableParagraph"/>
              <w:spacing w:line="276" w:lineRule="auto"/>
              <w:ind w:right="90"/>
              <w:rPr>
                <w:sz w:val="12"/>
              </w:rPr>
            </w:pPr>
            <w:r>
              <w:rPr>
                <w:sz w:val="12"/>
              </w:rPr>
              <w:t>0.7%</w:t>
            </w:r>
          </w:p>
        </w:tc>
        <w:tc>
          <w:tcPr>
            <w:tcW w:w="1631" w:type="dxa"/>
          </w:tcPr>
          <w:p w14:paraId="30EB76B0" w14:textId="77777777" w:rsidR="003B7770" w:rsidRDefault="003B7770" w:rsidP="00DD3765">
            <w:pPr>
              <w:pStyle w:val="TableParagraph"/>
              <w:spacing w:line="276" w:lineRule="auto"/>
              <w:ind w:right="35"/>
              <w:rPr>
                <w:sz w:val="12"/>
              </w:rPr>
            </w:pPr>
            <w:r>
              <w:rPr>
                <w:sz w:val="12"/>
              </w:rPr>
              <w:t>0.8%</w:t>
            </w:r>
          </w:p>
        </w:tc>
        <w:tc>
          <w:tcPr>
            <w:tcW w:w="758" w:type="dxa"/>
          </w:tcPr>
          <w:p w14:paraId="54351DD8" w14:textId="77777777" w:rsidR="003B7770" w:rsidRDefault="003B7770" w:rsidP="00DD3765">
            <w:pPr>
              <w:pStyle w:val="TableParagraph"/>
              <w:spacing w:line="276" w:lineRule="auto"/>
              <w:ind w:right="22"/>
              <w:rPr>
                <w:sz w:val="12"/>
              </w:rPr>
            </w:pPr>
            <w:r>
              <w:rPr>
                <w:sz w:val="12"/>
              </w:rPr>
              <w:t>1.3%</w:t>
            </w:r>
          </w:p>
        </w:tc>
      </w:tr>
      <w:tr w:rsidR="003B7770" w14:paraId="09712B3E" w14:textId="77777777" w:rsidTr="00DD3765">
        <w:trPr>
          <w:trHeight w:val="151"/>
        </w:trPr>
        <w:tc>
          <w:tcPr>
            <w:tcW w:w="4124" w:type="dxa"/>
          </w:tcPr>
          <w:p w14:paraId="2AD2A444" w14:textId="77777777" w:rsidR="003B7770" w:rsidRDefault="003B7770" w:rsidP="00DD3765">
            <w:pPr>
              <w:pStyle w:val="TableParagraph"/>
              <w:spacing w:line="276" w:lineRule="auto"/>
              <w:ind w:left="26"/>
              <w:rPr>
                <w:sz w:val="12"/>
              </w:rPr>
            </w:pPr>
            <w:r>
              <w:rPr>
                <w:sz w:val="12"/>
              </w:rPr>
              <w:t>Tennis</w:t>
            </w:r>
          </w:p>
        </w:tc>
        <w:tc>
          <w:tcPr>
            <w:tcW w:w="810" w:type="dxa"/>
          </w:tcPr>
          <w:p w14:paraId="6DF48AE9" w14:textId="77777777" w:rsidR="003B7770" w:rsidRDefault="003B7770" w:rsidP="00DD3765">
            <w:pPr>
              <w:pStyle w:val="TableParagraph"/>
              <w:spacing w:line="276" w:lineRule="auto"/>
              <w:ind w:right="65"/>
              <w:rPr>
                <w:sz w:val="12"/>
              </w:rPr>
            </w:pPr>
            <w:r>
              <w:rPr>
                <w:sz w:val="12"/>
              </w:rPr>
              <w:t>0.9%</w:t>
            </w:r>
          </w:p>
        </w:tc>
        <w:tc>
          <w:tcPr>
            <w:tcW w:w="900" w:type="dxa"/>
          </w:tcPr>
          <w:p w14:paraId="5981EE0D" w14:textId="77777777" w:rsidR="003B7770" w:rsidRDefault="003B7770" w:rsidP="00DD3765">
            <w:pPr>
              <w:pStyle w:val="TableParagraph"/>
              <w:spacing w:line="276" w:lineRule="auto"/>
              <w:ind w:right="65"/>
              <w:rPr>
                <w:sz w:val="12"/>
              </w:rPr>
            </w:pPr>
            <w:r>
              <w:rPr>
                <w:sz w:val="12"/>
              </w:rPr>
              <w:t>1.1%</w:t>
            </w:r>
          </w:p>
        </w:tc>
        <w:tc>
          <w:tcPr>
            <w:tcW w:w="900" w:type="dxa"/>
          </w:tcPr>
          <w:p w14:paraId="689647A8" w14:textId="77777777" w:rsidR="003B7770" w:rsidRDefault="003B7770" w:rsidP="00DD3765">
            <w:pPr>
              <w:pStyle w:val="TableParagraph"/>
              <w:spacing w:line="276" w:lineRule="auto"/>
              <w:ind w:right="51"/>
              <w:rPr>
                <w:sz w:val="12"/>
              </w:rPr>
            </w:pPr>
            <w:r>
              <w:rPr>
                <w:sz w:val="12"/>
              </w:rPr>
              <w:t>0.3%</w:t>
            </w:r>
          </w:p>
        </w:tc>
        <w:tc>
          <w:tcPr>
            <w:tcW w:w="990" w:type="dxa"/>
          </w:tcPr>
          <w:p w14:paraId="6847D730" w14:textId="77777777" w:rsidR="003B7770" w:rsidRDefault="003B7770" w:rsidP="00DD3765">
            <w:pPr>
              <w:pStyle w:val="TableParagraph"/>
              <w:spacing w:line="276" w:lineRule="auto"/>
              <w:ind w:right="70"/>
              <w:rPr>
                <w:sz w:val="12"/>
              </w:rPr>
            </w:pPr>
            <w:r>
              <w:rPr>
                <w:sz w:val="12"/>
              </w:rPr>
              <w:t>1.0%</w:t>
            </w:r>
          </w:p>
        </w:tc>
        <w:tc>
          <w:tcPr>
            <w:tcW w:w="885" w:type="dxa"/>
          </w:tcPr>
          <w:p w14:paraId="27174081" w14:textId="77777777" w:rsidR="003B7770" w:rsidRDefault="003B7770" w:rsidP="00DD3765">
            <w:pPr>
              <w:pStyle w:val="TableParagraph"/>
              <w:spacing w:line="276" w:lineRule="auto"/>
              <w:ind w:right="39"/>
              <w:rPr>
                <w:sz w:val="12"/>
              </w:rPr>
            </w:pPr>
            <w:r>
              <w:rPr>
                <w:sz w:val="12"/>
              </w:rPr>
              <w:t>1.2%</w:t>
            </w:r>
          </w:p>
        </w:tc>
        <w:tc>
          <w:tcPr>
            <w:tcW w:w="735" w:type="dxa"/>
          </w:tcPr>
          <w:p w14:paraId="42125633" w14:textId="77777777" w:rsidR="003B7770" w:rsidRDefault="003B7770" w:rsidP="00DD3765">
            <w:pPr>
              <w:pStyle w:val="TableParagraph"/>
              <w:spacing w:line="276" w:lineRule="auto"/>
              <w:ind w:right="67"/>
              <w:rPr>
                <w:sz w:val="12"/>
              </w:rPr>
            </w:pPr>
            <w:r>
              <w:rPr>
                <w:sz w:val="12"/>
              </w:rPr>
              <w:t>0.4%</w:t>
            </w:r>
          </w:p>
        </w:tc>
        <w:tc>
          <w:tcPr>
            <w:tcW w:w="810" w:type="dxa"/>
          </w:tcPr>
          <w:p w14:paraId="5481CB5A" w14:textId="77777777" w:rsidR="003B7770" w:rsidRDefault="003B7770" w:rsidP="00DD3765">
            <w:pPr>
              <w:pStyle w:val="TableParagraph"/>
              <w:spacing w:line="276" w:lineRule="auto"/>
              <w:ind w:right="67"/>
              <w:rPr>
                <w:sz w:val="12"/>
              </w:rPr>
            </w:pPr>
            <w:r>
              <w:rPr>
                <w:sz w:val="12"/>
              </w:rPr>
              <w:t>0.5%</w:t>
            </w:r>
          </w:p>
        </w:tc>
        <w:tc>
          <w:tcPr>
            <w:tcW w:w="900" w:type="dxa"/>
          </w:tcPr>
          <w:p w14:paraId="126319F5" w14:textId="77777777" w:rsidR="003B7770" w:rsidRDefault="003B7770" w:rsidP="00DD3765">
            <w:pPr>
              <w:pStyle w:val="TableParagraph"/>
              <w:spacing w:line="276" w:lineRule="auto"/>
              <w:ind w:right="90"/>
              <w:rPr>
                <w:sz w:val="12"/>
              </w:rPr>
            </w:pPr>
            <w:r>
              <w:rPr>
                <w:sz w:val="12"/>
              </w:rPr>
              <w:t>0.7%</w:t>
            </w:r>
          </w:p>
        </w:tc>
        <w:tc>
          <w:tcPr>
            <w:tcW w:w="1631" w:type="dxa"/>
          </w:tcPr>
          <w:p w14:paraId="7EE792CF" w14:textId="77777777" w:rsidR="003B7770" w:rsidRDefault="003B7770" w:rsidP="00DD3765">
            <w:pPr>
              <w:pStyle w:val="TableParagraph"/>
              <w:spacing w:line="276" w:lineRule="auto"/>
              <w:ind w:right="35"/>
              <w:rPr>
                <w:sz w:val="12"/>
              </w:rPr>
            </w:pPr>
            <w:r>
              <w:rPr>
                <w:sz w:val="12"/>
              </w:rPr>
              <w:t>0.9%</w:t>
            </w:r>
          </w:p>
        </w:tc>
        <w:tc>
          <w:tcPr>
            <w:tcW w:w="758" w:type="dxa"/>
          </w:tcPr>
          <w:p w14:paraId="14F801FE" w14:textId="77777777" w:rsidR="003B7770" w:rsidRDefault="003B7770" w:rsidP="00DD3765">
            <w:pPr>
              <w:pStyle w:val="TableParagraph"/>
              <w:spacing w:line="276" w:lineRule="auto"/>
              <w:ind w:right="22"/>
              <w:rPr>
                <w:sz w:val="12"/>
              </w:rPr>
            </w:pPr>
            <w:r>
              <w:rPr>
                <w:sz w:val="12"/>
              </w:rPr>
              <w:t>0.9%</w:t>
            </w:r>
          </w:p>
        </w:tc>
      </w:tr>
      <w:tr w:rsidR="003B7770" w14:paraId="000806E1" w14:textId="77777777" w:rsidTr="00DD3765">
        <w:trPr>
          <w:trHeight w:val="151"/>
        </w:trPr>
        <w:tc>
          <w:tcPr>
            <w:tcW w:w="4124" w:type="dxa"/>
          </w:tcPr>
          <w:p w14:paraId="5594A551" w14:textId="77777777" w:rsidR="003B7770" w:rsidRDefault="003B7770" w:rsidP="00DD3765">
            <w:pPr>
              <w:pStyle w:val="TableParagraph"/>
              <w:spacing w:line="276" w:lineRule="auto"/>
              <w:ind w:left="26"/>
              <w:rPr>
                <w:sz w:val="12"/>
              </w:rPr>
            </w:pPr>
            <w:r>
              <w:rPr>
                <w:sz w:val="12"/>
              </w:rPr>
              <w:t>Scuba diving/snorkeling</w:t>
            </w:r>
          </w:p>
        </w:tc>
        <w:tc>
          <w:tcPr>
            <w:tcW w:w="810" w:type="dxa"/>
          </w:tcPr>
          <w:p w14:paraId="4296EC51" w14:textId="77777777" w:rsidR="003B7770" w:rsidRDefault="003B7770" w:rsidP="00DD3765">
            <w:pPr>
              <w:pStyle w:val="TableParagraph"/>
              <w:spacing w:line="276" w:lineRule="auto"/>
              <w:ind w:right="65"/>
              <w:rPr>
                <w:sz w:val="12"/>
              </w:rPr>
            </w:pPr>
            <w:r>
              <w:rPr>
                <w:sz w:val="12"/>
              </w:rPr>
              <w:t>0.8%</w:t>
            </w:r>
          </w:p>
        </w:tc>
        <w:tc>
          <w:tcPr>
            <w:tcW w:w="900" w:type="dxa"/>
          </w:tcPr>
          <w:p w14:paraId="32F4BBBD" w14:textId="77777777" w:rsidR="003B7770" w:rsidRDefault="003B7770" w:rsidP="00DD3765">
            <w:pPr>
              <w:pStyle w:val="TableParagraph"/>
              <w:spacing w:line="276" w:lineRule="auto"/>
              <w:ind w:right="65"/>
              <w:rPr>
                <w:sz w:val="12"/>
              </w:rPr>
            </w:pPr>
            <w:r>
              <w:rPr>
                <w:sz w:val="12"/>
              </w:rPr>
              <w:t>0.9%</w:t>
            </w:r>
          </w:p>
        </w:tc>
        <w:tc>
          <w:tcPr>
            <w:tcW w:w="900" w:type="dxa"/>
          </w:tcPr>
          <w:p w14:paraId="71D3131B" w14:textId="77777777" w:rsidR="003B7770" w:rsidRDefault="003B7770" w:rsidP="00DD3765">
            <w:pPr>
              <w:pStyle w:val="TableParagraph"/>
              <w:spacing w:line="276" w:lineRule="auto"/>
              <w:ind w:right="51"/>
              <w:rPr>
                <w:sz w:val="12"/>
              </w:rPr>
            </w:pPr>
            <w:r>
              <w:rPr>
                <w:sz w:val="12"/>
              </w:rPr>
              <w:t>0.6%</w:t>
            </w:r>
          </w:p>
        </w:tc>
        <w:tc>
          <w:tcPr>
            <w:tcW w:w="990" w:type="dxa"/>
          </w:tcPr>
          <w:p w14:paraId="4990DDA8" w14:textId="77777777" w:rsidR="003B7770" w:rsidRDefault="003B7770" w:rsidP="00DD3765">
            <w:pPr>
              <w:pStyle w:val="TableParagraph"/>
              <w:spacing w:line="276" w:lineRule="auto"/>
              <w:ind w:right="70"/>
              <w:rPr>
                <w:sz w:val="12"/>
              </w:rPr>
            </w:pPr>
            <w:r>
              <w:rPr>
                <w:sz w:val="12"/>
              </w:rPr>
              <w:t>0.9%</w:t>
            </w:r>
          </w:p>
        </w:tc>
        <w:tc>
          <w:tcPr>
            <w:tcW w:w="885" w:type="dxa"/>
          </w:tcPr>
          <w:p w14:paraId="559450C5" w14:textId="77777777" w:rsidR="003B7770" w:rsidRDefault="003B7770" w:rsidP="00DD3765">
            <w:pPr>
              <w:pStyle w:val="TableParagraph"/>
              <w:spacing w:line="276" w:lineRule="auto"/>
              <w:ind w:right="39"/>
              <w:rPr>
                <w:sz w:val="12"/>
              </w:rPr>
            </w:pPr>
            <w:r>
              <w:rPr>
                <w:sz w:val="12"/>
              </w:rPr>
              <w:t>0.9%</w:t>
            </w:r>
          </w:p>
        </w:tc>
        <w:tc>
          <w:tcPr>
            <w:tcW w:w="735" w:type="dxa"/>
          </w:tcPr>
          <w:p w14:paraId="35EB6E22" w14:textId="77777777" w:rsidR="003B7770" w:rsidRDefault="003B7770" w:rsidP="00DD3765">
            <w:pPr>
              <w:pStyle w:val="TableParagraph"/>
              <w:spacing w:line="276" w:lineRule="auto"/>
              <w:ind w:right="67"/>
              <w:rPr>
                <w:sz w:val="12"/>
              </w:rPr>
            </w:pPr>
            <w:r>
              <w:rPr>
                <w:sz w:val="12"/>
              </w:rPr>
              <w:t>0.6%</w:t>
            </w:r>
          </w:p>
        </w:tc>
        <w:tc>
          <w:tcPr>
            <w:tcW w:w="810" w:type="dxa"/>
          </w:tcPr>
          <w:p w14:paraId="23ECDCA7" w14:textId="77777777" w:rsidR="003B7770" w:rsidRDefault="003B7770" w:rsidP="00DD3765">
            <w:pPr>
              <w:pStyle w:val="TableParagraph"/>
              <w:spacing w:line="276" w:lineRule="auto"/>
              <w:ind w:right="67"/>
              <w:rPr>
                <w:sz w:val="12"/>
              </w:rPr>
            </w:pPr>
            <w:r>
              <w:rPr>
                <w:sz w:val="12"/>
              </w:rPr>
              <w:t>0.7%</w:t>
            </w:r>
          </w:p>
        </w:tc>
        <w:tc>
          <w:tcPr>
            <w:tcW w:w="900" w:type="dxa"/>
          </w:tcPr>
          <w:p w14:paraId="50D9C563" w14:textId="77777777" w:rsidR="003B7770" w:rsidRDefault="003B7770" w:rsidP="00DD3765">
            <w:pPr>
              <w:pStyle w:val="TableParagraph"/>
              <w:spacing w:line="276" w:lineRule="auto"/>
              <w:ind w:right="90"/>
              <w:rPr>
                <w:sz w:val="12"/>
              </w:rPr>
            </w:pPr>
            <w:r>
              <w:rPr>
                <w:sz w:val="12"/>
              </w:rPr>
              <w:t>0.7%</w:t>
            </w:r>
          </w:p>
        </w:tc>
        <w:tc>
          <w:tcPr>
            <w:tcW w:w="1631" w:type="dxa"/>
          </w:tcPr>
          <w:p w14:paraId="4D76552F" w14:textId="77777777" w:rsidR="003B7770" w:rsidRDefault="003B7770" w:rsidP="00DD3765">
            <w:pPr>
              <w:pStyle w:val="TableParagraph"/>
              <w:spacing w:line="276" w:lineRule="auto"/>
              <w:ind w:right="35"/>
              <w:rPr>
                <w:sz w:val="12"/>
              </w:rPr>
            </w:pPr>
            <w:r>
              <w:rPr>
                <w:sz w:val="12"/>
              </w:rPr>
              <w:t>0.6%</w:t>
            </w:r>
          </w:p>
        </w:tc>
        <w:tc>
          <w:tcPr>
            <w:tcW w:w="758" w:type="dxa"/>
          </w:tcPr>
          <w:p w14:paraId="4FAECD55" w14:textId="77777777" w:rsidR="003B7770" w:rsidRDefault="003B7770" w:rsidP="00DD3765">
            <w:pPr>
              <w:pStyle w:val="TableParagraph"/>
              <w:spacing w:line="276" w:lineRule="auto"/>
              <w:ind w:right="22"/>
              <w:rPr>
                <w:sz w:val="12"/>
              </w:rPr>
            </w:pPr>
            <w:r>
              <w:rPr>
                <w:sz w:val="12"/>
              </w:rPr>
              <w:t>1.2%</w:t>
            </w:r>
          </w:p>
        </w:tc>
      </w:tr>
      <w:tr w:rsidR="003B7770" w14:paraId="6F1B3A8E" w14:textId="77777777" w:rsidTr="00DD3765">
        <w:trPr>
          <w:trHeight w:val="151"/>
        </w:trPr>
        <w:tc>
          <w:tcPr>
            <w:tcW w:w="4124" w:type="dxa"/>
          </w:tcPr>
          <w:p w14:paraId="4EFCA6C7" w14:textId="77777777" w:rsidR="003B7770" w:rsidRDefault="003B7770" w:rsidP="00DD3765">
            <w:pPr>
              <w:pStyle w:val="TableParagraph"/>
              <w:spacing w:line="276" w:lineRule="auto"/>
              <w:ind w:left="26"/>
              <w:rPr>
                <w:sz w:val="12"/>
              </w:rPr>
            </w:pPr>
            <w:r>
              <w:rPr>
                <w:sz w:val="12"/>
              </w:rPr>
              <w:t>Caverns</w:t>
            </w:r>
          </w:p>
        </w:tc>
        <w:tc>
          <w:tcPr>
            <w:tcW w:w="810" w:type="dxa"/>
          </w:tcPr>
          <w:p w14:paraId="4D96ED3F" w14:textId="77777777" w:rsidR="003B7770" w:rsidRDefault="003B7770" w:rsidP="00DD3765">
            <w:pPr>
              <w:pStyle w:val="TableParagraph"/>
              <w:spacing w:line="276" w:lineRule="auto"/>
              <w:ind w:right="65"/>
              <w:rPr>
                <w:sz w:val="12"/>
              </w:rPr>
            </w:pPr>
            <w:r>
              <w:rPr>
                <w:sz w:val="12"/>
              </w:rPr>
              <w:t>0.7%</w:t>
            </w:r>
          </w:p>
        </w:tc>
        <w:tc>
          <w:tcPr>
            <w:tcW w:w="900" w:type="dxa"/>
          </w:tcPr>
          <w:p w14:paraId="32185FE8" w14:textId="77777777" w:rsidR="003B7770" w:rsidRDefault="003B7770" w:rsidP="00DD3765">
            <w:pPr>
              <w:pStyle w:val="TableParagraph"/>
              <w:spacing w:line="276" w:lineRule="auto"/>
              <w:ind w:right="65"/>
              <w:rPr>
                <w:sz w:val="12"/>
              </w:rPr>
            </w:pPr>
            <w:r>
              <w:rPr>
                <w:sz w:val="12"/>
              </w:rPr>
              <w:t>0.9%</w:t>
            </w:r>
          </w:p>
        </w:tc>
        <w:tc>
          <w:tcPr>
            <w:tcW w:w="900" w:type="dxa"/>
          </w:tcPr>
          <w:p w14:paraId="6C240ED6" w14:textId="77777777" w:rsidR="003B7770" w:rsidRDefault="003B7770" w:rsidP="00DD3765">
            <w:pPr>
              <w:pStyle w:val="TableParagraph"/>
              <w:spacing w:line="276" w:lineRule="auto"/>
              <w:ind w:right="51"/>
              <w:rPr>
                <w:sz w:val="12"/>
              </w:rPr>
            </w:pPr>
            <w:r>
              <w:rPr>
                <w:sz w:val="12"/>
              </w:rPr>
              <w:t>0.2%</w:t>
            </w:r>
          </w:p>
        </w:tc>
        <w:tc>
          <w:tcPr>
            <w:tcW w:w="990" w:type="dxa"/>
          </w:tcPr>
          <w:p w14:paraId="3E5A137D" w14:textId="77777777" w:rsidR="003B7770" w:rsidRDefault="003B7770" w:rsidP="00DD3765">
            <w:pPr>
              <w:pStyle w:val="TableParagraph"/>
              <w:spacing w:line="276" w:lineRule="auto"/>
              <w:ind w:right="70"/>
              <w:rPr>
                <w:sz w:val="12"/>
              </w:rPr>
            </w:pPr>
            <w:r>
              <w:rPr>
                <w:sz w:val="12"/>
              </w:rPr>
              <w:t>0.7%</w:t>
            </w:r>
          </w:p>
        </w:tc>
        <w:tc>
          <w:tcPr>
            <w:tcW w:w="885" w:type="dxa"/>
          </w:tcPr>
          <w:p w14:paraId="20AA840B" w14:textId="77777777" w:rsidR="003B7770" w:rsidRDefault="003B7770" w:rsidP="00DD3765">
            <w:pPr>
              <w:pStyle w:val="TableParagraph"/>
              <w:spacing w:line="276" w:lineRule="auto"/>
              <w:ind w:right="39"/>
              <w:rPr>
                <w:sz w:val="12"/>
              </w:rPr>
            </w:pPr>
            <w:r>
              <w:rPr>
                <w:sz w:val="12"/>
              </w:rPr>
              <w:t>0.9%</w:t>
            </w:r>
          </w:p>
        </w:tc>
        <w:tc>
          <w:tcPr>
            <w:tcW w:w="735" w:type="dxa"/>
          </w:tcPr>
          <w:p w14:paraId="48986779" w14:textId="77777777" w:rsidR="003B7770" w:rsidRDefault="003B7770" w:rsidP="00DD3765">
            <w:pPr>
              <w:pStyle w:val="TableParagraph"/>
              <w:spacing w:line="276" w:lineRule="auto"/>
              <w:ind w:right="67"/>
              <w:rPr>
                <w:sz w:val="12"/>
              </w:rPr>
            </w:pPr>
            <w:r>
              <w:rPr>
                <w:sz w:val="12"/>
              </w:rPr>
              <w:t>0.1%</w:t>
            </w:r>
          </w:p>
        </w:tc>
        <w:tc>
          <w:tcPr>
            <w:tcW w:w="810" w:type="dxa"/>
          </w:tcPr>
          <w:p w14:paraId="19C65FC1" w14:textId="77777777" w:rsidR="003B7770" w:rsidRDefault="003B7770" w:rsidP="00DD3765">
            <w:pPr>
              <w:pStyle w:val="TableParagraph"/>
              <w:spacing w:line="276" w:lineRule="auto"/>
              <w:ind w:right="67"/>
              <w:rPr>
                <w:sz w:val="12"/>
              </w:rPr>
            </w:pPr>
            <w:r>
              <w:rPr>
                <w:sz w:val="12"/>
              </w:rPr>
              <w:t>1.2%</w:t>
            </w:r>
          </w:p>
        </w:tc>
        <w:tc>
          <w:tcPr>
            <w:tcW w:w="900" w:type="dxa"/>
          </w:tcPr>
          <w:p w14:paraId="6A543DF0" w14:textId="77777777" w:rsidR="003B7770" w:rsidRDefault="003B7770" w:rsidP="00DD3765">
            <w:pPr>
              <w:pStyle w:val="TableParagraph"/>
              <w:spacing w:line="276" w:lineRule="auto"/>
              <w:ind w:right="90"/>
              <w:rPr>
                <w:sz w:val="12"/>
              </w:rPr>
            </w:pPr>
            <w:r>
              <w:rPr>
                <w:sz w:val="12"/>
              </w:rPr>
              <w:t>1.3%</w:t>
            </w:r>
          </w:p>
        </w:tc>
        <w:tc>
          <w:tcPr>
            <w:tcW w:w="1631" w:type="dxa"/>
          </w:tcPr>
          <w:p w14:paraId="3CD8FD53" w14:textId="77777777" w:rsidR="003B7770" w:rsidRDefault="003B7770" w:rsidP="00DD3765">
            <w:pPr>
              <w:pStyle w:val="TableParagraph"/>
              <w:spacing w:line="276" w:lineRule="auto"/>
              <w:ind w:right="35"/>
              <w:rPr>
                <w:sz w:val="12"/>
              </w:rPr>
            </w:pPr>
            <w:r>
              <w:rPr>
                <w:sz w:val="12"/>
              </w:rPr>
              <w:t>0.6%</w:t>
            </w:r>
          </w:p>
        </w:tc>
        <w:tc>
          <w:tcPr>
            <w:tcW w:w="758" w:type="dxa"/>
          </w:tcPr>
          <w:p w14:paraId="6B7B2A86" w14:textId="77777777" w:rsidR="003B7770" w:rsidRDefault="003B7770" w:rsidP="00DD3765">
            <w:pPr>
              <w:pStyle w:val="TableParagraph"/>
              <w:spacing w:line="276" w:lineRule="auto"/>
              <w:ind w:right="22"/>
              <w:rPr>
                <w:sz w:val="12"/>
              </w:rPr>
            </w:pPr>
            <w:r>
              <w:rPr>
                <w:sz w:val="12"/>
              </w:rPr>
              <w:t>0.6%</w:t>
            </w:r>
          </w:p>
        </w:tc>
      </w:tr>
      <w:tr w:rsidR="003B7770" w14:paraId="008E9FCA" w14:textId="77777777" w:rsidTr="00DD3765">
        <w:trPr>
          <w:trHeight w:val="151"/>
        </w:trPr>
        <w:tc>
          <w:tcPr>
            <w:tcW w:w="4124" w:type="dxa"/>
          </w:tcPr>
          <w:p w14:paraId="02A25EBD" w14:textId="77777777" w:rsidR="003B7770" w:rsidRDefault="003B7770" w:rsidP="00DD3765">
            <w:pPr>
              <w:pStyle w:val="TableParagraph"/>
              <w:spacing w:line="276" w:lineRule="auto"/>
              <w:ind w:left="26"/>
              <w:rPr>
                <w:sz w:val="12"/>
              </w:rPr>
            </w:pPr>
            <w:r>
              <w:rPr>
                <w:sz w:val="12"/>
              </w:rPr>
              <w:t>Snowmobiling</w:t>
            </w:r>
          </w:p>
        </w:tc>
        <w:tc>
          <w:tcPr>
            <w:tcW w:w="810" w:type="dxa"/>
          </w:tcPr>
          <w:p w14:paraId="2A192399" w14:textId="77777777" w:rsidR="003B7770" w:rsidRDefault="003B7770" w:rsidP="00DD3765">
            <w:pPr>
              <w:pStyle w:val="TableParagraph"/>
              <w:spacing w:line="276" w:lineRule="auto"/>
              <w:ind w:right="65"/>
              <w:rPr>
                <w:sz w:val="12"/>
              </w:rPr>
            </w:pPr>
            <w:r>
              <w:rPr>
                <w:sz w:val="12"/>
              </w:rPr>
              <w:t>0.7%</w:t>
            </w:r>
          </w:p>
        </w:tc>
        <w:tc>
          <w:tcPr>
            <w:tcW w:w="900" w:type="dxa"/>
          </w:tcPr>
          <w:p w14:paraId="21775B22" w14:textId="77777777" w:rsidR="003B7770" w:rsidRDefault="003B7770" w:rsidP="00DD3765">
            <w:pPr>
              <w:pStyle w:val="TableParagraph"/>
              <w:spacing w:line="276" w:lineRule="auto"/>
              <w:ind w:right="65"/>
              <w:rPr>
                <w:sz w:val="12"/>
              </w:rPr>
            </w:pPr>
            <w:r>
              <w:rPr>
                <w:sz w:val="12"/>
              </w:rPr>
              <w:t>0.8%</w:t>
            </w:r>
          </w:p>
        </w:tc>
        <w:tc>
          <w:tcPr>
            <w:tcW w:w="900" w:type="dxa"/>
          </w:tcPr>
          <w:p w14:paraId="7AEFFAD2" w14:textId="77777777" w:rsidR="003B7770" w:rsidRDefault="003B7770" w:rsidP="00DD3765">
            <w:pPr>
              <w:pStyle w:val="TableParagraph"/>
              <w:spacing w:line="276" w:lineRule="auto"/>
              <w:ind w:right="51"/>
              <w:rPr>
                <w:sz w:val="12"/>
              </w:rPr>
            </w:pPr>
            <w:r>
              <w:rPr>
                <w:sz w:val="12"/>
              </w:rPr>
              <w:t>0.4%</w:t>
            </w:r>
          </w:p>
        </w:tc>
        <w:tc>
          <w:tcPr>
            <w:tcW w:w="990" w:type="dxa"/>
          </w:tcPr>
          <w:p w14:paraId="63763177" w14:textId="77777777" w:rsidR="003B7770" w:rsidRDefault="003B7770" w:rsidP="00DD3765">
            <w:pPr>
              <w:pStyle w:val="TableParagraph"/>
              <w:spacing w:line="276" w:lineRule="auto"/>
              <w:ind w:right="70"/>
              <w:rPr>
                <w:sz w:val="12"/>
              </w:rPr>
            </w:pPr>
            <w:r>
              <w:rPr>
                <w:sz w:val="12"/>
              </w:rPr>
              <w:t>0.6%</w:t>
            </w:r>
          </w:p>
        </w:tc>
        <w:tc>
          <w:tcPr>
            <w:tcW w:w="885" w:type="dxa"/>
          </w:tcPr>
          <w:p w14:paraId="485480B7" w14:textId="77777777" w:rsidR="003B7770" w:rsidRDefault="003B7770" w:rsidP="00DD3765">
            <w:pPr>
              <w:pStyle w:val="TableParagraph"/>
              <w:spacing w:line="276" w:lineRule="auto"/>
              <w:ind w:right="39"/>
              <w:rPr>
                <w:sz w:val="12"/>
              </w:rPr>
            </w:pPr>
            <w:r>
              <w:rPr>
                <w:sz w:val="12"/>
              </w:rPr>
              <w:t>0.7%</w:t>
            </w:r>
          </w:p>
        </w:tc>
        <w:tc>
          <w:tcPr>
            <w:tcW w:w="735" w:type="dxa"/>
          </w:tcPr>
          <w:p w14:paraId="6CDAC831" w14:textId="77777777" w:rsidR="003B7770" w:rsidRDefault="003B7770" w:rsidP="00DD3765">
            <w:pPr>
              <w:pStyle w:val="TableParagraph"/>
              <w:spacing w:line="276" w:lineRule="auto"/>
              <w:ind w:right="67"/>
              <w:rPr>
                <w:sz w:val="12"/>
              </w:rPr>
            </w:pPr>
            <w:r>
              <w:rPr>
                <w:sz w:val="12"/>
              </w:rPr>
              <w:t>0.4%</w:t>
            </w:r>
          </w:p>
        </w:tc>
        <w:tc>
          <w:tcPr>
            <w:tcW w:w="810" w:type="dxa"/>
          </w:tcPr>
          <w:p w14:paraId="203EE63B" w14:textId="77777777" w:rsidR="003B7770" w:rsidRDefault="003B7770" w:rsidP="00DD3765">
            <w:pPr>
              <w:pStyle w:val="TableParagraph"/>
              <w:spacing w:line="276" w:lineRule="auto"/>
              <w:ind w:right="67"/>
              <w:rPr>
                <w:sz w:val="12"/>
              </w:rPr>
            </w:pPr>
            <w:r>
              <w:rPr>
                <w:sz w:val="12"/>
              </w:rPr>
              <w:t>1.4%</w:t>
            </w:r>
          </w:p>
        </w:tc>
        <w:tc>
          <w:tcPr>
            <w:tcW w:w="900" w:type="dxa"/>
          </w:tcPr>
          <w:p w14:paraId="2813249A" w14:textId="77777777" w:rsidR="003B7770" w:rsidRDefault="003B7770" w:rsidP="00DD3765">
            <w:pPr>
              <w:pStyle w:val="TableParagraph"/>
              <w:spacing w:line="276" w:lineRule="auto"/>
              <w:ind w:right="90"/>
              <w:rPr>
                <w:sz w:val="12"/>
              </w:rPr>
            </w:pPr>
            <w:r>
              <w:rPr>
                <w:sz w:val="12"/>
              </w:rPr>
              <w:t>1.6%</w:t>
            </w:r>
          </w:p>
        </w:tc>
        <w:tc>
          <w:tcPr>
            <w:tcW w:w="1631" w:type="dxa"/>
          </w:tcPr>
          <w:p w14:paraId="016FE025" w14:textId="77777777" w:rsidR="003B7770" w:rsidRDefault="003B7770" w:rsidP="00DD3765">
            <w:pPr>
              <w:pStyle w:val="TableParagraph"/>
              <w:spacing w:line="276" w:lineRule="auto"/>
              <w:ind w:right="35"/>
              <w:rPr>
                <w:sz w:val="12"/>
              </w:rPr>
            </w:pPr>
            <w:r>
              <w:rPr>
                <w:sz w:val="12"/>
              </w:rPr>
              <w:t>0.5%</w:t>
            </w:r>
          </w:p>
        </w:tc>
        <w:tc>
          <w:tcPr>
            <w:tcW w:w="758" w:type="dxa"/>
          </w:tcPr>
          <w:p w14:paraId="3BF6A7C2" w14:textId="77777777" w:rsidR="003B7770" w:rsidRDefault="003B7770" w:rsidP="00DD3765">
            <w:pPr>
              <w:pStyle w:val="TableParagraph"/>
              <w:spacing w:line="276" w:lineRule="auto"/>
              <w:ind w:right="22"/>
              <w:rPr>
                <w:sz w:val="12"/>
              </w:rPr>
            </w:pPr>
            <w:r>
              <w:rPr>
                <w:sz w:val="12"/>
              </w:rPr>
              <w:t>0.8%</w:t>
            </w:r>
          </w:p>
        </w:tc>
      </w:tr>
      <w:tr w:rsidR="003B7770" w14:paraId="3044CF97" w14:textId="77777777" w:rsidTr="00DD3765">
        <w:trPr>
          <w:trHeight w:val="151"/>
        </w:trPr>
        <w:tc>
          <w:tcPr>
            <w:tcW w:w="4124" w:type="dxa"/>
          </w:tcPr>
          <w:p w14:paraId="7A94ACF2" w14:textId="77777777" w:rsidR="003B7770" w:rsidRDefault="003B7770" w:rsidP="00DD3765">
            <w:pPr>
              <w:pStyle w:val="TableParagraph"/>
              <w:spacing w:line="276" w:lineRule="auto"/>
              <w:ind w:left="26"/>
              <w:rPr>
                <w:sz w:val="12"/>
              </w:rPr>
            </w:pPr>
            <w:r>
              <w:rPr>
                <w:sz w:val="12"/>
              </w:rPr>
              <w:t>Hang gliding/ Skydiving/ Base jumping</w:t>
            </w:r>
          </w:p>
        </w:tc>
        <w:tc>
          <w:tcPr>
            <w:tcW w:w="810" w:type="dxa"/>
          </w:tcPr>
          <w:p w14:paraId="34BBB255" w14:textId="77777777" w:rsidR="003B7770" w:rsidRDefault="003B7770" w:rsidP="00DD3765">
            <w:pPr>
              <w:pStyle w:val="TableParagraph"/>
              <w:spacing w:line="276" w:lineRule="auto"/>
              <w:ind w:right="65"/>
              <w:rPr>
                <w:sz w:val="12"/>
              </w:rPr>
            </w:pPr>
            <w:r>
              <w:rPr>
                <w:sz w:val="12"/>
              </w:rPr>
              <w:t>0.7%</w:t>
            </w:r>
          </w:p>
        </w:tc>
        <w:tc>
          <w:tcPr>
            <w:tcW w:w="900" w:type="dxa"/>
          </w:tcPr>
          <w:p w14:paraId="1FB533FB" w14:textId="77777777" w:rsidR="003B7770" w:rsidRDefault="003B7770" w:rsidP="00DD3765">
            <w:pPr>
              <w:pStyle w:val="TableParagraph"/>
              <w:spacing w:line="276" w:lineRule="auto"/>
              <w:ind w:right="65"/>
              <w:rPr>
                <w:sz w:val="12"/>
              </w:rPr>
            </w:pPr>
            <w:r>
              <w:rPr>
                <w:sz w:val="12"/>
              </w:rPr>
              <w:t>0.8%</w:t>
            </w:r>
          </w:p>
        </w:tc>
        <w:tc>
          <w:tcPr>
            <w:tcW w:w="900" w:type="dxa"/>
          </w:tcPr>
          <w:p w14:paraId="0597FA81" w14:textId="77777777" w:rsidR="003B7770" w:rsidRDefault="003B7770" w:rsidP="00DD3765">
            <w:pPr>
              <w:pStyle w:val="TableParagraph"/>
              <w:spacing w:line="276" w:lineRule="auto"/>
              <w:ind w:right="51"/>
              <w:rPr>
                <w:sz w:val="12"/>
              </w:rPr>
            </w:pPr>
            <w:r>
              <w:rPr>
                <w:sz w:val="12"/>
              </w:rPr>
              <w:t>0.4%</w:t>
            </w:r>
          </w:p>
        </w:tc>
        <w:tc>
          <w:tcPr>
            <w:tcW w:w="990" w:type="dxa"/>
          </w:tcPr>
          <w:p w14:paraId="3271E3EE" w14:textId="77777777" w:rsidR="003B7770" w:rsidRDefault="003B7770" w:rsidP="00DD3765">
            <w:pPr>
              <w:pStyle w:val="TableParagraph"/>
              <w:spacing w:line="276" w:lineRule="auto"/>
              <w:ind w:right="70"/>
              <w:rPr>
                <w:sz w:val="12"/>
              </w:rPr>
            </w:pPr>
            <w:r>
              <w:rPr>
                <w:sz w:val="12"/>
              </w:rPr>
              <w:t>0.7%</w:t>
            </w:r>
          </w:p>
        </w:tc>
        <w:tc>
          <w:tcPr>
            <w:tcW w:w="885" w:type="dxa"/>
          </w:tcPr>
          <w:p w14:paraId="5641FCB9" w14:textId="77777777" w:rsidR="003B7770" w:rsidRDefault="003B7770" w:rsidP="00DD3765">
            <w:pPr>
              <w:pStyle w:val="TableParagraph"/>
              <w:spacing w:line="276" w:lineRule="auto"/>
              <w:ind w:right="39"/>
              <w:rPr>
                <w:sz w:val="12"/>
              </w:rPr>
            </w:pPr>
            <w:r>
              <w:rPr>
                <w:sz w:val="12"/>
              </w:rPr>
              <w:t>0.8%</w:t>
            </w:r>
          </w:p>
        </w:tc>
        <w:tc>
          <w:tcPr>
            <w:tcW w:w="735" w:type="dxa"/>
          </w:tcPr>
          <w:p w14:paraId="3C892830" w14:textId="77777777" w:rsidR="003B7770" w:rsidRDefault="003B7770" w:rsidP="00DD3765">
            <w:pPr>
              <w:pStyle w:val="TableParagraph"/>
              <w:spacing w:line="276" w:lineRule="auto"/>
              <w:ind w:right="67"/>
              <w:rPr>
                <w:sz w:val="12"/>
              </w:rPr>
            </w:pPr>
            <w:r>
              <w:rPr>
                <w:sz w:val="12"/>
              </w:rPr>
              <w:t>0.3%</w:t>
            </w:r>
          </w:p>
        </w:tc>
        <w:tc>
          <w:tcPr>
            <w:tcW w:w="810" w:type="dxa"/>
          </w:tcPr>
          <w:p w14:paraId="74D79140" w14:textId="77777777" w:rsidR="003B7770" w:rsidRDefault="003B7770" w:rsidP="00DD3765">
            <w:pPr>
              <w:pStyle w:val="TableParagraph"/>
              <w:spacing w:line="276" w:lineRule="auto"/>
              <w:ind w:right="67"/>
              <w:rPr>
                <w:sz w:val="12"/>
              </w:rPr>
            </w:pPr>
            <w:r>
              <w:rPr>
                <w:sz w:val="12"/>
              </w:rPr>
              <w:t>0.9%</w:t>
            </w:r>
          </w:p>
        </w:tc>
        <w:tc>
          <w:tcPr>
            <w:tcW w:w="900" w:type="dxa"/>
          </w:tcPr>
          <w:p w14:paraId="0CEC3FF6" w14:textId="77777777" w:rsidR="003B7770" w:rsidRDefault="003B7770" w:rsidP="00DD3765">
            <w:pPr>
              <w:pStyle w:val="TableParagraph"/>
              <w:spacing w:line="276" w:lineRule="auto"/>
              <w:ind w:right="90"/>
              <w:rPr>
                <w:sz w:val="12"/>
              </w:rPr>
            </w:pPr>
            <w:r>
              <w:rPr>
                <w:sz w:val="12"/>
              </w:rPr>
              <w:t>0.8%</w:t>
            </w:r>
          </w:p>
        </w:tc>
        <w:tc>
          <w:tcPr>
            <w:tcW w:w="1631" w:type="dxa"/>
          </w:tcPr>
          <w:p w14:paraId="5E5E6FA5" w14:textId="77777777" w:rsidR="003B7770" w:rsidRDefault="003B7770" w:rsidP="00DD3765">
            <w:pPr>
              <w:pStyle w:val="TableParagraph"/>
              <w:spacing w:line="276" w:lineRule="auto"/>
              <w:ind w:right="35"/>
              <w:rPr>
                <w:sz w:val="12"/>
              </w:rPr>
            </w:pPr>
            <w:r>
              <w:rPr>
                <w:sz w:val="12"/>
              </w:rPr>
              <w:t>0.6%</w:t>
            </w:r>
          </w:p>
        </w:tc>
        <w:tc>
          <w:tcPr>
            <w:tcW w:w="758" w:type="dxa"/>
          </w:tcPr>
          <w:p w14:paraId="67EDFE61" w14:textId="77777777" w:rsidR="003B7770" w:rsidRDefault="003B7770" w:rsidP="00DD3765">
            <w:pPr>
              <w:pStyle w:val="TableParagraph"/>
              <w:spacing w:line="276" w:lineRule="auto"/>
              <w:ind w:right="22"/>
              <w:rPr>
                <w:sz w:val="12"/>
              </w:rPr>
            </w:pPr>
            <w:r>
              <w:rPr>
                <w:sz w:val="12"/>
              </w:rPr>
              <w:t>0.8%</w:t>
            </w:r>
          </w:p>
        </w:tc>
      </w:tr>
      <w:tr w:rsidR="003B7770" w14:paraId="5B1E09B5" w14:textId="77777777" w:rsidTr="00DD3765">
        <w:trPr>
          <w:trHeight w:val="151"/>
        </w:trPr>
        <w:tc>
          <w:tcPr>
            <w:tcW w:w="4124" w:type="dxa"/>
          </w:tcPr>
          <w:p w14:paraId="5ADCB376" w14:textId="77777777" w:rsidR="003B7770" w:rsidRDefault="003B7770" w:rsidP="00DD3765">
            <w:pPr>
              <w:pStyle w:val="TableParagraph"/>
              <w:spacing w:line="276" w:lineRule="auto"/>
              <w:ind w:left="26"/>
              <w:rPr>
                <w:sz w:val="12"/>
              </w:rPr>
            </w:pPr>
            <w:r>
              <w:rPr>
                <w:sz w:val="12"/>
              </w:rPr>
              <w:t>Rodeo/State fair</w:t>
            </w:r>
          </w:p>
        </w:tc>
        <w:tc>
          <w:tcPr>
            <w:tcW w:w="810" w:type="dxa"/>
          </w:tcPr>
          <w:p w14:paraId="5FDDAD60" w14:textId="77777777" w:rsidR="003B7770" w:rsidRDefault="003B7770" w:rsidP="00DD3765">
            <w:pPr>
              <w:pStyle w:val="TableParagraph"/>
              <w:spacing w:line="276" w:lineRule="auto"/>
              <w:ind w:right="65"/>
              <w:rPr>
                <w:sz w:val="12"/>
              </w:rPr>
            </w:pPr>
            <w:r>
              <w:rPr>
                <w:sz w:val="12"/>
              </w:rPr>
              <w:t>0.7%</w:t>
            </w:r>
          </w:p>
        </w:tc>
        <w:tc>
          <w:tcPr>
            <w:tcW w:w="900" w:type="dxa"/>
          </w:tcPr>
          <w:p w14:paraId="56513136" w14:textId="77777777" w:rsidR="003B7770" w:rsidRDefault="003B7770" w:rsidP="00DD3765">
            <w:pPr>
              <w:pStyle w:val="TableParagraph"/>
              <w:spacing w:line="276" w:lineRule="auto"/>
              <w:ind w:right="65"/>
              <w:rPr>
                <w:sz w:val="12"/>
              </w:rPr>
            </w:pPr>
            <w:r>
              <w:rPr>
                <w:sz w:val="12"/>
              </w:rPr>
              <w:t>0.7%</w:t>
            </w:r>
          </w:p>
        </w:tc>
        <w:tc>
          <w:tcPr>
            <w:tcW w:w="900" w:type="dxa"/>
          </w:tcPr>
          <w:p w14:paraId="03D9CFB2" w14:textId="77777777" w:rsidR="003B7770" w:rsidRDefault="003B7770" w:rsidP="00DD3765">
            <w:pPr>
              <w:pStyle w:val="TableParagraph"/>
              <w:spacing w:line="276" w:lineRule="auto"/>
              <w:ind w:right="51"/>
              <w:rPr>
                <w:sz w:val="12"/>
              </w:rPr>
            </w:pPr>
            <w:r>
              <w:rPr>
                <w:sz w:val="12"/>
              </w:rPr>
              <w:t>0.5%</w:t>
            </w:r>
          </w:p>
        </w:tc>
        <w:tc>
          <w:tcPr>
            <w:tcW w:w="990" w:type="dxa"/>
          </w:tcPr>
          <w:p w14:paraId="5601826E" w14:textId="77777777" w:rsidR="003B7770" w:rsidRDefault="003B7770" w:rsidP="00DD3765">
            <w:pPr>
              <w:pStyle w:val="TableParagraph"/>
              <w:spacing w:line="276" w:lineRule="auto"/>
              <w:ind w:right="70"/>
              <w:rPr>
                <w:sz w:val="12"/>
              </w:rPr>
            </w:pPr>
            <w:r>
              <w:rPr>
                <w:sz w:val="12"/>
              </w:rPr>
              <w:t>0.7%</w:t>
            </w:r>
          </w:p>
        </w:tc>
        <w:tc>
          <w:tcPr>
            <w:tcW w:w="885" w:type="dxa"/>
          </w:tcPr>
          <w:p w14:paraId="12F59A98" w14:textId="77777777" w:rsidR="003B7770" w:rsidRDefault="003B7770" w:rsidP="00DD3765">
            <w:pPr>
              <w:pStyle w:val="TableParagraph"/>
              <w:spacing w:line="276" w:lineRule="auto"/>
              <w:ind w:right="39"/>
              <w:rPr>
                <w:sz w:val="12"/>
              </w:rPr>
            </w:pPr>
            <w:r>
              <w:rPr>
                <w:sz w:val="12"/>
              </w:rPr>
              <w:t>0.7%</w:t>
            </w:r>
          </w:p>
        </w:tc>
        <w:tc>
          <w:tcPr>
            <w:tcW w:w="735" w:type="dxa"/>
          </w:tcPr>
          <w:p w14:paraId="73386A85" w14:textId="77777777" w:rsidR="003B7770" w:rsidRDefault="003B7770" w:rsidP="00DD3765">
            <w:pPr>
              <w:pStyle w:val="TableParagraph"/>
              <w:spacing w:line="276" w:lineRule="auto"/>
              <w:ind w:right="67"/>
              <w:rPr>
                <w:sz w:val="12"/>
              </w:rPr>
            </w:pPr>
            <w:r>
              <w:rPr>
                <w:sz w:val="12"/>
              </w:rPr>
              <w:t>0.6%</w:t>
            </w:r>
          </w:p>
        </w:tc>
        <w:tc>
          <w:tcPr>
            <w:tcW w:w="810" w:type="dxa"/>
          </w:tcPr>
          <w:p w14:paraId="565B5E16" w14:textId="77777777" w:rsidR="003B7770" w:rsidRDefault="003B7770" w:rsidP="00DD3765">
            <w:pPr>
              <w:pStyle w:val="TableParagraph"/>
              <w:spacing w:line="276" w:lineRule="auto"/>
              <w:ind w:right="67"/>
              <w:rPr>
                <w:sz w:val="12"/>
              </w:rPr>
            </w:pPr>
            <w:r>
              <w:rPr>
                <w:sz w:val="12"/>
              </w:rPr>
              <w:t>0.7%</w:t>
            </w:r>
          </w:p>
        </w:tc>
        <w:tc>
          <w:tcPr>
            <w:tcW w:w="900" w:type="dxa"/>
          </w:tcPr>
          <w:p w14:paraId="0A354FE2" w14:textId="77777777" w:rsidR="003B7770" w:rsidRDefault="003B7770" w:rsidP="00DD3765">
            <w:pPr>
              <w:pStyle w:val="TableParagraph"/>
              <w:spacing w:line="276" w:lineRule="auto"/>
              <w:ind w:right="90"/>
              <w:rPr>
                <w:sz w:val="12"/>
              </w:rPr>
            </w:pPr>
            <w:r>
              <w:rPr>
                <w:sz w:val="12"/>
              </w:rPr>
              <w:t>0.7%</w:t>
            </w:r>
          </w:p>
        </w:tc>
        <w:tc>
          <w:tcPr>
            <w:tcW w:w="1631" w:type="dxa"/>
          </w:tcPr>
          <w:p w14:paraId="3A463511" w14:textId="77777777" w:rsidR="003B7770" w:rsidRDefault="003B7770" w:rsidP="00DD3765">
            <w:pPr>
              <w:pStyle w:val="TableParagraph"/>
              <w:spacing w:line="276" w:lineRule="auto"/>
              <w:ind w:right="35"/>
              <w:rPr>
                <w:sz w:val="12"/>
              </w:rPr>
            </w:pPr>
            <w:r>
              <w:rPr>
                <w:sz w:val="12"/>
              </w:rPr>
              <w:t>0.7%</w:t>
            </w:r>
          </w:p>
        </w:tc>
        <w:tc>
          <w:tcPr>
            <w:tcW w:w="758" w:type="dxa"/>
          </w:tcPr>
          <w:p w14:paraId="326EAE36" w14:textId="77777777" w:rsidR="003B7770" w:rsidRDefault="003B7770" w:rsidP="00DD3765">
            <w:pPr>
              <w:pStyle w:val="TableParagraph"/>
              <w:spacing w:line="276" w:lineRule="auto"/>
              <w:ind w:right="22"/>
              <w:rPr>
                <w:sz w:val="12"/>
              </w:rPr>
            </w:pPr>
            <w:r>
              <w:rPr>
                <w:sz w:val="12"/>
              </w:rPr>
              <w:t>0.5%</w:t>
            </w:r>
          </w:p>
        </w:tc>
      </w:tr>
      <w:tr w:rsidR="003B7770" w14:paraId="6A5DCF3F" w14:textId="77777777" w:rsidTr="00DD3765">
        <w:trPr>
          <w:trHeight w:val="153"/>
        </w:trPr>
        <w:tc>
          <w:tcPr>
            <w:tcW w:w="4124" w:type="dxa"/>
          </w:tcPr>
          <w:p w14:paraId="2A675885" w14:textId="77777777" w:rsidR="003B7770" w:rsidRDefault="003B7770" w:rsidP="00DD3765">
            <w:pPr>
              <w:pStyle w:val="TableParagraph"/>
              <w:spacing w:line="276" w:lineRule="auto"/>
              <w:ind w:left="26"/>
              <w:rPr>
                <w:sz w:val="12"/>
              </w:rPr>
            </w:pPr>
            <w:r>
              <w:rPr>
                <w:sz w:val="12"/>
              </w:rPr>
              <w:t>Snow sports other than skiing or snowmobiling</w:t>
            </w:r>
          </w:p>
        </w:tc>
        <w:tc>
          <w:tcPr>
            <w:tcW w:w="810" w:type="dxa"/>
          </w:tcPr>
          <w:p w14:paraId="59BBB225" w14:textId="77777777" w:rsidR="003B7770" w:rsidRDefault="003B7770" w:rsidP="00DD3765">
            <w:pPr>
              <w:pStyle w:val="TableParagraph"/>
              <w:spacing w:line="276" w:lineRule="auto"/>
              <w:ind w:right="65"/>
              <w:rPr>
                <w:sz w:val="12"/>
              </w:rPr>
            </w:pPr>
            <w:r>
              <w:rPr>
                <w:sz w:val="12"/>
              </w:rPr>
              <w:t>0.7%</w:t>
            </w:r>
          </w:p>
        </w:tc>
        <w:tc>
          <w:tcPr>
            <w:tcW w:w="900" w:type="dxa"/>
          </w:tcPr>
          <w:p w14:paraId="10AE0864" w14:textId="77777777" w:rsidR="003B7770" w:rsidRDefault="003B7770" w:rsidP="00DD3765">
            <w:pPr>
              <w:pStyle w:val="TableParagraph"/>
              <w:spacing w:line="276" w:lineRule="auto"/>
              <w:ind w:right="65"/>
              <w:rPr>
                <w:sz w:val="12"/>
              </w:rPr>
            </w:pPr>
            <w:r>
              <w:rPr>
                <w:sz w:val="12"/>
              </w:rPr>
              <w:t>0.7%</w:t>
            </w:r>
          </w:p>
        </w:tc>
        <w:tc>
          <w:tcPr>
            <w:tcW w:w="900" w:type="dxa"/>
          </w:tcPr>
          <w:p w14:paraId="7F849AB9" w14:textId="77777777" w:rsidR="003B7770" w:rsidRDefault="003B7770" w:rsidP="00DD3765">
            <w:pPr>
              <w:pStyle w:val="TableParagraph"/>
              <w:spacing w:line="276" w:lineRule="auto"/>
              <w:ind w:right="51"/>
              <w:rPr>
                <w:sz w:val="12"/>
              </w:rPr>
            </w:pPr>
            <w:r>
              <w:rPr>
                <w:sz w:val="12"/>
              </w:rPr>
              <w:t>0.5%</w:t>
            </w:r>
          </w:p>
        </w:tc>
        <w:tc>
          <w:tcPr>
            <w:tcW w:w="990" w:type="dxa"/>
          </w:tcPr>
          <w:p w14:paraId="1D30A677" w14:textId="77777777" w:rsidR="003B7770" w:rsidRDefault="003B7770" w:rsidP="00DD3765">
            <w:pPr>
              <w:pStyle w:val="TableParagraph"/>
              <w:spacing w:line="276" w:lineRule="auto"/>
              <w:ind w:right="70"/>
              <w:rPr>
                <w:sz w:val="12"/>
              </w:rPr>
            </w:pPr>
            <w:r>
              <w:rPr>
                <w:sz w:val="12"/>
              </w:rPr>
              <w:t>0.6%</w:t>
            </w:r>
          </w:p>
        </w:tc>
        <w:tc>
          <w:tcPr>
            <w:tcW w:w="885" w:type="dxa"/>
          </w:tcPr>
          <w:p w14:paraId="6E6EF56D" w14:textId="77777777" w:rsidR="003B7770" w:rsidRDefault="003B7770" w:rsidP="00DD3765">
            <w:pPr>
              <w:pStyle w:val="TableParagraph"/>
              <w:spacing w:line="276" w:lineRule="auto"/>
              <w:ind w:right="39"/>
              <w:rPr>
                <w:sz w:val="12"/>
              </w:rPr>
            </w:pPr>
            <w:r>
              <w:rPr>
                <w:sz w:val="12"/>
              </w:rPr>
              <w:t>0.7%</w:t>
            </w:r>
          </w:p>
        </w:tc>
        <w:tc>
          <w:tcPr>
            <w:tcW w:w="735" w:type="dxa"/>
          </w:tcPr>
          <w:p w14:paraId="31CA3A67" w14:textId="77777777" w:rsidR="003B7770" w:rsidRDefault="003B7770" w:rsidP="00DD3765">
            <w:pPr>
              <w:pStyle w:val="TableParagraph"/>
              <w:spacing w:line="276" w:lineRule="auto"/>
              <w:ind w:right="67"/>
              <w:rPr>
                <w:sz w:val="12"/>
              </w:rPr>
            </w:pPr>
            <w:r>
              <w:rPr>
                <w:sz w:val="12"/>
              </w:rPr>
              <w:t>0.3%</w:t>
            </w:r>
          </w:p>
        </w:tc>
        <w:tc>
          <w:tcPr>
            <w:tcW w:w="810" w:type="dxa"/>
          </w:tcPr>
          <w:p w14:paraId="362F5929" w14:textId="77777777" w:rsidR="003B7770" w:rsidRDefault="003B7770" w:rsidP="00DD3765">
            <w:pPr>
              <w:pStyle w:val="TableParagraph"/>
              <w:spacing w:line="276" w:lineRule="auto"/>
              <w:ind w:right="67"/>
              <w:rPr>
                <w:sz w:val="12"/>
              </w:rPr>
            </w:pPr>
            <w:r>
              <w:rPr>
                <w:sz w:val="12"/>
              </w:rPr>
              <w:t>0.7%</w:t>
            </w:r>
          </w:p>
        </w:tc>
        <w:tc>
          <w:tcPr>
            <w:tcW w:w="900" w:type="dxa"/>
          </w:tcPr>
          <w:p w14:paraId="517C4845" w14:textId="77777777" w:rsidR="003B7770" w:rsidRDefault="003B7770" w:rsidP="00DD3765">
            <w:pPr>
              <w:pStyle w:val="TableParagraph"/>
              <w:spacing w:line="276" w:lineRule="auto"/>
              <w:ind w:right="90"/>
              <w:rPr>
                <w:sz w:val="12"/>
              </w:rPr>
            </w:pPr>
            <w:r>
              <w:rPr>
                <w:sz w:val="12"/>
              </w:rPr>
              <w:t>0.6%</w:t>
            </w:r>
          </w:p>
        </w:tc>
        <w:tc>
          <w:tcPr>
            <w:tcW w:w="1631" w:type="dxa"/>
          </w:tcPr>
          <w:p w14:paraId="27ED58C2" w14:textId="77777777" w:rsidR="003B7770" w:rsidRDefault="003B7770" w:rsidP="00DD3765">
            <w:pPr>
              <w:pStyle w:val="TableParagraph"/>
              <w:spacing w:line="276" w:lineRule="auto"/>
              <w:ind w:right="35"/>
              <w:rPr>
                <w:sz w:val="12"/>
              </w:rPr>
            </w:pPr>
            <w:r>
              <w:rPr>
                <w:sz w:val="12"/>
              </w:rPr>
              <w:t>0.5%</w:t>
            </w:r>
          </w:p>
        </w:tc>
        <w:tc>
          <w:tcPr>
            <w:tcW w:w="758" w:type="dxa"/>
          </w:tcPr>
          <w:p w14:paraId="5772CE36" w14:textId="77777777" w:rsidR="003B7770" w:rsidRDefault="003B7770" w:rsidP="00DD3765">
            <w:pPr>
              <w:pStyle w:val="TableParagraph"/>
              <w:spacing w:line="276" w:lineRule="auto"/>
              <w:ind w:right="22"/>
              <w:rPr>
                <w:sz w:val="12"/>
              </w:rPr>
            </w:pPr>
            <w:r>
              <w:rPr>
                <w:sz w:val="12"/>
              </w:rPr>
              <w:t>0.6%</w:t>
            </w:r>
          </w:p>
        </w:tc>
      </w:tr>
      <w:tr w:rsidR="003B7770" w14:paraId="6FEE769A" w14:textId="77777777" w:rsidTr="00DD3765">
        <w:trPr>
          <w:trHeight w:val="139"/>
        </w:trPr>
        <w:tc>
          <w:tcPr>
            <w:tcW w:w="4124" w:type="dxa"/>
            <w:tcBorders>
              <w:bottom w:val="single" w:sz="12" w:space="0" w:color="000000"/>
            </w:tcBorders>
          </w:tcPr>
          <w:p w14:paraId="2BE497BA" w14:textId="77777777" w:rsidR="003B7770" w:rsidRDefault="003B7770" w:rsidP="00DD3765">
            <w:pPr>
              <w:pStyle w:val="TableParagraph"/>
              <w:spacing w:line="276" w:lineRule="auto"/>
              <w:ind w:left="26"/>
              <w:rPr>
                <w:sz w:val="12"/>
              </w:rPr>
            </w:pPr>
            <w:r>
              <w:rPr>
                <w:sz w:val="12"/>
              </w:rPr>
              <w:t>Distilleries</w:t>
            </w:r>
          </w:p>
        </w:tc>
        <w:tc>
          <w:tcPr>
            <w:tcW w:w="810" w:type="dxa"/>
            <w:tcBorders>
              <w:bottom w:val="single" w:sz="12" w:space="0" w:color="000000"/>
            </w:tcBorders>
          </w:tcPr>
          <w:p w14:paraId="7B9D8D5D" w14:textId="77777777" w:rsidR="003B7770" w:rsidRDefault="003B7770" w:rsidP="00DD3765">
            <w:pPr>
              <w:pStyle w:val="TableParagraph"/>
              <w:spacing w:line="276" w:lineRule="auto"/>
              <w:ind w:right="65"/>
              <w:rPr>
                <w:sz w:val="12"/>
              </w:rPr>
            </w:pPr>
            <w:r>
              <w:rPr>
                <w:sz w:val="12"/>
              </w:rPr>
              <w:t>0.3%</w:t>
            </w:r>
          </w:p>
        </w:tc>
        <w:tc>
          <w:tcPr>
            <w:tcW w:w="900" w:type="dxa"/>
            <w:tcBorders>
              <w:bottom w:val="single" w:sz="12" w:space="0" w:color="000000"/>
            </w:tcBorders>
          </w:tcPr>
          <w:p w14:paraId="66451DF9" w14:textId="77777777" w:rsidR="003B7770" w:rsidRDefault="003B7770" w:rsidP="00DD3765">
            <w:pPr>
              <w:pStyle w:val="TableParagraph"/>
              <w:spacing w:line="276" w:lineRule="auto"/>
              <w:ind w:right="65"/>
              <w:rPr>
                <w:sz w:val="12"/>
              </w:rPr>
            </w:pPr>
            <w:r>
              <w:rPr>
                <w:sz w:val="12"/>
              </w:rPr>
              <w:t>0.3%</w:t>
            </w:r>
          </w:p>
        </w:tc>
        <w:tc>
          <w:tcPr>
            <w:tcW w:w="900" w:type="dxa"/>
            <w:tcBorders>
              <w:bottom w:val="single" w:sz="12" w:space="0" w:color="000000"/>
            </w:tcBorders>
          </w:tcPr>
          <w:p w14:paraId="049BB699" w14:textId="77777777" w:rsidR="003B7770" w:rsidRDefault="003B7770" w:rsidP="00DD3765">
            <w:pPr>
              <w:pStyle w:val="TableParagraph"/>
              <w:spacing w:line="276" w:lineRule="auto"/>
              <w:ind w:right="51"/>
              <w:rPr>
                <w:sz w:val="12"/>
              </w:rPr>
            </w:pPr>
            <w:r>
              <w:rPr>
                <w:sz w:val="12"/>
              </w:rPr>
              <w:t>0.2%</w:t>
            </w:r>
          </w:p>
        </w:tc>
        <w:tc>
          <w:tcPr>
            <w:tcW w:w="990" w:type="dxa"/>
            <w:tcBorders>
              <w:bottom w:val="single" w:sz="12" w:space="0" w:color="000000"/>
            </w:tcBorders>
          </w:tcPr>
          <w:p w14:paraId="64B8B697" w14:textId="77777777" w:rsidR="003B7770" w:rsidRDefault="003B7770" w:rsidP="00DD3765">
            <w:pPr>
              <w:pStyle w:val="TableParagraph"/>
              <w:spacing w:line="276" w:lineRule="auto"/>
              <w:ind w:right="70"/>
              <w:rPr>
                <w:sz w:val="12"/>
              </w:rPr>
            </w:pPr>
            <w:r>
              <w:rPr>
                <w:sz w:val="12"/>
              </w:rPr>
              <w:t>0.3%</w:t>
            </w:r>
          </w:p>
        </w:tc>
        <w:tc>
          <w:tcPr>
            <w:tcW w:w="885" w:type="dxa"/>
            <w:tcBorders>
              <w:bottom w:val="single" w:sz="12" w:space="0" w:color="000000"/>
            </w:tcBorders>
          </w:tcPr>
          <w:p w14:paraId="1D41A2BD" w14:textId="77777777" w:rsidR="003B7770" w:rsidRDefault="003B7770" w:rsidP="00DD3765">
            <w:pPr>
              <w:pStyle w:val="TableParagraph"/>
              <w:spacing w:line="276" w:lineRule="auto"/>
              <w:ind w:right="39"/>
              <w:rPr>
                <w:sz w:val="12"/>
              </w:rPr>
            </w:pPr>
            <w:r>
              <w:rPr>
                <w:sz w:val="12"/>
              </w:rPr>
              <w:t>0.3%</w:t>
            </w:r>
          </w:p>
        </w:tc>
        <w:tc>
          <w:tcPr>
            <w:tcW w:w="735" w:type="dxa"/>
            <w:tcBorders>
              <w:bottom w:val="single" w:sz="12" w:space="0" w:color="000000"/>
            </w:tcBorders>
          </w:tcPr>
          <w:p w14:paraId="7A0CE501" w14:textId="77777777" w:rsidR="003B7770" w:rsidRDefault="003B7770" w:rsidP="00DD3765">
            <w:pPr>
              <w:pStyle w:val="TableParagraph"/>
              <w:spacing w:line="276" w:lineRule="auto"/>
              <w:ind w:right="67"/>
              <w:rPr>
                <w:sz w:val="12"/>
              </w:rPr>
            </w:pPr>
            <w:r>
              <w:rPr>
                <w:sz w:val="12"/>
              </w:rPr>
              <w:t>0.2%</w:t>
            </w:r>
          </w:p>
        </w:tc>
        <w:tc>
          <w:tcPr>
            <w:tcW w:w="810" w:type="dxa"/>
            <w:tcBorders>
              <w:bottom w:val="single" w:sz="12" w:space="0" w:color="000000"/>
            </w:tcBorders>
          </w:tcPr>
          <w:p w14:paraId="5BBA47FB" w14:textId="77777777" w:rsidR="003B7770" w:rsidRDefault="003B7770" w:rsidP="00DD3765">
            <w:pPr>
              <w:pStyle w:val="TableParagraph"/>
              <w:spacing w:line="276" w:lineRule="auto"/>
              <w:ind w:right="67"/>
              <w:rPr>
                <w:sz w:val="12"/>
              </w:rPr>
            </w:pPr>
            <w:r>
              <w:rPr>
                <w:sz w:val="12"/>
              </w:rPr>
              <w:t>0.4%</w:t>
            </w:r>
          </w:p>
        </w:tc>
        <w:tc>
          <w:tcPr>
            <w:tcW w:w="900" w:type="dxa"/>
            <w:tcBorders>
              <w:bottom w:val="single" w:sz="12" w:space="0" w:color="000000"/>
            </w:tcBorders>
          </w:tcPr>
          <w:p w14:paraId="14684253" w14:textId="77777777" w:rsidR="003B7770" w:rsidRDefault="003B7770" w:rsidP="00DD3765">
            <w:pPr>
              <w:pStyle w:val="TableParagraph"/>
              <w:spacing w:line="276" w:lineRule="auto"/>
              <w:ind w:right="90"/>
              <w:rPr>
                <w:sz w:val="12"/>
              </w:rPr>
            </w:pPr>
            <w:r>
              <w:rPr>
                <w:sz w:val="12"/>
              </w:rPr>
              <w:t>0.4%</w:t>
            </w:r>
          </w:p>
        </w:tc>
        <w:tc>
          <w:tcPr>
            <w:tcW w:w="1631" w:type="dxa"/>
            <w:tcBorders>
              <w:bottom w:val="single" w:sz="12" w:space="0" w:color="000000"/>
            </w:tcBorders>
          </w:tcPr>
          <w:p w14:paraId="7EC53155" w14:textId="77777777" w:rsidR="003B7770" w:rsidRDefault="003B7770" w:rsidP="00DD3765">
            <w:pPr>
              <w:pStyle w:val="TableParagraph"/>
              <w:spacing w:line="276" w:lineRule="auto"/>
              <w:ind w:right="35"/>
              <w:rPr>
                <w:sz w:val="12"/>
              </w:rPr>
            </w:pPr>
            <w:r>
              <w:rPr>
                <w:sz w:val="12"/>
              </w:rPr>
              <w:t>0.2%</w:t>
            </w:r>
          </w:p>
        </w:tc>
        <w:tc>
          <w:tcPr>
            <w:tcW w:w="758" w:type="dxa"/>
            <w:tcBorders>
              <w:bottom w:val="single" w:sz="12" w:space="0" w:color="000000"/>
            </w:tcBorders>
          </w:tcPr>
          <w:p w14:paraId="6E027925" w14:textId="77777777" w:rsidR="003B7770" w:rsidRDefault="003B7770" w:rsidP="00DD3765">
            <w:pPr>
              <w:pStyle w:val="TableParagraph"/>
              <w:spacing w:line="276" w:lineRule="auto"/>
              <w:ind w:right="22"/>
              <w:rPr>
                <w:sz w:val="12"/>
              </w:rPr>
            </w:pPr>
            <w:r>
              <w:rPr>
                <w:sz w:val="12"/>
              </w:rPr>
              <w:t>0.4%</w:t>
            </w:r>
          </w:p>
        </w:tc>
      </w:tr>
      <w:tr w:rsidR="003B7770" w14:paraId="54698A61" w14:textId="77777777" w:rsidTr="00DD3765">
        <w:trPr>
          <w:trHeight w:val="138"/>
        </w:trPr>
        <w:tc>
          <w:tcPr>
            <w:tcW w:w="4124" w:type="dxa"/>
            <w:tcBorders>
              <w:top w:val="single" w:sz="12" w:space="0" w:color="000000"/>
            </w:tcBorders>
          </w:tcPr>
          <w:p w14:paraId="2A48DD05" w14:textId="77777777" w:rsidR="003B7770" w:rsidRDefault="003B7770" w:rsidP="00DD3765">
            <w:pPr>
              <w:pStyle w:val="TableParagraph"/>
              <w:spacing w:line="276" w:lineRule="auto"/>
              <w:ind w:left="26"/>
              <w:rPr>
                <w:b/>
                <w:sz w:val="12"/>
              </w:rPr>
            </w:pPr>
            <w:r>
              <w:rPr>
                <w:b/>
                <w:sz w:val="12"/>
              </w:rPr>
              <w:t>Trip Planning Sources</w:t>
            </w:r>
          </w:p>
        </w:tc>
        <w:tc>
          <w:tcPr>
            <w:tcW w:w="810" w:type="dxa"/>
            <w:tcBorders>
              <w:top w:val="single" w:sz="12" w:space="0" w:color="000000"/>
            </w:tcBorders>
          </w:tcPr>
          <w:p w14:paraId="4853D205" w14:textId="77777777" w:rsidR="003B7770" w:rsidRDefault="003B7770" w:rsidP="00DD3765">
            <w:pPr>
              <w:pStyle w:val="TableParagraph"/>
              <w:spacing w:line="276" w:lineRule="auto"/>
              <w:rPr>
                <w:sz w:val="8"/>
              </w:rPr>
            </w:pPr>
          </w:p>
        </w:tc>
        <w:tc>
          <w:tcPr>
            <w:tcW w:w="900" w:type="dxa"/>
            <w:tcBorders>
              <w:top w:val="single" w:sz="12" w:space="0" w:color="000000"/>
            </w:tcBorders>
          </w:tcPr>
          <w:p w14:paraId="52ACF56A" w14:textId="77777777" w:rsidR="003B7770" w:rsidRDefault="003B7770" w:rsidP="00DD3765">
            <w:pPr>
              <w:pStyle w:val="TableParagraph"/>
              <w:spacing w:line="276" w:lineRule="auto"/>
              <w:rPr>
                <w:sz w:val="8"/>
              </w:rPr>
            </w:pPr>
          </w:p>
        </w:tc>
        <w:tc>
          <w:tcPr>
            <w:tcW w:w="900" w:type="dxa"/>
            <w:tcBorders>
              <w:top w:val="single" w:sz="12" w:space="0" w:color="000000"/>
            </w:tcBorders>
          </w:tcPr>
          <w:p w14:paraId="504FB70D" w14:textId="77777777" w:rsidR="003B7770" w:rsidRDefault="003B7770" w:rsidP="00DD3765">
            <w:pPr>
              <w:pStyle w:val="TableParagraph"/>
              <w:spacing w:line="276" w:lineRule="auto"/>
              <w:rPr>
                <w:sz w:val="8"/>
              </w:rPr>
            </w:pPr>
          </w:p>
        </w:tc>
        <w:tc>
          <w:tcPr>
            <w:tcW w:w="990" w:type="dxa"/>
            <w:tcBorders>
              <w:top w:val="single" w:sz="12" w:space="0" w:color="000000"/>
            </w:tcBorders>
          </w:tcPr>
          <w:p w14:paraId="1D2E5BDF" w14:textId="77777777" w:rsidR="003B7770" w:rsidRDefault="003B7770" w:rsidP="00DD3765">
            <w:pPr>
              <w:pStyle w:val="TableParagraph"/>
              <w:spacing w:line="276" w:lineRule="auto"/>
              <w:rPr>
                <w:sz w:val="8"/>
              </w:rPr>
            </w:pPr>
          </w:p>
        </w:tc>
        <w:tc>
          <w:tcPr>
            <w:tcW w:w="885" w:type="dxa"/>
            <w:tcBorders>
              <w:top w:val="single" w:sz="12" w:space="0" w:color="000000"/>
            </w:tcBorders>
          </w:tcPr>
          <w:p w14:paraId="16872DF1" w14:textId="77777777" w:rsidR="003B7770" w:rsidRDefault="003B7770" w:rsidP="00DD3765">
            <w:pPr>
              <w:pStyle w:val="TableParagraph"/>
              <w:spacing w:line="276" w:lineRule="auto"/>
              <w:rPr>
                <w:sz w:val="8"/>
              </w:rPr>
            </w:pPr>
          </w:p>
        </w:tc>
        <w:tc>
          <w:tcPr>
            <w:tcW w:w="735" w:type="dxa"/>
            <w:tcBorders>
              <w:top w:val="single" w:sz="12" w:space="0" w:color="000000"/>
            </w:tcBorders>
          </w:tcPr>
          <w:p w14:paraId="5AFA254E" w14:textId="77777777" w:rsidR="003B7770" w:rsidRDefault="003B7770" w:rsidP="00DD3765">
            <w:pPr>
              <w:pStyle w:val="TableParagraph"/>
              <w:spacing w:line="276" w:lineRule="auto"/>
              <w:rPr>
                <w:sz w:val="8"/>
              </w:rPr>
            </w:pPr>
          </w:p>
        </w:tc>
        <w:tc>
          <w:tcPr>
            <w:tcW w:w="810" w:type="dxa"/>
            <w:tcBorders>
              <w:top w:val="single" w:sz="12" w:space="0" w:color="000000"/>
            </w:tcBorders>
          </w:tcPr>
          <w:p w14:paraId="4976085D" w14:textId="77777777" w:rsidR="003B7770" w:rsidRDefault="003B7770" w:rsidP="00DD3765">
            <w:pPr>
              <w:pStyle w:val="TableParagraph"/>
              <w:spacing w:line="276" w:lineRule="auto"/>
              <w:rPr>
                <w:sz w:val="8"/>
              </w:rPr>
            </w:pPr>
          </w:p>
        </w:tc>
        <w:tc>
          <w:tcPr>
            <w:tcW w:w="900" w:type="dxa"/>
            <w:tcBorders>
              <w:top w:val="single" w:sz="12" w:space="0" w:color="000000"/>
            </w:tcBorders>
          </w:tcPr>
          <w:p w14:paraId="502BA842" w14:textId="77777777" w:rsidR="003B7770" w:rsidRDefault="003B7770" w:rsidP="00DD3765">
            <w:pPr>
              <w:pStyle w:val="TableParagraph"/>
              <w:spacing w:line="276" w:lineRule="auto"/>
              <w:rPr>
                <w:sz w:val="8"/>
              </w:rPr>
            </w:pPr>
          </w:p>
        </w:tc>
        <w:tc>
          <w:tcPr>
            <w:tcW w:w="1631" w:type="dxa"/>
            <w:tcBorders>
              <w:top w:val="single" w:sz="12" w:space="0" w:color="000000"/>
            </w:tcBorders>
          </w:tcPr>
          <w:p w14:paraId="35E2C8F7"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58446F2A" w14:textId="77777777" w:rsidR="003B7770" w:rsidRDefault="003B7770" w:rsidP="00DD3765">
            <w:pPr>
              <w:pStyle w:val="TableParagraph"/>
              <w:spacing w:line="276" w:lineRule="auto"/>
              <w:rPr>
                <w:sz w:val="8"/>
              </w:rPr>
            </w:pPr>
          </w:p>
        </w:tc>
      </w:tr>
      <w:tr w:rsidR="003B7770" w14:paraId="0FE70FFC" w14:textId="77777777" w:rsidTr="00DD3765">
        <w:trPr>
          <w:trHeight w:val="151"/>
        </w:trPr>
        <w:tc>
          <w:tcPr>
            <w:tcW w:w="4124" w:type="dxa"/>
          </w:tcPr>
          <w:p w14:paraId="6FEE8932" w14:textId="77777777" w:rsidR="003B7770" w:rsidRDefault="003B7770" w:rsidP="00DD3765">
            <w:pPr>
              <w:pStyle w:val="TableParagraph"/>
              <w:spacing w:line="276" w:lineRule="auto"/>
              <w:ind w:left="26"/>
              <w:rPr>
                <w:sz w:val="12"/>
              </w:rPr>
            </w:pPr>
            <w:r>
              <w:rPr>
                <w:sz w:val="12"/>
              </w:rPr>
              <w:t>Offline Sources (Net)</w:t>
            </w:r>
          </w:p>
        </w:tc>
        <w:tc>
          <w:tcPr>
            <w:tcW w:w="810" w:type="dxa"/>
          </w:tcPr>
          <w:p w14:paraId="2D123AD3" w14:textId="77777777" w:rsidR="003B7770" w:rsidRDefault="003B7770" w:rsidP="00DD3765">
            <w:pPr>
              <w:pStyle w:val="TableParagraph"/>
              <w:spacing w:line="276" w:lineRule="auto"/>
              <w:ind w:right="65"/>
              <w:rPr>
                <w:sz w:val="12"/>
              </w:rPr>
            </w:pPr>
            <w:r>
              <w:rPr>
                <w:sz w:val="12"/>
              </w:rPr>
              <w:t>61.7%</w:t>
            </w:r>
          </w:p>
        </w:tc>
        <w:tc>
          <w:tcPr>
            <w:tcW w:w="900" w:type="dxa"/>
          </w:tcPr>
          <w:p w14:paraId="2F678DA4" w14:textId="77777777" w:rsidR="003B7770" w:rsidRDefault="003B7770" w:rsidP="00DD3765">
            <w:pPr>
              <w:pStyle w:val="TableParagraph"/>
              <w:spacing w:line="276" w:lineRule="auto"/>
              <w:ind w:right="65"/>
              <w:rPr>
                <w:sz w:val="12"/>
              </w:rPr>
            </w:pPr>
            <w:r>
              <w:rPr>
                <w:sz w:val="12"/>
              </w:rPr>
              <w:t>65.5%</w:t>
            </w:r>
          </w:p>
        </w:tc>
        <w:tc>
          <w:tcPr>
            <w:tcW w:w="900" w:type="dxa"/>
          </w:tcPr>
          <w:p w14:paraId="32B19004" w14:textId="77777777" w:rsidR="003B7770" w:rsidRDefault="003B7770" w:rsidP="00DD3765">
            <w:pPr>
              <w:pStyle w:val="TableParagraph"/>
              <w:spacing w:line="276" w:lineRule="auto"/>
              <w:ind w:right="51"/>
              <w:rPr>
                <w:sz w:val="12"/>
              </w:rPr>
            </w:pPr>
            <w:r>
              <w:rPr>
                <w:sz w:val="12"/>
              </w:rPr>
              <w:t>49.2%</w:t>
            </w:r>
          </w:p>
        </w:tc>
        <w:tc>
          <w:tcPr>
            <w:tcW w:w="990" w:type="dxa"/>
          </w:tcPr>
          <w:p w14:paraId="60EEAF36" w14:textId="77777777" w:rsidR="003B7770" w:rsidRDefault="003B7770" w:rsidP="00DD3765">
            <w:pPr>
              <w:pStyle w:val="TableParagraph"/>
              <w:spacing w:line="276" w:lineRule="auto"/>
              <w:ind w:right="70"/>
              <w:rPr>
                <w:sz w:val="12"/>
              </w:rPr>
            </w:pPr>
            <w:r>
              <w:rPr>
                <w:sz w:val="12"/>
              </w:rPr>
              <w:t>63.7%</w:t>
            </w:r>
          </w:p>
        </w:tc>
        <w:tc>
          <w:tcPr>
            <w:tcW w:w="885" w:type="dxa"/>
          </w:tcPr>
          <w:p w14:paraId="3FC48894" w14:textId="77777777" w:rsidR="003B7770" w:rsidRDefault="003B7770" w:rsidP="00DD3765">
            <w:pPr>
              <w:pStyle w:val="TableParagraph"/>
              <w:spacing w:line="276" w:lineRule="auto"/>
              <w:ind w:right="39"/>
              <w:rPr>
                <w:sz w:val="12"/>
              </w:rPr>
            </w:pPr>
            <w:r>
              <w:rPr>
                <w:sz w:val="12"/>
              </w:rPr>
              <w:t>66.6%</w:t>
            </w:r>
          </w:p>
        </w:tc>
        <w:tc>
          <w:tcPr>
            <w:tcW w:w="735" w:type="dxa"/>
          </w:tcPr>
          <w:p w14:paraId="71B8670F" w14:textId="77777777" w:rsidR="003B7770" w:rsidRDefault="003B7770" w:rsidP="00DD3765">
            <w:pPr>
              <w:pStyle w:val="TableParagraph"/>
              <w:spacing w:line="276" w:lineRule="auto"/>
              <w:ind w:right="67"/>
              <w:rPr>
                <w:sz w:val="12"/>
              </w:rPr>
            </w:pPr>
            <w:r>
              <w:rPr>
                <w:sz w:val="12"/>
              </w:rPr>
              <w:t>53.8%</w:t>
            </w:r>
          </w:p>
        </w:tc>
        <w:tc>
          <w:tcPr>
            <w:tcW w:w="810" w:type="dxa"/>
          </w:tcPr>
          <w:p w14:paraId="4A56ADB9" w14:textId="77777777" w:rsidR="003B7770" w:rsidRDefault="003B7770" w:rsidP="00DD3765">
            <w:pPr>
              <w:pStyle w:val="TableParagraph"/>
              <w:spacing w:line="276" w:lineRule="auto"/>
              <w:ind w:right="67"/>
              <w:rPr>
                <w:sz w:val="12"/>
              </w:rPr>
            </w:pPr>
            <w:r>
              <w:rPr>
                <w:sz w:val="12"/>
              </w:rPr>
              <w:t>56.2%</w:t>
            </w:r>
          </w:p>
        </w:tc>
        <w:tc>
          <w:tcPr>
            <w:tcW w:w="900" w:type="dxa"/>
          </w:tcPr>
          <w:p w14:paraId="7A537509" w14:textId="77777777" w:rsidR="003B7770" w:rsidRDefault="003B7770" w:rsidP="00DD3765">
            <w:pPr>
              <w:pStyle w:val="TableParagraph"/>
              <w:spacing w:line="276" w:lineRule="auto"/>
              <w:ind w:right="90"/>
              <w:rPr>
                <w:sz w:val="12"/>
              </w:rPr>
            </w:pPr>
            <w:r>
              <w:rPr>
                <w:sz w:val="12"/>
              </w:rPr>
              <w:t>60.1%</w:t>
            </w:r>
          </w:p>
        </w:tc>
        <w:tc>
          <w:tcPr>
            <w:tcW w:w="1631" w:type="dxa"/>
          </w:tcPr>
          <w:p w14:paraId="6EBDCA82" w14:textId="77777777" w:rsidR="003B7770" w:rsidRDefault="003B7770" w:rsidP="00DD3765">
            <w:pPr>
              <w:pStyle w:val="TableParagraph"/>
              <w:spacing w:line="276" w:lineRule="auto"/>
              <w:ind w:right="35"/>
              <w:rPr>
                <w:sz w:val="12"/>
              </w:rPr>
            </w:pPr>
            <w:r>
              <w:rPr>
                <w:sz w:val="12"/>
              </w:rPr>
              <w:t>59.9%</w:t>
            </w:r>
          </w:p>
        </w:tc>
        <w:tc>
          <w:tcPr>
            <w:tcW w:w="758" w:type="dxa"/>
          </w:tcPr>
          <w:p w14:paraId="020EE154" w14:textId="77777777" w:rsidR="003B7770" w:rsidRDefault="003B7770" w:rsidP="00DD3765">
            <w:pPr>
              <w:pStyle w:val="TableParagraph"/>
              <w:spacing w:line="276" w:lineRule="auto"/>
              <w:ind w:right="22"/>
              <w:rPr>
                <w:sz w:val="12"/>
              </w:rPr>
            </w:pPr>
            <w:r>
              <w:rPr>
                <w:sz w:val="12"/>
              </w:rPr>
              <w:t>67.9%</w:t>
            </w:r>
          </w:p>
        </w:tc>
      </w:tr>
      <w:tr w:rsidR="003B7770" w14:paraId="5F2F2F0A" w14:textId="77777777" w:rsidTr="00DD3765">
        <w:trPr>
          <w:trHeight w:val="151"/>
        </w:trPr>
        <w:tc>
          <w:tcPr>
            <w:tcW w:w="4124" w:type="dxa"/>
          </w:tcPr>
          <w:p w14:paraId="2E5D006E" w14:textId="77777777" w:rsidR="003B7770" w:rsidRDefault="003B7770" w:rsidP="00DD3765">
            <w:pPr>
              <w:pStyle w:val="TableParagraph"/>
              <w:spacing w:line="276" w:lineRule="auto"/>
              <w:ind w:left="93"/>
              <w:rPr>
                <w:sz w:val="12"/>
              </w:rPr>
            </w:pPr>
            <w:r>
              <w:rPr>
                <w:sz w:val="12"/>
              </w:rPr>
              <w:t>Corporate travel department (in person or by phone)</w:t>
            </w:r>
          </w:p>
        </w:tc>
        <w:tc>
          <w:tcPr>
            <w:tcW w:w="810" w:type="dxa"/>
          </w:tcPr>
          <w:p w14:paraId="40E64A30" w14:textId="77777777" w:rsidR="003B7770" w:rsidRDefault="003B7770" w:rsidP="00DD3765">
            <w:pPr>
              <w:pStyle w:val="TableParagraph"/>
              <w:spacing w:line="276" w:lineRule="auto"/>
              <w:ind w:right="65"/>
              <w:rPr>
                <w:sz w:val="12"/>
              </w:rPr>
            </w:pPr>
            <w:r>
              <w:rPr>
                <w:sz w:val="12"/>
              </w:rPr>
              <w:t>2.4%</w:t>
            </w:r>
          </w:p>
        </w:tc>
        <w:tc>
          <w:tcPr>
            <w:tcW w:w="900" w:type="dxa"/>
          </w:tcPr>
          <w:p w14:paraId="5DB8DF30" w14:textId="77777777" w:rsidR="003B7770" w:rsidRDefault="003B7770" w:rsidP="00DD3765">
            <w:pPr>
              <w:pStyle w:val="TableParagraph"/>
              <w:spacing w:line="276" w:lineRule="auto"/>
              <w:ind w:right="65"/>
              <w:rPr>
                <w:sz w:val="12"/>
              </w:rPr>
            </w:pPr>
            <w:r>
              <w:rPr>
                <w:sz w:val="12"/>
              </w:rPr>
              <w:t>2.9%</w:t>
            </w:r>
          </w:p>
        </w:tc>
        <w:tc>
          <w:tcPr>
            <w:tcW w:w="900" w:type="dxa"/>
          </w:tcPr>
          <w:p w14:paraId="185726C8" w14:textId="77777777" w:rsidR="003B7770" w:rsidRDefault="003B7770" w:rsidP="00DD3765">
            <w:pPr>
              <w:pStyle w:val="TableParagraph"/>
              <w:spacing w:line="276" w:lineRule="auto"/>
              <w:ind w:right="51"/>
              <w:rPr>
                <w:sz w:val="12"/>
              </w:rPr>
            </w:pPr>
            <w:r>
              <w:rPr>
                <w:sz w:val="12"/>
              </w:rPr>
              <w:t>0.9%</w:t>
            </w:r>
          </w:p>
        </w:tc>
        <w:tc>
          <w:tcPr>
            <w:tcW w:w="990" w:type="dxa"/>
          </w:tcPr>
          <w:p w14:paraId="6277812C" w14:textId="77777777" w:rsidR="003B7770" w:rsidRDefault="003B7770" w:rsidP="00DD3765">
            <w:pPr>
              <w:pStyle w:val="TableParagraph"/>
              <w:spacing w:line="276" w:lineRule="auto"/>
              <w:ind w:right="70"/>
              <w:rPr>
                <w:sz w:val="12"/>
              </w:rPr>
            </w:pPr>
            <w:r>
              <w:rPr>
                <w:sz w:val="12"/>
              </w:rPr>
              <w:t>1.4%</w:t>
            </w:r>
          </w:p>
        </w:tc>
        <w:tc>
          <w:tcPr>
            <w:tcW w:w="885" w:type="dxa"/>
          </w:tcPr>
          <w:p w14:paraId="1DA36FDF" w14:textId="77777777" w:rsidR="003B7770" w:rsidRDefault="003B7770" w:rsidP="00DD3765">
            <w:pPr>
              <w:pStyle w:val="TableParagraph"/>
              <w:spacing w:line="276" w:lineRule="auto"/>
              <w:ind w:right="39"/>
              <w:rPr>
                <w:sz w:val="12"/>
              </w:rPr>
            </w:pPr>
            <w:r>
              <w:rPr>
                <w:sz w:val="12"/>
              </w:rPr>
              <w:t>1.6%</w:t>
            </w:r>
          </w:p>
        </w:tc>
        <w:tc>
          <w:tcPr>
            <w:tcW w:w="735" w:type="dxa"/>
          </w:tcPr>
          <w:p w14:paraId="22076D4B" w14:textId="77777777" w:rsidR="003B7770" w:rsidRDefault="003B7770" w:rsidP="00DD3765">
            <w:pPr>
              <w:pStyle w:val="TableParagraph"/>
              <w:spacing w:line="276" w:lineRule="auto"/>
              <w:ind w:right="67"/>
              <w:rPr>
                <w:sz w:val="12"/>
              </w:rPr>
            </w:pPr>
            <w:r>
              <w:rPr>
                <w:sz w:val="12"/>
              </w:rPr>
              <w:t>0.7%</w:t>
            </w:r>
          </w:p>
        </w:tc>
        <w:tc>
          <w:tcPr>
            <w:tcW w:w="810" w:type="dxa"/>
          </w:tcPr>
          <w:p w14:paraId="11F8A154" w14:textId="77777777" w:rsidR="003B7770" w:rsidRDefault="003B7770" w:rsidP="00DD3765">
            <w:pPr>
              <w:pStyle w:val="TableParagraph"/>
              <w:spacing w:line="276" w:lineRule="auto"/>
              <w:ind w:right="67"/>
              <w:rPr>
                <w:sz w:val="12"/>
              </w:rPr>
            </w:pPr>
            <w:r>
              <w:rPr>
                <w:sz w:val="12"/>
              </w:rPr>
              <w:t>9.2%</w:t>
            </w:r>
          </w:p>
        </w:tc>
        <w:tc>
          <w:tcPr>
            <w:tcW w:w="900" w:type="dxa"/>
          </w:tcPr>
          <w:p w14:paraId="0A51C725" w14:textId="77777777" w:rsidR="003B7770" w:rsidRDefault="003B7770" w:rsidP="00DD3765">
            <w:pPr>
              <w:pStyle w:val="TableParagraph"/>
              <w:spacing w:line="276" w:lineRule="auto"/>
              <w:ind w:right="90"/>
              <w:rPr>
                <w:sz w:val="12"/>
              </w:rPr>
            </w:pPr>
            <w:r>
              <w:rPr>
                <w:sz w:val="12"/>
              </w:rPr>
              <w:t>10.6%</w:t>
            </w:r>
          </w:p>
        </w:tc>
        <w:tc>
          <w:tcPr>
            <w:tcW w:w="1631" w:type="dxa"/>
          </w:tcPr>
          <w:p w14:paraId="7E518FAF" w14:textId="77777777" w:rsidR="003B7770" w:rsidRDefault="003B7770" w:rsidP="00DD3765">
            <w:pPr>
              <w:pStyle w:val="TableParagraph"/>
              <w:spacing w:line="276" w:lineRule="auto"/>
              <w:ind w:right="35"/>
              <w:rPr>
                <w:sz w:val="12"/>
              </w:rPr>
            </w:pPr>
            <w:r>
              <w:rPr>
                <w:sz w:val="12"/>
              </w:rPr>
              <w:t>1.5%</w:t>
            </w:r>
          </w:p>
        </w:tc>
        <w:tc>
          <w:tcPr>
            <w:tcW w:w="758" w:type="dxa"/>
          </w:tcPr>
          <w:p w14:paraId="1A022416" w14:textId="77777777" w:rsidR="003B7770" w:rsidRDefault="003B7770" w:rsidP="00DD3765">
            <w:pPr>
              <w:pStyle w:val="TableParagraph"/>
              <w:spacing w:line="276" w:lineRule="auto"/>
              <w:ind w:right="22"/>
              <w:rPr>
                <w:sz w:val="12"/>
              </w:rPr>
            </w:pPr>
            <w:r>
              <w:rPr>
                <w:sz w:val="12"/>
              </w:rPr>
              <w:t>5.6%</w:t>
            </w:r>
          </w:p>
        </w:tc>
      </w:tr>
      <w:tr w:rsidR="003B7770" w14:paraId="48DC4551" w14:textId="77777777" w:rsidTr="00DD3765">
        <w:trPr>
          <w:trHeight w:val="151"/>
        </w:trPr>
        <w:tc>
          <w:tcPr>
            <w:tcW w:w="4124" w:type="dxa"/>
          </w:tcPr>
          <w:p w14:paraId="302C84AD" w14:textId="77777777" w:rsidR="003B7770" w:rsidRDefault="003B7770" w:rsidP="00DD3765">
            <w:pPr>
              <w:pStyle w:val="TableParagraph"/>
              <w:spacing w:line="276" w:lineRule="auto"/>
              <w:ind w:left="93"/>
              <w:rPr>
                <w:sz w:val="12"/>
              </w:rPr>
            </w:pPr>
            <w:r>
              <w:rPr>
                <w:sz w:val="12"/>
              </w:rPr>
              <w:t>Destination printed material</w:t>
            </w:r>
          </w:p>
        </w:tc>
        <w:tc>
          <w:tcPr>
            <w:tcW w:w="810" w:type="dxa"/>
          </w:tcPr>
          <w:p w14:paraId="36EAA5DC" w14:textId="77777777" w:rsidR="003B7770" w:rsidRDefault="003B7770" w:rsidP="00DD3765">
            <w:pPr>
              <w:pStyle w:val="TableParagraph"/>
              <w:spacing w:line="276" w:lineRule="auto"/>
              <w:ind w:right="65"/>
              <w:rPr>
                <w:sz w:val="12"/>
              </w:rPr>
            </w:pPr>
            <w:r>
              <w:rPr>
                <w:sz w:val="12"/>
              </w:rPr>
              <w:t>3.7%</w:t>
            </w:r>
          </w:p>
        </w:tc>
        <w:tc>
          <w:tcPr>
            <w:tcW w:w="900" w:type="dxa"/>
          </w:tcPr>
          <w:p w14:paraId="62E9A78F" w14:textId="77777777" w:rsidR="003B7770" w:rsidRDefault="003B7770" w:rsidP="00DD3765">
            <w:pPr>
              <w:pStyle w:val="TableParagraph"/>
              <w:spacing w:line="276" w:lineRule="auto"/>
              <w:ind w:right="65"/>
              <w:rPr>
                <w:sz w:val="12"/>
              </w:rPr>
            </w:pPr>
            <w:r>
              <w:rPr>
                <w:sz w:val="12"/>
              </w:rPr>
              <w:t>4.1%</w:t>
            </w:r>
          </w:p>
        </w:tc>
        <w:tc>
          <w:tcPr>
            <w:tcW w:w="900" w:type="dxa"/>
          </w:tcPr>
          <w:p w14:paraId="38CE1375" w14:textId="77777777" w:rsidR="003B7770" w:rsidRDefault="003B7770" w:rsidP="00DD3765">
            <w:pPr>
              <w:pStyle w:val="TableParagraph"/>
              <w:spacing w:line="276" w:lineRule="auto"/>
              <w:ind w:right="51"/>
              <w:rPr>
                <w:sz w:val="12"/>
              </w:rPr>
            </w:pPr>
            <w:r>
              <w:rPr>
                <w:sz w:val="12"/>
              </w:rPr>
              <w:t>2.6%</w:t>
            </w:r>
          </w:p>
        </w:tc>
        <w:tc>
          <w:tcPr>
            <w:tcW w:w="990" w:type="dxa"/>
          </w:tcPr>
          <w:p w14:paraId="54CD48AB" w14:textId="77777777" w:rsidR="003B7770" w:rsidRDefault="003B7770" w:rsidP="00DD3765">
            <w:pPr>
              <w:pStyle w:val="TableParagraph"/>
              <w:spacing w:line="276" w:lineRule="auto"/>
              <w:ind w:right="70"/>
              <w:rPr>
                <w:sz w:val="12"/>
              </w:rPr>
            </w:pPr>
            <w:r>
              <w:rPr>
                <w:sz w:val="12"/>
              </w:rPr>
              <w:t>3.8%</w:t>
            </w:r>
          </w:p>
        </w:tc>
        <w:tc>
          <w:tcPr>
            <w:tcW w:w="885" w:type="dxa"/>
          </w:tcPr>
          <w:p w14:paraId="6269A7CE" w14:textId="77777777" w:rsidR="003B7770" w:rsidRDefault="003B7770" w:rsidP="00DD3765">
            <w:pPr>
              <w:pStyle w:val="TableParagraph"/>
              <w:spacing w:line="276" w:lineRule="auto"/>
              <w:ind w:right="39"/>
              <w:rPr>
                <w:sz w:val="12"/>
              </w:rPr>
            </w:pPr>
            <w:r>
              <w:rPr>
                <w:sz w:val="12"/>
              </w:rPr>
              <w:t>4.0%</w:t>
            </w:r>
          </w:p>
        </w:tc>
        <w:tc>
          <w:tcPr>
            <w:tcW w:w="735" w:type="dxa"/>
          </w:tcPr>
          <w:p w14:paraId="0A5761F5" w14:textId="77777777" w:rsidR="003B7770" w:rsidRDefault="003B7770" w:rsidP="00DD3765">
            <w:pPr>
              <w:pStyle w:val="TableParagraph"/>
              <w:spacing w:line="276" w:lineRule="auto"/>
              <w:ind w:right="67"/>
              <w:rPr>
                <w:sz w:val="12"/>
              </w:rPr>
            </w:pPr>
            <w:r>
              <w:rPr>
                <w:sz w:val="12"/>
              </w:rPr>
              <w:t>2.7%</w:t>
            </w:r>
          </w:p>
        </w:tc>
        <w:tc>
          <w:tcPr>
            <w:tcW w:w="810" w:type="dxa"/>
          </w:tcPr>
          <w:p w14:paraId="5555987E" w14:textId="77777777" w:rsidR="003B7770" w:rsidRDefault="003B7770" w:rsidP="00DD3765">
            <w:pPr>
              <w:pStyle w:val="TableParagraph"/>
              <w:spacing w:line="276" w:lineRule="auto"/>
              <w:ind w:right="67"/>
              <w:rPr>
                <w:sz w:val="12"/>
              </w:rPr>
            </w:pPr>
            <w:r>
              <w:rPr>
                <w:sz w:val="12"/>
              </w:rPr>
              <w:t>4.0%</w:t>
            </w:r>
          </w:p>
        </w:tc>
        <w:tc>
          <w:tcPr>
            <w:tcW w:w="900" w:type="dxa"/>
          </w:tcPr>
          <w:p w14:paraId="4FC80538" w14:textId="77777777" w:rsidR="003B7770" w:rsidRDefault="003B7770" w:rsidP="00DD3765">
            <w:pPr>
              <w:pStyle w:val="TableParagraph"/>
              <w:spacing w:line="276" w:lineRule="auto"/>
              <w:ind w:right="90"/>
              <w:rPr>
                <w:sz w:val="12"/>
              </w:rPr>
            </w:pPr>
            <w:r>
              <w:rPr>
                <w:sz w:val="12"/>
              </w:rPr>
              <w:t>4.7%</w:t>
            </w:r>
          </w:p>
        </w:tc>
        <w:tc>
          <w:tcPr>
            <w:tcW w:w="1631" w:type="dxa"/>
          </w:tcPr>
          <w:p w14:paraId="477D2151" w14:textId="77777777" w:rsidR="003B7770" w:rsidRDefault="003B7770" w:rsidP="00DD3765">
            <w:pPr>
              <w:pStyle w:val="TableParagraph"/>
              <w:spacing w:line="276" w:lineRule="auto"/>
              <w:ind w:right="35"/>
              <w:rPr>
                <w:sz w:val="12"/>
              </w:rPr>
            </w:pPr>
            <w:r>
              <w:rPr>
                <w:sz w:val="12"/>
              </w:rPr>
              <w:t>3.3%</w:t>
            </w:r>
          </w:p>
        </w:tc>
        <w:tc>
          <w:tcPr>
            <w:tcW w:w="758" w:type="dxa"/>
          </w:tcPr>
          <w:p w14:paraId="2673F073" w14:textId="77777777" w:rsidR="003B7770" w:rsidRDefault="003B7770" w:rsidP="00DD3765">
            <w:pPr>
              <w:pStyle w:val="TableParagraph"/>
              <w:spacing w:line="276" w:lineRule="auto"/>
              <w:ind w:right="22"/>
              <w:rPr>
                <w:sz w:val="12"/>
              </w:rPr>
            </w:pPr>
            <w:r>
              <w:rPr>
                <w:sz w:val="12"/>
              </w:rPr>
              <w:t>3.5%</w:t>
            </w:r>
          </w:p>
        </w:tc>
      </w:tr>
      <w:tr w:rsidR="003B7770" w14:paraId="5239C852" w14:textId="77777777" w:rsidTr="00DD3765">
        <w:trPr>
          <w:trHeight w:val="143"/>
        </w:trPr>
        <w:tc>
          <w:tcPr>
            <w:tcW w:w="4124" w:type="dxa"/>
          </w:tcPr>
          <w:p w14:paraId="455C1096" w14:textId="77777777" w:rsidR="003B7770" w:rsidRDefault="003B7770" w:rsidP="00DD3765">
            <w:pPr>
              <w:pStyle w:val="TableParagraph"/>
              <w:spacing w:line="276" w:lineRule="auto"/>
              <w:ind w:left="93"/>
              <w:rPr>
                <w:sz w:val="12"/>
              </w:rPr>
            </w:pPr>
            <w:r>
              <w:rPr>
                <w:sz w:val="12"/>
              </w:rPr>
              <w:t>Friends/relatives</w:t>
            </w:r>
          </w:p>
        </w:tc>
        <w:tc>
          <w:tcPr>
            <w:tcW w:w="810" w:type="dxa"/>
          </w:tcPr>
          <w:p w14:paraId="77F5345D" w14:textId="77777777" w:rsidR="003B7770" w:rsidRDefault="003B7770" w:rsidP="00DD3765">
            <w:pPr>
              <w:pStyle w:val="TableParagraph"/>
              <w:spacing w:line="276" w:lineRule="auto"/>
              <w:ind w:right="65"/>
              <w:rPr>
                <w:sz w:val="12"/>
              </w:rPr>
            </w:pPr>
            <w:r>
              <w:rPr>
                <w:sz w:val="12"/>
              </w:rPr>
              <w:t>24.2%</w:t>
            </w:r>
          </w:p>
        </w:tc>
        <w:tc>
          <w:tcPr>
            <w:tcW w:w="900" w:type="dxa"/>
          </w:tcPr>
          <w:p w14:paraId="14E6C6E1" w14:textId="77777777" w:rsidR="003B7770" w:rsidRDefault="003B7770" w:rsidP="00DD3765">
            <w:pPr>
              <w:pStyle w:val="TableParagraph"/>
              <w:spacing w:line="276" w:lineRule="auto"/>
              <w:ind w:right="65"/>
              <w:rPr>
                <w:sz w:val="12"/>
              </w:rPr>
            </w:pPr>
            <w:r>
              <w:rPr>
                <w:sz w:val="12"/>
              </w:rPr>
              <w:t>26.5%</w:t>
            </w:r>
          </w:p>
        </w:tc>
        <w:tc>
          <w:tcPr>
            <w:tcW w:w="900" w:type="dxa"/>
          </w:tcPr>
          <w:p w14:paraId="74685936" w14:textId="77777777" w:rsidR="003B7770" w:rsidRDefault="003B7770" w:rsidP="00DD3765">
            <w:pPr>
              <w:pStyle w:val="TableParagraph"/>
              <w:spacing w:line="276" w:lineRule="auto"/>
              <w:ind w:right="51"/>
              <w:rPr>
                <w:sz w:val="12"/>
              </w:rPr>
            </w:pPr>
            <w:r>
              <w:rPr>
                <w:sz w:val="12"/>
              </w:rPr>
              <w:t>16.9%</w:t>
            </w:r>
          </w:p>
        </w:tc>
        <w:tc>
          <w:tcPr>
            <w:tcW w:w="990" w:type="dxa"/>
          </w:tcPr>
          <w:p w14:paraId="623364A7" w14:textId="77777777" w:rsidR="003B7770" w:rsidRDefault="003B7770" w:rsidP="00DD3765">
            <w:pPr>
              <w:pStyle w:val="TableParagraph"/>
              <w:spacing w:line="276" w:lineRule="auto"/>
              <w:ind w:right="70"/>
              <w:rPr>
                <w:sz w:val="12"/>
              </w:rPr>
            </w:pPr>
            <w:r>
              <w:rPr>
                <w:sz w:val="12"/>
              </w:rPr>
              <w:t>26.9%</w:t>
            </w:r>
          </w:p>
        </w:tc>
        <w:tc>
          <w:tcPr>
            <w:tcW w:w="885" w:type="dxa"/>
          </w:tcPr>
          <w:p w14:paraId="68A93435" w14:textId="77777777" w:rsidR="003B7770" w:rsidRDefault="003B7770" w:rsidP="00DD3765">
            <w:pPr>
              <w:pStyle w:val="TableParagraph"/>
              <w:spacing w:line="276" w:lineRule="auto"/>
              <w:ind w:right="39"/>
              <w:rPr>
                <w:sz w:val="12"/>
              </w:rPr>
            </w:pPr>
            <w:r>
              <w:rPr>
                <w:sz w:val="12"/>
              </w:rPr>
              <w:t>29.0%</w:t>
            </w:r>
          </w:p>
        </w:tc>
        <w:tc>
          <w:tcPr>
            <w:tcW w:w="735" w:type="dxa"/>
          </w:tcPr>
          <w:p w14:paraId="3E44B16B" w14:textId="77777777" w:rsidR="003B7770" w:rsidRDefault="003B7770" w:rsidP="00DD3765">
            <w:pPr>
              <w:pStyle w:val="TableParagraph"/>
              <w:spacing w:line="276" w:lineRule="auto"/>
              <w:ind w:right="67"/>
              <w:rPr>
                <w:sz w:val="12"/>
              </w:rPr>
            </w:pPr>
            <w:r>
              <w:rPr>
                <w:sz w:val="12"/>
              </w:rPr>
              <w:t>19.8%</w:t>
            </w:r>
          </w:p>
        </w:tc>
        <w:tc>
          <w:tcPr>
            <w:tcW w:w="810" w:type="dxa"/>
          </w:tcPr>
          <w:p w14:paraId="6C571961" w14:textId="77777777" w:rsidR="003B7770" w:rsidRDefault="003B7770" w:rsidP="00DD3765">
            <w:pPr>
              <w:pStyle w:val="TableParagraph"/>
              <w:spacing w:line="276" w:lineRule="auto"/>
              <w:ind w:right="67"/>
              <w:rPr>
                <w:sz w:val="12"/>
              </w:rPr>
            </w:pPr>
            <w:r>
              <w:rPr>
                <w:sz w:val="12"/>
              </w:rPr>
              <w:t>12.0%</w:t>
            </w:r>
          </w:p>
        </w:tc>
        <w:tc>
          <w:tcPr>
            <w:tcW w:w="900" w:type="dxa"/>
          </w:tcPr>
          <w:p w14:paraId="64759154" w14:textId="77777777" w:rsidR="003B7770" w:rsidRDefault="003B7770" w:rsidP="00DD3765">
            <w:pPr>
              <w:pStyle w:val="TableParagraph"/>
              <w:spacing w:line="276" w:lineRule="auto"/>
              <w:ind w:right="90"/>
              <w:rPr>
                <w:sz w:val="12"/>
              </w:rPr>
            </w:pPr>
            <w:r>
              <w:rPr>
                <w:sz w:val="12"/>
              </w:rPr>
              <w:t>12.7%</w:t>
            </w:r>
          </w:p>
        </w:tc>
        <w:tc>
          <w:tcPr>
            <w:tcW w:w="1631" w:type="dxa"/>
          </w:tcPr>
          <w:p w14:paraId="0D551D5C" w14:textId="77777777" w:rsidR="003B7770" w:rsidRDefault="003B7770" w:rsidP="00DD3765">
            <w:pPr>
              <w:pStyle w:val="TableParagraph"/>
              <w:spacing w:line="276" w:lineRule="auto"/>
              <w:ind w:right="35"/>
              <w:rPr>
                <w:sz w:val="12"/>
              </w:rPr>
            </w:pPr>
            <w:r>
              <w:rPr>
                <w:sz w:val="12"/>
              </w:rPr>
              <w:t>23.0%</w:t>
            </w:r>
          </w:p>
        </w:tc>
        <w:tc>
          <w:tcPr>
            <w:tcW w:w="758" w:type="dxa"/>
          </w:tcPr>
          <w:p w14:paraId="1553FDBC" w14:textId="77777777" w:rsidR="003B7770" w:rsidRDefault="003B7770" w:rsidP="00DD3765">
            <w:pPr>
              <w:pStyle w:val="TableParagraph"/>
              <w:spacing w:line="276" w:lineRule="auto"/>
              <w:ind w:right="22"/>
              <w:rPr>
                <w:sz w:val="12"/>
              </w:rPr>
            </w:pPr>
            <w:r>
              <w:rPr>
                <w:sz w:val="12"/>
              </w:rPr>
              <w:t>30.9%</w:t>
            </w:r>
          </w:p>
        </w:tc>
      </w:tr>
    </w:tbl>
    <w:p w14:paraId="0DC6E662" w14:textId="77777777" w:rsidR="003B7770" w:rsidRDefault="003B7770" w:rsidP="003B7770">
      <w:pPr>
        <w:spacing w:line="276" w:lineRule="auto"/>
        <w:rPr>
          <w:sz w:val="12"/>
        </w:rPr>
        <w:sectPr w:rsidR="003B7770" w:rsidSect="00DD3765">
          <w:pgSz w:w="15840" w:h="12240" w:orient="landscape"/>
          <w:pgMar w:top="720" w:right="720" w:bottom="720" w:left="720" w:header="0" w:footer="631" w:gutter="0"/>
          <w:cols w:space="720"/>
          <w:docGrid w:linePitch="326"/>
        </w:sectPr>
      </w:pPr>
    </w:p>
    <w:p w14:paraId="2280E2FE"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4850"/>
        <w:gridCol w:w="610"/>
        <w:gridCol w:w="771"/>
        <w:gridCol w:w="758"/>
        <w:gridCol w:w="886"/>
        <w:gridCol w:w="740"/>
        <w:gridCol w:w="800"/>
        <w:gridCol w:w="771"/>
        <w:gridCol w:w="795"/>
        <w:gridCol w:w="1714"/>
        <w:gridCol w:w="759"/>
      </w:tblGrid>
      <w:tr w:rsidR="003B7770" w14:paraId="5F36EFBF" w14:textId="77777777" w:rsidTr="00DD3765">
        <w:trPr>
          <w:trHeight w:val="322"/>
        </w:trPr>
        <w:tc>
          <w:tcPr>
            <w:tcW w:w="5460" w:type="dxa"/>
            <w:gridSpan w:val="2"/>
          </w:tcPr>
          <w:p w14:paraId="4590F640" w14:textId="77777777" w:rsidR="003B7770" w:rsidRDefault="003B7770" w:rsidP="00DD3765">
            <w:pPr>
              <w:pStyle w:val="TableParagraph"/>
              <w:spacing w:line="276" w:lineRule="auto"/>
              <w:ind w:right="139"/>
              <w:rPr>
                <w:sz w:val="12"/>
              </w:rPr>
            </w:pPr>
            <w:r>
              <w:rPr>
                <w:sz w:val="12"/>
              </w:rPr>
              <w:t>Total Trips</w:t>
            </w:r>
          </w:p>
        </w:tc>
        <w:tc>
          <w:tcPr>
            <w:tcW w:w="771" w:type="dxa"/>
          </w:tcPr>
          <w:p w14:paraId="6543D621" w14:textId="77777777" w:rsidR="003B7770" w:rsidRDefault="003B7770" w:rsidP="00DD3765">
            <w:pPr>
              <w:pStyle w:val="TableParagraph"/>
              <w:spacing w:line="276" w:lineRule="auto"/>
              <w:ind w:left="79" w:right="137" w:hanging="12"/>
              <w:rPr>
                <w:sz w:val="12"/>
              </w:rPr>
            </w:pPr>
            <w:r>
              <w:rPr>
                <w:sz w:val="12"/>
              </w:rPr>
              <w:t>Trip Type- Overnight</w:t>
            </w:r>
          </w:p>
        </w:tc>
        <w:tc>
          <w:tcPr>
            <w:tcW w:w="758" w:type="dxa"/>
          </w:tcPr>
          <w:p w14:paraId="767AAADE" w14:textId="77777777" w:rsidR="003B7770" w:rsidRDefault="003B7770" w:rsidP="00DD3765">
            <w:pPr>
              <w:pStyle w:val="TableParagraph"/>
              <w:spacing w:line="276" w:lineRule="auto"/>
              <w:ind w:left="114" w:right="125" w:hanging="48"/>
              <w:rPr>
                <w:sz w:val="12"/>
              </w:rPr>
            </w:pPr>
            <w:r>
              <w:rPr>
                <w:sz w:val="12"/>
              </w:rPr>
              <w:t>Trip Type- Day Trip</w:t>
            </w:r>
          </w:p>
        </w:tc>
        <w:tc>
          <w:tcPr>
            <w:tcW w:w="886" w:type="dxa"/>
          </w:tcPr>
          <w:p w14:paraId="5AFA02A7" w14:textId="77777777" w:rsidR="003B7770" w:rsidRDefault="003B7770" w:rsidP="00DD3765">
            <w:pPr>
              <w:pStyle w:val="TableParagraph"/>
              <w:spacing w:line="276" w:lineRule="auto"/>
              <w:ind w:left="52" w:right="120" w:firstLine="132"/>
              <w:rPr>
                <w:sz w:val="12"/>
              </w:rPr>
            </w:pPr>
            <w:r>
              <w:rPr>
                <w:sz w:val="12"/>
              </w:rPr>
              <w:t>Leisure- Leisure Total</w:t>
            </w:r>
          </w:p>
        </w:tc>
        <w:tc>
          <w:tcPr>
            <w:tcW w:w="740" w:type="dxa"/>
          </w:tcPr>
          <w:p w14:paraId="4444B22F" w14:textId="77777777" w:rsidR="003B7770" w:rsidRDefault="003B7770" w:rsidP="00DD3765">
            <w:pPr>
              <w:pStyle w:val="TableParagraph"/>
              <w:spacing w:line="276" w:lineRule="auto"/>
              <w:ind w:left="71" w:right="128" w:firstLine="45"/>
              <w:rPr>
                <w:sz w:val="12"/>
              </w:rPr>
            </w:pPr>
            <w:r>
              <w:rPr>
                <w:sz w:val="12"/>
              </w:rPr>
              <w:t>Leisure- Overnight</w:t>
            </w:r>
          </w:p>
        </w:tc>
        <w:tc>
          <w:tcPr>
            <w:tcW w:w="800" w:type="dxa"/>
          </w:tcPr>
          <w:p w14:paraId="1A749609" w14:textId="77777777" w:rsidR="003B7770" w:rsidRDefault="003B7770" w:rsidP="00DD3765">
            <w:pPr>
              <w:pStyle w:val="TableParagraph"/>
              <w:spacing w:line="276" w:lineRule="auto"/>
              <w:ind w:left="262" w:right="95" w:hanging="224"/>
              <w:rPr>
                <w:sz w:val="12"/>
              </w:rPr>
            </w:pPr>
            <w:r>
              <w:rPr>
                <w:sz w:val="12"/>
              </w:rPr>
              <w:t>Leisure-Day Trip</w:t>
            </w:r>
          </w:p>
        </w:tc>
        <w:tc>
          <w:tcPr>
            <w:tcW w:w="771" w:type="dxa"/>
          </w:tcPr>
          <w:p w14:paraId="05AC8C66" w14:textId="77777777" w:rsidR="003B7770" w:rsidRDefault="003B7770" w:rsidP="00DD3765">
            <w:pPr>
              <w:pStyle w:val="TableParagraph"/>
              <w:spacing w:line="276" w:lineRule="auto"/>
              <w:ind w:left="201" w:right="158" w:hanging="135"/>
              <w:rPr>
                <w:sz w:val="12"/>
              </w:rPr>
            </w:pPr>
            <w:r>
              <w:rPr>
                <w:sz w:val="12"/>
              </w:rPr>
              <w:t>Business- Total</w:t>
            </w:r>
          </w:p>
        </w:tc>
        <w:tc>
          <w:tcPr>
            <w:tcW w:w="795" w:type="dxa"/>
          </w:tcPr>
          <w:p w14:paraId="4792D037" w14:textId="77777777" w:rsidR="003B7770" w:rsidRDefault="003B7770" w:rsidP="00DD3765">
            <w:pPr>
              <w:pStyle w:val="TableParagraph"/>
              <w:spacing w:line="276" w:lineRule="auto"/>
              <w:ind w:left="71" w:right="182" w:hanging="5"/>
              <w:rPr>
                <w:sz w:val="12"/>
              </w:rPr>
            </w:pPr>
            <w:r>
              <w:rPr>
                <w:sz w:val="12"/>
              </w:rPr>
              <w:t>Business- Overnight</w:t>
            </w:r>
          </w:p>
        </w:tc>
        <w:tc>
          <w:tcPr>
            <w:tcW w:w="1714" w:type="dxa"/>
          </w:tcPr>
          <w:p w14:paraId="664A996E" w14:textId="77777777" w:rsidR="003B7770" w:rsidRDefault="003B7770" w:rsidP="00DD3765">
            <w:pPr>
              <w:pStyle w:val="TableParagraph"/>
              <w:spacing w:line="276" w:lineRule="auto"/>
              <w:ind w:left="90" w:firstLine="388"/>
              <w:rPr>
                <w:sz w:val="12"/>
              </w:rPr>
            </w:pPr>
            <w:r>
              <w:rPr>
                <w:sz w:val="12"/>
              </w:rPr>
              <w:t>Prim. Mode- Auto/Truck/Rental/Camper</w:t>
            </w:r>
          </w:p>
        </w:tc>
        <w:tc>
          <w:tcPr>
            <w:tcW w:w="759" w:type="dxa"/>
          </w:tcPr>
          <w:p w14:paraId="56ED0DCA" w14:textId="77777777" w:rsidR="003B7770" w:rsidRDefault="003B7770" w:rsidP="00DD3765">
            <w:pPr>
              <w:pStyle w:val="TableParagraph"/>
              <w:spacing w:line="276" w:lineRule="auto"/>
              <w:ind w:left="145" w:right="51" w:hanging="111"/>
              <w:rPr>
                <w:sz w:val="12"/>
              </w:rPr>
            </w:pPr>
            <w:r>
              <w:rPr>
                <w:sz w:val="12"/>
              </w:rPr>
              <w:t>Prim. Mode- Airplane</w:t>
            </w:r>
          </w:p>
        </w:tc>
      </w:tr>
      <w:tr w:rsidR="003B7770" w14:paraId="5B262D4D" w14:textId="77777777" w:rsidTr="00DD3765">
        <w:trPr>
          <w:trHeight w:val="182"/>
        </w:trPr>
        <w:tc>
          <w:tcPr>
            <w:tcW w:w="4850" w:type="dxa"/>
          </w:tcPr>
          <w:p w14:paraId="59986BC5" w14:textId="77777777" w:rsidR="003B7770" w:rsidRDefault="003B7770" w:rsidP="00DD3765">
            <w:pPr>
              <w:pStyle w:val="TableParagraph"/>
              <w:spacing w:line="276" w:lineRule="auto"/>
              <w:ind w:left="26"/>
              <w:rPr>
                <w:b/>
                <w:sz w:val="12"/>
              </w:rPr>
            </w:pPr>
            <w:r>
              <w:rPr>
                <w:b/>
                <w:sz w:val="12"/>
              </w:rPr>
              <w:t>State Level Data</w:t>
            </w:r>
          </w:p>
        </w:tc>
        <w:tc>
          <w:tcPr>
            <w:tcW w:w="610" w:type="dxa"/>
          </w:tcPr>
          <w:p w14:paraId="476B484C" w14:textId="77777777" w:rsidR="003B7770" w:rsidRDefault="003B7770" w:rsidP="00DD3765">
            <w:pPr>
              <w:pStyle w:val="TableParagraph"/>
              <w:spacing w:line="276" w:lineRule="auto"/>
              <w:rPr>
                <w:sz w:val="12"/>
              </w:rPr>
            </w:pPr>
          </w:p>
        </w:tc>
        <w:tc>
          <w:tcPr>
            <w:tcW w:w="771" w:type="dxa"/>
          </w:tcPr>
          <w:p w14:paraId="79C15C61" w14:textId="77777777" w:rsidR="003B7770" w:rsidRDefault="003B7770" w:rsidP="00DD3765">
            <w:pPr>
              <w:pStyle w:val="TableParagraph"/>
              <w:spacing w:line="276" w:lineRule="auto"/>
              <w:rPr>
                <w:sz w:val="12"/>
              </w:rPr>
            </w:pPr>
          </w:p>
        </w:tc>
        <w:tc>
          <w:tcPr>
            <w:tcW w:w="758" w:type="dxa"/>
          </w:tcPr>
          <w:p w14:paraId="0A01EE1A" w14:textId="77777777" w:rsidR="003B7770" w:rsidRDefault="003B7770" w:rsidP="00DD3765">
            <w:pPr>
              <w:pStyle w:val="TableParagraph"/>
              <w:spacing w:line="276" w:lineRule="auto"/>
              <w:rPr>
                <w:sz w:val="12"/>
              </w:rPr>
            </w:pPr>
          </w:p>
        </w:tc>
        <w:tc>
          <w:tcPr>
            <w:tcW w:w="886" w:type="dxa"/>
          </w:tcPr>
          <w:p w14:paraId="07180E7A" w14:textId="77777777" w:rsidR="003B7770" w:rsidRDefault="003B7770" w:rsidP="00DD3765">
            <w:pPr>
              <w:pStyle w:val="TableParagraph"/>
              <w:spacing w:line="276" w:lineRule="auto"/>
              <w:rPr>
                <w:sz w:val="12"/>
              </w:rPr>
            </w:pPr>
          </w:p>
        </w:tc>
        <w:tc>
          <w:tcPr>
            <w:tcW w:w="740" w:type="dxa"/>
          </w:tcPr>
          <w:p w14:paraId="40F0062F" w14:textId="77777777" w:rsidR="003B7770" w:rsidRDefault="003B7770" w:rsidP="00DD3765">
            <w:pPr>
              <w:pStyle w:val="TableParagraph"/>
              <w:spacing w:line="276" w:lineRule="auto"/>
              <w:rPr>
                <w:sz w:val="12"/>
              </w:rPr>
            </w:pPr>
          </w:p>
        </w:tc>
        <w:tc>
          <w:tcPr>
            <w:tcW w:w="800" w:type="dxa"/>
          </w:tcPr>
          <w:p w14:paraId="532A04D3" w14:textId="77777777" w:rsidR="003B7770" w:rsidRDefault="003B7770" w:rsidP="00DD3765">
            <w:pPr>
              <w:pStyle w:val="TableParagraph"/>
              <w:spacing w:line="276" w:lineRule="auto"/>
              <w:rPr>
                <w:sz w:val="12"/>
              </w:rPr>
            </w:pPr>
          </w:p>
        </w:tc>
        <w:tc>
          <w:tcPr>
            <w:tcW w:w="771" w:type="dxa"/>
          </w:tcPr>
          <w:p w14:paraId="0E0804FF" w14:textId="77777777" w:rsidR="003B7770" w:rsidRDefault="003B7770" w:rsidP="00DD3765">
            <w:pPr>
              <w:pStyle w:val="TableParagraph"/>
              <w:spacing w:line="276" w:lineRule="auto"/>
              <w:rPr>
                <w:sz w:val="12"/>
              </w:rPr>
            </w:pPr>
          </w:p>
        </w:tc>
        <w:tc>
          <w:tcPr>
            <w:tcW w:w="795" w:type="dxa"/>
          </w:tcPr>
          <w:p w14:paraId="64B46527" w14:textId="77777777" w:rsidR="003B7770" w:rsidRDefault="003B7770" w:rsidP="00DD3765">
            <w:pPr>
              <w:pStyle w:val="TableParagraph"/>
              <w:spacing w:line="276" w:lineRule="auto"/>
              <w:rPr>
                <w:sz w:val="12"/>
              </w:rPr>
            </w:pPr>
          </w:p>
        </w:tc>
        <w:tc>
          <w:tcPr>
            <w:tcW w:w="1714" w:type="dxa"/>
          </w:tcPr>
          <w:p w14:paraId="7799840C" w14:textId="77777777" w:rsidR="003B7770" w:rsidRDefault="003B7770" w:rsidP="00DD3765">
            <w:pPr>
              <w:pStyle w:val="TableParagraph"/>
              <w:spacing w:line="276" w:lineRule="auto"/>
              <w:rPr>
                <w:sz w:val="12"/>
              </w:rPr>
            </w:pPr>
          </w:p>
        </w:tc>
        <w:tc>
          <w:tcPr>
            <w:tcW w:w="759" w:type="dxa"/>
          </w:tcPr>
          <w:p w14:paraId="576BBC5D" w14:textId="77777777" w:rsidR="003B7770" w:rsidRDefault="003B7770" w:rsidP="00DD3765">
            <w:pPr>
              <w:pStyle w:val="TableParagraph"/>
              <w:spacing w:line="276" w:lineRule="auto"/>
              <w:rPr>
                <w:sz w:val="12"/>
              </w:rPr>
            </w:pPr>
          </w:p>
        </w:tc>
      </w:tr>
      <w:tr w:rsidR="003B7770" w14:paraId="4E597A8E" w14:textId="77777777" w:rsidTr="00DD3765">
        <w:trPr>
          <w:trHeight w:val="140"/>
        </w:trPr>
        <w:tc>
          <w:tcPr>
            <w:tcW w:w="4850" w:type="dxa"/>
            <w:tcBorders>
              <w:bottom w:val="single" w:sz="12" w:space="0" w:color="000000"/>
            </w:tcBorders>
          </w:tcPr>
          <w:p w14:paraId="62A4C3EE" w14:textId="77777777" w:rsidR="003B7770" w:rsidRDefault="003B7770" w:rsidP="00DD3765">
            <w:pPr>
              <w:pStyle w:val="TableParagraph"/>
              <w:spacing w:line="276" w:lineRule="auto"/>
              <w:ind w:left="26"/>
              <w:rPr>
                <w:b/>
                <w:sz w:val="12"/>
              </w:rPr>
            </w:pPr>
            <w:r>
              <w:rPr>
                <w:b/>
                <w:sz w:val="12"/>
              </w:rPr>
              <w:t>Sample Size</w:t>
            </w:r>
          </w:p>
        </w:tc>
        <w:tc>
          <w:tcPr>
            <w:tcW w:w="610" w:type="dxa"/>
            <w:tcBorders>
              <w:bottom w:val="single" w:sz="12" w:space="0" w:color="000000"/>
            </w:tcBorders>
          </w:tcPr>
          <w:p w14:paraId="65FD5CF2" w14:textId="77777777" w:rsidR="003B7770" w:rsidRDefault="003B7770" w:rsidP="00DD3765">
            <w:pPr>
              <w:pStyle w:val="TableParagraph"/>
              <w:spacing w:line="276" w:lineRule="auto"/>
              <w:ind w:right="67"/>
              <w:rPr>
                <w:sz w:val="12"/>
              </w:rPr>
            </w:pPr>
            <w:r>
              <w:rPr>
                <w:sz w:val="12"/>
              </w:rPr>
              <w:t>6,444</w:t>
            </w:r>
          </w:p>
        </w:tc>
        <w:tc>
          <w:tcPr>
            <w:tcW w:w="771" w:type="dxa"/>
            <w:tcBorders>
              <w:bottom w:val="single" w:sz="12" w:space="0" w:color="000000"/>
            </w:tcBorders>
          </w:tcPr>
          <w:p w14:paraId="43E3A7CD" w14:textId="77777777" w:rsidR="003B7770" w:rsidRDefault="003B7770" w:rsidP="00DD3765">
            <w:pPr>
              <w:pStyle w:val="TableParagraph"/>
              <w:spacing w:line="276" w:lineRule="auto"/>
              <w:ind w:right="68"/>
              <w:rPr>
                <w:sz w:val="12"/>
              </w:rPr>
            </w:pPr>
            <w:r>
              <w:rPr>
                <w:sz w:val="12"/>
              </w:rPr>
              <w:t>4,886</w:t>
            </w:r>
          </w:p>
        </w:tc>
        <w:tc>
          <w:tcPr>
            <w:tcW w:w="758" w:type="dxa"/>
            <w:tcBorders>
              <w:bottom w:val="single" w:sz="12" w:space="0" w:color="000000"/>
            </w:tcBorders>
          </w:tcPr>
          <w:p w14:paraId="0FA92EEE" w14:textId="77777777" w:rsidR="003B7770" w:rsidRDefault="003B7770" w:rsidP="00DD3765">
            <w:pPr>
              <w:pStyle w:val="TableParagraph"/>
              <w:spacing w:line="276" w:lineRule="auto"/>
              <w:ind w:right="55"/>
              <w:rPr>
                <w:sz w:val="12"/>
              </w:rPr>
            </w:pPr>
            <w:r>
              <w:rPr>
                <w:sz w:val="12"/>
              </w:rPr>
              <w:t>1,526</w:t>
            </w:r>
          </w:p>
        </w:tc>
        <w:tc>
          <w:tcPr>
            <w:tcW w:w="886" w:type="dxa"/>
            <w:tcBorders>
              <w:bottom w:val="single" w:sz="12" w:space="0" w:color="000000"/>
            </w:tcBorders>
          </w:tcPr>
          <w:p w14:paraId="687A1090" w14:textId="77777777" w:rsidR="003B7770" w:rsidRDefault="003B7770" w:rsidP="00DD3765">
            <w:pPr>
              <w:pStyle w:val="TableParagraph"/>
              <w:spacing w:line="276" w:lineRule="auto"/>
              <w:ind w:right="75"/>
              <w:rPr>
                <w:sz w:val="12"/>
              </w:rPr>
            </w:pPr>
            <w:r>
              <w:rPr>
                <w:sz w:val="12"/>
              </w:rPr>
              <w:t>5,088</w:t>
            </w:r>
          </w:p>
        </w:tc>
        <w:tc>
          <w:tcPr>
            <w:tcW w:w="740" w:type="dxa"/>
            <w:tcBorders>
              <w:bottom w:val="single" w:sz="12" w:space="0" w:color="000000"/>
            </w:tcBorders>
          </w:tcPr>
          <w:p w14:paraId="2DDA55AE" w14:textId="77777777" w:rsidR="003B7770" w:rsidRDefault="003B7770" w:rsidP="00DD3765">
            <w:pPr>
              <w:pStyle w:val="TableParagraph"/>
              <w:spacing w:line="276" w:lineRule="auto"/>
              <w:ind w:right="45"/>
              <w:rPr>
                <w:sz w:val="12"/>
              </w:rPr>
            </w:pPr>
            <w:r>
              <w:rPr>
                <w:sz w:val="12"/>
              </w:rPr>
              <w:t>3,919</w:t>
            </w:r>
          </w:p>
        </w:tc>
        <w:tc>
          <w:tcPr>
            <w:tcW w:w="800" w:type="dxa"/>
            <w:tcBorders>
              <w:bottom w:val="single" w:sz="12" w:space="0" w:color="000000"/>
            </w:tcBorders>
          </w:tcPr>
          <w:p w14:paraId="2C15C73C" w14:textId="77777777" w:rsidR="003B7770" w:rsidRDefault="003B7770" w:rsidP="00DD3765">
            <w:pPr>
              <w:pStyle w:val="TableParagraph"/>
              <w:spacing w:line="276" w:lineRule="auto"/>
              <w:ind w:right="74"/>
              <w:rPr>
                <w:sz w:val="12"/>
              </w:rPr>
            </w:pPr>
            <w:r>
              <w:rPr>
                <w:sz w:val="12"/>
              </w:rPr>
              <w:t>1,149</w:t>
            </w:r>
          </w:p>
        </w:tc>
        <w:tc>
          <w:tcPr>
            <w:tcW w:w="771" w:type="dxa"/>
            <w:tcBorders>
              <w:bottom w:val="single" w:sz="12" w:space="0" w:color="000000"/>
            </w:tcBorders>
          </w:tcPr>
          <w:p w14:paraId="5A890629" w14:textId="77777777" w:rsidR="003B7770" w:rsidRDefault="003B7770" w:rsidP="00DD3765">
            <w:pPr>
              <w:pStyle w:val="TableParagraph"/>
              <w:spacing w:line="276" w:lineRule="auto"/>
              <w:ind w:right="75"/>
              <w:rPr>
                <w:sz w:val="12"/>
              </w:rPr>
            </w:pPr>
            <w:r>
              <w:rPr>
                <w:sz w:val="12"/>
              </w:rPr>
              <w:t>800</w:t>
            </w:r>
          </w:p>
        </w:tc>
        <w:tc>
          <w:tcPr>
            <w:tcW w:w="795" w:type="dxa"/>
            <w:tcBorders>
              <w:bottom w:val="single" w:sz="12" w:space="0" w:color="000000"/>
            </w:tcBorders>
          </w:tcPr>
          <w:p w14:paraId="55BE4A08" w14:textId="77777777" w:rsidR="003B7770" w:rsidRDefault="003B7770" w:rsidP="00DD3765">
            <w:pPr>
              <w:pStyle w:val="TableParagraph"/>
              <w:spacing w:line="276" w:lineRule="auto"/>
              <w:ind w:right="99"/>
              <w:rPr>
                <w:sz w:val="12"/>
              </w:rPr>
            </w:pPr>
            <w:r>
              <w:rPr>
                <w:sz w:val="12"/>
              </w:rPr>
              <w:t>642</w:t>
            </w:r>
          </w:p>
        </w:tc>
        <w:tc>
          <w:tcPr>
            <w:tcW w:w="1714" w:type="dxa"/>
            <w:tcBorders>
              <w:bottom w:val="single" w:sz="12" w:space="0" w:color="000000"/>
            </w:tcBorders>
          </w:tcPr>
          <w:p w14:paraId="002AE768" w14:textId="77777777" w:rsidR="003B7770" w:rsidRDefault="003B7770" w:rsidP="00DD3765">
            <w:pPr>
              <w:pStyle w:val="TableParagraph"/>
              <w:spacing w:line="276" w:lineRule="auto"/>
              <w:ind w:right="45"/>
              <w:rPr>
                <w:sz w:val="12"/>
              </w:rPr>
            </w:pPr>
            <w:r>
              <w:rPr>
                <w:sz w:val="12"/>
              </w:rPr>
              <w:t>4,914</w:t>
            </w:r>
          </w:p>
        </w:tc>
        <w:tc>
          <w:tcPr>
            <w:tcW w:w="759" w:type="dxa"/>
            <w:tcBorders>
              <w:bottom w:val="single" w:sz="12" w:space="0" w:color="000000"/>
            </w:tcBorders>
          </w:tcPr>
          <w:p w14:paraId="08FC33BC" w14:textId="77777777" w:rsidR="003B7770" w:rsidRDefault="003B7770" w:rsidP="00DD3765">
            <w:pPr>
              <w:pStyle w:val="TableParagraph"/>
              <w:spacing w:line="276" w:lineRule="auto"/>
              <w:ind w:right="33"/>
              <w:rPr>
                <w:sz w:val="12"/>
              </w:rPr>
            </w:pPr>
            <w:r>
              <w:rPr>
                <w:sz w:val="12"/>
              </w:rPr>
              <w:t>1,129</w:t>
            </w:r>
          </w:p>
        </w:tc>
      </w:tr>
      <w:tr w:rsidR="003B7770" w14:paraId="0B729631" w14:textId="77777777" w:rsidTr="00DD3765">
        <w:trPr>
          <w:trHeight w:val="157"/>
        </w:trPr>
        <w:tc>
          <w:tcPr>
            <w:tcW w:w="4850" w:type="dxa"/>
            <w:tcBorders>
              <w:top w:val="single" w:sz="12" w:space="0" w:color="000000"/>
            </w:tcBorders>
          </w:tcPr>
          <w:p w14:paraId="59BF77D6" w14:textId="77777777" w:rsidR="003B7770" w:rsidRDefault="003B7770" w:rsidP="00DD3765">
            <w:pPr>
              <w:pStyle w:val="TableParagraph"/>
              <w:spacing w:line="276" w:lineRule="auto"/>
              <w:ind w:left="26"/>
              <w:rPr>
                <w:b/>
                <w:sz w:val="12"/>
              </w:rPr>
            </w:pPr>
            <w:r>
              <w:rPr>
                <w:b/>
                <w:sz w:val="12"/>
              </w:rPr>
              <w:t>Trip Planning Sources (continued)</w:t>
            </w:r>
          </w:p>
        </w:tc>
        <w:tc>
          <w:tcPr>
            <w:tcW w:w="610" w:type="dxa"/>
            <w:tcBorders>
              <w:top w:val="single" w:sz="12" w:space="0" w:color="000000"/>
            </w:tcBorders>
          </w:tcPr>
          <w:p w14:paraId="21652AA1" w14:textId="77777777" w:rsidR="003B7770" w:rsidRDefault="003B7770" w:rsidP="00DD3765">
            <w:pPr>
              <w:pStyle w:val="TableParagraph"/>
              <w:spacing w:line="276" w:lineRule="auto"/>
              <w:rPr>
                <w:sz w:val="10"/>
              </w:rPr>
            </w:pPr>
          </w:p>
        </w:tc>
        <w:tc>
          <w:tcPr>
            <w:tcW w:w="771" w:type="dxa"/>
            <w:tcBorders>
              <w:top w:val="single" w:sz="12" w:space="0" w:color="000000"/>
            </w:tcBorders>
          </w:tcPr>
          <w:p w14:paraId="41212CD1" w14:textId="77777777" w:rsidR="003B7770" w:rsidRDefault="003B7770" w:rsidP="00DD3765">
            <w:pPr>
              <w:pStyle w:val="TableParagraph"/>
              <w:spacing w:line="276" w:lineRule="auto"/>
              <w:rPr>
                <w:sz w:val="10"/>
              </w:rPr>
            </w:pPr>
          </w:p>
        </w:tc>
        <w:tc>
          <w:tcPr>
            <w:tcW w:w="758" w:type="dxa"/>
            <w:tcBorders>
              <w:top w:val="single" w:sz="12" w:space="0" w:color="000000"/>
            </w:tcBorders>
          </w:tcPr>
          <w:p w14:paraId="30C12EF6" w14:textId="77777777" w:rsidR="003B7770" w:rsidRDefault="003B7770" w:rsidP="00DD3765">
            <w:pPr>
              <w:pStyle w:val="TableParagraph"/>
              <w:spacing w:line="276" w:lineRule="auto"/>
              <w:rPr>
                <w:sz w:val="10"/>
              </w:rPr>
            </w:pPr>
          </w:p>
        </w:tc>
        <w:tc>
          <w:tcPr>
            <w:tcW w:w="886" w:type="dxa"/>
            <w:tcBorders>
              <w:top w:val="single" w:sz="12" w:space="0" w:color="000000"/>
            </w:tcBorders>
          </w:tcPr>
          <w:p w14:paraId="7E334F75" w14:textId="77777777" w:rsidR="003B7770" w:rsidRDefault="003B7770" w:rsidP="00DD3765">
            <w:pPr>
              <w:pStyle w:val="TableParagraph"/>
              <w:spacing w:line="276" w:lineRule="auto"/>
              <w:rPr>
                <w:sz w:val="10"/>
              </w:rPr>
            </w:pPr>
          </w:p>
        </w:tc>
        <w:tc>
          <w:tcPr>
            <w:tcW w:w="740" w:type="dxa"/>
            <w:tcBorders>
              <w:top w:val="single" w:sz="12" w:space="0" w:color="000000"/>
            </w:tcBorders>
          </w:tcPr>
          <w:p w14:paraId="117C2F45" w14:textId="77777777" w:rsidR="003B7770" w:rsidRDefault="003B7770" w:rsidP="00DD3765">
            <w:pPr>
              <w:pStyle w:val="TableParagraph"/>
              <w:spacing w:line="276" w:lineRule="auto"/>
              <w:rPr>
                <w:sz w:val="10"/>
              </w:rPr>
            </w:pPr>
          </w:p>
        </w:tc>
        <w:tc>
          <w:tcPr>
            <w:tcW w:w="800" w:type="dxa"/>
            <w:tcBorders>
              <w:top w:val="single" w:sz="12" w:space="0" w:color="000000"/>
            </w:tcBorders>
          </w:tcPr>
          <w:p w14:paraId="642E35F8" w14:textId="77777777" w:rsidR="003B7770" w:rsidRDefault="003B7770" w:rsidP="00DD3765">
            <w:pPr>
              <w:pStyle w:val="TableParagraph"/>
              <w:spacing w:line="276" w:lineRule="auto"/>
              <w:rPr>
                <w:sz w:val="10"/>
              </w:rPr>
            </w:pPr>
          </w:p>
        </w:tc>
        <w:tc>
          <w:tcPr>
            <w:tcW w:w="771" w:type="dxa"/>
            <w:tcBorders>
              <w:top w:val="single" w:sz="12" w:space="0" w:color="000000"/>
            </w:tcBorders>
          </w:tcPr>
          <w:p w14:paraId="5BD94502" w14:textId="77777777" w:rsidR="003B7770" w:rsidRDefault="003B7770" w:rsidP="00DD3765">
            <w:pPr>
              <w:pStyle w:val="TableParagraph"/>
              <w:spacing w:line="276" w:lineRule="auto"/>
              <w:rPr>
                <w:sz w:val="10"/>
              </w:rPr>
            </w:pPr>
          </w:p>
        </w:tc>
        <w:tc>
          <w:tcPr>
            <w:tcW w:w="795" w:type="dxa"/>
            <w:tcBorders>
              <w:top w:val="single" w:sz="12" w:space="0" w:color="000000"/>
            </w:tcBorders>
          </w:tcPr>
          <w:p w14:paraId="3939365E" w14:textId="77777777" w:rsidR="003B7770" w:rsidRDefault="003B7770" w:rsidP="00DD3765">
            <w:pPr>
              <w:pStyle w:val="TableParagraph"/>
              <w:spacing w:line="276" w:lineRule="auto"/>
              <w:rPr>
                <w:sz w:val="10"/>
              </w:rPr>
            </w:pPr>
          </w:p>
        </w:tc>
        <w:tc>
          <w:tcPr>
            <w:tcW w:w="1714" w:type="dxa"/>
            <w:tcBorders>
              <w:top w:val="single" w:sz="12" w:space="0" w:color="000000"/>
            </w:tcBorders>
          </w:tcPr>
          <w:p w14:paraId="62E7896A" w14:textId="77777777" w:rsidR="003B7770" w:rsidRDefault="003B7770" w:rsidP="00DD3765">
            <w:pPr>
              <w:pStyle w:val="TableParagraph"/>
              <w:spacing w:line="276" w:lineRule="auto"/>
              <w:rPr>
                <w:sz w:val="10"/>
              </w:rPr>
            </w:pPr>
          </w:p>
        </w:tc>
        <w:tc>
          <w:tcPr>
            <w:tcW w:w="759" w:type="dxa"/>
            <w:tcBorders>
              <w:top w:val="single" w:sz="12" w:space="0" w:color="000000"/>
            </w:tcBorders>
          </w:tcPr>
          <w:p w14:paraId="678F9C78" w14:textId="77777777" w:rsidR="003B7770" w:rsidRDefault="003B7770" w:rsidP="00DD3765">
            <w:pPr>
              <w:pStyle w:val="TableParagraph"/>
              <w:spacing w:line="276" w:lineRule="auto"/>
              <w:rPr>
                <w:sz w:val="10"/>
              </w:rPr>
            </w:pPr>
          </w:p>
        </w:tc>
      </w:tr>
      <w:tr w:rsidR="003B7770" w14:paraId="03CE96D6" w14:textId="77777777" w:rsidTr="00DD3765">
        <w:trPr>
          <w:trHeight w:val="151"/>
        </w:trPr>
        <w:tc>
          <w:tcPr>
            <w:tcW w:w="4850" w:type="dxa"/>
          </w:tcPr>
          <w:p w14:paraId="45F88D2C" w14:textId="77777777" w:rsidR="003B7770" w:rsidRDefault="003B7770" w:rsidP="00DD3765">
            <w:pPr>
              <w:pStyle w:val="TableParagraph"/>
              <w:spacing w:line="276" w:lineRule="auto"/>
              <w:ind w:left="93"/>
              <w:rPr>
                <w:sz w:val="12"/>
              </w:rPr>
            </w:pPr>
            <w:r>
              <w:rPr>
                <w:sz w:val="12"/>
              </w:rPr>
              <w:t>Magazine</w:t>
            </w:r>
          </w:p>
        </w:tc>
        <w:tc>
          <w:tcPr>
            <w:tcW w:w="610" w:type="dxa"/>
          </w:tcPr>
          <w:p w14:paraId="6B4CB3BD" w14:textId="77777777" w:rsidR="003B7770" w:rsidRDefault="003B7770" w:rsidP="00DD3765">
            <w:pPr>
              <w:pStyle w:val="TableParagraph"/>
              <w:spacing w:line="276" w:lineRule="auto"/>
              <w:ind w:right="67"/>
              <w:rPr>
                <w:sz w:val="12"/>
              </w:rPr>
            </w:pPr>
            <w:r>
              <w:rPr>
                <w:sz w:val="12"/>
              </w:rPr>
              <w:t>3.4%</w:t>
            </w:r>
          </w:p>
        </w:tc>
        <w:tc>
          <w:tcPr>
            <w:tcW w:w="771" w:type="dxa"/>
          </w:tcPr>
          <w:p w14:paraId="789842EE" w14:textId="77777777" w:rsidR="003B7770" w:rsidRDefault="003B7770" w:rsidP="00DD3765">
            <w:pPr>
              <w:pStyle w:val="TableParagraph"/>
              <w:spacing w:line="276" w:lineRule="auto"/>
              <w:ind w:right="68"/>
              <w:rPr>
                <w:sz w:val="12"/>
              </w:rPr>
            </w:pPr>
            <w:r>
              <w:rPr>
                <w:sz w:val="12"/>
              </w:rPr>
              <w:t>4.0%</w:t>
            </w:r>
          </w:p>
        </w:tc>
        <w:tc>
          <w:tcPr>
            <w:tcW w:w="758" w:type="dxa"/>
          </w:tcPr>
          <w:p w14:paraId="044CAC9C" w14:textId="77777777" w:rsidR="003B7770" w:rsidRDefault="003B7770" w:rsidP="00DD3765">
            <w:pPr>
              <w:pStyle w:val="TableParagraph"/>
              <w:spacing w:line="276" w:lineRule="auto"/>
              <w:ind w:right="55"/>
              <w:rPr>
                <w:sz w:val="12"/>
              </w:rPr>
            </w:pPr>
            <w:r>
              <w:rPr>
                <w:sz w:val="12"/>
              </w:rPr>
              <w:t>1.5%</w:t>
            </w:r>
          </w:p>
        </w:tc>
        <w:tc>
          <w:tcPr>
            <w:tcW w:w="886" w:type="dxa"/>
          </w:tcPr>
          <w:p w14:paraId="0C8691CD" w14:textId="77777777" w:rsidR="003B7770" w:rsidRDefault="003B7770" w:rsidP="00DD3765">
            <w:pPr>
              <w:pStyle w:val="TableParagraph"/>
              <w:spacing w:line="276" w:lineRule="auto"/>
              <w:ind w:right="75"/>
              <w:rPr>
                <w:sz w:val="12"/>
              </w:rPr>
            </w:pPr>
            <w:r>
              <w:rPr>
                <w:sz w:val="12"/>
              </w:rPr>
              <w:t>3.4%</w:t>
            </w:r>
          </w:p>
        </w:tc>
        <w:tc>
          <w:tcPr>
            <w:tcW w:w="740" w:type="dxa"/>
          </w:tcPr>
          <w:p w14:paraId="219410A2" w14:textId="77777777" w:rsidR="003B7770" w:rsidRDefault="003B7770" w:rsidP="00DD3765">
            <w:pPr>
              <w:pStyle w:val="TableParagraph"/>
              <w:spacing w:line="276" w:lineRule="auto"/>
              <w:ind w:right="45"/>
              <w:rPr>
                <w:sz w:val="12"/>
              </w:rPr>
            </w:pPr>
            <w:r>
              <w:rPr>
                <w:sz w:val="12"/>
              </w:rPr>
              <w:t>3.9%</w:t>
            </w:r>
          </w:p>
        </w:tc>
        <w:tc>
          <w:tcPr>
            <w:tcW w:w="800" w:type="dxa"/>
          </w:tcPr>
          <w:p w14:paraId="484EE24E" w14:textId="77777777" w:rsidR="003B7770" w:rsidRDefault="003B7770" w:rsidP="00DD3765">
            <w:pPr>
              <w:pStyle w:val="TableParagraph"/>
              <w:spacing w:line="276" w:lineRule="auto"/>
              <w:ind w:right="74"/>
              <w:rPr>
                <w:sz w:val="12"/>
              </w:rPr>
            </w:pPr>
            <w:r>
              <w:rPr>
                <w:sz w:val="12"/>
              </w:rPr>
              <w:t>1.6%</w:t>
            </w:r>
          </w:p>
        </w:tc>
        <w:tc>
          <w:tcPr>
            <w:tcW w:w="771" w:type="dxa"/>
          </w:tcPr>
          <w:p w14:paraId="154CA0CE" w14:textId="77777777" w:rsidR="003B7770" w:rsidRDefault="003B7770" w:rsidP="00DD3765">
            <w:pPr>
              <w:pStyle w:val="TableParagraph"/>
              <w:spacing w:line="276" w:lineRule="auto"/>
              <w:ind w:right="75"/>
              <w:rPr>
                <w:sz w:val="12"/>
              </w:rPr>
            </w:pPr>
            <w:r>
              <w:rPr>
                <w:sz w:val="12"/>
              </w:rPr>
              <w:t>3.8%</w:t>
            </w:r>
          </w:p>
        </w:tc>
        <w:tc>
          <w:tcPr>
            <w:tcW w:w="795" w:type="dxa"/>
          </w:tcPr>
          <w:p w14:paraId="37C1C9D7" w14:textId="77777777" w:rsidR="003B7770" w:rsidRDefault="003B7770" w:rsidP="00DD3765">
            <w:pPr>
              <w:pStyle w:val="TableParagraph"/>
              <w:spacing w:line="276" w:lineRule="auto"/>
              <w:ind w:right="99"/>
              <w:rPr>
                <w:sz w:val="12"/>
              </w:rPr>
            </w:pPr>
            <w:r>
              <w:rPr>
                <w:sz w:val="12"/>
              </w:rPr>
              <w:t>4.4%</w:t>
            </w:r>
          </w:p>
        </w:tc>
        <w:tc>
          <w:tcPr>
            <w:tcW w:w="1714" w:type="dxa"/>
          </w:tcPr>
          <w:p w14:paraId="20691021" w14:textId="77777777" w:rsidR="003B7770" w:rsidRDefault="003B7770" w:rsidP="00DD3765">
            <w:pPr>
              <w:pStyle w:val="TableParagraph"/>
              <w:spacing w:line="276" w:lineRule="auto"/>
              <w:ind w:right="45"/>
              <w:rPr>
                <w:sz w:val="12"/>
              </w:rPr>
            </w:pPr>
            <w:r>
              <w:rPr>
                <w:sz w:val="12"/>
              </w:rPr>
              <w:t>2.9%</w:t>
            </w:r>
          </w:p>
        </w:tc>
        <w:tc>
          <w:tcPr>
            <w:tcW w:w="759" w:type="dxa"/>
          </w:tcPr>
          <w:p w14:paraId="799C7F5A" w14:textId="77777777" w:rsidR="003B7770" w:rsidRDefault="003B7770" w:rsidP="00DD3765">
            <w:pPr>
              <w:pStyle w:val="TableParagraph"/>
              <w:spacing w:line="276" w:lineRule="auto"/>
              <w:ind w:right="33"/>
              <w:rPr>
                <w:sz w:val="12"/>
              </w:rPr>
            </w:pPr>
            <w:r>
              <w:rPr>
                <w:sz w:val="12"/>
              </w:rPr>
              <w:t>4.1%</w:t>
            </w:r>
          </w:p>
        </w:tc>
      </w:tr>
      <w:tr w:rsidR="003B7770" w14:paraId="663E73BA" w14:textId="77777777" w:rsidTr="00DD3765">
        <w:trPr>
          <w:trHeight w:val="151"/>
        </w:trPr>
        <w:tc>
          <w:tcPr>
            <w:tcW w:w="4850" w:type="dxa"/>
          </w:tcPr>
          <w:p w14:paraId="277D3C07" w14:textId="77777777" w:rsidR="003B7770" w:rsidRDefault="003B7770" w:rsidP="00DD3765">
            <w:pPr>
              <w:pStyle w:val="TableParagraph"/>
              <w:spacing w:line="276" w:lineRule="auto"/>
              <w:ind w:left="93"/>
              <w:rPr>
                <w:sz w:val="12"/>
              </w:rPr>
            </w:pPr>
            <w:r>
              <w:rPr>
                <w:sz w:val="12"/>
              </w:rPr>
              <w:t>Newspaper</w:t>
            </w:r>
          </w:p>
        </w:tc>
        <w:tc>
          <w:tcPr>
            <w:tcW w:w="610" w:type="dxa"/>
          </w:tcPr>
          <w:p w14:paraId="0A74996F" w14:textId="77777777" w:rsidR="003B7770" w:rsidRDefault="003B7770" w:rsidP="00DD3765">
            <w:pPr>
              <w:pStyle w:val="TableParagraph"/>
              <w:spacing w:line="276" w:lineRule="auto"/>
              <w:ind w:right="67"/>
              <w:rPr>
                <w:sz w:val="12"/>
              </w:rPr>
            </w:pPr>
            <w:r>
              <w:rPr>
                <w:sz w:val="12"/>
              </w:rPr>
              <w:t>2.3%</w:t>
            </w:r>
          </w:p>
        </w:tc>
        <w:tc>
          <w:tcPr>
            <w:tcW w:w="771" w:type="dxa"/>
          </w:tcPr>
          <w:p w14:paraId="362EF657" w14:textId="77777777" w:rsidR="003B7770" w:rsidRDefault="003B7770" w:rsidP="00DD3765">
            <w:pPr>
              <w:pStyle w:val="TableParagraph"/>
              <w:spacing w:line="276" w:lineRule="auto"/>
              <w:ind w:right="68"/>
              <w:rPr>
                <w:sz w:val="12"/>
              </w:rPr>
            </w:pPr>
            <w:r>
              <w:rPr>
                <w:sz w:val="12"/>
              </w:rPr>
              <w:t>2.4%</w:t>
            </w:r>
          </w:p>
        </w:tc>
        <w:tc>
          <w:tcPr>
            <w:tcW w:w="758" w:type="dxa"/>
          </w:tcPr>
          <w:p w14:paraId="42AD383A" w14:textId="77777777" w:rsidR="003B7770" w:rsidRDefault="003B7770" w:rsidP="00DD3765">
            <w:pPr>
              <w:pStyle w:val="TableParagraph"/>
              <w:spacing w:line="276" w:lineRule="auto"/>
              <w:ind w:right="55"/>
              <w:rPr>
                <w:sz w:val="12"/>
              </w:rPr>
            </w:pPr>
            <w:r>
              <w:rPr>
                <w:sz w:val="12"/>
              </w:rPr>
              <w:t>1.8%</w:t>
            </w:r>
          </w:p>
        </w:tc>
        <w:tc>
          <w:tcPr>
            <w:tcW w:w="886" w:type="dxa"/>
          </w:tcPr>
          <w:p w14:paraId="0A52F3FF" w14:textId="77777777" w:rsidR="003B7770" w:rsidRDefault="003B7770" w:rsidP="00DD3765">
            <w:pPr>
              <w:pStyle w:val="TableParagraph"/>
              <w:spacing w:line="276" w:lineRule="auto"/>
              <w:ind w:right="75"/>
              <w:rPr>
                <w:sz w:val="12"/>
              </w:rPr>
            </w:pPr>
            <w:r>
              <w:rPr>
                <w:sz w:val="12"/>
              </w:rPr>
              <w:t>2.2%</w:t>
            </w:r>
          </w:p>
        </w:tc>
        <w:tc>
          <w:tcPr>
            <w:tcW w:w="740" w:type="dxa"/>
          </w:tcPr>
          <w:p w14:paraId="2B6738D5" w14:textId="77777777" w:rsidR="003B7770" w:rsidRDefault="003B7770" w:rsidP="00DD3765">
            <w:pPr>
              <w:pStyle w:val="TableParagraph"/>
              <w:spacing w:line="276" w:lineRule="auto"/>
              <w:ind w:right="45"/>
              <w:rPr>
                <w:sz w:val="12"/>
              </w:rPr>
            </w:pPr>
            <w:r>
              <w:rPr>
                <w:sz w:val="12"/>
              </w:rPr>
              <w:t>2.2%</w:t>
            </w:r>
          </w:p>
        </w:tc>
        <w:tc>
          <w:tcPr>
            <w:tcW w:w="800" w:type="dxa"/>
          </w:tcPr>
          <w:p w14:paraId="31FC09E3" w14:textId="77777777" w:rsidR="003B7770" w:rsidRDefault="003B7770" w:rsidP="00DD3765">
            <w:pPr>
              <w:pStyle w:val="TableParagraph"/>
              <w:spacing w:line="276" w:lineRule="auto"/>
              <w:ind w:right="74"/>
              <w:rPr>
                <w:sz w:val="12"/>
              </w:rPr>
            </w:pPr>
            <w:r>
              <w:rPr>
                <w:sz w:val="12"/>
              </w:rPr>
              <w:t>2.1%</w:t>
            </w:r>
          </w:p>
        </w:tc>
        <w:tc>
          <w:tcPr>
            <w:tcW w:w="771" w:type="dxa"/>
          </w:tcPr>
          <w:p w14:paraId="2D142062" w14:textId="77777777" w:rsidR="003B7770" w:rsidRDefault="003B7770" w:rsidP="00DD3765">
            <w:pPr>
              <w:pStyle w:val="TableParagraph"/>
              <w:spacing w:line="276" w:lineRule="auto"/>
              <w:ind w:right="75"/>
              <w:rPr>
                <w:sz w:val="12"/>
              </w:rPr>
            </w:pPr>
            <w:r>
              <w:rPr>
                <w:sz w:val="12"/>
              </w:rPr>
              <w:t>3.0%</w:t>
            </w:r>
          </w:p>
        </w:tc>
        <w:tc>
          <w:tcPr>
            <w:tcW w:w="795" w:type="dxa"/>
          </w:tcPr>
          <w:p w14:paraId="782B1E0C" w14:textId="77777777" w:rsidR="003B7770" w:rsidRDefault="003B7770" w:rsidP="00DD3765">
            <w:pPr>
              <w:pStyle w:val="TableParagraph"/>
              <w:spacing w:line="276" w:lineRule="auto"/>
              <w:ind w:right="99"/>
              <w:rPr>
                <w:sz w:val="12"/>
              </w:rPr>
            </w:pPr>
            <w:r>
              <w:rPr>
                <w:sz w:val="12"/>
              </w:rPr>
              <w:t>3.4%</w:t>
            </w:r>
          </w:p>
        </w:tc>
        <w:tc>
          <w:tcPr>
            <w:tcW w:w="1714" w:type="dxa"/>
          </w:tcPr>
          <w:p w14:paraId="292CB962" w14:textId="77777777" w:rsidR="003B7770" w:rsidRDefault="003B7770" w:rsidP="00DD3765">
            <w:pPr>
              <w:pStyle w:val="TableParagraph"/>
              <w:spacing w:line="276" w:lineRule="auto"/>
              <w:ind w:right="45"/>
              <w:rPr>
                <w:sz w:val="12"/>
              </w:rPr>
            </w:pPr>
            <w:r>
              <w:rPr>
                <w:sz w:val="12"/>
              </w:rPr>
              <w:t>2.1%</w:t>
            </w:r>
          </w:p>
        </w:tc>
        <w:tc>
          <w:tcPr>
            <w:tcW w:w="759" w:type="dxa"/>
          </w:tcPr>
          <w:p w14:paraId="33D0A45E" w14:textId="77777777" w:rsidR="003B7770" w:rsidRDefault="003B7770" w:rsidP="00DD3765">
            <w:pPr>
              <w:pStyle w:val="TableParagraph"/>
              <w:spacing w:line="276" w:lineRule="auto"/>
              <w:ind w:right="33"/>
              <w:rPr>
                <w:sz w:val="12"/>
              </w:rPr>
            </w:pPr>
            <w:r>
              <w:rPr>
                <w:sz w:val="12"/>
              </w:rPr>
              <w:t>2.2%</w:t>
            </w:r>
          </w:p>
        </w:tc>
      </w:tr>
      <w:tr w:rsidR="003B7770" w14:paraId="76830E4A" w14:textId="77777777" w:rsidTr="00DD3765">
        <w:trPr>
          <w:trHeight w:val="151"/>
        </w:trPr>
        <w:tc>
          <w:tcPr>
            <w:tcW w:w="4850" w:type="dxa"/>
          </w:tcPr>
          <w:p w14:paraId="04EA8EA6" w14:textId="77777777" w:rsidR="003B7770" w:rsidRDefault="003B7770" w:rsidP="00DD3765">
            <w:pPr>
              <w:pStyle w:val="TableParagraph"/>
              <w:spacing w:line="276" w:lineRule="auto"/>
              <w:ind w:left="93"/>
              <w:rPr>
                <w:sz w:val="12"/>
              </w:rPr>
            </w:pPr>
            <w:r>
              <w:rPr>
                <w:sz w:val="12"/>
              </w:rPr>
              <w:t>Own experience</w:t>
            </w:r>
          </w:p>
        </w:tc>
        <w:tc>
          <w:tcPr>
            <w:tcW w:w="610" w:type="dxa"/>
          </w:tcPr>
          <w:p w14:paraId="356F353F" w14:textId="77777777" w:rsidR="003B7770" w:rsidRDefault="003B7770" w:rsidP="00DD3765">
            <w:pPr>
              <w:pStyle w:val="TableParagraph"/>
              <w:spacing w:line="276" w:lineRule="auto"/>
              <w:ind w:right="67"/>
              <w:rPr>
                <w:sz w:val="12"/>
              </w:rPr>
            </w:pPr>
            <w:r>
              <w:rPr>
                <w:sz w:val="12"/>
              </w:rPr>
              <w:t>33.9%</w:t>
            </w:r>
          </w:p>
        </w:tc>
        <w:tc>
          <w:tcPr>
            <w:tcW w:w="771" w:type="dxa"/>
          </w:tcPr>
          <w:p w14:paraId="065A7B8C" w14:textId="77777777" w:rsidR="003B7770" w:rsidRDefault="003B7770" w:rsidP="00DD3765">
            <w:pPr>
              <w:pStyle w:val="TableParagraph"/>
              <w:spacing w:line="276" w:lineRule="auto"/>
              <w:ind w:right="68"/>
              <w:rPr>
                <w:sz w:val="12"/>
              </w:rPr>
            </w:pPr>
            <w:r>
              <w:rPr>
                <w:sz w:val="12"/>
              </w:rPr>
              <w:t>35.2%</w:t>
            </w:r>
          </w:p>
        </w:tc>
        <w:tc>
          <w:tcPr>
            <w:tcW w:w="758" w:type="dxa"/>
          </w:tcPr>
          <w:p w14:paraId="58424C2D" w14:textId="77777777" w:rsidR="003B7770" w:rsidRDefault="003B7770" w:rsidP="00DD3765">
            <w:pPr>
              <w:pStyle w:val="TableParagraph"/>
              <w:spacing w:line="276" w:lineRule="auto"/>
              <w:ind w:right="55"/>
              <w:rPr>
                <w:sz w:val="12"/>
              </w:rPr>
            </w:pPr>
            <w:r>
              <w:rPr>
                <w:sz w:val="12"/>
              </w:rPr>
              <w:t>29.8%</w:t>
            </w:r>
          </w:p>
        </w:tc>
        <w:tc>
          <w:tcPr>
            <w:tcW w:w="886" w:type="dxa"/>
          </w:tcPr>
          <w:p w14:paraId="02713B89" w14:textId="77777777" w:rsidR="003B7770" w:rsidRDefault="003B7770" w:rsidP="00DD3765">
            <w:pPr>
              <w:pStyle w:val="TableParagraph"/>
              <w:spacing w:line="276" w:lineRule="auto"/>
              <w:ind w:right="75"/>
              <w:rPr>
                <w:sz w:val="12"/>
              </w:rPr>
            </w:pPr>
            <w:r>
              <w:rPr>
                <w:sz w:val="12"/>
              </w:rPr>
              <w:t>35.6%</w:t>
            </w:r>
          </w:p>
        </w:tc>
        <w:tc>
          <w:tcPr>
            <w:tcW w:w="740" w:type="dxa"/>
          </w:tcPr>
          <w:p w14:paraId="4D059A6F" w14:textId="77777777" w:rsidR="003B7770" w:rsidRDefault="003B7770" w:rsidP="00DD3765">
            <w:pPr>
              <w:pStyle w:val="TableParagraph"/>
              <w:spacing w:line="276" w:lineRule="auto"/>
              <w:ind w:right="45"/>
              <w:rPr>
                <w:sz w:val="12"/>
              </w:rPr>
            </w:pPr>
            <w:r>
              <w:rPr>
                <w:sz w:val="12"/>
              </w:rPr>
              <w:t>36.4%</w:t>
            </w:r>
          </w:p>
        </w:tc>
        <w:tc>
          <w:tcPr>
            <w:tcW w:w="800" w:type="dxa"/>
          </w:tcPr>
          <w:p w14:paraId="6B027FD9" w14:textId="77777777" w:rsidR="003B7770" w:rsidRDefault="003B7770" w:rsidP="00DD3765">
            <w:pPr>
              <w:pStyle w:val="TableParagraph"/>
              <w:spacing w:line="276" w:lineRule="auto"/>
              <w:ind w:right="74"/>
              <w:rPr>
                <w:sz w:val="12"/>
              </w:rPr>
            </w:pPr>
            <w:r>
              <w:rPr>
                <w:sz w:val="12"/>
              </w:rPr>
              <w:t>32.9%</w:t>
            </w:r>
          </w:p>
        </w:tc>
        <w:tc>
          <w:tcPr>
            <w:tcW w:w="771" w:type="dxa"/>
          </w:tcPr>
          <w:p w14:paraId="59EF8B69" w14:textId="77777777" w:rsidR="003B7770" w:rsidRDefault="003B7770" w:rsidP="00DD3765">
            <w:pPr>
              <w:pStyle w:val="TableParagraph"/>
              <w:spacing w:line="276" w:lineRule="auto"/>
              <w:ind w:right="75"/>
              <w:rPr>
                <w:sz w:val="12"/>
              </w:rPr>
            </w:pPr>
            <w:r>
              <w:rPr>
                <w:sz w:val="12"/>
              </w:rPr>
              <w:t>27.0%</w:t>
            </w:r>
          </w:p>
        </w:tc>
        <w:tc>
          <w:tcPr>
            <w:tcW w:w="795" w:type="dxa"/>
          </w:tcPr>
          <w:p w14:paraId="55C4246B" w14:textId="77777777" w:rsidR="003B7770" w:rsidRDefault="003B7770" w:rsidP="00DD3765">
            <w:pPr>
              <w:pStyle w:val="TableParagraph"/>
              <w:spacing w:line="276" w:lineRule="auto"/>
              <w:ind w:right="99"/>
              <w:rPr>
                <w:sz w:val="12"/>
              </w:rPr>
            </w:pPr>
            <w:r>
              <w:rPr>
                <w:sz w:val="12"/>
              </w:rPr>
              <w:t>28.3%</w:t>
            </w:r>
          </w:p>
        </w:tc>
        <w:tc>
          <w:tcPr>
            <w:tcW w:w="1714" w:type="dxa"/>
          </w:tcPr>
          <w:p w14:paraId="60B5FE93" w14:textId="77777777" w:rsidR="003B7770" w:rsidRDefault="003B7770" w:rsidP="00DD3765">
            <w:pPr>
              <w:pStyle w:val="TableParagraph"/>
              <w:spacing w:line="276" w:lineRule="auto"/>
              <w:ind w:right="45"/>
              <w:rPr>
                <w:sz w:val="12"/>
              </w:rPr>
            </w:pPr>
            <w:r>
              <w:rPr>
                <w:sz w:val="12"/>
              </w:rPr>
              <w:t>34.6%</w:t>
            </w:r>
          </w:p>
        </w:tc>
        <w:tc>
          <w:tcPr>
            <w:tcW w:w="759" w:type="dxa"/>
          </w:tcPr>
          <w:p w14:paraId="40F44836" w14:textId="77777777" w:rsidR="003B7770" w:rsidRDefault="003B7770" w:rsidP="00DD3765">
            <w:pPr>
              <w:pStyle w:val="TableParagraph"/>
              <w:spacing w:line="276" w:lineRule="auto"/>
              <w:ind w:right="33"/>
              <w:rPr>
                <w:sz w:val="12"/>
              </w:rPr>
            </w:pPr>
            <w:r>
              <w:rPr>
                <w:sz w:val="12"/>
              </w:rPr>
              <w:t>33.3%</w:t>
            </w:r>
          </w:p>
        </w:tc>
      </w:tr>
      <w:tr w:rsidR="003B7770" w14:paraId="4289577C" w14:textId="77777777" w:rsidTr="00DD3765">
        <w:trPr>
          <w:trHeight w:val="151"/>
        </w:trPr>
        <w:tc>
          <w:tcPr>
            <w:tcW w:w="4850" w:type="dxa"/>
          </w:tcPr>
          <w:p w14:paraId="1CC82273" w14:textId="77777777" w:rsidR="003B7770" w:rsidRDefault="003B7770" w:rsidP="00DD3765">
            <w:pPr>
              <w:pStyle w:val="TableParagraph"/>
              <w:spacing w:line="276" w:lineRule="auto"/>
              <w:ind w:left="93"/>
              <w:rPr>
                <w:sz w:val="12"/>
              </w:rPr>
            </w:pPr>
            <w:r>
              <w:rPr>
                <w:sz w:val="12"/>
              </w:rPr>
              <w:t>Radio</w:t>
            </w:r>
          </w:p>
        </w:tc>
        <w:tc>
          <w:tcPr>
            <w:tcW w:w="610" w:type="dxa"/>
          </w:tcPr>
          <w:p w14:paraId="44DE491A" w14:textId="77777777" w:rsidR="003B7770" w:rsidRDefault="003B7770" w:rsidP="00DD3765">
            <w:pPr>
              <w:pStyle w:val="TableParagraph"/>
              <w:spacing w:line="276" w:lineRule="auto"/>
              <w:ind w:right="67"/>
              <w:rPr>
                <w:sz w:val="12"/>
              </w:rPr>
            </w:pPr>
            <w:r>
              <w:rPr>
                <w:sz w:val="12"/>
              </w:rPr>
              <w:t>2.1%</w:t>
            </w:r>
          </w:p>
        </w:tc>
        <w:tc>
          <w:tcPr>
            <w:tcW w:w="771" w:type="dxa"/>
          </w:tcPr>
          <w:p w14:paraId="1EA7548C" w14:textId="77777777" w:rsidR="003B7770" w:rsidRDefault="003B7770" w:rsidP="00DD3765">
            <w:pPr>
              <w:pStyle w:val="TableParagraph"/>
              <w:spacing w:line="276" w:lineRule="auto"/>
              <w:ind w:right="68"/>
              <w:rPr>
                <w:sz w:val="12"/>
              </w:rPr>
            </w:pPr>
            <w:r>
              <w:rPr>
                <w:sz w:val="12"/>
              </w:rPr>
              <w:t>2.2%</w:t>
            </w:r>
          </w:p>
        </w:tc>
        <w:tc>
          <w:tcPr>
            <w:tcW w:w="758" w:type="dxa"/>
          </w:tcPr>
          <w:p w14:paraId="14633A21" w14:textId="77777777" w:rsidR="003B7770" w:rsidRDefault="003B7770" w:rsidP="00DD3765">
            <w:pPr>
              <w:pStyle w:val="TableParagraph"/>
              <w:spacing w:line="276" w:lineRule="auto"/>
              <w:ind w:right="55"/>
              <w:rPr>
                <w:sz w:val="12"/>
              </w:rPr>
            </w:pPr>
            <w:r>
              <w:rPr>
                <w:sz w:val="12"/>
              </w:rPr>
              <w:t>1.8%</w:t>
            </w:r>
          </w:p>
        </w:tc>
        <w:tc>
          <w:tcPr>
            <w:tcW w:w="886" w:type="dxa"/>
          </w:tcPr>
          <w:p w14:paraId="3DB9D177" w14:textId="77777777" w:rsidR="003B7770" w:rsidRDefault="003B7770" w:rsidP="00DD3765">
            <w:pPr>
              <w:pStyle w:val="TableParagraph"/>
              <w:spacing w:line="276" w:lineRule="auto"/>
              <w:ind w:right="75"/>
              <w:rPr>
                <w:sz w:val="12"/>
              </w:rPr>
            </w:pPr>
            <w:r>
              <w:rPr>
                <w:sz w:val="12"/>
              </w:rPr>
              <w:t>2.1%</w:t>
            </w:r>
          </w:p>
        </w:tc>
        <w:tc>
          <w:tcPr>
            <w:tcW w:w="740" w:type="dxa"/>
          </w:tcPr>
          <w:p w14:paraId="1CA59507" w14:textId="77777777" w:rsidR="003B7770" w:rsidRDefault="003B7770" w:rsidP="00DD3765">
            <w:pPr>
              <w:pStyle w:val="TableParagraph"/>
              <w:spacing w:line="276" w:lineRule="auto"/>
              <w:ind w:right="45"/>
              <w:rPr>
                <w:sz w:val="12"/>
              </w:rPr>
            </w:pPr>
            <w:r>
              <w:rPr>
                <w:sz w:val="12"/>
              </w:rPr>
              <w:t>2.1%</w:t>
            </w:r>
          </w:p>
        </w:tc>
        <w:tc>
          <w:tcPr>
            <w:tcW w:w="800" w:type="dxa"/>
          </w:tcPr>
          <w:p w14:paraId="1752FC5F" w14:textId="77777777" w:rsidR="003B7770" w:rsidRDefault="003B7770" w:rsidP="00DD3765">
            <w:pPr>
              <w:pStyle w:val="TableParagraph"/>
              <w:spacing w:line="276" w:lineRule="auto"/>
              <w:ind w:right="74"/>
              <w:rPr>
                <w:sz w:val="12"/>
              </w:rPr>
            </w:pPr>
            <w:r>
              <w:rPr>
                <w:sz w:val="12"/>
              </w:rPr>
              <w:t>2.1%</w:t>
            </w:r>
          </w:p>
        </w:tc>
        <w:tc>
          <w:tcPr>
            <w:tcW w:w="771" w:type="dxa"/>
          </w:tcPr>
          <w:p w14:paraId="65A87F48" w14:textId="77777777" w:rsidR="003B7770" w:rsidRDefault="003B7770" w:rsidP="00DD3765">
            <w:pPr>
              <w:pStyle w:val="TableParagraph"/>
              <w:spacing w:line="276" w:lineRule="auto"/>
              <w:ind w:right="75"/>
              <w:rPr>
                <w:sz w:val="12"/>
              </w:rPr>
            </w:pPr>
            <w:r>
              <w:rPr>
                <w:sz w:val="12"/>
              </w:rPr>
              <w:t>2.1%</w:t>
            </w:r>
          </w:p>
        </w:tc>
        <w:tc>
          <w:tcPr>
            <w:tcW w:w="795" w:type="dxa"/>
          </w:tcPr>
          <w:p w14:paraId="0C27E4E5" w14:textId="77777777" w:rsidR="003B7770" w:rsidRDefault="003B7770" w:rsidP="00DD3765">
            <w:pPr>
              <w:pStyle w:val="TableParagraph"/>
              <w:spacing w:line="276" w:lineRule="auto"/>
              <w:ind w:right="99"/>
              <w:rPr>
                <w:sz w:val="12"/>
              </w:rPr>
            </w:pPr>
            <w:r>
              <w:rPr>
                <w:sz w:val="12"/>
              </w:rPr>
              <w:t>2.4%</w:t>
            </w:r>
          </w:p>
        </w:tc>
        <w:tc>
          <w:tcPr>
            <w:tcW w:w="1714" w:type="dxa"/>
          </w:tcPr>
          <w:p w14:paraId="7184E2B4" w14:textId="77777777" w:rsidR="003B7770" w:rsidRDefault="003B7770" w:rsidP="00DD3765">
            <w:pPr>
              <w:pStyle w:val="TableParagraph"/>
              <w:spacing w:line="276" w:lineRule="auto"/>
              <w:ind w:right="45"/>
              <w:rPr>
                <w:sz w:val="12"/>
              </w:rPr>
            </w:pPr>
            <w:r>
              <w:rPr>
                <w:sz w:val="12"/>
              </w:rPr>
              <w:t>1.9%</w:t>
            </w:r>
          </w:p>
        </w:tc>
        <w:tc>
          <w:tcPr>
            <w:tcW w:w="759" w:type="dxa"/>
          </w:tcPr>
          <w:p w14:paraId="11FA1877" w14:textId="77777777" w:rsidR="003B7770" w:rsidRDefault="003B7770" w:rsidP="00DD3765">
            <w:pPr>
              <w:pStyle w:val="TableParagraph"/>
              <w:spacing w:line="276" w:lineRule="auto"/>
              <w:ind w:right="33"/>
              <w:rPr>
                <w:sz w:val="12"/>
              </w:rPr>
            </w:pPr>
            <w:r>
              <w:rPr>
                <w:sz w:val="12"/>
              </w:rPr>
              <w:t>2.0%</w:t>
            </w:r>
          </w:p>
        </w:tc>
      </w:tr>
      <w:tr w:rsidR="003B7770" w14:paraId="37981E6C" w14:textId="77777777" w:rsidTr="00DD3765">
        <w:trPr>
          <w:trHeight w:val="151"/>
        </w:trPr>
        <w:tc>
          <w:tcPr>
            <w:tcW w:w="4850" w:type="dxa"/>
          </w:tcPr>
          <w:p w14:paraId="29EE0A1D" w14:textId="77777777" w:rsidR="003B7770" w:rsidRDefault="003B7770" w:rsidP="00DD3765">
            <w:pPr>
              <w:pStyle w:val="TableParagraph"/>
              <w:spacing w:line="276" w:lineRule="auto"/>
              <w:ind w:left="93"/>
              <w:rPr>
                <w:sz w:val="12"/>
              </w:rPr>
            </w:pPr>
            <w:r>
              <w:rPr>
                <w:sz w:val="12"/>
              </w:rPr>
              <w:t>TV</w:t>
            </w:r>
          </w:p>
        </w:tc>
        <w:tc>
          <w:tcPr>
            <w:tcW w:w="610" w:type="dxa"/>
          </w:tcPr>
          <w:p w14:paraId="2C06BAC0" w14:textId="77777777" w:rsidR="003B7770" w:rsidRDefault="003B7770" w:rsidP="00DD3765">
            <w:pPr>
              <w:pStyle w:val="TableParagraph"/>
              <w:spacing w:line="276" w:lineRule="auto"/>
              <w:ind w:right="67"/>
              <w:rPr>
                <w:sz w:val="12"/>
              </w:rPr>
            </w:pPr>
            <w:r>
              <w:rPr>
                <w:sz w:val="12"/>
              </w:rPr>
              <w:t>4.8%</w:t>
            </w:r>
          </w:p>
        </w:tc>
        <w:tc>
          <w:tcPr>
            <w:tcW w:w="771" w:type="dxa"/>
          </w:tcPr>
          <w:p w14:paraId="193724C7" w14:textId="77777777" w:rsidR="003B7770" w:rsidRDefault="003B7770" w:rsidP="00DD3765">
            <w:pPr>
              <w:pStyle w:val="TableParagraph"/>
              <w:spacing w:line="276" w:lineRule="auto"/>
              <w:ind w:right="68"/>
              <w:rPr>
                <w:sz w:val="12"/>
              </w:rPr>
            </w:pPr>
            <w:r>
              <w:rPr>
                <w:sz w:val="12"/>
              </w:rPr>
              <w:t>5.3%</w:t>
            </w:r>
          </w:p>
        </w:tc>
        <w:tc>
          <w:tcPr>
            <w:tcW w:w="758" w:type="dxa"/>
          </w:tcPr>
          <w:p w14:paraId="738AB5A4" w14:textId="77777777" w:rsidR="003B7770" w:rsidRDefault="003B7770" w:rsidP="00DD3765">
            <w:pPr>
              <w:pStyle w:val="TableParagraph"/>
              <w:spacing w:line="276" w:lineRule="auto"/>
              <w:ind w:right="55"/>
              <w:rPr>
                <w:sz w:val="12"/>
              </w:rPr>
            </w:pPr>
            <w:r>
              <w:rPr>
                <w:sz w:val="12"/>
              </w:rPr>
              <w:t>3.1%</w:t>
            </w:r>
          </w:p>
        </w:tc>
        <w:tc>
          <w:tcPr>
            <w:tcW w:w="886" w:type="dxa"/>
          </w:tcPr>
          <w:p w14:paraId="2B673C21" w14:textId="77777777" w:rsidR="003B7770" w:rsidRDefault="003B7770" w:rsidP="00DD3765">
            <w:pPr>
              <w:pStyle w:val="TableParagraph"/>
              <w:spacing w:line="276" w:lineRule="auto"/>
              <w:ind w:right="75"/>
              <w:rPr>
                <w:sz w:val="12"/>
              </w:rPr>
            </w:pPr>
            <w:r>
              <w:rPr>
                <w:sz w:val="12"/>
              </w:rPr>
              <w:t>4.7%</w:t>
            </w:r>
          </w:p>
        </w:tc>
        <w:tc>
          <w:tcPr>
            <w:tcW w:w="740" w:type="dxa"/>
          </w:tcPr>
          <w:p w14:paraId="327A9907" w14:textId="77777777" w:rsidR="003B7770" w:rsidRDefault="003B7770" w:rsidP="00DD3765">
            <w:pPr>
              <w:pStyle w:val="TableParagraph"/>
              <w:spacing w:line="276" w:lineRule="auto"/>
              <w:ind w:right="45"/>
              <w:rPr>
                <w:sz w:val="12"/>
              </w:rPr>
            </w:pPr>
            <w:r>
              <w:rPr>
                <w:sz w:val="12"/>
              </w:rPr>
              <w:t>5.3%</w:t>
            </w:r>
          </w:p>
        </w:tc>
        <w:tc>
          <w:tcPr>
            <w:tcW w:w="800" w:type="dxa"/>
          </w:tcPr>
          <w:p w14:paraId="244D6F9F" w14:textId="77777777" w:rsidR="003B7770" w:rsidRDefault="003B7770" w:rsidP="00DD3765">
            <w:pPr>
              <w:pStyle w:val="TableParagraph"/>
              <w:spacing w:line="276" w:lineRule="auto"/>
              <w:ind w:right="74"/>
              <w:rPr>
                <w:sz w:val="12"/>
              </w:rPr>
            </w:pPr>
            <w:r>
              <w:rPr>
                <w:sz w:val="12"/>
              </w:rPr>
              <w:t>2.9%</w:t>
            </w:r>
          </w:p>
        </w:tc>
        <w:tc>
          <w:tcPr>
            <w:tcW w:w="771" w:type="dxa"/>
          </w:tcPr>
          <w:p w14:paraId="49BFE494" w14:textId="77777777" w:rsidR="003B7770" w:rsidRDefault="003B7770" w:rsidP="00DD3765">
            <w:pPr>
              <w:pStyle w:val="TableParagraph"/>
              <w:spacing w:line="276" w:lineRule="auto"/>
              <w:ind w:right="75"/>
              <w:rPr>
                <w:sz w:val="12"/>
              </w:rPr>
            </w:pPr>
            <w:r>
              <w:rPr>
                <w:sz w:val="12"/>
              </w:rPr>
              <w:t>5.9%</w:t>
            </w:r>
          </w:p>
        </w:tc>
        <w:tc>
          <w:tcPr>
            <w:tcW w:w="795" w:type="dxa"/>
          </w:tcPr>
          <w:p w14:paraId="61B0D5FC" w14:textId="77777777" w:rsidR="003B7770" w:rsidRDefault="003B7770" w:rsidP="00DD3765">
            <w:pPr>
              <w:pStyle w:val="TableParagraph"/>
              <w:spacing w:line="276" w:lineRule="auto"/>
              <w:ind w:right="99"/>
              <w:rPr>
                <w:sz w:val="12"/>
              </w:rPr>
            </w:pPr>
            <w:r>
              <w:rPr>
                <w:sz w:val="12"/>
              </w:rPr>
              <w:t>6.3%</w:t>
            </w:r>
          </w:p>
        </w:tc>
        <w:tc>
          <w:tcPr>
            <w:tcW w:w="1714" w:type="dxa"/>
          </w:tcPr>
          <w:p w14:paraId="580E04AE" w14:textId="77777777" w:rsidR="003B7770" w:rsidRDefault="003B7770" w:rsidP="00DD3765">
            <w:pPr>
              <w:pStyle w:val="TableParagraph"/>
              <w:spacing w:line="276" w:lineRule="auto"/>
              <w:ind w:right="45"/>
              <w:rPr>
                <w:sz w:val="12"/>
              </w:rPr>
            </w:pPr>
            <w:r>
              <w:rPr>
                <w:sz w:val="12"/>
              </w:rPr>
              <w:t>4.3%</w:t>
            </w:r>
          </w:p>
        </w:tc>
        <w:tc>
          <w:tcPr>
            <w:tcW w:w="759" w:type="dxa"/>
          </w:tcPr>
          <w:p w14:paraId="2CD662C6" w14:textId="77777777" w:rsidR="003B7770" w:rsidRDefault="003B7770" w:rsidP="00DD3765">
            <w:pPr>
              <w:pStyle w:val="TableParagraph"/>
              <w:spacing w:line="276" w:lineRule="auto"/>
              <w:ind w:right="33"/>
              <w:rPr>
                <w:sz w:val="12"/>
              </w:rPr>
            </w:pPr>
            <w:r>
              <w:rPr>
                <w:sz w:val="12"/>
              </w:rPr>
              <w:t>5.5%</w:t>
            </w:r>
          </w:p>
        </w:tc>
      </w:tr>
      <w:tr w:rsidR="003B7770" w14:paraId="12471BF4" w14:textId="77777777" w:rsidTr="00DD3765">
        <w:trPr>
          <w:trHeight w:val="151"/>
        </w:trPr>
        <w:tc>
          <w:tcPr>
            <w:tcW w:w="4850" w:type="dxa"/>
          </w:tcPr>
          <w:p w14:paraId="61D3DC90" w14:textId="77777777" w:rsidR="003B7770" w:rsidRDefault="003B7770" w:rsidP="00DD3765">
            <w:pPr>
              <w:pStyle w:val="TableParagraph"/>
              <w:spacing w:line="276" w:lineRule="auto"/>
              <w:ind w:left="93"/>
              <w:rPr>
                <w:sz w:val="12"/>
              </w:rPr>
            </w:pPr>
            <w:r>
              <w:rPr>
                <w:sz w:val="12"/>
              </w:rPr>
              <w:t>Travel agent</w:t>
            </w:r>
          </w:p>
        </w:tc>
        <w:tc>
          <w:tcPr>
            <w:tcW w:w="610" w:type="dxa"/>
          </w:tcPr>
          <w:p w14:paraId="17C17D85" w14:textId="77777777" w:rsidR="003B7770" w:rsidRDefault="003B7770" w:rsidP="00DD3765">
            <w:pPr>
              <w:pStyle w:val="TableParagraph"/>
              <w:spacing w:line="276" w:lineRule="auto"/>
              <w:ind w:right="67"/>
              <w:rPr>
                <w:sz w:val="12"/>
              </w:rPr>
            </w:pPr>
            <w:r>
              <w:rPr>
                <w:sz w:val="12"/>
              </w:rPr>
              <w:t>2.5%</w:t>
            </w:r>
          </w:p>
        </w:tc>
        <w:tc>
          <w:tcPr>
            <w:tcW w:w="771" w:type="dxa"/>
          </w:tcPr>
          <w:p w14:paraId="74F91ECC" w14:textId="77777777" w:rsidR="003B7770" w:rsidRDefault="003B7770" w:rsidP="00DD3765">
            <w:pPr>
              <w:pStyle w:val="TableParagraph"/>
              <w:spacing w:line="276" w:lineRule="auto"/>
              <w:ind w:right="68"/>
              <w:rPr>
                <w:sz w:val="12"/>
              </w:rPr>
            </w:pPr>
            <w:r>
              <w:rPr>
                <w:sz w:val="12"/>
              </w:rPr>
              <w:t>2.7%</w:t>
            </w:r>
          </w:p>
        </w:tc>
        <w:tc>
          <w:tcPr>
            <w:tcW w:w="758" w:type="dxa"/>
          </w:tcPr>
          <w:p w14:paraId="141F5CE4" w14:textId="77777777" w:rsidR="003B7770" w:rsidRDefault="003B7770" w:rsidP="00DD3765">
            <w:pPr>
              <w:pStyle w:val="TableParagraph"/>
              <w:spacing w:line="276" w:lineRule="auto"/>
              <w:ind w:right="55"/>
              <w:rPr>
                <w:sz w:val="12"/>
              </w:rPr>
            </w:pPr>
            <w:r>
              <w:rPr>
                <w:sz w:val="12"/>
              </w:rPr>
              <w:t>1.6%</w:t>
            </w:r>
          </w:p>
        </w:tc>
        <w:tc>
          <w:tcPr>
            <w:tcW w:w="886" w:type="dxa"/>
          </w:tcPr>
          <w:p w14:paraId="123B5625" w14:textId="77777777" w:rsidR="003B7770" w:rsidRDefault="003B7770" w:rsidP="00DD3765">
            <w:pPr>
              <w:pStyle w:val="TableParagraph"/>
              <w:spacing w:line="276" w:lineRule="auto"/>
              <w:ind w:right="75"/>
              <w:rPr>
                <w:sz w:val="12"/>
              </w:rPr>
            </w:pPr>
            <w:r>
              <w:rPr>
                <w:sz w:val="12"/>
              </w:rPr>
              <w:t>2.0%</w:t>
            </w:r>
          </w:p>
        </w:tc>
        <w:tc>
          <w:tcPr>
            <w:tcW w:w="740" w:type="dxa"/>
          </w:tcPr>
          <w:p w14:paraId="09648F94" w14:textId="77777777" w:rsidR="003B7770" w:rsidRDefault="003B7770" w:rsidP="00DD3765">
            <w:pPr>
              <w:pStyle w:val="TableParagraph"/>
              <w:spacing w:line="276" w:lineRule="auto"/>
              <w:ind w:right="45"/>
              <w:rPr>
                <w:sz w:val="12"/>
              </w:rPr>
            </w:pPr>
            <w:r>
              <w:rPr>
                <w:sz w:val="12"/>
              </w:rPr>
              <w:t>2.2%</w:t>
            </w:r>
          </w:p>
        </w:tc>
        <w:tc>
          <w:tcPr>
            <w:tcW w:w="800" w:type="dxa"/>
          </w:tcPr>
          <w:p w14:paraId="71E4D4D7" w14:textId="77777777" w:rsidR="003B7770" w:rsidRDefault="003B7770" w:rsidP="00DD3765">
            <w:pPr>
              <w:pStyle w:val="TableParagraph"/>
              <w:spacing w:line="276" w:lineRule="auto"/>
              <w:ind w:right="74"/>
              <w:rPr>
                <w:sz w:val="12"/>
              </w:rPr>
            </w:pPr>
            <w:r>
              <w:rPr>
                <w:sz w:val="12"/>
              </w:rPr>
              <w:t>1.4%</w:t>
            </w:r>
          </w:p>
        </w:tc>
        <w:tc>
          <w:tcPr>
            <w:tcW w:w="771" w:type="dxa"/>
          </w:tcPr>
          <w:p w14:paraId="72C61F28" w14:textId="77777777" w:rsidR="003B7770" w:rsidRDefault="003B7770" w:rsidP="00DD3765">
            <w:pPr>
              <w:pStyle w:val="TableParagraph"/>
              <w:spacing w:line="276" w:lineRule="auto"/>
              <w:ind w:right="75"/>
              <w:rPr>
                <w:sz w:val="12"/>
              </w:rPr>
            </w:pPr>
            <w:r>
              <w:rPr>
                <w:sz w:val="12"/>
              </w:rPr>
              <w:t>6.2%</w:t>
            </w:r>
          </w:p>
        </w:tc>
        <w:tc>
          <w:tcPr>
            <w:tcW w:w="795" w:type="dxa"/>
          </w:tcPr>
          <w:p w14:paraId="35A646D4" w14:textId="77777777" w:rsidR="003B7770" w:rsidRDefault="003B7770" w:rsidP="00DD3765">
            <w:pPr>
              <w:pStyle w:val="TableParagraph"/>
              <w:spacing w:line="276" w:lineRule="auto"/>
              <w:ind w:right="99"/>
              <w:rPr>
                <w:sz w:val="12"/>
              </w:rPr>
            </w:pPr>
            <w:r>
              <w:rPr>
                <w:sz w:val="12"/>
              </w:rPr>
              <w:t>6.2%</w:t>
            </w:r>
          </w:p>
        </w:tc>
        <w:tc>
          <w:tcPr>
            <w:tcW w:w="1714" w:type="dxa"/>
          </w:tcPr>
          <w:p w14:paraId="46F81240" w14:textId="77777777" w:rsidR="003B7770" w:rsidRDefault="003B7770" w:rsidP="00DD3765">
            <w:pPr>
              <w:pStyle w:val="TableParagraph"/>
              <w:spacing w:line="276" w:lineRule="auto"/>
              <w:ind w:right="45"/>
              <w:rPr>
                <w:sz w:val="12"/>
              </w:rPr>
            </w:pPr>
            <w:r>
              <w:rPr>
                <w:sz w:val="12"/>
              </w:rPr>
              <w:t>1.6%</w:t>
            </w:r>
          </w:p>
        </w:tc>
        <w:tc>
          <w:tcPr>
            <w:tcW w:w="759" w:type="dxa"/>
          </w:tcPr>
          <w:p w14:paraId="35E0F5EB" w14:textId="77777777" w:rsidR="003B7770" w:rsidRDefault="003B7770" w:rsidP="00DD3765">
            <w:pPr>
              <w:pStyle w:val="TableParagraph"/>
              <w:spacing w:line="276" w:lineRule="auto"/>
              <w:ind w:right="33"/>
              <w:rPr>
                <w:sz w:val="12"/>
              </w:rPr>
            </w:pPr>
            <w:r>
              <w:rPr>
                <w:sz w:val="12"/>
              </w:rPr>
              <w:t>5.0%</w:t>
            </w:r>
          </w:p>
        </w:tc>
      </w:tr>
      <w:tr w:rsidR="003B7770" w14:paraId="1C4CBBCF" w14:textId="77777777" w:rsidTr="00DD3765">
        <w:trPr>
          <w:trHeight w:val="151"/>
        </w:trPr>
        <w:tc>
          <w:tcPr>
            <w:tcW w:w="4850" w:type="dxa"/>
          </w:tcPr>
          <w:p w14:paraId="4D08227A" w14:textId="77777777" w:rsidR="003B7770" w:rsidRDefault="003B7770" w:rsidP="00DD3765">
            <w:pPr>
              <w:pStyle w:val="TableParagraph"/>
              <w:spacing w:line="276" w:lineRule="auto"/>
              <w:ind w:left="93"/>
              <w:rPr>
                <w:sz w:val="12"/>
              </w:rPr>
            </w:pPr>
            <w:r>
              <w:rPr>
                <w:sz w:val="12"/>
              </w:rPr>
              <w:t>Travel book</w:t>
            </w:r>
          </w:p>
        </w:tc>
        <w:tc>
          <w:tcPr>
            <w:tcW w:w="610" w:type="dxa"/>
          </w:tcPr>
          <w:p w14:paraId="4C1F7D0F" w14:textId="77777777" w:rsidR="003B7770" w:rsidRDefault="003B7770" w:rsidP="00DD3765">
            <w:pPr>
              <w:pStyle w:val="TableParagraph"/>
              <w:spacing w:line="276" w:lineRule="auto"/>
              <w:ind w:right="67"/>
              <w:rPr>
                <w:sz w:val="12"/>
              </w:rPr>
            </w:pPr>
            <w:r>
              <w:rPr>
                <w:sz w:val="12"/>
              </w:rPr>
              <w:t>3.5%</w:t>
            </w:r>
          </w:p>
        </w:tc>
        <w:tc>
          <w:tcPr>
            <w:tcW w:w="771" w:type="dxa"/>
          </w:tcPr>
          <w:p w14:paraId="6F0D8103" w14:textId="77777777" w:rsidR="003B7770" w:rsidRDefault="003B7770" w:rsidP="00DD3765">
            <w:pPr>
              <w:pStyle w:val="TableParagraph"/>
              <w:spacing w:line="276" w:lineRule="auto"/>
              <w:ind w:right="68"/>
              <w:rPr>
                <w:sz w:val="12"/>
              </w:rPr>
            </w:pPr>
            <w:r>
              <w:rPr>
                <w:sz w:val="12"/>
              </w:rPr>
              <w:t>4.0%</w:t>
            </w:r>
          </w:p>
        </w:tc>
        <w:tc>
          <w:tcPr>
            <w:tcW w:w="758" w:type="dxa"/>
          </w:tcPr>
          <w:p w14:paraId="741B44C0" w14:textId="77777777" w:rsidR="003B7770" w:rsidRDefault="003B7770" w:rsidP="00DD3765">
            <w:pPr>
              <w:pStyle w:val="TableParagraph"/>
              <w:spacing w:line="276" w:lineRule="auto"/>
              <w:ind w:right="55"/>
              <w:rPr>
                <w:sz w:val="12"/>
              </w:rPr>
            </w:pPr>
            <w:r>
              <w:rPr>
                <w:sz w:val="12"/>
              </w:rPr>
              <w:t>1.7%</w:t>
            </w:r>
          </w:p>
        </w:tc>
        <w:tc>
          <w:tcPr>
            <w:tcW w:w="886" w:type="dxa"/>
          </w:tcPr>
          <w:p w14:paraId="552972E8" w14:textId="77777777" w:rsidR="003B7770" w:rsidRDefault="003B7770" w:rsidP="00DD3765">
            <w:pPr>
              <w:pStyle w:val="TableParagraph"/>
              <w:spacing w:line="276" w:lineRule="auto"/>
              <w:ind w:right="75"/>
              <w:rPr>
                <w:sz w:val="12"/>
              </w:rPr>
            </w:pPr>
            <w:r>
              <w:rPr>
                <w:sz w:val="12"/>
              </w:rPr>
              <w:t>3.5%</w:t>
            </w:r>
          </w:p>
        </w:tc>
        <w:tc>
          <w:tcPr>
            <w:tcW w:w="740" w:type="dxa"/>
          </w:tcPr>
          <w:p w14:paraId="322A238C" w14:textId="77777777" w:rsidR="003B7770" w:rsidRDefault="003B7770" w:rsidP="00DD3765">
            <w:pPr>
              <w:pStyle w:val="TableParagraph"/>
              <w:spacing w:line="276" w:lineRule="auto"/>
              <w:ind w:right="45"/>
              <w:rPr>
                <w:sz w:val="12"/>
              </w:rPr>
            </w:pPr>
            <w:r>
              <w:rPr>
                <w:sz w:val="12"/>
              </w:rPr>
              <w:t>4.1%</w:t>
            </w:r>
          </w:p>
        </w:tc>
        <w:tc>
          <w:tcPr>
            <w:tcW w:w="800" w:type="dxa"/>
          </w:tcPr>
          <w:p w14:paraId="15A26F9A" w14:textId="77777777" w:rsidR="003B7770" w:rsidRDefault="003B7770" w:rsidP="00DD3765">
            <w:pPr>
              <w:pStyle w:val="TableParagraph"/>
              <w:spacing w:line="276" w:lineRule="auto"/>
              <w:ind w:right="74"/>
              <w:rPr>
                <w:sz w:val="12"/>
              </w:rPr>
            </w:pPr>
            <w:r>
              <w:rPr>
                <w:sz w:val="12"/>
              </w:rPr>
              <w:t>1.8%</w:t>
            </w:r>
          </w:p>
        </w:tc>
        <w:tc>
          <w:tcPr>
            <w:tcW w:w="771" w:type="dxa"/>
          </w:tcPr>
          <w:p w14:paraId="13A03433" w14:textId="77777777" w:rsidR="003B7770" w:rsidRDefault="003B7770" w:rsidP="00DD3765">
            <w:pPr>
              <w:pStyle w:val="TableParagraph"/>
              <w:spacing w:line="276" w:lineRule="auto"/>
              <w:ind w:right="75"/>
              <w:rPr>
                <w:sz w:val="12"/>
              </w:rPr>
            </w:pPr>
            <w:r>
              <w:rPr>
                <w:sz w:val="12"/>
              </w:rPr>
              <w:t>3.7%</w:t>
            </w:r>
          </w:p>
        </w:tc>
        <w:tc>
          <w:tcPr>
            <w:tcW w:w="795" w:type="dxa"/>
          </w:tcPr>
          <w:p w14:paraId="03FF466C" w14:textId="77777777" w:rsidR="003B7770" w:rsidRDefault="003B7770" w:rsidP="00DD3765">
            <w:pPr>
              <w:pStyle w:val="TableParagraph"/>
              <w:spacing w:line="276" w:lineRule="auto"/>
              <w:ind w:right="99"/>
              <w:rPr>
                <w:sz w:val="12"/>
              </w:rPr>
            </w:pPr>
            <w:r>
              <w:rPr>
                <w:sz w:val="12"/>
              </w:rPr>
              <w:t>3.9%</w:t>
            </w:r>
          </w:p>
        </w:tc>
        <w:tc>
          <w:tcPr>
            <w:tcW w:w="1714" w:type="dxa"/>
          </w:tcPr>
          <w:p w14:paraId="733D520E" w14:textId="77777777" w:rsidR="003B7770" w:rsidRDefault="003B7770" w:rsidP="00DD3765">
            <w:pPr>
              <w:pStyle w:val="TableParagraph"/>
              <w:spacing w:line="276" w:lineRule="auto"/>
              <w:ind w:right="45"/>
              <w:rPr>
                <w:sz w:val="12"/>
              </w:rPr>
            </w:pPr>
            <w:r>
              <w:rPr>
                <w:sz w:val="12"/>
              </w:rPr>
              <w:t>3.1%</w:t>
            </w:r>
          </w:p>
        </w:tc>
        <w:tc>
          <w:tcPr>
            <w:tcW w:w="759" w:type="dxa"/>
          </w:tcPr>
          <w:p w14:paraId="1281E577" w14:textId="77777777" w:rsidR="003B7770" w:rsidRDefault="003B7770" w:rsidP="00DD3765">
            <w:pPr>
              <w:pStyle w:val="TableParagraph"/>
              <w:spacing w:line="276" w:lineRule="auto"/>
              <w:ind w:right="33"/>
              <w:rPr>
                <w:sz w:val="12"/>
              </w:rPr>
            </w:pPr>
            <w:r>
              <w:rPr>
                <w:sz w:val="12"/>
              </w:rPr>
              <w:t>3.9%</w:t>
            </w:r>
          </w:p>
        </w:tc>
      </w:tr>
      <w:tr w:rsidR="003B7770" w14:paraId="0DB64E63" w14:textId="77777777" w:rsidTr="00DD3765">
        <w:trPr>
          <w:trHeight w:val="151"/>
        </w:trPr>
        <w:tc>
          <w:tcPr>
            <w:tcW w:w="4850" w:type="dxa"/>
          </w:tcPr>
          <w:p w14:paraId="46CDA2CE" w14:textId="77777777" w:rsidR="003B7770" w:rsidRDefault="003B7770" w:rsidP="00DD3765">
            <w:pPr>
              <w:pStyle w:val="TableParagraph"/>
              <w:spacing w:line="276" w:lineRule="auto"/>
              <w:ind w:left="93"/>
              <w:rPr>
                <w:sz w:val="12"/>
              </w:rPr>
            </w:pPr>
            <w:r>
              <w:rPr>
                <w:sz w:val="12"/>
              </w:rPr>
              <w:t>Travel club (AAA)</w:t>
            </w:r>
          </w:p>
        </w:tc>
        <w:tc>
          <w:tcPr>
            <w:tcW w:w="610" w:type="dxa"/>
          </w:tcPr>
          <w:p w14:paraId="59EB91ED" w14:textId="77777777" w:rsidR="003B7770" w:rsidRDefault="003B7770" w:rsidP="00DD3765">
            <w:pPr>
              <w:pStyle w:val="TableParagraph"/>
              <w:spacing w:line="276" w:lineRule="auto"/>
              <w:ind w:right="67"/>
              <w:rPr>
                <w:sz w:val="12"/>
              </w:rPr>
            </w:pPr>
            <w:r>
              <w:rPr>
                <w:sz w:val="12"/>
              </w:rPr>
              <w:t>6.0%</w:t>
            </w:r>
          </w:p>
        </w:tc>
        <w:tc>
          <w:tcPr>
            <w:tcW w:w="771" w:type="dxa"/>
          </w:tcPr>
          <w:p w14:paraId="3D4A09D0" w14:textId="77777777" w:rsidR="003B7770" w:rsidRDefault="003B7770" w:rsidP="00DD3765">
            <w:pPr>
              <w:pStyle w:val="TableParagraph"/>
              <w:spacing w:line="276" w:lineRule="auto"/>
              <w:ind w:right="68"/>
              <w:rPr>
                <w:sz w:val="12"/>
              </w:rPr>
            </w:pPr>
            <w:r>
              <w:rPr>
                <w:sz w:val="12"/>
              </w:rPr>
              <w:t>7.0%</w:t>
            </w:r>
          </w:p>
        </w:tc>
        <w:tc>
          <w:tcPr>
            <w:tcW w:w="758" w:type="dxa"/>
          </w:tcPr>
          <w:p w14:paraId="5C674CCC" w14:textId="77777777" w:rsidR="003B7770" w:rsidRDefault="003B7770" w:rsidP="00DD3765">
            <w:pPr>
              <w:pStyle w:val="TableParagraph"/>
              <w:spacing w:line="276" w:lineRule="auto"/>
              <w:ind w:right="55"/>
              <w:rPr>
                <w:sz w:val="12"/>
              </w:rPr>
            </w:pPr>
            <w:r>
              <w:rPr>
                <w:sz w:val="12"/>
              </w:rPr>
              <w:t>2.8%</w:t>
            </w:r>
          </w:p>
        </w:tc>
        <w:tc>
          <w:tcPr>
            <w:tcW w:w="886" w:type="dxa"/>
          </w:tcPr>
          <w:p w14:paraId="01FA1EF5" w14:textId="77777777" w:rsidR="003B7770" w:rsidRDefault="003B7770" w:rsidP="00DD3765">
            <w:pPr>
              <w:pStyle w:val="TableParagraph"/>
              <w:spacing w:line="276" w:lineRule="auto"/>
              <w:ind w:right="75"/>
              <w:rPr>
                <w:sz w:val="12"/>
              </w:rPr>
            </w:pPr>
            <w:r>
              <w:rPr>
                <w:sz w:val="12"/>
              </w:rPr>
              <w:t>5.8%</w:t>
            </w:r>
          </w:p>
        </w:tc>
        <w:tc>
          <w:tcPr>
            <w:tcW w:w="740" w:type="dxa"/>
          </w:tcPr>
          <w:p w14:paraId="73823F3E" w14:textId="77777777" w:rsidR="003B7770" w:rsidRDefault="003B7770" w:rsidP="00DD3765">
            <w:pPr>
              <w:pStyle w:val="TableParagraph"/>
              <w:spacing w:line="276" w:lineRule="auto"/>
              <w:ind w:right="45"/>
              <w:rPr>
                <w:sz w:val="12"/>
              </w:rPr>
            </w:pPr>
            <w:r>
              <w:rPr>
                <w:sz w:val="12"/>
              </w:rPr>
              <w:t>6.8%</w:t>
            </w:r>
          </w:p>
        </w:tc>
        <w:tc>
          <w:tcPr>
            <w:tcW w:w="800" w:type="dxa"/>
          </w:tcPr>
          <w:p w14:paraId="66C12E1A" w14:textId="77777777" w:rsidR="003B7770" w:rsidRDefault="003B7770" w:rsidP="00DD3765">
            <w:pPr>
              <w:pStyle w:val="TableParagraph"/>
              <w:spacing w:line="276" w:lineRule="auto"/>
              <w:ind w:right="74"/>
              <w:rPr>
                <w:sz w:val="12"/>
              </w:rPr>
            </w:pPr>
            <w:r>
              <w:rPr>
                <w:sz w:val="12"/>
              </w:rPr>
              <w:t>2.5%</w:t>
            </w:r>
          </w:p>
        </w:tc>
        <w:tc>
          <w:tcPr>
            <w:tcW w:w="771" w:type="dxa"/>
          </w:tcPr>
          <w:p w14:paraId="1C1280AD" w14:textId="77777777" w:rsidR="003B7770" w:rsidRDefault="003B7770" w:rsidP="00DD3765">
            <w:pPr>
              <w:pStyle w:val="TableParagraph"/>
              <w:spacing w:line="276" w:lineRule="auto"/>
              <w:ind w:right="75"/>
              <w:rPr>
                <w:sz w:val="12"/>
              </w:rPr>
            </w:pPr>
            <w:r>
              <w:rPr>
                <w:sz w:val="12"/>
              </w:rPr>
              <w:t>7.5%</w:t>
            </w:r>
          </w:p>
        </w:tc>
        <w:tc>
          <w:tcPr>
            <w:tcW w:w="795" w:type="dxa"/>
          </w:tcPr>
          <w:p w14:paraId="0CDF2F8A" w14:textId="77777777" w:rsidR="003B7770" w:rsidRDefault="003B7770" w:rsidP="00DD3765">
            <w:pPr>
              <w:pStyle w:val="TableParagraph"/>
              <w:spacing w:line="276" w:lineRule="auto"/>
              <w:ind w:right="99"/>
              <w:rPr>
                <w:sz w:val="12"/>
              </w:rPr>
            </w:pPr>
            <w:r>
              <w:rPr>
                <w:sz w:val="12"/>
              </w:rPr>
              <w:t>8.0%</w:t>
            </w:r>
          </w:p>
        </w:tc>
        <w:tc>
          <w:tcPr>
            <w:tcW w:w="1714" w:type="dxa"/>
          </w:tcPr>
          <w:p w14:paraId="692F6792" w14:textId="77777777" w:rsidR="003B7770" w:rsidRDefault="003B7770" w:rsidP="00DD3765">
            <w:pPr>
              <w:pStyle w:val="TableParagraph"/>
              <w:spacing w:line="276" w:lineRule="auto"/>
              <w:ind w:right="45"/>
              <w:rPr>
                <w:sz w:val="12"/>
              </w:rPr>
            </w:pPr>
            <w:r>
              <w:rPr>
                <w:sz w:val="12"/>
              </w:rPr>
              <w:t>5.8%</w:t>
            </w:r>
          </w:p>
        </w:tc>
        <w:tc>
          <w:tcPr>
            <w:tcW w:w="759" w:type="dxa"/>
          </w:tcPr>
          <w:p w14:paraId="5AA52CD8" w14:textId="77777777" w:rsidR="003B7770" w:rsidRDefault="003B7770" w:rsidP="00DD3765">
            <w:pPr>
              <w:pStyle w:val="TableParagraph"/>
              <w:spacing w:line="276" w:lineRule="auto"/>
              <w:ind w:right="33"/>
              <w:rPr>
                <w:sz w:val="12"/>
              </w:rPr>
            </w:pPr>
            <w:r>
              <w:rPr>
                <w:sz w:val="12"/>
              </w:rPr>
              <w:t>6.4%</w:t>
            </w:r>
          </w:p>
        </w:tc>
      </w:tr>
      <w:tr w:rsidR="003B7770" w14:paraId="3D9AE05E" w14:textId="77777777" w:rsidTr="00DD3765">
        <w:trPr>
          <w:trHeight w:val="151"/>
        </w:trPr>
        <w:tc>
          <w:tcPr>
            <w:tcW w:w="4850" w:type="dxa"/>
          </w:tcPr>
          <w:p w14:paraId="25E9DF5E" w14:textId="77777777" w:rsidR="003B7770" w:rsidRDefault="003B7770" w:rsidP="00DD3765">
            <w:pPr>
              <w:pStyle w:val="TableParagraph"/>
              <w:spacing w:line="276" w:lineRule="auto"/>
              <w:ind w:left="93"/>
              <w:rPr>
                <w:sz w:val="12"/>
              </w:rPr>
            </w:pPr>
            <w:r>
              <w:rPr>
                <w:sz w:val="12"/>
              </w:rPr>
              <w:t>Travel provider (airline, hotel, rental car, cruise, etc.) either in person or by phone</w:t>
            </w:r>
          </w:p>
        </w:tc>
        <w:tc>
          <w:tcPr>
            <w:tcW w:w="610" w:type="dxa"/>
          </w:tcPr>
          <w:p w14:paraId="182AE3DB" w14:textId="77777777" w:rsidR="003B7770" w:rsidRDefault="003B7770" w:rsidP="00DD3765">
            <w:pPr>
              <w:pStyle w:val="TableParagraph"/>
              <w:spacing w:line="276" w:lineRule="auto"/>
              <w:ind w:right="67"/>
              <w:rPr>
                <w:sz w:val="12"/>
              </w:rPr>
            </w:pPr>
            <w:r>
              <w:rPr>
                <w:sz w:val="12"/>
              </w:rPr>
              <w:t>5.1%</w:t>
            </w:r>
          </w:p>
        </w:tc>
        <w:tc>
          <w:tcPr>
            <w:tcW w:w="771" w:type="dxa"/>
          </w:tcPr>
          <w:p w14:paraId="4073FFB5" w14:textId="77777777" w:rsidR="003B7770" w:rsidRDefault="003B7770" w:rsidP="00DD3765">
            <w:pPr>
              <w:pStyle w:val="TableParagraph"/>
              <w:spacing w:line="276" w:lineRule="auto"/>
              <w:ind w:right="68"/>
              <w:rPr>
                <w:sz w:val="12"/>
              </w:rPr>
            </w:pPr>
            <w:r>
              <w:rPr>
                <w:sz w:val="12"/>
              </w:rPr>
              <w:t>6.1%</w:t>
            </w:r>
          </w:p>
        </w:tc>
        <w:tc>
          <w:tcPr>
            <w:tcW w:w="758" w:type="dxa"/>
          </w:tcPr>
          <w:p w14:paraId="3D25909B" w14:textId="77777777" w:rsidR="003B7770" w:rsidRDefault="003B7770" w:rsidP="00DD3765">
            <w:pPr>
              <w:pStyle w:val="TableParagraph"/>
              <w:spacing w:line="276" w:lineRule="auto"/>
              <w:ind w:right="55"/>
              <w:rPr>
                <w:sz w:val="12"/>
              </w:rPr>
            </w:pPr>
            <w:r>
              <w:rPr>
                <w:sz w:val="12"/>
              </w:rPr>
              <w:t>1.9%</w:t>
            </w:r>
          </w:p>
        </w:tc>
        <w:tc>
          <w:tcPr>
            <w:tcW w:w="886" w:type="dxa"/>
          </w:tcPr>
          <w:p w14:paraId="65295995" w14:textId="77777777" w:rsidR="003B7770" w:rsidRDefault="003B7770" w:rsidP="00DD3765">
            <w:pPr>
              <w:pStyle w:val="TableParagraph"/>
              <w:spacing w:line="276" w:lineRule="auto"/>
              <w:ind w:right="75"/>
              <w:rPr>
                <w:sz w:val="12"/>
              </w:rPr>
            </w:pPr>
            <w:r>
              <w:rPr>
                <w:sz w:val="12"/>
              </w:rPr>
              <w:t>4.8%</w:t>
            </w:r>
          </w:p>
        </w:tc>
        <w:tc>
          <w:tcPr>
            <w:tcW w:w="740" w:type="dxa"/>
          </w:tcPr>
          <w:p w14:paraId="7E5E89B5" w14:textId="77777777" w:rsidR="003B7770" w:rsidRDefault="003B7770" w:rsidP="00DD3765">
            <w:pPr>
              <w:pStyle w:val="TableParagraph"/>
              <w:spacing w:line="276" w:lineRule="auto"/>
              <w:ind w:right="45"/>
              <w:rPr>
                <w:sz w:val="12"/>
              </w:rPr>
            </w:pPr>
            <w:r>
              <w:rPr>
                <w:sz w:val="12"/>
              </w:rPr>
              <w:t>5.6%</w:t>
            </w:r>
          </w:p>
        </w:tc>
        <w:tc>
          <w:tcPr>
            <w:tcW w:w="800" w:type="dxa"/>
          </w:tcPr>
          <w:p w14:paraId="0BD5EA21" w14:textId="77777777" w:rsidR="003B7770" w:rsidRDefault="003B7770" w:rsidP="00DD3765">
            <w:pPr>
              <w:pStyle w:val="TableParagraph"/>
              <w:spacing w:line="276" w:lineRule="auto"/>
              <w:ind w:right="74"/>
              <w:rPr>
                <w:sz w:val="12"/>
              </w:rPr>
            </w:pPr>
            <w:r>
              <w:rPr>
                <w:sz w:val="12"/>
              </w:rPr>
              <w:t>1.8%</w:t>
            </w:r>
          </w:p>
        </w:tc>
        <w:tc>
          <w:tcPr>
            <w:tcW w:w="771" w:type="dxa"/>
          </w:tcPr>
          <w:p w14:paraId="2883B3C1" w14:textId="77777777" w:rsidR="003B7770" w:rsidRDefault="003B7770" w:rsidP="00DD3765">
            <w:pPr>
              <w:pStyle w:val="TableParagraph"/>
              <w:spacing w:line="276" w:lineRule="auto"/>
              <w:ind w:right="75"/>
              <w:rPr>
                <w:sz w:val="12"/>
              </w:rPr>
            </w:pPr>
            <w:r>
              <w:rPr>
                <w:sz w:val="12"/>
              </w:rPr>
              <w:t>7.5%</w:t>
            </w:r>
          </w:p>
        </w:tc>
        <w:tc>
          <w:tcPr>
            <w:tcW w:w="795" w:type="dxa"/>
          </w:tcPr>
          <w:p w14:paraId="5F93BCB1" w14:textId="77777777" w:rsidR="003B7770" w:rsidRDefault="003B7770" w:rsidP="00DD3765">
            <w:pPr>
              <w:pStyle w:val="TableParagraph"/>
              <w:spacing w:line="276" w:lineRule="auto"/>
              <w:ind w:right="99"/>
              <w:rPr>
                <w:sz w:val="12"/>
              </w:rPr>
            </w:pPr>
            <w:r>
              <w:rPr>
                <w:sz w:val="12"/>
              </w:rPr>
              <w:t>8.8%</w:t>
            </w:r>
          </w:p>
        </w:tc>
        <w:tc>
          <w:tcPr>
            <w:tcW w:w="1714" w:type="dxa"/>
          </w:tcPr>
          <w:p w14:paraId="41BABA60" w14:textId="77777777" w:rsidR="003B7770" w:rsidRDefault="003B7770" w:rsidP="00DD3765">
            <w:pPr>
              <w:pStyle w:val="TableParagraph"/>
              <w:spacing w:line="276" w:lineRule="auto"/>
              <w:ind w:right="45"/>
              <w:rPr>
                <w:sz w:val="12"/>
              </w:rPr>
            </w:pPr>
            <w:r>
              <w:rPr>
                <w:sz w:val="12"/>
              </w:rPr>
              <w:t>3.4%</w:t>
            </w:r>
          </w:p>
        </w:tc>
        <w:tc>
          <w:tcPr>
            <w:tcW w:w="759" w:type="dxa"/>
          </w:tcPr>
          <w:p w14:paraId="338CDA2E" w14:textId="77777777" w:rsidR="003B7770" w:rsidRDefault="003B7770" w:rsidP="00DD3765">
            <w:pPr>
              <w:pStyle w:val="TableParagraph"/>
              <w:spacing w:line="276" w:lineRule="auto"/>
              <w:ind w:right="33"/>
              <w:rPr>
                <w:sz w:val="12"/>
              </w:rPr>
            </w:pPr>
            <w:r>
              <w:rPr>
                <w:sz w:val="12"/>
              </w:rPr>
              <w:t>10.7%</w:t>
            </w:r>
          </w:p>
        </w:tc>
      </w:tr>
      <w:tr w:rsidR="003B7770" w14:paraId="6BDF28BC" w14:textId="77777777" w:rsidTr="00DD3765">
        <w:trPr>
          <w:trHeight w:val="151"/>
        </w:trPr>
        <w:tc>
          <w:tcPr>
            <w:tcW w:w="4850" w:type="dxa"/>
          </w:tcPr>
          <w:p w14:paraId="799E3ED3" w14:textId="77777777" w:rsidR="003B7770" w:rsidRDefault="003B7770" w:rsidP="00DD3765">
            <w:pPr>
              <w:pStyle w:val="TableParagraph"/>
              <w:spacing w:line="276" w:lineRule="auto"/>
              <w:ind w:left="26"/>
              <w:rPr>
                <w:sz w:val="12"/>
              </w:rPr>
            </w:pPr>
            <w:r>
              <w:rPr>
                <w:sz w:val="12"/>
              </w:rPr>
              <w:t>Online Sources (Including Social/Commercial Networking Sources) (Net)</w:t>
            </w:r>
          </w:p>
        </w:tc>
        <w:tc>
          <w:tcPr>
            <w:tcW w:w="610" w:type="dxa"/>
          </w:tcPr>
          <w:p w14:paraId="46DD2C33" w14:textId="77777777" w:rsidR="003B7770" w:rsidRDefault="003B7770" w:rsidP="00DD3765">
            <w:pPr>
              <w:pStyle w:val="TableParagraph"/>
              <w:spacing w:line="276" w:lineRule="auto"/>
              <w:ind w:right="67"/>
              <w:rPr>
                <w:sz w:val="12"/>
              </w:rPr>
            </w:pPr>
            <w:r>
              <w:rPr>
                <w:sz w:val="12"/>
              </w:rPr>
              <w:t>40.0%</w:t>
            </w:r>
          </w:p>
        </w:tc>
        <w:tc>
          <w:tcPr>
            <w:tcW w:w="771" w:type="dxa"/>
          </w:tcPr>
          <w:p w14:paraId="2DF56AA2" w14:textId="77777777" w:rsidR="003B7770" w:rsidRDefault="003B7770" w:rsidP="00DD3765">
            <w:pPr>
              <w:pStyle w:val="TableParagraph"/>
              <w:spacing w:line="276" w:lineRule="auto"/>
              <w:ind w:right="68"/>
              <w:rPr>
                <w:sz w:val="12"/>
              </w:rPr>
            </w:pPr>
            <w:r>
              <w:rPr>
                <w:sz w:val="12"/>
              </w:rPr>
              <w:t>45.2%</w:t>
            </w:r>
          </w:p>
        </w:tc>
        <w:tc>
          <w:tcPr>
            <w:tcW w:w="758" w:type="dxa"/>
          </w:tcPr>
          <w:p w14:paraId="3B0894FB" w14:textId="77777777" w:rsidR="003B7770" w:rsidRDefault="003B7770" w:rsidP="00DD3765">
            <w:pPr>
              <w:pStyle w:val="TableParagraph"/>
              <w:spacing w:line="276" w:lineRule="auto"/>
              <w:ind w:right="55"/>
              <w:rPr>
                <w:sz w:val="12"/>
              </w:rPr>
            </w:pPr>
            <w:r>
              <w:rPr>
                <w:sz w:val="12"/>
              </w:rPr>
              <w:t>23.0%</w:t>
            </w:r>
          </w:p>
        </w:tc>
        <w:tc>
          <w:tcPr>
            <w:tcW w:w="886" w:type="dxa"/>
          </w:tcPr>
          <w:p w14:paraId="534829A3" w14:textId="77777777" w:rsidR="003B7770" w:rsidRDefault="003B7770" w:rsidP="00DD3765">
            <w:pPr>
              <w:pStyle w:val="TableParagraph"/>
              <w:spacing w:line="276" w:lineRule="auto"/>
              <w:ind w:right="75"/>
              <w:rPr>
                <w:sz w:val="12"/>
              </w:rPr>
            </w:pPr>
            <w:r>
              <w:rPr>
                <w:sz w:val="12"/>
              </w:rPr>
              <w:t>39.9%</w:t>
            </w:r>
          </w:p>
        </w:tc>
        <w:tc>
          <w:tcPr>
            <w:tcW w:w="740" w:type="dxa"/>
          </w:tcPr>
          <w:p w14:paraId="127244DC" w14:textId="77777777" w:rsidR="003B7770" w:rsidRDefault="003B7770" w:rsidP="00DD3765">
            <w:pPr>
              <w:pStyle w:val="TableParagraph"/>
              <w:spacing w:line="276" w:lineRule="auto"/>
              <w:ind w:right="45"/>
              <w:rPr>
                <w:sz w:val="12"/>
              </w:rPr>
            </w:pPr>
            <w:r>
              <w:rPr>
                <w:sz w:val="12"/>
              </w:rPr>
              <w:t>44.5%</w:t>
            </w:r>
          </w:p>
        </w:tc>
        <w:tc>
          <w:tcPr>
            <w:tcW w:w="800" w:type="dxa"/>
          </w:tcPr>
          <w:p w14:paraId="44C85BF3" w14:textId="77777777" w:rsidR="003B7770" w:rsidRDefault="003B7770" w:rsidP="00DD3765">
            <w:pPr>
              <w:pStyle w:val="TableParagraph"/>
              <w:spacing w:line="276" w:lineRule="auto"/>
              <w:ind w:right="74"/>
              <w:rPr>
                <w:sz w:val="12"/>
              </w:rPr>
            </w:pPr>
            <w:r>
              <w:rPr>
                <w:sz w:val="12"/>
              </w:rPr>
              <w:t>23.6%</w:t>
            </w:r>
          </w:p>
        </w:tc>
        <w:tc>
          <w:tcPr>
            <w:tcW w:w="771" w:type="dxa"/>
          </w:tcPr>
          <w:p w14:paraId="557C63AD" w14:textId="77777777" w:rsidR="003B7770" w:rsidRDefault="003B7770" w:rsidP="00DD3765">
            <w:pPr>
              <w:pStyle w:val="TableParagraph"/>
              <w:spacing w:line="276" w:lineRule="auto"/>
              <w:ind w:right="75"/>
              <w:rPr>
                <w:sz w:val="12"/>
              </w:rPr>
            </w:pPr>
            <w:r>
              <w:rPr>
                <w:sz w:val="12"/>
              </w:rPr>
              <w:t>47.2%</w:t>
            </w:r>
          </w:p>
        </w:tc>
        <w:tc>
          <w:tcPr>
            <w:tcW w:w="795" w:type="dxa"/>
          </w:tcPr>
          <w:p w14:paraId="2008BAFE" w14:textId="77777777" w:rsidR="003B7770" w:rsidRDefault="003B7770" w:rsidP="00DD3765">
            <w:pPr>
              <w:pStyle w:val="TableParagraph"/>
              <w:spacing w:line="276" w:lineRule="auto"/>
              <w:ind w:right="99"/>
              <w:rPr>
                <w:sz w:val="12"/>
              </w:rPr>
            </w:pPr>
            <w:r>
              <w:rPr>
                <w:sz w:val="12"/>
              </w:rPr>
              <w:t>52.0%</w:t>
            </w:r>
          </w:p>
        </w:tc>
        <w:tc>
          <w:tcPr>
            <w:tcW w:w="1714" w:type="dxa"/>
          </w:tcPr>
          <w:p w14:paraId="09FA5F45" w14:textId="77777777" w:rsidR="003B7770" w:rsidRDefault="003B7770" w:rsidP="00DD3765">
            <w:pPr>
              <w:pStyle w:val="TableParagraph"/>
              <w:spacing w:line="276" w:lineRule="auto"/>
              <w:ind w:right="45"/>
              <w:rPr>
                <w:sz w:val="12"/>
              </w:rPr>
            </w:pPr>
            <w:r>
              <w:rPr>
                <w:sz w:val="12"/>
              </w:rPr>
              <w:t>34.4%</w:t>
            </w:r>
          </w:p>
        </w:tc>
        <w:tc>
          <w:tcPr>
            <w:tcW w:w="759" w:type="dxa"/>
          </w:tcPr>
          <w:p w14:paraId="652587FF" w14:textId="77777777" w:rsidR="003B7770" w:rsidRDefault="003B7770" w:rsidP="00DD3765">
            <w:pPr>
              <w:pStyle w:val="TableParagraph"/>
              <w:spacing w:line="276" w:lineRule="auto"/>
              <w:ind w:right="33"/>
              <w:rPr>
                <w:sz w:val="12"/>
              </w:rPr>
            </w:pPr>
            <w:r>
              <w:rPr>
                <w:sz w:val="12"/>
              </w:rPr>
              <w:t>63.8%</w:t>
            </w:r>
          </w:p>
        </w:tc>
      </w:tr>
      <w:tr w:rsidR="003B7770" w14:paraId="1B67CF13" w14:textId="77777777" w:rsidTr="00DD3765">
        <w:trPr>
          <w:trHeight w:val="151"/>
        </w:trPr>
        <w:tc>
          <w:tcPr>
            <w:tcW w:w="4850" w:type="dxa"/>
          </w:tcPr>
          <w:p w14:paraId="6B2AB219" w14:textId="77777777" w:rsidR="003B7770" w:rsidRDefault="003B7770" w:rsidP="00DD3765">
            <w:pPr>
              <w:pStyle w:val="TableParagraph"/>
              <w:spacing w:line="276" w:lineRule="auto"/>
              <w:ind w:left="26"/>
              <w:rPr>
                <w:sz w:val="12"/>
              </w:rPr>
            </w:pPr>
            <w:r>
              <w:rPr>
                <w:sz w:val="12"/>
              </w:rPr>
              <w:t>Online Sources (Excluding Social/Commercial Networking Sources) (Net)</w:t>
            </w:r>
          </w:p>
        </w:tc>
        <w:tc>
          <w:tcPr>
            <w:tcW w:w="610" w:type="dxa"/>
          </w:tcPr>
          <w:p w14:paraId="5FFF6862" w14:textId="77777777" w:rsidR="003B7770" w:rsidRDefault="003B7770" w:rsidP="00DD3765">
            <w:pPr>
              <w:pStyle w:val="TableParagraph"/>
              <w:spacing w:line="276" w:lineRule="auto"/>
              <w:ind w:right="67"/>
              <w:rPr>
                <w:sz w:val="12"/>
              </w:rPr>
            </w:pPr>
            <w:r>
              <w:rPr>
                <w:sz w:val="12"/>
              </w:rPr>
              <w:t>27.3%</w:t>
            </w:r>
          </w:p>
        </w:tc>
        <w:tc>
          <w:tcPr>
            <w:tcW w:w="771" w:type="dxa"/>
          </w:tcPr>
          <w:p w14:paraId="645468D1" w14:textId="77777777" w:rsidR="003B7770" w:rsidRDefault="003B7770" w:rsidP="00DD3765">
            <w:pPr>
              <w:pStyle w:val="TableParagraph"/>
              <w:spacing w:line="276" w:lineRule="auto"/>
              <w:ind w:right="68"/>
              <w:rPr>
                <w:sz w:val="12"/>
              </w:rPr>
            </w:pPr>
            <w:r>
              <w:rPr>
                <w:sz w:val="12"/>
              </w:rPr>
              <w:t>32.4%</w:t>
            </w:r>
          </w:p>
        </w:tc>
        <w:tc>
          <w:tcPr>
            <w:tcW w:w="758" w:type="dxa"/>
          </w:tcPr>
          <w:p w14:paraId="15460560" w14:textId="77777777" w:rsidR="003B7770" w:rsidRDefault="003B7770" w:rsidP="00DD3765">
            <w:pPr>
              <w:pStyle w:val="TableParagraph"/>
              <w:spacing w:line="276" w:lineRule="auto"/>
              <w:ind w:right="55"/>
              <w:rPr>
                <w:sz w:val="12"/>
              </w:rPr>
            </w:pPr>
            <w:r>
              <w:rPr>
                <w:sz w:val="12"/>
              </w:rPr>
              <w:t>10.7%</w:t>
            </w:r>
          </w:p>
        </w:tc>
        <w:tc>
          <w:tcPr>
            <w:tcW w:w="886" w:type="dxa"/>
          </w:tcPr>
          <w:p w14:paraId="3A48F97C" w14:textId="77777777" w:rsidR="003B7770" w:rsidRDefault="003B7770" w:rsidP="00DD3765">
            <w:pPr>
              <w:pStyle w:val="TableParagraph"/>
              <w:spacing w:line="276" w:lineRule="auto"/>
              <w:ind w:right="75"/>
              <w:rPr>
                <w:sz w:val="12"/>
              </w:rPr>
            </w:pPr>
            <w:r>
              <w:rPr>
                <w:sz w:val="12"/>
              </w:rPr>
              <w:t>27.1%</w:t>
            </w:r>
          </w:p>
        </w:tc>
        <w:tc>
          <w:tcPr>
            <w:tcW w:w="740" w:type="dxa"/>
          </w:tcPr>
          <w:p w14:paraId="1C97DA13" w14:textId="77777777" w:rsidR="003B7770" w:rsidRDefault="003B7770" w:rsidP="00DD3765">
            <w:pPr>
              <w:pStyle w:val="TableParagraph"/>
              <w:spacing w:line="276" w:lineRule="auto"/>
              <w:ind w:right="45"/>
              <w:rPr>
                <w:sz w:val="12"/>
              </w:rPr>
            </w:pPr>
            <w:r>
              <w:rPr>
                <w:sz w:val="12"/>
              </w:rPr>
              <w:t>31.5%</w:t>
            </w:r>
          </w:p>
        </w:tc>
        <w:tc>
          <w:tcPr>
            <w:tcW w:w="800" w:type="dxa"/>
          </w:tcPr>
          <w:p w14:paraId="0895BE15" w14:textId="77777777" w:rsidR="003B7770" w:rsidRDefault="003B7770" w:rsidP="00DD3765">
            <w:pPr>
              <w:pStyle w:val="TableParagraph"/>
              <w:spacing w:line="276" w:lineRule="auto"/>
              <w:ind w:right="74"/>
              <w:rPr>
                <w:sz w:val="12"/>
              </w:rPr>
            </w:pPr>
            <w:r>
              <w:rPr>
                <w:sz w:val="12"/>
              </w:rPr>
              <w:t>11.8%</w:t>
            </w:r>
          </w:p>
        </w:tc>
        <w:tc>
          <w:tcPr>
            <w:tcW w:w="771" w:type="dxa"/>
          </w:tcPr>
          <w:p w14:paraId="73A9E16D" w14:textId="77777777" w:rsidR="003B7770" w:rsidRDefault="003B7770" w:rsidP="00DD3765">
            <w:pPr>
              <w:pStyle w:val="TableParagraph"/>
              <w:spacing w:line="276" w:lineRule="auto"/>
              <w:ind w:right="75"/>
              <w:rPr>
                <w:sz w:val="12"/>
              </w:rPr>
            </w:pPr>
            <w:r>
              <w:rPr>
                <w:sz w:val="12"/>
              </w:rPr>
              <w:t>34.1%</w:t>
            </w:r>
          </w:p>
        </w:tc>
        <w:tc>
          <w:tcPr>
            <w:tcW w:w="795" w:type="dxa"/>
          </w:tcPr>
          <w:p w14:paraId="5739FC78" w14:textId="77777777" w:rsidR="003B7770" w:rsidRDefault="003B7770" w:rsidP="00DD3765">
            <w:pPr>
              <w:pStyle w:val="TableParagraph"/>
              <w:spacing w:line="276" w:lineRule="auto"/>
              <w:ind w:right="99"/>
              <w:rPr>
                <w:sz w:val="12"/>
              </w:rPr>
            </w:pPr>
            <w:r>
              <w:rPr>
                <w:sz w:val="12"/>
              </w:rPr>
              <w:t>39.3%</w:t>
            </w:r>
          </w:p>
        </w:tc>
        <w:tc>
          <w:tcPr>
            <w:tcW w:w="1714" w:type="dxa"/>
          </w:tcPr>
          <w:p w14:paraId="66977AC2" w14:textId="77777777" w:rsidR="003B7770" w:rsidRDefault="003B7770" w:rsidP="00DD3765">
            <w:pPr>
              <w:pStyle w:val="TableParagraph"/>
              <w:spacing w:line="276" w:lineRule="auto"/>
              <w:ind w:right="45"/>
              <w:rPr>
                <w:sz w:val="12"/>
              </w:rPr>
            </w:pPr>
            <w:r>
              <w:rPr>
                <w:sz w:val="12"/>
              </w:rPr>
              <w:t>21.7%</w:t>
            </w:r>
          </w:p>
        </w:tc>
        <w:tc>
          <w:tcPr>
            <w:tcW w:w="759" w:type="dxa"/>
          </w:tcPr>
          <w:p w14:paraId="5C4D4548" w14:textId="77777777" w:rsidR="003B7770" w:rsidRDefault="003B7770" w:rsidP="00DD3765">
            <w:pPr>
              <w:pStyle w:val="TableParagraph"/>
              <w:spacing w:line="276" w:lineRule="auto"/>
              <w:ind w:right="33"/>
              <w:rPr>
                <w:sz w:val="12"/>
              </w:rPr>
            </w:pPr>
            <w:r>
              <w:rPr>
                <w:sz w:val="12"/>
              </w:rPr>
              <w:t>52.3%</w:t>
            </w:r>
          </w:p>
        </w:tc>
      </w:tr>
      <w:tr w:rsidR="003B7770" w14:paraId="7464903A" w14:textId="77777777" w:rsidTr="00DD3765">
        <w:trPr>
          <w:trHeight w:val="151"/>
        </w:trPr>
        <w:tc>
          <w:tcPr>
            <w:tcW w:w="4850" w:type="dxa"/>
          </w:tcPr>
          <w:p w14:paraId="787FBF4D" w14:textId="77777777" w:rsidR="003B7770" w:rsidRDefault="003B7770" w:rsidP="00DD3765">
            <w:pPr>
              <w:pStyle w:val="TableParagraph"/>
              <w:spacing w:line="276" w:lineRule="auto"/>
              <w:ind w:left="93"/>
              <w:rPr>
                <w:sz w:val="12"/>
              </w:rPr>
            </w:pPr>
            <w:r>
              <w:rPr>
                <w:sz w:val="12"/>
              </w:rPr>
              <w:t>Corporate desktop travel tool/internet</w:t>
            </w:r>
          </w:p>
        </w:tc>
        <w:tc>
          <w:tcPr>
            <w:tcW w:w="610" w:type="dxa"/>
          </w:tcPr>
          <w:p w14:paraId="57DADE0A" w14:textId="77777777" w:rsidR="003B7770" w:rsidRDefault="003B7770" w:rsidP="00DD3765">
            <w:pPr>
              <w:pStyle w:val="TableParagraph"/>
              <w:spacing w:line="276" w:lineRule="auto"/>
              <w:ind w:right="67"/>
              <w:rPr>
                <w:sz w:val="12"/>
              </w:rPr>
            </w:pPr>
            <w:r>
              <w:rPr>
                <w:sz w:val="12"/>
              </w:rPr>
              <w:t>1.5%</w:t>
            </w:r>
          </w:p>
        </w:tc>
        <w:tc>
          <w:tcPr>
            <w:tcW w:w="771" w:type="dxa"/>
          </w:tcPr>
          <w:p w14:paraId="02850339" w14:textId="77777777" w:rsidR="003B7770" w:rsidRDefault="003B7770" w:rsidP="00DD3765">
            <w:pPr>
              <w:pStyle w:val="TableParagraph"/>
              <w:spacing w:line="276" w:lineRule="auto"/>
              <w:ind w:right="68"/>
              <w:rPr>
                <w:sz w:val="12"/>
              </w:rPr>
            </w:pPr>
            <w:r>
              <w:rPr>
                <w:sz w:val="12"/>
              </w:rPr>
              <w:t>1.9%</w:t>
            </w:r>
          </w:p>
        </w:tc>
        <w:tc>
          <w:tcPr>
            <w:tcW w:w="758" w:type="dxa"/>
          </w:tcPr>
          <w:p w14:paraId="43D9502A" w14:textId="77777777" w:rsidR="003B7770" w:rsidRDefault="003B7770" w:rsidP="00DD3765">
            <w:pPr>
              <w:pStyle w:val="TableParagraph"/>
              <w:spacing w:line="276" w:lineRule="auto"/>
              <w:ind w:right="55"/>
              <w:rPr>
                <w:sz w:val="12"/>
              </w:rPr>
            </w:pPr>
            <w:r>
              <w:rPr>
                <w:sz w:val="12"/>
              </w:rPr>
              <w:t>0.3%</w:t>
            </w:r>
          </w:p>
        </w:tc>
        <w:tc>
          <w:tcPr>
            <w:tcW w:w="886" w:type="dxa"/>
          </w:tcPr>
          <w:p w14:paraId="02E5266B" w14:textId="77777777" w:rsidR="003B7770" w:rsidRDefault="003B7770" w:rsidP="00DD3765">
            <w:pPr>
              <w:pStyle w:val="TableParagraph"/>
              <w:spacing w:line="276" w:lineRule="auto"/>
              <w:ind w:right="75"/>
              <w:rPr>
                <w:sz w:val="12"/>
              </w:rPr>
            </w:pPr>
            <w:r>
              <w:rPr>
                <w:sz w:val="12"/>
              </w:rPr>
              <w:t>0.9%</w:t>
            </w:r>
          </w:p>
        </w:tc>
        <w:tc>
          <w:tcPr>
            <w:tcW w:w="740" w:type="dxa"/>
          </w:tcPr>
          <w:p w14:paraId="2BFF821B" w14:textId="77777777" w:rsidR="003B7770" w:rsidRDefault="003B7770" w:rsidP="00DD3765">
            <w:pPr>
              <w:pStyle w:val="TableParagraph"/>
              <w:spacing w:line="276" w:lineRule="auto"/>
              <w:ind w:right="45"/>
              <w:rPr>
                <w:sz w:val="12"/>
              </w:rPr>
            </w:pPr>
            <w:r>
              <w:rPr>
                <w:sz w:val="12"/>
              </w:rPr>
              <w:t>1.0%</w:t>
            </w:r>
          </w:p>
        </w:tc>
        <w:tc>
          <w:tcPr>
            <w:tcW w:w="800" w:type="dxa"/>
          </w:tcPr>
          <w:p w14:paraId="042F183C" w14:textId="77777777" w:rsidR="003B7770" w:rsidRDefault="003B7770" w:rsidP="00DD3765">
            <w:pPr>
              <w:pStyle w:val="TableParagraph"/>
              <w:spacing w:line="276" w:lineRule="auto"/>
              <w:ind w:right="74"/>
              <w:rPr>
                <w:sz w:val="12"/>
              </w:rPr>
            </w:pPr>
            <w:r>
              <w:rPr>
                <w:sz w:val="12"/>
              </w:rPr>
              <w:t>0.2%</w:t>
            </w:r>
          </w:p>
        </w:tc>
        <w:tc>
          <w:tcPr>
            <w:tcW w:w="771" w:type="dxa"/>
          </w:tcPr>
          <w:p w14:paraId="1DC178C9" w14:textId="77777777" w:rsidR="003B7770" w:rsidRDefault="003B7770" w:rsidP="00DD3765">
            <w:pPr>
              <w:pStyle w:val="TableParagraph"/>
              <w:spacing w:line="276" w:lineRule="auto"/>
              <w:ind w:right="75"/>
              <w:rPr>
                <w:sz w:val="12"/>
              </w:rPr>
            </w:pPr>
            <w:r>
              <w:rPr>
                <w:sz w:val="12"/>
              </w:rPr>
              <w:t>6.2%</w:t>
            </w:r>
          </w:p>
        </w:tc>
        <w:tc>
          <w:tcPr>
            <w:tcW w:w="795" w:type="dxa"/>
          </w:tcPr>
          <w:p w14:paraId="22437955" w14:textId="77777777" w:rsidR="003B7770" w:rsidRDefault="003B7770" w:rsidP="00DD3765">
            <w:pPr>
              <w:pStyle w:val="TableParagraph"/>
              <w:spacing w:line="276" w:lineRule="auto"/>
              <w:ind w:right="99"/>
              <w:rPr>
                <w:sz w:val="12"/>
              </w:rPr>
            </w:pPr>
            <w:r>
              <w:rPr>
                <w:sz w:val="12"/>
              </w:rPr>
              <w:t>7.1%</w:t>
            </w:r>
          </w:p>
        </w:tc>
        <w:tc>
          <w:tcPr>
            <w:tcW w:w="1714" w:type="dxa"/>
          </w:tcPr>
          <w:p w14:paraId="11928235" w14:textId="77777777" w:rsidR="003B7770" w:rsidRDefault="003B7770" w:rsidP="00DD3765">
            <w:pPr>
              <w:pStyle w:val="TableParagraph"/>
              <w:spacing w:line="276" w:lineRule="auto"/>
              <w:ind w:right="45"/>
              <w:rPr>
                <w:sz w:val="12"/>
              </w:rPr>
            </w:pPr>
            <w:r>
              <w:rPr>
                <w:sz w:val="12"/>
              </w:rPr>
              <w:t>0.8%</w:t>
            </w:r>
          </w:p>
        </w:tc>
        <w:tc>
          <w:tcPr>
            <w:tcW w:w="759" w:type="dxa"/>
          </w:tcPr>
          <w:p w14:paraId="3C99D3F1" w14:textId="77777777" w:rsidR="003B7770" w:rsidRDefault="003B7770" w:rsidP="00DD3765">
            <w:pPr>
              <w:pStyle w:val="TableParagraph"/>
              <w:spacing w:line="276" w:lineRule="auto"/>
              <w:ind w:right="33"/>
              <w:rPr>
                <w:sz w:val="12"/>
              </w:rPr>
            </w:pPr>
            <w:r>
              <w:rPr>
                <w:sz w:val="12"/>
              </w:rPr>
              <w:t>4.4%</w:t>
            </w:r>
          </w:p>
        </w:tc>
      </w:tr>
      <w:tr w:rsidR="003B7770" w14:paraId="437B3F25" w14:textId="77777777" w:rsidTr="00DD3765">
        <w:trPr>
          <w:trHeight w:val="151"/>
        </w:trPr>
        <w:tc>
          <w:tcPr>
            <w:tcW w:w="4850" w:type="dxa"/>
          </w:tcPr>
          <w:p w14:paraId="50FDEC71" w14:textId="77777777" w:rsidR="003B7770" w:rsidRDefault="003B7770" w:rsidP="00DD3765">
            <w:pPr>
              <w:pStyle w:val="TableParagraph"/>
              <w:spacing w:line="276" w:lineRule="auto"/>
              <w:ind w:left="93"/>
              <w:rPr>
                <w:sz w:val="12"/>
              </w:rPr>
            </w:pPr>
            <w:r>
              <w:rPr>
                <w:sz w:val="12"/>
              </w:rPr>
              <w:t>Destination website (official site of state or attraction)</w:t>
            </w:r>
          </w:p>
        </w:tc>
        <w:tc>
          <w:tcPr>
            <w:tcW w:w="610" w:type="dxa"/>
          </w:tcPr>
          <w:p w14:paraId="38649021" w14:textId="77777777" w:rsidR="003B7770" w:rsidRDefault="003B7770" w:rsidP="00DD3765">
            <w:pPr>
              <w:pStyle w:val="TableParagraph"/>
              <w:spacing w:line="276" w:lineRule="auto"/>
              <w:ind w:right="67"/>
              <w:rPr>
                <w:sz w:val="12"/>
              </w:rPr>
            </w:pPr>
            <w:r>
              <w:rPr>
                <w:sz w:val="12"/>
              </w:rPr>
              <w:t>9.2%</w:t>
            </w:r>
          </w:p>
        </w:tc>
        <w:tc>
          <w:tcPr>
            <w:tcW w:w="771" w:type="dxa"/>
          </w:tcPr>
          <w:p w14:paraId="04FA1D1B" w14:textId="77777777" w:rsidR="003B7770" w:rsidRDefault="003B7770" w:rsidP="00DD3765">
            <w:pPr>
              <w:pStyle w:val="TableParagraph"/>
              <w:spacing w:line="276" w:lineRule="auto"/>
              <w:ind w:right="68"/>
              <w:rPr>
                <w:sz w:val="12"/>
              </w:rPr>
            </w:pPr>
            <w:r>
              <w:rPr>
                <w:sz w:val="12"/>
              </w:rPr>
              <w:t>10.3%</w:t>
            </w:r>
          </w:p>
        </w:tc>
        <w:tc>
          <w:tcPr>
            <w:tcW w:w="758" w:type="dxa"/>
          </w:tcPr>
          <w:p w14:paraId="0A3B437E" w14:textId="77777777" w:rsidR="003B7770" w:rsidRDefault="003B7770" w:rsidP="00DD3765">
            <w:pPr>
              <w:pStyle w:val="TableParagraph"/>
              <w:spacing w:line="276" w:lineRule="auto"/>
              <w:ind w:right="55"/>
              <w:rPr>
                <w:sz w:val="12"/>
              </w:rPr>
            </w:pPr>
            <w:r>
              <w:rPr>
                <w:sz w:val="12"/>
              </w:rPr>
              <w:t>5.5%</w:t>
            </w:r>
          </w:p>
        </w:tc>
        <w:tc>
          <w:tcPr>
            <w:tcW w:w="886" w:type="dxa"/>
          </w:tcPr>
          <w:p w14:paraId="1E98F278" w14:textId="77777777" w:rsidR="003B7770" w:rsidRDefault="003B7770" w:rsidP="00DD3765">
            <w:pPr>
              <w:pStyle w:val="TableParagraph"/>
              <w:spacing w:line="276" w:lineRule="auto"/>
              <w:ind w:right="75"/>
              <w:rPr>
                <w:sz w:val="12"/>
              </w:rPr>
            </w:pPr>
            <w:r>
              <w:rPr>
                <w:sz w:val="12"/>
              </w:rPr>
              <w:t>9.9%</w:t>
            </w:r>
          </w:p>
        </w:tc>
        <w:tc>
          <w:tcPr>
            <w:tcW w:w="740" w:type="dxa"/>
          </w:tcPr>
          <w:p w14:paraId="6C9ABA2F" w14:textId="77777777" w:rsidR="003B7770" w:rsidRDefault="003B7770" w:rsidP="00DD3765">
            <w:pPr>
              <w:pStyle w:val="TableParagraph"/>
              <w:spacing w:line="276" w:lineRule="auto"/>
              <w:ind w:right="45"/>
              <w:rPr>
                <w:sz w:val="12"/>
              </w:rPr>
            </w:pPr>
            <w:r>
              <w:rPr>
                <w:sz w:val="12"/>
              </w:rPr>
              <w:t>11.0%</w:t>
            </w:r>
          </w:p>
        </w:tc>
        <w:tc>
          <w:tcPr>
            <w:tcW w:w="800" w:type="dxa"/>
          </w:tcPr>
          <w:p w14:paraId="06E5A00D" w14:textId="77777777" w:rsidR="003B7770" w:rsidRDefault="003B7770" w:rsidP="00DD3765">
            <w:pPr>
              <w:pStyle w:val="TableParagraph"/>
              <w:spacing w:line="276" w:lineRule="auto"/>
              <w:ind w:right="74"/>
              <w:rPr>
                <w:sz w:val="12"/>
              </w:rPr>
            </w:pPr>
            <w:r>
              <w:rPr>
                <w:sz w:val="12"/>
              </w:rPr>
              <w:t>6.3%</w:t>
            </w:r>
          </w:p>
        </w:tc>
        <w:tc>
          <w:tcPr>
            <w:tcW w:w="771" w:type="dxa"/>
          </w:tcPr>
          <w:p w14:paraId="3239D9AE" w14:textId="77777777" w:rsidR="003B7770" w:rsidRDefault="003B7770" w:rsidP="00DD3765">
            <w:pPr>
              <w:pStyle w:val="TableParagraph"/>
              <w:spacing w:line="276" w:lineRule="auto"/>
              <w:ind w:right="75"/>
              <w:rPr>
                <w:sz w:val="12"/>
              </w:rPr>
            </w:pPr>
            <w:r>
              <w:rPr>
                <w:sz w:val="12"/>
              </w:rPr>
              <w:t>7.3%</w:t>
            </w:r>
          </w:p>
        </w:tc>
        <w:tc>
          <w:tcPr>
            <w:tcW w:w="795" w:type="dxa"/>
          </w:tcPr>
          <w:p w14:paraId="7060C292" w14:textId="77777777" w:rsidR="003B7770" w:rsidRDefault="003B7770" w:rsidP="00DD3765">
            <w:pPr>
              <w:pStyle w:val="TableParagraph"/>
              <w:spacing w:line="276" w:lineRule="auto"/>
              <w:ind w:right="99"/>
              <w:rPr>
                <w:sz w:val="12"/>
              </w:rPr>
            </w:pPr>
            <w:r>
              <w:rPr>
                <w:sz w:val="12"/>
              </w:rPr>
              <w:t>7.8%</w:t>
            </w:r>
          </w:p>
        </w:tc>
        <w:tc>
          <w:tcPr>
            <w:tcW w:w="1714" w:type="dxa"/>
          </w:tcPr>
          <w:p w14:paraId="4B155D7D" w14:textId="77777777" w:rsidR="003B7770" w:rsidRDefault="003B7770" w:rsidP="00DD3765">
            <w:pPr>
              <w:pStyle w:val="TableParagraph"/>
              <w:spacing w:line="276" w:lineRule="auto"/>
              <w:ind w:right="45"/>
              <w:rPr>
                <w:sz w:val="12"/>
              </w:rPr>
            </w:pPr>
            <w:r>
              <w:rPr>
                <w:sz w:val="12"/>
              </w:rPr>
              <w:t>9.0%</w:t>
            </w:r>
          </w:p>
        </w:tc>
        <w:tc>
          <w:tcPr>
            <w:tcW w:w="759" w:type="dxa"/>
          </w:tcPr>
          <w:p w14:paraId="0DB06765" w14:textId="77777777" w:rsidR="003B7770" w:rsidRDefault="003B7770" w:rsidP="00DD3765">
            <w:pPr>
              <w:pStyle w:val="TableParagraph"/>
              <w:spacing w:line="276" w:lineRule="auto"/>
              <w:ind w:right="33"/>
              <w:rPr>
                <w:sz w:val="12"/>
              </w:rPr>
            </w:pPr>
            <w:r>
              <w:rPr>
                <w:sz w:val="12"/>
              </w:rPr>
              <w:t>11.0%</w:t>
            </w:r>
          </w:p>
        </w:tc>
      </w:tr>
      <w:tr w:rsidR="003B7770" w14:paraId="351F34F1" w14:textId="77777777" w:rsidTr="00DD3765">
        <w:trPr>
          <w:trHeight w:val="151"/>
        </w:trPr>
        <w:tc>
          <w:tcPr>
            <w:tcW w:w="4850" w:type="dxa"/>
          </w:tcPr>
          <w:p w14:paraId="6A3243C8" w14:textId="77777777" w:rsidR="003B7770" w:rsidRDefault="003B7770" w:rsidP="00DD3765">
            <w:pPr>
              <w:pStyle w:val="TableParagraph"/>
              <w:spacing w:line="276" w:lineRule="auto"/>
              <w:ind w:left="93"/>
              <w:rPr>
                <w:sz w:val="12"/>
              </w:rPr>
            </w:pPr>
            <w:r>
              <w:rPr>
                <w:sz w:val="12"/>
              </w:rPr>
              <w:t>Online full service travel website (Expedia, Travelocity, etc.)</w:t>
            </w:r>
          </w:p>
        </w:tc>
        <w:tc>
          <w:tcPr>
            <w:tcW w:w="610" w:type="dxa"/>
          </w:tcPr>
          <w:p w14:paraId="255F4B97" w14:textId="77777777" w:rsidR="003B7770" w:rsidRDefault="003B7770" w:rsidP="00DD3765">
            <w:pPr>
              <w:pStyle w:val="TableParagraph"/>
              <w:spacing w:line="276" w:lineRule="auto"/>
              <w:ind w:right="67"/>
              <w:rPr>
                <w:sz w:val="12"/>
              </w:rPr>
            </w:pPr>
            <w:r>
              <w:rPr>
                <w:sz w:val="12"/>
              </w:rPr>
              <w:t>10.1%</w:t>
            </w:r>
          </w:p>
        </w:tc>
        <w:tc>
          <w:tcPr>
            <w:tcW w:w="771" w:type="dxa"/>
          </w:tcPr>
          <w:p w14:paraId="53E3A3F7" w14:textId="77777777" w:rsidR="003B7770" w:rsidRDefault="003B7770" w:rsidP="00DD3765">
            <w:pPr>
              <w:pStyle w:val="TableParagraph"/>
              <w:spacing w:line="276" w:lineRule="auto"/>
              <w:ind w:right="68"/>
              <w:rPr>
                <w:sz w:val="12"/>
              </w:rPr>
            </w:pPr>
            <w:r>
              <w:rPr>
                <w:sz w:val="12"/>
              </w:rPr>
              <w:t>12.6%</w:t>
            </w:r>
          </w:p>
        </w:tc>
        <w:tc>
          <w:tcPr>
            <w:tcW w:w="758" w:type="dxa"/>
          </w:tcPr>
          <w:p w14:paraId="5F1618D7" w14:textId="77777777" w:rsidR="003B7770" w:rsidRDefault="003B7770" w:rsidP="00DD3765">
            <w:pPr>
              <w:pStyle w:val="TableParagraph"/>
              <w:spacing w:line="276" w:lineRule="auto"/>
              <w:ind w:right="55"/>
              <w:rPr>
                <w:sz w:val="12"/>
              </w:rPr>
            </w:pPr>
            <w:r>
              <w:rPr>
                <w:sz w:val="12"/>
              </w:rPr>
              <w:t>1.9%</w:t>
            </w:r>
          </w:p>
        </w:tc>
        <w:tc>
          <w:tcPr>
            <w:tcW w:w="886" w:type="dxa"/>
          </w:tcPr>
          <w:p w14:paraId="6DC3CF56" w14:textId="77777777" w:rsidR="003B7770" w:rsidRDefault="003B7770" w:rsidP="00DD3765">
            <w:pPr>
              <w:pStyle w:val="TableParagraph"/>
              <w:spacing w:line="276" w:lineRule="auto"/>
              <w:ind w:right="75"/>
              <w:rPr>
                <w:sz w:val="12"/>
              </w:rPr>
            </w:pPr>
            <w:r>
              <w:rPr>
                <w:sz w:val="12"/>
              </w:rPr>
              <w:t>10.3%</w:t>
            </w:r>
          </w:p>
        </w:tc>
        <w:tc>
          <w:tcPr>
            <w:tcW w:w="740" w:type="dxa"/>
          </w:tcPr>
          <w:p w14:paraId="0BF61147" w14:textId="77777777" w:rsidR="003B7770" w:rsidRDefault="003B7770" w:rsidP="00DD3765">
            <w:pPr>
              <w:pStyle w:val="TableParagraph"/>
              <w:spacing w:line="276" w:lineRule="auto"/>
              <w:ind w:right="45"/>
              <w:rPr>
                <w:sz w:val="12"/>
              </w:rPr>
            </w:pPr>
            <w:r>
              <w:rPr>
                <w:sz w:val="12"/>
              </w:rPr>
              <w:t>12.6%</w:t>
            </w:r>
          </w:p>
        </w:tc>
        <w:tc>
          <w:tcPr>
            <w:tcW w:w="800" w:type="dxa"/>
          </w:tcPr>
          <w:p w14:paraId="7A018E28" w14:textId="77777777" w:rsidR="003B7770" w:rsidRDefault="003B7770" w:rsidP="00DD3765">
            <w:pPr>
              <w:pStyle w:val="TableParagraph"/>
              <w:spacing w:line="276" w:lineRule="auto"/>
              <w:ind w:right="74"/>
              <w:rPr>
                <w:sz w:val="12"/>
              </w:rPr>
            </w:pPr>
            <w:r>
              <w:rPr>
                <w:sz w:val="12"/>
              </w:rPr>
              <w:t>1.9%</w:t>
            </w:r>
          </w:p>
        </w:tc>
        <w:tc>
          <w:tcPr>
            <w:tcW w:w="771" w:type="dxa"/>
          </w:tcPr>
          <w:p w14:paraId="28B78BAB" w14:textId="77777777" w:rsidR="003B7770" w:rsidRDefault="003B7770" w:rsidP="00DD3765">
            <w:pPr>
              <w:pStyle w:val="TableParagraph"/>
              <w:spacing w:line="276" w:lineRule="auto"/>
              <w:ind w:right="75"/>
              <w:rPr>
                <w:sz w:val="12"/>
              </w:rPr>
            </w:pPr>
            <w:r>
              <w:rPr>
                <w:sz w:val="12"/>
              </w:rPr>
              <w:t>11.1%</w:t>
            </w:r>
          </w:p>
        </w:tc>
        <w:tc>
          <w:tcPr>
            <w:tcW w:w="795" w:type="dxa"/>
          </w:tcPr>
          <w:p w14:paraId="2475F1C5" w14:textId="77777777" w:rsidR="003B7770" w:rsidRDefault="003B7770" w:rsidP="00DD3765">
            <w:pPr>
              <w:pStyle w:val="TableParagraph"/>
              <w:spacing w:line="276" w:lineRule="auto"/>
              <w:ind w:right="99"/>
              <w:rPr>
                <w:sz w:val="12"/>
              </w:rPr>
            </w:pPr>
            <w:r>
              <w:rPr>
                <w:sz w:val="12"/>
              </w:rPr>
              <w:t>13.2%</w:t>
            </w:r>
          </w:p>
        </w:tc>
        <w:tc>
          <w:tcPr>
            <w:tcW w:w="1714" w:type="dxa"/>
          </w:tcPr>
          <w:p w14:paraId="5BC8D374" w14:textId="77777777" w:rsidR="003B7770" w:rsidRDefault="003B7770" w:rsidP="00DD3765">
            <w:pPr>
              <w:pStyle w:val="TableParagraph"/>
              <w:spacing w:line="276" w:lineRule="auto"/>
              <w:ind w:right="45"/>
              <w:rPr>
                <w:sz w:val="12"/>
              </w:rPr>
            </w:pPr>
            <w:r>
              <w:rPr>
                <w:sz w:val="12"/>
              </w:rPr>
              <w:t>8.0%</w:t>
            </w:r>
          </w:p>
        </w:tc>
        <w:tc>
          <w:tcPr>
            <w:tcW w:w="759" w:type="dxa"/>
          </w:tcPr>
          <w:p w14:paraId="4264EE85" w14:textId="77777777" w:rsidR="003B7770" w:rsidRDefault="003B7770" w:rsidP="00DD3765">
            <w:pPr>
              <w:pStyle w:val="TableParagraph"/>
              <w:spacing w:line="276" w:lineRule="auto"/>
              <w:ind w:right="33"/>
              <w:rPr>
                <w:sz w:val="12"/>
              </w:rPr>
            </w:pPr>
            <w:r>
              <w:rPr>
                <w:sz w:val="12"/>
              </w:rPr>
              <w:t>19.7%</w:t>
            </w:r>
          </w:p>
        </w:tc>
      </w:tr>
      <w:tr w:rsidR="003B7770" w14:paraId="6AF23F00" w14:textId="77777777" w:rsidTr="00DD3765">
        <w:trPr>
          <w:trHeight w:val="151"/>
        </w:trPr>
        <w:tc>
          <w:tcPr>
            <w:tcW w:w="4850" w:type="dxa"/>
          </w:tcPr>
          <w:p w14:paraId="093EC61D" w14:textId="77777777" w:rsidR="003B7770" w:rsidRDefault="003B7770" w:rsidP="00DD3765">
            <w:pPr>
              <w:pStyle w:val="TableParagraph"/>
              <w:spacing w:line="276" w:lineRule="auto"/>
              <w:ind w:left="93"/>
              <w:rPr>
                <w:sz w:val="12"/>
              </w:rPr>
            </w:pPr>
            <w:r>
              <w:rPr>
                <w:sz w:val="12"/>
              </w:rPr>
              <w:t>Traditional travel agency website (American Express, Carlson Wagonlit, etc.)</w:t>
            </w:r>
          </w:p>
        </w:tc>
        <w:tc>
          <w:tcPr>
            <w:tcW w:w="610" w:type="dxa"/>
          </w:tcPr>
          <w:p w14:paraId="484301BA" w14:textId="77777777" w:rsidR="003B7770" w:rsidRDefault="003B7770" w:rsidP="00DD3765">
            <w:pPr>
              <w:pStyle w:val="TableParagraph"/>
              <w:spacing w:line="276" w:lineRule="auto"/>
              <w:ind w:right="67"/>
              <w:rPr>
                <w:sz w:val="12"/>
              </w:rPr>
            </w:pPr>
            <w:r>
              <w:rPr>
                <w:sz w:val="12"/>
              </w:rPr>
              <w:t>1.1%</w:t>
            </w:r>
          </w:p>
        </w:tc>
        <w:tc>
          <w:tcPr>
            <w:tcW w:w="771" w:type="dxa"/>
          </w:tcPr>
          <w:p w14:paraId="4DA62971" w14:textId="77777777" w:rsidR="003B7770" w:rsidRDefault="003B7770" w:rsidP="00DD3765">
            <w:pPr>
              <w:pStyle w:val="TableParagraph"/>
              <w:spacing w:line="276" w:lineRule="auto"/>
              <w:ind w:right="68"/>
              <w:rPr>
                <w:sz w:val="12"/>
              </w:rPr>
            </w:pPr>
            <w:r>
              <w:rPr>
                <w:sz w:val="12"/>
              </w:rPr>
              <w:t>1.3%</w:t>
            </w:r>
          </w:p>
        </w:tc>
        <w:tc>
          <w:tcPr>
            <w:tcW w:w="758" w:type="dxa"/>
          </w:tcPr>
          <w:p w14:paraId="7A90AAF7" w14:textId="77777777" w:rsidR="003B7770" w:rsidRDefault="003B7770" w:rsidP="00DD3765">
            <w:pPr>
              <w:pStyle w:val="TableParagraph"/>
              <w:spacing w:line="276" w:lineRule="auto"/>
              <w:ind w:right="55"/>
              <w:rPr>
                <w:sz w:val="12"/>
              </w:rPr>
            </w:pPr>
            <w:r>
              <w:rPr>
                <w:sz w:val="12"/>
              </w:rPr>
              <w:t>0.4%</w:t>
            </w:r>
          </w:p>
        </w:tc>
        <w:tc>
          <w:tcPr>
            <w:tcW w:w="886" w:type="dxa"/>
          </w:tcPr>
          <w:p w14:paraId="1AFBBA8C" w14:textId="77777777" w:rsidR="003B7770" w:rsidRDefault="003B7770" w:rsidP="00DD3765">
            <w:pPr>
              <w:pStyle w:val="TableParagraph"/>
              <w:spacing w:line="276" w:lineRule="auto"/>
              <w:ind w:right="75"/>
              <w:rPr>
                <w:sz w:val="12"/>
              </w:rPr>
            </w:pPr>
            <w:r>
              <w:rPr>
                <w:sz w:val="12"/>
              </w:rPr>
              <w:t>1.1%</w:t>
            </w:r>
          </w:p>
        </w:tc>
        <w:tc>
          <w:tcPr>
            <w:tcW w:w="740" w:type="dxa"/>
          </w:tcPr>
          <w:p w14:paraId="4630473A" w14:textId="77777777" w:rsidR="003B7770" w:rsidRDefault="003B7770" w:rsidP="00DD3765">
            <w:pPr>
              <w:pStyle w:val="TableParagraph"/>
              <w:spacing w:line="276" w:lineRule="auto"/>
              <w:ind w:right="45"/>
              <w:rPr>
                <w:sz w:val="12"/>
              </w:rPr>
            </w:pPr>
            <w:r>
              <w:rPr>
                <w:sz w:val="12"/>
              </w:rPr>
              <w:t>1.3%</w:t>
            </w:r>
          </w:p>
        </w:tc>
        <w:tc>
          <w:tcPr>
            <w:tcW w:w="800" w:type="dxa"/>
          </w:tcPr>
          <w:p w14:paraId="45296904" w14:textId="77777777" w:rsidR="003B7770" w:rsidRDefault="003B7770" w:rsidP="00DD3765">
            <w:pPr>
              <w:pStyle w:val="TableParagraph"/>
              <w:spacing w:line="276" w:lineRule="auto"/>
              <w:ind w:right="74"/>
              <w:rPr>
                <w:sz w:val="12"/>
              </w:rPr>
            </w:pPr>
            <w:r>
              <w:rPr>
                <w:sz w:val="12"/>
              </w:rPr>
              <w:t>0.3%</w:t>
            </w:r>
          </w:p>
        </w:tc>
        <w:tc>
          <w:tcPr>
            <w:tcW w:w="771" w:type="dxa"/>
          </w:tcPr>
          <w:p w14:paraId="60AE9C56" w14:textId="77777777" w:rsidR="003B7770" w:rsidRDefault="003B7770" w:rsidP="00DD3765">
            <w:pPr>
              <w:pStyle w:val="TableParagraph"/>
              <w:spacing w:line="276" w:lineRule="auto"/>
              <w:ind w:right="75"/>
              <w:rPr>
                <w:sz w:val="12"/>
              </w:rPr>
            </w:pPr>
            <w:r>
              <w:rPr>
                <w:sz w:val="12"/>
              </w:rPr>
              <w:t>1.7%</w:t>
            </w:r>
          </w:p>
        </w:tc>
        <w:tc>
          <w:tcPr>
            <w:tcW w:w="795" w:type="dxa"/>
          </w:tcPr>
          <w:p w14:paraId="25B07FF0" w14:textId="77777777" w:rsidR="003B7770" w:rsidRDefault="003B7770" w:rsidP="00DD3765">
            <w:pPr>
              <w:pStyle w:val="TableParagraph"/>
              <w:spacing w:line="276" w:lineRule="auto"/>
              <w:ind w:right="99"/>
              <w:rPr>
                <w:sz w:val="12"/>
              </w:rPr>
            </w:pPr>
            <w:r>
              <w:rPr>
                <w:sz w:val="12"/>
              </w:rPr>
              <w:t>1.7%</w:t>
            </w:r>
          </w:p>
        </w:tc>
        <w:tc>
          <w:tcPr>
            <w:tcW w:w="1714" w:type="dxa"/>
          </w:tcPr>
          <w:p w14:paraId="7F28D4DA" w14:textId="77777777" w:rsidR="003B7770" w:rsidRDefault="003B7770" w:rsidP="00DD3765">
            <w:pPr>
              <w:pStyle w:val="TableParagraph"/>
              <w:spacing w:line="276" w:lineRule="auto"/>
              <w:ind w:right="45"/>
              <w:rPr>
                <w:sz w:val="12"/>
              </w:rPr>
            </w:pPr>
            <w:r>
              <w:rPr>
                <w:sz w:val="12"/>
              </w:rPr>
              <w:t>0.7%</w:t>
            </w:r>
          </w:p>
        </w:tc>
        <w:tc>
          <w:tcPr>
            <w:tcW w:w="759" w:type="dxa"/>
          </w:tcPr>
          <w:p w14:paraId="5C7AB803" w14:textId="77777777" w:rsidR="003B7770" w:rsidRDefault="003B7770" w:rsidP="00DD3765">
            <w:pPr>
              <w:pStyle w:val="TableParagraph"/>
              <w:spacing w:line="276" w:lineRule="auto"/>
              <w:ind w:right="33"/>
              <w:rPr>
                <w:sz w:val="12"/>
              </w:rPr>
            </w:pPr>
            <w:r>
              <w:rPr>
                <w:sz w:val="12"/>
              </w:rPr>
              <w:t>2.3%</w:t>
            </w:r>
          </w:p>
        </w:tc>
      </w:tr>
      <w:tr w:rsidR="003B7770" w14:paraId="3BD96690" w14:textId="77777777" w:rsidTr="00DD3765">
        <w:trPr>
          <w:trHeight w:val="151"/>
        </w:trPr>
        <w:tc>
          <w:tcPr>
            <w:tcW w:w="4850" w:type="dxa"/>
          </w:tcPr>
          <w:p w14:paraId="6A67E320" w14:textId="77777777" w:rsidR="003B7770" w:rsidRDefault="003B7770" w:rsidP="00DD3765">
            <w:pPr>
              <w:pStyle w:val="TableParagraph"/>
              <w:spacing w:line="276" w:lineRule="auto"/>
              <w:ind w:left="93"/>
              <w:rPr>
                <w:sz w:val="12"/>
              </w:rPr>
            </w:pPr>
            <w:r>
              <w:rPr>
                <w:sz w:val="12"/>
              </w:rPr>
              <w:t>Travel provider website (airline, hotel, rental car, cruise, tour)</w:t>
            </w:r>
          </w:p>
        </w:tc>
        <w:tc>
          <w:tcPr>
            <w:tcW w:w="610" w:type="dxa"/>
          </w:tcPr>
          <w:p w14:paraId="2E8133D8" w14:textId="77777777" w:rsidR="003B7770" w:rsidRDefault="003B7770" w:rsidP="00DD3765">
            <w:pPr>
              <w:pStyle w:val="TableParagraph"/>
              <w:spacing w:line="276" w:lineRule="auto"/>
              <w:ind w:right="67"/>
              <w:rPr>
                <w:sz w:val="12"/>
              </w:rPr>
            </w:pPr>
            <w:r>
              <w:rPr>
                <w:sz w:val="12"/>
              </w:rPr>
              <w:t>11.0%</w:t>
            </w:r>
          </w:p>
        </w:tc>
        <w:tc>
          <w:tcPr>
            <w:tcW w:w="771" w:type="dxa"/>
          </w:tcPr>
          <w:p w14:paraId="2DAEAA8E" w14:textId="77777777" w:rsidR="003B7770" w:rsidRDefault="003B7770" w:rsidP="00DD3765">
            <w:pPr>
              <w:pStyle w:val="TableParagraph"/>
              <w:spacing w:line="276" w:lineRule="auto"/>
              <w:ind w:right="68"/>
              <w:rPr>
                <w:sz w:val="12"/>
              </w:rPr>
            </w:pPr>
            <w:r>
              <w:rPr>
                <w:sz w:val="12"/>
              </w:rPr>
              <w:t>13.4%</w:t>
            </w:r>
          </w:p>
        </w:tc>
        <w:tc>
          <w:tcPr>
            <w:tcW w:w="758" w:type="dxa"/>
          </w:tcPr>
          <w:p w14:paraId="20D1CF32" w14:textId="77777777" w:rsidR="003B7770" w:rsidRDefault="003B7770" w:rsidP="00DD3765">
            <w:pPr>
              <w:pStyle w:val="TableParagraph"/>
              <w:spacing w:line="276" w:lineRule="auto"/>
              <w:ind w:right="55"/>
              <w:rPr>
                <w:sz w:val="12"/>
              </w:rPr>
            </w:pPr>
            <w:r>
              <w:rPr>
                <w:sz w:val="12"/>
              </w:rPr>
              <w:t>2.9%</w:t>
            </w:r>
          </w:p>
        </w:tc>
        <w:tc>
          <w:tcPr>
            <w:tcW w:w="886" w:type="dxa"/>
          </w:tcPr>
          <w:p w14:paraId="2C068130" w14:textId="77777777" w:rsidR="003B7770" w:rsidRDefault="003B7770" w:rsidP="00DD3765">
            <w:pPr>
              <w:pStyle w:val="TableParagraph"/>
              <w:spacing w:line="276" w:lineRule="auto"/>
              <w:ind w:right="75"/>
              <w:rPr>
                <w:sz w:val="12"/>
              </w:rPr>
            </w:pPr>
            <w:r>
              <w:rPr>
                <w:sz w:val="12"/>
              </w:rPr>
              <w:t>10.7%</w:t>
            </w:r>
          </w:p>
        </w:tc>
        <w:tc>
          <w:tcPr>
            <w:tcW w:w="740" w:type="dxa"/>
          </w:tcPr>
          <w:p w14:paraId="1096E7FB" w14:textId="77777777" w:rsidR="003B7770" w:rsidRDefault="003B7770" w:rsidP="00DD3765">
            <w:pPr>
              <w:pStyle w:val="TableParagraph"/>
              <w:spacing w:line="276" w:lineRule="auto"/>
              <w:ind w:right="45"/>
              <w:rPr>
                <w:sz w:val="12"/>
              </w:rPr>
            </w:pPr>
            <w:r>
              <w:rPr>
                <w:sz w:val="12"/>
              </w:rPr>
              <w:t>12.9%</w:t>
            </w:r>
          </w:p>
        </w:tc>
        <w:tc>
          <w:tcPr>
            <w:tcW w:w="800" w:type="dxa"/>
          </w:tcPr>
          <w:p w14:paraId="084E3DFC" w14:textId="77777777" w:rsidR="003B7770" w:rsidRDefault="003B7770" w:rsidP="00DD3765">
            <w:pPr>
              <w:pStyle w:val="TableParagraph"/>
              <w:spacing w:line="276" w:lineRule="auto"/>
              <w:ind w:right="74"/>
              <w:rPr>
                <w:sz w:val="12"/>
              </w:rPr>
            </w:pPr>
            <w:r>
              <w:rPr>
                <w:sz w:val="12"/>
              </w:rPr>
              <w:t>3.1%</w:t>
            </w:r>
          </w:p>
        </w:tc>
        <w:tc>
          <w:tcPr>
            <w:tcW w:w="771" w:type="dxa"/>
          </w:tcPr>
          <w:p w14:paraId="3CACB00F" w14:textId="77777777" w:rsidR="003B7770" w:rsidRDefault="003B7770" w:rsidP="00DD3765">
            <w:pPr>
              <w:pStyle w:val="TableParagraph"/>
              <w:spacing w:line="276" w:lineRule="auto"/>
              <w:ind w:right="75"/>
              <w:rPr>
                <w:sz w:val="12"/>
              </w:rPr>
            </w:pPr>
            <w:r>
              <w:rPr>
                <w:sz w:val="12"/>
              </w:rPr>
              <w:t>14.5%</w:t>
            </w:r>
          </w:p>
        </w:tc>
        <w:tc>
          <w:tcPr>
            <w:tcW w:w="795" w:type="dxa"/>
          </w:tcPr>
          <w:p w14:paraId="47EAFC2D" w14:textId="77777777" w:rsidR="003B7770" w:rsidRDefault="003B7770" w:rsidP="00DD3765">
            <w:pPr>
              <w:pStyle w:val="TableParagraph"/>
              <w:spacing w:line="276" w:lineRule="auto"/>
              <w:ind w:right="99"/>
              <w:rPr>
                <w:sz w:val="12"/>
              </w:rPr>
            </w:pPr>
            <w:r>
              <w:rPr>
                <w:sz w:val="12"/>
              </w:rPr>
              <w:t>16.6%</w:t>
            </w:r>
          </w:p>
        </w:tc>
        <w:tc>
          <w:tcPr>
            <w:tcW w:w="1714" w:type="dxa"/>
          </w:tcPr>
          <w:p w14:paraId="1CD92430" w14:textId="77777777" w:rsidR="003B7770" w:rsidRDefault="003B7770" w:rsidP="00DD3765">
            <w:pPr>
              <w:pStyle w:val="TableParagraph"/>
              <w:spacing w:line="276" w:lineRule="auto"/>
              <w:ind w:right="45"/>
              <w:rPr>
                <w:sz w:val="12"/>
              </w:rPr>
            </w:pPr>
            <w:r>
              <w:rPr>
                <w:sz w:val="12"/>
              </w:rPr>
              <w:t>6.6%</w:t>
            </w:r>
          </w:p>
        </w:tc>
        <w:tc>
          <w:tcPr>
            <w:tcW w:w="759" w:type="dxa"/>
          </w:tcPr>
          <w:p w14:paraId="514E171C" w14:textId="77777777" w:rsidR="003B7770" w:rsidRDefault="003B7770" w:rsidP="00DD3765">
            <w:pPr>
              <w:pStyle w:val="TableParagraph"/>
              <w:spacing w:line="276" w:lineRule="auto"/>
              <w:ind w:right="33"/>
              <w:rPr>
                <w:sz w:val="12"/>
              </w:rPr>
            </w:pPr>
            <w:r>
              <w:rPr>
                <w:sz w:val="12"/>
              </w:rPr>
              <w:t>28.7%</w:t>
            </w:r>
          </w:p>
        </w:tc>
      </w:tr>
      <w:tr w:rsidR="003B7770" w14:paraId="361A9B19" w14:textId="77777777" w:rsidTr="00DD3765">
        <w:trPr>
          <w:trHeight w:val="151"/>
        </w:trPr>
        <w:tc>
          <w:tcPr>
            <w:tcW w:w="4850" w:type="dxa"/>
          </w:tcPr>
          <w:p w14:paraId="1E40708A" w14:textId="77777777" w:rsidR="003B7770" w:rsidRDefault="003B7770" w:rsidP="00DD3765">
            <w:pPr>
              <w:pStyle w:val="TableParagraph"/>
              <w:spacing w:line="276" w:lineRule="auto"/>
              <w:ind w:left="93"/>
              <w:rPr>
                <w:sz w:val="12"/>
              </w:rPr>
            </w:pPr>
            <w:r>
              <w:rPr>
                <w:sz w:val="12"/>
              </w:rPr>
              <w:t>Search engines (Google, Bing, Yahoo, etc.)</w:t>
            </w:r>
          </w:p>
        </w:tc>
        <w:tc>
          <w:tcPr>
            <w:tcW w:w="610" w:type="dxa"/>
          </w:tcPr>
          <w:p w14:paraId="292A29E3" w14:textId="77777777" w:rsidR="003B7770" w:rsidRDefault="003B7770" w:rsidP="00DD3765">
            <w:pPr>
              <w:pStyle w:val="TableParagraph"/>
              <w:spacing w:line="276" w:lineRule="auto"/>
              <w:ind w:right="67"/>
              <w:rPr>
                <w:sz w:val="12"/>
              </w:rPr>
            </w:pPr>
            <w:r>
              <w:rPr>
                <w:sz w:val="12"/>
              </w:rPr>
              <w:t>17.1%</w:t>
            </w:r>
          </w:p>
        </w:tc>
        <w:tc>
          <w:tcPr>
            <w:tcW w:w="771" w:type="dxa"/>
          </w:tcPr>
          <w:p w14:paraId="5195B571" w14:textId="77777777" w:rsidR="003B7770" w:rsidRDefault="003B7770" w:rsidP="00DD3765">
            <w:pPr>
              <w:pStyle w:val="TableParagraph"/>
              <w:spacing w:line="276" w:lineRule="auto"/>
              <w:ind w:right="68"/>
              <w:rPr>
                <w:sz w:val="12"/>
              </w:rPr>
            </w:pPr>
            <w:r>
              <w:rPr>
                <w:sz w:val="12"/>
              </w:rPr>
              <w:t>18.6%</w:t>
            </w:r>
          </w:p>
        </w:tc>
        <w:tc>
          <w:tcPr>
            <w:tcW w:w="758" w:type="dxa"/>
          </w:tcPr>
          <w:p w14:paraId="775E90EE" w14:textId="77777777" w:rsidR="003B7770" w:rsidRDefault="003B7770" w:rsidP="00DD3765">
            <w:pPr>
              <w:pStyle w:val="TableParagraph"/>
              <w:spacing w:line="276" w:lineRule="auto"/>
              <w:ind w:right="55"/>
              <w:rPr>
                <w:sz w:val="12"/>
              </w:rPr>
            </w:pPr>
            <w:r>
              <w:rPr>
                <w:sz w:val="12"/>
              </w:rPr>
              <w:t>12.2%</w:t>
            </w:r>
          </w:p>
        </w:tc>
        <w:tc>
          <w:tcPr>
            <w:tcW w:w="886" w:type="dxa"/>
          </w:tcPr>
          <w:p w14:paraId="01EAF559" w14:textId="77777777" w:rsidR="003B7770" w:rsidRDefault="003B7770" w:rsidP="00DD3765">
            <w:pPr>
              <w:pStyle w:val="TableParagraph"/>
              <w:spacing w:line="276" w:lineRule="auto"/>
              <w:ind w:right="75"/>
              <w:rPr>
                <w:sz w:val="12"/>
              </w:rPr>
            </w:pPr>
            <w:r>
              <w:rPr>
                <w:sz w:val="12"/>
              </w:rPr>
              <w:t>17.6%</w:t>
            </w:r>
          </w:p>
        </w:tc>
        <w:tc>
          <w:tcPr>
            <w:tcW w:w="740" w:type="dxa"/>
          </w:tcPr>
          <w:p w14:paraId="2DD3069D" w14:textId="77777777" w:rsidR="003B7770" w:rsidRDefault="003B7770" w:rsidP="00DD3765">
            <w:pPr>
              <w:pStyle w:val="TableParagraph"/>
              <w:spacing w:line="276" w:lineRule="auto"/>
              <w:ind w:right="45"/>
              <w:rPr>
                <w:sz w:val="12"/>
              </w:rPr>
            </w:pPr>
            <w:r>
              <w:rPr>
                <w:sz w:val="12"/>
              </w:rPr>
              <w:t>19.3%</w:t>
            </w:r>
          </w:p>
        </w:tc>
        <w:tc>
          <w:tcPr>
            <w:tcW w:w="800" w:type="dxa"/>
          </w:tcPr>
          <w:p w14:paraId="13B1801E" w14:textId="77777777" w:rsidR="003B7770" w:rsidRDefault="003B7770" w:rsidP="00DD3765">
            <w:pPr>
              <w:pStyle w:val="TableParagraph"/>
              <w:spacing w:line="276" w:lineRule="auto"/>
              <w:ind w:right="74"/>
              <w:rPr>
                <w:sz w:val="12"/>
              </w:rPr>
            </w:pPr>
            <w:r>
              <w:rPr>
                <w:sz w:val="12"/>
              </w:rPr>
              <w:t>12.0%</w:t>
            </w:r>
          </w:p>
        </w:tc>
        <w:tc>
          <w:tcPr>
            <w:tcW w:w="771" w:type="dxa"/>
          </w:tcPr>
          <w:p w14:paraId="1B8CC988" w14:textId="77777777" w:rsidR="003B7770" w:rsidRDefault="003B7770" w:rsidP="00DD3765">
            <w:pPr>
              <w:pStyle w:val="TableParagraph"/>
              <w:spacing w:line="276" w:lineRule="auto"/>
              <w:ind w:right="75"/>
              <w:rPr>
                <w:sz w:val="12"/>
              </w:rPr>
            </w:pPr>
            <w:r>
              <w:rPr>
                <w:sz w:val="12"/>
              </w:rPr>
              <w:t>16.9%</w:t>
            </w:r>
          </w:p>
        </w:tc>
        <w:tc>
          <w:tcPr>
            <w:tcW w:w="795" w:type="dxa"/>
          </w:tcPr>
          <w:p w14:paraId="031C1697" w14:textId="77777777" w:rsidR="003B7770" w:rsidRDefault="003B7770" w:rsidP="00DD3765">
            <w:pPr>
              <w:pStyle w:val="TableParagraph"/>
              <w:spacing w:line="276" w:lineRule="auto"/>
              <w:ind w:right="99"/>
              <w:rPr>
                <w:sz w:val="12"/>
              </w:rPr>
            </w:pPr>
            <w:r>
              <w:rPr>
                <w:sz w:val="12"/>
              </w:rPr>
              <w:t>17.4%</w:t>
            </w:r>
          </w:p>
        </w:tc>
        <w:tc>
          <w:tcPr>
            <w:tcW w:w="1714" w:type="dxa"/>
          </w:tcPr>
          <w:p w14:paraId="679B4A76" w14:textId="77777777" w:rsidR="003B7770" w:rsidRDefault="003B7770" w:rsidP="00DD3765">
            <w:pPr>
              <w:pStyle w:val="TableParagraph"/>
              <w:spacing w:line="276" w:lineRule="auto"/>
              <w:ind w:right="45"/>
              <w:rPr>
                <w:sz w:val="12"/>
              </w:rPr>
            </w:pPr>
            <w:r>
              <w:rPr>
                <w:sz w:val="12"/>
              </w:rPr>
              <w:t>16.1%</w:t>
            </w:r>
          </w:p>
        </w:tc>
        <w:tc>
          <w:tcPr>
            <w:tcW w:w="759" w:type="dxa"/>
          </w:tcPr>
          <w:p w14:paraId="4B848622" w14:textId="77777777" w:rsidR="003B7770" w:rsidRDefault="003B7770" w:rsidP="00DD3765">
            <w:pPr>
              <w:pStyle w:val="TableParagraph"/>
              <w:spacing w:line="276" w:lineRule="auto"/>
              <w:ind w:right="33"/>
              <w:rPr>
                <w:sz w:val="12"/>
              </w:rPr>
            </w:pPr>
            <w:r>
              <w:rPr>
                <w:sz w:val="12"/>
              </w:rPr>
              <w:t>22.0%</w:t>
            </w:r>
          </w:p>
        </w:tc>
      </w:tr>
      <w:tr w:rsidR="003B7770" w14:paraId="1157F668" w14:textId="77777777" w:rsidTr="00DD3765">
        <w:trPr>
          <w:trHeight w:val="151"/>
        </w:trPr>
        <w:tc>
          <w:tcPr>
            <w:tcW w:w="4850" w:type="dxa"/>
          </w:tcPr>
          <w:p w14:paraId="35BCD245" w14:textId="77777777" w:rsidR="003B7770" w:rsidRDefault="003B7770" w:rsidP="00DD3765">
            <w:pPr>
              <w:pStyle w:val="TableParagraph"/>
              <w:spacing w:line="276" w:lineRule="auto"/>
              <w:ind w:left="93"/>
              <w:rPr>
                <w:sz w:val="12"/>
              </w:rPr>
            </w:pPr>
            <w:r>
              <w:rPr>
                <w:sz w:val="12"/>
              </w:rPr>
              <w:t>Other online planning sources(s)</w:t>
            </w:r>
          </w:p>
        </w:tc>
        <w:tc>
          <w:tcPr>
            <w:tcW w:w="610" w:type="dxa"/>
          </w:tcPr>
          <w:p w14:paraId="27DB5FC8" w14:textId="77777777" w:rsidR="003B7770" w:rsidRDefault="003B7770" w:rsidP="00DD3765">
            <w:pPr>
              <w:pStyle w:val="TableParagraph"/>
              <w:spacing w:line="276" w:lineRule="auto"/>
              <w:ind w:right="67"/>
              <w:rPr>
                <w:sz w:val="12"/>
              </w:rPr>
            </w:pPr>
            <w:r>
              <w:rPr>
                <w:sz w:val="12"/>
              </w:rPr>
              <w:t>2.1%</w:t>
            </w:r>
          </w:p>
        </w:tc>
        <w:tc>
          <w:tcPr>
            <w:tcW w:w="771" w:type="dxa"/>
          </w:tcPr>
          <w:p w14:paraId="25F656C5" w14:textId="77777777" w:rsidR="003B7770" w:rsidRDefault="003B7770" w:rsidP="00DD3765">
            <w:pPr>
              <w:pStyle w:val="TableParagraph"/>
              <w:spacing w:line="276" w:lineRule="auto"/>
              <w:ind w:right="68"/>
              <w:rPr>
                <w:sz w:val="12"/>
              </w:rPr>
            </w:pPr>
            <w:r>
              <w:rPr>
                <w:sz w:val="12"/>
              </w:rPr>
              <w:t>2.2%</w:t>
            </w:r>
          </w:p>
        </w:tc>
        <w:tc>
          <w:tcPr>
            <w:tcW w:w="758" w:type="dxa"/>
          </w:tcPr>
          <w:p w14:paraId="766B989B" w14:textId="77777777" w:rsidR="003B7770" w:rsidRDefault="003B7770" w:rsidP="00DD3765">
            <w:pPr>
              <w:pStyle w:val="TableParagraph"/>
              <w:spacing w:line="276" w:lineRule="auto"/>
              <w:ind w:right="55"/>
              <w:rPr>
                <w:sz w:val="12"/>
              </w:rPr>
            </w:pPr>
            <w:r>
              <w:rPr>
                <w:sz w:val="12"/>
              </w:rPr>
              <w:t>1.7%</w:t>
            </w:r>
          </w:p>
        </w:tc>
        <w:tc>
          <w:tcPr>
            <w:tcW w:w="886" w:type="dxa"/>
          </w:tcPr>
          <w:p w14:paraId="18CA78BC" w14:textId="77777777" w:rsidR="003B7770" w:rsidRDefault="003B7770" w:rsidP="00DD3765">
            <w:pPr>
              <w:pStyle w:val="TableParagraph"/>
              <w:spacing w:line="276" w:lineRule="auto"/>
              <w:ind w:right="75"/>
              <w:rPr>
                <w:sz w:val="12"/>
              </w:rPr>
            </w:pPr>
            <w:r>
              <w:rPr>
                <w:sz w:val="12"/>
              </w:rPr>
              <w:t>2.3%</w:t>
            </w:r>
          </w:p>
        </w:tc>
        <w:tc>
          <w:tcPr>
            <w:tcW w:w="740" w:type="dxa"/>
          </w:tcPr>
          <w:p w14:paraId="2A8672AE" w14:textId="77777777" w:rsidR="003B7770" w:rsidRDefault="003B7770" w:rsidP="00DD3765">
            <w:pPr>
              <w:pStyle w:val="TableParagraph"/>
              <w:spacing w:line="276" w:lineRule="auto"/>
              <w:ind w:right="45"/>
              <w:rPr>
                <w:sz w:val="12"/>
              </w:rPr>
            </w:pPr>
            <w:r>
              <w:rPr>
                <w:sz w:val="12"/>
              </w:rPr>
              <w:t>2.4%</w:t>
            </w:r>
          </w:p>
        </w:tc>
        <w:tc>
          <w:tcPr>
            <w:tcW w:w="800" w:type="dxa"/>
          </w:tcPr>
          <w:p w14:paraId="02EA4166" w14:textId="77777777" w:rsidR="003B7770" w:rsidRDefault="003B7770" w:rsidP="00DD3765">
            <w:pPr>
              <w:pStyle w:val="TableParagraph"/>
              <w:spacing w:line="276" w:lineRule="auto"/>
              <w:ind w:right="74"/>
              <w:rPr>
                <w:sz w:val="12"/>
              </w:rPr>
            </w:pPr>
            <w:r>
              <w:rPr>
                <w:sz w:val="12"/>
              </w:rPr>
              <w:t>2.0%</w:t>
            </w:r>
          </w:p>
        </w:tc>
        <w:tc>
          <w:tcPr>
            <w:tcW w:w="771" w:type="dxa"/>
          </w:tcPr>
          <w:p w14:paraId="6FDBA4C4" w14:textId="77777777" w:rsidR="003B7770" w:rsidRDefault="003B7770" w:rsidP="00DD3765">
            <w:pPr>
              <w:pStyle w:val="TableParagraph"/>
              <w:spacing w:line="276" w:lineRule="auto"/>
              <w:ind w:right="75"/>
              <w:rPr>
                <w:sz w:val="12"/>
              </w:rPr>
            </w:pPr>
            <w:r>
              <w:rPr>
                <w:sz w:val="12"/>
              </w:rPr>
              <w:t>0.9%</w:t>
            </w:r>
          </w:p>
        </w:tc>
        <w:tc>
          <w:tcPr>
            <w:tcW w:w="795" w:type="dxa"/>
          </w:tcPr>
          <w:p w14:paraId="584CF4AE" w14:textId="77777777" w:rsidR="003B7770" w:rsidRDefault="003B7770" w:rsidP="00DD3765">
            <w:pPr>
              <w:pStyle w:val="TableParagraph"/>
              <w:spacing w:line="276" w:lineRule="auto"/>
              <w:ind w:right="99"/>
              <w:rPr>
                <w:sz w:val="12"/>
              </w:rPr>
            </w:pPr>
            <w:r>
              <w:rPr>
                <w:sz w:val="12"/>
              </w:rPr>
              <w:t>1.1%</w:t>
            </w:r>
          </w:p>
        </w:tc>
        <w:tc>
          <w:tcPr>
            <w:tcW w:w="1714" w:type="dxa"/>
          </w:tcPr>
          <w:p w14:paraId="1B53A356" w14:textId="77777777" w:rsidR="003B7770" w:rsidRDefault="003B7770" w:rsidP="00DD3765">
            <w:pPr>
              <w:pStyle w:val="TableParagraph"/>
              <w:spacing w:line="276" w:lineRule="auto"/>
              <w:ind w:right="45"/>
              <w:rPr>
                <w:sz w:val="12"/>
              </w:rPr>
            </w:pPr>
            <w:r>
              <w:rPr>
                <w:sz w:val="12"/>
              </w:rPr>
              <w:t>2.1%</w:t>
            </w:r>
          </w:p>
        </w:tc>
        <w:tc>
          <w:tcPr>
            <w:tcW w:w="759" w:type="dxa"/>
          </w:tcPr>
          <w:p w14:paraId="72ADD1D6" w14:textId="77777777" w:rsidR="003B7770" w:rsidRDefault="003B7770" w:rsidP="00DD3765">
            <w:pPr>
              <w:pStyle w:val="TableParagraph"/>
              <w:spacing w:line="276" w:lineRule="auto"/>
              <w:ind w:right="33"/>
              <w:rPr>
                <w:sz w:val="12"/>
              </w:rPr>
            </w:pPr>
            <w:r>
              <w:rPr>
                <w:sz w:val="12"/>
              </w:rPr>
              <w:t>2.1%</w:t>
            </w:r>
          </w:p>
        </w:tc>
      </w:tr>
      <w:tr w:rsidR="003B7770" w14:paraId="2371071C" w14:textId="77777777" w:rsidTr="00DD3765">
        <w:trPr>
          <w:trHeight w:val="151"/>
        </w:trPr>
        <w:tc>
          <w:tcPr>
            <w:tcW w:w="4850" w:type="dxa"/>
          </w:tcPr>
          <w:p w14:paraId="7694AA67" w14:textId="77777777" w:rsidR="003B7770" w:rsidRDefault="003B7770" w:rsidP="00DD3765">
            <w:pPr>
              <w:pStyle w:val="TableParagraph"/>
              <w:spacing w:line="276" w:lineRule="auto"/>
              <w:ind w:left="93"/>
              <w:rPr>
                <w:sz w:val="12"/>
              </w:rPr>
            </w:pPr>
            <w:r>
              <w:rPr>
                <w:sz w:val="12"/>
              </w:rPr>
              <w:t>Social/Commercial Networking Sources (Net)</w:t>
            </w:r>
          </w:p>
        </w:tc>
        <w:tc>
          <w:tcPr>
            <w:tcW w:w="610" w:type="dxa"/>
          </w:tcPr>
          <w:p w14:paraId="405A1B38" w14:textId="77777777" w:rsidR="003B7770" w:rsidRDefault="003B7770" w:rsidP="00DD3765">
            <w:pPr>
              <w:pStyle w:val="TableParagraph"/>
              <w:spacing w:line="276" w:lineRule="auto"/>
              <w:ind w:right="67"/>
              <w:rPr>
                <w:sz w:val="12"/>
              </w:rPr>
            </w:pPr>
            <w:r>
              <w:rPr>
                <w:sz w:val="12"/>
              </w:rPr>
              <w:t>14.9%</w:t>
            </w:r>
          </w:p>
        </w:tc>
        <w:tc>
          <w:tcPr>
            <w:tcW w:w="771" w:type="dxa"/>
          </w:tcPr>
          <w:p w14:paraId="5BD2F91A" w14:textId="77777777" w:rsidR="003B7770" w:rsidRDefault="003B7770" w:rsidP="00DD3765">
            <w:pPr>
              <w:pStyle w:val="TableParagraph"/>
              <w:spacing w:line="276" w:lineRule="auto"/>
              <w:ind w:right="68"/>
              <w:rPr>
                <w:sz w:val="12"/>
              </w:rPr>
            </w:pPr>
            <w:r>
              <w:rPr>
                <w:sz w:val="12"/>
              </w:rPr>
              <w:t>16.8%</w:t>
            </w:r>
          </w:p>
        </w:tc>
        <w:tc>
          <w:tcPr>
            <w:tcW w:w="758" w:type="dxa"/>
          </w:tcPr>
          <w:p w14:paraId="47AB3868" w14:textId="77777777" w:rsidR="003B7770" w:rsidRDefault="003B7770" w:rsidP="00DD3765">
            <w:pPr>
              <w:pStyle w:val="TableParagraph"/>
              <w:spacing w:line="276" w:lineRule="auto"/>
              <w:ind w:right="55"/>
              <w:rPr>
                <w:sz w:val="12"/>
              </w:rPr>
            </w:pPr>
            <w:r>
              <w:rPr>
                <w:sz w:val="12"/>
              </w:rPr>
              <w:t>9.0%</w:t>
            </w:r>
          </w:p>
        </w:tc>
        <w:tc>
          <w:tcPr>
            <w:tcW w:w="886" w:type="dxa"/>
          </w:tcPr>
          <w:p w14:paraId="0E9FBF15" w14:textId="77777777" w:rsidR="003B7770" w:rsidRDefault="003B7770" w:rsidP="00DD3765">
            <w:pPr>
              <w:pStyle w:val="TableParagraph"/>
              <w:spacing w:line="276" w:lineRule="auto"/>
              <w:ind w:right="75"/>
              <w:rPr>
                <w:sz w:val="12"/>
              </w:rPr>
            </w:pPr>
            <w:r>
              <w:rPr>
                <w:sz w:val="12"/>
              </w:rPr>
              <w:t>15.1%</w:t>
            </w:r>
          </w:p>
        </w:tc>
        <w:tc>
          <w:tcPr>
            <w:tcW w:w="740" w:type="dxa"/>
          </w:tcPr>
          <w:p w14:paraId="21723F2E" w14:textId="77777777" w:rsidR="003B7770" w:rsidRDefault="003B7770" w:rsidP="00DD3765">
            <w:pPr>
              <w:pStyle w:val="TableParagraph"/>
              <w:spacing w:line="276" w:lineRule="auto"/>
              <w:ind w:right="45"/>
              <w:rPr>
                <w:sz w:val="12"/>
              </w:rPr>
            </w:pPr>
            <w:r>
              <w:rPr>
                <w:sz w:val="12"/>
              </w:rPr>
              <w:t>16.7%</w:t>
            </w:r>
          </w:p>
        </w:tc>
        <w:tc>
          <w:tcPr>
            <w:tcW w:w="800" w:type="dxa"/>
          </w:tcPr>
          <w:p w14:paraId="36EE842E" w14:textId="77777777" w:rsidR="003B7770" w:rsidRDefault="003B7770" w:rsidP="00DD3765">
            <w:pPr>
              <w:pStyle w:val="TableParagraph"/>
              <w:spacing w:line="276" w:lineRule="auto"/>
              <w:ind w:right="74"/>
              <w:rPr>
                <w:sz w:val="12"/>
              </w:rPr>
            </w:pPr>
            <w:r>
              <w:rPr>
                <w:sz w:val="12"/>
              </w:rPr>
              <w:t>9.4%</w:t>
            </w:r>
          </w:p>
        </w:tc>
        <w:tc>
          <w:tcPr>
            <w:tcW w:w="771" w:type="dxa"/>
          </w:tcPr>
          <w:p w14:paraId="7751A296" w14:textId="77777777" w:rsidR="003B7770" w:rsidRDefault="003B7770" w:rsidP="00DD3765">
            <w:pPr>
              <w:pStyle w:val="TableParagraph"/>
              <w:spacing w:line="276" w:lineRule="auto"/>
              <w:ind w:right="75"/>
              <w:rPr>
                <w:sz w:val="12"/>
              </w:rPr>
            </w:pPr>
            <w:r>
              <w:rPr>
                <w:sz w:val="12"/>
              </w:rPr>
              <w:t>16.7%</w:t>
            </w:r>
          </w:p>
        </w:tc>
        <w:tc>
          <w:tcPr>
            <w:tcW w:w="795" w:type="dxa"/>
          </w:tcPr>
          <w:p w14:paraId="11D75872" w14:textId="77777777" w:rsidR="003B7770" w:rsidRDefault="003B7770" w:rsidP="00DD3765">
            <w:pPr>
              <w:pStyle w:val="TableParagraph"/>
              <w:spacing w:line="276" w:lineRule="auto"/>
              <w:ind w:right="99"/>
              <w:rPr>
                <w:sz w:val="12"/>
              </w:rPr>
            </w:pPr>
            <w:r>
              <w:rPr>
                <w:sz w:val="12"/>
              </w:rPr>
              <w:t>18.0%</w:t>
            </w:r>
          </w:p>
        </w:tc>
        <w:tc>
          <w:tcPr>
            <w:tcW w:w="1714" w:type="dxa"/>
          </w:tcPr>
          <w:p w14:paraId="0D68BBF3" w14:textId="77777777" w:rsidR="003B7770" w:rsidRDefault="003B7770" w:rsidP="00DD3765">
            <w:pPr>
              <w:pStyle w:val="TableParagraph"/>
              <w:spacing w:line="276" w:lineRule="auto"/>
              <w:ind w:right="45"/>
              <w:rPr>
                <w:sz w:val="12"/>
              </w:rPr>
            </w:pPr>
            <w:r>
              <w:rPr>
                <w:sz w:val="12"/>
              </w:rPr>
              <w:t>13.4%</w:t>
            </w:r>
          </w:p>
        </w:tc>
        <w:tc>
          <w:tcPr>
            <w:tcW w:w="759" w:type="dxa"/>
          </w:tcPr>
          <w:p w14:paraId="05FF050A" w14:textId="77777777" w:rsidR="003B7770" w:rsidRDefault="003B7770" w:rsidP="00DD3765">
            <w:pPr>
              <w:pStyle w:val="TableParagraph"/>
              <w:spacing w:line="276" w:lineRule="auto"/>
              <w:ind w:right="33"/>
              <w:rPr>
                <w:sz w:val="12"/>
              </w:rPr>
            </w:pPr>
            <w:r>
              <w:rPr>
                <w:sz w:val="12"/>
              </w:rPr>
              <w:t>18.6%</w:t>
            </w:r>
          </w:p>
        </w:tc>
      </w:tr>
      <w:tr w:rsidR="003B7770" w14:paraId="51B960E9" w14:textId="77777777" w:rsidTr="00DD3765">
        <w:trPr>
          <w:trHeight w:val="151"/>
        </w:trPr>
        <w:tc>
          <w:tcPr>
            <w:tcW w:w="4850" w:type="dxa"/>
          </w:tcPr>
          <w:p w14:paraId="422A72AC" w14:textId="77777777" w:rsidR="003B7770" w:rsidRDefault="003B7770" w:rsidP="00DD3765">
            <w:pPr>
              <w:pStyle w:val="TableParagraph"/>
              <w:spacing w:line="276" w:lineRule="auto"/>
              <w:ind w:left="160"/>
              <w:rPr>
                <w:sz w:val="12"/>
              </w:rPr>
            </w:pPr>
            <w:r>
              <w:rPr>
                <w:sz w:val="12"/>
              </w:rPr>
              <w:t>MySpace</w:t>
            </w:r>
          </w:p>
        </w:tc>
        <w:tc>
          <w:tcPr>
            <w:tcW w:w="610" w:type="dxa"/>
          </w:tcPr>
          <w:p w14:paraId="717DFE7B" w14:textId="77777777" w:rsidR="003B7770" w:rsidRDefault="003B7770" w:rsidP="00DD3765">
            <w:pPr>
              <w:pStyle w:val="TableParagraph"/>
              <w:spacing w:line="276" w:lineRule="auto"/>
              <w:ind w:right="67"/>
              <w:rPr>
                <w:sz w:val="12"/>
              </w:rPr>
            </w:pPr>
            <w:r>
              <w:rPr>
                <w:sz w:val="12"/>
              </w:rPr>
              <w:t>0.1%</w:t>
            </w:r>
          </w:p>
        </w:tc>
        <w:tc>
          <w:tcPr>
            <w:tcW w:w="771" w:type="dxa"/>
          </w:tcPr>
          <w:p w14:paraId="0998B843" w14:textId="77777777" w:rsidR="003B7770" w:rsidRDefault="003B7770" w:rsidP="00DD3765">
            <w:pPr>
              <w:pStyle w:val="TableParagraph"/>
              <w:spacing w:line="276" w:lineRule="auto"/>
              <w:ind w:right="68"/>
              <w:rPr>
                <w:sz w:val="12"/>
              </w:rPr>
            </w:pPr>
            <w:r>
              <w:rPr>
                <w:sz w:val="12"/>
              </w:rPr>
              <w:t>0.1%</w:t>
            </w:r>
          </w:p>
        </w:tc>
        <w:tc>
          <w:tcPr>
            <w:tcW w:w="758" w:type="dxa"/>
          </w:tcPr>
          <w:p w14:paraId="42E19451" w14:textId="77777777" w:rsidR="003B7770" w:rsidRDefault="003B7770" w:rsidP="00DD3765">
            <w:pPr>
              <w:pStyle w:val="TableParagraph"/>
              <w:spacing w:line="276" w:lineRule="auto"/>
              <w:rPr>
                <w:sz w:val="8"/>
              </w:rPr>
            </w:pPr>
          </w:p>
        </w:tc>
        <w:tc>
          <w:tcPr>
            <w:tcW w:w="886" w:type="dxa"/>
          </w:tcPr>
          <w:p w14:paraId="6303C72F" w14:textId="77777777" w:rsidR="003B7770" w:rsidRDefault="003B7770" w:rsidP="00DD3765">
            <w:pPr>
              <w:pStyle w:val="TableParagraph"/>
              <w:spacing w:line="276" w:lineRule="auto"/>
              <w:ind w:right="75"/>
              <w:rPr>
                <w:sz w:val="12"/>
              </w:rPr>
            </w:pPr>
            <w:r>
              <w:rPr>
                <w:sz w:val="12"/>
              </w:rPr>
              <w:t>0.0%</w:t>
            </w:r>
          </w:p>
        </w:tc>
        <w:tc>
          <w:tcPr>
            <w:tcW w:w="740" w:type="dxa"/>
          </w:tcPr>
          <w:p w14:paraId="22FD3529" w14:textId="77777777" w:rsidR="003B7770" w:rsidRDefault="003B7770" w:rsidP="00DD3765">
            <w:pPr>
              <w:pStyle w:val="TableParagraph"/>
              <w:spacing w:line="276" w:lineRule="auto"/>
              <w:ind w:right="45"/>
              <w:rPr>
                <w:sz w:val="12"/>
              </w:rPr>
            </w:pPr>
            <w:r>
              <w:rPr>
                <w:sz w:val="12"/>
              </w:rPr>
              <w:t>0.0%</w:t>
            </w:r>
          </w:p>
        </w:tc>
        <w:tc>
          <w:tcPr>
            <w:tcW w:w="800" w:type="dxa"/>
          </w:tcPr>
          <w:p w14:paraId="66ED2CA0" w14:textId="77777777" w:rsidR="003B7770" w:rsidRDefault="003B7770" w:rsidP="00DD3765">
            <w:pPr>
              <w:pStyle w:val="TableParagraph"/>
              <w:spacing w:line="276" w:lineRule="auto"/>
              <w:rPr>
                <w:sz w:val="8"/>
              </w:rPr>
            </w:pPr>
          </w:p>
        </w:tc>
        <w:tc>
          <w:tcPr>
            <w:tcW w:w="771" w:type="dxa"/>
          </w:tcPr>
          <w:p w14:paraId="33D5E1F3" w14:textId="77777777" w:rsidR="003B7770" w:rsidRDefault="003B7770" w:rsidP="00DD3765">
            <w:pPr>
              <w:pStyle w:val="TableParagraph"/>
              <w:spacing w:line="276" w:lineRule="auto"/>
              <w:ind w:right="75"/>
              <w:rPr>
                <w:sz w:val="12"/>
              </w:rPr>
            </w:pPr>
            <w:r>
              <w:rPr>
                <w:sz w:val="12"/>
              </w:rPr>
              <w:t>0.5%</w:t>
            </w:r>
          </w:p>
        </w:tc>
        <w:tc>
          <w:tcPr>
            <w:tcW w:w="795" w:type="dxa"/>
          </w:tcPr>
          <w:p w14:paraId="2F49E95E" w14:textId="77777777" w:rsidR="003B7770" w:rsidRDefault="003B7770" w:rsidP="00DD3765">
            <w:pPr>
              <w:pStyle w:val="TableParagraph"/>
              <w:spacing w:line="276" w:lineRule="auto"/>
              <w:ind w:right="99"/>
              <w:rPr>
                <w:sz w:val="12"/>
              </w:rPr>
            </w:pPr>
            <w:r>
              <w:rPr>
                <w:sz w:val="12"/>
              </w:rPr>
              <w:t>0.6%</w:t>
            </w:r>
          </w:p>
        </w:tc>
        <w:tc>
          <w:tcPr>
            <w:tcW w:w="1714" w:type="dxa"/>
          </w:tcPr>
          <w:p w14:paraId="418A7691" w14:textId="77777777" w:rsidR="003B7770" w:rsidRDefault="003B7770" w:rsidP="00DD3765">
            <w:pPr>
              <w:pStyle w:val="TableParagraph"/>
              <w:spacing w:line="276" w:lineRule="auto"/>
              <w:ind w:right="45"/>
              <w:rPr>
                <w:sz w:val="12"/>
              </w:rPr>
            </w:pPr>
            <w:r>
              <w:rPr>
                <w:sz w:val="12"/>
              </w:rPr>
              <w:t>0.0%</w:t>
            </w:r>
          </w:p>
        </w:tc>
        <w:tc>
          <w:tcPr>
            <w:tcW w:w="759" w:type="dxa"/>
          </w:tcPr>
          <w:p w14:paraId="77F37416" w14:textId="77777777" w:rsidR="003B7770" w:rsidRDefault="003B7770" w:rsidP="00DD3765">
            <w:pPr>
              <w:pStyle w:val="TableParagraph"/>
              <w:spacing w:line="276" w:lineRule="auto"/>
              <w:ind w:right="33"/>
              <w:rPr>
                <w:sz w:val="12"/>
              </w:rPr>
            </w:pPr>
            <w:r>
              <w:rPr>
                <w:sz w:val="12"/>
              </w:rPr>
              <w:t>0.1%</w:t>
            </w:r>
          </w:p>
        </w:tc>
      </w:tr>
      <w:tr w:rsidR="003B7770" w14:paraId="1240DD30" w14:textId="77777777" w:rsidTr="00DD3765">
        <w:trPr>
          <w:trHeight w:val="151"/>
        </w:trPr>
        <w:tc>
          <w:tcPr>
            <w:tcW w:w="4850" w:type="dxa"/>
          </w:tcPr>
          <w:p w14:paraId="4FC79A4B" w14:textId="77777777" w:rsidR="003B7770" w:rsidRDefault="003B7770" w:rsidP="00DD3765">
            <w:pPr>
              <w:pStyle w:val="TableParagraph"/>
              <w:spacing w:line="276" w:lineRule="auto"/>
              <w:ind w:left="160"/>
              <w:rPr>
                <w:sz w:val="12"/>
              </w:rPr>
            </w:pPr>
            <w:r>
              <w:rPr>
                <w:sz w:val="12"/>
              </w:rPr>
              <w:t>Pinterest</w:t>
            </w:r>
          </w:p>
        </w:tc>
        <w:tc>
          <w:tcPr>
            <w:tcW w:w="610" w:type="dxa"/>
          </w:tcPr>
          <w:p w14:paraId="37770C4F" w14:textId="77777777" w:rsidR="003B7770" w:rsidRDefault="003B7770" w:rsidP="00DD3765">
            <w:pPr>
              <w:pStyle w:val="TableParagraph"/>
              <w:spacing w:line="276" w:lineRule="auto"/>
              <w:ind w:right="67"/>
              <w:rPr>
                <w:sz w:val="12"/>
              </w:rPr>
            </w:pPr>
            <w:r>
              <w:rPr>
                <w:sz w:val="12"/>
              </w:rPr>
              <w:t>1.6%</w:t>
            </w:r>
          </w:p>
        </w:tc>
        <w:tc>
          <w:tcPr>
            <w:tcW w:w="771" w:type="dxa"/>
          </w:tcPr>
          <w:p w14:paraId="6D1FFD1A" w14:textId="77777777" w:rsidR="003B7770" w:rsidRDefault="003B7770" w:rsidP="00DD3765">
            <w:pPr>
              <w:pStyle w:val="TableParagraph"/>
              <w:spacing w:line="276" w:lineRule="auto"/>
              <w:ind w:right="68"/>
              <w:rPr>
                <w:sz w:val="12"/>
              </w:rPr>
            </w:pPr>
            <w:r>
              <w:rPr>
                <w:sz w:val="12"/>
              </w:rPr>
              <w:t>1.7%</w:t>
            </w:r>
          </w:p>
        </w:tc>
        <w:tc>
          <w:tcPr>
            <w:tcW w:w="758" w:type="dxa"/>
          </w:tcPr>
          <w:p w14:paraId="7F3DB671" w14:textId="77777777" w:rsidR="003B7770" w:rsidRDefault="003B7770" w:rsidP="00DD3765">
            <w:pPr>
              <w:pStyle w:val="TableParagraph"/>
              <w:spacing w:line="276" w:lineRule="auto"/>
              <w:ind w:right="55"/>
              <w:rPr>
                <w:sz w:val="12"/>
              </w:rPr>
            </w:pPr>
            <w:r>
              <w:rPr>
                <w:sz w:val="12"/>
              </w:rPr>
              <w:t>1.0%</w:t>
            </w:r>
          </w:p>
        </w:tc>
        <w:tc>
          <w:tcPr>
            <w:tcW w:w="886" w:type="dxa"/>
          </w:tcPr>
          <w:p w14:paraId="7D8D11BF" w14:textId="77777777" w:rsidR="003B7770" w:rsidRDefault="003B7770" w:rsidP="00DD3765">
            <w:pPr>
              <w:pStyle w:val="TableParagraph"/>
              <w:spacing w:line="276" w:lineRule="auto"/>
              <w:ind w:right="75"/>
              <w:rPr>
                <w:sz w:val="12"/>
              </w:rPr>
            </w:pPr>
            <w:r>
              <w:rPr>
                <w:sz w:val="12"/>
              </w:rPr>
              <w:t>1.4%</w:t>
            </w:r>
          </w:p>
        </w:tc>
        <w:tc>
          <w:tcPr>
            <w:tcW w:w="740" w:type="dxa"/>
          </w:tcPr>
          <w:p w14:paraId="27EEC09A" w14:textId="77777777" w:rsidR="003B7770" w:rsidRDefault="003B7770" w:rsidP="00DD3765">
            <w:pPr>
              <w:pStyle w:val="TableParagraph"/>
              <w:spacing w:line="276" w:lineRule="auto"/>
              <w:ind w:right="45"/>
              <w:rPr>
                <w:sz w:val="12"/>
              </w:rPr>
            </w:pPr>
            <w:r>
              <w:rPr>
                <w:sz w:val="12"/>
              </w:rPr>
              <w:t>1.5%</w:t>
            </w:r>
          </w:p>
        </w:tc>
        <w:tc>
          <w:tcPr>
            <w:tcW w:w="800" w:type="dxa"/>
          </w:tcPr>
          <w:p w14:paraId="0D5FA34C" w14:textId="77777777" w:rsidR="003B7770" w:rsidRDefault="003B7770" w:rsidP="00DD3765">
            <w:pPr>
              <w:pStyle w:val="TableParagraph"/>
              <w:spacing w:line="276" w:lineRule="auto"/>
              <w:ind w:right="74"/>
              <w:rPr>
                <w:sz w:val="12"/>
              </w:rPr>
            </w:pPr>
            <w:r>
              <w:rPr>
                <w:sz w:val="12"/>
              </w:rPr>
              <w:t>1.0%</w:t>
            </w:r>
          </w:p>
        </w:tc>
        <w:tc>
          <w:tcPr>
            <w:tcW w:w="771" w:type="dxa"/>
          </w:tcPr>
          <w:p w14:paraId="29085BCC" w14:textId="77777777" w:rsidR="003B7770" w:rsidRDefault="003B7770" w:rsidP="00DD3765">
            <w:pPr>
              <w:pStyle w:val="TableParagraph"/>
              <w:spacing w:line="276" w:lineRule="auto"/>
              <w:ind w:right="75"/>
              <w:rPr>
                <w:sz w:val="12"/>
              </w:rPr>
            </w:pPr>
            <w:r>
              <w:rPr>
                <w:sz w:val="12"/>
              </w:rPr>
              <w:t>2.2%</w:t>
            </w:r>
          </w:p>
        </w:tc>
        <w:tc>
          <w:tcPr>
            <w:tcW w:w="795" w:type="dxa"/>
          </w:tcPr>
          <w:p w14:paraId="40B67BFF" w14:textId="77777777" w:rsidR="003B7770" w:rsidRDefault="003B7770" w:rsidP="00DD3765">
            <w:pPr>
              <w:pStyle w:val="TableParagraph"/>
              <w:spacing w:line="276" w:lineRule="auto"/>
              <w:ind w:right="99"/>
              <w:rPr>
                <w:sz w:val="12"/>
              </w:rPr>
            </w:pPr>
            <w:r>
              <w:rPr>
                <w:sz w:val="12"/>
              </w:rPr>
              <w:t>2.4%</w:t>
            </w:r>
          </w:p>
        </w:tc>
        <w:tc>
          <w:tcPr>
            <w:tcW w:w="1714" w:type="dxa"/>
          </w:tcPr>
          <w:p w14:paraId="33BFCC24" w14:textId="77777777" w:rsidR="003B7770" w:rsidRDefault="003B7770" w:rsidP="00DD3765">
            <w:pPr>
              <w:pStyle w:val="TableParagraph"/>
              <w:spacing w:line="276" w:lineRule="auto"/>
              <w:ind w:right="45"/>
              <w:rPr>
                <w:sz w:val="12"/>
              </w:rPr>
            </w:pPr>
            <w:r>
              <w:rPr>
                <w:sz w:val="12"/>
              </w:rPr>
              <w:t>1.5%</w:t>
            </w:r>
          </w:p>
        </w:tc>
        <w:tc>
          <w:tcPr>
            <w:tcW w:w="759" w:type="dxa"/>
          </w:tcPr>
          <w:p w14:paraId="60074722" w14:textId="77777777" w:rsidR="003B7770" w:rsidRDefault="003B7770" w:rsidP="00DD3765">
            <w:pPr>
              <w:pStyle w:val="TableParagraph"/>
              <w:spacing w:line="276" w:lineRule="auto"/>
              <w:ind w:right="33"/>
              <w:rPr>
                <w:sz w:val="12"/>
              </w:rPr>
            </w:pPr>
            <w:r>
              <w:rPr>
                <w:sz w:val="12"/>
              </w:rPr>
              <w:t>1.8%</w:t>
            </w:r>
          </w:p>
        </w:tc>
      </w:tr>
      <w:tr w:rsidR="003B7770" w14:paraId="4DFDA7B9" w14:textId="77777777" w:rsidTr="00DD3765">
        <w:trPr>
          <w:trHeight w:val="151"/>
        </w:trPr>
        <w:tc>
          <w:tcPr>
            <w:tcW w:w="4850" w:type="dxa"/>
          </w:tcPr>
          <w:p w14:paraId="5D723B40" w14:textId="77777777" w:rsidR="003B7770" w:rsidRDefault="003B7770" w:rsidP="00DD3765">
            <w:pPr>
              <w:pStyle w:val="TableParagraph"/>
              <w:spacing w:line="276" w:lineRule="auto"/>
              <w:ind w:left="160"/>
              <w:rPr>
                <w:sz w:val="12"/>
              </w:rPr>
            </w:pPr>
            <w:r>
              <w:rPr>
                <w:sz w:val="12"/>
              </w:rPr>
              <w:t>Facebook</w:t>
            </w:r>
          </w:p>
        </w:tc>
        <w:tc>
          <w:tcPr>
            <w:tcW w:w="610" w:type="dxa"/>
          </w:tcPr>
          <w:p w14:paraId="0257E4AA" w14:textId="77777777" w:rsidR="003B7770" w:rsidRDefault="003B7770" w:rsidP="00DD3765">
            <w:pPr>
              <w:pStyle w:val="TableParagraph"/>
              <w:spacing w:line="276" w:lineRule="auto"/>
              <w:ind w:right="67"/>
              <w:rPr>
                <w:sz w:val="12"/>
              </w:rPr>
            </w:pPr>
            <w:r>
              <w:rPr>
                <w:sz w:val="12"/>
              </w:rPr>
              <w:t>7.5%</w:t>
            </w:r>
          </w:p>
        </w:tc>
        <w:tc>
          <w:tcPr>
            <w:tcW w:w="771" w:type="dxa"/>
          </w:tcPr>
          <w:p w14:paraId="00EBFC25" w14:textId="77777777" w:rsidR="003B7770" w:rsidRDefault="003B7770" w:rsidP="00DD3765">
            <w:pPr>
              <w:pStyle w:val="TableParagraph"/>
              <w:spacing w:line="276" w:lineRule="auto"/>
              <w:ind w:right="68"/>
              <w:rPr>
                <w:sz w:val="12"/>
              </w:rPr>
            </w:pPr>
            <w:r>
              <w:rPr>
                <w:sz w:val="12"/>
              </w:rPr>
              <w:t>8.4%</w:t>
            </w:r>
          </w:p>
        </w:tc>
        <w:tc>
          <w:tcPr>
            <w:tcW w:w="758" w:type="dxa"/>
          </w:tcPr>
          <w:p w14:paraId="7834B543" w14:textId="77777777" w:rsidR="003B7770" w:rsidRDefault="003B7770" w:rsidP="00DD3765">
            <w:pPr>
              <w:pStyle w:val="TableParagraph"/>
              <w:spacing w:line="276" w:lineRule="auto"/>
              <w:ind w:right="55"/>
              <w:rPr>
                <w:sz w:val="12"/>
              </w:rPr>
            </w:pPr>
            <w:r>
              <w:rPr>
                <w:sz w:val="12"/>
              </w:rPr>
              <w:t>4.8%</w:t>
            </w:r>
          </w:p>
        </w:tc>
        <w:tc>
          <w:tcPr>
            <w:tcW w:w="886" w:type="dxa"/>
          </w:tcPr>
          <w:p w14:paraId="191AC76B" w14:textId="77777777" w:rsidR="003B7770" w:rsidRDefault="003B7770" w:rsidP="00DD3765">
            <w:pPr>
              <w:pStyle w:val="TableParagraph"/>
              <w:spacing w:line="276" w:lineRule="auto"/>
              <w:ind w:right="75"/>
              <w:rPr>
                <w:sz w:val="12"/>
              </w:rPr>
            </w:pPr>
            <w:r>
              <w:rPr>
                <w:sz w:val="12"/>
              </w:rPr>
              <w:t>7.6%</w:t>
            </w:r>
          </w:p>
        </w:tc>
        <w:tc>
          <w:tcPr>
            <w:tcW w:w="740" w:type="dxa"/>
          </w:tcPr>
          <w:p w14:paraId="336112E3" w14:textId="77777777" w:rsidR="003B7770" w:rsidRDefault="003B7770" w:rsidP="00DD3765">
            <w:pPr>
              <w:pStyle w:val="TableParagraph"/>
              <w:spacing w:line="276" w:lineRule="auto"/>
              <w:ind w:right="45"/>
              <w:rPr>
                <w:sz w:val="12"/>
              </w:rPr>
            </w:pPr>
            <w:r>
              <w:rPr>
                <w:sz w:val="12"/>
              </w:rPr>
              <w:t>8.3%</w:t>
            </w:r>
          </w:p>
        </w:tc>
        <w:tc>
          <w:tcPr>
            <w:tcW w:w="800" w:type="dxa"/>
          </w:tcPr>
          <w:p w14:paraId="2E1E5F17" w14:textId="77777777" w:rsidR="003B7770" w:rsidRDefault="003B7770" w:rsidP="00DD3765">
            <w:pPr>
              <w:pStyle w:val="TableParagraph"/>
              <w:spacing w:line="276" w:lineRule="auto"/>
              <w:ind w:right="74"/>
              <w:rPr>
                <w:sz w:val="12"/>
              </w:rPr>
            </w:pPr>
            <w:r>
              <w:rPr>
                <w:sz w:val="12"/>
              </w:rPr>
              <w:t>5.1%</w:t>
            </w:r>
          </w:p>
        </w:tc>
        <w:tc>
          <w:tcPr>
            <w:tcW w:w="771" w:type="dxa"/>
          </w:tcPr>
          <w:p w14:paraId="5E32B9EA" w14:textId="77777777" w:rsidR="003B7770" w:rsidRDefault="003B7770" w:rsidP="00DD3765">
            <w:pPr>
              <w:pStyle w:val="TableParagraph"/>
              <w:spacing w:line="276" w:lineRule="auto"/>
              <w:ind w:right="75"/>
              <w:rPr>
                <w:sz w:val="12"/>
              </w:rPr>
            </w:pPr>
            <w:r>
              <w:rPr>
                <w:sz w:val="12"/>
              </w:rPr>
              <w:t>8.6%</w:t>
            </w:r>
          </w:p>
        </w:tc>
        <w:tc>
          <w:tcPr>
            <w:tcW w:w="795" w:type="dxa"/>
          </w:tcPr>
          <w:p w14:paraId="5B132790" w14:textId="77777777" w:rsidR="003B7770" w:rsidRDefault="003B7770" w:rsidP="00DD3765">
            <w:pPr>
              <w:pStyle w:val="TableParagraph"/>
              <w:spacing w:line="276" w:lineRule="auto"/>
              <w:ind w:right="99"/>
              <w:rPr>
                <w:sz w:val="12"/>
              </w:rPr>
            </w:pPr>
            <w:r>
              <w:rPr>
                <w:sz w:val="12"/>
              </w:rPr>
              <w:t>9.0%</w:t>
            </w:r>
          </w:p>
        </w:tc>
        <w:tc>
          <w:tcPr>
            <w:tcW w:w="1714" w:type="dxa"/>
          </w:tcPr>
          <w:p w14:paraId="08E1AC30" w14:textId="77777777" w:rsidR="003B7770" w:rsidRDefault="003B7770" w:rsidP="00DD3765">
            <w:pPr>
              <w:pStyle w:val="TableParagraph"/>
              <w:spacing w:line="276" w:lineRule="auto"/>
              <w:ind w:right="45"/>
              <w:rPr>
                <w:sz w:val="12"/>
              </w:rPr>
            </w:pPr>
            <w:r>
              <w:rPr>
                <w:sz w:val="12"/>
              </w:rPr>
              <w:t>6.9%</w:t>
            </w:r>
          </w:p>
        </w:tc>
        <w:tc>
          <w:tcPr>
            <w:tcW w:w="759" w:type="dxa"/>
          </w:tcPr>
          <w:p w14:paraId="54975DFD" w14:textId="77777777" w:rsidR="003B7770" w:rsidRDefault="003B7770" w:rsidP="00DD3765">
            <w:pPr>
              <w:pStyle w:val="TableParagraph"/>
              <w:spacing w:line="276" w:lineRule="auto"/>
              <w:ind w:right="33"/>
              <w:rPr>
                <w:sz w:val="12"/>
              </w:rPr>
            </w:pPr>
            <w:r>
              <w:rPr>
                <w:sz w:val="12"/>
              </w:rPr>
              <w:t>8.2%</w:t>
            </w:r>
          </w:p>
        </w:tc>
      </w:tr>
      <w:tr w:rsidR="003B7770" w14:paraId="479C2602" w14:textId="77777777" w:rsidTr="00DD3765">
        <w:trPr>
          <w:trHeight w:val="151"/>
        </w:trPr>
        <w:tc>
          <w:tcPr>
            <w:tcW w:w="4850" w:type="dxa"/>
          </w:tcPr>
          <w:p w14:paraId="171844DE" w14:textId="77777777" w:rsidR="003B7770" w:rsidRDefault="003B7770" w:rsidP="00DD3765">
            <w:pPr>
              <w:pStyle w:val="TableParagraph"/>
              <w:spacing w:line="276" w:lineRule="auto"/>
              <w:ind w:left="160"/>
              <w:rPr>
                <w:sz w:val="12"/>
              </w:rPr>
            </w:pPr>
            <w:r>
              <w:rPr>
                <w:sz w:val="12"/>
              </w:rPr>
              <w:t>LinkedIn</w:t>
            </w:r>
          </w:p>
        </w:tc>
        <w:tc>
          <w:tcPr>
            <w:tcW w:w="610" w:type="dxa"/>
          </w:tcPr>
          <w:p w14:paraId="1916B844" w14:textId="77777777" w:rsidR="003B7770" w:rsidRDefault="003B7770" w:rsidP="00DD3765">
            <w:pPr>
              <w:pStyle w:val="TableParagraph"/>
              <w:spacing w:line="276" w:lineRule="auto"/>
              <w:ind w:right="67"/>
              <w:rPr>
                <w:sz w:val="12"/>
              </w:rPr>
            </w:pPr>
            <w:r>
              <w:rPr>
                <w:sz w:val="12"/>
              </w:rPr>
              <w:t>0.8%</w:t>
            </w:r>
          </w:p>
        </w:tc>
        <w:tc>
          <w:tcPr>
            <w:tcW w:w="771" w:type="dxa"/>
          </w:tcPr>
          <w:p w14:paraId="17A7C459" w14:textId="77777777" w:rsidR="003B7770" w:rsidRDefault="003B7770" w:rsidP="00DD3765">
            <w:pPr>
              <w:pStyle w:val="TableParagraph"/>
              <w:spacing w:line="276" w:lineRule="auto"/>
              <w:ind w:right="68"/>
              <w:rPr>
                <w:sz w:val="12"/>
              </w:rPr>
            </w:pPr>
            <w:r>
              <w:rPr>
                <w:sz w:val="12"/>
              </w:rPr>
              <w:t>1.0%</w:t>
            </w:r>
          </w:p>
        </w:tc>
        <w:tc>
          <w:tcPr>
            <w:tcW w:w="758" w:type="dxa"/>
          </w:tcPr>
          <w:p w14:paraId="1A24544A" w14:textId="77777777" w:rsidR="003B7770" w:rsidRDefault="003B7770" w:rsidP="00DD3765">
            <w:pPr>
              <w:pStyle w:val="TableParagraph"/>
              <w:spacing w:line="276" w:lineRule="auto"/>
              <w:ind w:right="55"/>
              <w:rPr>
                <w:sz w:val="12"/>
              </w:rPr>
            </w:pPr>
            <w:r>
              <w:rPr>
                <w:sz w:val="12"/>
              </w:rPr>
              <w:t>0.3%</w:t>
            </w:r>
          </w:p>
        </w:tc>
        <w:tc>
          <w:tcPr>
            <w:tcW w:w="886" w:type="dxa"/>
          </w:tcPr>
          <w:p w14:paraId="7EC25912" w14:textId="77777777" w:rsidR="003B7770" w:rsidRDefault="003B7770" w:rsidP="00DD3765">
            <w:pPr>
              <w:pStyle w:val="TableParagraph"/>
              <w:spacing w:line="276" w:lineRule="auto"/>
              <w:ind w:right="75"/>
              <w:rPr>
                <w:sz w:val="12"/>
              </w:rPr>
            </w:pPr>
            <w:r>
              <w:rPr>
                <w:sz w:val="12"/>
              </w:rPr>
              <w:t>0.7%</w:t>
            </w:r>
          </w:p>
        </w:tc>
        <w:tc>
          <w:tcPr>
            <w:tcW w:w="740" w:type="dxa"/>
          </w:tcPr>
          <w:p w14:paraId="00DFFE9B" w14:textId="77777777" w:rsidR="003B7770" w:rsidRDefault="003B7770" w:rsidP="00DD3765">
            <w:pPr>
              <w:pStyle w:val="TableParagraph"/>
              <w:spacing w:line="276" w:lineRule="auto"/>
              <w:ind w:right="45"/>
              <w:rPr>
                <w:sz w:val="12"/>
              </w:rPr>
            </w:pPr>
            <w:r>
              <w:rPr>
                <w:sz w:val="12"/>
              </w:rPr>
              <w:t>0.8%</w:t>
            </w:r>
          </w:p>
        </w:tc>
        <w:tc>
          <w:tcPr>
            <w:tcW w:w="800" w:type="dxa"/>
          </w:tcPr>
          <w:p w14:paraId="2C37258D" w14:textId="77777777" w:rsidR="003B7770" w:rsidRDefault="003B7770" w:rsidP="00DD3765">
            <w:pPr>
              <w:pStyle w:val="TableParagraph"/>
              <w:spacing w:line="276" w:lineRule="auto"/>
              <w:ind w:right="74"/>
              <w:rPr>
                <w:sz w:val="12"/>
              </w:rPr>
            </w:pPr>
            <w:r>
              <w:rPr>
                <w:sz w:val="12"/>
              </w:rPr>
              <w:t>0.4%</w:t>
            </w:r>
          </w:p>
        </w:tc>
        <w:tc>
          <w:tcPr>
            <w:tcW w:w="771" w:type="dxa"/>
          </w:tcPr>
          <w:p w14:paraId="5AA85043" w14:textId="77777777" w:rsidR="003B7770" w:rsidRDefault="003B7770" w:rsidP="00DD3765">
            <w:pPr>
              <w:pStyle w:val="TableParagraph"/>
              <w:spacing w:line="276" w:lineRule="auto"/>
              <w:ind w:right="75"/>
              <w:rPr>
                <w:sz w:val="12"/>
              </w:rPr>
            </w:pPr>
            <w:r>
              <w:rPr>
                <w:sz w:val="12"/>
              </w:rPr>
              <w:t>1.3%</w:t>
            </w:r>
          </w:p>
        </w:tc>
        <w:tc>
          <w:tcPr>
            <w:tcW w:w="795" w:type="dxa"/>
          </w:tcPr>
          <w:p w14:paraId="061C0EF8" w14:textId="77777777" w:rsidR="003B7770" w:rsidRDefault="003B7770" w:rsidP="00DD3765">
            <w:pPr>
              <w:pStyle w:val="TableParagraph"/>
              <w:spacing w:line="276" w:lineRule="auto"/>
              <w:ind w:right="99"/>
              <w:rPr>
                <w:sz w:val="12"/>
              </w:rPr>
            </w:pPr>
            <w:r>
              <w:rPr>
                <w:sz w:val="12"/>
              </w:rPr>
              <w:t>1.6%</w:t>
            </w:r>
          </w:p>
        </w:tc>
        <w:tc>
          <w:tcPr>
            <w:tcW w:w="1714" w:type="dxa"/>
          </w:tcPr>
          <w:p w14:paraId="7D76FC2F" w14:textId="77777777" w:rsidR="003B7770" w:rsidRDefault="003B7770" w:rsidP="00DD3765">
            <w:pPr>
              <w:pStyle w:val="TableParagraph"/>
              <w:spacing w:line="276" w:lineRule="auto"/>
              <w:ind w:right="45"/>
              <w:rPr>
                <w:sz w:val="12"/>
              </w:rPr>
            </w:pPr>
            <w:r>
              <w:rPr>
                <w:sz w:val="12"/>
              </w:rPr>
              <w:t>0.6%</w:t>
            </w:r>
          </w:p>
        </w:tc>
        <w:tc>
          <w:tcPr>
            <w:tcW w:w="759" w:type="dxa"/>
          </w:tcPr>
          <w:p w14:paraId="58B58AD6" w14:textId="77777777" w:rsidR="003B7770" w:rsidRDefault="003B7770" w:rsidP="00DD3765">
            <w:pPr>
              <w:pStyle w:val="TableParagraph"/>
              <w:spacing w:line="276" w:lineRule="auto"/>
              <w:ind w:right="33"/>
              <w:rPr>
                <w:sz w:val="12"/>
              </w:rPr>
            </w:pPr>
            <w:r>
              <w:rPr>
                <w:sz w:val="12"/>
              </w:rPr>
              <w:t>1.8%</w:t>
            </w:r>
          </w:p>
        </w:tc>
      </w:tr>
      <w:tr w:rsidR="003B7770" w14:paraId="654BF324" w14:textId="77777777" w:rsidTr="00DD3765">
        <w:trPr>
          <w:trHeight w:val="151"/>
        </w:trPr>
        <w:tc>
          <w:tcPr>
            <w:tcW w:w="4850" w:type="dxa"/>
          </w:tcPr>
          <w:p w14:paraId="4C6AF4A4" w14:textId="77777777" w:rsidR="003B7770" w:rsidRDefault="003B7770" w:rsidP="00DD3765">
            <w:pPr>
              <w:pStyle w:val="TableParagraph"/>
              <w:spacing w:line="276" w:lineRule="auto"/>
              <w:ind w:left="160"/>
              <w:rPr>
                <w:sz w:val="12"/>
              </w:rPr>
            </w:pPr>
            <w:r>
              <w:rPr>
                <w:sz w:val="12"/>
              </w:rPr>
              <w:t>Match.com</w:t>
            </w:r>
          </w:p>
        </w:tc>
        <w:tc>
          <w:tcPr>
            <w:tcW w:w="610" w:type="dxa"/>
          </w:tcPr>
          <w:p w14:paraId="3E381038" w14:textId="77777777" w:rsidR="003B7770" w:rsidRDefault="003B7770" w:rsidP="00DD3765">
            <w:pPr>
              <w:pStyle w:val="TableParagraph"/>
              <w:spacing w:line="276" w:lineRule="auto"/>
              <w:rPr>
                <w:sz w:val="8"/>
              </w:rPr>
            </w:pPr>
          </w:p>
        </w:tc>
        <w:tc>
          <w:tcPr>
            <w:tcW w:w="771" w:type="dxa"/>
          </w:tcPr>
          <w:p w14:paraId="07D3099E" w14:textId="77777777" w:rsidR="003B7770" w:rsidRDefault="003B7770" w:rsidP="00DD3765">
            <w:pPr>
              <w:pStyle w:val="TableParagraph"/>
              <w:spacing w:line="276" w:lineRule="auto"/>
              <w:rPr>
                <w:sz w:val="8"/>
              </w:rPr>
            </w:pPr>
          </w:p>
        </w:tc>
        <w:tc>
          <w:tcPr>
            <w:tcW w:w="758" w:type="dxa"/>
          </w:tcPr>
          <w:p w14:paraId="46249AA3" w14:textId="77777777" w:rsidR="003B7770" w:rsidRDefault="003B7770" w:rsidP="00DD3765">
            <w:pPr>
              <w:pStyle w:val="TableParagraph"/>
              <w:spacing w:line="276" w:lineRule="auto"/>
              <w:rPr>
                <w:sz w:val="8"/>
              </w:rPr>
            </w:pPr>
          </w:p>
        </w:tc>
        <w:tc>
          <w:tcPr>
            <w:tcW w:w="886" w:type="dxa"/>
          </w:tcPr>
          <w:p w14:paraId="054D2773" w14:textId="77777777" w:rsidR="003B7770" w:rsidRDefault="003B7770" w:rsidP="00DD3765">
            <w:pPr>
              <w:pStyle w:val="TableParagraph"/>
              <w:spacing w:line="276" w:lineRule="auto"/>
              <w:rPr>
                <w:sz w:val="8"/>
              </w:rPr>
            </w:pPr>
          </w:p>
        </w:tc>
        <w:tc>
          <w:tcPr>
            <w:tcW w:w="740" w:type="dxa"/>
          </w:tcPr>
          <w:p w14:paraId="7BEF1E25" w14:textId="77777777" w:rsidR="003B7770" w:rsidRDefault="003B7770" w:rsidP="00DD3765">
            <w:pPr>
              <w:pStyle w:val="TableParagraph"/>
              <w:spacing w:line="276" w:lineRule="auto"/>
              <w:rPr>
                <w:sz w:val="8"/>
              </w:rPr>
            </w:pPr>
          </w:p>
        </w:tc>
        <w:tc>
          <w:tcPr>
            <w:tcW w:w="800" w:type="dxa"/>
          </w:tcPr>
          <w:p w14:paraId="1F647A90" w14:textId="77777777" w:rsidR="003B7770" w:rsidRDefault="003B7770" w:rsidP="00DD3765">
            <w:pPr>
              <w:pStyle w:val="TableParagraph"/>
              <w:spacing w:line="276" w:lineRule="auto"/>
              <w:rPr>
                <w:sz w:val="8"/>
              </w:rPr>
            </w:pPr>
          </w:p>
        </w:tc>
        <w:tc>
          <w:tcPr>
            <w:tcW w:w="771" w:type="dxa"/>
          </w:tcPr>
          <w:p w14:paraId="6CBEA95F" w14:textId="77777777" w:rsidR="003B7770" w:rsidRDefault="003B7770" w:rsidP="00DD3765">
            <w:pPr>
              <w:pStyle w:val="TableParagraph"/>
              <w:spacing w:line="276" w:lineRule="auto"/>
              <w:rPr>
                <w:sz w:val="8"/>
              </w:rPr>
            </w:pPr>
          </w:p>
        </w:tc>
        <w:tc>
          <w:tcPr>
            <w:tcW w:w="795" w:type="dxa"/>
          </w:tcPr>
          <w:p w14:paraId="69749127" w14:textId="77777777" w:rsidR="003B7770" w:rsidRDefault="003B7770" w:rsidP="00DD3765">
            <w:pPr>
              <w:pStyle w:val="TableParagraph"/>
              <w:spacing w:line="276" w:lineRule="auto"/>
              <w:rPr>
                <w:sz w:val="8"/>
              </w:rPr>
            </w:pPr>
          </w:p>
        </w:tc>
        <w:tc>
          <w:tcPr>
            <w:tcW w:w="1714" w:type="dxa"/>
          </w:tcPr>
          <w:p w14:paraId="37F177E2" w14:textId="77777777" w:rsidR="003B7770" w:rsidRDefault="003B7770" w:rsidP="00DD3765">
            <w:pPr>
              <w:pStyle w:val="TableParagraph"/>
              <w:spacing w:line="276" w:lineRule="auto"/>
              <w:rPr>
                <w:sz w:val="8"/>
              </w:rPr>
            </w:pPr>
          </w:p>
        </w:tc>
        <w:tc>
          <w:tcPr>
            <w:tcW w:w="759" w:type="dxa"/>
          </w:tcPr>
          <w:p w14:paraId="4590F676" w14:textId="77777777" w:rsidR="003B7770" w:rsidRDefault="003B7770" w:rsidP="00DD3765">
            <w:pPr>
              <w:pStyle w:val="TableParagraph"/>
              <w:spacing w:line="276" w:lineRule="auto"/>
              <w:rPr>
                <w:sz w:val="8"/>
              </w:rPr>
            </w:pPr>
          </w:p>
        </w:tc>
      </w:tr>
      <w:tr w:rsidR="003B7770" w14:paraId="09DAF8ED" w14:textId="77777777" w:rsidTr="00DD3765">
        <w:trPr>
          <w:trHeight w:val="151"/>
        </w:trPr>
        <w:tc>
          <w:tcPr>
            <w:tcW w:w="4850" w:type="dxa"/>
          </w:tcPr>
          <w:p w14:paraId="2DBBA9F6" w14:textId="77777777" w:rsidR="003B7770" w:rsidRDefault="003B7770" w:rsidP="00DD3765">
            <w:pPr>
              <w:pStyle w:val="TableParagraph"/>
              <w:spacing w:line="276" w:lineRule="auto"/>
              <w:ind w:left="160"/>
              <w:rPr>
                <w:sz w:val="12"/>
              </w:rPr>
            </w:pPr>
            <w:r>
              <w:rPr>
                <w:sz w:val="12"/>
              </w:rPr>
              <w:t>Twitter.com</w:t>
            </w:r>
          </w:p>
        </w:tc>
        <w:tc>
          <w:tcPr>
            <w:tcW w:w="610" w:type="dxa"/>
          </w:tcPr>
          <w:p w14:paraId="1373FBD7" w14:textId="77777777" w:rsidR="003B7770" w:rsidRDefault="003B7770" w:rsidP="00DD3765">
            <w:pPr>
              <w:pStyle w:val="TableParagraph"/>
              <w:spacing w:line="276" w:lineRule="auto"/>
              <w:ind w:right="67"/>
              <w:rPr>
                <w:sz w:val="12"/>
              </w:rPr>
            </w:pPr>
            <w:r>
              <w:rPr>
                <w:sz w:val="12"/>
              </w:rPr>
              <w:t>2.2%</w:t>
            </w:r>
          </w:p>
        </w:tc>
        <w:tc>
          <w:tcPr>
            <w:tcW w:w="771" w:type="dxa"/>
          </w:tcPr>
          <w:p w14:paraId="639126CB" w14:textId="77777777" w:rsidR="003B7770" w:rsidRDefault="003B7770" w:rsidP="00DD3765">
            <w:pPr>
              <w:pStyle w:val="TableParagraph"/>
              <w:spacing w:line="276" w:lineRule="auto"/>
              <w:ind w:right="68"/>
              <w:rPr>
                <w:sz w:val="12"/>
              </w:rPr>
            </w:pPr>
            <w:r>
              <w:rPr>
                <w:sz w:val="12"/>
              </w:rPr>
              <w:t>2.4%</w:t>
            </w:r>
          </w:p>
        </w:tc>
        <w:tc>
          <w:tcPr>
            <w:tcW w:w="758" w:type="dxa"/>
          </w:tcPr>
          <w:p w14:paraId="528A22B8" w14:textId="77777777" w:rsidR="003B7770" w:rsidRDefault="003B7770" w:rsidP="00DD3765">
            <w:pPr>
              <w:pStyle w:val="TableParagraph"/>
              <w:spacing w:line="276" w:lineRule="auto"/>
              <w:ind w:right="55"/>
              <w:rPr>
                <w:sz w:val="12"/>
              </w:rPr>
            </w:pPr>
            <w:r>
              <w:rPr>
                <w:sz w:val="12"/>
              </w:rPr>
              <w:t>1.4%</w:t>
            </w:r>
          </w:p>
        </w:tc>
        <w:tc>
          <w:tcPr>
            <w:tcW w:w="886" w:type="dxa"/>
          </w:tcPr>
          <w:p w14:paraId="1862D90B" w14:textId="77777777" w:rsidR="003B7770" w:rsidRDefault="003B7770" w:rsidP="00DD3765">
            <w:pPr>
              <w:pStyle w:val="TableParagraph"/>
              <w:spacing w:line="276" w:lineRule="auto"/>
              <w:ind w:right="75"/>
              <w:rPr>
                <w:sz w:val="12"/>
              </w:rPr>
            </w:pPr>
            <w:r>
              <w:rPr>
                <w:sz w:val="12"/>
              </w:rPr>
              <w:t>2.0%</w:t>
            </w:r>
          </w:p>
        </w:tc>
        <w:tc>
          <w:tcPr>
            <w:tcW w:w="740" w:type="dxa"/>
          </w:tcPr>
          <w:p w14:paraId="232D3990" w14:textId="77777777" w:rsidR="003B7770" w:rsidRDefault="003B7770" w:rsidP="00DD3765">
            <w:pPr>
              <w:pStyle w:val="TableParagraph"/>
              <w:spacing w:line="276" w:lineRule="auto"/>
              <w:ind w:right="45"/>
              <w:rPr>
                <w:sz w:val="12"/>
              </w:rPr>
            </w:pPr>
            <w:r>
              <w:rPr>
                <w:sz w:val="12"/>
              </w:rPr>
              <w:t>2.2%</w:t>
            </w:r>
          </w:p>
        </w:tc>
        <w:tc>
          <w:tcPr>
            <w:tcW w:w="800" w:type="dxa"/>
          </w:tcPr>
          <w:p w14:paraId="1906167E" w14:textId="77777777" w:rsidR="003B7770" w:rsidRDefault="003B7770" w:rsidP="00DD3765">
            <w:pPr>
              <w:pStyle w:val="TableParagraph"/>
              <w:spacing w:line="276" w:lineRule="auto"/>
              <w:ind w:right="74"/>
              <w:rPr>
                <w:sz w:val="12"/>
              </w:rPr>
            </w:pPr>
            <w:r>
              <w:rPr>
                <w:sz w:val="12"/>
              </w:rPr>
              <w:t>1.4%</w:t>
            </w:r>
          </w:p>
        </w:tc>
        <w:tc>
          <w:tcPr>
            <w:tcW w:w="771" w:type="dxa"/>
          </w:tcPr>
          <w:p w14:paraId="199996B3" w14:textId="77777777" w:rsidR="003B7770" w:rsidRDefault="003B7770" w:rsidP="00DD3765">
            <w:pPr>
              <w:pStyle w:val="TableParagraph"/>
              <w:spacing w:line="276" w:lineRule="auto"/>
              <w:ind w:right="75"/>
              <w:rPr>
                <w:sz w:val="12"/>
              </w:rPr>
            </w:pPr>
            <w:r>
              <w:rPr>
                <w:sz w:val="12"/>
              </w:rPr>
              <w:t>2.8%</w:t>
            </w:r>
          </w:p>
        </w:tc>
        <w:tc>
          <w:tcPr>
            <w:tcW w:w="795" w:type="dxa"/>
          </w:tcPr>
          <w:p w14:paraId="343709F9" w14:textId="77777777" w:rsidR="003B7770" w:rsidRDefault="003B7770" w:rsidP="00DD3765">
            <w:pPr>
              <w:pStyle w:val="TableParagraph"/>
              <w:spacing w:line="276" w:lineRule="auto"/>
              <w:ind w:right="99"/>
              <w:rPr>
                <w:sz w:val="12"/>
              </w:rPr>
            </w:pPr>
            <w:r>
              <w:rPr>
                <w:sz w:val="12"/>
              </w:rPr>
              <w:t>2.5%</w:t>
            </w:r>
          </w:p>
        </w:tc>
        <w:tc>
          <w:tcPr>
            <w:tcW w:w="1714" w:type="dxa"/>
          </w:tcPr>
          <w:p w14:paraId="3E867118" w14:textId="77777777" w:rsidR="003B7770" w:rsidRDefault="003B7770" w:rsidP="00DD3765">
            <w:pPr>
              <w:pStyle w:val="TableParagraph"/>
              <w:spacing w:line="276" w:lineRule="auto"/>
              <w:ind w:right="45"/>
              <w:rPr>
                <w:sz w:val="12"/>
              </w:rPr>
            </w:pPr>
            <w:r>
              <w:rPr>
                <w:sz w:val="12"/>
              </w:rPr>
              <w:t>1.8%</w:t>
            </w:r>
          </w:p>
        </w:tc>
        <w:tc>
          <w:tcPr>
            <w:tcW w:w="759" w:type="dxa"/>
          </w:tcPr>
          <w:p w14:paraId="46AD852D" w14:textId="77777777" w:rsidR="003B7770" w:rsidRDefault="003B7770" w:rsidP="00DD3765">
            <w:pPr>
              <w:pStyle w:val="TableParagraph"/>
              <w:spacing w:line="276" w:lineRule="auto"/>
              <w:ind w:right="33"/>
              <w:rPr>
                <w:sz w:val="12"/>
              </w:rPr>
            </w:pPr>
            <w:r>
              <w:rPr>
                <w:sz w:val="12"/>
              </w:rPr>
              <w:t>2.8%</w:t>
            </w:r>
          </w:p>
        </w:tc>
      </w:tr>
      <w:tr w:rsidR="003B7770" w14:paraId="5C9F0E5D" w14:textId="77777777" w:rsidTr="00DD3765">
        <w:trPr>
          <w:trHeight w:val="151"/>
        </w:trPr>
        <w:tc>
          <w:tcPr>
            <w:tcW w:w="4850" w:type="dxa"/>
          </w:tcPr>
          <w:p w14:paraId="308C4CF4" w14:textId="77777777" w:rsidR="003B7770" w:rsidRDefault="003B7770" w:rsidP="00DD3765">
            <w:pPr>
              <w:pStyle w:val="TableParagraph"/>
              <w:spacing w:line="276" w:lineRule="auto"/>
              <w:ind w:left="160"/>
              <w:rPr>
                <w:sz w:val="12"/>
              </w:rPr>
            </w:pPr>
            <w:r>
              <w:rPr>
                <w:sz w:val="12"/>
              </w:rPr>
              <w:t>Blogs</w:t>
            </w:r>
          </w:p>
        </w:tc>
        <w:tc>
          <w:tcPr>
            <w:tcW w:w="610" w:type="dxa"/>
          </w:tcPr>
          <w:p w14:paraId="1170F09B" w14:textId="77777777" w:rsidR="003B7770" w:rsidRDefault="003B7770" w:rsidP="00DD3765">
            <w:pPr>
              <w:pStyle w:val="TableParagraph"/>
              <w:spacing w:line="276" w:lineRule="auto"/>
              <w:ind w:right="67"/>
              <w:rPr>
                <w:sz w:val="12"/>
              </w:rPr>
            </w:pPr>
            <w:r>
              <w:rPr>
                <w:sz w:val="12"/>
              </w:rPr>
              <w:t>1.4%</w:t>
            </w:r>
          </w:p>
        </w:tc>
        <w:tc>
          <w:tcPr>
            <w:tcW w:w="771" w:type="dxa"/>
          </w:tcPr>
          <w:p w14:paraId="34CB141F" w14:textId="77777777" w:rsidR="003B7770" w:rsidRDefault="003B7770" w:rsidP="00DD3765">
            <w:pPr>
              <w:pStyle w:val="TableParagraph"/>
              <w:spacing w:line="276" w:lineRule="auto"/>
              <w:ind w:right="68"/>
              <w:rPr>
                <w:sz w:val="12"/>
              </w:rPr>
            </w:pPr>
            <w:r>
              <w:rPr>
                <w:sz w:val="12"/>
              </w:rPr>
              <w:t>1.6%</w:t>
            </w:r>
          </w:p>
        </w:tc>
        <w:tc>
          <w:tcPr>
            <w:tcW w:w="758" w:type="dxa"/>
          </w:tcPr>
          <w:p w14:paraId="6DCFAA5F" w14:textId="77777777" w:rsidR="003B7770" w:rsidRDefault="003B7770" w:rsidP="00DD3765">
            <w:pPr>
              <w:pStyle w:val="TableParagraph"/>
              <w:spacing w:line="276" w:lineRule="auto"/>
              <w:ind w:right="55"/>
              <w:rPr>
                <w:sz w:val="12"/>
              </w:rPr>
            </w:pPr>
            <w:r>
              <w:rPr>
                <w:sz w:val="12"/>
              </w:rPr>
              <w:t>1.0%</w:t>
            </w:r>
          </w:p>
        </w:tc>
        <w:tc>
          <w:tcPr>
            <w:tcW w:w="886" w:type="dxa"/>
          </w:tcPr>
          <w:p w14:paraId="52C7F8CB" w14:textId="77777777" w:rsidR="003B7770" w:rsidRDefault="003B7770" w:rsidP="00DD3765">
            <w:pPr>
              <w:pStyle w:val="TableParagraph"/>
              <w:spacing w:line="276" w:lineRule="auto"/>
              <w:ind w:right="75"/>
              <w:rPr>
                <w:sz w:val="12"/>
              </w:rPr>
            </w:pPr>
            <w:r>
              <w:rPr>
                <w:sz w:val="12"/>
              </w:rPr>
              <w:t>1.5%</w:t>
            </w:r>
          </w:p>
        </w:tc>
        <w:tc>
          <w:tcPr>
            <w:tcW w:w="740" w:type="dxa"/>
          </w:tcPr>
          <w:p w14:paraId="5CA06E5E" w14:textId="77777777" w:rsidR="003B7770" w:rsidRDefault="003B7770" w:rsidP="00DD3765">
            <w:pPr>
              <w:pStyle w:val="TableParagraph"/>
              <w:spacing w:line="276" w:lineRule="auto"/>
              <w:ind w:right="45"/>
              <w:rPr>
                <w:sz w:val="12"/>
              </w:rPr>
            </w:pPr>
            <w:r>
              <w:rPr>
                <w:sz w:val="12"/>
              </w:rPr>
              <w:t>1.6%</w:t>
            </w:r>
          </w:p>
        </w:tc>
        <w:tc>
          <w:tcPr>
            <w:tcW w:w="800" w:type="dxa"/>
          </w:tcPr>
          <w:p w14:paraId="11B6F833" w14:textId="77777777" w:rsidR="003B7770" w:rsidRDefault="003B7770" w:rsidP="00DD3765">
            <w:pPr>
              <w:pStyle w:val="TableParagraph"/>
              <w:spacing w:line="276" w:lineRule="auto"/>
              <w:ind w:right="74"/>
              <w:rPr>
                <w:sz w:val="12"/>
              </w:rPr>
            </w:pPr>
            <w:r>
              <w:rPr>
                <w:sz w:val="12"/>
              </w:rPr>
              <w:t>1.1%</w:t>
            </w:r>
          </w:p>
        </w:tc>
        <w:tc>
          <w:tcPr>
            <w:tcW w:w="771" w:type="dxa"/>
          </w:tcPr>
          <w:p w14:paraId="335C6D28" w14:textId="77777777" w:rsidR="003B7770" w:rsidRDefault="003B7770" w:rsidP="00DD3765">
            <w:pPr>
              <w:pStyle w:val="TableParagraph"/>
              <w:spacing w:line="276" w:lineRule="auto"/>
              <w:ind w:right="75"/>
              <w:rPr>
                <w:sz w:val="12"/>
              </w:rPr>
            </w:pPr>
            <w:r>
              <w:rPr>
                <w:sz w:val="12"/>
              </w:rPr>
              <w:t>1.2%</w:t>
            </w:r>
          </w:p>
        </w:tc>
        <w:tc>
          <w:tcPr>
            <w:tcW w:w="795" w:type="dxa"/>
          </w:tcPr>
          <w:p w14:paraId="7BD46CF2" w14:textId="77777777" w:rsidR="003B7770" w:rsidRDefault="003B7770" w:rsidP="00DD3765">
            <w:pPr>
              <w:pStyle w:val="TableParagraph"/>
              <w:spacing w:line="276" w:lineRule="auto"/>
              <w:ind w:right="99"/>
              <w:rPr>
                <w:sz w:val="12"/>
              </w:rPr>
            </w:pPr>
            <w:r>
              <w:rPr>
                <w:sz w:val="12"/>
              </w:rPr>
              <w:t>1.1%</w:t>
            </w:r>
          </w:p>
        </w:tc>
        <w:tc>
          <w:tcPr>
            <w:tcW w:w="1714" w:type="dxa"/>
          </w:tcPr>
          <w:p w14:paraId="1F6482D1" w14:textId="77777777" w:rsidR="003B7770" w:rsidRDefault="003B7770" w:rsidP="00DD3765">
            <w:pPr>
              <w:pStyle w:val="TableParagraph"/>
              <w:spacing w:line="276" w:lineRule="auto"/>
              <w:ind w:right="45"/>
              <w:rPr>
                <w:sz w:val="12"/>
              </w:rPr>
            </w:pPr>
            <w:r>
              <w:rPr>
                <w:sz w:val="12"/>
              </w:rPr>
              <w:t>1.2%</w:t>
            </w:r>
          </w:p>
        </w:tc>
        <w:tc>
          <w:tcPr>
            <w:tcW w:w="759" w:type="dxa"/>
          </w:tcPr>
          <w:p w14:paraId="6DFB4BFD" w14:textId="77777777" w:rsidR="003B7770" w:rsidRDefault="003B7770" w:rsidP="00DD3765">
            <w:pPr>
              <w:pStyle w:val="TableParagraph"/>
              <w:spacing w:line="276" w:lineRule="auto"/>
              <w:ind w:right="33"/>
              <w:rPr>
                <w:sz w:val="12"/>
              </w:rPr>
            </w:pPr>
            <w:r>
              <w:rPr>
                <w:sz w:val="12"/>
              </w:rPr>
              <w:t>2.1%</w:t>
            </w:r>
          </w:p>
        </w:tc>
      </w:tr>
      <w:tr w:rsidR="003B7770" w14:paraId="71228F7B" w14:textId="77777777" w:rsidTr="00DD3765">
        <w:trPr>
          <w:trHeight w:val="151"/>
        </w:trPr>
        <w:tc>
          <w:tcPr>
            <w:tcW w:w="4850" w:type="dxa"/>
          </w:tcPr>
          <w:p w14:paraId="5CF6DD86" w14:textId="77777777" w:rsidR="003B7770" w:rsidRDefault="003B7770" w:rsidP="00DD3765">
            <w:pPr>
              <w:pStyle w:val="TableParagraph"/>
              <w:spacing w:line="276" w:lineRule="auto"/>
              <w:ind w:left="160"/>
              <w:rPr>
                <w:sz w:val="12"/>
              </w:rPr>
            </w:pPr>
            <w:r>
              <w:rPr>
                <w:sz w:val="12"/>
              </w:rPr>
              <w:t>Travel review sites (TripAdvisor, Yelp,etc.)</w:t>
            </w:r>
          </w:p>
        </w:tc>
        <w:tc>
          <w:tcPr>
            <w:tcW w:w="610" w:type="dxa"/>
          </w:tcPr>
          <w:p w14:paraId="059D526C" w14:textId="77777777" w:rsidR="003B7770" w:rsidRDefault="003B7770" w:rsidP="00DD3765">
            <w:pPr>
              <w:pStyle w:val="TableParagraph"/>
              <w:spacing w:line="276" w:lineRule="auto"/>
              <w:ind w:right="67"/>
              <w:rPr>
                <w:sz w:val="12"/>
              </w:rPr>
            </w:pPr>
            <w:r>
              <w:rPr>
                <w:sz w:val="12"/>
              </w:rPr>
              <w:t>5.2%</w:t>
            </w:r>
          </w:p>
        </w:tc>
        <w:tc>
          <w:tcPr>
            <w:tcW w:w="771" w:type="dxa"/>
          </w:tcPr>
          <w:p w14:paraId="7F6FAC8F" w14:textId="77777777" w:rsidR="003B7770" w:rsidRDefault="003B7770" w:rsidP="00DD3765">
            <w:pPr>
              <w:pStyle w:val="TableParagraph"/>
              <w:spacing w:line="276" w:lineRule="auto"/>
              <w:ind w:right="68"/>
              <w:rPr>
                <w:sz w:val="12"/>
              </w:rPr>
            </w:pPr>
            <w:r>
              <w:rPr>
                <w:sz w:val="12"/>
              </w:rPr>
              <w:t>6.2%</w:t>
            </w:r>
          </w:p>
        </w:tc>
        <w:tc>
          <w:tcPr>
            <w:tcW w:w="758" w:type="dxa"/>
          </w:tcPr>
          <w:p w14:paraId="7A3BD40B" w14:textId="77777777" w:rsidR="003B7770" w:rsidRDefault="003B7770" w:rsidP="00DD3765">
            <w:pPr>
              <w:pStyle w:val="TableParagraph"/>
              <w:spacing w:line="276" w:lineRule="auto"/>
              <w:ind w:right="55"/>
              <w:rPr>
                <w:sz w:val="12"/>
              </w:rPr>
            </w:pPr>
            <w:r>
              <w:rPr>
                <w:sz w:val="12"/>
              </w:rPr>
              <w:t>2.0%</w:t>
            </w:r>
          </w:p>
        </w:tc>
        <w:tc>
          <w:tcPr>
            <w:tcW w:w="886" w:type="dxa"/>
          </w:tcPr>
          <w:p w14:paraId="6442B1FD" w14:textId="77777777" w:rsidR="003B7770" w:rsidRDefault="003B7770" w:rsidP="00DD3765">
            <w:pPr>
              <w:pStyle w:val="TableParagraph"/>
              <w:spacing w:line="276" w:lineRule="auto"/>
              <w:ind w:right="75"/>
              <w:rPr>
                <w:sz w:val="12"/>
              </w:rPr>
            </w:pPr>
            <w:r>
              <w:rPr>
                <w:sz w:val="12"/>
              </w:rPr>
              <w:t>5.2%</w:t>
            </w:r>
          </w:p>
        </w:tc>
        <w:tc>
          <w:tcPr>
            <w:tcW w:w="740" w:type="dxa"/>
          </w:tcPr>
          <w:p w14:paraId="6DB32AD2" w14:textId="77777777" w:rsidR="003B7770" w:rsidRDefault="003B7770" w:rsidP="00DD3765">
            <w:pPr>
              <w:pStyle w:val="TableParagraph"/>
              <w:spacing w:line="276" w:lineRule="auto"/>
              <w:ind w:right="45"/>
              <w:rPr>
                <w:sz w:val="12"/>
              </w:rPr>
            </w:pPr>
            <w:r>
              <w:rPr>
                <w:sz w:val="12"/>
              </w:rPr>
              <w:t>6.0%</w:t>
            </w:r>
          </w:p>
        </w:tc>
        <w:tc>
          <w:tcPr>
            <w:tcW w:w="800" w:type="dxa"/>
          </w:tcPr>
          <w:p w14:paraId="0D7EBA6B" w14:textId="77777777" w:rsidR="003B7770" w:rsidRDefault="003B7770" w:rsidP="00DD3765">
            <w:pPr>
              <w:pStyle w:val="TableParagraph"/>
              <w:spacing w:line="276" w:lineRule="auto"/>
              <w:ind w:right="74"/>
              <w:rPr>
                <w:sz w:val="12"/>
              </w:rPr>
            </w:pPr>
            <w:r>
              <w:rPr>
                <w:sz w:val="12"/>
              </w:rPr>
              <w:t>2.2%</w:t>
            </w:r>
          </w:p>
        </w:tc>
        <w:tc>
          <w:tcPr>
            <w:tcW w:w="771" w:type="dxa"/>
          </w:tcPr>
          <w:p w14:paraId="51C265B9" w14:textId="77777777" w:rsidR="003B7770" w:rsidRDefault="003B7770" w:rsidP="00DD3765">
            <w:pPr>
              <w:pStyle w:val="TableParagraph"/>
              <w:spacing w:line="276" w:lineRule="auto"/>
              <w:ind w:right="75"/>
              <w:rPr>
                <w:sz w:val="12"/>
              </w:rPr>
            </w:pPr>
            <w:r>
              <w:rPr>
                <w:sz w:val="12"/>
              </w:rPr>
              <w:t>6.7%</w:t>
            </w:r>
          </w:p>
        </w:tc>
        <w:tc>
          <w:tcPr>
            <w:tcW w:w="795" w:type="dxa"/>
          </w:tcPr>
          <w:p w14:paraId="29C555A8" w14:textId="77777777" w:rsidR="003B7770" w:rsidRDefault="003B7770" w:rsidP="00DD3765">
            <w:pPr>
              <w:pStyle w:val="TableParagraph"/>
              <w:spacing w:line="276" w:lineRule="auto"/>
              <w:ind w:right="99"/>
              <w:rPr>
                <w:sz w:val="12"/>
              </w:rPr>
            </w:pPr>
            <w:r>
              <w:rPr>
                <w:sz w:val="12"/>
              </w:rPr>
              <w:t>7.7%</w:t>
            </w:r>
          </w:p>
        </w:tc>
        <w:tc>
          <w:tcPr>
            <w:tcW w:w="1714" w:type="dxa"/>
          </w:tcPr>
          <w:p w14:paraId="1273D3A5" w14:textId="77777777" w:rsidR="003B7770" w:rsidRDefault="003B7770" w:rsidP="00DD3765">
            <w:pPr>
              <w:pStyle w:val="TableParagraph"/>
              <w:spacing w:line="276" w:lineRule="auto"/>
              <w:ind w:right="45"/>
              <w:rPr>
                <w:sz w:val="12"/>
              </w:rPr>
            </w:pPr>
            <w:r>
              <w:rPr>
                <w:sz w:val="12"/>
              </w:rPr>
              <w:t>4.4%</w:t>
            </w:r>
          </w:p>
        </w:tc>
        <w:tc>
          <w:tcPr>
            <w:tcW w:w="759" w:type="dxa"/>
          </w:tcPr>
          <w:p w14:paraId="008B0A9B" w14:textId="77777777" w:rsidR="003B7770" w:rsidRDefault="003B7770" w:rsidP="00DD3765">
            <w:pPr>
              <w:pStyle w:val="TableParagraph"/>
              <w:spacing w:line="276" w:lineRule="auto"/>
              <w:ind w:right="33"/>
              <w:rPr>
                <w:sz w:val="12"/>
              </w:rPr>
            </w:pPr>
            <w:r>
              <w:rPr>
                <w:sz w:val="12"/>
              </w:rPr>
              <w:t>8.6%</w:t>
            </w:r>
          </w:p>
        </w:tc>
      </w:tr>
      <w:tr w:rsidR="003B7770" w14:paraId="40AF72F0" w14:textId="77777777" w:rsidTr="00DD3765">
        <w:trPr>
          <w:trHeight w:val="151"/>
        </w:trPr>
        <w:tc>
          <w:tcPr>
            <w:tcW w:w="4850" w:type="dxa"/>
          </w:tcPr>
          <w:p w14:paraId="55E76435" w14:textId="77777777" w:rsidR="003B7770" w:rsidRDefault="003B7770" w:rsidP="00DD3765">
            <w:pPr>
              <w:pStyle w:val="TableParagraph"/>
              <w:spacing w:line="276" w:lineRule="auto"/>
              <w:ind w:left="160"/>
              <w:rPr>
                <w:sz w:val="12"/>
              </w:rPr>
            </w:pPr>
            <w:r>
              <w:rPr>
                <w:sz w:val="12"/>
              </w:rPr>
              <w:t>Yahoo Trip Planner</w:t>
            </w:r>
          </w:p>
        </w:tc>
        <w:tc>
          <w:tcPr>
            <w:tcW w:w="610" w:type="dxa"/>
          </w:tcPr>
          <w:p w14:paraId="28FC3AAB" w14:textId="77777777" w:rsidR="003B7770" w:rsidRDefault="003B7770" w:rsidP="00DD3765">
            <w:pPr>
              <w:pStyle w:val="TableParagraph"/>
              <w:spacing w:line="276" w:lineRule="auto"/>
              <w:ind w:right="67"/>
              <w:rPr>
                <w:sz w:val="12"/>
              </w:rPr>
            </w:pPr>
            <w:r>
              <w:rPr>
                <w:sz w:val="12"/>
              </w:rPr>
              <w:t>1.0%</w:t>
            </w:r>
          </w:p>
        </w:tc>
        <w:tc>
          <w:tcPr>
            <w:tcW w:w="771" w:type="dxa"/>
          </w:tcPr>
          <w:p w14:paraId="6F637DCC" w14:textId="77777777" w:rsidR="003B7770" w:rsidRDefault="003B7770" w:rsidP="00DD3765">
            <w:pPr>
              <w:pStyle w:val="TableParagraph"/>
              <w:spacing w:line="276" w:lineRule="auto"/>
              <w:ind w:right="68"/>
              <w:rPr>
                <w:sz w:val="12"/>
              </w:rPr>
            </w:pPr>
            <w:r>
              <w:rPr>
                <w:sz w:val="12"/>
              </w:rPr>
              <w:t>1.1%</w:t>
            </w:r>
          </w:p>
        </w:tc>
        <w:tc>
          <w:tcPr>
            <w:tcW w:w="758" w:type="dxa"/>
          </w:tcPr>
          <w:p w14:paraId="56DDE67B" w14:textId="77777777" w:rsidR="003B7770" w:rsidRDefault="003B7770" w:rsidP="00DD3765">
            <w:pPr>
              <w:pStyle w:val="TableParagraph"/>
              <w:spacing w:line="276" w:lineRule="auto"/>
              <w:ind w:right="55"/>
              <w:rPr>
                <w:sz w:val="12"/>
              </w:rPr>
            </w:pPr>
            <w:r>
              <w:rPr>
                <w:sz w:val="12"/>
              </w:rPr>
              <w:t>0.8%</w:t>
            </w:r>
          </w:p>
        </w:tc>
        <w:tc>
          <w:tcPr>
            <w:tcW w:w="886" w:type="dxa"/>
          </w:tcPr>
          <w:p w14:paraId="19DFE1C4" w14:textId="77777777" w:rsidR="003B7770" w:rsidRDefault="003B7770" w:rsidP="00DD3765">
            <w:pPr>
              <w:pStyle w:val="TableParagraph"/>
              <w:spacing w:line="276" w:lineRule="auto"/>
              <w:ind w:right="75"/>
              <w:rPr>
                <w:sz w:val="12"/>
              </w:rPr>
            </w:pPr>
            <w:r>
              <w:rPr>
                <w:sz w:val="12"/>
              </w:rPr>
              <w:t>0.8%</w:t>
            </w:r>
          </w:p>
        </w:tc>
        <w:tc>
          <w:tcPr>
            <w:tcW w:w="740" w:type="dxa"/>
          </w:tcPr>
          <w:p w14:paraId="3CE4D0F4" w14:textId="77777777" w:rsidR="003B7770" w:rsidRDefault="003B7770" w:rsidP="00DD3765">
            <w:pPr>
              <w:pStyle w:val="TableParagraph"/>
              <w:spacing w:line="276" w:lineRule="auto"/>
              <w:ind w:right="45"/>
              <w:rPr>
                <w:sz w:val="12"/>
              </w:rPr>
            </w:pPr>
            <w:r>
              <w:rPr>
                <w:sz w:val="12"/>
              </w:rPr>
              <w:t>0.8%</w:t>
            </w:r>
          </w:p>
        </w:tc>
        <w:tc>
          <w:tcPr>
            <w:tcW w:w="800" w:type="dxa"/>
          </w:tcPr>
          <w:p w14:paraId="3130F5AF" w14:textId="77777777" w:rsidR="003B7770" w:rsidRDefault="003B7770" w:rsidP="00DD3765">
            <w:pPr>
              <w:pStyle w:val="TableParagraph"/>
              <w:spacing w:line="276" w:lineRule="auto"/>
              <w:ind w:right="74"/>
              <w:rPr>
                <w:sz w:val="12"/>
              </w:rPr>
            </w:pPr>
            <w:r>
              <w:rPr>
                <w:sz w:val="12"/>
              </w:rPr>
              <w:t>0.8%</w:t>
            </w:r>
          </w:p>
        </w:tc>
        <w:tc>
          <w:tcPr>
            <w:tcW w:w="771" w:type="dxa"/>
          </w:tcPr>
          <w:p w14:paraId="3E4E1AA2" w14:textId="77777777" w:rsidR="003B7770" w:rsidRDefault="003B7770" w:rsidP="00DD3765">
            <w:pPr>
              <w:pStyle w:val="TableParagraph"/>
              <w:spacing w:line="276" w:lineRule="auto"/>
              <w:ind w:right="75"/>
              <w:rPr>
                <w:sz w:val="12"/>
              </w:rPr>
            </w:pPr>
            <w:r>
              <w:rPr>
                <w:sz w:val="12"/>
              </w:rPr>
              <w:t>2.3%</w:t>
            </w:r>
          </w:p>
        </w:tc>
        <w:tc>
          <w:tcPr>
            <w:tcW w:w="795" w:type="dxa"/>
          </w:tcPr>
          <w:p w14:paraId="55608D72" w14:textId="77777777" w:rsidR="003B7770" w:rsidRDefault="003B7770" w:rsidP="00DD3765">
            <w:pPr>
              <w:pStyle w:val="TableParagraph"/>
              <w:spacing w:line="276" w:lineRule="auto"/>
              <w:ind w:right="99"/>
              <w:rPr>
                <w:sz w:val="12"/>
              </w:rPr>
            </w:pPr>
            <w:r>
              <w:rPr>
                <w:sz w:val="12"/>
              </w:rPr>
              <w:t>2.4%</w:t>
            </w:r>
          </w:p>
        </w:tc>
        <w:tc>
          <w:tcPr>
            <w:tcW w:w="1714" w:type="dxa"/>
          </w:tcPr>
          <w:p w14:paraId="741F2B06" w14:textId="77777777" w:rsidR="003B7770" w:rsidRDefault="003B7770" w:rsidP="00DD3765">
            <w:pPr>
              <w:pStyle w:val="TableParagraph"/>
              <w:spacing w:line="276" w:lineRule="auto"/>
              <w:ind w:right="45"/>
              <w:rPr>
                <w:sz w:val="12"/>
              </w:rPr>
            </w:pPr>
            <w:r>
              <w:rPr>
                <w:sz w:val="12"/>
              </w:rPr>
              <w:t>0.8%</w:t>
            </w:r>
          </w:p>
        </w:tc>
        <w:tc>
          <w:tcPr>
            <w:tcW w:w="759" w:type="dxa"/>
          </w:tcPr>
          <w:p w14:paraId="6AC2727F" w14:textId="77777777" w:rsidR="003B7770" w:rsidRDefault="003B7770" w:rsidP="00DD3765">
            <w:pPr>
              <w:pStyle w:val="TableParagraph"/>
              <w:spacing w:line="276" w:lineRule="auto"/>
              <w:ind w:right="33"/>
              <w:rPr>
                <w:sz w:val="12"/>
              </w:rPr>
            </w:pPr>
            <w:r>
              <w:rPr>
                <w:sz w:val="12"/>
              </w:rPr>
              <w:t>1.7%</w:t>
            </w:r>
          </w:p>
        </w:tc>
      </w:tr>
      <w:tr w:rsidR="003B7770" w14:paraId="76E44262" w14:textId="77777777" w:rsidTr="00DD3765">
        <w:trPr>
          <w:trHeight w:val="151"/>
        </w:trPr>
        <w:tc>
          <w:tcPr>
            <w:tcW w:w="4850" w:type="dxa"/>
          </w:tcPr>
          <w:p w14:paraId="25D9443F" w14:textId="77777777" w:rsidR="003B7770" w:rsidRDefault="003B7770" w:rsidP="00DD3765">
            <w:pPr>
              <w:pStyle w:val="TableParagraph"/>
              <w:spacing w:line="276" w:lineRule="auto"/>
              <w:ind w:left="160"/>
              <w:rPr>
                <w:sz w:val="12"/>
              </w:rPr>
            </w:pPr>
            <w:r>
              <w:rPr>
                <w:sz w:val="12"/>
              </w:rPr>
              <w:t>VibeAgent</w:t>
            </w:r>
          </w:p>
        </w:tc>
        <w:tc>
          <w:tcPr>
            <w:tcW w:w="610" w:type="dxa"/>
          </w:tcPr>
          <w:p w14:paraId="1B1BDD4F" w14:textId="77777777" w:rsidR="003B7770" w:rsidRDefault="003B7770" w:rsidP="00DD3765">
            <w:pPr>
              <w:pStyle w:val="TableParagraph"/>
              <w:spacing w:line="276" w:lineRule="auto"/>
              <w:ind w:right="67"/>
              <w:rPr>
                <w:sz w:val="12"/>
              </w:rPr>
            </w:pPr>
            <w:r>
              <w:rPr>
                <w:sz w:val="12"/>
              </w:rPr>
              <w:t>0.4%</w:t>
            </w:r>
          </w:p>
        </w:tc>
        <w:tc>
          <w:tcPr>
            <w:tcW w:w="771" w:type="dxa"/>
          </w:tcPr>
          <w:p w14:paraId="1705F0ED" w14:textId="77777777" w:rsidR="003B7770" w:rsidRDefault="003B7770" w:rsidP="00DD3765">
            <w:pPr>
              <w:pStyle w:val="TableParagraph"/>
              <w:spacing w:line="276" w:lineRule="auto"/>
              <w:ind w:right="68"/>
              <w:rPr>
                <w:sz w:val="12"/>
              </w:rPr>
            </w:pPr>
            <w:r>
              <w:rPr>
                <w:sz w:val="12"/>
              </w:rPr>
              <w:t>0.5%</w:t>
            </w:r>
          </w:p>
        </w:tc>
        <w:tc>
          <w:tcPr>
            <w:tcW w:w="758" w:type="dxa"/>
          </w:tcPr>
          <w:p w14:paraId="59F863AD" w14:textId="77777777" w:rsidR="003B7770" w:rsidRDefault="003B7770" w:rsidP="00DD3765">
            <w:pPr>
              <w:pStyle w:val="TableParagraph"/>
              <w:spacing w:line="276" w:lineRule="auto"/>
              <w:ind w:right="55"/>
              <w:rPr>
                <w:sz w:val="12"/>
              </w:rPr>
            </w:pPr>
            <w:r>
              <w:rPr>
                <w:sz w:val="12"/>
              </w:rPr>
              <w:t>0.2%</w:t>
            </w:r>
          </w:p>
        </w:tc>
        <w:tc>
          <w:tcPr>
            <w:tcW w:w="886" w:type="dxa"/>
          </w:tcPr>
          <w:p w14:paraId="2914CACD" w14:textId="77777777" w:rsidR="003B7770" w:rsidRDefault="003B7770" w:rsidP="00DD3765">
            <w:pPr>
              <w:pStyle w:val="TableParagraph"/>
              <w:spacing w:line="276" w:lineRule="auto"/>
              <w:ind w:right="75"/>
              <w:rPr>
                <w:sz w:val="12"/>
              </w:rPr>
            </w:pPr>
            <w:r>
              <w:rPr>
                <w:sz w:val="12"/>
              </w:rPr>
              <w:t>0.4%</w:t>
            </w:r>
          </w:p>
        </w:tc>
        <w:tc>
          <w:tcPr>
            <w:tcW w:w="740" w:type="dxa"/>
          </w:tcPr>
          <w:p w14:paraId="1DB4E3FB" w14:textId="77777777" w:rsidR="003B7770" w:rsidRDefault="003B7770" w:rsidP="00DD3765">
            <w:pPr>
              <w:pStyle w:val="TableParagraph"/>
              <w:spacing w:line="276" w:lineRule="auto"/>
              <w:ind w:right="45"/>
              <w:rPr>
                <w:sz w:val="12"/>
              </w:rPr>
            </w:pPr>
            <w:r>
              <w:rPr>
                <w:sz w:val="12"/>
              </w:rPr>
              <w:t>0.4%</w:t>
            </w:r>
          </w:p>
        </w:tc>
        <w:tc>
          <w:tcPr>
            <w:tcW w:w="800" w:type="dxa"/>
          </w:tcPr>
          <w:p w14:paraId="3F9ACEED" w14:textId="77777777" w:rsidR="003B7770" w:rsidRDefault="003B7770" w:rsidP="00DD3765">
            <w:pPr>
              <w:pStyle w:val="TableParagraph"/>
              <w:spacing w:line="276" w:lineRule="auto"/>
              <w:ind w:right="74"/>
              <w:rPr>
                <w:sz w:val="12"/>
              </w:rPr>
            </w:pPr>
            <w:r>
              <w:rPr>
                <w:sz w:val="12"/>
              </w:rPr>
              <w:t>0.3%</w:t>
            </w:r>
          </w:p>
        </w:tc>
        <w:tc>
          <w:tcPr>
            <w:tcW w:w="771" w:type="dxa"/>
          </w:tcPr>
          <w:p w14:paraId="31014386" w14:textId="77777777" w:rsidR="003B7770" w:rsidRDefault="003B7770" w:rsidP="00DD3765">
            <w:pPr>
              <w:pStyle w:val="TableParagraph"/>
              <w:spacing w:line="276" w:lineRule="auto"/>
              <w:ind w:right="75"/>
              <w:rPr>
                <w:sz w:val="12"/>
              </w:rPr>
            </w:pPr>
            <w:r>
              <w:rPr>
                <w:sz w:val="12"/>
              </w:rPr>
              <w:t>0.9%</w:t>
            </w:r>
          </w:p>
        </w:tc>
        <w:tc>
          <w:tcPr>
            <w:tcW w:w="795" w:type="dxa"/>
          </w:tcPr>
          <w:p w14:paraId="188834F6" w14:textId="77777777" w:rsidR="003B7770" w:rsidRDefault="003B7770" w:rsidP="00DD3765">
            <w:pPr>
              <w:pStyle w:val="TableParagraph"/>
              <w:spacing w:line="276" w:lineRule="auto"/>
              <w:ind w:right="99"/>
              <w:rPr>
                <w:sz w:val="12"/>
              </w:rPr>
            </w:pPr>
            <w:r>
              <w:rPr>
                <w:sz w:val="12"/>
              </w:rPr>
              <w:t>1.1%</w:t>
            </w:r>
          </w:p>
        </w:tc>
        <w:tc>
          <w:tcPr>
            <w:tcW w:w="1714" w:type="dxa"/>
          </w:tcPr>
          <w:p w14:paraId="3C648D92" w14:textId="77777777" w:rsidR="003B7770" w:rsidRDefault="003B7770" w:rsidP="00DD3765">
            <w:pPr>
              <w:pStyle w:val="TableParagraph"/>
              <w:spacing w:line="276" w:lineRule="auto"/>
              <w:ind w:right="45"/>
              <w:rPr>
                <w:sz w:val="12"/>
              </w:rPr>
            </w:pPr>
            <w:r>
              <w:rPr>
                <w:sz w:val="12"/>
              </w:rPr>
              <w:t>0.3%</w:t>
            </w:r>
          </w:p>
        </w:tc>
        <w:tc>
          <w:tcPr>
            <w:tcW w:w="759" w:type="dxa"/>
          </w:tcPr>
          <w:p w14:paraId="7897E976" w14:textId="77777777" w:rsidR="003B7770" w:rsidRDefault="003B7770" w:rsidP="00DD3765">
            <w:pPr>
              <w:pStyle w:val="TableParagraph"/>
              <w:spacing w:line="276" w:lineRule="auto"/>
              <w:ind w:right="33"/>
              <w:rPr>
                <w:sz w:val="12"/>
              </w:rPr>
            </w:pPr>
            <w:r>
              <w:rPr>
                <w:sz w:val="12"/>
              </w:rPr>
              <w:t>0.4%</w:t>
            </w:r>
          </w:p>
        </w:tc>
      </w:tr>
      <w:tr w:rsidR="003B7770" w14:paraId="63E06C70" w14:textId="77777777" w:rsidTr="00DD3765">
        <w:trPr>
          <w:trHeight w:val="151"/>
        </w:trPr>
        <w:tc>
          <w:tcPr>
            <w:tcW w:w="4850" w:type="dxa"/>
          </w:tcPr>
          <w:p w14:paraId="2DD3A6CF" w14:textId="77777777" w:rsidR="003B7770" w:rsidRDefault="003B7770" w:rsidP="00DD3765">
            <w:pPr>
              <w:pStyle w:val="TableParagraph"/>
              <w:spacing w:line="276" w:lineRule="auto"/>
              <w:ind w:left="160"/>
              <w:rPr>
                <w:sz w:val="12"/>
              </w:rPr>
            </w:pPr>
            <w:r>
              <w:rPr>
                <w:sz w:val="12"/>
              </w:rPr>
              <w:t>Other social/commercial networking sources</w:t>
            </w:r>
          </w:p>
        </w:tc>
        <w:tc>
          <w:tcPr>
            <w:tcW w:w="610" w:type="dxa"/>
          </w:tcPr>
          <w:p w14:paraId="2BB31AC2" w14:textId="77777777" w:rsidR="003B7770" w:rsidRDefault="003B7770" w:rsidP="00DD3765">
            <w:pPr>
              <w:pStyle w:val="TableParagraph"/>
              <w:spacing w:line="276" w:lineRule="auto"/>
              <w:ind w:right="67"/>
              <w:rPr>
                <w:sz w:val="12"/>
              </w:rPr>
            </w:pPr>
            <w:r>
              <w:rPr>
                <w:sz w:val="12"/>
              </w:rPr>
              <w:t>0.6%</w:t>
            </w:r>
          </w:p>
        </w:tc>
        <w:tc>
          <w:tcPr>
            <w:tcW w:w="771" w:type="dxa"/>
          </w:tcPr>
          <w:p w14:paraId="111649DD" w14:textId="77777777" w:rsidR="003B7770" w:rsidRDefault="003B7770" w:rsidP="00DD3765">
            <w:pPr>
              <w:pStyle w:val="TableParagraph"/>
              <w:spacing w:line="276" w:lineRule="auto"/>
              <w:ind w:right="68"/>
              <w:rPr>
                <w:sz w:val="12"/>
              </w:rPr>
            </w:pPr>
            <w:r>
              <w:rPr>
                <w:sz w:val="12"/>
              </w:rPr>
              <w:t>0.5%</w:t>
            </w:r>
          </w:p>
        </w:tc>
        <w:tc>
          <w:tcPr>
            <w:tcW w:w="758" w:type="dxa"/>
          </w:tcPr>
          <w:p w14:paraId="1F1C5E68" w14:textId="77777777" w:rsidR="003B7770" w:rsidRDefault="003B7770" w:rsidP="00DD3765">
            <w:pPr>
              <w:pStyle w:val="TableParagraph"/>
              <w:spacing w:line="276" w:lineRule="auto"/>
              <w:ind w:right="55"/>
              <w:rPr>
                <w:sz w:val="12"/>
              </w:rPr>
            </w:pPr>
            <w:r>
              <w:rPr>
                <w:sz w:val="12"/>
              </w:rPr>
              <w:t>0.9%</w:t>
            </w:r>
          </w:p>
        </w:tc>
        <w:tc>
          <w:tcPr>
            <w:tcW w:w="886" w:type="dxa"/>
          </w:tcPr>
          <w:p w14:paraId="1E5E7B53" w14:textId="77777777" w:rsidR="003B7770" w:rsidRDefault="003B7770" w:rsidP="00DD3765">
            <w:pPr>
              <w:pStyle w:val="TableParagraph"/>
              <w:spacing w:line="276" w:lineRule="auto"/>
              <w:ind w:right="75"/>
              <w:rPr>
                <w:sz w:val="12"/>
              </w:rPr>
            </w:pPr>
            <w:r>
              <w:rPr>
                <w:sz w:val="12"/>
              </w:rPr>
              <w:t>0.6%</w:t>
            </w:r>
          </w:p>
        </w:tc>
        <w:tc>
          <w:tcPr>
            <w:tcW w:w="740" w:type="dxa"/>
          </w:tcPr>
          <w:p w14:paraId="29ADD3D4" w14:textId="77777777" w:rsidR="003B7770" w:rsidRDefault="003B7770" w:rsidP="00DD3765">
            <w:pPr>
              <w:pStyle w:val="TableParagraph"/>
              <w:spacing w:line="276" w:lineRule="auto"/>
              <w:ind w:right="45"/>
              <w:rPr>
                <w:sz w:val="12"/>
              </w:rPr>
            </w:pPr>
            <w:r>
              <w:rPr>
                <w:sz w:val="12"/>
              </w:rPr>
              <w:t>0.5%</w:t>
            </w:r>
          </w:p>
        </w:tc>
        <w:tc>
          <w:tcPr>
            <w:tcW w:w="800" w:type="dxa"/>
          </w:tcPr>
          <w:p w14:paraId="0CA43A18" w14:textId="77777777" w:rsidR="003B7770" w:rsidRDefault="003B7770" w:rsidP="00DD3765">
            <w:pPr>
              <w:pStyle w:val="TableParagraph"/>
              <w:spacing w:line="276" w:lineRule="auto"/>
              <w:ind w:right="74"/>
              <w:rPr>
                <w:sz w:val="12"/>
              </w:rPr>
            </w:pPr>
            <w:r>
              <w:rPr>
                <w:sz w:val="12"/>
              </w:rPr>
              <w:t>0.6%</w:t>
            </w:r>
          </w:p>
        </w:tc>
        <w:tc>
          <w:tcPr>
            <w:tcW w:w="771" w:type="dxa"/>
          </w:tcPr>
          <w:p w14:paraId="1355688A" w14:textId="77777777" w:rsidR="003B7770" w:rsidRDefault="003B7770" w:rsidP="00DD3765">
            <w:pPr>
              <w:pStyle w:val="TableParagraph"/>
              <w:spacing w:line="276" w:lineRule="auto"/>
              <w:ind w:right="75"/>
              <w:rPr>
                <w:sz w:val="12"/>
              </w:rPr>
            </w:pPr>
            <w:r>
              <w:rPr>
                <w:sz w:val="12"/>
              </w:rPr>
              <w:t>0.3%</w:t>
            </w:r>
          </w:p>
        </w:tc>
        <w:tc>
          <w:tcPr>
            <w:tcW w:w="795" w:type="dxa"/>
          </w:tcPr>
          <w:p w14:paraId="4E9823FD" w14:textId="77777777" w:rsidR="003B7770" w:rsidRDefault="003B7770" w:rsidP="00DD3765">
            <w:pPr>
              <w:pStyle w:val="TableParagraph"/>
              <w:spacing w:line="276" w:lineRule="auto"/>
              <w:ind w:right="99"/>
              <w:rPr>
                <w:sz w:val="12"/>
              </w:rPr>
            </w:pPr>
            <w:r>
              <w:rPr>
                <w:sz w:val="12"/>
              </w:rPr>
              <w:t>0.2%</w:t>
            </w:r>
          </w:p>
        </w:tc>
        <w:tc>
          <w:tcPr>
            <w:tcW w:w="1714" w:type="dxa"/>
          </w:tcPr>
          <w:p w14:paraId="3DA9810B" w14:textId="77777777" w:rsidR="003B7770" w:rsidRDefault="003B7770" w:rsidP="00DD3765">
            <w:pPr>
              <w:pStyle w:val="TableParagraph"/>
              <w:spacing w:line="276" w:lineRule="auto"/>
              <w:ind w:right="45"/>
              <w:rPr>
                <w:sz w:val="12"/>
              </w:rPr>
            </w:pPr>
            <w:r>
              <w:rPr>
                <w:sz w:val="12"/>
              </w:rPr>
              <w:t>0.5%</w:t>
            </w:r>
          </w:p>
        </w:tc>
        <w:tc>
          <w:tcPr>
            <w:tcW w:w="759" w:type="dxa"/>
          </w:tcPr>
          <w:p w14:paraId="2AC85E8F" w14:textId="77777777" w:rsidR="003B7770" w:rsidRDefault="003B7770" w:rsidP="00DD3765">
            <w:pPr>
              <w:pStyle w:val="TableParagraph"/>
              <w:spacing w:line="276" w:lineRule="auto"/>
              <w:ind w:right="33"/>
              <w:rPr>
                <w:sz w:val="12"/>
              </w:rPr>
            </w:pPr>
            <w:r>
              <w:rPr>
                <w:sz w:val="12"/>
              </w:rPr>
              <w:t>0.3%</w:t>
            </w:r>
          </w:p>
        </w:tc>
      </w:tr>
      <w:tr w:rsidR="003B7770" w14:paraId="6BB241D8" w14:textId="77777777" w:rsidTr="00DD3765">
        <w:trPr>
          <w:trHeight w:val="151"/>
        </w:trPr>
        <w:tc>
          <w:tcPr>
            <w:tcW w:w="4850" w:type="dxa"/>
          </w:tcPr>
          <w:p w14:paraId="33ACF262" w14:textId="77777777" w:rsidR="003B7770" w:rsidRDefault="003B7770" w:rsidP="00DD3765">
            <w:pPr>
              <w:pStyle w:val="TableParagraph"/>
              <w:spacing w:line="276" w:lineRule="auto"/>
              <w:ind w:left="160"/>
              <w:rPr>
                <w:sz w:val="12"/>
              </w:rPr>
            </w:pPr>
            <w:r>
              <w:rPr>
                <w:sz w:val="12"/>
              </w:rPr>
              <w:t>Online forums</w:t>
            </w:r>
          </w:p>
        </w:tc>
        <w:tc>
          <w:tcPr>
            <w:tcW w:w="610" w:type="dxa"/>
          </w:tcPr>
          <w:p w14:paraId="0CDB7072" w14:textId="77777777" w:rsidR="003B7770" w:rsidRDefault="003B7770" w:rsidP="00DD3765">
            <w:pPr>
              <w:pStyle w:val="TableParagraph"/>
              <w:spacing w:line="276" w:lineRule="auto"/>
              <w:ind w:right="67"/>
              <w:rPr>
                <w:sz w:val="12"/>
              </w:rPr>
            </w:pPr>
            <w:r>
              <w:rPr>
                <w:sz w:val="12"/>
              </w:rPr>
              <w:t>1.2%</w:t>
            </w:r>
          </w:p>
        </w:tc>
        <w:tc>
          <w:tcPr>
            <w:tcW w:w="771" w:type="dxa"/>
          </w:tcPr>
          <w:p w14:paraId="59758CE5" w14:textId="77777777" w:rsidR="003B7770" w:rsidRDefault="003B7770" w:rsidP="00DD3765">
            <w:pPr>
              <w:pStyle w:val="TableParagraph"/>
              <w:spacing w:line="276" w:lineRule="auto"/>
              <w:ind w:right="68"/>
              <w:rPr>
                <w:sz w:val="12"/>
              </w:rPr>
            </w:pPr>
            <w:r>
              <w:rPr>
                <w:sz w:val="12"/>
              </w:rPr>
              <w:t>1.2%</w:t>
            </w:r>
          </w:p>
        </w:tc>
        <w:tc>
          <w:tcPr>
            <w:tcW w:w="758" w:type="dxa"/>
          </w:tcPr>
          <w:p w14:paraId="0DAB11F9" w14:textId="77777777" w:rsidR="003B7770" w:rsidRDefault="003B7770" w:rsidP="00DD3765">
            <w:pPr>
              <w:pStyle w:val="TableParagraph"/>
              <w:spacing w:line="276" w:lineRule="auto"/>
              <w:ind w:right="55"/>
              <w:rPr>
                <w:sz w:val="12"/>
              </w:rPr>
            </w:pPr>
            <w:r>
              <w:rPr>
                <w:sz w:val="12"/>
              </w:rPr>
              <w:t>1.1%</w:t>
            </w:r>
          </w:p>
        </w:tc>
        <w:tc>
          <w:tcPr>
            <w:tcW w:w="886" w:type="dxa"/>
          </w:tcPr>
          <w:p w14:paraId="76DD3CB2" w14:textId="77777777" w:rsidR="003B7770" w:rsidRDefault="003B7770" w:rsidP="00DD3765">
            <w:pPr>
              <w:pStyle w:val="TableParagraph"/>
              <w:spacing w:line="276" w:lineRule="auto"/>
              <w:ind w:right="75"/>
              <w:rPr>
                <w:sz w:val="12"/>
              </w:rPr>
            </w:pPr>
            <w:r>
              <w:rPr>
                <w:sz w:val="12"/>
              </w:rPr>
              <w:t>1.1%</w:t>
            </w:r>
          </w:p>
        </w:tc>
        <w:tc>
          <w:tcPr>
            <w:tcW w:w="740" w:type="dxa"/>
          </w:tcPr>
          <w:p w14:paraId="206E5E32" w14:textId="77777777" w:rsidR="003B7770" w:rsidRDefault="003B7770" w:rsidP="00DD3765">
            <w:pPr>
              <w:pStyle w:val="TableParagraph"/>
              <w:spacing w:line="276" w:lineRule="auto"/>
              <w:ind w:right="45"/>
              <w:rPr>
                <w:sz w:val="12"/>
              </w:rPr>
            </w:pPr>
            <w:r>
              <w:rPr>
                <w:sz w:val="12"/>
              </w:rPr>
              <w:t>1.1%</w:t>
            </w:r>
          </w:p>
        </w:tc>
        <w:tc>
          <w:tcPr>
            <w:tcW w:w="800" w:type="dxa"/>
          </w:tcPr>
          <w:p w14:paraId="45205C6F" w14:textId="77777777" w:rsidR="003B7770" w:rsidRDefault="003B7770" w:rsidP="00DD3765">
            <w:pPr>
              <w:pStyle w:val="TableParagraph"/>
              <w:spacing w:line="276" w:lineRule="auto"/>
              <w:ind w:right="74"/>
              <w:rPr>
                <w:sz w:val="12"/>
              </w:rPr>
            </w:pPr>
            <w:r>
              <w:rPr>
                <w:sz w:val="12"/>
              </w:rPr>
              <w:t>0.9%</w:t>
            </w:r>
          </w:p>
        </w:tc>
        <w:tc>
          <w:tcPr>
            <w:tcW w:w="771" w:type="dxa"/>
          </w:tcPr>
          <w:p w14:paraId="0586F7FA" w14:textId="77777777" w:rsidR="003B7770" w:rsidRDefault="003B7770" w:rsidP="00DD3765">
            <w:pPr>
              <w:pStyle w:val="TableParagraph"/>
              <w:spacing w:line="276" w:lineRule="auto"/>
              <w:ind w:right="75"/>
              <w:rPr>
                <w:sz w:val="12"/>
              </w:rPr>
            </w:pPr>
            <w:r>
              <w:rPr>
                <w:sz w:val="12"/>
              </w:rPr>
              <w:t>2.3%</w:t>
            </w:r>
          </w:p>
        </w:tc>
        <w:tc>
          <w:tcPr>
            <w:tcW w:w="795" w:type="dxa"/>
          </w:tcPr>
          <w:p w14:paraId="25E3E9A5" w14:textId="77777777" w:rsidR="003B7770" w:rsidRDefault="003B7770" w:rsidP="00DD3765">
            <w:pPr>
              <w:pStyle w:val="TableParagraph"/>
              <w:spacing w:line="276" w:lineRule="auto"/>
              <w:ind w:right="99"/>
              <w:rPr>
                <w:sz w:val="12"/>
              </w:rPr>
            </w:pPr>
            <w:r>
              <w:rPr>
                <w:sz w:val="12"/>
              </w:rPr>
              <w:t>2.1%</w:t>
            </w:r>
          </w:p>
        </w:tc>
        <w:tc>
          <w:tcPr>
            <w:tcW w:w="1714" w:type="dxa"/>
          </w:tcPr>
          <w:p w14:paraId="33871EC8" w14:textId="77777777" w:rsidR="003B7770" w:rsidRDefault="003B7770" w:rsidP="00DD3765">
            <w:pPr>
              <w:pStyle w:val="TableParagraph"/>
              <w:spacing w:line="276" w:lineRule="auto"/>
              <w:ind w:right="45"/>
              <w:rPr>
                <w:sz w:val="12"/>
              </w:rPr>
            </w:pPr>
            <w:r>
              <w:rPr>
                <w:sz w:val="12"/>
              </w:rPr>
              <w:t>0.8%</w:t>
            </w:r>
          </w:p>
        </w:tc>
        <w:tc>
          <w:tcPr>
            <w:tcW w:w="759" w:type="dxa"/>
          </w:tcPr>
          <w:p w14:paraId="61B4AF34" w14:textId="77777777" w:rsidR="003B7770" w:rsidRDefault="003B7770" w:rsidP="00DD3765">
            <w:pPr>
              <w:pStyle w:val="TableParagraph"/>
              <w:spacing w:line="276" w:lineRule="auto"/>
              <w:ind w:right="33"/>
              <w:rPr>
                <w:sz w:val="12"/>
              </w:rPr>
            </w:pPr>
            <w:r>
              <w:rPr>
                <w:sz w:val="12"/>
              </w:rPr>
              <w:t>2.1%</w:t>
            </w:r>
          </w:p>
        </w:tc>
      </w:tr>
      <w:tr w:rsidR="003B7770" w14:paraId="4EC4E0CF" w14:textId="77777777" w:rsidTr="00DD3765">
        <w:trPr>
          <w:trHeight w:val="151"/>
        </w:trPr>
        <w:tc>
          <w:tcPr>
            <w:tcW w:w="4850" w:type="dxa"/>
          </w:tcPr>
          <w:p w14:paraId="3094E126" w14:textId="77777777" w:rsidR="003B7770" w:rsidRDefault="003B7770" w:rsidP="00DD3765">
            <w:pPr>
              <w:pStyle w:val="TableParagraph"/>
              <w:spacing w:line="276" w:lineRule="auto"/>
              <w:ind w:left="26"/>
              <w:rPr>
                <w:sz w:val="12"/>
              </w:rPr>
            </w:pPr>
            <w:r>
              <w:rPr>
                <w:sz w:val="12"/>
              </w:rPr>
              <w:t>Mobile (Net)</w:t>
            </w:r>
          </w:p>
        </w:tc>
        <w:tc>
          <w:tcPr>
            <w:tcW w:w="610" w:type="dxa"/>
          </w:tcPr>
          <w:p w14:paraId="5A8E3503" w14:textId="77777777" w:rsidR="003B7770" w:rsidRDefault="003B7770" w:rsidP="00DD3765">
            <w:pPr>
              <w:pStyle w:val="TableParagraph"/>
              <w:spacing w:line="276" w:lineRule="auto"/>
              <w:ind w:right="67"/>
              <w:rPr>
                <w:sz w:val="12"/>
              </w:rPr>
            </w:pPr>
            <w:r>
              <w:rPr>
                <w:sz w:val="12"/>
              </w:rPr>
              <w:t>8.1%</w:t>
            </w:r>
          </w:p>
        </w:tc>
        <w:tc>
          <w:tcPr>
            <w:tcW w:w="771" w:type="dxa"/>
          </w:tcPr>
          <w:p w14:paraId="1C949580" w14:textId="77777777" w:rsidR="003B7770" w:rsidRDefault="003B7770" w:rsidP="00DD3765">
            <w:pPr>
              <w:pStyle w:val="TableParagraph"/>
              <w:spacing w:line="276" w:lineRule="auto"/>
              <w:ind w:right="68"/>
              <w:rPr>
                <w:sz w:val="12"/>
              </w:rPr>
            </w:pPr>
            <w:r>
              <w:rPr>
                <w:sz w:val="12"/>
              </w:rPr>
              <w:t>8.6%</w:t>
            </w:r>
          </w:p>
        </w:tc>
        <w:tc>
          <w:tcPr>
            <w:tcW w:w="758" w:type="dxa"/>
          </w:tcPr>
          <w:p w14:paraId="0B380813" w14:textId="77777777" w:rsidR="003B7770" w:rsidRDefault="003B7770" w:rsidP="00DD3765">
            <w:pPr>
              <w:pStyle w:val="TableParagraph"/>
              <w:spacing w:line="276" w:lineRule="auto"/>
              <w:ind w:right="55"/>
              <w:rPr>
                <w:sz w:val="12"/>
              </w:rPr>
            </w:pPr>
            <w:r>
              <w:rPr>
                <w:sz w:val="12"/>
              </w:rPr>
              <w:t>6.4%</w:t>
            </w:r>
          </w:p>
        </w:tc>
        <w:tc>
          <w:tcPr>
            <w:tcW w:w="886" w:type="dxa"/>
          </w:tcPr>
          <w:p w14:paraId="7F9A79B2" w14:textId="77777777" w:rsidR="003B7770" w:rsidRDefault="003B7770" w:rsidP="00DD3765">
            <w:pPr>
              <w:pStyle w:val="TableParagraph"/>
              <w:spacing w:line="276" w:lineRule="auto"/>
              <w:ind w:right="75"/>
              <w:rPr>
                <w:sz w:val="12"/>
              </w:rPr>
            </w:pPr>
            <w:r>
              <w:rPr>
                <w:sz w:val="12"/>
              </w:rPr>
              <w:t>8.1%</w:t>
            </w:r>
          </w:p>
        </w:tc>
        <w:tc>
          <w:tcPr>
            <w:tcW w:w="740" w:type="dxa"/>
          </w:tcPr>
          <w:p w14:paraId="643B95BA" w14:textId="77777777" w:rsidR="003B7770" w:rsidRDefault="003B7770" w:rsidP="00DD3765">
            <w:pPr>
              <w:pStyle w:val="TableParagraph"/>
              <w:spacing w:line="276" w:lineRule="auto"/>
              <w:ind w:right="45"/>
              <w:rPr>
                <w:sz w:val="12"/>
              </w:rPr>
            </w:pPr>
            <w:r>
              <w:rPr>
                <w:sz w:val="12"/>
              </w:rPr>
              <w:t>8.5%</w:t>
            </w:r>
          </w:p>
        </w:tc>
        <w:tc>
          <w:tcPr>
            <w:tcW w:w="800" w:type="dxa"/>
          </w:tcPr>
          <w:p w14:paraId="5CEBE858" w14:textId="77777777" w:rsidR="003B7770" w:rsidRDefault="003B7770" w:rsidP="00DD3765">
            <w:pPr>
              <w:pStyle w:val="TableParagraph"/>
              <w:spacing w:line="276" w:lineRule="auto"/>
              <w:ind w:right="74"/>
              <w:rPr>
                <w:sz w:val="12"/>
              </w:rPr>
            </w:pPr>
            <w:r>
              <w:rPr>
                <w:sz w:val="12"/>
              </w:rPr>
              <w:t>6.4%</w:t>
            </w:r>
          </w:p>
        </w:tc>
        <w:tc>
          <w:tcPr>
            <w:tcW w:w="771" w:type="dxa"/>
          </w:tcPr>
          <w:p w14:paraId="613D67C3" w14:textId="77777777" w:rsidR="003B7770" w:rsidRDefault="003B7770" w:rsidP="00DD3765">
            <w:pPr>
              <w:pStyle w:val="TableParagraph"/>
              <w:spacing w:line="276" w:lineRule="auto"/>
              <w:ind w:right="75"/>
              <w:rPr>
                <w:sz w:val="12"/>
              </w:rPr>
            </w:pPr>
            <w:r>
              <w:rPr>
                <w:sz w:val="12"/>
              </w:rPr>
              <w:t>9.1%</w:t>
            </w:r>
          </w:p>
        </w:tc>
        <w:tc>
          <w:tcPr>
            <w:tcW w:w="795" w:type="dxa"/>
          </w:tcPr>
          <w:p w14:paraId="0BC27DFB" w14:textId="77777777" w:rsidR="003B7770" w:rsidRDefault="003B7770" w:rsidP="00DD3765">
            <w:pPr>
              <w:pStyle w:val="TableParagraph"/>
              <w:spacing w:line="276" w:lineRule="auto"/>
              <w:ind w:right="99"/>
              <w:rPr>
                <w:sz w:val="12"/>
              </w:rPr>
            </w:pPr>
            <w:r>
              <w:rPr>
                <w:sz w:val="12"/>
              </w:rPr>
              <w:t>9.6%</w:t>
            </w:r>
          </w:p>
        </w:tc>
        <w:tc>
          <w:tcPr>
            <w:tcW w:w="1714" w:type="dxa"/>
          </w:tcPr>
          <w:p w14:paraId="3F67CD5E" w14:textId="77777777" w:rsidR="003B7770" w:rsidRDefault="003B7770" w:rsidP="00DD3765">
            <w:pPr>
              <w:pStyle w:val="TableParagraph"/>
              <w:spacing w:line="276" w:lineRule="auto"/>
              <w:ind w:right="45"/>
              <w:rPr>
                <w:sz w:val="12"/>
              </w:rPr>
            </w:pPr>
            <w:r>
              <w:rPr>
                <w:sz w:val="12"/>
              </w:rPr>
              <w:t>8.2%</w:t>
            </w:r>
          </w:p>
        </w:tc>
        <w:tc>
          <w:tcPr>
            <w:tcW w:w="759" w:type="dxa"/>
          </w:tcPr>
          <w:p w14:paraId="0C3E580F" w14:textId="77777777" w:rsidR="003B7770" w:rsidRDefault="003B7770" w:rsidP="00DD3765">
            <w:pPr>
              <w:pStyle w:val="TableParagraph"/>
              <w:spacing w:line="276" w:lineRule="auto"/>
              <w:ind w:right="33"/>
              <w:rPr>
                <w:sz w:val="12"/>
              </w:rPr>
            </w:pPr>
            <w:r>
              <w:rPr>
                <w:sz w:val="12"/>
              </w:rPr>
              <w:t>7.7%</w:t>
            </w:r>
          </w:p>
        </w:tc>
      </w:tr>
      <w:tr w:rsidR="003B7770" w14:paraId="400F7A4D" w14:textId="77777777" w:rsidTr="00DD3765">
        <w:trPr>
          <w:trHeight w:val="151"/>
        </w:trPr>
        <w:tc>
          <w:tcPr>
            <w:tcW w:w="4850" w:type="dxa"/>
          </w:tcPr>
          <w:p w14:paraId="71F1493A" w14:textId="77777777" w:rsidR="003B7770" w:rsidRDefault="003B7770" w:rsidP="00DD3765">
            <w:pPr>
              <w:pStyle w:val="TableParagraph"/>
              <w:spacing w:line="276" w:lineRule="auto"/>
              <w:ind w:left="93"/>
              <w:rPr>
                <w:sz w:val="12"/>
              </w:rPr>
            </w:pPr>
            <w:r>
              <w:rPr>
                <w:sz w:val="12"/>
              </w:rPr>
              <w:t>iPhone</w:t>
            </w:r>
          </w:p>
        </w:tc>
        <w:tc>
          <w:tcPr>
            <w:tcW w:w="610" w:type="dxa"/>
          </w:tcPr>
          <w:p w14:paraId="509322B7" w14:textId="77777777" w:rsidR="003B7770" w:rsidRDefault="003B7770" w:rsidP="00DD3765">
            <w:pPr>
              <w:pStyle w:val="TableParagraph"/>
              <w:spacing w:line="276" w:lineRule="auto"/>
              <w:rPr>
                <w:sz w:val="8"/>
              </w:rPr>
            </w:pPr>
          </w:p>
        </w:tc>
        <w:tc>
          <w:tcPr>
            <w:tcW w:w="771" w:type="dxa"/>
          </w:tcPr>
          <w:p w14:paraId="37A7AF02" w14:textId="77777777" w:rsidR="003B7770" w:rsidRDefault="003B7770" w:rsidP="00DD3765">
            <w:pPr>
              <w:pStyle w:val="TableParagraph"/>
              <w:spacing w:line="276" w:lineRule="auto"/>
              <w:rPr>
                <w:sz w:val="8"/>
              </w:rPr>
            </w:pPr>
          </w:p>
        </w:tc>
        <w:tc>
          <w:tcPr>
            <w:tcW w:w="758" w:type="dxa"/>
          </w:tcPr>
          <w:p w14:paraId="36F1A21D" w14:textId="77777777" w:rsidR="003B7770" w:rsidRDefault="003B7770" w:rsidP="00DD3765">
            <w:pPr>
              <w:pStyle w:val="TableParagraph"/>
              <w:spacing w:line="276" w:lineRule="auto"/>
              <w:rPr>
                <w:sz w:val="8"/>
              </w:rPr>
            </w:pPr>
          </w:p>
        </w:tc>
        <w:tc>
          <w:tcPr>
            <w:tcW w:w="886" w:type="dxa"/>
          </w:tcPr>
          <w:p w14:paraId="6EE509D3" w14:textId="77777777" w:rsidR="003B7770" w:rsidRDefault="003B7770" w:rsidP="00DD3765">
            <w:pPr>
              <w:pStyle w:val="TableParagraph"/>
              <w:spacing w:line="276" w:lineRule="auto"/>
              <w:rPr>
                <w:sz w:val="8"/>
              </w:rPr>
            </w:pPr>
          </w:p>
        </w:tc>
        <w:tc>
          <w:tcPr>
            <w:tcW w:w="740" w:type="dxa"/>
          </w:tcPr>
          <w:p w14:paraId="63B6D4F1" w14:textId="77777777" w:rsidR="003B7770" w:rsidRDefault="003B7770" w:rsidP="00DD3765">
            <w:pPr>
              <w:pStyle w:val="TableParagraph"/>
              <w:spacing w:line="276" w:lineRule="auto"/>
              <w:rPr>
                <w:sz w:val="8"/>
              </w:rPr>
            </w:pPr>
          </w:p>
        </w:tc>
        <w:tc>
          <w:tcPr>
            <w:tcW w:w="800" w:type="dxa"/>
          </w:tcPr>
          <w:p w14:paraId="781413F7" w14:textId="77777777" w:rsidR="003B7770" w:rsidRDefault="003B7770" w:rsidP="00DD3765">
            <w:pPr>
              <w:pStyle w:val="TableParagraph"/>
              <w:spacing w:line="276" w:lineRule="auto"/>
              <w:rPr>
                <w:sz w:val="8"/>
              </w:rPr>
            </w:pPr>
          </w:p>
        </w:tc>
        <w:tc>
          <w:tcPr>
            <w:tcW w:w="771" w:type="dxa"/>
          </w:tcPr>
          <w:p w14:paraId="354ED295" w14:textId="77777777" w:rsidR="003B7770" w:rsidRDefault="003B7770" w:rsidP="00DD3765">
            <w:pPr>
              <w:pStyle w:val="TableParagraph"/>
              <w:spacing w:line="276" w:lineRule="auto"/>
              <w:rPr>
                <w:sz w:val="8"/>
              </w:rPr>
            </w:pPr>
          </w:p>
        </w:tc>
        <w:tc>
          <w:tcPr>
            <w:tcW w:w="795" w:type="dxa"/>
          </w:tcPr>
          <w:p w14:paraId="2BF16EAE" w14:textId="77777777" w:rsidR="003B7770" w:rsidRDefault="003B7770" w:rsidP="00DD3765">
            <w:pPr>
              <w:pStyle w:val="TableParagraph"/>
              <w:spacing w:line="276" w:lineRule="auto"/>
              <w:rPr>
                <w:sz w:val="8"/>
              </w:rPr>
            </w:pPr>
          </w:p>
        </w:tc>
        <w:tc>
          <w:tcPr>
            <w:tcW w:w="1714" w:type="dxa"/>
          </w:tcPr>
          <w:p w14:paraId="682FC6CD" w14:textId="77777777" w:rsidR="003B7770" w:rsidRDefault="003B7770" w:rsidP="00DD3765">
            <w:pPr>
              <w:pStyle w:val="TableParagraph"/>
              <w:spacing w:line="276" w:lineRule="auto"/>
              <w:rPr>
                <w:sz w:val="8"/>
              </w:rPr>
            </w:pPr>
          </w:p>
        </w:tc>
        <w:tc>
          <w:tcPr>
            <w:tcW w:w="759" w:type="dxa"/>
          </w:tcPr>
          <w:p w14:paraId="0BEA8C27" w14:textId="77777777" w:rsidR="003B7770" w:rsidRDefault="003B7770" w:rsidP="00DD3765">
            <w:pPr>
              <w:pStyle w:val="TableParagraph"/>
              <w:spacing w:line="276" w:lineRule="auto"/>
              <w:rPr>
                <w:sz w:val="8"/>
              </w:rPr>
            </w:pPr>
          </w:p>
        </w:tc>
      </w:tr>
      <w:tr w:rsidR="003B7770" w14:paraId="2D62EC52" w14:textId="77777777" w:rsidTr="00DD3765">
        <w:trPr>
          <w:trHeight w:val="151"/>
        </w:trPr>
        <w:tc>
          <w:tcPr>
            <w:tcW w:w="4850" w:type="dxa"/>
          </w:tcPr>
          <w:p w14:paraId="2CD3B66A" w14:textId="77777777" w:rsidR="003B7770" w:rsidRDefault="003B7770" w:rsidP="00DD3765">
            <w:pPr>
              <w:pStyle w:val="TableParagraph"/>
              <w:spacing w:line="276" w:lineRule="auto"/>
              <w:ind w:left="93"/>
              <w:rPr>
                <w:sz w:val="12"/>
              </w:rPr>
            </w:pPr>
            <w:r>
              <w:rPr>
                <w:sz w:val="12"/>
              </w:rPr>
              <w:t>Mobile Web Browsing</w:t>
            </w:r>
          </w:p>
        </w:tc>
        <w:tc>
          <w:tcPr>
            <w:tcW w:w="610" w:type="dxa"/>
          </w:tcPr>
          <w:p w14:paraId="5109BD33" w14:textId="77777777" w:rsidR="003B7770" w:rsidRDefault="003B7770" w:rsidP="00DD3765">
            <w:pPr>
              <w:pStyle w:val="TableParagraph"/>
              <w:spacing w:line="276" w:lineRule="auto"/>
              <w:ind w:right="67"/>
              <w:rPr>
                <w:sz w:val="12"/>
              </w:rPr>
            </w:pPr>
            <w:r>
              <w:rPr>
                <w:sz w:val="12"/>
              </w:rPr>
              <w:t>7.7%</w:t>
            </w:r>
          </w:p>
        </w:tc>
        <w:tc>
          <w:tcPr>
            <w:tcW w:w="771" w:type="dxa"/>
          </w:tcPr>
          <w:p w14:paraId="7DAC2C4F" w14:textId="77777777" w:rsidR="003B7770" w:rsidRDefault="003B7770" w:rsidP="00DD3765">
            <w:pPr>
              <w:pStyle w:val="TableParagraph"/>
              <w:spacing w:line="276" w:lineRule="auto"/>
              <w:ind w:right="68"/>
              <w:rPr>
                <w:sz w:val="12"/>
              </w:rPr>
            </w:pPr>
            <w:r>
              <w:rPr>
                <w:sz w:val="12"/>
              </w:rPr>
              <w:t>8.3%</w:t>
            </w:r>
          </w:p>
        </w:tc>
        <w:tc>
          <w:tcPr>
            <w:tcW w:w="758" w:type="dxa"/>
          </w:tcPr>
          <w:p w14:paraId="512CCA49" w14:textId="77777777" w:rsidR="003B7770" w:rsidRDefault="003B7770" w:rsidP="00DD3765">
            <w:pPr>
              <w:pStyle w:val="TableParagraph"/>
              <w:spacing w:line="276" w:lineRule="auto"/>
              <w:ind w:right="55"/>
              <w:rPr>
                <w:sz w:val="12"/>
              </w:rPr>
            </w:pPr>
            <w:r>
              <w:rPr>
                <w:sz w:val="12"/>
              </w:rPr>
              <w:t>5.6%</w:t>
            </w:r>
          </w:p>
        </w:tc>
        <w:tc>
          <w:tcPr>
            <w:tcW w:w="886" w:type="dxa"/>
          </w:tcPr>
          <w:p w14:paraId="3E592876" w14:textId="77777777" w:rsidR="003B7770" w:rsidRDefault="003B7770" w:rsidP="00DD3765">
            <w:pPr>
              <w:pStyle w:val="TableParagraph"/>
              <w:spacing w:line="276" w:lineRule="auto"/>
              <w:ind w:right="75"/>
              <w:rPr>
                <w:sz w:val="12"/>
              </w:rPr>
            </w:pPr>
            <w:r>
              <w:rPr>
                <w:sz w:val="12"/>
              </w:rPr>
              <w:t>7.6%</w:t>
            </w:r>
          </w:p>
        </w:tc>
        <w:tc>
          <w:tcPr>
            <w:tcW w:w="740" w:type="dxa"/>
          </w:tcPr>
          <w:p w14:paraId="7D721DD1" w14:textId="77777777" w:rsidR="003B7770" w:rsidRDefault="003B7770" w:rsidP="00DD3765">
            <w:pPr>
              <w:pStyle w:val="TableParagraph"/>
              <w:spacing w:line="276" w:lineRule="auto"/>
              <w:ind w:right="45"/>
              <w:rPr>
                <w:sz w:val="12"/>
              </w:rPr>
            </w:pPr>
            <w:r>
              <w:rPr>
                <w:sz w:val="12"/>
              </w:rPr>
              <w:t>8.2%</w:t>
            </w:r>
          </w:p>
        </w:tc>
        <w:tc>
          <w:tcPr>
            <w:tcW w:w="800" w:type="dxa"/>
          </w:tcPr>
          <w:p w14:paraId="1DEECACC" w14:textId="77777777" w:rsidR="003B7770" w:rsidRDefault="003B7770" w:rsidP="00DD3765">
            <w:pPr>
              <w:pStyle w:val="TableParagraph"/>
              <w:spacing w:line="276" w:lineRule="auto"/>
              <w:ind w:right="74"/>
              <w:rPr>
                <w:sz w:val="12"/>
              </w:rPr>
            </w:pPr>
            <w:r>
              <w:rPr>
                <w:sz w:val="12"/>
              </w:rPr>
              <w:t>5.6%</w:t>
            </w:r>
          </w:p>
        </w:tc>
        <w:tc>
          <w:tcPr>
            <w:tcW w:w="771" w:type="dxa"/>
          </w:tcPr>
          <w:p w14:paraId="6CE6AEED" w14:textId="77777777" w:rsidR="003B7770" w:rsidRDefault="003B7770" w:rsidP="00DD3765">
            <w:pPr>
              <w:pStyle w:val="TableParagraph"/>
              <w:spacing w:line="276" w:lineRule="auto"/>
              <w:ind w:right="75"/>
              <w:rPr>
                <w:sz w:val="12"/>
              </w:rPr>
            </w:pPr>
            <w:r>
              <w:rPr>
                <w:sz w:val="12"/>
              </w:rPr>
              <w:t>8.9%</w:t>
            </w:r>
          </w:p>
        </w:tc>
        <w:tc>
          <w:tcPr>
            <w:tcW w:w="795" w:type="dxa"/>
          </w:tcPr>
          <w:p w14:paraId="68D1AA7D" w14:textId="77777777" w:rsidR="003B7770" w:rsidRDefault="003B7770" w:rsidP="00DD3765">
            <w:pPr>
              <w:pStyle w:val="TableParagraph"/>
              <w:spacing w:line="276" w:lineRule="auto"/>
              <w:ind w:right="99"/>
              <w:rPr>
                <w:sz w:val="12"/>
              </w:rPr>
            </w:pPr>
            <w:r>
              <w:rPr>
                <w:sz w:val="12"/>
              </w:rPr>
              <w:t>9.4%</w:t>
            </w:r>
          </w:p>
        </w:tc>
        <w:tc>
          <w:tcPr>
            <w:tcW w:w="1714" w:type="dxa"/>
          </w:tcPr>
          <w:p w14:paraId="4E8668EF" w14:textId="77777777" w:rsidR="003B7770" w:rsidRDefault="003B7770" w:rsidP="00DD3765">
            <w:pPr>
              <w:pStyle w:val="TableParagraph"/>
              <w:spacing w:line="276" w:lineRule="auto"/>
              <w:ind w:right="45"/>
              <w:rPr>
                <w:sz w:val="12"/>
              </w:rPr>
            </w:pPr>
            <w:r>
              <w:rPr>
                <w:sz w:val="12"/>
              </w:rPr>
              <w:t>7.7%</w:t>
            </w:r>
          </w:p>
        </w:tc>
        <w:tc>
          <w:tcPr>
            <w:tcW w:w="759" w:type="dxa"/>
          </w:tcPr>
          <w:p w14:paraId="15746567" w14:textId="77777777" w:rsidR="003B7770" w:rsidRDefault="003B7770" w:rsidP="00DD3765">
            <w:pPr>
              <w:pStyle w:val="TableParagraph"/>
              <w:spacing w:line="276" w:lineRule="auto"/>
              <w:ind w:right="33"/>
              <w:rPr>
                <w:sz w:val="12"/>
              </w:rPr>
            </w:pPr>
            <w:r>
              <w:rPr>
                <w:sz w:val="12"/>
              </w:rPr>
              <w:t>7.4%</w:t>
            </w:r>
          </w:p>
        </w:tc>
      </w:tr>
      <w:tr w:rsidR="003B7770" w14:paraId="29136589" w14:textId="77777777" w:rsidTr="00DD3765">
        <w:trPr>
          <w:trHeight w:val="151"/>
        </w:trPr>
        <w:tc>
          <w:tcPr>
            <w:tcW w:w="4850" w:type="dxa"/>
          </w:tcPr>
          <w:p w14:paraId="4710DFB4" w14:textId="77777777" w:rsidR="003B7770" w:rsidRDefault="003B7770" w:rsidP="00DD3765">
            <w:pPr>
              <w:pStyle w:val="TableParagraph"/>
              <w:spacing w:line="276" w:lineRule="auto"/>
              <w:ind w:left="93"/>
              <w:rPr>
                <w:sz w:val="12"/>
              </w:rPr>
            </w:pPr>
            <w:r>
              <w:rPr>
                <w:sz w:val="12"/>
              </w:rPr>
              <w:t>Other mobile sites</w:t>
            </w:r>
          </w:p>
        </w:tc>
        <w:tc>
          <w:tcPr>
            <w:tcW w:w="610" w:type="dxa"/>
          </w:tcPr>
          <w:p w14:paraId="6D62D507" w14:textId="77777777" w:rsidR="003B7770" w:rsidRDefault="003B7770" w:rsidP="00DD3765">
            <w:pPr>
              <w:pStyle w:val="TableParagraph"/>
              <w:spacing w:line="276" w:lineRule="auto"/>
              <w:ind w:right="67"/>
              <w:rPr>
                <w:sz w:val="12"/>
              </w:rPr>
            </w:pPr>
            <w:r>
              <w:rPr>
                <w:sz w:val="12"/>
              </w:rPr>
              <w:t>0.5%</w:t>
            </w:r>
          </w:p>
        </w:tc>
        <w:tc>
          <w:tcPr>
            <w:tcW w:w="771" w:type="dxa"/>
          </w:tcPr>
          <w:p w14:paraId="0393692E" w14:textId="77777777" w:rsidR="003B7770" w:rsidRDefault="003B7770" w:rsidP="00DD3765">
            <w:pPr>
              <w:pStyle w:val="TableParagraph"/>
              <w:spacing w:line="276" w:lineRule="auto"/>
              <w:ind w:right="68"/>
              <w:rPr>
                <w:sz w:val="12"/>
              </w:rPr>
            </w:pPr>
            <w:r>
              <w:rPr>
                <w:sz w:val="12"/>
              </w:rPr>
              <w:t>0.3%</w:t>
            </w:r>
          </w:p>
        </w:tc>
        <w:tc>
          <w:tcPr>
            <w:tcW w:w="758" w:type="dxa"/>
          </w:tcPr>
          <w:p w14:paraId="4936B219" w14:textId="77777777" w:rsidR="003B7770" w:rsidRDefault="003B7770" w:rsidP="00DD3765">
            <w:pPr>
              <w:pStyle w:val="TableParagraph"/>
              <w:spacing w:line="276" w:lineRule="auto"/>
              <w:ind w:right="55"/>
              <w:rPr>
                <w:sz w:val="12"/>
              </w:rPr>
            </w:pPr>
            <w:r>
              <w:rPr>
                <w:sz w:val="12"/>
              </w:rPr>
              <w:t>0.9%</w:t>
            </w:r>
          </w:p>
        </w:tc>
        <w:tc>
          <w:tcPr>
            <w:tcW w:w="886" w:type="dxa"/>
          </w:tcPr>
          <w:p w14:paraId="525B3F40" w14:textId="77777777" w:rsidR="003B7770" w:rsidRDefault="003B7770" w:rsidP="00DD3765">
            <w:pPr>
              <w:pStyle w:val="TableParagraph"/>
              <w:spacing w:line="276" w:lineRule="auto"/>
              <w:ind w:right="75"/>
              <w:rPr>
                <w:sz w:val="12"/>
              </w:rPr>
            </w:pPr>
            <w:r>
              <w:rPr>
                <w:sz w:val="12"/>
              </w:rPr>
              <w:t>0.5%</w:t>
            </w:r>
          </w:p>
        </w:tc>
        <w:tc>
          <w:tcPr>
            <w:tcW w:w="740" w:type="dxa"/>
          </w:tcPr>
          <w:p w14:paraId="11964FBF" w14:textId="77777777" w:rsidR="003B7770" w:rsidRDefault="003B7770" w:rsidP="00DD3765">
            <w:pPr>
              <w:pStyle w:val="TableParagraph"/>
              <w:spacing w:line="276" w:lineRule="auto"/>
              <w:ind w:right="45"/>
              <w:rPr>
                <w:sz w:val="12"/>
              </w:rPr>
            </w:pPr>
            <w:r>
              <w:rPr>
                <w:sz w:val="12"/>
              </w:rPr>
              <w:t>0.4%</w:t>
            </w:r>
          </w:p>
        </w:tc>
        <w:tc>
          <w:tcPr>
            <w:tcW w:w="800" w:type="dxa"/>
          </w:tcPr>
          <w:p w14:paraId="4E7E0F87" w14:textId="77777777" w:rsidR="003B7770" w:rsidRDefault="003B7770" w:rsidP="00DD3765">
            <w:pPr>
              <w:pStyle w:val="TableParagraph"/>
              <w:spacing w:line="276" w:lineRule="auto"/>
              <w:ind w:right="74"/>
              <w:rPr>
                <w:sz w:val="12"/>
              </w:rPr>
            </w:pPr>
            <w:r>
              <w:rPr>
                <w:sz w:val="12"/>
              </w:rPr>
              <w:t>0.8%</w:t>
            </w:r>
          </w:p>
        </w:tc>
        <w:tc>
          <w:tcPr>
            <w:tcW w:w="771" w:type="dxa"/>
          </w:tcPr>
          <w:p w14:paraId="55269046" w14:textId="77777777" w:rsidR="003B7770" w:rsidRDefault="003B7770" w:rsidP="00DD3765">
            <w:pPr>
              <w:pStyle w:val="TableParagraph"/>
              <w:spacing w:line="276" w:lineRule="auto"/>
              <w:ind w:right="75"/>
              <w:rPr>
                <w:sz w:val="12"/>
              </w:rPr>
            </w:pPr>
            <w:r>
              <w:rPr>
                <w:sz w:val="12"/>
              </w:rPr>
              <w:t>0.4%</w:t>
            </w:r>
          </w:p>
        </w:tc>
        <w:tc>
          <w:tcPr>
            <w:tcW w:w="795" w:type="dxa"/>
          </w:tcPr>
          <w:p w14:paraId="4379AC4A" w14:textId="77777777" w:rsidR="003B7770" w:rsidRDefault="003B7770" w:rsidP="00DD3765">
            <w:pPr>
              <w:pStyle w:val="TableParagraph"/>
              <w:spacing w:line="276" w:lineRule="auto"/>
              <w:ind w:right="99"/>
              <w:rPr>
                <w:sz w:val="12"/>
              </w:rPr>
            </w:pPr>
            <w:r>
              <w:rPr>
                <w:sz w:val="12"/>
              </w:rPr>
              <w:t>0.1%</w:t>
            </w:r>
          </w:p>
        </w:tc>
        <w:tc>
          <w:tcPr>
            <w:tcW w:w="1714" w:type="dxa"/>
          </w:tcPr>
          <w:p w14:paraId="2DD36B13" w14:textId="77777777" w:rsidR="003B7770" w:rsidRDefault="003B7770" w:rsidP="00DD3765">
            <w:pPr>
              <w:pStyle w:val="TableParagraph"/>
              <w:spacing w:line="276" w:lineRule="auto"/>
              <w:ind w:right="45"/>
              <w:rPr>
                <w:sz w:val="12"/>
              </w:rPr>
            </w:pPr>
            <w:r>
              <w:rPr>
                <w:sz w:val="12"/>
              </w:rPr>
              <w:t>0.5%</w:t>
            </w:r>
          </w:p>
        </w:tc>
        <w:tc>
          <w:tcPr>
            <w:tcW w:w="759" w:type="dxa"/>
          </w:tcPr>
          <w:p w14:paraId="22BF89BA" w14:textId="77777777" w:rsidR="003B7770" w:rsidRDefault="003B7770" w:rsidP="00DD3765">
            <w:pPr>
              <w:pStyle w:val="TableParagraph"/>
              <w:spacing w:line="276" w:lineRule="auto"/>
              <w:ind w:right="33"/>
              <w:rPr>
                <w:sz w:val="12"/>
              </w:rPr>
            </w:pPr>
            <w:r>
              <w:rPr>
                <w:sz w:val="12"/>
              </w:rPr>
              <w:t>0.3%</w:t>
            </w:r>
          </w:p>
        </w:tc>
      </w:tr>
      <w:tr w:rsidR="003B7770" w14:paraId="060BCAC5" w14:textId="77777777" w:rsidTr="00DD3765">
        <w:trPr>
          <w:trHeight w:val="153"/>
        </w:trPr>
        <w:tc>
          <w:tcPr>
            <w:tcW w:w="4850" w:type="dxa"/>
          </w:tcPr>
          <w:p w14:paraId="682AFEC0" w14:textId="77777777" w:rsidR="003B7770" w:rsidRDefault="003B7770" w:rsidP="00DD3765">
            <w:pPr>
              <w:pStyle w:val="TableParagraph"/>
              <w:spacing w:line="276" w:lineRule="auto"/>
              <w:ind w:left="26"/>
              <w:rPr>
                <w:sz w:val="12"/>
              </w:rPr>
            </w:pPr>
            <w:r>
              <w:rPr>
                <w:sz w:val="12"/>
              </w:rPr>
              <w:t>Someone else planned for me and I don't know the method</w:t>
            </w:r>
          </w:p>
        </w:tc>
        <w:tc>
          <w:tcPr>
            <w:tcW w:w="610" w:type="dxa"/>
          </w:tcPr>
          <w:p w14:paraId="547BFE9D" w14:textId="77777777" w:rsidR="003B7770" w:rsidRDefault="003B7770" w:rsidP="00DD3765">
            <w:pPr>
              <w:pStyle w:val="TableParagraph"/>
              <w:spacing w:line="276" w:lineRule="auto"/>
              <w:ind w:right="67"/>
              <w:rPr>
                <w:sz w:val="12"/>
              </w:rPr>
            </w:pPr>
            <w:r>
              <w:rPr>
                <w:sz w:val="12"/>
              </w:rPr>
              <w:t>2.4%</w:t>
            </w:r>
          </w:p>
        </w:tc>
        <w:tc>
          <w:tcPr>
            <w:tcW w:w="771" w:type="dxa"/>
          </w:tcPr>
          <w:p w14:paraId="33E3B855" w14:textId="77777777" w:rsidR="003B7770" w:rsidRDefault="003B7770" w:rsidP="00DD3765">
            <w:pPr>
              <w:pStyle w:val="TableParagraph"/>
              <w:spacing w:line="276" w:lineRule="auto"/>
              <w:ind w:right="68"/>
              <w:rPr>
                <w:sz w:val="12"/>
              </w:rPr>
            </w:pPr>
            <w:r>
              <w:rPr>
                <w:sz w:val="12"/>
              </w:rPr>
              <w:t>2.3%</w:t>
            </w:r>
          </w:p>
        </w:tc>
        <w:tc>
          <w:tcPr>
            <w:tcW w:w="758" w:type="dxa"/>
          </w:tcPr>
          <w:p w14:paraId="422372EA" w14:textId="77777777" w:rsidR="003B7770" w:rsidRDefault="003B7770" w:rsidP="00DD3765">
            <w:pPr>
              <w:pStyle w:val="TableParagraph"/>
              <w:spacing w:line="276" w:lineRule="auto"/>
              <w:ind w:right="55"/>
              <w:rPr>
                <w:sz w:val="12"/>
              </w:rPr>
            </w:pPr>
            <w:r>
              <w:rPr>
                <w:sz w:val="12"/>
              </w:rPr>
              <w:t>3.0%</w:t>
            </w:r>
          </w:p>
        </w:tc>
        <w:tc>
          <w:tcPr>
            <w:tcW w:w="886" w:type="dxa"/>
          </w:tcPr>
          <w:p w14:paraId="64FC5345" w14:textId="77777777" w:rsidR="003B7770" w:rsidRDefault="003B7770" w:rsidP="00DD3765">
            <w:pPr>
              <w:pStyle w:val="TableParagraph"/>
              <w:spacing w:line="276" w:lineRule="auto"/>
              <w:ind w:right="75"/>
              <w:rPr>
                <w:sz w:val="12"/>
              </w:rPr>
            </w:pPr>
            <w:r>
              <w:rPr>
                <w:sz w:val="12"/>
              </w:rPr>
              <w:t>1.9%</w:t>
            </w:r>
          </w:p>
        </w:tc>
        <w:tc>
          <w:tcPr>
            <w:tcW w:w="740" w:type="dxa"/>
          </w:tcPr>
          <w:p w14:paraId="3F137D38" w14:textId="77777777" w:rsidR="003B7770" w:rsidRDefault="003B7770" w:rsidP="00DD3765">
            <w:pPr>
              <w:pStyle w:val="TableParagraph"/>
              <w:spacing w:line="276" w:lineRule="auto"/>
              <w:ind w:right="45"/>
              <w:rPr>
                <w:sz w:val="12"/>
              </w:rPr>
            </w:pPr>
            <w:r>
              <w:rPr>
                <w:sz w:val="12"/>
              </w:rPr>
              <w:t>1.7%</w:t>
            </w:r>
          </w:p>
        </w:tc>
        <w:tc>
          <w:tcPr>
            <w:tcW w:w="800" w:type="dxa"/>
          </w:tcPr>
          <w:p w14:paraId="69B7B08C" w14:textId="77777777" w:rsidR="003B7770" w:rsidRDefault="003B7770" w:rsidP="00DD3765">
            <w:pPr>
              <w:pStyle w:val="TableParagraph"/>
              <w:spacing w:line="276" w:lineRule="auto"/>
              <w:ind w:right="74"/>
              <w:rPr>
                <w:sz w:val="12"/>
              </w:rPr>
            </w:pPr>
            <w:r>
              <w:rPr>
                <w:sz w:val="12"/>
              </w:rPr>
              <w:t>2.4%</w:t>
            </w:r>
          </w:p>
        </w:tc>
        <w:tc>
          <w:tcPr>
            <w:tcW w:w="771" w:type="dxa"/>
          </w:tcPr>
          <w:p w14:paraId="46FCD795" w14:textId="77777777" w:rsidR="003B7770" w:rsidRDefault="003B7770" w:rsidP="00DD3765">
            <w:pPr>
              <w:pStyle w:val="TableParagraph"/>
              <w:spacing w:line="276" w:lineRule="auto"/>
              <w:ind w:right="75"/>
              <w:rPr>
                <w:sz w:val="12"/>
              </w:rPr>
            </w:pPr>
            <w:r>
              <w:rPr>
                <w:sz w:val="12"/>
              </w:rPr>
              <w:t>4.0%</w:t>
            </w:r>
          </w:p>
        </w:tc>
        <w:tc>
          <w:tcPr>
            <w:tcW w:w="795" w:type="dxa"/>
          </w:tcPr>
          <w:p w14:paraId="6CE7381B" w14:textId="77777777" w:rsidR="003B7770" w:rsidRDefault="003B7770" w:rsidP="00DD3765">
            <w:pPr>
              <w:pStyle w:val="TableParagraph"/>
              <w:spacing w:line="276" w:lineRule="auto"/>
              <w:ind w:right="99"/>
              <w:rPr>
                <w:sz w:val="12"/>
              </w:rPr>
            </w:pPr>
            <w:r>
              <w:rPr>
                <w:sz w:val="12"/>
              </w:rPr>
              <w:t>4.5%</w:t>
            </w:r>
          </w:p>
        </w:tc>
        <w:tc>
          <w:tcPr>
            <w:tcW w:w="1714" w:type="dxa"/>
          </w:tcPr>
          <w:p w14:paraId="7D6060DC" w14:textId="77777777" w:rsidR="003B7770" w:rsidRDefault="003B7770" w:rsidP="00DD3765">
            <w:pPr>
              <w:pStyle w:val="TableParagraph"/>
              <w:spacing w:line="276" w:lineRule="auto"/>
              <w:ind w:right="45"/>
              <w:rPr>
                <w:sz w:val="12"/>
              </w:rPr>
            </w:pPr>
            <w:r>
              <w:rPr>
                <w:sz w:val="12"/>
              </w:rPr>
              <w:t>2.1%</w:t>
            </w:r>
          </w:p>
        </w:tc>
        <w:tc>
          <w:tcPr>
            <w:tcW w:w="759" w:type="dxa"/>
          </w:tcPr>
          <w:p w14:paraId="7570DE44" w14:textId="77777777" w:rsidR="003B7770" w:rsidRDefault="003B7770" w:rsidP="00DD3765">
            <w:pPr>
              <w:pStyle w:val="TableParagraph"/>
              <w:spacing w:line="276" w:lineRule="auto"/>
              <w:ind w:right="33"/>
              <w:rPr>
                <w:sz w:val="12"/>
              </w:rPr>
            </w:pPr>
            <w:r>
              <w:rPr>
                <w:sz w:val="12"/>
              </w:rPr>
              <w:t>2.8%</w:t>
            </w:r>
          </w:p>
        </w:tc>
      </w:tr>
      <w:tr w:rsidR="003B7770" w14:paraId="64E9F1F3" w14:textId="77777777" w:rsidTr="00DD3765">
        <w:trPr>
          <w:trHeight w:val="139"/>
        </w:trPr>
        <w:tc>
          <w:tcPr>
            <w:tcW w:w="4850" w:type="dxa"/>
            <w:tcBorders>
              <w:bottom w:val="single" w:sz="12" w:space="0" w:color="000000"/>
            </w:tcBorders>
          </w:tcPr>
          <w:p w14:paraId="0D6EA8FB" w14:textId="77777777" w:rsidR="003B7770" w:rsidRDefault="003B7770" w:rsidP="00DD3765">
            <w:pPr>
              <w:pStyle w:val="TableParagraph"/>
              <w:spacing w:line="276" w:lineRule="auto"/>
              <w:ind w:left="26"/>
              <w:rPr>
                <w:sz w:val="12"/>
              </w:rPr>
            </w:pPr>
            <w:r>
              <w:rPr>
                <w:sz w:val="12"/>
              </w:rPr>
              <w:t>No plans were made for this destination</w:t>
            </w:r>
          </w:p>
        </w:tc>
        <w:tc>
          <w:tcPr>
            <w:tcW w:w="610" w:type="dxa"/>
            <w:tcBorders>
              <w:bottom w:val="single" w:sz="12" w:space="0" w:color="000000"/>
            </w:tcBorders>
          </w:tcPr>
          <w:p w14:paraId="69556E9C" w14:textId="77777777" w:rsidR="003B7770" w:rsidRDefault="003B7770" w:rsidP="00DD3765">
            <w:pPr>
              <w:pStyle w:val="TableParagraph"/>
              <w:spacing w:line="276" w:lineRule="auto"/>
              <w:ind w:right="67"/>
              <w:rPr>
                <w:sz w:val="12"/>
              </w:rPr>
            </w:pPr>
            <w:r>
              <w:rPr>
                <w:sz w:val="12"/>
              </w:rPr>
              <w:t>23.0%</w:t>
            </w:r>
          </w:p>
        </w:tc>
        <w:tc>
          <w:tcPr>
            <w:tcW w:w="771" w:type="dxa"/>
            <w:tcBorders>
              <w:bottom w:val="single" w:sz="12" w:space="0" w:color="000000"/>
            </w:tcBorders>
          </w:tcPr>
          <w:p w14:paraId="0D81572D" w14:textId="77777777" w:rsidR="003B7770" w:rsidRDefault="003B7770" w:rsidP="00DD3765">
            <w:pPr>
              <w:pStyle w:val="TableParagraph"/>
              <w:spacing w:line="276" w:lineRule="auto"/>
              <w:ind w:right="68"/>
              <w:rPr>
                <w:sz w:val="12"/>
              </w:rPr>
            </w:pPr>
            <w:r>
              <w:rPr>
                <w:sz w:val="12"/>
              </w:rPr>
              <w:t>18.1%</w:t>
            </w:r>
          </w:p>
        </w:tc>
        <w:tc>
          <w:tcPr>
            <w:tcW w:w="758" w:type="dxa"/>
            <w:tcBorders>
              <w:bottom w:val="single" w:sz="12" w:space="0" w:color="000000"/>
            </w:tcBorders>
          </w:tcPr>
          <w:p w14:paraId="35FA2088" w14:textId="77777777" w:rsidR="003B7770" w:rsidRDefault="003B7770" w:rsidP="00DD3765">
            <w:pPr>
              <w:pStyle w:val="TableParagraph"/>
              <w:spacing w:line="276" w:lineRule="auto"/>
              <w:ind w:right="55"/>
              <w:rPr>
                <w:sz w:val="12"/>
              </w:rPr>
            </w:pPr>
            <w:r>
              <w:rPr>
                <w:sz w:val="12"/>
              </w:rPr>
              <w:t>39.1%</w:t>
            </w:r>
          </w:p>
        </w:tc>
        <w:tc>
          <w:tcPr>
            <w:tcW w:w="886" w:type="dxa"/>
            <w:tcBorders>
              <w:bottom w:val="single" w:sz="12" w:space="0" w:color="000000"/>
            </w:tcBorders>
          </w:tcPr>
          <w:p w14:paraId="57BECA4F" w14:textId="77777777" w:rsidR="003B7770" w:rsidRDefault="003B7770" w:rsidP="00DD3765">
            <w:pPr>
              <w:pStyle w:val="TableParagraph"/>
              <w:spacing w:line="276" w:lineRule="auto"/>
              <w:ind w:right="75"/>
              <w:rPr>
                <w:sz w:val="12"/>
              </w:rPr>
            </w:pPr>
            <w:r>
              <w:rPr>
                <w:sz w:val="12"/>
              </w:rPr>
              <w:t>22.1%</w:t>
            </w:r>
          </w:p>
        </w:tc>
        <w:tc>
          <w:tcPr>
            <w:tcW w:w="740" w:type="dxa"/>
            <w:tcBorders>
              <w:bottom w:val="single" w:sz="12" w:space="0" w:color="000000"/>
            </w:tcBorders>
          </w:tcPr>
          <w:p w14:paraId="4D642EC9" w14:textId="77777777" w:rsidR="003B7770" w:rsidRDefault="003B7770" w:rsidP="00DD3765">
            <w:pPr>
              <w:pStyle w:val="TableParagraph"/>
              <w:spacing w:line="276" w:lineRule="auto"/>
              <w:ind w:right="45"/>
              <w:rPr>
                <w:sz w:val="12"/>
              </w:rPr>
            </w:pPr>
            <w:r>
              <w:rPr>
                <w:sz w:val="12"/>
              </w:rPr>
              <w:t>18.3%</w:t>
            </w:r>
          </w:p>
        </w:tc>
        <w:tc>
          <w:tcPr>
            <w:tcW w:w="800" w:type="dxa"/>
            <w:tcBorders>
              <w:bottom w:val="single" w:sz="12" w:space="0" w:color="000000"/>
            </w:tcBorders>
          </w:tcPr>
          <w:p w14:paraId="1763B90D" w14:textId="77777777" w:rsidR="003B7770" w:rsidRDefault="003B7770" w:rsidP="00DD3765">
            <w:pPr>
              <w:pStyle w:val="TableParagraph"/>
              <w:spacing w:line="276" w:lineRule="auto"/>
              <w:ind w:right="74"/>
              <w:rPr>
                <w:sz w:val="12"/>
              </w:rPr>
            </w:pPr>
            <w:r>
              <w:rPr>
                <w:sz w:val="12"/>
              </w:rPr>
              <w:t>35.5%</w:t>
            </w:r>
          </w:p>
        </w:tc>
        <w:tc>
          <w:tcPr>
            <w:tcW w:w="771" w:type="dxa"/>
            <w:tcBorders>
              <w:bottom w:val="single" w:sz="12" w:space="0" w:color="000000"/>
            </w:tcBorders>
          </w:tcPr>
          <w:p w14:paraId="67BEEE01" w14:textId="77777777" w:rsidR="003B7770" w:rsidRDefault="003B7770" w:rsidP="00DD3765">
            <w:pPr>
              <w:pStyle w:val="TableParagraph"/>
              <w:spacing w:line="276" w:lineRule="auto"/>
              <w:ind w:right="75"/>
              <w:rPr>
                <w:sz w:val="12"/>
              </w:rPr>
            </w:pPr>
            <w:r>
              <w:rPr>
                <w:sz w:val="12"/>
              </w:rPr>
              <w:t>21.2%</w:t>
            </w:r>
          </w:p>
        </w:tc>
        <w:tc>
          <w:tcPr>
            <w:tcW w:w="795" w:type="dxa"/>
            <w:tcBorders>
              <w:bottom w:val="single" w:sz="12" w:space="0" w:color="000000"/>
            </w:tcBorders>
          </w:tcPr>
          <w:p w14:paraId="22BD84BE" w14:textId="77777777" w:rsidR="003B7770" w:rsidRDefault="003B7770" w:rsidP="00DD3765">
            <w:pPr>
              <w:pStyle w:val="TableParagraph"/>
              <w:spacing w:line="276" w:lineRule="auto"/>
              <w:ind w:right="99"/>
              <w:rPr>
                <w:sz w:val="12"/>
              </w:rPr>
            </w:pPr>
            <w:r>
              <w:rPr>
                <w:sz w:val="12"/>
              </w:rPr>
              <w:t>15.7%</w:t>
            </w:r>
          </w:p>
        </w:tc>
        <w:tc>
          <w:tcPr>
            <w:tcW w:w="1714" w:type="dxa"/>
            <w:tcBorders>
              <w:bottom w:val="single" w:sz="12" w:space="0" w:color="000000"/>
            </w:tcBorders>
          </w:tcPr>
          <w:p w14:paraId="5B9A2179" w14:textId="77777777" w:rsidR="003B7770" w:rsidRDefault="003B7770" w:rsidP="00DD3765">
            <w:pPr>
              <w:pStyle w:val="TableParagraph"/>
              <w:spacing w:line="276" w:lineRule="auto"/>
              <w:ind w:right="45"/>
              <w:rPr>
                <w:sz w:val="12"/>
              </w:rPr>
            </w:pPr>
            <w:r>
              <w:rPr>
                <w:sz w:val="12"/>
              </w:rPr>
              <w:t>26.8%</w:t>
            </w:r>
          </w:p>
        </w:tc>
        <w:tc>
          <w:tcPr>
            <w:tcW w:w="759" w:type="dxa"/>
            <w:tcBorders>
              <w:bottom w:val="single" w:sz="12" w:space="0" w:color="000000"/>
            </w:tcBorders>
          </w:tcPr>
          <w:p w14:paraId="4302FE7E" w14:textId="77777777" w:rsidR="003B7770" w:rsidRDefault="003B7770" w:rsidP="00DD3765">
            <w:pPr>
              <w:pStyle w:val="TableParagraph"/>
              <w:spacing w:line="276" w:lineRule="auto"/>
              <w:ind w:right="33"/>
              <w:rPr>
                <w:sz w:val="12"/>
              </w:rPr>
            </w:pPr>
            <w:r>
              <w:rPr>
                <w:sz w:val="12"/>
              </w:rPr>
              <w:t>8.2%</w:t>
            </w:r>
          </w:p>
        </w:tc>
      </w:tr>
      <w:tr w:rsidR="003B7770" w14:paraId="31065F87" w14:textId="77777777" w:rsidTr="00DD3765">
        <w:trPr>
          <w:trHeight w:val="138"/>
        </w:trPr>
        <w:tc>
          <w:tcPr>
            <w:tcW w:w="4850" w:type="dxa"/>
            <w:tcBorders>
              <w:top w:val="single" w:sz="12" w:space="0" w:color="000000"/>
            </w:tcBorders>
          </w:tcPr>
          <w:p w14:paraId="7DF3F0BC" w14:textId="77777777" w:rsidR="003B7770" w:rsidRDefault="003B7770" w:rsidP="00DD3765">
            <w:pPr>
              <w:pStyle w:val="TableParagraph"/>
              <w:spacing w:line="276" w:lineRule="auto"/>
              <w:ind w:left="26"/>
              <w:rPr>
                <w:b/>
                <w:sz w:val="12"/>
              </w:rPr>
            </w:pPr>
            <w:r>
              <w:rPr>
                <w:b/>
                <w:sz w:val="12"/>
              </w:rPr>
              <w:t>Advance Trip Considerations</w:t>
            </w:r>
          </w:p>
        </w:tc>
        <w:tc>
          <w:tcPr>
            <w:tcW w:w="610" w:type="dxa"/>
            <w:tcBorders>
              <w:top w:val="single" w:sz="12" w:space="0" w:color="000000"/>
            </w:tcBorders>
          </w:tcPr>
          <w:p w14:paraId="126746FF" w14:textId="77777777" w:rsidR="003B7770" w:rsidRDefault="003B7770" w:rsidP="00DD3765">
            <w:pPr>
              <w:pStyle w:val="TableParagraph"/>
              <w:spacing w:line="276" w:lineRule="auto"/>
              <w:rPr>
                <w:sz w:val="8"/>
              </w:rPr>
            </w:pPr>
          </w:p>
        </w:tc>
        <w:tc>
          <w:tcPr>
            <w:tcW w:w="771" w:type="dxa"/>
            <w:tcBorders>
              <w:top w:val="single" w:sz="12" w:space="0" w:color="000000"/>
            </w:tcBorders>
          </w:tcPr>
          <w:p w14:paraId="1F1B714A"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7AD5F6C0" w14:textId="77777777" w:rsidR="003B7770" w:rsidRDefault="003B7770" w:rsidP="00DD3765">
            <w:pPr>
              <w:pStyle w:val="TableParagraph"/>
              <w:spacing w:line="276" w:lineRule="auto"/>
              <w:rPr>
                <w:sz w:val="8"/>
              </w:rPr>
            </w:pPr>
          </w:p>
        </w:tc>
        <w:tc>
          <w:tcPr>
            <w:tcW w:w="886" w:type="dxa"/>
            <w:tcBorders>
              <w:top w:val="single" w:sz="12" w:space="0" w:color="000000"/>
            </w:tcBorders>
          </w:tcPr>
          <w:p w14:paraId="7D681FE7" w14:textId="77777777" w:rsidR="003B7770" w:rsidRDefault="003B7770" w:rsidP="00DD3765">
            <w:pPr>
              <w:pStyle w:val="TableParagraph"/>
              <w:spacing w:line="276" w:lineRule="auto"/>
              <w:rPr>
                <w:sz w:val="8"/>
              </w:rPr>
            </w:pPr>
          </w:p>
        </w:tc>
        <w:tc>
          <w:tcPr>
            <w:tcW w:w="740" w:type="dxa"/>
            <w:tcBorders>
              <w:top w:val="single" w:sz="12" w:space="0" w:color="000000"/>
            </w:tcBorders>
          </w:tcPr>
          <w:p w14:paraId="1E9CE060" w14:textId="77777777" w:rsidR="003B7770" w:rsidRDefault="003B7770" w:rsidP="00DD3765">
            <w:pPr>
              <w:pStyle w:val="TableParagraph"/>
              <w:spacing w:line="276" w:lineRule="auto"/>
              <w:rPr>
                <w:sz w:val="8"/>
              </w:rPr>
            </w:pPr>
          </w:p>
        </w:tc>
        <w:tc>
          <w:tcPr>
            <w:tcW w:w="800" w:type="dxa"/>
            <w:tcBorders>
              <w:top w:val="single" w:sz="12" w:space="0" w:color="000000"/>
            </w:tcBorders>
          </w:tcPr>
          <w:p w14:paraId="0358754E" w14:textId="77777777" w:rsidR="003B7770" w:rsidRDefault="003B7770" w:rsidP="00DD3765">
            <w:pPr>
              <w:pStyle w:val="TableParagraph"/>
              <w:spacing w:line="276" w:lineRule="auto"/>
              <w:rPr>
                <w:sz w:val="8"/>
              </w:rPr>
            </w:pPr>
          </w:p>
        </w:tc>
        <w:tc>
          <w:tcPr>
            <w:tcW w:w="771" w:type="dxa"/>
            <w:tcBorders>
              <w:top w:val="single" w:sz="12" w:space="0" w:color="000000"/>
            </w:tcBorders>
          </w:tcPr>
          <w:p w14:paraId="7398EE2D" w14:textId="77777777" w:rsidR="003B7770" w:rsidRDefault="003B7770" w:rsidP="00DD3765">
            <w:pPr>
              <w:pStyle w:val="TableParagraph"/>
              <w:spacing w:line="276" w:lineRule="auto"/>
              <w:rPr>
                <w:sz w:val="8"/>
              </w:rPr>
            </w:pPr>
          </w:p>
        </w:tc>
        <w:tc>
          <w:tcPr>
            <w:tcW w:w="795" w:type="dxa"/>
            <w:tcBorders>
              <w:top w:val="single" w:sz="12" w:space="0" w:color="000000"/>
            </w:tcBorders>
          </w:tcPr>
          <w:p w14:paraId="4CF62111" w14:textId="77777777" w:rsidR="003B7770" w:rsidRDefault="003B7770" w:rsidP="00DD3765">
            <w:pPr>
              <w:pStyle w:val="TableParagraph"/>
              <w:spacing w:line="276" w:lineRule="auto"/>
              <w:rPr>
                <w:sz w:val="8"/>
              </w:rPr>
            </w:pPr>
          </w:p>
        </w:tc>
        <w:tc>
          <w:tcPr>
            <w:tcW w:w="1714" w:type="dxa"/>
            <w:tcBorders>
              <w:top w:val="single" w:sz="12" w:space="0" w:color="000000"/>
            </w:tcBorders>
          </w:tcPr>
          <w:p w14:paraId="195F7899" w14:textId="77777777" w:rsidR="003B7770" w:rsidRDefault="003B7770" w:rsidP="00DD3765">
            <w:pPr>
              <w:pStyle w:val="TableParagraph"/>
              <w:spacing w:line="276" w:lineRule="auto"/>
              <w:rPr>
                <w:sz w:val="8"/>
              </w:rPr>
            </w:pPr>
          </w:p>
        </w:tc>
        <w:tc>
          <w:tcPr>
            <w:tcW w:w="759" w:type="dxa"/>
            <w:tcBorders>
              <w:top w:val="single" w:sz="12" w:space="0" w:color="000000"/>
            </w:tcBorders>
          </w:tcPr>
          <w:p w14:paraId="7EA23CE0" w14:textId="77777777" w:rsidR="003B7770" w:rsidRDefault="003B7770" w:rsidP="00DD3765">
            <w:pPr>
              <w:pStyle w:val="TableParagraph"/>
              <w:spacing w:line="276" w:lineRule="auto"/>
              <w:rPr>
                <w:sz w:val="8"/>
              </w:rPr>
            </w:pPr>
          </w:p>
        </w:tc>
      </w:tr>
      <w:tr w:rsidR="003B7770" w14:paraId="59F6B804" w14:textId="77777777" w:rsidTr="00DD3765">
        <w:trPr>
          <w:trHeight w:val="151"/>
        </w:trPr>
        <w:tc>
          <w:tcPr>
            <w:tcW w:w="4850" w:type="dxa"/>
          </w:tcPr>
          <w:p w14:paraId="5C8B8526" w14:textId="77777777" w:rsidR="003B7770" w:rsidRDefault="003B7770" w:rsidP="00DD3765">
            <w:pPr>
              <w:pStyle w:val="TableParagraph"/>
              <w:spacing w:line="276" w:lineRule="auto"/>
              <w:ind w:left="26"/>
              <w:rPr>
                <w:sz w:val="12"/>
              </w:rPr>
            </w:pPr>
            <w:r>
              <w:rPr>
                <w:sz w:val="12"/>
              </w:rPr>
              <w:t>Less than 2 weeks before the visit</w:t>
            </w:r>
          </w:p>
        </w:tc>
        <w:tc>
          <w:tcPr>
            <w:tcW w:w="610" w:type="dxa"/>
          </w:tcPr>
          <w:p w14:paraId="6F7FEB1A" w14:textId="77777777" w:rsidR="003B7770" w:rsidRDefault="003B7770" w:rsidP="00DD3765">
            <w:pPr>
              <w:pStyle w:val="TableParagraph"/>
              <w:spacing w:line="276" w:lineRule="auto"/>
              <w:ind w:right="67"/>
              <w:rPr>
                <w:sz w:val="12"/>
              </w:rPr>
            </w:pPr>
            <w:r>
              <w:rPr>
                <w:sz w:val="12"/>
              </w:rPr>
              <w:t>28.7%</w:t>
            </w:r>
          </w:p>
        </w:tc>
        <w:tc>
          <w:tcPr>
            <w:tcW w:w="771" w:type="dxa"/>
          </w:tcPr>
          <w:p w14:paraId="196B3EA8" w14:textId="77777777" w:rsidR="003B7770" w:rsidRDefault="003B7770" w:rsidP="00DD3765">
            <w:pPr>
              <w:pStyle w:val="TableParagraph"/>
              <w:spacing w:line="276" w:lineRule="auto"/>
              <w:ind w:right="68"/>
              <w:rPr>
                <w:sz w:val="12"/>
              </w:rPr>
            </w:pPr>
            <w:r>
              <w:rPr>
                <w:sz w:val="12"/>
              </w:rPr>
              <w:t>21.6%</w:t>
            </w:r>
          </w:p>
        </w:tc>
        <w:tc>
          <w:tcPr>
            <w:tcW w:w="758" w:type="dxa"/>
          </w:tcPr>
          <w:p w14:paraId="424F7066" w14:textId="77777777" w:rsidR="003B7770" w:rsidRDefault="003B7770" w:rsidP="00DD3765">
            <w:pPr>
              <w:pStyle w:val="TableParagraph"/>
              <w:spacing w:line="276" w:lineRule="auto"/>
              <w:ind w:right="55"/>
              <w:rPr>
                <w:sz w:val="12"/>
              </w:rPr>
            </w:pPr>
            <w:r>
              <w:rPr>
                <w:sz w:val="12"/>
              </w:rPr>
              <w:t>52.1%</w:t>
            </w:r>
          </w:p>
        </w:tc>
        <w:tc>
          <w:tcPr>
            <w:tcW w:w="886" w:type="dxa"/>
          </w:tcPr>
          <w:p w14:paraId="7C97C9D3" w14:textId="77777777" w:rsidR="003B7770" w:rsidRDefault="003B7770" w:rsidP="00DD3765">
            <w:pPr>
              <w:pStyle w:val="TableParagraph"/>
              <w:spacing w:line="276" w:lineRule="auto"/>
              <w:ind w:right="75"/>
              <w:rPr>
                <w:sz w:val="12"/>
              </w:rPr>
            </w:pPr>
            <w:r>
              <w:rPr>
                <w:sz w:val="12"/>
              </w:rPr>
              <w:t>28.0%</w:t>
            </w:r>
          </w:p>
        </w:tc>
        <w:tc>
          <w:tcPr>
            <w:tcW w:w="740" w:type="dxa"/>
          </w:tcPr>
          <w:p w14:paraId="66269C82" w14:textId="77777777" w:rsidR="003B7770" w:rsidRDefault="003B7770" w:rsidP="00DD3765">
            <w:pPr>
              <w:pStyle w:val="TableParagraph"/>
              <w:spacing w:line="276" w:lineRule="auto"/>
              <w:ind w:right="45"/>
              <w:rPr>
                <w:sz w:val="12"/>
              </w:rPr>
            </w:pPr>
            <w:r>
              <w:rPr>
                <w:sz w:val="12"/>
              </w:rPr>
              <w:t>21.1%</w:t>
            </w:r>
          </w:p>
        </w:tc>
        <w:tc>
          <w:tcPr>
            <w:tcW w:w="800" w:type="dxa"/>
          </w:tcPr>
          <w:p w14:paraId="724F26FA" w14:textId="77777777" w:rsidR="003B7770" w:rsidRDefault="003B7770" w:rsidP="00DD3765">
            <w:pPr>
              <w:pStyle w:val="TableParagraph"/>
              <w:spacing w:line="276" w:lineRule="auto"/>
              <w:ind w:right="74"/>
              <w:rPr>
                <w:sz w:val="12"/>
              </w:rPr>
            </w:pPr>
            <w:r>
              <w:rPr>
                <w:sz w:val="12"/>
              </w:rPr>
              <w:t>52.0%</w:t>
            </w:r>
          </w:p>
        </w:tc>
        <w:tc>
          <w:tcPr>
            <w:tcW w:w="771" w:type="dxa"/>
          </w:tcPr>
          <w:p w14:paraId="61973968" w14:textId="77777777" w:rsidR="003B7770" w:rsidRDefault="003B7770" w:rsidP="00DD3765">
            <w:pPr>
              <w:pStyle w:val="TableParagraph"/>
              <w:spacing w:line="276" w:lineRule="auto"/>
              <w:ind w:right="75"/>
              <w:rPr>
                <w:sz w:val="12"/>
              </w:rPr>
            </w:pPr>
            <w:r>
              <w:rPr>
                <w:sz w:val="12"/>
              </w:rPr>
              <w:t>28.4%</w:t>
            </w:r>
          </w:p>
        </w:tc>
        <w:tc>
          <w:tcPr>
            <w:tcW w:w="795" w:type="dxa"/>
          </w:tcPr>
          <w:p w14:paraId="01823CE7" w14:textId="77777777" w:rsidR="003B7770" w:rsidRDefault="003B7770" w:rsidP="00DD3765">
            <w:pPr>
              <w:pStyle w:val="TableParagraph"/>
              <w:spacing w:line="276" w:lineRule="auto"/>
              <w:ind w:right="99"/>
              <w:rPr>
                <w:sz w:val="12"/>
              </w:rPr>
            </w:pPr>
            <w:r>
              <w:rPr>
                <w:sz w:val="12"/>
              </w:rPr>
              <w:t>22.4%</w:t>
            </w:r>
          </w:p>
        </w:tc>
        <w:tc>
          <w:tcPr>
            <w:tcW w:w="1714" w:type="dxa"/>
          </w:tcPr>
          <w:p w14:paraId="7C670F87" w14:textId="77777777" w:rsidR="003B7770" w:rsidRDefault="003B7770" w:rsidP="00DD3765">
            <w:pPr>
              <w:pStyle w:val="TableParagraph"/>
              <w:spacing w:line="276" w:lineRule="auto"/>
              <w:ind w:right="45"/>
              <w:rPr>
                <w:sz w:val="12"/>
              </w:rPr>
            </w:pPr>
            <w:r>
              <w:rPr>
                <w:sz w:val="12"/>
              </w:rPr>
              <w:t>33.5%</w:t>
            </w:r>
          </w:p>
        </w:tc>
        <w:tc>
          <w:tcPr>
            <w:tcW w:w="759" w:type="dxa"/>
          </w:tcPr>
          <w:p w14:paraId="18CBB54B" w14:textId="77777777" w:rsidR="003B7770" w:rsidRDefault="003B7770" w:rsidP="00DD3765">
            <w:pPr>
              <w:pStyle w:val="TableParagraph"/>
              <w:spacing w:line="276" w:lineRule="auto"/>
              <w:ind w:right="33"/>
              <w:rPr>
                <w:sz w:val="12"/>
              </w:rPr>
            </w:pPr>
            <w:r>
              <w:rPr>
                <w:sz w:val="12"/>
              </w:rPr>
              <w:t>8.6%</w:t>
            </w:r>
          </w:p>
        </w:tc>
      </w:tr>
      <w:tr w:rsidR="003B7770" w14:paraId="34A17500" w14:textId="77777777" w:rsidTr="00DD3765">
        <w:trPr>
          <w:trHeight w:val="151"/>
        </w:trPr>
        <w:tc>
          <w:tcPr>
            <w:tcW w:w="4850" w:type="dxa"/>
          </w:tcPr>
          <w:p w14:paraId="68FE4D03" w14:textId="77777777" w:rsidR="003B7770" w:rsidRDefault="003B7770" w:rsidP="00DD3765">
            <w:pPr>
              <w:pStyle w:val="TableParagraph"/>
              <w:spacing w:line="276" w:lineRule="auto"/>
              <w:ind w:left="26"/>
              <w:rPr>
                <w:sz w:val="12"/>
              </w:rPr>
            </w:pPr>
            <w:r>
              <w:rPr>
                <w:sz w:val="12"/>
              </w:rPr>
              <w:t>Within 2 weeks-4 weeks of visit</w:t>
            </w:r>
          </w:p>
        </w:tc>
        <w:tc>
          <w:tcPr>
            <w:tcW w:w="610" w:type="dxa"/>
          </w:tcPr>
          <w:p w14:paraId="7EDD6AF1" w14:textId="77777777" w:rsidR="003B7770" w:rsidRDefault="003B7770" w:rsidP="00DD3765">
            <w:pPr>
              <w:pStyle w:val="TableParagraph"/>
              <w:spacing w:line="276" w:lineRule="auto"/>
              <w:ind w:right="67"/>
              <w:rPr>
                <w:sz w:val="12"/>
              </w:rPr>
            </w:pPr>
            <w:r>
              <w:rPr>
                <w:sz w:val="12"/>
              </w:rPr>
              <w:t>17.2%</w:t>
            </w:r>
          </w:p>
        </w:tc>
        <w:tc>
          <w:tcPr>
            <w:tcW w:w="771" w:type="dxa"/>
          </w:tcPr>
          <w:p w14:paraId="0F5C8D40" w14:textId="77777777" w:rsidR="003B7770" w:rsidRDefault="003B7770" w:rsidP="00DD3765">
            <w:pPr>
              <w:pStyle w:val="TableParagraph"/>
              <w:spacing w:line="276" w:lineRule="auto"/>
              <w:ind w:right="68"/>
              <w:rPr>
                <w:sz w:val="12"/>
              </w:rPr>
            </w:pPr>
            <w:r>
              <w:rPr>
                <w:sz w:val="12"/>
              </w:rPr>
              <w:t>17.1%</w:t>
            </w:r>
          </w:p>
        </w:tc>
        <w:tc>
          <w:tcPr>
            <w:tcW w:w="758" w:type="dxa"/>
          </w:tcPr>
          <w:p w14:paraId="6CA380BA" w14:textId="77777777" w:rsidR="003B7770" w:rsidRDefault="003B7770" w:rsidP="00DD3765">
            <w:pPr>
              <w:pStyle w:val="TableParagraph"/>
              <w:spacing w:line="276" w:lineRule="auto"/>
              <w:ind w:right="55"/>
              <w:rPr>
                <w:sz w:val="12"/>
              </w:rPr>
            </w:pPr>
            <w:r>
              <w:rPr>
                <w:sz w:val="12"/>
              </w:rPr>
              <w:t>17.4%</w:t>
            </w:r>
          </w:p>
        </w:tc>
        <w:tc>
          <w:tcPr>
            <w:tcW w:w="886" w:type="dxa"/>
          </w:tcPr>
          <w:p w14:paraId="578E4D6A" w14:textId="77777777" w:rsidR="003B7770" w:rsidRDefault="003B7770" w:rsidP="00DD3765">
            <w:pPr>
              <w:pStyle w:val="TableParagraph"/>
              <w:spacing w:line="276" w:lineRule="auto"/>
              <w:ind w:right="75"/>
              <w:rPr>
                <w:sz w:val="12"/>
              </w:rPr>
            </w:pPr>
            <w:r>
              <w:rPr>
                <w:sz w:val="12"/>
              </w:rPr>
              <w:t>17.1%</w:t>
            </w:r>
          </w:p>
        </w:tc>
        <w:tc>
          <w:tcPr>
            <w:tcW w:w="740" w:type="dxa"/>
          </w:tcPr>
          <w:p w14:paraId="093CC071" w14:textId="77777777" w:rsidR="003B7770" w:rsidRDefault="003B7770" w:rsidP="00DD3765">
            <w:pPr>
              <w:pStyle w:val="TableParagraph"/>
              <w:spacing w:line="276" w:lineRule="auto"/>
              <w:ind w:right="45"/>
              <w:rPr>
                <w:sz w:val="12"/>
              </w:rPr>
            </w:pPr>
            <w:r>
              <w:rPr>
                <w:sz w:val="12"/>
              </w:rPr>
              <w:t>16.8%</w:t>
            </w:r>
          </w:p>
        </w:tc>
        <w:tc>
          <w:tcPr>
            <w:tcW w:w="800" w:type="dxa"/>
          </w:tcPr>
          <w:p w14:paraId="7AAF55DC" w14:textId="77777777" w:rsidR="003B7770" w:rsidRDefault="003B7770" w:rsidP="00DD3765">
            <w:pPr>
              <w:pStyle w:val="TableParagraph"/>
              <w:spacing w:line="276" w:lineRule="auto"/>
              <w:ind w:right="74"/>
              <w:rPr>
                <w:sz w:val="12"/>
              </w:rPr>
            </w:pPr>
            <w:r>
              <w:rPr>
                <w:sz w:val="12"/>
              </w:rPr>
              <w:t>17.9%</w:t>
            </w:r>
          </w:p>
        </w:tc>
        <w:tc>
          <w:tcPr>
            <w:tcW w:w="771" w:type="dxa"/>
          </w:tcPr>
          <w:p w14:paraId="337DDC92" w14:textId="77777777" w:rsidR="003B7770" w:rsidRDefault="003B7770" w:rsidP="00DD3765">
            <w:pPr>
              <w:pStyle w:val="TableParagraph"/>
              <w:spacing w:line="276" w:lineRule="auto"/>
              <w:ind w:right="75"/>
              <w:rPr>
                <w:sz w:val="12"/>
              </w:rPr>
            </w:pPr>
            <w:r>
              <w:rPr>
                <w:sz w:val="12"/>
              </w:rPr>
              <w:t>18.8%</w:t>
            </w:r>
          </w:p>
        </w:tc>
        <w:tc>
          <w:tcPr>
            <w:tcW w:w="795" w:type="dxa"/>
          </w:tcPr>
          <w:p w14:paraId="7E83AC6B" w14:textId="77777777" w:rsidR="003B7770" w:rsidRDefault="003B7770" w:rsidP="00DD3765">
            <w:pPr>
              <w:pStyle w:val="TableParagraph"/>
              <w:spacing w:line="276" w:lineRule="auto"/>
              <w:ind w:right="99"/>
              <w:rPr>
                <w:sz w:val="12"/>
              </w:rPr>
            </w:pPr>
            <w:r>
              <w:rPr>
                <w:sz w:val="12"/>
              </w:rPr>
              <w:t>19.2%</w:t>
            </w:r>
          </w:p>
        </w:tc>
        <w:tc>
          <w:tcPr>
            <w:tcW w:w="1714" w:type="dxa"/>
          </w:tcPr>
          <w:p w14:paraId="1C7A8DD8" w14:textId="77777777" w:rsidR="003B7770" w:rsidRDefault="003B7770" w:rsidP="00DD3765">
            <w:pPr>
              <w:pStyle w:val="TableParagraph"/>
              <w:spacing w:line="276" w:lineRule="auto"/>
              <w:ind w:right="45"/>
              <w:rPr>
                <w:sz w:val="12"/>
              </w:rPr>
            </w:pPr>
            <w:r>
              <w:rPr>
                <w:sz w:val="12"/>
              </w:rPr>
              <w:t>18.0%</w:t>
            </w:r>
          </w:p>
        </w:tc>
        <w:tc>
          <w:tcPr>
            <w:tcW w:w="759" w:type="dxa"/>
          </w:tcPr>
          <w:p w14:paraId="24A04C72" w14:textId="77777777" w:rsidR="003B7770" w:rsidRDefault="003B7770" w:rsidP="00DD3765">
            <w:pPr>
              <w:pStyle w:val="TableParagraph"/>
              <w:spacing w:line="276" w:lineRule="auto"/>
              <w:ind w:right="33"/>
              <w:rPr>
                <w:sz w:val="12"/>
              </w:rPr>
            </w:pPr>
            <w:r>
              <w:rPr>
                <w:sz w:val="12"/>
              </w:rPr>
              <w:t>14.0%</w:t>
            </w:r>
          </w:p>
        </w:tc>
      </w:tr>
      <w:tr w:rsidR="003B7770" w14:paraId="69508DE3" w14:textId="77777777" w:rsidTr="00DD3765">
        <w:trPr>
          <w:trHeight w:val="151"/>
        </w:trPr>
        <w:tc>
          <w:tcPr>
            <w:tcW w:w="4850" w:type="dxa"/>
          </w:tcPr>
          <w:p w14:paraId="311254B2" w14:textId="77777777" w:rsidR="003B7770" w:rsidRDefault="003B7770" w:rsidP="00DD3765">
            <w:pPr>
              <w:pStyle w:val="TableParagraph"/>
              <w:spacing w:line="276" w:lineRule="auto"/>
              <w:ind w:left="26"/>
              <w:rPr>
                <w:sz w:val="12"/>
              </w:rPr>
            </w:pPr>
            <w:r>
              <w:rPr>
                <w:sz w:val="12"/>
              </w:rPr>
              <w:t>At least 1 month, but less than 3 months before the visit</w:t>
            </w:r>
          </w:p>
        </w:tc>
        <w:tc>
          <w:tcPr>
            <w:tcW w:w="610" w:type="dxa"/>
          </w:tcPr>
          <w:p w14:paraId="27480662" w14:textId="77777777" w:rsidR="003B7770" w:rsidRDefault="003B7770" w:rsidP="00DD3765">
            <w:pPr>
              <w:pStyle w:val="TableParagraph"/>
              <w:spacing w:line="276" w:lineRule="auto"/>
              <w:ind w:right="67"/>
              <w:rPr>
                <w:sz w:val="12"/>
              </w:rPr>
            </w:pPr>
            <w:r>
              <w:rPr>
                <w:sz w:val="12"/>
              </w:rPr>
              <w:t>19.0%</w:t>
            </w:r>
          </w:p>
        </w:tc>
        <w:tc>
          <w:tcPr>
            <w:tcW w:w="771" w:type="dxa"/>
          </w:tcPr>
          <w:p w14:paraId="1129AFA7" w14:textId="77777777" w:rsidR="003B7770" w:rsidRDefault="003B7770" w:rsidP="00DD3765">
            <w:pPr>
              <w:pStyle w:val="TableParagraph"/>
              <w:spacing w:line="276" w:lineRule="auto"/>
              <w:ind w:right="68"/>
              <w:rPr>
                <w:sz w:val="12"/>
              </w:rPr>
            </w:pPr>
            <w:r>
              <w:rPr>
                <w:sz w:val="12"/>
              </w:rPr>
              <w:t>20.7%</w:t>
            </w:r>
          </w:p>
        </w:tc>
        <w:tc>
          <w:tcPr>
            <w:tcW w:w="758" w:type="dxa"/>
          </w:tcPr>
          <w:p w14:paraId="0744492D" w14:textId="77777777" w:rsidR="003B7770" w:rsidRDefault="003B7770" w:rsidP="00DD3765">
            <w:pPr>
              <w:pStyle w:val="TableParagraph"/>
              <w:spacing w:line="276" w:lineRule="auto"/>
              <w:ind w:right="55"/>
              <w:rPr>
                <w:sz w:val="12"/>
              </w:rPr>
            </w:pPr>
            <w:r>
              <w:rPr>
                <w:sz w:val="12"/>
              </w:rPr>
              <w:t>13.6%</w:t>
            </w:r>
          </w:p>
        </w:tc>
        <w:tc>
          <w:tcPr>
            <w:tcW w:w="886" w:type="dxa"/>
          </w:tcPr>
          <w:p w14:paraId="61B7FCF7" w14:textId="77777777" w:rsidR="003B7770" w:rsidRDefault="003B7770" w:rsidP="00DD3765">
            <w:pPr>
              <w:pStyle w:val="TableParagraph"/>
              <w:spacing w:line="276" w:lineRule="auto"/>
              <w:ind w:right="75"/>
              <w:rPr>
                <w:sz w:val="12"/>
              </w:rPr>
            </w:pPr>
            <w:r>
              <w:rPr>
                <w:sz w:val="12"/>
              </w:rPr>
              <w:t>19.0%</w:t>
            </w:r>
          </w:p>
        </w:tc>
        <w:tc>
          <w:tcPr>
            <w:tcW w:w="740" w:type="dxa"/>
          </w:tcPr>
          <w:p w14:paraId="6A7083B8" w14:textId="77777777" w:rsidR="003B7770" w:rsidRDefault="003B7770" w:rsidP="00DD3765">
            <w:pPr>
              <w:pStyle w:val="TableParagraph"/>
              <w:spacing w:line="276" w:lineRule="auto"/>
              <w:ind w:right="45"/>
              <w:rPr>
                <w:sz w:val="12"/>
              </w:rPr>
            </w:pPr>
            <w:r>
              <w:rPr>
                <w:sz w:val="12"/>
              </w:rPr>
              <w:t>20.6%</w:t>
            </w:r>
          </w:p>
        </w:tc>
        <w:tc>
          <w:tcPr>
            <w:tcW w:w="800" w:type="dxa"/>
          </w:tcPr>
          <w:p w14:paraId="797A0A93" w14:textId="77777777" w:rsidR="003B7770" w:rsidRDefault="003B7770" w:rsidP="00DD3765">
            <w:pPr>
              <w:pStyle w:val="TableParagraph"/>
              <w:spacing w:line="276" w:lineRule="auto"/>
              <w:ind w:right="74"/>
              <w:rPr>
                <w:sz w:val="12"/>
              </w:rPr>
            </w:pPr>
            <w:r>
              <w:rPr>
                <w:sz w:val="12"/>
              </w:rPr>
              <w:t>13.6%</w:t>
            </w:r>
          </w:p>
        </w:tc>
        <w:tc>
          <w:tcPr>
            <w:tcW w:w="771" w:type="dxa"/>
          </w:tcPr>
          <w:p w14:paraId="59F49659" w14:textId="77777777" w:rsidR="003B7770" w:rsidRDefault="003B7770" w:rsidP="00DD3765">
            <w:pPr>
              <w:pStyle w:val="TableParagraph"/>
              <w:spacing w:line="276" w:lineRule="auto"/>
              <w:ind w:right="75"/>
              <w:rPr>
                <w:sz w:val="12"/>
              </w:rPr>
            </w:pPr>
            <w:r>
              <w:rPr>
                <w:sz w:val="12"/>
              </w:rPr>
              <w:t>20.3%</w:t>
            </w:r>
          </w:p>
        </w:tc>
        <w:tc>
          <w:tcPr>
            <w:tcW w:w="795" w:type="dxa"/>
          </w:tcPr>
          <w:p w14:paraId="1738B25F" w14:textId="77777777" w:rsidR="003B7770" w:rsidRDefault="003B7770" w:rsidP="00DD3765">
            <w:pPr>
              <w:pStyle w:val="TableParagraph"/>
              <w:spacing w:line="276" w:lineRule="auto"/>
              <w:ind w:right="99"/>
              <w:rPr>
                <w:sz w:val="12"/>
              </w:rPr>
            </w:pPr>
            <w:r>
              <w:rPr>
                <w:sz w:val="12"/>
              </w:rPr>
              <w:t>22.7%</w:t>
            </w:r>
          </w:p>
        </w:tc>
        <w:tc>
          <w:tcPr>
            <w:tcW w:w="1714" w:type="dxa"/>
          </w:tcPr>
          <w:p w14:paraId="751F9869" w14:textId="77777777" w:rsidR="003B7770" w:rsidRDefault="003B7770" w:rsidP="00DD3765">
            <w:pPr>
              <w:pStyle w:val="TableParagraph"/>
              <w:spacing w:line="276" w:lineRule="auto"/>
              <w:ind w:right="45"/>
              <w:rPr>
                <w:sz w:val="12"/>
              </w:rPr>
            </w:pPr>
            <w:r>
              <w:rPr>
                <w:sz w:val="12"/>
              </w:rPr>
              <w:t>18.8%</w:t>
            </w:r>
          </w:p>
        </w:tc>
        <w:tc>
          <w:tcPr>
            <w:tcW w:w="759" w:type="dxa"/>
          </w:tcPr>
          <w:p w14:paraId="5826F34C" w14:textId="77777777" w:rsidR="003B7770" w:rsidRDefault="003B7770" w:rsidP="00DD3765">
            <w:pPr>
              <w:pStyle w:val="TableParagraph"/>
              <w:spacing w:line="276" w:lineRule="auto"/>
              <w:ind w:right="33"/>
              <w:rPr>
                <w:sz w:val="12"/>
              </w:rPr>
            </w:pPr>
            <w:r>
              <w:rPr>
                <w:sz w:val="12"/>
              </w:rPr>
              <w:t>20.7%</w:t>
            </w:r>
          </w:p>
        </w:tc>
      </w:tr>
      <w:tr w:rsidR="003B7770" w14:paraId="41889F01" w14:textId="77777777" w:rsidTr="00DD3765">
        <w:trPr>
          <w:trHeight w:val="151"/>
        </w:trPr>
        <w:tc>
          <w:tcPr>
            <w:tcW w:w="4850" w:type="dxa"/>
          </w:tcPr>
          <w:p w14:paraId="52603127" w14:textId="77777777" w:rsidR="003B7770" w:rsidRDefault="003B7770" w:rsidP="00DD3765">
            <w:pPr>
              <w:pStyle w:val="TableParagraph"/>
              <w:spacing w:line="276" w:lineRule="auto"/>
              <w:ind w:left="26"/>
              <w:rPr>
                <w:sz w:val="12"/>
              </w:rPr>
            </w:pPr>
            <w:r>
              <w:rPr>
                <w:sz w:val="12"/>
              </w:rPr>
              <w:t>At least 3 months, but less than 6 months before the visit</w:t>
            </w:r>
          </w:p>
        </w:tc>
        <w:tc>
          <w:tcPr>
            <w:tcW w:w="610" w:type="dxa"/>
          </w:tcPr>
          <w:p w14:paraId="4F4A9064" w14:textId="77777777" w:rsidR="003B7770" w:rsidRDefault="003B7770" w:rsidP="00DD3765">
            <w:pPr>
              <w:pStyle w:val="TableParagraph"/>
              <w:spacing w:line="276" w:lineRule="auto"/>
              <w:ind w:right="67"/>
              <w:rPr>
                <w:sz w:val="12"/>
              </w:rPr>
            </w:pPr>
            <w:r>
              <w:rPr>
                <w:sz w:val="12"/>
              </w:rPr>
              <w:t>14.5%</w:t>
            </w:r>
          </w:p>
        </w:tc>
        <w:tc>
          <w:tcPr>
            <w:tcW w:w="771" w:type="dxa"/>
          </w:tcPr>
          <w:p w14:paraId="7A922364" w14:textId="77777777" w:rsidR="003B7770" w:rsidRDefault="003B7770" w:rsidP="00DD3765">
            <w:pPr>
              <w:pStyle w:val="TableParagraph"/>
              <w:spacing w:line="276" w:lineRule="auto"/>
              <w:ind w:right="68"/>
              <w:rPr>
                <w:sz w:val="12"/>
              </w:rPr>
            </w:pPr>
            <w:r>
              <w:rPr>
                <w:sz w:val="12"/>
              </w:rPr>
              <w:t>16.9%</w:t>
            </w:r>
          </w:p>
        </w:tc>
        <w:tc>
          <w:tcPr>
            <w:tcW w:w="758" w:type="dxa"/>
          </w:tcPr>
          <w:p w14:paraId="5364B614" w14:textId="77777777" w:rsidR="003B7770" w:rsidRDefault="003B7770" w:rsidP="00DD3765">
            <w:pPr>
              <w:pStyle w:val="TableParagraph"/>
              <w:spacing w:line="276" w:lineRule="auto"/>
              <w:ind w:right="55"/>
              <w:rPr>
                <w:sz w:val="12"/>
              </w:rPr>
            </w:pPr>
            <w:r>
              <w:rPr>
                <w:sz w:val="12"/>
              </w:rPr>
              <w:t>6.5%</w:t>
            </w:r>
          </w:p>
        </w:tc>
        <w:tc>
          <w:tcPr>
            <w:tcW w:w="886" w:type="dxa"/>
          </w:tcPr>
          <w:p w14:paraId="59A9F5C1" w14:textId="77777777" w:rsidR="003B7770" w:rsidRDefault="003B7770" w:rsidP="00DD3765">
            <w:pPr>
              <w:pStyle w:val="TableParagraph"/>
              <w:spacing w:line="276" w:lineRule="auto"/>
              <w:ind w:right="75"/>
              <w:rPr>
                <w:sz w:val="12"/>
              </w:rPr>
            </w:pPr>
            <w:r>
              <w:rPr>
                <w:sz w:val="12"/>
              </w:rPr>
              <w:t>14.4%</w:t>
            </w:r>
          </w:p>
        </w:tc>
        <w:tc>
          <w:tcPr>
            <w:tcW w:w="740" w:type="dxa"/>
          </w:tcPr>
          <w:p w14:paraId="6845DACE" w14:textId="77777777" w:rsidR="003B7770" w:rsidRDefault="003B7770" w:rsidP="00DD3765">
            <w:pPr>
              <w:pStyle w:val="TableParagraph"/>
              <w:spacing w:line="276" w:lineRule="auto"/>
              <w:ind w:right="45"/>
              <w:rPr>
                <w:sz w:val="12"/>
              </w:rPr>
            </w:pPr>
            <w:r>
              <w:rPr>
                <w:sz w:val="12"/>
              </w:rPr>
              <w:t>16.7%</w:t>
            </w:r>
          </w:p>
        </w:tc>
        <w:tc>
          <w:tcPr>
            <w:tcW w:w="800" w:type="dxa"/>
          </w:tcPr>
          <w:p w14:paraId="5AE80E0A" w14:textId="77777777" w:rsidR="003B7770" w:rsidRDefault="003B7770" w:rsidP="00DD3765">
            <w:pPr>
              <w:pStyle w:val="TableParagraph"/>
              <w:spacing w:line="276" w:lineRule="auto"/>
              <w:ind w:right="74"/>
              <w:rPr>
                <w:sz w:val="12"/>
              </w:rPr>
            </w:pPr>
            <w:r>
              <w:rPr>
                <w:sz w:val="12"/>
              </w:rPr>
              <w:t>6.6%</w:t>
            </w:r>
          </w:p>
        </w:tc>
        <w:tc>
          <w:tcPr>
            <w:tcW w:w="771" w:type="dxa"/>
          </w:tcPr>
          <w:p w14:paraId="136F837B" w14:textId="77777777" w:rsidR="003B7770" w:rsidRDefault="003B7770" w:rsidP="00DD3765">
            <w:pPr>
              <w:pStyle w:val="TableParagraph"/>
              <w:spacing w:line="276" w:lineRule="auto"/>
              <w:ind w:right="75"/>
              <w:rPr>
                <w:sz w:val="12"/>
              </w:rPr>
            </w:pPr>
            <w:r>
              <w:rPr>
                <w:sz w:val="12"/>
              </w:rPr>
              <w:t>14.8%</w:t>
            </w:r>
          </w:p>
        </w:tc>
        <w:tc>
          <w:tcPr>
            <w:tcW w:w="795" w:type="dxa"/>
          </w:tcPr>
          <w:p w14:paraId="3813C41A" w14:textId="77777777" w:rsidR="003B7770" w:rsidRDefault="003B7770" w:rsidP="00DD3765">
            <w:pPr>
              <w:pStyle w:val="TableParagraph"/>
              <w:spacing w:line="276" w:lineRule="auto"/>
              <w:ind w:right="99"/>
              <w:rPr>
                <w:sz w:val="12"/>
              </w:rPr>
            </w:pPr>
            <w:r>
              <w:rPr>
                <w:sz w:val="12"/>
              </w:rPr>
              <w:t>16.8%</w:t>
            </w:r>
          </w:p>
        </w:tc>
        <w:tc>
          <w:tcPr>
            <w:tcW w:w="1714" w:type="dxa"/>
          </w:tcPr>
          <w:p w14:paraId="6956D8AF" w14:textId="77777777" w:rsidR="003B7770" w:rsidRDefault="003B7770" w:rsidP="00DD3765">
            <w:pPr>
              <w:pStyle w:val="TableParagraph"/>
              <w:spacing w:line="276" w:lineRule="auto"/>
              <w:ind w:right="45"/>
              <w:rPr>
                <w:sz w:val="12"/>
              </w:rPr>
            </w:pPr>
            <w:r>
              <w:rPr>
                <w:sz w:val="12"/>
              </w:rPr>
              <w:t>12.4%</w:t>
            </w:r>
          </w:p>
        </w:tc>
        <w:tc>
          <w:tcPr>
            <w:tcW w:w="759" w:type="dxa"/>
          </w:tcPr>
          <w:p w14:paraId="43C3971A" w14:textId="77777777" w:rsidR="003B7770" w:rsidRDefault="003B7770" w:rsidP="00DD3765">
            <w:pPr>
              <w:pStyle w:val="TableParagraph"/>
              <w:spacing w:line="276" w:lineRule="auto"/>
              <w:ind w:right="33"/>
              <w:rPr>
                <w:sz w:val="12"/>
              </w:rPr>
            </w:pPr>
            <w:r>
              <w:rPr>
                <w:sz w:val="12"/>
              </w:rPr>
              <w:t>23.6%</w:t>
            </w:r>
          </w:p>
        </w:tc>
      </w:tr>
      <w:tr w:rsidR="003B7770" w14:paraId="34A66176" w14:textId="77777777" w:rsidTr="00DD3765">
        <w:trPr>
          <w:trHeight w:val="153"/>
        </w:trPr>
        <w:tc>
          <w:tcPr>
            <w:tcW w:w="4850" w:type="dxa"/>
          </w:tcPr>
          <w:p w14:paraId="3148CC0C" w14:textId="77777777" w:rsidR="003B7770" w:rsidRDefault="003B7770" w:rsidP="00DD3765">
            <w:pPr>
              <w:pStyle w:val="TableParagraph"/>
              <w:spacing w:line="276" w:lineRule="auto"/>
              <w:ind w:left="26"/>
              <w:rPr>
                <w:sz w:val="12"/>
              </w:rPr>
            </w:pPr>
            <w:r>
              <w:rPr>
                <w:sz w:val="12"/>
              </w:rPr>
              <w:t>At least 6 months, but less than 1 year before the visit</w:t>
            </w:r>
          </w:p>
        </w:tc>
        <w:tc>
          <w:tcPr>
            <w:tcW w:w="610" w:type="dxa"/>
          </w:tcPr>
          <w:p w14:paraId="50C8A44D" w14:textId="77777777" w:rsidR="003B7770" w:rsidRDefault="003B7770" w:rsidP="00DD3765">
            <w:pPr>
              <w:pStyle w:val="TableParagraph"/>
              <w:spacing w:line="276" w:lineRule="auto"/>
              <w:ind w:right="67"/>
              <w:rPr>
                <w:sz w:val="12"/>
              </w:rPr>
            </w:pPr>
            <w:r>
              <w:rPr>
                <w:sz w:val="12"/>
              </w:rPr>
              <w:t>11.6%</w:t>
            </w:r>
          </w:p>
        </w:tc>
        <w:tc>
          <w:tcPr>
            <w:tcW w:w="771" w:type="dxa"/>
          </w:tcPr>
          <w:p w14:paraId="3C5403CD" w14:textId="77777777" w:rsidR="003B7770" w:rsidRDefault="003B7770" w:rsidP="00DD3765">
            <w:pPr>
              <w:pStyle w:val="TableParagraph"/>
              <w:spacing w:line="276" w:lineRule="auto"/>
              <w:ind w:right="68"/>
              <w:rPr>
                <w:sz w:val="12"/>
              </w:rPr>
            </w:pPr>
            <w:r>
              <w:rPr>
                <w:sz w:val="12"/>
              </w:rPr>
              <w:t>13.3%</w:t>
            </w:r>
          </w:p>
        </w:tc>
        <w:tc>
          <w:tcPr>
            <w:tcW w:w="758" w:type="dxa"/>
          </w:tcPr>
          <w:p w14:paraId="7E22A38A" w14:textId="77777777" w:rsidR="003B7770" w:rsidRDefault="003B7770" w:rsidP="00DD3765">
            <w:pPr>
              <w:pStyle w:val="TableParagraph"/>
              <w:spacing w:line="276" w:lineRule="auto"/>
              <w:ind w:right="55"/>
              <w:rPr>
                <w:sz w:val="12"/>
              </w:rPr>
            </w:pPr>
            <w:r>
              <w:rPr>
                <w:sz w:val="12"/>
              </w:rPr>
              <w:t>5.9%</w:t>
            </w:r>
          </w:p>
        </w:tc>
        <w:tc>
          <w:tcPr>
            <w:tcW w:w="886" w:type="dxa"/>
          </w:tcPr>
          <w:p w14:paraId="11E8DDB2" w14:textId="77777777" w:rsidR="003B7770" w:rsidRDefault="003B7770" w:rsidP="00DD3765">
            <w:pPr>
              <w:pStyle w:val="TableParagraph"/>
              <w:spacing w:line="276" w:lineRule="auto"/>
              <w:ind w:right="75"/>
              <w:rPr>
                <w:sz w:val="12"/>
              </w:rPr>
            </w:pPr>
            <w:r>
              <w:rPr>
                <w:sz w:val="12"/>
              </w:rPr>
              <w:t>12.1%</w:t>
            </w:r>
          </w:p>
        </w:tc>
        <w:tc>
          <w:tcPr>
            <w:tcW w:w="740" w:type="dxa"/>
          </w:tcPr>
          <w:p w14:paraId="2D8DB32F" w14:textId="77777777" w:rsidR="003B7770" w:rsidRDefault="003B7770" w:rsidP="00DD3765">
            <w:pPr>
              <w:pStyle w:val="TableParagraph"/>
              <w:spacing w:line="276" w:lineRule="auto"/>
              <w:ind w:right="45"/>
              <w:rPr>
                <w:sz w:val="12"/>
              </w:rPr>
            </w:pPr>
            <w:r>
              <w:rPr>
                <w:sz w:val="12"/>
              </w:rPr>
              <w:t>13.8%</w:t>
            </w:r>
          </w:p>
        </w:tc>
        <w:tc>
          <w:tcPr>
            <w:tcW w:w="800" w:type="dxa"/>
          </w:tcPr>
          <w:p w14:paraId="301FCA6C" w14:textId="77777777" w:rsidR="003B7770" w:rsidRDefault="003B7770" w:rsidP="00DD3765">
            <w:pPr>
              <w:pStyle w:val="TableParagraph"/>
              <w:spacing w:line="276" w:lineRule="auto"/>
              <w:ind w:right="74"/>
              <w:rPr>
                <w:sz w:val="12"/>
              </w:rPr>
            </w:pPr>
            <w:r>
              <w:rPr>
                <w:sz w:val="12"/>
              </w:rPr>
              <w:t>5.9%</w:t>
            </w:r>
          </w:p>
        </w:tc>
        <w:tc>
          <w:tcPr>
            <w:tcW w:w="771" w:type="dxa"/>
          </w:tcPr>
          <w:p w14:paraId="4EA55B7D" w14:textId="77777777" w:rsidR="003B7770" w:rsidRDefault="003B7770" w:rsidP="00DD3765">
            <w:pPr>
              <w:pStyle w:val="TableParagraph"/>
              <w:spacing w:line="276" w:lineRule="auto"/>
              <w:ind w:right="75"/>
              <w:rPr>
                <w:sz w:val="12"/>
              </w:rPr>
            </w:pPr>
            <w:r>
              <w:rPr>
                <w:sz w:val="12"/>
              </w:rPr>
              <w:t>11.2%</w:t>
            </w:r>
          </w:p>
        </w:tc>
        <w:tc>
          <w:tcPr>
            <w:tcW w:w="795" w:type="dxa"/>
          </w:tcPr>
          <w:p w14:paraId="38B3A47A" w14:textId="77777777" w:rsidR="003B7770" w:rsidRDefault="003B7770" w:rsidP="00DD3765">
            <w:pPr>
              <w:pStyle w:val="TableParagraph"/>
              <w:spacing w:line="276" w:lineRule="auto"/>
              <w:ind w:right="99"/>
              <w:rPr>
                <w:sz w:val="12"/>
              </w:rPr>
            </w:pPr>
            <w:r>
              <w:rPr>
                <w:sz w:val="12"/>
              </w:rPr>
              <w:t>11.9%</w:t>
            </w:r>
          </w:p>
        </w:tc>
        <w:tc>
          <w:tcPr>
            <w:tcW w:w="1714" w:type="dxa"/>
          </w:tcPr>
          <w:p w14:paraId="5EB99C88" w14:textId="77777777" w:rsidR="003B7770" w:rsidRDefault="003B7770" w:rsidP="00DD3765">
            <w:pPr>
              <w:pStyle w:val="TableParagraph"/>
              <w:spacing w:line="276" w:lineRule="auto"/>
              <w:ind w:right="45"/>
              <w:rPr>
                <w:sz w:val="12"/>
              </w:rPr>
            </w:pPr>
            <w:r>
              <w:rPr>
                <w:sz w:val="12"/>
              </w:rPr>
              <w:t>9.1%</w:t>
            </w:r>
          </w:p>
        </w:tc>
        <w:tc>
          <w:tcPr>
            <w:tcW w:w="759" w:type="dxa"/>
          </w:tcPr>
          <w:p w14:paraId="11B700CD" w14:textId="77777777" w:rsidR="003B7770" w:rsidRDefault="003B7770" w:rsidP="00DD3765">
            <w:pPr>
              <w:pStyle w:val="TableParagraph"/>
              <w:spacing w:line="276" w:lineRule="auto"/>
              <w:ind w:right="33"/>
              <w:rPr>
                <w:sz w:val="12"/>
              </w:rPr>
            </w:pPr>
            <w:r>
              <w:rPr>
                <w:sz w:val="12"/>
              </w:rPr>
              <w:t>21.2%</w:t>
            </w:r>
          </w:p>
        </w:tc>
      </w:tr>
      <w:tr w:rsidR="003B7770" w14:paraId="2CE867FA" w14:textId="77777777" w:rsidTr="00DD3765">
        <w:trPr>
          <w:trHeight w:val="139"/>
        </w:trPr>
        <w:tc>
          <w:tcPr>
            <w:tcW w:w="4850" w:type="dxa"/>
            <w:tcBorders>
              <w:bottom w:val="single" w:sz="12" w:space="0" w:color="000000"/>
            </w:tcBorders>
          </w:tcPr>
          <w:p w14:paraId="6DF5AD0D" w14:textId="77777777" w:rsidR="003B7770" w:rsidRDefault="003B7770" w:rsidP="00DD3765">
            <w:pPr>
              <w:pStyle w:val="TableParagraph"/>
              <w:spacing w:line="276" w:lineRule="auto"/>
              <w:ind w:left="26"/>
              <w:rPr>
                <w:sz w:val="12"/>
              </w:rPr>
            </w:pPr>
            <w:r>
              <w:rPr>
                <w:sz w:val="12"/>
              </w:rPr>
              <w:t>More than a year before the visit</w:t>
            </w:r>
          </w:p>
        </w:tc>
        <w:tc>
          <w:tcPr>
            <w:tcW w:w="610" w:type="dxa"/>
            <w:tcBorders>
              <w:bottom w:val="single" w:sz="12" w:space="0" w:color="000000"/>
            </w:tcBorders>
          </w:tcPr>
          <w:p w14:paraId="04FCCCFA" w14:textId="77777777" w:rsidR="003B7770" w:rsidRDefault="003B7770" w:rsidP="00DD3765">
            <w:pPr>
              <w:pStyle w:val="TableParagraph"/>
              <w:spacing w:line="276" w:lineRule="auto"/>
              <w:ind w:right="67"/>
              <w:rPr>
                <w:sz w:val="12"/>
              </w:rPr>
            </w:pPr>
            <w:r>
              <w:rPr>
                <w:sz w:val="12"/>
              </w:rPr>
              <w:t>9.0%</w:t>
            </w:r>
          </w:p>
        </w:tc>
        <w:tc>
          <w:tcPr>
            <w:tcW w:w="771" w:type="dxa"/>
            <w:tcBorders>
              <w:bottom w:val="single" w:sz="12" w:space="0" w:color="000000"/>
            </w:tcBorders>
          </w:tcPr>
          <w:p w14:paraId="71505308" w14:textId="77777777" w:rsidR="003B7770" w:rsidRDefault="003B7770" w:rsidP="00DD3765">
            <w:pPr>
              <w:pStyle w:val="TableParagraph"/>
              <w:spacing w:line="276" w:lineRule="auto"/>
              <w:ind w:right="68"/>
              <w:rPr>
                <w:sz w:val="12"/>
              </w:rPr>
            </w:pPr>
            <w:r>
              <w:rPr>
                <w:sz w:val="12"/>
              </w:rPr>
              <w:t>10.4%</w:t>
            </w:r>
          </w:p>
        </w:tc>
        <w:tc>
          <w:tcPr>
            <w:tcW w:w="758" w:type="dxa"/>
            <w:tcBorders>
              <w:bottom w:val="single" w:sz="12" w:space="0" w:color="000000"/>
            </w:tcBorders>
          </w:tcPr>
          <w:p w14:paraId="318E4D4C" w14:textId="77777777" w:rsidR="003B7770" w:rsidRDefault="003B7770" w:rsidP="00DD3765">
            <w:pPr>
              <w:pStyle w:val="TableParagraph"/>
              <w:spacing w:line="276" w:lineRule="auto"/>
              <w:ind w:right="55"/>
              <w:rPr>
                <w:sz w:val="12"/>
              </w:rPr>
            </w:pPr>
            <w:r>
              <w:rPr>
                <w:sz w:val="12"/>
              </w:rPr>
              <w:t>4.5%</w:t>
            </w:r>
          </w:p>
        </w:tc>
        <w:tc>
          <w:tcPr>
            <w:tcW w:w="886" w:type="dxa"/>
            <w:tcBorders>
              <w:bottom w:val="single" w:sz="12" w:space="0" w:color="000000"/>
            </w:tcBorders>
          </w:tcPr>
          <w:p w14:paraId="3B382BF6" w14:textId="77777777" w:rsidR="003B7770" w:rsidRDefault="003B7770" w:rsidP="00DD3765">
            <w:pPr>
              <w:pStyle w:val="TableParagraph"/>
              <w:spacing w:line="276" w:lineRule="auto"/>
              <w:ind w:right="75"/>
              <w:rPr>
                <w:sz w:val="12"/>
              </w:rPr>
            </w:pPr>
            <w:r>
              <w:rPr>
                <w:sz w:val="12"/>
              </w:rPr>
              <w:t>9.5%</w:t>
            </w:r>
          </w:p>
        </w:tc>
        <w:tc>
          <w:tcPr>
            <w:tcW w:w="740" w:type="dxa"/>
            <w:tcBorders>
              <w:bottom w:val="single" w:sz="12" w:space="0" w:color="000000"/>
            </w:tcBorders>
          </w:tcPr>
          <w:p w14:paraId="74FB3D8D" w14:textId="77777777" w:rsidR="003B7770" w:rsidRDefault="003B7770" w:rsidP="00DD3765">
            <w:pPr>
              <w:pStyle w:val="TableParagraph"/>
              <w:spacing w:line="276" w:lineRule="auto"/>
              <w:ind w:right="45"/>
              <w:rPr>
                <w:sz w:val="12"/>
              </w:rPr>
            </w:pPr>
            <w:r>
              <w:rPr>
                <w:sz w:val="12"/>
              </w:rPr>
              <w:t>11.0%</w:t>
            </w:r>
          </w:p>
        </w:tc>
        <w:tc>
          <w:tcPr>
            <w:tcW w:w="800" w:type="dxa"/>
            <w:tcBorders>
              <w:bottom w:val="single" w:sz="12" w:space="0" w:color="000000"/>
            </w:tcBorders>
          </w:tcPr>
          <w:p w14:paraId="65754B79" w14:textId="77777777" w:rsidR="003B7770" w:rsidRDefault="003B7770" w:rsidP="00DD3765">
            <w:pPr>
              <w:pStyle w:val="TableParagraph"/>
              <w:spacing w:line="276" w:lineRule="auto"/>
              <w:ind w:right="74"/>
              <w:rPr>
                <w:sz w:val="12"/>
              </w:rPr>
            </w:pPr>
            <w:r>
              <w:rPr>
                <w:sz w:val="12"/>
              </w:rPr>
              <w:t>4.1%</w:t>
            </w:r>
          </w:p>
        </w:tc>
        <w:tc>
          <w:tcPr>
            <w:tcW w:w="771" w:type="dxa"/>
            <w:tcBorders>
              <w:bottom w:val="single" w:sz="12" w:space="0" w:color="000000"/>
            </w:tcBorders>
          </w:tcPr>
          <w:p w14:paraId="5FDD4788" w14:textId="77777777" w:rsidR="003B7770" w:rsidRDefault="003B7770" w:rsidP="00DD3765">
            <w:pPr>
              <w:pStyle w:val="TableParagraph"/>
              <w:spacing w:line="276" w:lineRule="auto"/>
              <w:ind w:right="75"/>
              <w:rPr>
                <w:sz w:val="12"/>
              </w:rPr>
            </w:pPr>
            <w:r>
              <w:rPr>
                <w:sz w:val="12"/>
              </w:rPr>
              <w:t>6.4%</w:t>
            </w:r>
          </w:p>
        </w:tc>
        <w:tc>
          <w:tcPr>
            <w:tcW w:w="795" w:type="dxa"/>
            <w:tcBorders>
              <w:bottom w:val="single" w:sz="12" w:space="0" w:color="000000"/>
            </w:tcBorders>
          </w:tcPr>
          <w:p w14:paraId="470E1FCC" w14:textId="77777777" w:rsidR="003B7770" w:rsidRDefault="003B7770" w:rsidP="00DD3765">
            <w:pPr>
              <w:pStyle w:val="TableParagraph"/>
              <w:spacing w:line="276" w:lineRule="auto"/>
              <w:ind w:right="99"/>
              <w:rPr>
                <w:sz w:val="12"/>
              </w:rPr>
            </w:pPr>
            <w:r>
              <w:rPr>
                <w:sz w:val="12"/>
              </w:rPr>
              <w:t>7.0%</w:t>
            </w:r>
          </w:p>
        </w:tc>
        <w:tc>
          <w:tcPr>
            <w:tcW w:w="1714" w:type="dxa"/>
            <w:tcBorders>
              <w:bottom w:val="single" w:sz="12" w:space="0" w:color="000000"/>
            </w:tcBorders>
          </w:tcPr>
          <w:p w14:paraId="03E6A476" w14:textId="77777777" w:rsidR="003B7770" w:rsidRDefault="003B7770" w:rsidP="00DD3765">
            <w:pPr>
              <w:pStyle w:val="TableParagraph"/>
              <w:spacing w:line="276" w:lineRule="auto"/>
              <w:ind w:right="45"/>
              <w:rPr>
                <w:sz w:val="12"/>
              </w:rPr>
            </w:pPr>
            <w:r>
              <w:rPr>
                <w:sz w:val="12"/>
              </w:rPr>
              <w:t>8.2%</w:t>
            </w:r>
          </w:p>
        </w:tc>
        <w:tc>
          <w:tcPr>
            <w:tcW w:w="759" w:type="dxa"/>
            <w:tcBorders>
              <w:bottom w:val="single" w:sz="12" w:space="0" w:color="000000"/>
            </w:tcBorders>
          </w:tcPr>
          <w:p w14:paraId="4240040E" w14:textId="77777777" w:rsidR="003B7770" w:rsidRDefault="003B7770" w:rsidP="00DD3765">
            <w:pPr>
              <w:pStyle w:val="TableParagraph"/>
              <w:spacing w:line="276" w:lineRule="auto"/>
              <w:ind w:right="33"/>
              <w:rPr>
                <w:sz w:val="12"/>
              </w:rPr>
            </w:pPr>
            <w:r>
              <w:rPr>
                <w:sz w:val="12"/>
              </w:rPr>
              <w:t>11.8%</w:t>
            </w:r>
          </w:p>
        </w:tc>
      </w:tr>
      <w:tr w:rsidR="003B7770" w14:paraId="3F99BDAB" w14:textId="77777777" w:rsidTr="00DD3765">
        <w:trPr>
          <w:trHeight w:val="138"/>
        </w:trPr>
        <w:tc>
          <w:tcPr>
            <w:tcW w:w="4850" w:type="dxa"/>
            <w:tcBorders>
              <w:top w:val="single" w:sz="12" w:space="0" w:color="000000"/>
            </w:tcBorders>
          </w:tcPr>
          <w:p w14:paraId="6AE9A1F5" w14:textId="77777777" w:rsidR="003B7770" w:rsidRDefault="003B7770" w:rsidP="00DD3765">
            <w:pPr>
              <w:pStyle w:val="TableParagraph"/>
              <w:spacing w:line="276" w:lineRule="auto"/>
              <w:ind w:left="26"/>
              <w:rPr>
                <w:b/>
                <w:sz w:val="12"/>
              </w:rPr>
            </w:pPr>
            <w:r>
              <w:rPr>
                <w:b/>
                <w:sz w:val="12"/>
              </w:rPr>
              <w:t>Advance Trip Decision</w:t>
            </w:r>
          </w:p>
        </w:tc>
        <w:tc>
          <w:tcPr>
            <w:tcW w:w="610" w:type="dxa"/>
            <w:tcBorders>
              <w:top w:val="single" w:sz="12" w:space="0" w:color="000000"/>
            </w:tcBorders>
          </w:tcPr>
          <w:p w14:paraId="1FF7206D" w14:textId="77777777" w:rsidR="003B7770" w:rsidRDefault="003B7770" w:rsidP="00DD3765">
            <w:pPr>
              <w:pStyle w:val="TableParagraph"/>
              <w:spacing w:line="276" w:lineRule="auto"/>
              <w:rPr>
                <w:sz w:val="8"/>
              </w:rPr>
            </w:pPr>
          </w:p>
        </w:tc>
        <w:tc>
          <w:tcPr>
            <w:tcW w:w="771" w:type="dxa"/>
            <w:tcBorders>
              <w:top w:val="single" w:sz="12" w:space="0" w:color="000000"/>
            </w:tcBorders>
          </w:tcPr>
          <w:p w14:paraId="66A3C924"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34685839" w14:textId="77777777" w:rsidR="003B7770" w:rsidRDefault="003B7770" w:rsidP="00DD3765">
            <w:pPr>
              <w:pStyle w:val="TableParagraph"/>
              <w:spacing w:line="276" w:lineRule="auto"/>
              <w:rPr>
                <w:sz w:val="8"/>
              </w:rPr>
            </w:pPr>
          </w:p>
        </w:tc>
        <w:tc>
          <w:tcPr>
            <w:tcW w:w="886" w:type="dxa"/>
            <w:tcBorders>
              <w:top w:val="single" w:sz="12" w:space="0" w:color="000000"/>
            </w:tcBorders>
          </w:tcPr>
          <w:p w14:paraId="220D5CFF" w14:textId="77777777" w:rsidR="003B7770" w:rsidRDefault="003B7770" w:rsidP="00DD3765">
            <w:pPr>
              <w:pStyle w:val="TableParagraph"/>
              <w:spacing w:line="276" w:lineRule="auto"/>
              <w:rPr>
                <w:sz w:val="8"/>
              </w:rPr>
            </w:pPr>
          </w:p>
        </w:tc>
        <w:tc>
          <w:tcPr>
            <w:tcW w:w="740" w:type="dxa"/>
            <w:tcBorders>
              <w:top w:val="single" w:sz="12" w:space="0" w:color="000000"/>
            </w:tcBorders>
          </w:tcPr>
          <w:p w14:paraId="75B577C1" w14:textId="77777777" w:rsidR="003B7770" w:rsidRDefault="003B7770" w:rsidP="00DD3765">
            <w:pPr>
              <w:pStyle w:val="TableParagraph"/>
              <w:spacing w:line="276" w:lineRule="auto"/>
              <w:rPr>
                <w:sz w:val="8"/>
              </w:rPr>
            </w:pPr>
          </w:p>
        </w:tc>
        <w:tc>
          <w:tcPr>
            <w:tcW w:w="800" w:type="dxa"/>
            <w:tcBorders>
              <w:top w:val="single" w:sz="12" w:space="0" w:color="000000"/>
            </w:tcBorders>
          </w:tcPr>
          <w:p w14:paraId="4DC00E24" w14:textId="77777777" w:rsidR="003B7770" w:rsidRDefault="003B7770" w:rsidP="00DD3765">
            <w:pPr>
              <w:pStyle w:val="TableParagraph"/>
              <w:spacing w:line="276" w:lineRule="auto"/>
              <w:rPr>
                <w:sz w:val="8"/>
              </w:rPr>
            </w:pPr>
          </w:p>
        </w:tc>
        <w:tc>
          <w:tcPr>
            <w:tcW w:w="771" w:type="dxa"/>
            <w:tcBorders>
              <w:top w:val="single" w:sz="12" w:space="0" w:color="000000"/>
            </w:tcBorders>
          </w:tcPr>
          <w:p w14:paraId="5BEB4BA0" w14:textId="77777777" w:rsidR="003B7770" w:rsidRDefault="003B7770" w:rsidP="00DD3765">
            <w:pPr>
              <w:pStyle w:val="TableParagraph"/>
              <w:spacing w:line="276" w:lineRule="auto"/>
              <w:rPr>
                <w:sz w:val="8"/>
              </w:rPr>
            </w:pPr>
          </w:p>
        </w:tc>
        <w:tc>
          <w:tcPr>
            <w:tcW w:w="795" w:type="dxa"/>
            <w:tcBorders>
              <w:top w:val="single" w:sz="12" w:space="0" w:color="000000"/>
            </w:tcBorders>
          </w:tcPr>
          <w:p w14:paraId="6CC11D14" w14:textId="77777777" w:rsidR="003B7770" w:rsidRDefault="003B7770" w:rsidP="00DD3765">
            <w:pPr>
              <w:pStyle w:val="TableParagraph"/>
              <w:spacing w:line="276" w:lineRule="auto"/>
              <w:rPr>
                <w:sz w:val="8"/>
              </w:rPr>
            </w:pPr>
          </w:p>
        </w:tc>
        <w:tc>
          <w:tcPr>
            <w:tcW w:w="1714" w:type="dxa"/>
            <w:tcBorders>
              <w:top w:val="single" w:sz="12" w:space="0" w:color="000000"/>
            </w:tcBorders>
          </w:tcPr>
          <w:p w14:paraId="47856DF1" w14:textId="77777777" w:rsidR="003B7770" w:rsidRDefault="003B7770" w:rsidP="00DD3765">
            <w:pPr>
              <w:pStyle w:val="TableParagraph"/>
              <w:spacing w:line="276" w:lineRule="auto"/>
              <w:rPr>
                <w:sz w:val="8"/>
              </w:rPr>
            </w:pPr>
          </w:p>
        </w:tc>
        <w:tc>
          <w:tcPr>
            <w:tcW w:w="759" w:type="dxa"/>
            <w:tcBorders>
              <w:top w:val="single" w:sz="12" w:space="0" w:color="000000"/>
            </w:tcBorders>
          </w:tcPr>
          <w:p w14:paraId="64D7A31F" w14:textId="77777777" w:rsidR="003B7770" w:rsidRDefault="003B7770" w:rsidP="00DD3765">
            <w:pPr>
              <w:pStyle w:val="TableParagraph"/>
              <w:spacing w:line="276" w:lineRule="auto"/>
              <w:rPr>
                <w:sz w:val="8"/>
              </w:rPr>
            </w:pPr>
          </w:p>
        </w:tc>
      </w:tr>
      <w:tr w:rsidR="003B7770" w14:paraId="51D55C7B" w14:textId="77777777" w:rsidTr="00DD3765">
        <w:trPr>
          <w:trHeight w:val="151"/>
        </w:trPr>
        <w:tc>
          <w:tcPr>
            <w:tcW w:w="4850" w:type="dxa"/>
          </w:tcPr>
          <w:p w14:paraId="080E280F" w14:textId="77777777" w:rsidR="003B7770" w:rsidRDefault="003B7770" w:rsidP="00DD3765">
            <w:pPr>
              <w:pStyle w:val="TableParagraph"/>
              <w:spacing w:line="276" w:lineRule="auto"/>
              <w:ind w:left="26"/>
              <w:rPr>
                <w:sz w:val="12"/>
              </w:rPr>
            </w:pPr>
            <w:r>
              <w:rPr>
                <w:sz w:val="12"/>
              </w:rPr>
              <w:t>Less than 2 weeks before the visit</w:t>
            </w:r>
          </w:p>
        </w:tc>
        <w:tc>
          <w:tcPr>
            <w:tcW w:w="610" w:type="dxa"/>
          </w:tcPr>
          <w:p w14:paraId="2223803F" w14:textId="77777777" w:rsidR="003B7770" w:rsidRDefault="003B7770" w:rsidP="00DD3765">
            <w:pPr>
              <w:pStyle w:val="TableParagraph"/>
              <w:spacing w:line="276" w:lineRule="auto"/>
              <w:ind w:right="67"/>
              <w:rPr>
                <w:sz w:val="12"/>
              </w:rPr>
            </w:pPr>
            <w:r>
              <w:rPr>
                <w:sz w:val="12"/>
              </w:rPr>
              <w:t>37.5%</w:t>
            </w:r>
          </w:p>
        </w:tc>
        <w:tc>
          <w:tcPr>
            <w:tcW w:w="771" w:type="dxa"/>
          </w:tcPr>
          <w:p w14:paraId="46FBBE96" w14:textId="77777777" w:rsidR="003B7770" w:rsidRDefault="003B7770" w:rsidP="00DD3765">
            <w:pPr>
              <w:pStyle w:val="TableParagraph"/>
              <w:spacing w:line="276" w:lineRule="auto"/>
              <w:ind w:right="68"/>
              <w:rPr>
                <w:sz w:val="12"/>
              </w:rPr>
            </w:pPr>
            <w:r>
              <w:rPr>
                <w:sz w:val="12"/>
              </w:rPr>
              <w:t>30.5%</w:t>
            </w:r>
          </w:p>
        </w:tc>
        <w:tc>
          <w:tcPr>
            <w:tcW w:w="758" w:type="dxa"/>
          </w:tcPr>
          <w:p w14:paraId="42CB6831" w14:textId="77777777" w:rsidR="003B7770" w:rsidRDefault="003B7770" w:rsidP="00DD3765">
            <w:pPr>
              <w:pStyle w:val="TableParagraph"/>
              <w:spacing w:line="276" w:lineRule="auto"/>
              <w:ind w:right="55"/>
              <w:rPr>
                <w:sz w:val="12"/>
              </w:rPr>
            </w:pPr>
            <w:r>
              <w:rPr>
                <w:sz w:val="12"/>
              </w:rPr>
              <w:t>60.5%</w:t>
            </w:r>
          </w:p>
        </w:tc>
        <w:tc>
          <w:tcPr>
            <w:tcW w:w="886" w:type="dxa"/>
          </w:tcPr>
          <w:p w14:paraId="106908A1" w14:textId="77777777" w:rsidR="003B7770" w:rsidRDefault="003B7770" w:rsidP="00DD3765">
            <w:pPr>
              <w:pStyle w:val="TableParagraph"/>
              <w:spacing w:line="276" w:lineRule="auto"/>
              <w:ind w:right="75"/>
              <w:rPr>
                <w:sz w:val="12"/>
              </w:rPr>
            </w:pPr>
            <w:r>
              <w:rPr>
                <w:sz w:val="12"/>
              </w:rPr>
              <w:t>37.3%</w:t>
            </w:r>
          </w:p>
        </w:tc>
        <w:tc>
          <w:tcPr>
            <w:tcW w:w="740" w:type="dxa"/>
          </w:tcPr>
          <w:p w14:paraId="287CC063" w14:textId="77777777" w:rsidR="003B7770" w:rsidRDefault="003B7770" w:rsidP="00DD3765">
            <w:pPr>
              <w:pStyle w:val="TableParagraph"/>
              <w:spacing w:line="276" w:lineRule="auto"/>
              <w:ind w:right="45"/>
              <w:rPr>
                <w:sz w:val="12"/>
              </w:rPr>
            </w:pPr>
            <w:r>
              <w:rPr>
                <w:sz w:val="12"/>
              </w:rPr>
              <w:t>30.4%</w:t>
            </w:r>
          </w:p>
        </w:tc>
        <w:tc>
          <w:tcPr>
            <w:tcW w:w="800" w:type="dxa"/>
          </w:tcPr>
          <w:p w14:paraId="54ED5CC5" w14:textId="77777777" w:rsidR="003B7770" w:rsidRDefault="003B7770" w:rsidP="00DD3765">
            <w:pPr>
              <w:pStyle w:val="TableParagraph"/>
              <w:spacing w:line="276" w:lineRule="auto"/>
              <w:ind w:right="74"/>
              <w:rPr>
                <w:sz w:val="12"/>
              </w:rPr>
            </w:pPr>
            <w:r>
              <w:rPr>
                <w:sz w:val="12"/>
              </w:rPr>
              <w:t>61.2%</w:t>
            </w:r>
          </w:p>
        </w:tc>
        <w:tc>
          <w:tcPr>
            <w:tcW w:w="771" w:type="dxa"/>
          </w:tcPr>
          <w:p w14:paraId="310CE45C" w14:textId="77777777" w:rsidR="003B7770" w:rsidRDefault="003B7770" w:rsidP="00DD3765">
            <w:pPr>
              <w:pStyle w:val="TableParagraph"/>
              <w:spacing w:line="276" w:lineRule="auto"/>
              <w:ind w:right="75"/>
              <w:rPr>
                <w:sz w:val="12"/>
              </w:rPr>
            </w:pPr>
            <w:r>
              <w:rPr>
                <w:sz w:val="12"/>
              </w:rPr>
              <w:t>36.1%</w:t>
            </w:r>
          </w:p>
        </w:tc>
        <w:tc>
          <w:tcPr>
            <w:tcW w:w="795" w:type="dxa"/>
          </w:tcPr>
          <w:p w14:paraId="56A15B63" w14:textId="77777777" w:rsidR="003B7770" w:rsidRDefault="003B7770" w:rsidP="00DD3765">
            <w:pPr>
              <w:pStyle w:val="TableParagraph"/>
              <w:spacing w:line="276" w:lineRule="auto"/>
              <w:ind w:right="99"/>
              <w:rPr>
                <w:sz w:val="12"/>
              </w:rPr>
            </w:pPr>
            <w:r>
              <w:rPr>
                <w:sz w:val="12"/>
              </w:rPr>
              <w:t>30.0%</w:t>
            </w:r>
          </w:p>
        </w:tc>
        <w:tc>
          <w:tcPr>
            <w:tcW w:w="1714" w:type="dxa"/>
          </w:tcPr>
          <w:p w14:paraId="073BC720" w14:textId="77777777" w:rsidR="003B7770" w:rsidRDefault="003B7770" w:rsidP="00DD3765">
            <w:pPr>
              <w:pStyle w:val="TableParagraph"/>
              <w:spacing w:line="276" w:lineRule="auto"/>
              <w:ind w:right="45"/>
              <w:rPr>
                <w:sz w:val="12"/>
              </w:rPr>
            </w:pPr>
            <w:r>
              <w:rPr>
                <w:sz w:val="12"/>
              </w:rPr>
              <w:t>42.9%</w:t>
            </w:r>
          </w:p>
        </w:tc>
        <w:tc>
          <w:tcPr>
            <w:tcW w:w="759" w:type="dxa"/>
          </w:tcPr>
          <w:p w14:paraId="1B52C828" w14:textId="77777777" w:rsidR="003B7770" w:rsidRDefault="003B7770" w:rsidP="00DD3765">
            <w:pPr>
              <w:pStyle w:val="TableParagraph"/>
              <w:spacing w:line="276" w:lineRule="auto"/>
              <w:ind w:right="33"/>
              <w:rPr>
                <w:sz w:val="12"/>
              </w:rPr>
            </w:pPr>
            <w:r>
              <w:rPr>
                <w:sz w:val="12"/>
              </w:rPr>
              <w:t>14.7%</w:t>
            </w:r>
          </w:p>
        </w:tc>
      </w:tr>
      <w:tr w:rsidR="003B7770" w14:paraId="51EB2A5E" w14:textId="77777777" w:rsidTr="00DD3765">
        <w:trPr>
          <w:trHeight w:val="151"/>
        </w:trPr>
        <w:tc>
          <w:tcPr>
            <w:tcW w:w="4850" w:type="dxa"/>
          </w:tcPr>
          <w:p w14:paraId="0149AC23" w14:textId="77777777" w:rsidR="003B7770" w:rsidRDefault="003B7770" w:rsidP="00DD3765">
            <w:pPr>
              <w:pStyle w:val="TableParagraph"/>
              <w:spacing w:line="276" w:lineRule="auto"/>
              <w:ind w:left="26"/>
              <w:rPr>
                <w:sz w:val="12"/>
              </w:rPr>
            </w:pPr>
            <w:r>
              <w:rPr>
                <w:sz w:val="12"/>
              </w:rPr>
              <w:t>Within 2 weeks-4 weeks of visit</w:t>
            </w:r>
          </w:p>
        </w:tc>
        <w:tc>
          <w:tcPr>
            <w:tcW w:w="610" w:type="dxa"/>
          </w:tcPr>
          <w:p w14:paraId="025D58D7" w14:textId="77777777" w:rsidR="003B7770" w:rsidRDefault="003B7770" w:rsidP="00DD3765">
            <w:pPr>
              <w:pStyle w:val="TableParagraph"/>
              <w:spacing w:line="276" w:lineRule="auto"/>
              <w:ind w:right="67"/>
              <w:rPr>
                <w:sz w:val="12"/>
              </w:rPr>
            </w:pPr>
            <w:r>
              <w:rPr>
                <w:sz w:val="12"/>
              </w:rPr>
              <w:t>17.4%</w:t>
            </w:r>
          </w:p>
        </w:tc>
        <w:tc>
          <w:tcPr>
            <w:tcW w:w="771" w:type="dxa"/>
          </w:tcPr>
          <w:p w14:paraId="5225E455" w14:textId="77777777" w:rsidR="003B7770" w:rsidRDefault="003B7770" w:rsidP="00DD3765">
            <w:pPr>
              <w:pStyle w:val="TableParagraph"/>
              <w:spacing w:line="276" w:lineRule="auto"/>
              <w:ind w:right="68"/>
              <w:rPr>
                <w:sz w:val="12"/>
              </w:rPr>
            </w:pPr>
            <w:r>
              <w:rPr>
                <w:sz w:val="12"/>
              </w:rPr>
              <w:t>17.6%</w:t>
            </w:r>
          </w:p>
        </w:tc>
        <w:tc>
          <w:tcPr>
            <w:tcW w:w="758" w:type="dxa"/>
          </w:tcPr>
          <w:p w14:paraId="12B56702" w14:textId="77777777" w:rsidR="003B7770" w:rsidRDefault="003B7770" w:rsidP="00DD3765">
            <w:pPr>
              <w:pStyle w:val="TableParagraph"/>
              <w:spacing w:line="276" w:lineRule="auto"/>
              <w:ind w:right="55"/>
              <w:rPr>
                <w:sz w:val="12"/>
              </w:rPr>
            </w:pPr>
            <w:r>
              <w:rPr>
                <w:sz w:val="12"/>
              </w:rPr>
              <w:t>16.7%</w:t>
            </w:r>
          </w:p>
        </w:tc>
        <w:tc>
          <w:tcPr>
            <w:tcW w:w="886" w:type="dxa"/>
          </w:tcPr>
          <w:p w14:paraId="543D85F3" w14:textId="77777777" w:rsidR="003B7770" w:rsidRDefault="003B7770" w:rsidP="00DD3765">
            <w:pPr>
              <w:pStyle w:val="TableParagraph"/>
              <w:spacing w:line="276" w:lineRule="auto"/>
              <w:ind w:right="75"/>
              <w:rPr>
                <w:sz w:val="12"/>
              </w:rPr>
            </w:pPr>
            <w:r>
              <w:rPr>
                <w:sz w:val="12"/>
              </w:rPr>
              <w:t>17.0%</w:t>
            </w:r>
          </w:p>
        </w:tc>
        <w:tc>
          <w:tcPr>
            <w:tcW w:w="740" w:type="dxa"/>
          </w:tcPr>
          <w:p w14:paraId="5748AD64" w14:textId="77777777" w:rsidR="003B7770" w:rsidRDefault="003B7770" w:rsidP="00DD3765">
            <w:pPr>
              <w:pStyle w:val="TableParagraph"/>
              <w:spacing w:line="276" w:lineRule="auto"/>
              <w:ind w:right="45"/>
              <w:rPr>
                <w:sz w:val="12"/>
              </w:rPr>
            </w:pPr>
            <w:r>
              <w:rPr>
                <w:sz w:val="12"/>
              </w:rPr>
              <w:t>17.1%</w:t>
            </w:r>
          </w:p>
        </w:tc>
        <w:tc>
          <w:tcPr>
            <w:tcW w:w="800" w:type="dxa"/>
          </w:tcPr>
          <w:p w14:paraId="1A30C7AC" w14:textId="77777777" w:rsidR="003B7770" w:rsidRDefault="003B7770" w:rsidP="00DD3765">
            <w:pPr>
              <w:pStyle w:val="TableParagraph"/>
              <w:spacing w:line="276" w:lineRule="auto"/>
              <w:ind w:right="74"/>
              <w:rPr>
                <w:sz w:val="12"/>
              </w:rPr>
            </w:pPr>
            <w:r>
              <w:rPr>
                <w:sz w:val="12"/>
              </w:rPr>
              <w:t>16.6%</w:t>
            </w:r>
          </w:p>
        </w:tc>
        <w:tc>
          <w:tcPr>
            <w:tcW w:w="771" w:type="dxa"/>
          </w:tcPr>
          <w:p w14:paraId="5C68CC01" w14:textId="77777777" w:rsidR="003B7770" w:rsidRDefault="003B7770" w:rsidP="00DD3765">
            <w:pPr>
              <w:pStyle w:val="TableParagraph"/>
              <w:spacing w:line="276" w:lineRule="auto"/>
              <w:ind w:right="75"/>
              <w:rPr>
                <w:sz w:val="12"/>
              </w:rPr>
            </w:pPr>
            <w:r>
              <w:rPr>
                <w:sz w:val="12"/>
              </w:rPr>
              <w:t>19.3%</w:t>
            </w:r>
          </w:p>
        </w:tc>
        <w:tc>
          <w:tcPr>
            <w:tcW w:w="795" w:type="dxa"/>
          </w:tcPr>
          <w:p w14:paraId="3B6716E2" w14:textId="77777777" w:rsidR="003B7770" w:rsidRDefault="003B7770" w:rsidP="00DD3765">
            <w:pPr>
              <w:pStyle w:val="TableParagraph"/>
              <w:spacing w:line="276" w:lineRule="auto"/>
              <w:ind w:right="99"/>
              <w:rPr>
                <w:sz w:val="12"/>
              </w:rPr>
            </w:pPr>
            <w:r>
              <w:rPr>
                <w:sz w:val="12"/>
              </w:rPr>
              <w:t>19.6%</w:t>
            </w:r>
          </w:p>
        </w:tc>
        <w:tc>
          <w:tcPr>
            <w:tcW w:w="1714" w:type="dxa"/>
          </w:tcPr>
          <w:p w14:paraId="7CE5B1BE" w14:textId="77777777" w:rsidR="003B7770" w:rsidRDefault="003B7770" w:rsidP="00DD3765">
            <w:pPr>
              <w:pStyle w:val="TableParagraph"/>
              <w:spacing w:line="276" w:lineRule="auto"/>
              <w:ind w:right="45"/>
              <w:rPr>
                <w:sz w:val="12"/>
              </w:rPr>
            </w:pPr>
            <w:r>
              <w:rPr>
                <w:sz w:val="12"/>
              </w:rPr>
              <w:t>18.0%</w:t>
            </w:r>
          </w:p>
        </w:tc>
        <w:tc>
          <w:tcPr>
            <w:tcW w:w="759" w:type="dxa"/>
          </w:tcPr>
          <w:p w14:paraId="12E0B778" w14:textId="77777777" w:rsidR="003B7770" w:rsidRDefault="003B7770" w:rsidP="00DD3765">
            <w:pPr>
              <w:pStyle w:val="TableParagraph"/>
              <w:spacing w:line="276" w:lineRule="auto"/>
              <w:ind w:right="33"/>
              <w:rPr>
                <w:sz w:val="12"/>
              </w:rPr>
            </w:pPr>
            <w:r>
              <w:rPr>
                <w:sz w:val="12"/>
              </w:rPr>
              <w:t>15.6%</w:t>
            </w:r>
          </w:p>
        </w:tc>
      </w:tr>
      <w:tr w:rsidR="003B7770" w14:paraId="5C1B4E5B" w14:textId="77777777" w:rsidTr="00DD3765">
        <w:trPr>
          <w:trHeight w:val="151"/>
        </w:trPr>
        <w:tc>
          <w:tcPr>
            <w:tcW w:w="4850" w:type="dxa"/>
          </w:tcPr>
          <w:p w14:paraId="45C545B2" w14:textId="77777777" w:rsidR="003B7770" w:rsidRDefault="003B7770" w:rsidP="00DD3765">
            <w:pPr>
              <w:pStyle w:val="TableParagraph"/>
              <w:spacing w:line="276" w:lineRule="auto"/>
              <w:ind w:left="26"/>
              <w:rPr>
                <w:sz w:val="12"/>
              </w:rPr>
            </w:pPr>
            <w:r>
              <w:rPr>
                <w:sz w:val="12"/>
              </w:rPr>
              <w:t>At least 1 month, but less than 3 months before the visit</w:t>
            </w:r>
          </w:p>
        </w:tc>
        <w:tc>
          <w:tcPr>
            <w:tcW w:w="610" w:type="dxa"/>
          </w:tcPr>
          <w:p w14:paraId="3C0F8692" w14:textId="77777777" w:rsidR="003B7770" w:rsidRDefault="003B7770" w:rsidP="00DD3765">
            <w:pPr>
              <w:pStyle w:val="TableParagraph"/>
              <w:spacing w:line="276" w:lineRule="auto"/>
              <w:ind w:right="67"/>
              <w:rPr>
                <w:sz w:val="12"/>
              </w:rPr>
            </w:pPr>
            <w:r>
              <w:rPr>
                <w:sz w:val="12"/>
              </w:rPr>
              <w:t>18.9%</w:t>
            </w:r>
          </w:p>
        </w:tc>
        <w:tc>
          <w:tcPr>
            <w:tcW w:w="771" w:type="dxa"/>
          </w:tcPr>
          <w:p w14:paraId="3AAA5EC3" w14:textId="77777777" w:rsidR="003B7770" w:rsidRDefault="003B7770" w:rsidP="00DD3765">
            <w:pPr>
              <w:pStyle w:val="TableParagraph"/>
              <w:spacing w:line="276" w:lineRule="auto"/>
              <w:ind w:right="68"/>
              <w:rPr>
                <w:sz w:val="12"/>
              </w:rPr>
            </w:pPr>
            <w:r>
              <w:rPr>
                <w:sz w:val="12"/>
              </w:rPr>
              <w:t>21.3%</w:t>
            </w:r>
          </w:p>
        </w:tc>
        <w:tc>
          <w:tcPr>
            <w:tcW w:w="758" w:type="dxa"/>
          </w:tcPr>
          <w:p w14:paraId="350242DF" w14:textId="77777777" w:rsidR="003B7770" w:rsidRDefault="003B7770" w:rsidP="00DD3765">
            <w:pPr>
              <w:pStyle w:val="TableParagraph"/>
              <w:spacing w:line="276" w:lineRule="auto"/>
              <w:ind w:right="55"/>
              <w:rPr>
                <w:sz w:val="12"/>
              </w:rPr>
            </w:pPr>
            <w:r>
              <w:rPr>
                <w:sz w:val="12"/>
              </w:rPr>
              <w:t>11.3%</w:t>
            </w:r>
          </w:p>
        </w:tc>
        <w:tc>
          <w:tcPr>
            <w:tcW w:w="886" w:type="dxa"/>
          </w:tcPr>
          <w:p w14:paraId="32CC2B4C" w14:textId="77777777" w:rsidR="003B7770" w:rsidRDefault="003B7770" w:rsidP="00DD3765">
            <w:pPr>
              <w:pStyle w:val="TableParagraph"/>
              <w:spacing w:line="276" w:lineRule="auto"/>
              <w:ind w:right="75"/>
              <w:rPr>
                <w:sz w:val="12"/>
              </w:rPr>
            </w:pPr>
            <w:r>
              <w:rPr>
                <w:sz w:val="12"/>
              </w:rPr>
              <w:t>18.6%</w:t>
            </w:r>
          </w:p>
        </w:tc>
        <w:tc>
          <w:tcPr>
            <w:tcW w:w="740" w:type="dxa"/>
          </w:tcPr>
          <w:p w14:paraId="5DA5C49F" w14:textId="77777777" w:rsidR="003B7770" w:rsidRDefault="003B7770" w:rsidP="00DD3765">
            <w:pPr>
              <w:pStyle w:val="TableParagraph"/>
              <w:spacing w:line="276" w:lineRule="auto"/>
              <w:ind w:right="45"/>
              <w:rPr>
                <w:sz w:val="12"/>
              </w:rPr>
            </w:pPr>
            <w:r>
              <w:rPr>
                <w:sz w:val="12"/>
              </w:rPr>
              <w:t>20.8%</w:t>
            </w:r>
          </w:p>
        </w:tc>
        <w:tc>
          <w:tcPr>
            <w:tcW w:w="800" w:type="dxa"/>
          </w:tcPr>
          <w:p w14:paraId="3B74E293" w14:textId="77777777" w:rsidR="003B7770" w:rsidRDefault="003B7770" w:rsidP="00DD3765">
            <w:pPr>
              <w:pStyle w:val="TableParagraph"/>
              <w:spacing w:line="276" w:lineRule="auto"/>
              <w:ind w:right="74"/>
              <w:rPr>
                <w:sz w:val="12"/>
              </w:rPr>
            </w:pPr>
            <w:r>
              <w:rPr>
                <w:sz w:val="12"/>
              </w:rPr>
              <w:t>11.1%</w:t>
            </w:r>
          </w:p>
        </w:tc>
        <w:tc>
          <w:tcPr>
            <w:tcW w:w="771" w:type="dxa"/>
          </w:tcPr>
          <w:p w14:paraId="0E2500F0" w14:textId="77777777" w:rsidR="003B7770" w:rsidRDefault="003B7770" w:rsidP="00DD3765">
            <w:pPr>
              <w:pStyle w:val="TableParagraph"/>
              <w:spacing w:line="276" w:lineRule="auto"/>
              <w:ind w:right="75"/>
              <w:rPr>
                <w:sz w:val="12"/>
              </w:rPr>
            </w:pPr>
            <w:r>
              <w:rPr>
                <w:sz w:val="12"/>
              </w:rPr>
              <w:t>23.3%</w:t>
            </w:r>
          </w:p>
        </w:tc>
        <w:tc>
          <w:tcPr>
            <w:tcW w:w="795" w:type="dxa"/>
          </w:tcPr>
          <w:p w14:paraId="3CA1C15E" w14:textId="77777777" w:rsidR="003B7770" w:rsidRDefault="003B7770" w:rsidP="00DD3765">
            <w:pPr>
              <w:pStyle w:val="TableParagraph"/>
              <w:spacing w:line="276" w:lineRule="auto"/>
              <w:ind w:right="99"/>
              <w:rPr>
                <w:sz w:val="12"/>
              </w:rPr>
            </w:pPr>
            <w:r>
              <w:rPr>
                <w:sz w:val="12"/>
              </w:rPr>
              <w:t>26.7%</w:t>
            </w:r>
          </w:p>
        </w:tc>
        <w:tc>
          <w:tcPr>
            <w:tcW w:w="1714" w:type="dxa"/>
          </w:tcPr>
          <w:p w14:paraId="2484063F" w14:textId="77777777" w:rsidR="003B7770" w:rsidRDefault="003B7770" w:rsidP="00DD3765">
            <w:pPr>
              <w:pStyle w:val="TableParagraph"/>
              <w:spacing w:line="276" w:lineRule="auto"/>
              <w:ind w:right="45"/>
              <w:rPr>
                <w:sz w:val="12"/>
              </w:rPr>
            </w:pPr>
            <w:r>
              <w:rPr>
                <w:sz w:val="12"/>
              </w:rPr>
              <w:t>17.2%</w:t>
            </w:r>
          </w:p>
        </w:tc>
        <w:tc>
          <w:tcPr>
            <w:tcW w:w="759" w:type="dxa"/>
          </w:tcPr>
          <w:p w14:paraId="77F06338" w14:textId="77777777" w:rsidR="003B7770" w:rsidRDefault="003B7770" w:rsidP="00DD3765">
            <w:pPr>
              <w:pStyle w:val="TableParagraph"/>
              <w:spacing w:line="276" w:lineRule="auto"/>
              <w:ind w:right="33"/>
              <w:rPr>
                <w:sz w:val="12"/>
              </w:rPr>
            </w:pPr>
            <w:r>
              <w:rPr>
                <w:sz w:val="12"/>
              </w:rPr>
              <w:t>27.0%</w:t>
            </w:r>
          </w:p>
        </w:tc>
      </w:tr>
      <w:tr w:rsidR="003B7770" w14:paraId="5C9D69D8" w14:textId="77777777" w:rsidTr="00DD3765">
        <w:trPr>
          <w:trHeight w:val="151"/>
        </w:trPr>
        <w:tc>
          <w:tcPr>
            <w:tcW w:w="4850" w:type="dxa"/>
          </w:tcPr>
          <w:p w14:paraId="1E99F25F" w14:textId="77777777" w:rsidR="003B7770" w:rsidRDefault="003B7770" w:rsidP="00DD3765">
            <w:pPr>
              <w:pStyle w:val="TableParagraph"/>
              <w:spacing w:line="276" w:lineRule="auto"/>
              <w:ind w:left="26"/>
              <w:rPr>
                <w:sz w:val="12"/>
              </w:rPr>
            </w:pPr>
            <w:r>
              <w:rPr>
                <w:sz w:val="12"/>
              </w:rPr>
              <w:t>At least 3 months, but less than 6 months before the visit</w:t>
            </w:r>
          </w:p>
        </w:tc>
        <w:tc>
          <w:tcPr>
            <w:tcW w:w="610" w:type="dxa"/>
          </w:tcPr>
          <w:p w14:paraId="12F3DCEA" w14:textId="77777777" w:rsidR="003B7770" w:rsidRDefault="003B7770" w:rsidP="00DD3765">
            <w:pPr>
              <w:pStyle w:val="TableParagraph"/>
              <w:spacing w:line="276" w:lineRule="auto"/>
              <w:ind w:right="67"/>
              <w:rPr>
                <w:sz w:val="12"/>
              </w:rPr>
            </w:pPr>
            <w:r>
              <w:rPr>
                <w:sz w:val="12"/>
              </w:rPr>
              <w:t>12.1%</w:t>
            </w:r>
          </w:p>
        </w:tc>
        <w:tc>
          <w:tcPr>
            <w:tcW w:w="771" w:type="dxa"/>
          </w:tcPr>
          <w:p w14:paraId="306EAB8A" w14:textId="77777777" w:rsidR="003B7770" w:rsidRDefault="003B7770" w:rsidP="00DD3765">
            <w:pPr>
              <w:pStyle w:val="TableParagraph"/>
              <w:spacing w:line="276" w:lineRule="auto"/>
              <w:ind w:right="68"/>
              <w:rPr>
                <w:sz w:val="12"/>
              </w:rPr>
            </w:pPr>
            <w:r>
              <w:rPr>
                <w:sz w:val="12"/>
              </w:rPr>
              <w:t>14.4%</w:t>
            </w:r>
          </w:p>
        </w:tc>
        <w:tc>
          <w:tcPr>
            <w:tcW w:w="758" w:type="dxa"/>
          </w:tcPr>
          <w:p w14:paraId="20B79F42" w14:textId="77777777" w:rsidR="003B7770" w:rsidRDefault="003B7770" w:rsidP="00DD3765">
            <w:pPr>
              <w:pStyle w:val="TableParagraph"/>
              <w:spacing w:line="276" w:lineRule="auto"/>
              <w:ind w:right="55"/>
              <w:rPr>
                <w:sz w:val="12"/>
              </w:rPr>
            </w:pPr>
            <w:r>
              <w:rPr>
                <w:sz w:val="12"/>
              </w:rPr>
              <w:t>4.6%</w:t>
            </w:r>
          </w:p>
        </w:tc>
        <w:tc>
          <w:tcPr>
            <w:tcW w:w="886" w:type="dxa"/>
          </w:tcPr>
          <w:p w14:paraId="3F655D73" w14:textId="77777777" w:rsidR="003B7770" w:rsidRDefault="003B7770" w:rsidP="00DD3765">
            <w:pPr>
              <w:pStyle w:val="TableParagraph"/>
              <w:spacing w:line="276" w:lineRule="auto"/>
              <w:ind w:right="75"/>
              <w:rPr>
                <w:sz w:val="12"/>
              </w:rPr>
            </w:pPr>
            <w:r>
              <w:rPr>
                <w:sz w:val="12"/>
              </w:rPr>
              <w:t>12.3%</w:t>
            </w:r>
          </w:p>
        </w:tc>
        <w:tc>
          <w:tcPr>
            <w:tcW w:w="740" w:type="dxa"/>
          </w:tcPr>
          <w:p w14:paraId="2EBEE0A4" w14:textId="77777777" w:rsidR="003B7770" w:rsidRDefault="003B7770" w:rsidP="00DD3765">
            <w:pPr>
              <w:pStyle w:val="TableParagraph"/>
              <w:spacing w:line="276" w:lineRule="auto"/>
              <w:ind w:right="45"/>
              <w:rPr>
                <w:sz w:val="12"/>
              </w:rPr>
            </w:pPr>
            <w:r>
              <w:rPr>
                <w:sz w:val="12"/>
              </w:rPr>
              <w:t>14.6%</w:t>
            </w:r>
          </w:p>
        </w:tc>
        <w:tc>
          <w:tcPr>
            <w:tcW w:w="800" w:type="dxa"/>
          </w:tcPr>
          <w:p w14:paraId="6BBCC193" w14:textId="77777777" w:rsidR="003B7770" w:rsidRDefault="003B7770" w:rsidP="00DD3765">
            <w:pPr>
              <w:pStyle w:val="TableParagraph"/>
              <w:spacing w:line="276" w:lineRule="auto"/>
              <w:ind w:right="74"/>
              <w:rPr>
                <w:sz w:val="12"/>
              </w:rPr>
            </w:pPr>
            <w:r>
              <w:rPr>
                <w:sz w:val="12"/>
              </w:rPr>
              <w:t>4.5%</w:t>
            </w:r>
          </w:p>
        </w:tc>
        <w:tc>
          <w:tcPr>
            <w:tcW w:w="771" w:type="dxa"/>
          </w:tcPr>
          <w:p w14:paraId="435B27FA" w14:textId="77777777" w:rsidR="003B7770" w:rsidRDefault="003B7770" w:rsidP="00DD3765">
            <w:pPr>
              <w:pStyle w:val="TableParagraph"/>
              <w:spacing w:line="276" w:lineRule="auto"/>
              <w:ind w:right="75"/>
              <w:rPr>
                <w:sz w:val="12"/>
              </w:rPr>
            </w:pPr>
            <w:r>
              <w:rPr>
                <w:sz w:val="12"/>
              </w:rPr>
              <w:t>10.0%</w:t>
            </w:r>
          </w:p>
        </w:tc>
        <w:tc>
          <w:tcPr>
            <w:tcW w:w="795" w:type="dxa"/>
          </w:tcPr>
          <w:p w14:paraId="1B197A2A" w14:textId="77777777" w:rsidR="003B7770" w:rsidRDefault="003B7770" w:rsidP="00DD3765">
            <w:pPr>
              <w:pStyle w:val="TableParagraph"/>
              <w:spacing w:line="276" w:lineRule="auto"/>
              <w:ind w:right="99"/>
              <w:rPr>
                <w:sz w:val="12"/>
              </w:rPr>
            </w:pPr>
            <w:r>
              <w:rPr>
                <w:sz w:val="12"/>
              </w:rPr>
              <w:t>11.4%</w:t>
            </w:r>
          </w:p>
        </w:tc>
        <w:tc>
          <w:tcPr>
            <w:tcW w:w="1714" w:type="dxa"/>
          </w:tcPr>
          <w:p w14:paraId="3B7056A7" w14:textId="77777777" w:rsidR="003B7770" w:rsidRDefault="003B7770" w:rsidP="00DD3765">
            <w:pPr>
              <w:pStyle w:val="TableParagraph"/>
              <w:spacing w:line="276" w:lineRule="auto"/>
              <w:ind w:right="45"/>
              <w:rPr>
                <w:sz w:val="12"/>
              </w:rPr>
            </w:pPr>
            <w:r>
              <w:rPr>
                <w:sz w:val="12"/>
              </w:rPr>
              <w:t>9.9%</w:t>
            </w:r>
          </w:p>
        </w:tc>
        <w:tc>
          <w:tcPr>
            <w:tcW w:w="759" w:type="dxa"/>
          </w:tcPr>
          <w:p w14:paraId="5FB923C0" w14:textId="77777777" w:rsidR="003B7770" w:rsidRDefault="003B7770" w:rsidP="00DD3765">
            <w:pPr>
              <w:pStyle w:val="TableParagraph"/>
              <w:spacing w:line="276" w:lineRule="auto"/>
              <w:ind w:right="33"/>
              <w:rPr>
                <w:sz w:val="12"/>
              </w:rPr>
            </w:pPr>
            <w:r>
              <w:rPr>
                <w:sz w:val="12"/>
              </w:rPr>
              <w:t>22.2%</w:t>
            </w:r>
          </w:p>
        </w:tc>
      </w:tr>
      <w:tr w:rsidR="003B7770" w14:paraId="2D9D5EB6" w14:textId="77777777" w:rsidTr="00DD3765">
        <w:trPr>
          <w:trHeight w:val="153"/>
        </w:trPr>
        <w:tc>
          <w:tcPr>
            <w:tcW w:w="4850" w:type="dxa"/>
          </w:tcPr>
          <w:p w14:paraId="1DF26F4B" w14:textId="77777777" w:rsidR="003B7770" w:rsidRDefault="003B7770" w:rsidP="00DD3765">
            <w:pPr>
              <w:pStyle w:val="TableParagraph"/>
              <w:spacing w:line="276" w:lineRule="auto"/>
              <w:ind w:left="26"/>
              <w:rPr>
                <w:sz w:val="12"/>
              </w:rPr>
            </w:pPr>
            <w:r>
              <w:rPr>
                <w:sz w:val="12"/>
              </w:rPr>
              <w:t>At least 6 months, but less than 1 year before the visit</w:t>
            </w:r>
          </w:p>
        </w:tc>
        <w:tc>
          <w:tcPr>
            <w:tcW w:w="610" w:type="dxa"/>
          </w:tcPr>
          <w:p w14:paraId="78A45254" w14:textId="77777777" w:rsidR="003B7770" w:rsidRDefault="003B7770" w:rsidP="00DD3765">
            <w:pPr>
              <w:pStyle w:val="TableParagraph"/>
              <w:spacing w:line="276" w:lineRule="auto"/>
              <w:ind w:right="67"/>
              <w:rPr>
                <w:sz w:val="12"/>
              </w:rPr>
            </w:pPr>
            <w:r>
              <w:rPr>
                <w:sz w:val="12"/>
              </w:rPr>
              <w:t>8.8%</w:t>
            </w:r>
          </w:p>
        </w:tc>
        <w:tc>
          <w:tcPr>
            <w:tcW w:w="771" w:type="dxa"/>
          </w:tcPr>
          <w:p w14:paraId="52F768A9" w14:textId="77777777" w:rsidR="003B7770" w:rsidRDefault="003B7770" w:rsidP="00DD3765">
            <w:pPr>
              <w:pStyle w:val="TableParagraph"/>
              <w:spacing w:line="276" w:lineRule="auto"/>
              <w:ind w:right="68"/>
              <w:rPr>
                <w:sz w:val="12"/>
              </w:rPr>
            </w:pPr>
            <w:r>
              <w:rPr>
                <w:sz w:val="12"/>
              </w:rPr>
              <w:t>10.1%</w:t>
            </w:r>
          </w:p>
        </w:tc>
        <w:tc>
          <w:tcPr>
            <w:tcW w:w="758" w:type="dxa"/>
          </w:tcPr>
          <w:p w14:paraId="7876F6E1" w14:textId="77777777" w:rsidR="003B7770" w:rsidRDefault="003B7770" w:rsidP="00DD3765">
            <w:pPr>
              <w:pStyle w:val="TableParagraph"/>
              <w:spacing w:line="276" w:lineRule="auto"/>
              <w:ind w:right="55"/>
              <w:rPr>
                <w:sz w:val="12"/>
              </w:rPr>
            </w:pPr>
            <w:r>
              <w:rPr>
                <w:sz w:val="12"/>
              </w:rPr>
              <w:t>4.1%</w:t>
            </w:r>
          </w:p>
        </w:tc>
        <w:tc>
          <w:tcPr>
            <w:tcW w:w="886" w:type="dxa"/>
          </w:tcPr>
          <w:p w14:paraId="06EA0DA1" w14:textId="77777777" w:rsidR="003B7770" w:rsidRDefault="003B7770" w:rsidP="00DD3765">
            <w:pPr>
              <w:pStyle w:val="TableParagraph"/>
              <w:spacing w:line="276" w:lineRule="auto"/>
              <w:ind w:right="75"/>
              <w:rPr>
                <w:sz w:val="12"/>
              </w:rPr>
            </w:pPr>
            <w:r>
              <w:rPr>
                <w:sz w:val="12"/>
              </w:rPr>
              <w:t>9.2%</w:t>
            </w:r>
          </w:p>
        </w:tc>
        <w:tc>
          <w:tcPr>
            <w:tcW w:w="740" w:type="dxa"/>
          </w:tcPr>
          <w:p w14:paraId="5C197E94" w14:textId="77777777" w:rsidR="003B7770" w:rsidRDefault="003B7770" w:rsidP="00DD3765">
            <w:pPr>
              <w:pStyle w:val="TableParagraph"/>
              <w:spacing w:line="276" w:lineRule="auto"/>
              <w:ind w:right="45"/>
              <w:rPr>
                <w:sz w:val="12"/>
              </w:rPr>
            </w:pPr>
            <w:r>
              <w:rPr>
                <w:sz w:val="12"/>
              </w:rPr>
              <w:t>10.6%</w:t>
            </w:r>
          </w:p>
        </w:tc>
        <w:tc>
          <w:tcPr>
            <w:tcW w:w="800" w:type="dxa"/>
          </w:tcPr>
          <w:p w14:paraId="5919CA3B" w14:textId="77777777" w:rsidR="003B7770" w:rsidRDefault="003B7770" w:rsidP="00DD3765">
            <w:pPr>
              <w:pStyle w:val="TableParagraph"/>
              <w:spacing w:line="276" w:lineRule="auto"/>
              <w:ind w:right="74"/>
              <w:rPr>
                <w:sz w:val="12"/>
              </w:rPr>
            </w:pPr>
            <w:r>
              <w:rPr>
                <w:sz w:val="12"/>
              </w:rPr>
              <w:t>4.1%</w:t>
            </w:r>
          </w:p>
        </w:tc>
        <w:tc>
          <w:tcPr>
            <w:tcW w:w="771" w:type="dxa"/>
          </w:tcPr>
          <w:p w14:paraId="4D702ACD" w14:textId="77777777" w:rsidR="003B7770" w:rsidRDefault="003B7770" w:rsidP="00DD3765">
            <w:pPr>
              <w:pStyle w:val="TableParagraph"/>
              <w:spacing w:line="276" w:lineRule="auto"/>
              <w:ind w:right="75"/>
              <w:rPr>
                <w:sz w:val="12"/>
              </w:rPr>
            </w:pPr>
            <w:r>
              <w:rPr>
                <w:sz w:val="12"/>
              </w:rPr>
              <w:t>8.4%</w:t>
            </w:r>
          </w:p>
        </w:tc>
        <w:tc>
          <w:tcPr>
            <w:tcW w:w="795" w:type="dxa"/>
          </w:tcPr>
          <w:p w14:paraId="6326CD7E" w14:textId="77777777" w:rsidR="003B7770" w:rsidRDefault="003B7770" w:rsidP="00DD3765">
            <w:pPr>
              <w:pStyle w:val="TableParagraph"/>
              <w:spacing w:line="276" w:lineRule="auto"/>
              <w:ind w:right="99"/>
              <w:rPr>
                <w:sz w:val="12"/>
              </w:rPr>
            </w:pPr>
            <w:r>
              <w:rPr>
                <w:sz w:val="12"/>
              </w:rPr>
              <w:t>9.2%</w:t>
            </w:r>
          </w:p>
        </w:tc>
        <w:tc>
          <w:tcPr>
            <w:tcW w:w="1714" w:type="dxa"/>
          </w:tcPr>
          <w:p w14:paraId="62A63E80" w14:textId="77777777" w:rsidR="003B7770" w:rsidRDefault="003B7770" w:rsidP="00DD3765">
            <w:pPr>
              <w:pStyle w:val="TableParagraph"/>
              <w:spacing w:line="276" w:lineRule="auto"/>
              <w:ind w:right="45"/>
              <w:rPr>
                <w:sz w:val="12"/>
              </w:rPr>
            </w:pPr>
            <w:r>
              <w:rPr>
                <w:sz w:val="12"/>
              </w:rPr>
              <w:t>7.1%</w:t>
            </w:r>
          </w:p>
        </w:tc>
        <w:tc>
          <w:tcPr>
            <w:tcW w:w="759" w:type="dxa"/>
          </w:tcPr>
          <w:p w14:paraId="1EB8ABA3" w14:textId="77777777" w:rsidR="003B7770" w:rsidRDefault="003B7770" w:rsidP="00DD3765">
            <w:pPr>
              <w:pStyle w:val="TableParagraph"/>
              <w:spacing w:line="276" w:lineRule="auto"/>
              <w:ind w:right="33"/>
              <w:rPr>
                <w:sz w:val="12"/>
              </w:rPr>
            </w:pPr>
            <w:r>
              <w:rPr>
                <w:sz w:val="12"/>
              </w:rPr>
              <w:t>14.3%</w:t>
            </w:r>
          </w:p>
        </w:tc>
      </w:tr>
      <w:tr w:rsidR="003B7770" w14:paraId="64E4D58A" w14:textId="77777777" w:rsidTr="00DD3765">
        <w:trPr>
          <w:trHeight w:val="139"/>
        </w:trPr>
        <w:tc>
          <w:tcPr>
            <w:tcW w:w="4850" w:type="dxa"/>
            <w:tcBorders>
              <w:bottom w:val="single" w:sz="12" w:space="0" w:color="000000"/>
            </w:tcBorders>
          </w:tcPr>
          <w:p w14:paraId="0947456F" w14:textId="77777777" w:rsidR="003B7770" w:rsidRDefault="003B7770" w:rsidP="00DD3765">
            <w:pPr>
              <w:pStyle w:val="TableParagraph"/>
              <w:spacing w:line="276" w:lineRule="auto"/>
              <w:ind w:left="26"/>
              <w:rPr>
                <w:sz w:val="12"/>
              </w:rPr>
            </w:pPr>
            <w:r>
              <w:rPr>
                <w:sz w:val="12"/>
              </w:rPr>
              <w:t>More than a year before the visit</w:t>
            </w:r>
          </w:p>
        </w:tc>
        <w:tc>
          <w:tcPr>
            <w:tcW w:w="610" w:type="dxa"/>
            <w:tcBorders>
              <w:bottom w:val="single" w:sz="12" w:space="0" w:color="000000"/>
            </w:tcBorders>
          </w:tcPr>
          <w:p w14:paraId="0E3F7A96" w14:textId="77777777" w:rsidR="003B7770" w:rsidRDefault="003B7770" w:rsidP="00DD3765">
            <w:pPr>
              <w:pStyle w:val="TableParagraph"/>
              <w:spacing w:line="276" w:lineRule="auto"/>
              <w:ind w:right="67"/>
              <w:rPr>
                <w:sz w:val="12"/>
              </w:rPr>
            </w:pPr>
            <w:r>
              <w:rPr>
                <w:sz w:val="12"/>
              </w:rPr>
              <w:t>5.2%</w:t>
            </w:r>
          </w:p>
        </w:tc>
        <w:tc>
          <w:tcPr>
            <w:tcW w:w="771" w:type="dxa"/>
            <w:tcBorders>
              <w:bottom w:val="single" w:sz="12" w:space="0" w:color="000000"/>
            </w:tcBorders>
          </w:tcPr>
          <w:p w14:paraId="344E7601" w14:textId="77777777" w:rsidR="003B7770" w:rsidRDefault="003B7770" w:rsidP="00DD3765">
            <w:pPr>
              <w:pStyle w:val="TableParagraph"/>
              <w:spacing w:line="276" w:lineRule="auto"/>
              <w:ind w:right="68"/>
              <w:rPr>
                <w:sz w:val="12"/>
              </w:rPr>
            </w:pPr>
            <w:r>
              <w:rPr>
                <w:sz w:val="12"/>
              </w:rPr>
              <w:t>6.0%</w:t>
            </w:r>
          </w:p>
        </w:tc>
        <w:tc>
          <w:tcPr>
            <w:tcW w:w="758" w:type="dxa"/>
            <w:tcBorders>
              <w:bottom w:val="single" w:sz="12" w:space="0" w:color="000000"/>
            </w:tcBorders>
          </w:tcPr>
          <w:p w14:paraId="4111CFF7" w14:textId="77777777" w:rsidR="003B7770" w:rsidRDefault="003B7770" w:rsidP="00DD3765">
            <w:pPr>
              <w:pStyle w:val="TableParagraph"/>
              <w:spacing w:line="276" w:lineRule="auto"/>
              <w:ind w:right="55"/>
              <w:rPr>
                <w:sz w:val="12"/>
              </w:rPr>
            </w:pPr>
            <w:r>
              <w:rPr>
                <w:sz w:val="12"/>
              </w:rPr>
              <w:t>2.8%</w:t>
            </w:r>
          </w:p>
        </w:tc>
        <w:tc>
          <w:tcPr>
            <w:tcW w:w="886" w:type="dxa"/>
            <w:tcBorders>
              <w:bottom w:val="single" w:sz="12" w:space="0" w:color="000000"/>
            </w:tcBorders>
          </w:tcPr>
          <w:p w14:paraId="63641B22" w14:textId="77777777" w:rsidR="003B7770" w:rsidRDefault="003B7770" w:rsidP="00DD3765">
            <w:pPr>
              <w:pStyle w:val="TableParagraph"/>
              <w:spacing w:line="276" w:lineRule="auto"/>
              <w:ind w:right="75"/>
              <w:rPr>
                <w:sz w:val="12"/>
              </w:rPr>
            </w:pPr>
            <w:r>
              <w:rPr>
                <w:sz w:val="12"/>
              </w:rPr>
              <w:t>5.6%</w:t>
            </w:r>
          </w:p>
        </w:tc>
        <w:tc>
          <w:tcPr>
            <w:tcW w:w="740" w:type="dxa"/>
            <w:tcBorders>
              <w:bottom w:val="single" w:sz="12" w:space="0" w:color="000000"/>
            </w:tcBorders>
          </w:tcPr>
          <w:p w14:paraId="1271D07B" w14:textId="77777777" w:rsidR="003B7770" w:rsidRDefault="003B7770" w:rsidP="00DD3765">
            <w:pPr>
              <w:pStyle w:val="TableParagraph"/>
              <w:spacing w:line="276" w:lineRule="auto"/>
              <w:ind w:right="45"/>
              <w:rPr>
                <w:sz w:val="12"/>
              </w:rPr>
            </w:pPr>
            <w:r>
              <w:rPr>
                <w:sz w:val="12"/>
              </w:rPr>
              <w:t>6.5%</w:t>
            </w:r>
          </w:p>
        </w:tc>
        <w:tc>
          <w:tcPr>
            <w:tcW w:w="800" w:type="dxa"/>
            <w:tcBorders>
              <w:bottom w:val="single" w:sz="12" w:space="0" w:color="000000"/>
            </w:tcBorders>
          </w:tcPr>
          <w:p w14:paraId="3357AC17" w14:textId="77777777" w:rsidR="003B7770" w:rsidRDefault="003B7770" w:rsidP="00DD3765">
            <w:pPr>
              <w:pStyle w:val="TableParagraph"/>
              <w:spacing w:line="276" w:lineRule="auto"/>
              <w:ind w:right="74"/>
              <w:rPr>
                <w:sz w:val="12"/>
              </w:rPr>
            </w:pPr>
            <w:r>
              <w:rPr>
                <w:sz w:val="12"/>
              </w:rPr>
              <w:t>2.6%</w:t>
            </w:r>
          </w:p>
        </w:tc>
        <w:tc>
          <w:tcPr>
            <w:tcW w:w="771" w:type="dxa"/>
            <w:tcBorders>
              <w:bottom w:val="single" w:sz="12" w:space="0" w:color="000000"/>
            </w:tcBorders>
          </w:tcPr>
          <w:p w14:paraId="4571CB0B" w14:textId="77777777" w:rsidR="003B7770" w:rsidRDefault="003B7770" w:rsidP="00DD3765">
            <w:pPr>
              <w:pStyle w:val="TableParagraph"/>
              <w:spacing w:line="276" w:lineRule="auto"/>
              <w:ind w:right="75"/>
              <w:rPr>
                <w:sz w:val="12"/>
              </w:rPr>
            </w:pPr>
            <w:r>
              <w:rPr>
                <w:sz w:val="12"/>
              </w:rPr>
              <w:t>2.8%</w:t>
            </w:r>
          </w:p>
        </w:tc>
        <w:tc>
          <w:tcPr>
            <w:tcW w:w="795" w:type="dxa"/>
            <w:tcBorders>
              <w:bottom w:val="single" w:sz="12" w:space="0" w:color="000000"/>
            </w:tcBorders>
          </w:tcPr>
          <w:p w14:paraId="398732EC" w14:textId="77777777" w:rsidR="003B7770" w:rsidRDefault="003B7770" w:rsidP="00DD3765">
            <w:pPr>
              <w:pStyle w:val="TableParagraph"/>
              <w:spacing w:line="276" w:lineRule="auto"/>
              <w:ind w:right="99"/>
              <w:rPr>
                <w:sz w:val="12"/>
              </w:rPr>
            </w:pPr>
            <w:r>
              <w:rPr>
                <w:sz w:val="12"/>
              </w:rPr>
              <w:t>3.1%</w:t>
            </w:r>
          </w:p>
        </w:tc>
        <w:tc>
          <w:tcPr>
            <w:tcW w:w="1714" w:type="dxa"/>
            <w:tcBorders>
              <w:bottom w:val="single" w:sz="12" w:space="0" w:color="000000"/>
            </w:tcBorders>
          </w:tcPr>
          <w:p w14:paraId="12B95DFB" w14:textId="77777777" w:rsidR="003B7770" w:rsidRDefault="003B7770" w:rsidP="00DD3765">
            <w:pPr>
              <w:pStyle w:val="TableParagraph"/>
              <w:spacing w:line="276" w:lineRule="auto"/>
              <w:ind w:right="45"/>
              <w:rPr>
                <w:sz w:val="12"/>
              </w:rPr>
            </w:pPr>
            <w:r>
              <w:rPr>
                <w:sz w:val="12"/>
              </w:rPr>
              <w:t>4.9%</w:t>
            </w:r>
          </w:p>
        </w:tc>
        <w:tc>
          <w:tcPr>
            <w:tcW w:w="759" w:type="dxa"/>
            <w:tcBorders>
              <w:bottom w:val="single" w:sz="12" w:space="0" w:color="000000"/>
            </w:tcBorders>
          </w:tcPr>
          <w:p w14:paraId="6C571C48" w14:textId="77777777" w:rsidR="003B7770" w:rsidRDefault="003B7770" w:rsidP="00DD3765">
            <w:pPr>
              <w:pStyle w:val="TableParagraph"/>
              <w:spacing w:line="276" w:lineRule="auto"/>
              <w:ind w:right="33"/>
              <w:rPr>
                <w:sz w:val="12"/>
              </w:rPr>
            </w:pPr>
            <w:r>
              <w:rPr>
                <w:sz w:val="12"/>
              </w:rPr>
              <w:t>6.3%</w:t>
            </w:r>
          </w:p>
        </w:tc>
      </w:tr>
      <w:tr w:rsidR="003B7770" w14:paraId="6F43AF89" w14:textId="77777777" w:rsidTr="00DD3765">
        <w:trPr>
          <w:trHeight w:val="138"/>
        </w:trPr>
        <w:tc>
          <w:tcPr>
            <w:tcW w:w="4850" w:type="dxa"/>
            <w:tcBorders>
              <w:top w:val="single" w:sz="12" w:space="0" w:color="000000"/>
            </w:tcBorders>
          </w:tcPr>
          <w:p w14:paraId="39E0F1D0" w14:textId="77777777" w:rsidR="003B7770" w:rsidRDefault="003B7770" w:rsidP="00DD3765">
            <w:pPr>
              <w:pStyle w:val="TableParagraph"/>
              <w:spacing w:line="276" w:lineRule="auto"/>
              <w:ind w:left="26"/>
              <w:rPr>
                <w:b/>
                <w:sz w:val="12"/>
              </w:rPr>
            </w:pPr>
            <w:r>
              <w:rPr>
                <w:b/>
                <w:sz w:val="12"/>
              </w:rPr>
              <w:t>Trip Booking Sources</w:t>
            </w:r>
          </w:p>
        </w:tc>
        <w:tc>
          <w:tcPr>
            <w:tcW w:w="610" w:type="dxa"/>
            <w:tcBorders>
              <w:top w:val="single" w:sz="12" w:space="0" w:color="000000"/>
            </w:tcBorders>
          </w:tcPr>
          <w:p w14:paraId="05A99ADF" w14:textId="77777777" w:rsidR="003B7770" w:rsidRDefault="003B7770" w:rsidP="00DD3765">
            <w:pPr>
              <w:pStyle w:val="TableParagraph"/>
              <w:spacing w:line="276" w:lineRule="auto"/>
              <w:rPr>
                <w:sz w:val="8"/>
              </w:rPr>
            </w:pPr>
          </w:p>
        </w:tc>
        <w:tc>
          <w:tcPr>
            <w:tcW w:w="771" w:type="dxa"/>
            <w:tcBorders>
              <w:top w:val="single" w:sz="12" w:space="0" w:color="000000"/>
            </w:tcBorders>
          </w:tcPr>
          <w:p w14:paraId="56A71C7A"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63FC4863" w14:textId="77777777" w:rsidR="003B7770" w:rsidRDefault="003B7770" w:rsidP="00DD3765">
            <w:pPr>
              <w:pStyle w:val="TableParagraph"/>
              <w:spacing w:line="276" w:lineRule="auto"/>
              <w:rPr>
                <w:sz w:val="8"/>
              </w:rPr>
            </w:pPr>
          </w:p>
        </w:tc>
        <w:tc>
          <w:tcPr>
            <w:tcW w:w="886" w:type="dxa"/>
            <w:tcBorders>
              <w:top w:val="single" w:sz="12" w:space="0" w:color="000000"/>
            </w:tcBorders>
          </w:tcPr>
          <w:p w14:paraId="6071F686" w14:textId="77777777" w:rsidR="003B7770" w:rsidRDefault="003B7770" w:rsidP="00DD3765">
            <w:pPr>
              <w:pStyle w:val="TableParagraph"/>
              <w:spacing w:line="276" w:lineRule="auto"/>
              <w:rPr>
                <w:sz w:val="8"/>
              </w:rPr>
            </w:pPr>
          </w:p>
        </w:tc>
        <w:tc>
          <w:tcPr>
            <w:tcW w:w="740" w:type="dxa"/>
            <w:tcBorders>
              <w:top w:val="single" w:sz="12" w:space="0" w:color="000000"/>
            </w:tcBorders>
          </w:tcPr>
          <w:p w14:paraId="0F0B567D" w14:textId="77777777" w:rsidR="003B7770" w:rsidRDefault="003B7770" w:rsidP="00DD3765">
            <w:pPr>
              <w:pStyle w:val="TableParagraph"/>
              <w:spacing w:line="276" w:lineRule="auto"/>
              <w:rPr>
                <w:sz w:val="8"/>
              </w:rPr>
            </w:pPr>
          </w:p>
        </w:tc>
        <w:tc>
          <w:tcPr>
            <w:tcW w:w="800" w:type="dxa"/>
            <w:tcBorders>
              <w:top w:val="single" w:sz="12" w:space="0" w:color="000000"/>
            </w:tcBorders>
          </w:tcPr>
          <w:p w14:paraId="4101AACA" w14:textId="77777777" w:rsidR="003B7770" w:rsidRDefault="003B7770" w:rsidP="00DD3765">
            <w:pPr>
              <w:pStyle w:val="TableParagraph"/>
              <w:spacing w:line="276" w:lineRule="auto"/>
              <w:rPr>
                <w:sz w:val="8"/>
              </w:rPr>
            </w:pPr>
          </w:p>
        </w:tc>
        <w:tc>
          <w:tcPr>
            <w:tcW w:w="771" w:type="dxa"/>
            <w:tcBorders>
              <w:top w:val="single" w:sz="12" w:space="0" w:color="000000"/>
            </w:tcBorders>
          </w:tcPr>
          <w:p w14:paraId="7801D5C1" w14:textId="77777777" w:rsidR="003B7770" w:rsidRDefault="003B7770" w:rsidP="00DD3765">
            <w:pPr>
              <w:pStyle w:val="TableParagraph"/>
              <w:spacing w:line="276" w:lineRule="auto"/>
              <w:rPr>
                <w:sz w:val="8"/>
              </w:rPr>
            </w:pPr>
          </w:p>
        </w:tc>
        <w:tc>
          <w:tcPr>
            <w:tcW w:w="795" w:type="dxa"/>
            <w:tcBorders>
              <w:top w:val="single" w:sz="12" w:space="0" w:color="000000"/>
            </w:tcBorders>
          </w:tcPr>
          <w:p w14:paraId="79724D2A" w14:textId="77777777" w:rsidR="003B7770" w:rsidRDefault="003B7770" w:rsidP="00DD3765">
            <w:pPr>
              <w:pStyle w:val="TableParagraph"/>
              <w:spacing w:line="276" w:lineRule="auto"/>
              <w:rPr>
                <w:sz w:val="8"/>
              </w:rPr>
            </w:pPr>
          </w:p>
        </w:tc>
        <w:tc>
          <w:tcPr>
            <w:tcW w:w="1714" w:type="dxa"/>
            <w:tcBorders>
              <w:top w:val="single" w:sz="12" w:space="0" w:color="000000"/>
            </w:tcBorders>
          </w:tcPr>
          <w:p w14:paraId="31072E6F" w14:textId="77777777" w:rsidR="003B7770" w:rsidRDefault="003B7770" w:rsidP="00DD3765">
            <w:pPr>
              <w:pStyle w:val="TableParagraph"/>
              <w:spacing w:line="276" w:lineRule="auto"/>
              <w:rPr>
                <w:sz w:val="8"/>
              </w:rPr>
            </w:pPr>
          </w:p>
        </w:tc>
        <w:tc>
          <w:tcPr>
            <w:tcW w:w="759" w:type="dxa"/>
            <w:tcBorders>
              <w:top w:val="single" w:sz="12" w:space="0" w:color="000000"/>
            </w:tcBorders>
          </w:tcPr>
          <w:p w14:paraId="7B8D1AA2" w14:textId="77777777" w:rsidR="003B7770" w:rsidRDefault="003B7770" w:rsidP="00DD3765">
            <w:pPr>
              <w:pStyle w:val="TableParagraph"/>
              <w:spacing w:line="276" w:lineRule="auto"/>
              <w:rPr>
                <w:sz w:val="8"/>
              </w:rPr>
            </w:pPr>
          </w:p>
        </w:tc>
      </w:tr>
      <w:tr w:rsidR="003B7770" w14:paraId="64935678" w14:textId="77777777" w:rsidTr="00DD3765">
        <w:trPr>
          <w:trHeight w:val="151"/>
        </w:trPr>
        <w:tc>
          <w:tcPr>
            <w:tcW w:w="4850" w:type="dxa"/>
          </w:tcPr>
          <w:p w14:paraId="12B2102F" w14:textId="77777777" w:rsidR="003B7770" w:rsidRDefault="003B7770" w:rsidP="00DD3765">
            <w:pPr>
              <w:pStyle w:val="TableParagraph"/>
              <w:spacing w:line="276" w:lineRule="auto"/>
              <w:ind w:left="26"/>
              <w:rPr>
                <w:sz w:val="12"/>
              </w:rPr>
            </w:pPr>
            <w:r>
              <w:rPr>
                <w:sz w:val="12"/>
              </w:rPr>
              <w:t>Offline booking (Net)</w:t>
            </w:r>
          </w:p>
        </w:tc>
        <w:tc>
          <w:tcPr>
            <w:tcW w:w="610" w:type="dxa"/>
          </w:tcPr>
          <w:p w14:paraId="5423A6D3" w14:textId="77777777" w:rsidR="003B7770" w:rsidRDefault="003B7770" w:rsidP="00DD3765">
            <w:pPr>
              <w:pStyle w:val="TableParagraph"/>
              <w:spacing w:line="276" w:lineRule="auto"/>
              <w:ind w:right="67"/>
              <w:rPr>
                <w:sz w:val="12"/>
              </w:rPr>
            </w:pPr>
            <w:r>
              <w:rPr>
                <w:sz w:val="12"/>
              </w:rPr>
              <w:t>29.1%</w:t>
            </w:r>
          </w:p>
        </w:tc>
        <w:tc>
          <w:tcPr>
            <w:tcW w:w="771" w:type="dxa"/>
          </w:tcPr>
          <w:p w14:paraId="76C3DEFD" w14:textId="77777777" w:rsidR="003B7770" w:rsidRDefault="003B7770" w:rsidP="00DD3765">
            <w:pPr>
              <w:pStyle w:val="TableParagraph"/>
              <w:spacing w:line="276" w:lineRule="auto"/>
              <w:ind w:right="68"/>
              <w:rPr>
                <w:sz w:val="12"/>
              </w:rPr>
            </w:pPr>
            <w:r>
              <w:rPr>
                <w:sz w:val="12"/>
              </w:rPr>
              <w:t>34.1%</w:t>
            </w:r>
          </w:p>
        </w:tc>
        <w:tc>
          <w:tcPr>
            <w:tcW w:w="758" w:type="dxa"/>
          </w:tcPr>
          <w:p w14:paraId="534E9728" w14:textId="77777777" w:rsidR="003B7770" w:rsidRDefault="003B7770" w:rsidP="00DD3765">
            <w:pPr>
              <w:pStyle w:val="TableParagraph"/>
              <w:spacing w:line="276" w:lineRule="auto"/>
              <w:ind w:right="55"/>
              <w:rPr>
                <w:sz w:val="12"/>
              </w:rPr>
            </w:pPr>
            <w:r>
              <w:rPr>
                <w:sz w:val="12"/>
              </w:rPr>
              <w:t>12.8%</w:t>
            </w:r>
          </w:p>
        </w:tc>
        <w:tc>
          <w:tcPr>
            <w:tcW w:w="886" w:type="dxa"/>
          </w:tcPr>
          <w:p w14:paraId="0909AE21" w14:textId="77777777" w:rsidR="003B7770" w:rsidRDefault="003B7770" w:rsidP="00DD3765">
            <w:pPr>
              <w:pStyle w:val="TableParagraph"/>
              <w:spacing w:line="276" w:lineRule="auto"/>
              <w:ind w:right="75"/>
              <w:rPr>
                <w:sz w:val="12"/>
              </w:rPr>
            </w:pPr>
            <w:r>
              <w:rPr>
                <w:sz w:val="12"/>
              </w:rPr>
              <w:t>27.4%</w:t>
            </w:r>
          </w:p>
        </w:tc>
        <w:tc>
          <w:tcPr>
            <w:tcW w:w="740" w:type="dxa"/>
          </w:tcPr>
          <w:p w14:paraId="5369DE3C" w14:textId="77777777" w:rsidR="003B7770" w:rsidRDefault="003B7770" w:rsidP="00DD3765">
            <w:pPr>
              <w:pStyle w:val="TableParagraph"/>
              <w:spacing w:line="276" w:lineRule="auto"/>
              <w:ind w:right="45"/>
              <w:rPr>
                <w:sz w:val="12"/>
              </w:rPr>
            </w:pPr>
            <w:r>
              <w:rPr>
                <w:sz w:val="12"/>
              </w:rPr>
              <w:t>31.8%</w:t>
            </w:r>
          </w:p>
        </w:tc>
        <w:tc>
          <w:tcPr>
            <w:tcW w:w="800" w:type="dxa"/>
          </w:tcPr>
          <w:p w14:paraId="1F7F911F" w14:textId="77777777" w:rsidR="003B7770" w:rsidRDefault="003B7770" w:rsidP="00DD3765">
            <w:pPr>
              <w:pStyle w:val="TableParagraph"/>
              <w:spacing w:line="276" w:lineRule="auto"/>
              <w:ind w:right="74"/>
              <w:rPr>
                <w:sz w:val="12"/>
              </w:rPr>
            </w:pPr>
            <w:r>
              <w:rPr>
                <w:sz w:val="12"/>
              </w:rPr>
              <w:t>12.2%</w:t>
            </w:r>
          </w:p>
        </w:tc>
        <w:tc>
          <w:tcPr>
            <w:tcW w:w="771" w:type="dxa"/>
          </w:tcPr>
          <w:p w14:paraId="7BEF0642" w14:textId="77777777" w:rsidR="003B7770" w:rsidRDefault="003B7770" w:rsidP="00DD3765">
            <w:pPr>
              <w:pStyle w:val="TableParagraph"/>
              <w:spacing w:line="276" w:lineRule="auto"/>
              <w:ind w:right="75"/>
              <w:rPr>
                <w:sz w:val="12"/>
              </w:rPr>
            </w:pPr>
            <w:r>
              <w:rPr>
                <w:sz w:val="12"/>
              </w:rPr>
              <w:t>42.3%</w:t>
            </w:r>
          </w:p>
        </w:tc>
        <w:tc>
          <w:tcPr>
            <w:tcW w:w="795" w:type="dxa"/>
          </w:tcPr>
          <w:p w14:paraId="1BD0146E" w14:textId="77777777" w:rsidR="003B7770" w:rsidRDefault="003B7770" w:rsidP="00DD3765">
            <w:pPr>
              <w:pStyle w:val="TableParagraph"/>
              <w:spacing w:line="276" w:lineRule="auto"/>
              <w:ind w:right="99"/>
              <w:rPr>
                <w:sz w:val="12"/>
              </w:rPr>
            </w:pPr>
            <w:r>
              <w:rPr>
                <w:sz w:val="12"/>
              </w:rPr>
              <w:t>47.8%</w:t>
            </w:r>
          </w:p>
        </w:tc>
        <w:tc>
          <w:tcPr>
            <w:tcW w:w="1714" w:type="dxa"/>
          </w:tcPr>
          <w:p w14:paraId="18AC7C95" w14:textId="77777777" w:rsidR="003B7770" w:rsidRDefault="003B7770" w:rsidP="00DD3765">
            <w:pPr>
              <w:pStyle w:val="TableParagraph"/>
              <w:spacing w:line="276" w:lineRule="auto"/>
              <w:ind w:right="45"/>
              <w:rPr>
                <w:sz w:val="12"/>
              </w:rPr>
            </w:pPr>
            <w:r>
              <w:rPr>
                <w:sz w:val="12"/>
              </w:rPr>
              <w:t>25.6%</w:t>
            </w:r>
          </w:p>
        </w:tc>
        <w:tc>
          <w:tcPr>
            <w:tcW w:w="759" w:type="dxa"/>
          </w:tcPr>
          <w:p w14:paraId="2C341195" w14:textId="77777777" w:rsidR="003B7770" w:rsidRDefault="003B7770" w:rsidP="00DD3765">
            <w:pPr>
              <w:pStyle w:val="TableParagraph"/>
              <w:spacing w:line="276" w:lineRule="auto"/>
              <w:ind w:right="33"/>
              <w:rPr>
                <w:sz w:val="12"/>
              </w:rPr>
            </w:pPr>
            <w:r>
              <w:rPr>
                <w:sz w:val="12"/>
              </w:rPr>
              <w:t>39.2%</w:t>
            </w:r>
          </w:p>
        </w:tc>
      </w:tr>
      <w:tr w:rsidR="003B7770" w14:paraId="606D0A88" w14:textId="77777777" w:rsidTr="00DD3765">
        <w:trPr>
          <w:trHeight w:val="151"/>
        </w:trPr>
        <w:tc>
          <w:tcPr>
            <w:tcW w:w="4850" w:type="dxa"/>
          </w:tcPr>
          <w:p w14:paraId="03693587" w14:textId="77777777" w:rsidR="003B7770" w:rsidRDefault="003B7770" w:rsidP="00DD3765">
            <w:pPr>
              <w:pStyle w:val="TableParagraph"/>
              <w:spacing w:line="276" w:lineRule="auto"/>
              <w:ind w:left="93"/>
              <w:rPr>
                <w:sz w:val="12"/>
              </w:rPr>
            </w:pPr>
            <w:r>
              <w:rPr>
                <w:sz w:val="12"/>
              </w:rPr>
              <w:t>Corporate travel department</w:t>
            </w:r>
          </w:p>
        </w:tc>
        <w:tc>
          <w:tcPr>
            <w:tcW w:w="610" w:type="dxa"/>
          </w:tcPr>
          <w:p w14:paraId="76374026" w14:textId="77777777" w:rsidR="003B7770" w:rsidRDefault="003B7770" w:rsidP="00DD3765">
            <w:pPr>
              <w:pStyle w:val="TableParagraph"/>
              <w:spacing w:line="276" w:lineRule="auto"/>
              <w:ind w:right="67"/>
              <w:rPr>
                <w:sz w:val="12"/>
              </w:rPr>
            </w:pPr>
            <w:r>
              <w:rPr>
                <w:sz w:val="12"/>
              </w:rPr>
              <w:t>5.8%</w:t>
            </w:r>
          </w:p>
        </w:tc>
        <w:tc>
          <w:tcPr>
            <w:tcW w:w="771" w:type="dxa"/>
          </w:tcPr>
          <w:p w14:paraId="40A4F647" w14:textId="77777777" w:rsidR="003B7770" w:rsidRDefault="003B7770" w:rsidP="00DD3765">
            <w:pPr>
              <w:pStyle w:val="TableParagraph"/>
              <w:spacing w:line="276" w:lineRule="auto"/>
              <w:ind w:right="68"/>
              <w:rPr>
                <w:sz w:val="12"/>
              </w:rPr>
            </w:pPr>
            <w:r>
              <w:rPr>
                <w:sz w:val="12"/>
              </w:rPr>
              <w:t>7.0%</w:t>
            </w:r>
          </w:p>
        </w:tc>
        <w:tc>
          <w:tcPr>
            <w:tcW w:w="758" w:type="dxa"/>
          </w:tcPr>
          <w:p w14:paraId="1388E108" w14:textId="77777777" w:rsidR="003B7770" w:rsidRDefault="003B7770" w:rsidP="00DD3765">
            <w:pPr>
              <w:pStyle w:val="TableParagraph"/>
              <w:spacing w:line="276" w:lineRule="auto"/>
              <w:ind w:right="55"/>
              <w:rPr>
                <w:sz w:val="12"/>
              </w:rPr>
            </w:pPr>
            <w:r>
              <w:rPr>
                <w:sz w:val="12"/>
              </w:rPr>
              <w:t>2.3%</w:t>
            </w:r>
          </w:p>
        </w:tc>
        <w:tc>
          <w:tcPr>
            <w:tcW w:w="886" w:type="dxa"/>
          </w:tcPr>
          <w:p w14:paraId="052D9E37" w14:textId="77777777" w:rsidR="003B7770" w:rsidRDefault="003B7770" w:rsidP="00DD3765">
            <w:pPr>
              <w:pStyle w:val="TableParagraph"/>
              <w:spacing w:line="276" w:lineRule="auto"/>
              <w:ind w:right="75"/>
              <w:rPr>
                <w:sz w:val="12"/>
              </w:rPr>
            </w:pPr>
            <w:r>
              <w:rPr>
                <w:sz w:val="12"/>
              </w:rPr>
              <w:t>4.2%</w:t>
            </w:r>
          </w:p>
        </w:tc>
        <w:tc>
          <w:tcPr>
            <w:tcW w:w="740" w:type="dxa"/>
          </w:tcPr>
          <w:p w14:paraId="421B6132" w14:textId="77777777" w:rsidR="003B7770" w:rsidRDefault="003B7770" w:rsidP="00DD3765">
            <w:pPr>
              <w:pStyle w:val="TableParagraph"/>
              <w:spacing w:line="276" w:lineRule="auto"/>
              <w:ind w:right="45"/>
              <w:rPr>
                <w:sz w:val="12"/>
              </w:rPr>
            </w:pPr>
            <w:r>
              <w:rPr>
                <w:sz w:val="12"/>
              </w:rPr>
              <w:t>4.9%</w:t>
            </w:r>
          </w:p>
        </w:tc>
        <w:tc>
          <w:tcPr>
            <w:tcW w:w="800" w:type="dxa"/>
          </w:tcPr>
          <w:p w14:paraId="2F6CA45D" w14:textId="77777777" w:rsidR="003B7770" w:rsidRDefault="003B7770" w:rsidP="00DD3765">
            <w:pPr>
              <w:pStyle w:val="TableParagraph"/>
              <w:spacing w:line="276" w:lineRule="auto"/>
              <w:ind w:right="74"/>
              <w:rPr>
                <w:sz w:val="12"/>
              </w:rPr>
            </w:pPr>
            <w:r>
              <w:rPr>
                <w:sz w:val="12"/>
              </w:rPr>
              <w:t>1.8%</w:t>
            </w:r>
          </w:p>
        </w:tc>
        <w:tc>
          <w:tcPr>
            <w:tcW w:w="771" w:type="dxa"/>
          </w:tcPr>
          <w:p w14:paraId="75EA5E85" w14:textId="77777777" w:rsidR="003B7770" w:rsidRDefault="003B7770" w:rsidP="00DD3765">
            <w:pPr>
              <w:pStyle w:val="TableParagraph"/>
              <w:spacing w:line="276" w:lineRule="auto"/>
              <w:ind w:right="75"/>
              <w:rPr>
                <w:sz w:val="12"/>
              </w:rPr>
            </w:pPr>
            <w:r>
              <w:rPr>
                <w:sz w:val="12"/>
              </w:rPr>
              <w:t>16.3%</w:t>
            </w:r>
          </w:p>
        </w:tc>
        <w:tc>
          <w:tcPr>
            <w:tcW w:w="795" w:type="dxa"/>
          </w:tcPr>
          <w:p w14:paraId="3B39133F" w14:textId="77777777" w:rsidR="003B7770" w:rsidRDefault="003B7770" w:rsidP="00DD3765">
            <w:pPr>
              <w:pStyle w:val="TableParagraph"/>
              <w:spacing w:line="276" w:lineRule="auto"/>
              <w:ind w:right="99"/>
              <w:rPr>
                <w:sz w:val="12"/>
              </w:rPr>
            </w:pPr>
            <w:r>
              <w:rPr>
                <w:sz w:val="12"/>
              </w:rPr>
              <w:t>19.2%</w:t>
            </w:r>
          </w:p>
        </w:tc>
        <w:tc>
          <w:tcPr>
            <w:tcW w:w="1714" w:type="dxa"/>
          </w:tcPr>
          <w:p w14:paraId="17A42657" w14:textId="77777777" w:rsidR="003B7770" w:rsidRDefault="003B7770" w:rsidP="00DD3765">
            <w:pPr>
              <w:pStyle w:val="TableParagraph"/>
              <w:spacing w:line="276" w:lineRule="auto"/>
              <w:ind w:right="45"/>
              <w:rPr>
                <w:sz w:val="12"/>
              </w:rPr>
            </w:pPr>
            <w:r>
              <w:rPr>
                <w:sz w:val="12"/>
              </w:rPr>
              <w:t>4.6%</w:t>
            </w:r>
          </w:p>
        </w:tc>
        <w:tc>
          <w:tcPr>
            <w:tcW w:w="759" w:type="dxa"/>
          </w:tcPr>
          <w:p w14:paraId="0F5F91E7" w14:textId="77777777" w:rsidR="003B7770" w:rsidRDefault="003B7770" w:rsidP="00DD3765">
            <w:pPr>
              <w:pStyle w:val="TableParagraph"/>
              <w:spacing w:line="276" w:lineRule="auto"/>
              <w:ind w:right="33"/>
              <w:rPr>
                <w:sz w:val="12"/>
              </w:rPr>
            </w:pPr>
            <w:r>
              <w:rPr>
                <w:sz w:val="12"/>
              </w:rPr>
              <w:t>9.3%</w:t>
            </w:r>
          </w:p>
        </w:tc>
      </w:tr>
      <w:tr w:rsidR="003B7770" w14:paraId="09946A31" w14:textId="77777777" w:rsidTr="00DD3765">
        <w:trPr>
          <w:trHeight w:val="151"/>
        </w:trPr>
        <w:tc>
          <w:tcPr>
            <w:tcW w:w="4850" w:type="dxa"/>
          </w:tcPr>
          <w:p w14:paraId="5239E569" w14:textId="77777777" w:rsidR="003B7770" w:rsidRDefault="003B7770" w:rsidP="00DD3765">
            <w:pPr>
              <w:pStyle w:val="TableParagraph"/>
              <w:spacing w:line="276" w:lineRule="auto"/>
              <w:ind w:left="93"/>
              <w:rPr>
                <w:sz w:val="12"/>
              </w:rPr>
            </w:pPr>
            <w:r>
              <w:rPr>
                <w:sz w:val="12"/>
              </w:rPr>
              <w:t>Directly with destination or attraction (tourist/visitor center etc.) in person or by phone</w:t>
            </w:r>
          </w:p>
        </w:tc>
        <w:tc>
          <w:tcPr>
            <w:tcW w:w="610" w:type="dxa"/>
          </w:tcPr>
          <w:p w14:paraId="1222DD77" w14:textId="77777777" w:rsidR="003B7770" w:rsidRDefault="003B7770" w:rsidP="00DD3765">
            <w:pPr>
              <w:pStyle w:val="TableParagraph"/>
              <w:spacing w:line="276" w:lineRule="auto"/>
              <w:ind w:right="67"/>
              <w:rPr>
                <w:sz w:val="12"/>
              </w:rPr>
            </w:pPr>
            <w:r>
              <w:rPr>
                <w:sz w:val="12"/>
              </w:rPr>
              <w:t>10.0%</w:t>
            </w:r>
          </w:p>
        </w:tc>
        <w:tc>
          <w:tcPr>
            <w:tcW w:w="771" w:type="dxa"/>
          </w:tcPr>
          <w:p w14:paraId="5E96DC6B" w14:textId="77777777" w:rsidR="003B7770" w:rsidRDefault="003B7770" w:rsidP="00DD3765">
            <w:pPr>
              <w:pStyle w:val="TableParagraph"/>
              <w:spacing w:line="276" w:lineRule="auto"/>
              <w:ind w:right="68"/>
              <w:rPr>
                <w:sz w:val="12"/>
              </w:rPr>
            </w:pPr>
            <w:r>
              <w:rPr>
                <w:sz w:val="12"/>
              </w:rPr>
              <w:t>11.4%</w:t>
            </w:r>
          </w:p>
        </w:tc>
        <w:tc>
          <w:tcPr>
            <w:tcW w:w="758" w:type="dxa"/>
          </w:tcPr>
          <w:p w14:paraId="5C92EBEE" w14:textId="77777777" w:rsidR="003B7770" w:rsidRDefault="003B7770" w:rsidP="00DD3765">
            <w:pPr>
              <w:pStyle w:val="TableParagraph"/>
              <w:spacing w:line="276" w:lineRule="auto"/>
              <w:ind w:right="55"/>
              <w:rPr>
                <w:sz w:val="12"/>
              </w:rPr>
            </w:pPr>
            <w:r>
              <w:rPr>
                <w:sz w:val="12"/>
              </w:rPr>
              <w:t>5.4%</w:t>
            </w:r>
          </w:p>
        </w:tc>
        <w:tc>
          <w:tcPr>
            <w:tcW w:w="886" w:type="dxa"/>
          </w:tcPr>
          <w:p w14:paraId="0B71FB5B" w14:textId="77777777" w:rsidR="003B7770" w:rsidRDefault="003B7770" w:rsidP="00DD3765">
            <w:pPr>
              <w:pStyle w:val="TableParagraph"/>
              <w:spacing w:line="276" w:lineRule="auto"/>
              <w:ind w:right="75"/>
              <w:rPr>
                <w:sz w:val="12"/>
              </w:rPr>
            </w:pPr>
            <w:r>
              <w:rPr>
                <w:sz w:val="12"/>
              </w:rPr>
              <w:t>10.2%</w:t>
            </w:r>
          </w:p>
        </w:tc>
        <w:tc>
          <w:tcPr>
            <w:tcW w:w="740" w:type="dxa"/>
          </w:tcPr>
          <w:p w14:paraId="2EC48922" w14:textId="77777777" w:rsidR="003B7770" w:rsidRDefault="003B7770" w:rsidP="00DD3765">
            <w:pPr>
              <w:pStyle w:val="TableParagraph"/>
              <w:spacing w:line="276" w:lineRule="auto"/>
              <w:ind w:right="45"/>
              <w:rPr>
                <w:sz w:val="12"/>
              </w:rPr>
            </w:pPr>
            <w:r>
              <w:rPr>
                <w:sz w:val="12"/>
              </w:rPr>
              <w:t>11.5%</w:t>
            </w:r>
          </w:p>
        </w:tc>
        <w:tc>
          <w:tcPr>
            <w:tcW w:w="800" w:type="dxa"/>
          </w:tcPr>
          <w:p w14:paraId="44CDA43C" w14:textId="77777777" w:rsidR="003B7770" w:rsidRDefault="003B7770" w:rsidP="00DD3765">
            <w:pPr>
              <w:pStyle w:val="TableParagraph"/>
              <w:spacing w:line="276" w:lineRule="auto"/>
              <w:ind w:right="74"/>
              <w:rPr>
                <w:sz w:val="12"/>
              </w:rPr>
            </w:pPr>
            <w:r>
              <w:rPr>
                <w:sz w:val="12"/>
              </w:rPr>
              <w:t>5.9%</w:t>
            </w:r>
          </w:p>
        </w:tc>
        <w:tc>
          <w:tcPr>
            <w:tcW w:w="771" w:type="dxa"/>
          </w:tcPr>
          <w:p w14:paraId="20226532" w14:textId="77777777" w:rsidR="003B7770" w:rsidRDefault="003B7770" w:rsidP="00DD3765">
            <w:pPr>
              <w:pStyle w:val="TableParagraph"/>
              <w:spacing w:line="276" w:lineRule="auto"/>
              <w:ind w:right="75"/>
              <w:rPr>
                <w:sz w:val="12"/>
              </w:rPr>
            </w:pPr>
            <w:r>
              <w:rPr>
                <w:sz w:val="12"/>
              </w:rPr>
              <w:t>10.5%</w:t>
            </w:r>
          </w:p>
        </w:tc>
        <w:tc>
          <w:tcPr>
            <w:tcW w:w="795" w:type="dxa"/>
          </w:tcPr>
          <w:p w14:paraId="6290E902" w14:textId="77777777" w:rsidR="003B7770" w:rsidRDefault="003B7770" w:rsidP="00DD3765">
            <w:pPr>
              <w:pStyle w:val="TableParagraph"/>
              <w:spacing w:line="276" w:lineRule="auto"/>
              <w:ind w:right="99"/>
              <w:rPr>
                <w:sz w:val="12"/>
              </w:rPr>
            </w:pPr>
            <w:r>
              <w:rPr>
                <w:sz w:val="12"/>
              </w:rPr>
              <w:t>11.5%</w:t>
            </w:r>
          </w:p>
        </w:tc>
        <w:tc>
          <w:tcPr>
            <w:tcW w:w="1714" w:type="dxa"/>
          </w:tcPr>
          <w:p w14:paraId="6C47D441" w14:textId="77777777" w:rsidR="003B7770" w:rsidRDefault="003B7770" w:rsidP="00DD3765">
            <w:pPr>
              <w:pStyle w:val="TableParagraph"/>
              <w:spacing w:line="276" w:lineRule="auto"/>
              <w:ind w:right="45"/>
              <w:rPr>
                <w:sz w:val="12"/>
              </w:rPr>
            </w:pPr>
            <w:r>
              <w:rPr>
                <w:sz w:val="12"/>
              </w:rPr>
              <w:t>10.0%</w:t>
            </w:r>
          </w:p>
        </w:tc>
        <w:tc>
          <w:tcPr>
            <w:tcW w:w="759" w:type="dxa"/>
          </w:tcPr>
          <w:p w14:paraId="1AA6BC59" w14:textId="77777777" w:rsidR="003B7770" w:rsidRDefault="003B7770" w:rsidP="00DD3765">
            <w:pPr>
              <w:pStyle w:val="TableParagraph"/>
              <w:spacing w:line="276" w:lineRule="auto"/>
              <w:ind w:right="33"/>
              <w:rPr>
                <w:sz w:val="12"/>
              </w:rPr>
            </w:pPr>
            <w:r>
              <w:rPr>
                <w:sz w:val="12"/>
              </w:rPr>
              <w:t>8.2%</w:t>
            </w:r>
          </w:p>
        </w:tc>
      </w:tr>
      <w:tr w:rsidR="003B7770" w14:paraId="392D604C" w14:textId="77777777" w:rsidTr="00DD3765">
        <w:trPr>
          <w:trHeight w:val="143"/>
        </w:trPr>
        <w:tc>
          <w:tcPr>
            <w:tcW w:w="4850" w:type="dxa"/>
          </w:tcPr>
          <w:p w14:paraId="1DBA94B2" w14:textId="77777777" w:rsidR="003B7770" w:rsidRDefault="003B7770" w:rsidP="00DD3765">
            <w:pPr>
              <w:pStyle w:val="TableParagraph"/>
              <w:spacing w:line="276" w:lineRule="auto"/>
              <w:ind w:left="93"/>
              <w:rPr>
                <w:sz w:val="12"/>
              </w:rPr>
            </w:pPr>
            <w:r>
              <w:rPr>
                <w:sz w:val="12"/>
              </w:rPr>
              <w:t>Directly with travel provider in person/phone</w:t>
            </w:r>
          </w:p>
        </w:tc>
        <w:tc>
          <w:tcPr>
            <w:tcW w:w="610" w:type="dxa"/>
          </w:tcPr>
          <w:p w14:paraId="19E741AA" w14:textId="77777777" w:rsidR="003B7770" w:rsidRDefault="003B7770" w:rsidP="00DD3765">
            <w:pPr>
              <w:pStyle w:val="TableParagraph"/>
              <w:spacing w:line="276" w:lineRule="auto"/>
              <w:ind w:right="67"/>
              <w:rPr>
                <w:sz w:val="12"/>
              </w:rPr>
            </w:pPr>
            <w:r>
              <w:rPr>
                <w:sz w:val="12"/>
              </w:rPr>
              <w:t>10.5%</w:t>
            </w:r>
          </w:p>
        </w:tc>
        <w:tc>
          <w:tcPr>
            <w:tcW w:w="771" w:type="dxa"/>
          </w:tcPr>
          <w:p w14:paraId="57CED7CB" w14:textId="77777777" w:rsidR="003B7770" w:rsidRDefault="003B7770" w:rsidP="00DD3765">
            <w:pPr>
              <w:pStyle w:val="TableParagraph"/>
              <w:spacing w:line="276" w:lineRule="auto"/>
              <w:ind w:right="68"/>
              <w:rPr>
                <w:sz w:val="12"/>
              </w:rPr>
            </w:pPr>
            <w:r>
              <w:rPr>
                <w:sz w:val="12"/>
              </w:rPr>
              <w:t>12.7%</w:t>
            </w:r>
          </w:p>
        </w:tc>
        <w:tc>
          <w:tcPr>
            <w:tcW w:w="758" w:type="dxa"/>
          </w:tcPr>
          <w:p w14:paraId="35397A10" w14:textId="77777777" w:rsidR="003B7770" w:rsidRDefault="003B7770" w:rsidP="00DD3765">
            <w:pPr>
              <w:pStyle w:val="TableParagraph"/>
              <w:spacing w:line="276" w:lineRule="auto"/>
              <w:ind w:right="55"/>
              <w:rPr>
                <w:sz w:val="12"/>
              </w:rPr>
            </w:pPr>
            <w:r>
              <w:rPr>
                <w:sz w:val="12"/>
              </w:rPr>
              <w:t>3.3%</w:t>
            </w:r>
          </w:p>
        </w:tc>
        <w:tc>
          <w:tcPr>
            <w:tcW w:w="886" w:type="dxa"/>
          </w:tcPr>
          <w:p w14:paraId="790C8031" w14:textId="77777777" w:rsidR="003B7770" w:rsidRDefault="003B7770" w:rsidP="00DD3765">
            <w:pPr>
              <w:pStyle w:val="TableParagraph"/>
              <w:spacing w:line="276" w:lineRule="auto"/>
              <w:ind w:right="75"/>
              <w:rPr>
                <w:sz w:val="12"/>
              </w:rPr>
            </w:pPr>
            <w:r>
              <w:rPr>
                <w:sz w:val="12"/>
              </w:rPr>
              <w:t>10.0%</w:t>
            </w:r>
          </w:p>
        </w:tc>
        <w:tc>
          <w:tcPr>
            <w:tcW w:w="740" w:type="dxa"/>
          </w:tcPr>
          <w:p w14:paraId="6F9EC378" w14:textId="77777777" w:rsidR="003B7770" w:rsidRDefault="003B7770" w:rsidP="00DD3765">
            <w:pPr>
              <w:pStyle w:val="TableParagraph"/>
              <w:spacing w:line="276" w:lineRule="auto"/>
              <w:ind w:right="45"/>
              <w:rPr>
                <w:sz w:val="12"/>
              </w:rPr>
            </w:pPr>
            <w:r>
              <w:rPr>
                <w:sz w:val="12"/>
              </w:rPr>
              <w:t>12.0%</w:t>
            </w:r>
          </w:p>
        </w:tc>
        <w:tc>
          <w:tcPr>
            <w:tcW w:w="800" w:type="dxa"/>
          </w:tcPr>
          <w:p w14:paraId="38BDD38C" w14:textId="77777777" w:rsidR="003B7770" w:rsidRDefault="003B7770" w:rsidP="00DD3765">
            <w:pPr>
              <w:pStyle w:val="TableParagraph"/>
              <w:spacing w:line="276" w:lineRule="auto"/>
              <w:ind w:right="74"/>
              <w:rPr>
                <w:sz w:val="12"/>
              </w:rPr>
            </w:pPr>
            <w:r>
              <w:rPr>
                <w:sz w:val="12"/>
              </w:rPr>
              <w:t>3.2%</w:t>
            </w:r>
          </w:p>
        </w:tc>
        <w:tc>
          <w:tcPr>
            <w:tcW w:w="771" w:type="dxa"/>
          </w:tcPr>
          <w:p w14:paraId="65696C90" w14:textId="77777777" w:rsidR="003B7770" w:rsidRDefault="003B7770" w:rsidP="00DD3765">
            <w:pPr>
              <w:pStyle w:val="TableParagraph"/>
              <w:spacing w:line="276" w:lineRule="auto"/>
              <w:ind w:right="75"/>
              <w:rPr>
                <w:sz w:val="12"/>
              </w:rPr>
            </w:pPr>
            <w:r>
              <w:rPr>
                <w:sz w:val="12"/>
              </w:rPr>
              <w:t>14.8%</w:t>
            </w:r>
          </w:p>
        </w:tc>
        <w:tc>
          <w:tcPr>
            <w:tcW w:w="795" w:type="dxa"/>
          </w:tcPr>
          <w:p w14:paraId="1876ADD3" w14:textId="77777777" w:rsidR="003B7770" w:rsidRDefault="003B7770" w:rsidP="00DD3765">
            <w:pPr>
              <w:pStyle w:val="TableParagraph"/>
              <w:spacing w:line="276" w:lineRule="auto"/>
              <w:ind w:right="99"/>
              <w:rPr>
                <w:sz w:val="12"/>
              </w:rPr>
            </w:pPr>
            <w:r>
              <w:rPr>
                <w:sz w:val="12"/>
              </w:rPr>
              <w:t>16.7%</w:t>
            </w:r>
          </w:p>
        </w:tc>
        <w:tc>
          <w:tcPr>
            <w:tcW w:w="1714" w:type="dxa"/>
          </w:tcPr>
          <w:p w14:paraId="1BF74581" w14:textId="77777777" w:rsidR="003B7770" w:rsidRDefault="003B7770" w:rsidP="00DD3765">
            <w:pPr>
              <w:pStyle w:val="TableParagraph"/>
              <w:spacing w:line="276" w:lineRule="auto"/>
              <w:ind w:right="45"/>
              <w:rPr>
                <w:sz w:val="12"/>
              </w:rPr>
            </w:pPr>
            <w:r>
              <w:rPr>
                <w:sz w:val="12"/>
              </w:rPr>
              <w:t>7.8%</w:t>
            </w:r>
          </w:p>
        </w:tc>
        <w:tc>
          <w:tcPr>
            <w:tcW w:w="759" w:type="dxa"/>
          </w:tcPr>
          <w:p w14:paraId="78323522" w14:textId="77777777" w:rsidR="003B7770" w:rsidRDefault="003B7770" w:rsidP="00DD3765">
            <w:pPr>
              <w:pStyle w:val="TableParagraph"/>
              <w:spacing w:line="276" w:lineRule="auto"/>
              <w:ind w:right="33"/>
              <w:rPr>
                <w:sz w:val="12"/>
              </w:rPr>
            </w:pPr>
            <w:r>
              <w:rPr>
                <w:sz w:val="12"/>
              </w:rPr>
              <w:t>19.8%</w:t>
            </w:r>
          </w:p>
        </w:tc>
      </w:tr>
    </w:tbl>
    <w:p w14:paraId="1CD422B2" w14:textId="77777777" w:rsidR="003B7770" w:rsidRDefault="003B7770" w:rsidP="003B7770">
      <w:pPr>
        <w:spacing w:line="276" w:lineRule="auto"/>
        <w:rPr>
          <w:sz w:val="12"/>
        </w:rPr>
        <w:sectPr w:rsidR="003B7770" w:rsidSect="00DD3765">
          <w:pgSz w:w="15840" w:h="12240" w:orient="landscape"/>
          <w:pgMar w:top="720" w:right="720" w:bottom="720" w:left="720" w:header="0" w:footer="631" w:gutter="0"/>
          <w:cols w:space="720"/>
          <w:docGrid w:linePitch="326"/>
        </w:sectPr>
      </w:pPr>
    </w:p>
    <w:p w14:paraId="1143CD66" w14:textId="77777777" w:rsidR="003B7770" w:rsidRDefault="003B7770" w:rsidP="003B7770">
      <w:pPr>
        <w:pStyle w:val="BodyText"/>
        <w:spacing w:line="276" w:lineRule="auto"/>
        <w:rPr>
          <w:sz w:val="25"/>
        </w:rPr>
      </w:pPr>
    </w:p>
    <w:tbl>
      <w:tblPr>
        <w:tblW w:w="0" w:type="auto"/>
        <w:tblInd w:w="106" w:type="dxa"/>
        <w:tblLayout w:type="fixed"/>
        <w:tblCellMar>
          <w:left w:w="0" w:type="dxa"/>
          <w:right w:w="0" w:type="dxa"/>
        </w:tblCellMar>
        <w:tblLook w:val="01E0" w:firstRow="1" w:lastRow="1" w:firstColumn="1" w:lastColumn="1" w:noHBand="0" w:noVBand="0"/>
      </w:tblPr>
      <w:tblGrid>
        <w:gridCol w:w="4602"/>
        <w:gridCol w:w="856"/>
        <w:gridCol w:w="770"/>
        <w:gridCol w:w="757"/>
        <w:gridCol w:w="885"/>
        <w:gridCol w:w="739"/>
        <w:gridCol w:w="799"/>
        <w:gridCol w:w="770"/>
        <w:gridCol w:w="794"/>
        <w:gridCol w:w="1713"/>
        <w:gridCol w:w="758"/>
      </w:tblGrid>
      <w:tr w:rsidR="003B7770" w14:paraId="0916E885" w14:textId="77777777" w:rsidTr="00DD3765">
        <w:trPr>
          <w:trHeight w:val="322"/>
        </w:trPr>
        <w:tc>
          <w:tcPr>
            <w:tcW w:w="4602" w:type="dxa"/>
          </w:tcPr>
          <w:p w14:paraId="712B8783" w14:textId="77777777" w:rsidR="003B7770" w:rsidRDefault="003B7770" w:rsidP="00DD3765">
            <w:pPr>
              <w:pStyle w:val="TableParagraph"/>
              <w:spacing w:line="276" w:lineRule="auto"/>
              <w:rPr>
                <w:sz w:val="12"/>
              </w:rPr>
            </w:pPr>
          </w:p>
        </w:tc>
        <w:tc>
          <w:tcPr>
            <w:tcW w:w="856" w:type="dxa"/>
          </w:tcPr>
          <w:p w14:paraId="2DFA950B" w14:textId="77777777" w:rsidR="003B7770" w:rsidRDefault="003B7770" w:rsidP="00DD3765">
            <w:pPr>
              <w:pStyle w:val="TableParagraph"/>
              <w:spacing w:line="276" w:lineRule="auto"/>
              <w:ind w:left="145"/>
              <w:rPr>
                <w:sz w:val="12"/>
              </w:rPr>
            </w:pPr>
            <w:r>
              <w:rPr>
                <w:sz w:val="12"/>
              </w:rPr>
              <w:t>Total Trips</w:t>
            </w:r>
          </w:p>
        </w:tc>
        <w:tc>
          <w:tcPr>
            <w:tcW w:w="770" w:type="dxa"/>
          </w:tcPr>
          <w:p w14:paraId="01348291" w14:textId="77777777" w:rsidR="003B7770" w:rsidRDefault="003B7770" w:rsidP="00DD3765">
            <w:pPr>
              <w:pStyle w:val="TableParagraph"/>
              <w:spacing w:line="276" w:lineRule="auto"/>
              <w:ind w:left="81" w:right="134" w:hanging="12"/>
              <w:rPr>
                <w:sz w:val="12"/>
              </w:rPr>
            </w:pPr>
            <w:r>
              <w:rPr>
                <w:sz w:val="12"/>
              </w:rPr>
              <w:t>Trip Type- Overnight</w:t>
            </w:r>
          </w:p>
        </w:tc>
        <w:tc>
          <w:tcPr>
            <w:tcW w:w="757" w:type="dxa"/>
          </w:tcPr>
          <w:p w14:paraId="5681B7A9" w14:textId="77777777" w:rsidR="003B7770" w:rsidRDefault="003B7770" w:rsidP="00DD3765">
            <w:pPr>
              <w:pStyle w:val="TableParagraph"/>
              <w:spacing w:line="276" w:lineRule="auto"/>
              <w:ind w:left="117" w:right="121" w:hanging="48"/>
              <w:rPr>
                <w:sz w:val="12"/>
              </w:rPr>
            </w:pPr>
            <w:r>
              <w:rPr>
                <w:sz w:val="12"/>
              </w:rPr>
              <w:t>Trip Type- Day Trip</w:t>
            </w:r>
          </w:p>
        </w:tc>
        <w:tc>
          <w:tcPr>
            <w:tcW w:w="885" w:type="dxa"/>
          </w:tcPr>
          <w:p w14:paraId="496FB712" w14:textId="77777777" w:rsidR="003B7770" w:rsidRDefault="003B7770" w:rsidP="00DD3765">
            <w:pPr>
              <w:pStyle w:val="TableParagraph"/>
              <w:spacing w:line="276" w:lineRule="auto"/>
              <w:ind w:left="56" w:right="115" w:firstLine="132"/>
              <w:rPr>
                <w:sz w:val="12"/>
              </w:rPr>
            </w:pPr>
            <w:r>
              <w:rPr>
                <w:sz w:val="12"/>
              </w:rPr>
              <w:t>Leisure- Leisure Total</w:t>
            </w:r>
          </w:p>
        </w:tc>
        <w:tc>
          <w:tcPr>
            <w:tcW w:w="739" w:type="dxa"/>
          </w:tcPr>
          <w:p w14:paraId="5DCF0953" w14:textId="77777777" w:rsidR="003B7770" w:rsidRDefault="003B7770" w:rsidP="00DD3765">
            <w:pPr>
              <w:pStyle w:val="TableParagraph"/>
              <w:spacing w:line="276" w:lineRule="auto"/>
              <w:ind w:left="76" w:right="122" w:firstLine="45"/>
              <w:rPr>
                <w:sz w:val="12"/>
              </w:rPr>
            </w:pPr>
            <w:r>
              <w:rPr>
                <w:sz w:val="12"/>
              </w:rPr>
              <w:t>Leisure- Overnight</w:t>
            </w:r>
          </w:p>
        </w:tc>
        <w:tc>
          <w:tcPr>
            <w:tcW w:w="799" w:type="dxa"/>
          </w:tcPr>
          <w:p w14:paraId="6AA5A28C" w14:textId="77777777" w:rsidR="003B7770" w:rsidRDefault="003B7770" w:rsidP="00DD3765">
            <w:pPr>
              <w:pStyle w:val="TableParagraph"/>
              <w:spacing w:line="276" w:lineRule="auto"/>
              <w:ind w:left="268" w:right="88" w:hanging="224"/>
              <w:rPr>
                <w:sz w:val="12"/>
              </w:rPr>
            </w:pPr>
            <w:r>
              <w:rPr>
                <w:sz w:val="12"/>
              </w:rPr>
              <w:t>Leisure-Day Trip</w:t>
            </w:r>
          </w:p>
        </w:tc>
        <w:tc>
          <w:tcPr>
            <w:tcW w:w="770" w:type="dxa"/>
          </w:tcPr>
          <w:p w14:paraId="6F59B630" w14:textId="77777777" w:rsidR="003B7770" w:rsidRDefault="003B7770" w:rsidP="00DD3765">
            <w:pPr>
              <w:pStyle w:val="TableParagraph"/>
              <w:spacing w:line="276" w:lineRule="auto"/>
              <w:ind w:left="208" w:right="150" w:hanging="135"/>
              <w:rPr>
                <w:sz w:val="12"/>
              </w:rPr>
            </w:pPr>
            <w:r>
              <w:rPr>
                <w:sz w:val="12"/>
              </w:rPr>
              <w:t>Business- Total</w:t>
            </w:r>
          </w:p>
        </w:tc>
        <w:tc>
          <w:tcPr>
            <w:tcW w:w="794" w:type="dxa"/>
          </w:tcPr>
          <w:p w14:paraId="5FAF4DC4" w14:textId="77777777" w:rsidR="003B7770" w:rsidRDefault="003B7770" w:rsidP="00DD3765">
            <w:pPr>
              <w:pStyle w:val="TableParagraph"/>
              <w:spacing w:line="276" w:lineRule="auto"/>
              <w:ind w:left="79" w:right="173" w:hanging="5"/>
              <w:rPr>
                <w:sz w:val="12"/>
              </w:rPr>
            </w:pPr>
            <w:r>
              <w:rPr>
                <w:sz w:val="12"/>
              </w:rPr>
              <w:t>Business- Overnight</w:t>
            </w:r>
          </w:p>
        </w:tc>
        <w:tc>
          <w:tcPr>
            <w:tcW w:w="1713" w:type="dxa"/>
          </w:tcPr>
          <w:p w14:paraId="63473BA2" w14:textId="77777777" w:rsidR="003B7770" w:rsidRDefault="003B7770" w:rsidP="00DD3765">
            <w:pPr>
              <w:pStyle w:val="TableParagraph"/>
              <w:spacing w:line="276" w:lineRule="auto"/>
              <w:ind w:left="99" w:firstLine="388"/>
              <w:rPr>
                <w:sz w:val="12"/>
              </w:rPr>
            </w:pPr>
            <w:r>
              <w:rPr>
                <w:sz w:val="12"/>
              </w:rPr>
              <w:t>Prim. Mode- Auto/Truck/Rental/Camper</w:t>
            </w:r>
          </w:p>
        </w:tc>
        <w:tc>
          <w:tcPr>
            <w:tcW w:w="758" w:type="dxa"/>
          </w:tcPr>
          <w:p w14:paraId="3EC7911D" w14:textId="77777777" w:rsidR="003B7770" w:rsidRDefault="003B7770" w:rsidP="00DD3765">
            <w:pPr>
              <w:pStyle w:val="TableParagraph"/>
              <w:spacing w:line="276" w:lineRule="auto"/>
              <w:ind w:left="155" w:right="40" w:hanging="111"/>
              <w:rPr>
                <w:sz w:val="12"/>
              </w:rPr>
            </w:pPr>
            <w:r>
              <w:rPr>
                <w:sz w:val="12"/>
              </w:rPr>
              <w:t>Prim. Mode- Airplane</w:t>
            </w:r>
          </w:p>
        </w:tc>
      </w:tr>
      <w:tr w:rsidR="003B7770" w14:paraId="658576B8" w14:textId="77777777" w:rsidTr="00DD3765">
        <w:trPr>
          <w:trHeight w:val="182"/>
        </w:trPr>
        <w:tc>
          <w:tcPr>
            <w:tcW w:w="4602" w:type="dxa"/>
          </w:tcPr>
          <w:p w14:paraId="4EE2E7C5" w14:textId="77777777" w:rsidR="003B7770" w:rsidRDefault="003B7770" w:rsidP="00DD3765">
            <w:pPr>
              <w:pStyle w:val="TableParagraph"/>
              <w:spacing w:line="276" w:lineRule="auto"/>
              <w:ind w:left="26"/>
              <w:rPr>
                <w:b/>
                <w:sz w:val="12"/>
              </w:rPr>
            </w:pPr>
            <w:r>
              <w:rPr>
                <w:b/>
                <w:sz w:val="12"/>
              </w:rPr>
              <w:t>State Level Data</w:t>
            </w:r>
          </w:p>
        </w:tc>
        <w:tc>
          <w:tcPr>
            <w:tcW w:w="856" w:type="dxa"/>
          </w:tcPr>
          <w:p w14:paraId="71E245E8" w14:textId="77777777" w:rsidR="003B7770" w:rsidRDefault="003B7770" w:rsidP="00DD3765">
            <w:pPr>
              <w:pStyle w:val="TableParagraph"/>
              <w:spacing w:line="276" w:lineRule="auto"/>
              <w:rPr>
                <w:sz w:val="12"/>
              </w:rPr>
            </w:pPr>
          </w:p>
        </w:tc>
        <w:tc>
          <w:tcPr>
            <w:tcW w:w="770" w:type="dxa"/>
          </w:tcPr>
          <w:p w14:paraId="10A0D137" w14:textId="77777777" w:rsidR="003B7770" w:rsidRDefault="003B7770" w:rsidP="00DD3765">
            <w:pPr>
              <w:pStyle w:val="TableParagraph"/>
              <w:spacing w:line="276" w:lineRule="auto"/>
              <w:rPr>
                <w:sz w:val="12"/>
              </w:rPr>
            </w:pPr>
          </w:p>
        </w:tc>
        <w:tc>
          <w:tcPr>
            <w:tcW w:w="757" w:type="dxa"/>
          </w:tcPr>
          <w:p w14:paraId="0486EF3E" w14:textId="77777777" w:rsidR="003B7770" w:rsidRDefault="003B7770" w:rsidP="00DD3765">
            <w:pPr>
              <w:pStyle w:val="TableParagraph"/>
              <w:spacing w:line="276" w:lineRule="auto"/>
              <w:rPr>
                <w:sz w:val="12"/>
              </w:rPr>
            </w:pPr>
          </w:p>
        </w:tc>
        <w:tc>
          <w:tcPr>
            <w:tcW w:w="885" w:type="dxa"/>
          </w:tcPr>
          <w:p w14:paraId="4794E335" w14:textId="77777777" w:rsidR="003B7770" w:rsidRDefault="003B7770" w:rsidP="00DD3765">
            <w:pPr>
              <w:pStyle w:val="TableParagraph"/>
              <w:spacing w:line="276" w:lineRule="auto"/>
              <w:rPr>
                <w:sz w:val="12"/>
              </w:rPr>
            </w:pPr>
          </w:p>
        </w:tc>
        <w:tc>
          <w:tcPr>
            <w:tcW w:w="739" w:type="dxa"/>
          </w:tcPr>
          <w:p w14:paraId="35DD3F3F" w14:textId="77777777" w:rsidR="003B7770" w:rsidRDefault="003B7770" w:rsidP="00DD3765">
            <w:pPr>
              <w:pStyle w:val="TableParagraph"/>
              <w:spacing w:line="276" w:lineRule="auto"/>
              <w:rPr>
                <w:sz w:val="12"/>
              </w:rPr>
            </w:pPr>
          </w:p>
        </w:tc>
        <w:tc>
          <w:tcPr>
            <w:tcW w:w="799" w:type="dxa"/>
          </w:tcPr>
          <w:p w14:paraId="03D0294F" w14:textId="77777777" w:rsidR="003B7770" w:rsidRDefault="003B7770" w:rsidP="00DD3765">
            <w:pPr>
              <w:pStyle w:val="TableParagraph"/>
              <w:spacing w:line="276" w:lineRule="auto"/>
              <w:rPr>
                <w:sz w:val="12"/>
              </w:rPr>
            </w:pPr>
          </w:p>
        </w:tc>
        <w:tc>
          <w:tcPr>
            <w:tcW w:w="770" w:type="dxa"/>
          </w:tcPr>
          <w:p w14:paraId="63CD71DF" w14:textId="77777777" w:rsidR="003B7770" w:rsidRDefault="003B7770" w:rsidP="00DD3765">
            <w:pPr>
              <w:pStyle w:val="TableParagraph"/>
              <w:spacing w:line="276" w:lineRule="auto"/>
              <w:rPr>
                <w:sz w:val="12"/>
              </w:rPr>
            </w:pPr>
          </w:p>
        </w:tc>
        <w:tc>
          <w:tcPr>
            <w:tcW w:w="794" w:type="dxa"/>
          </w:tcPr>
          <w:p w14:paraId="5B965E5D" w14:textId="77777777" w:rsidR="003B7770" w:rsidRDefault="003B7770" w:rsidP="00DD3765">
            <w:pPr>
              <w:pStyle w:val="TableParagraph"/>
              <w:spacing w:line="276" w:lineRule="auto"/>
              <w:rPr>
                <w:sz w:val="12"/>
              </w:rPr>
            </w:pPr>
          </w:p>
        </w:tc>
        <w:tc>
          <w:tcPr>
            <w:tcW w:w="1713" w:type="dxa"/>
          </w:tcPr>
          <w:p w14:paraId="32AEF445" w14:textId="77777777" w:rsidR="003B7770" w:rsidRDefault="003B7770" w:rsidP="00DD3765">
            <w:pPr>
              <w:pStyle w:val="TableParagraph"/>
              <w:spacing w:line="276" w:lineRule="auto"/>
              <w:rPr>
                <w:sz w:val="12"/>
              </w:rPr>
            </w:pPr>
          </w:p>
        </w:tc>
        <w:tc>
          <w:tcPr>
            <w:tcW w:w="758" w:type="dxa"/>
          </w:tcPr>
          <w:p w14:paraId="7CDDD6C6" w14:textId="77777777" w:rsidR="003B7770" w:rsidRDefault="003B7770" w:rsidP="00DD3765">
            <w:pPr>
              <w:pStyle w:val="TableParagraph"/>
              <w:spacing w:line="276" w:lineRule="auto"/>
              <w:rPr>
                <w:sz w:val="12"/>
              </w:rPr>
            </w:pPr>
          </w:p>
        </w:tc>
      </w:tr>
      <w:tr w:rsidR="003B7770" w14:paraId="38E03923" w14:textId="77777777" w:rsidTr="00DD3765">
        <w:trPr>
          <w:trHeight w:val="140"/>
        </w:trPr>
        <w:tc>
          <w:tcPr>
            <w:tcW w:w="4602" w:type="dxa"/>
            <w:tcBorders>
              <w:bottom w:val="single" w:sz="12" w:space="0" w:color="000000"/>
            </w:tcBorders>
          </w:tcPr>
          <w:p w14:paraId="4C28565F" w14:textId="77777777" w:rsidR="003B7770" w:rsidRDefault="003B7770" w:rsidP="00DD3765">
            <w:pPr>
              <w:pStyle w:val="TableParagraph"/>
              <w:spacing w:line="276" w:lineRule="auto"/>
              <w:ind w:left="26"/>
              <w:rPr>
                <w:b/>
                <w:sz w:val="12"/>
              </w:rPr>
            </w:pPr>
            <w:r>
              <w:rPr>
                <w:b/>
                <w:sz w:val="12"/>
              </w:rPr>
              <w:t>Sample Size</w:t>
            </w:r>
          </w:p>
        </w:tc>
        <w:tc>
          <w:tcPr>
            <w:tcW w:w="856" w:type="dxa"/>
            <w:tcBorders>
              <w:bottom w:val="single" w:sz="12" w:space="0" w:color="000000"/>
            </w:tcBorders>
          </w:tcPr>
          <w:p w14:paraId="42865912" w14:textId="77777777" w:rsidR="003B7770" w:rsidRDefault="003B7770" w:rsidP="00DD3765">
            <w:pPr>
              <w:pStyle w:val="TableParagraph"/>
              <w:spacing w:line="276" w:lineRule="auto"/>
              <w:ind w:right="65"/>
              <w:rPr>
                <w:sz w:val="12"/>
              </w:rPr>
            </w:pPr>
            <w:r>
              <w:rPr>
                <w:sz w:val="12"/>
              </w:rPr>
              <w:t>6,444</w:t>
            </w:r>
          </w:p>
        </w:tc>
        <w:tc>
          <w:tcPr>
            <w:tcW w:w="770" w:type="dxa"/>
            <w:tcBorders>
              <w:bottom w:val="single" w:sz="12" w:space="0" w:color="000000"/>
            </w:tcBorders>
          </w:tcPr>
          <w:p w14:paraId="3713EA38" w14:textId="77777777" w:rsidR="003B7770" w:rsidRDefault="003B7770" w:rsidP="00DD3765">
            <w:pPr>
              <w:pStyle w:val="TableParagraph"/>
              <w:spacing w:line="276" w:lineRule="auto"/>
              <w:ind w:right="65"/>
              <w:rPr>
                <w:sz w:val="12"/>
              </w:rPr>
            </w:pPr>
            <w:r>
              <w:rPr>
                <w:sz w:val="12"/>
              </w:rPr>
              <w:t>4,886</w:t>
            </w:r>
          </w:p>
        </w:tc>
        <w:tc>
          <w:tcPr>
            <w:tcW w:w="757" w:type="dxa"/>
            <w:tcBorders>
              <w:bottom w:val="single" w:sz="12" w:space="0" w:color="000000"/>
            </w:tcBorders>
          </w:tcPr>
          <w:p w14:paraId="120D48A7" w14:textId="77777777" w:rsidR="003B7770" w:rsidRDefault="003B7770" w:rsidP="00DD3765">
            <w:pPr>
              <w:pStyle w:val="TableParagraph"/>
              <w:spacing w:line="276" w:lineRule="auto"/>
              <w:ind w:right="51"/>
              <w:rPr>
                <w:sz w:val="12"/>
              </w:rPr>
            </w:pPr>
            <w:r>
              <w:rPr>
                <w:sz w:val="12"/>
              </w:rPr>
              <w:t>1,526</w:t>
            </w:r>
          </w:p>
        </w:tc>
        <w:tc>
          <w:tcPr>
            <w:tcW w:w="885" w:type="dxa"/>
            <w:tcBorders>
              <w:bottom w:val="single" w:sz="12" w:space="0" w:color="000000"/>
            </w:tcBorders>
          </w:tcPr>
          <w:p w14:paraId="22A8EE22" w14:textId="77777777" w:rsidR="003B7770" w:rsidRDefault="003B7770" w:rsidP="00DD3765">
            <w:pPr>
              <w:pStyle w:val="TableParagraph"/>
              <w:spacing w:line="276" w:lineRule="auto"/>
              <w:ind w:right="70"/>
              <w:rPr>
                <w:sz w:val="12"/>
              </w:rPr>
            </w:pPr>
            <w:r>
              <w:rPr>
                <w:sz w:val="12"/>
              </w:rPr>
              <w:t>5,088</w:t>
            </w:r>
          </w:p>
        </w:tc>
        <w:tc>
          <w:tcPr>
            <w:tcW w:w="739" w:type="dxa"/>
            <w:tcBorders>
              <w:bottom w:val="single" w:sz="12" w:space="0" w:color="000000"/>
            </w:tcBorders>
          </w:tcPr>
          <w:p w14:paraId="45C4626C" w14:textId="77777777" w:rsidR="003B7770" w:rsidRDefault="003B7770" w:rsidP="00DD3765">
            <w:pPr>
              <w:pStyle w:val="TableParagraph"/>
              <w:spacing w:line="276" w:lineRule="auto"/>
              <w:ind w:right="39"/>
              <w:rPr>
                <w:sz w:val="12"/>
              </w:rPr>
            </w:pPr>
            <w:r>
              <w:rPr>
                <w:sz w:val="12"/>
              </w:rPr>
              <w:t>3,919</w:t>
            </w:r>
          </w:p>
        </w:tc>
        <w:tc>
          <w:tcPr>
            <w:tcW w:w="799" w:type="dxa"/>
            <w:tcBorders>
              <w:bottom w:val="single" w:sz="12" w:space="0" w:color="000000"/>
            </w:tcBorders>
          </w:tcPr>
          <w:p w14:paraId="1A009B6F" w14:textId="77777777" w:rsidR="003B7770" w:rsidRDefault="003B7770" w:rsidP="00DD3765">
            <w:pPr>
              <w:pStyle w:val="TableParagraph"/>
              <w:spacing w:line="276" w:lineRule="auto"/>
              <w:ind w:right="67"/>
              <w:rPr>
                <w:sz w:val="12"/>
              </w:rPr>
            </w:pPr>
            <w:r>
              <w:rPr>
                <w:sz w:val="12"/>
              </w:rPr>
              <w:t>1,149</w:t>
            </w:r>
          </w:p>
        </w:tc>
        <w:tc>
          <w:tcPr>
            <w:tcW w:w="770" w:type="dxa"/>
            <w:tcBorders>
              <w:bottom w:val="single" w:sz="12" w:space="0" w:color="000000"/>
            </w:tcBorders>
          </w:tcPr>
          <w:p w14:paraId="2457AEC4" w14:textId="77777777" w:rsidR="003B7770" w:rsidRDefault="003B7770" w:rsidP="00DD3765">
            <w:pPr>
              <w:pStyle w:val="TableParagraph"/>
              <w:spacing w:line="276" w:lineRule="auto"/>
              <w:ind w:right="67"/>
              <w:rPr>
                <w:sz w:val="12"/>
              </w:rPr>
            </w:pPr>
            <w:r>
              <w:rPr>
                <w:sz w:val="12"/>
              </w:rPr>
              <w:t>800</w:t>
            </w:r>
          </w:p>
        </w:tc>
        <w:tc>
          <w:tcPr>
            <w:tcW w:w="794" w:type="dxa"/>
            <w:tcBorders>
              <w:bottom w:val="single" w:sz="12" w:space="0" w:color="000000"/>
            </w:tcBorders>
          </w:tcPr>
          <w:p w14:paraId="52D86CF1" w14:textId="77777777" w:rsidR="003B7770" w:rsidRDefault="003B7770" w:rsidP="00DD3765">
            <w:pPr>
              <w:pStyle w:val="TableParagraph"/>
              <w:spacing w:line="276" w:lineRule="auto"/>
              <w:ind w:right="90"/>
              <w:rPr>
                <w:sz w:val="12"/>
              </w:rPr>
            </w:pPr>
            <w:r>
              <w:rPr>
                <w:sz w:val="12"/>
              </w:rPr>
              <w:t>642</w:t>
            </w:r>
          </w:p>
        </w:tc>
        <w:tc>
          <w:tcPr>
            <w:tcW w:w="1713" w:type="dxa"/>
            <w:tcBorders>
              <w:bottom w:val="single" w:sz="12" w:space="0" w:color="000000"/>
            </w:tcBorders>
          </w:tcPr>
          <w:p w14:paraId="53D84E4A" w14:textId="77777777" w:rsidR="003B7770" w:rsidRDefault="003B7770" w:rsidP="00DD3765">
            <w:pPr>
              <w:pStyle w:val="TableParagraph"/>
              <w:spacing w:line="276" w:lineRule="auto"/>
              <w:ind w:right="35"/>
              <w:rPr>
                <w:sz w:val="12"/>
              </w:rPr>
            </w:pPr>
            <w:r>
              <w:rPr>
                <w:sz w:val="12"/>
              </w:rPr>
              <w:t>4,914</w:t>
            </w:r>
          </w:p>
        </w:tc>
        <w:tc>
          <w:tcPr>
            <w:tcW w:w="758" w:type="dxa"/>
            <w:tcBorders>
              <w:bottom w:val="single" w:sz="12" w:space="0" w:color="000000"/>
            </w:tcBorders>
          </w:tcPr>
          <w:p w14:paraId="2C404693" w14:textId="77777777" w:rsidR="003B7770" w:rsidRDefault="003B7770" w:rsidP="00DD3765">
            <w:pPr>
              <w:pStyle w:val="TableParagraph"/>
              <w:spacing w:line="276" w:lineRule="auto"/>
              <w:ind w:right="22"/>
              <w:rPr>
                <w:sz w:val="12"/>
              </w:rPr>
            </w:pPr>
            <w:r>
              <w:rPr>
                <w:sz w:val="12"/>
              </w:rPr>
              <w:t>1,129</w:t>
            </w:r>
          </w:p>
        </w:tc>
      </w:tr>
      <w:tr w:rsidR="003B7770" w14:paraId="1A7B24F2" w14:textId="77777777" w:rsidTr="00DD3765">
        <w:trPr>
          <w:trHeight w:val="157"/>
        </w:trPr>
        <w:tc>
          <w:tcPr>
            <w:tcW w:w="4602" w:type="dxa"/>
            <w:tcBorders>
              <w:top w:val="single" w:sz="12" w:space="0" w:color="000000"/>
            </w:tcBorders>
          </w:tcPr>
          <w:p w14:paraId="0CFCD55A" w14:textId="77777777" w:rsidR="003B7770" w:rsidRDefault="003B7770" w:rsidP="00DD3765">
            <w:pPr>
              <w:pStyle w:val="TableParagraph"/>
              <w:spacing w:line="276" w:lineRule="auto"/>
              <w:ind w:left="26"/>
              <w:rPr>
                <w:b/>
                <w:sz w:val="12"/>
              </w:rPr>
            </w:pPr>
            <w:r>
              <w:rPr>
                <w:b/>
                <w:sz w:val="12"/>
              </w:rPr>
              <w:t>Trip Booking Sources (continued)</w:t>
            </w:r>
          </w:p>
        </w:tc>
        <w:tc>
          <w:tcPr>
            <w:tcW w:w="856" w:type="dxa"/>
            <w:tcBorders>
              <w:top w:val="single" w:sz="12" w:space="0" w:color="000000"/>
            </w:tcBorders>
          </w:tcPr>
          <w:p w14:paraId="5A9184CE" w14:textId="77777777" w:rsidR="003B7770" w:rsidRDefault="003B7770" w:rsidP="00DD3765">
            <w:pPr>
              <w:pStyle w:val="TableParagraph"/>
              <w:spacing w:line="276" w:lineRule="auto"/>
              <w:rPr>
                <w:sz w:val="10"/>
              </w:rPr>
            </w:pPr>
          </w:p>
        </w:tc>
        <w:tc>
          <w:tcPr>
            <w:tcW w:w="770" w:type="dxa"/>
            <w:tcBorders>
              <w:top w:val="single" w:sz="12" w:space="0" w:color="000000"/>
            </w:tcBorders>
          </w:tcPr>
          <w:p w14:paraId="1BA0CBFF" w14:textId="77777777" w:rsidR="003B7770" w:rsidRDefault="003B7770" w:rsidP="00DD3765">
            <w:pPr>
              <w:pStyle w:val="TableParagraph"/>
              <w:spacing w:line="276" w:lineRule="auto"/>
              <w:rPr>
                <w:sz w:val="10"/>
              </w:rPr>
            </w:pPr>
          </w:p>
        </w:tc>
        <w:tc>
          <w:tcPr>
            <w:tcW w:w="757" w:type="dxa"/>
            <w:tcBorders>
              <w:top w:val="single" w:sz="12" w:space="0" w:color="000000"/>
            </w:tcBorders>
          </w:tcPr>
          <w:p w14:paraId="02BEC477" w14:textId="77777777" w:rsidR="003B7770" w:rsidRDefault="003B7770" w:rsidP="00DD3765">
            <w:pPr>
              <w:pStyle w:val="TableParagraph"/>
              <w:spacing w:line="276" w:lineRule="auto"/>
              <w:rPr>
                <w:sz w:val="10"/>
              </w:rPr>
            </w:pPr>
          </w:p>
        </w:tc>
        <w:tc>
          <w:tcPr>
            <w:tcW w:w="885" w:type="dxa"/>
            <w:tcBorders>
              <w:top w:val="single" w:sz="12" w:space="0" w:color="000000"/>
            </w:tcBorders>
          </w:tcPr>
          <w:p w14:paraId="6B83C000" w14:textId="77777777" w:rsidR="003B7770" w:rsidRDefault="003B7770" w:rsidP="00DD3765">
            <w:pPr>
              <w:pStyle w:val="TableParagraph"/>
              <w:spacing w:line="276" w:lineRule="auto"/>
              <w:rPr>
                <w:sz w:val="10"/>
              </w:rPr>
            </w:pPr>
          </w:p>
        </w:tc>
        <w:tc>
          <w:tcPr>
            <w:tcW w:w="739" w:type="dxa"/>
            <w:tcBorders>
              <w:top w:val="single" w:sz="12" w:space="0" w:color="000000"/>
            </w:tcBorders>
          </w:tcPr>
          <w:p w14:paraId="3869B7BD" w14:textId="77777777" w:rsidR="003B7770" w:rsidRDefault="003B7770" w:rsidP="00DD3765">
            <w:pPr>
              <w:pStyle w:val="TableParagraph"/>
              <w:spacing w:line="276" w:lineRule="auto"/>
              <w:rPr>
                <w:sz w:val="10"/>
              </w:rPr>
            </w:pPr>
          </w:p>
        </w:tc>
        <w:tc>
          <w:tcPr>
            <w:tcW w:w="799" w:type="dxa"/>
            <w:tcBorders>
              <w:top w:val="single" w:sz="12" w:space="0" w:color="000000"/>
            </w:tcBorders>
          </w:tcPr>
          <w:p w14:paraId="4ABAA241" w14:textId="77777777" w:rsidR="003B7770" w:rsidRDefault="003B7770" w:rsidP="00DD3765">
            <w:pPr>
              <w:pStyle w:val="TableParagraph"/>
              <w:spacing w:line="276" w:lineRule="auto"/>
              <w:rPr>
                <w:sz w:val="10"/>
              </w:rPr>
            </w:pPr>
          </w:p>
        </w:tc>
        <w:tc>
          <w:tcPr>
            <w:tcW w:w="770" w:type="dxa"/>
            <w:tcBorders>
              <w:top w:val="single" w:sz="12" w:space="0" w:color="000000"/>
            </w:tcBorders>
          </w:tcPr>
          <w:p w14:paraId="74EF7439" w14:textId="77777777" w:rsidR="003B7770" w:rsidRDefault="003B7770" w:rsidP="00DD3765">
            <w:pPr>
              <w:pStyle w:val="TableParagraph"/>
              <w:spacing w:line="276" w:lineRule="auto"/>
              <w:rPr>
                <w:sz w:val="10"/>
              </w:rPr>
            </w:pPr>
          </w:p>
        </w:tc>
        <w:tc>
          <w:tcPr>
            <w:tcW w:w="794" w:type="dxa"/>
            <w:tcBorders>
              <w:top w:val="single" w:sz="12" w:space="0" w:color="000000"/>
            </w:tcBorders>
          </w:tcPr>
          <w:p w14:paraId="214A9C08" w14:textId="77777777" w:rsidR="003B7770" w:rsidRDefault="003B7770" w:rsidP="00DD3765">
            <w:pPr>
              <w:pStyle w:val="TableParagraph"/>
              <w:spacing w:line="276" w:lineRule="auto"/>
              <w:rPr>
                <w:sz w:val="10"/>
              </w:rPr>
            </w:pPr>
          </w:p>
        </w:tc>
        <w:tc>
          <w:tcPr>
            <w:tcW w:w="1713" w:type="dxa"/>
            <w:tcBorders>
              <w:top w:val="single" w:sz="12" w:space="0" w:color="000000"/>
            </w:tcBorders>
          </w:tcPr>
          <w:p w14:paraId="465092FB" w14:textId="77777777" w:rsidR="003B7770" w:rsidRDefault="003B7770" w:rsidP="00DD3765">
            <w:pPr>
              <w:pStyle w:val="TableParagraph"/>
              <w:spacing w:line="276" w:lineRule="auto"/>
              <w:rPr>
                <w:sz w:val="10"/>
              </w:rPr>
            </w:pPr>
          </w:p>
        </w:tc>
        <w:tc>
          <w:tcPr>
            <w:tcW w:w="758" w:type="dxa"/>
            <w:tcBorders>
              <w:top w:val="single" w:sz="12" w:space="0" w:color="000000"/>
            </w:tcBorders>
          </w:tcPr>
          <w:p w14:paraId="1C238A3E" w14:textId="77777777" w:rsidR="003B7770" w:rsidRDefault="003B7770" w:rsidP="00DD3765">
            <w:pPr>
              <w:pStyle w:val="TableParagraph"/>
              <w:spacing w:line="276" w:lineRule="auto"/>
              <w:rPr>
                <w:sz w:val="10"/>
              </w:rPr>
            </w:pPr>
          </w:p>
        </w:tc>
      </w:tr>
      <w:tr w:rsidR="003B7770" w14:paraId="4F5416FB" w14:textId="77777777" w:rsidTr="00DD3765">
        <w:trPr>
          <w:trHeight w:val="151"/>
        </w:trPr>
        <w:tc>
          <w:tcPr>
            <w:tcW w:w="4602" w:type="dxa"/>
          </w:tcPr>
          <w:p w14:paraId="01452924" w14:textId="77777777" w:rsidR="003B7770" w:rsidRDefault="003B7770" w:rsidP="00DD3765">
            <w:pPr>
              <w:pStyle w:val="TableParagraph"/>
              <w:spacing w:line="276" w:lineRule="auto"/>
              <w:ind w:left="93"/>
              <w:rPr>
                <w:sz w:val="12"/>
              </w:rPr>
            </w:pPr>
            <w:r>
              <w:rPr>
                <w:sz w:val="12"/>
              </w:rPr>
              <w:t>Travel Agent</w:t>
            </w:r>
          </w:p>
        </w:tc>
        <w:tc>
          <w:tcPr>
            <w:tcW w:w="856" w:type="dxa"/>
          </w:tcPr>
          <w:p w14:paraId="5547F9A8" w14:textId="77777777" w:rsidR="003B7770" w:rsidRDefault="003B7770" w:rsidP="00DD3765">
            <w:pPr>
              <w:pStyle w:val="TableParagraph"/>
              <w:spacing w:line="276" w:lineRule="auto"/>
              <w:ind w:right="65"/>
              <w:rPr>
                <w:sz w:val="12"/>
              </w:rPr>
            </w:pPr>
            <w:r>
              <w:rPr>
                <w:sz w:val="12"/>
              </w:rPr>
              <w:t>2.9%</w:t>
            </w:r>
          </w:p>
        </w:tc>
        <w:tc>
          <w:tcPr>
            <w:tcW w:w="770" w:type="dxa"/>
          </w:tcPr>
          <w:p w14:paraId="454188FC" w14:textId="77777777" w:rsidR="003B7770" w:rsidRDefault="003B7770" w:rsidP="00DD3765">
            <w:pPr>
              <w:pStyle w:val="TableParagraph"/>
              <w:spacing w:line="276" w:lineRule="auto"/>
              <w:ind w:right="65"/>
              <w:rPr>
                <w:sz w:val="12"/>
              </w:rPr>
            </w:pPr>
            <w:r>
              <w:rPr>
                <w:sz w:val="12"/>
              </w:rPr>
              <w:t>3.3%</w:t>
            </w:r>
          </w:p>
        </w:tc>
        <w:tc>
          <w:tcPr>
            <w:tcW w:w="757" w:type="dxa"/>
          </w:tcPr>
          <w:p w14:paraId="7E310083" w14:textId="77777777" w:rsidR="003B7770" w:rsidRDefault="003B7770" w:rsidP="00DD3765">
            <w:pPr>
              <w:pStyle w:val="TableParagraph"/>
              <w:spacing w:line="276" w:lineRule="auto"/>
              <w:ind w:right="51"/>
              <w:rPr>
                <w:sz w:val="12"/>
              </w:rPr>
            </w:pPr>
            <w:r>
              <w:rPr>
                <w:sz w:val="12"/>
              </w:rPr>
              <w:t>1.6%</w:t>
            </w:r>
          </w:p>
        </w:tc>
        <w:tc>
          <w:tcPr>
            <w:tcW w:w="885" w:type="dxa"/>
          </w:tcPr>
          <w:p w14:paraId="38EDA10B" w14:textId="77777777" w:rsidR="003B7770" w:rsidRDefault="003B7770" w:rsidP="00DD3765">
            <w:pPr>
              <w:pStyle w:val="TableParagraph"/>
              <w:spacing w:line="276" w:lineRule="auto"/>
              <w:ind w:right="70"/>
              <w:rPr>
                <w:sz w:val="12"/>
              </w:rPr>
            </w:pPr>
            <w:r>
              <w:rPr>
                <w:sz w:val="12"/>
              </w:rPr>
              <w:t>2.7%</w:t>
            </w:r>
          </w:p>
        </w:tc>
        <w:tc>
          <w:tcPr>
            <w:tcW w:w="739" w:type="dxa"/>
          </w:tcPr>
          <w:p w14:paraId="0F47FBCA" w14:textId="77777777" w:rsidR="003B7770" w:rsidRDefault="003B7770" w:rsidP="00DD3765">
            <w:pPr>
              <w:pStyle w:val="TableParagraph"/>
              <w:spacing w:line="276" w:lineRule="auto"/>
              <w:ind w:right="39"/>
              <w:rPr>
                <w:sz w:val="12"/>
              </w:rPr>
            </w:pPr>
            <w:r>
              <w:rPr>
                <w:sz w:val="12"/>
              </w:rPr>
              <w:t>3.0%</w:t>
            </w:r>
          </w:p>
        </w:tc>
        <w:tc>
          <w:tcPr>
            <w:tcW w:w="799" w:type="dxa"/>
          </w:tcPr>
          <w:p w14:paraId="57933139" w14:textId="77777777" w:rsidR="003B7770" w:rsidRDefault="003B7770" w:rsidP="00DD3765">
            <w:pPr>
              <w:pStyle w:val="TableParagraph"/>
              <w:spacing w:line="276" w:lineRule="auto"/>
              <w:ind w:right="67"/>
              <w:rPr>
                <w:sz w:val="12"/>
              </w:rPr>
            </w:pPr>
            <w:r>
              <w:rPr>
                <w:sz w:val="12"/>
              </w:rPr>
              <w:t>1.5%</w:t>
            </w:r>
          </w:p>
        </w:tc>
        <w:tc>
          <w:tcPr>
            <w:tcW w:w="770" w:type="dxa"/>
          </w:tcPr>
          <w:p w14:paraId="44D4446E" w14:textId="77777777" w:rsidR="003B7770" w:rsidRDefault="003B7770" w:rsidP="00DD3765">
            <w:pPr>
              <w:pStyle w:val="TableParagraph"/>
              <w:spacing w:line="276" w:lineRule="auto"/>
              <w:ind w:right="67"/>
              <w:rPr>
                <w:sz w:val="12"/>
              </w:rPr>
            </w:pPr>
            <w:r>
              <w:rPr>
                <w:sz w:val="12"/>
              </w:rPr>
              <w:t>5.0%</w:t>
            </w:r>
          </w:p>
        </w:tc>
        <w:tc>
          <w:tcPr>
            <w:tcW w:w="794" w:type="dxa"/>
          </w:tcPr>
          <w:p w14:paraId="1E51F8F2" w14:textId="77777777" w:rsidR="003B7770" w:rsidRDefault="003B7770" w:rsidP="00DD3765">
            <w:pPr>
              <w:pStyle w:val="TableParagraph"/>
              <w:spacing w:line="276" w:lineRule="auto"/>
              <w:ind w:right="90"/>
              <w:rPr>
                <w:sz w:val="12"/>
              </w:rPr>
            </w:pPr>
            <w:r>
              <w:rPr>
                <w:sz w:val="12"/>
              </w:rPr>
              <w:t>5.3%</w:t>
            </w:r>
          </w:p>
        </w:tc>
        <w:tc>
          <w:tcPr>
            <w:tcW w:w="1713" w:type="dxa"/>
          </w:tcPr>
          <w:p w14:paraId="49C80C3E" w14:textId="77777777" w:rsidR="003B7770" w:rsidRDefault="003B7770" w:rsidP="00DD3765">
            <w:pPr>
              <w:pStyle w:val="TableParagraph"/>
              <w:spacing w:line="276" w:lineRule="auto"/>
              <w:ind w:right="35"/>
              <w:rPr>
                <w:sz w:val="12"/>
              </w:rPr>
            </w:pPr>
            <w:r>
              <w:rPr>
                <w:sz w:val="12"/>
              </w:rPr>
              <w:t>2.1%</w:t>
            </w:r>
          </w:p>
        </w:tc>
        <w:tc>
          <w:tcPr>
            <w:tcW w:w="758" w:type="dxa"/>
          </w:tcPr>
          <w:p w14:paraId="1A8A866F" w14:textId="77777777" w:rsidR="003B7770" w:rsidRDefault="003B7770" w:rsidP="00DD3765">
            <w:pPr>
              <w:pStyle w:val="TableParagraph"/>
              <w:spacing w:line="276" w:lineRule="auto"/>
              <w:ind w:right="22"/>
              <w:rPr>
                <w:sz w:val="12"/>
              </w:rPr>
            </w:pPr>
            <w:r>
              <w:rPr>
                <w:sz w:val="12"/>
              </w:rPr>
              <w:t>5.1%</w:t>
            </w:r>
          </w:p>
        </w:tc>
      </w:tr>
      <w:tr w:rsidR="003B7770" w14:paraId="249B40DC" w14:textId="77777777" w:rsidTr="00DD3765">
        <w:trPr>
          <w:trHeight w:val="151"/>
        </w:trPr>
        <w:tc>
          <w:tcPr>
            <w:tcW w:w="4602" w:type="dxa"/>
          </w:tcPr>
          <w:p w14:paraId="68028009" w14:textId="77777777" w:rsidR="003B7770" w:rsidRDefault="003B7770" w:rsidP="00DD3765">
            <w:pPr>
              <w:pStyle w:val="TableParagraph"/>
              <w:spacing w:line="276" w:lineRule="auto"/>
              <w:ind w:left="93"/>
              <w:rPr>
                <w:sz w:val="12"/>
              </w:rPr>
            </w:pPr>
            <w:r>
              <w:rPr>
                <w:sz w:val="12"/>
              </w:rPr>
              <w:t>Travel club (e.g. AAA)</w:t>
            </w:r>
          </w:p>
        </w:tc>
        <w:tc>
          <w:tcPr>
            <w:tcW w:w="856" w:type="dxa"/>
          </w:tcPr>
          <w:p w14:paraId="42F6C5D7" w14:textId="77777777" w:rsidR="003B7770" w:rsidRDefault="003B7770" w:rsidP="00DD3765">
            <w:pPr>
              <w:pStyle w:val="TableParagraph"/>
              <w:spacing w:line="276" w:lineRule="auto"/>
              <w:ind w:right="65"/>
              <w:rPr>
                <w:sz w:val="12"/>
              </w:rPr>
            </w:pPr>
            <w:r>
              <w:rPr>
                <w:sz w:val="12"/>
              </w:rPr>
              <w:t>4.4%</w:t>
            </w:r>
          </w:p>
        </w:tc>
        <w:tc>
          <w:tcPr>
            <w:tcW w:w="770" w:type="dxa"/>
          </w:tcPr>
          <w:p w14:paraId="1010AA84" w14:textId="77777777" w:rsidR="003B7770" w:rsidRDefault="003B7770" w:rsidP="00DD3765">
            <w:pPr>
              <w:pStyle w:val="TableParagraph"/>
              <w:spacing w:line="276" w:lineRule="auto"/>
              <w:ind w:right="65"/>
              <w:rPr>
                <w:sz w:val="12"/>
              </w:rPr>
            </w:pPr>
            <w:r>
              <w:rPr>
                <w:sz w:val="12"/>
              </w:rPr>
              <w:t>5.1%</w:t>
            </w:r>
          </w:p>
        </w:tc>
        <w:tc>
          <w:tcPr>
            <w:tcW w:w="757" w:type="dxa"/>
          </w:tcPr>
          <w:p w14:paraId="6A6A4286" w14:textId="77777777" w:rsidR="003B7770" w:rsidRDefault="003B7770" w:rsidP="00DD3765">
            <w:pPr>
              <w:pStyle w:val="TableParagraph"/>
              <w:spacing w:line="276" w:lineRule="auto"/>
              <w:ind w:right="51"/>
              <w:rPr>
                <w:sz w:val="12"/>
              </w:rPr>
            </w:pPr>
            <w:r>
              <w:rPr>
                <w:sz w:val="12"/>
              </w:rPr>
              <w:t>2.2%</w:t>
            </w:r>
          </w:p>
        </w:tc>
        <w:tc>
          <w:tcPr>
            <w:tcW w:w="885" w:type="dxa"/>
          </w:tcPr>
          <w:p w14:paraId="0986EDD8" w14:textId="77777777" w:rsidR="003B7770" w:rsidRDefault="003B7770" w:rsidP="00DD3765">
            <w:pPr>
              <w:pStyle w:val="TableParagraph"/>
              <w:spacing w:line="276" w:lineRule="auto"/>
              <w:ind w:right="70"/>
              <w:rPr>
                <w:sz w:val="12"/>
              </w:rPr>
            </w:pPr>
            <w:r>
              <w:rPr>
                <w:sz w:val="12"/>
              </w:rPr>
              <w:t>4.5%</w:t>
            </w:r>
          </w:p>
        </w:tc>
        <w:tc>
          <w:tcPr>
            <w:tcW w:w="739" w:type="dxa"/>
          </w:tcPr>
          <w:p w14:paraId="185F1ECF" w14:textId="77777777" w:rsidR="003B7770" w:rsidRDefault="003B7770" w:rsidP="00DD3765">
            <w:pPr>
              <w:pStyle w:val="TableParagraph"/>
              <w:spacing w:line="276" w:lineRule="auto"/>
              <w:ind w:right="39"/>
              <w:rPr>
                <w:sz w:val="12"/>
              </w:rPr>
            </w:pPr>
            <w:r>
              <w:rPr>
                <w:sz w:val="12"/>
              </w:rPr>
              <w:t>5.3%</w:t>
            </w:r>
          </w:p>
        </w:tc>
        <w:tc>
          <w:tcPr>
            <w:tcW w:w="799" w:type="dxa"/>
          </w:tcPr>
          <w:p w14:paraId="142DAC8A" w14:textId="77777777" w:rsidR="003B7770" w:rsidRDefault="003B7770" w:rsidP="00DD3765">
            <w:pPr>
              <w:pStyle w:val="TableParagraph"/>
              <w:spacing w:line="276" w:lineRule="auto"/>
              <w:ind w:right="67"/>
              <w:rPr>
                <w:sz w:val="12"/>
              </w:rPr>
            </w:pPr>
            <w:r>
              <w:rPr>
                <w:sz w:val="12"/>
              </w:rPr>
              <w:t>1.8%</w:t>
            </w:r>
          </w:p>
        </w:tc>
        <w:tc>
          <w:tcPr>
            <w:tcW w:w="770" w:type="dxa"/>
          </w:tcPr>
          <w:p w14:paraId="3740EC98" w14:textId="77777777" w:rsidR="003B7770" w:rsidRDefault="003B7770" w:rsidP="00DD3765">
            <w:pPr>
              <w:pStyle w:val="TableParagraph"/>
              <w:spacing w:line="276" w:lineRule="auto"/>
              <w:ind w:right="67"/>
              <w:rPr>
                <w:sz w:val="12"/>
              </w:rPr>
            </w:pPr>
            <w:r>
              <w:rPr>
                <w:sz w:val="12"/>
              </w:rPr>
              <w:t>4.4%</w:t>
            </w:r>
          </w:p>
        </w:tc>
        <w:tc>
          <w:tcPr>
            <w:tcW w:w="794" w:type="dxa"/>
          </w:tcPr>
          <w:p w14:paraId="50C1617A" w14:textId="77777777" w:rsidR="003B7770" w:rsidRDefault="003B7770" w:rsidP="00DD3765">
            <w:pPr>
              <w:pStyle w:val="TableParagraph"/>
              <w:spacing w:line="276" w:lineRule="auto"/>
              <w:ind w:right="90"/>
              <w:rPr>
                <w:sz w:val="12"/>
              </w:rPr>
            </w:pPr>
            <w:r>
              <w:rPr>
                <w:sz w:val="12"/>
              </w:rPr>
              <w:t>4.5%</w:t>
            </w:r>
          </w:p>
        </w:tc>
        <w:tc>
          <w:tcPr>
            <w:tcW w:w="1713" w:type="dxa"/>
          </w:tcPr>
          <w:p w14:paraId="25C5727E" w14:textId="77777777" w:rsidR="003B7770" w:rsidRDefault="003B7770" w:rsidP="00DD3765">
            <w:pPr>
              <w:pStyle w:val="TableParagraph"/>
              <w:spacing w:line="276" w:lineRule="auto"/>
              <w:ind w:right="35"/>
              <w:rPr>
                <w:sz w:val="12"/>
              </w:rPr>
            </w:pPr>
            <w:r>
              <w:rPr>
                <w:sz w:val="12"/>
              </w:rPr>
              <w:t>4.5%</w:t>
            </w:r>
          </w:p>
        </w:tc>
        <w:tc>
          <w:tcPr>
            <w:tcW w:w="758" w:type="dxa"/>
          </w:tcPr>
          <w:p w14:paraId="22C61834" w14:textId="77777777" w:rsidR="003B7770" w:rsidRDefault="003B7770" w:rsidP="00DD3765">
            <w:pPr>
              <w:pStyle w:val="TableParagraph"/>
              <w:spacing w:line="276" w:lineRule="auto"/>
              <w:ind w:right="22"/>
              <w:rPr>
                <w:sz w:val="12"/>
              </w:rPr>
            </w:pPr>
            <w:r>
              <w:rPr>
                <w:sz w:val="12"/>
              </w:rPr>
              <w:t>3.6%</w:t>
            </w:r>
          </w:p>
        </w:tc>
      </w:tr>
      <w:tr w:rsidR="003B7770" w14:paraId="15F7D9CA" w14:textId="77777777" w:rsidTr="00DD3765">
        <w:trPr>
          <w:trHeight w:val="151"/>
        </w:trPr>
        <w:tc>
          <w:tcPr>
            <w:tcW w:w="4602" w:type="dxa"/>
          </w:tcPr>
          <w:p w14:paraId="7313F3B6" w14:textId="77777777" w:rsidR="003B7770" w:rsidRDefault="003B7770" w:rsidP="00DD3765">
            <w:pPr>
              <w:pStyle w:val="TableParagraph"/>
              <w:spacing w:line="276" w:lineRule="auto"/>
              <w:ind w:left="93"/>
              <w:rPr>
                <w:sz w:val="12"/>
              </w:rPr>
            </w:pPr>
            <w:r>
              <w:rPr>
                <w:sz w:val="12"/>
              </w:rPr>
              <w:t>Some other offline booking method</w:t>
            </w:r>
          </w:p>
        </w:tc>
        <w:tc>
          <w:tcPr>
            <w:tcW w:w="856" w:type="dxa"/>
          </w:tcPr>
          <w:p w14:paraId="5F798B5F" w14:textId="77777777" w:rsidR="003B7770" w:rsidRDefault="003B7770" w:rsidP="00DD3765">
            <w:pPr>
              <w:pStyle w:val="TableParagraph"/>
              <w:spacing w:line="276" w:lineRule="auto"/>
              <w:ind w:right="65"/>
              <w:rPr>
                <w:sz w:val="12"/>
              </w:rPr>
            </w:pPr>
            <w:r>
              <w:rPr>
                <w:sz w:val="12"/>
              </w:rPr>
              <w:t>1.4%</w:t>
            </w:r>
          </w:p>
        </w:tc>
        <w:tc>
          <w:tcPr>
            <w:tcW w:w="770" w:type="dxa"/>
          </w:tcPr>
          <w:p w14:paraId="54E497E6" w14:textId="77777777" w:rsidR="003B7770" w:rsidRDefault="003B7770" w:rsidP="00DD3765">
            <w:pPr>
              <w:pStyle w:val="TableParagraph"/>
              <w:spacing w:line="276" w:lineRule="auto"/>
              <w:ind w:right="65"/>
              <w:rPr>
                <w:sz w:val="12"/>
              </w:rPr>
            </w:pPr>
            <w:r>
              <w:rPr>
                <w:sz w:val="12"/>
              </w:rPr>
              <w:t>1.6%</w:t>
            </w:r>
          </w:p>
        </w:tc>
        <w:tc>
          <w:tcPr>
            <w:tcW w:w="757" w:type="dxa"/>
          </w:tcPr>
          <w:p w14:paraId="60A42AF8" w14:textId="77777777" w:rsidR="003B7770" w:rsidRDefault="003B7770" w:rsidP="00DD3765">
            <w:pPr>
              <w:pStyle w:val="TableParagraph"/>
              <w:spacing w:line="276" w:lineRule="auto"/>
              <w:ind w:right="51"/>
              <w:rPr>
                <w:sz w:val="12"/>
              </w:rPr>
            </w:pPr>
            <w:r>
              <w:rPr>
                <w:sz w:val="12"/>
              </w:rPr>
              <w:t>0.9%</w:t>
            </w:r>
          </w:p>
        </w:tc>
        <w:tc>
          <w:tcPr>
            <w:tcW w:w="885" w:type="dxa"/>
          </w:tcPr>
          <w:p w14:paraId="151152D3" w14:textId="77777777" w:rsidR="003B7770" w:rsidRDefault="003B7770" w:rsidP="00DD3765">
            <w:pPr>
              <w:pStyle w:val="TableParagraph"/>
              <w:spacing w:line="276" w:lineRule="auto"/>
              <w:ind w:right="70"/>
              <w:rPr>
                <w:sz w:val="12"/>
              </w:rPr>
            </w:pPr>
            <w:r>
              <w:rPr>
                <w:sz w:val="12"/>
              </w:rPr>
              <w:t>1.5%</w:t>
            </w:r>
          </w:p>
        </w:tc>
        <w:tc>
          <w:tcPr>
            <w:tcW w:w="739" w:type="dxa"/>
          </w:tcPr>
          <w:p w14:paraId="54A31D40" w14:textId="77777777" w:rsidR="003B7770" w:rsidRDefault="003B7770" w:rsidP="00DD3765">
            <w:pPr>
              <w:pStyle w:val="TableParagraph"/>
              <w:spacing w:line="276" w:lineRule="auto"/>
              <w:ind w:right="39"/>
              <w:rPr>
                <w:sz w:val="12"/>
              </w:rPr>
            </w:pPr>
            <w:r>
              <w:rPr>
                <w:sz w:val="12"/>
              </w:rPr>
              <w:t>1.6%</w:t>
            </w:r>
          </w:p>
        </w:tc>
        <w:tc>
          <w:tcPr>
            <w:tcW w:w="799" w:type="dxa"/>
          </w:tcPr>
          <w:p w14:paraId="10A60DB9" w14:textId="77777777" w:rsidR="003B7770" w:rsidRDefault="003B7770" w:rsidP="00DD3765">
            <w:pPr>
              <w:pStyle w:val="TableParagraph"/>
              <w:spacing w:line="276" w:lineRule="auto"/>
              <w:ind w:right="67"/>
              <w:rPr>
                <w:sz w:val="12"/>
              </w:rPr>
            </w:pPr>
            <w:r>
              <w:rPr>
                <w:sz w:val="12"/>
              </w:rPr>
              <w:t>0.8%</w:t>
            </w:r>
          </w:p>
        </w:tc>
        <w:tc>
          <w:tcPr>
            <w:tcW w:w="770" w:type="dxa"/>
          </w:tcPr>
          <w:p w14:paraId="4D693425" w14:textId="77777777" w:rsidR="003B7770" w:rsidRDefault="003B7770" w:rsidP="00DD3765">
            <w:pPr>
              <w:pStyle w:val="TableParagraph"/>
              <w:spacing w:line="276" w:lineRule="auto"/>
              <w:ind w:right="67"/>
              <w:rPr>
                <w:sz w:val="12"/>
              </w:rPr>
            </w:pPr>
            <w:r>
              <w:rPr>
                <w:sz w:val="12"/>
              </w:rPr>
              <w:t>0.8%</w:t>
            </w:r>
          </w:p>
        </w:tc>
        <w:tc>
          <w:tcPr>
            <w:tcW w:w="794" w:type="dxa"/>
          </w:tcPr>
          <w:p w14:paraId="58024349" w14:textId="77777777" w:rsidR="003B7770" w:rsidRDefault="003B7770" w:rsidP="00DD3765">
            <w:pPr>
              <w:pStyle w:val="TableParagraph"/>
              <w:spacing w:line="276" w:lineRule="auto"/>
              <w:ind w:right="90"/>
              <w:rPr>
                <w:sz w:val="12"/>
              </w:rPr>
            </w:pPr>
            <w:r>
              <w:rPr>
                <w:sz w:val="12"/>
              </w:rPr>
              <w:t>0.9%</w:t>
            </w:r>
          </w:p>
        </w:tc>
        <w:tc>
          <w:tcPr>
            <w:tcW w:w="1713" w:type="dxa"/>
          </w:tcPr>
          <w:p w14:paraId="69DC2B2C" w14:textId="77777777" w:rsidR="003B7770" w:rsidRDefault="003B7770" w:rsidP="00DD3765">
            <w:pPr>
              <w:pStyle w:val="TableParagraph"/>
              <w:spacing w:line="276" w:lineRule="auto"/>
              <w:ind w:right="35"/>
              <w:rPr>
                <w:sz w:val="12"/>
              </w:rPr>
            </w:pPr>
            <w:r>
              <w:rPr>
                <w:sz w:val="12"/>
              </w:rPr>
              <w:t>1.4%</w:t>
            </w:r>
          </w:p>
        </w:tc>
        <w:tc>
          <w:tcPr>
            <w:tcW w:w="758" w:type="dxa"/>
          </w:tcPr>
          <w:p w14:paraId="3E712727" w14:textId="77777777" w:rsidR="003B7770" w:rsidRDefault="003B7770" w:rsidP="00DD3765">
            <w:pPr>
              <w:pStyle w:val="TableParagraph"/>
              <w:spacing w:line="276" w:lineRule="auto"/>
              <w:ind w:right="22"/>
              <w:rPr>
                <w:sz w:val="12"/>
              </w:rPr>
            </w:pPr>
            <w:r>
              <w:rPr>
                <w:sz w:val="12"/>
              </w:rPr>
              <w:t>1.3%</w:t>
            </w:r>
          </w:p>
        </w:tc>
      </w:tr>
      <w:tr w:rsidR="003B7770" w14:paraId="38463E24" w14:textId="77777777" w:rsidTr="00DD3765">
        <w:trPr>
          <w:trHeight w:val="151"/>
        </w:trPr>
        <w:tc>
          <w:tcPr>
            <w:tcW w:w="4602" w:type="dxa"/>
          </w:tcPr>
          <w:p w14:paraId="606ACCF5" w14:textId="77777777" w:rsidR="003B7770" w:rsidRDefault="003B7770" w:rsidP="00DD3765">
            <w:pPr>
              <w:pStyle w:val="TableParagraph"/>
              <w:spacing w:line="276" w:lineRule="auto"/>
              <w:ind w:left="26"/>
              <w:rPr>
                <w:sz w:val="12"/>
              </w:rPr>
            </w:pPr>
            <w:r>
              <w:rPr>
                <w:sz w:val="12"/>
              </w:rPr>
              <w:t>Online booking (Excluding Social/Commercial Networking) (Net)</w:t>
            </w:r>
          </w:p>
        </w:tc>
        <w:tc>
          <w:tcPr>
            <w:tcW w:w="856" w:type="dxa"/>
          </w:tcPr>
          <w:p w14:paraId="7C45C424" w14:textId="77777777" w:rsidR="003B7770" w:rsidRDefault="003B7770" w:rsidP="00DD3765">
            <w:pPr>
              <w:pStyle w:val="TableParagraph"/>
              <w:spacing w:line="276" w:lineRule="auto"/>
              <w:ind w:right="65"/>
              <w:rPr>
                <w:sz w:val="12"/>
              </w:rPr>
            </w:pPr>
            <w:r>
              <w:rPr>
                <w:sz w:val="12"/>
              </w:rPr>
              <w:t>35.5%</w:t>
            </w:r>
          </w:p>
        </w:tc>
        <w:tc>
          <w:tcPr>
            <w:tcW w:w="770" w:type="dxa"/>
          </w:tcPr>
          <w:p w14:paraId="1B82A3EC" w14:textId="77777777" w:rsidR="003B7770" w:rsidRDefault="003B7770" w:rsidP="00DD3765">
            <w:pPr>
              <w:pStyle w:val="TableParagraph"/>
              <w:spacing w:line="276" w:lineRule="auto"/>
              <w:ind w:right="65"/>
              <w:rPr>
                <w:sz w:val="12"/>
              </w:rPr>
            </w:pPr>
            <w:r>
              <w:rPr>
                <w:sz w:val="12"/>
              </w:rPr>
              <w:t>43.2%</w:t>
            </w:r>
          </w:p>
        </w:tc>
        <w:tc>
          <w:tcPr>
            <w:tcW w:w="757" w:type="dxa"/>
          </w:tcPr>
          <w:p w14:paraId="7DD75E89" w14:textId="77777777" w:rsidR="003B7770" w:rsidRDefault="003B7770" w:rsidP="00DD3765">
            <w:pPr>
              <w:pStyle w:val="TableParagraph"/>
              <w:spacing w:line="276" w:lineRule="auto"/>
              <w:ind w:right="51"/>
              <w:rPr>
                <w:sz w:val="12"/>
              </w:rPr>
            </w:pPr>
            <w:r>
              <w:rPr>
                <w:sz w:val="12"/>
              </w:rPr>
              <w:t>10.3%</w:t>
            </w:r>
          </w:p>
        </w:tc>
        <w:tc>
          <w:tcPr>
            <w:tcW w:w="885" w:type="dxa"/>
          </w:tcPr>
          <w:p w14:paraId="4A52AAC0" w14:textId="77777777" w:rsidR="003B7770" w:rsidRDefault="003B7770" w:rsidP="00DD3765">
            <w:pPr>
              <w:pStyle w:val="TableParagraph"/>
              <w:spacing w:line="276" w:lineRule="auto"/>
              <w:ind w:right="70"/>
              <w:rPr>
                <w:sz w:val="12"/>
              </w:rPr>
            </w:pPr>
            <w:r>
              <w:rPr>
                <w:sz w:val="12"/>
              </w:rPr>
              <w:t>35.0%</w:t>
            </w:r>
          </w:p>
        </w:tc>
        <w:tc>
          <w:tcPr>
            <w:tcW w:w="739" w:type="dxa"/>
          </w:tcPr>
          <w:p w14:paraId="606D60B0" w14:textId="77777777" w:rsidR="003B7770" w:rsidRDefault="003B7770" w:rsidP="00DD3765">
            <w:pPr>
              <w:pStyle w:val="TableParagraph"/>
              <w:spacing w:line="276" w:lineRule="auto"/>
              <w:ind w:right="39"/>
              <w:rPr>
                <w:sz w:val="12"/>
              </w:rPr>
            </w:pPr>
            <w:r>
              <w:rPr>
                <w:sz w:val="12"/>
              </w:rPr>
              <w:t>42.1%</w:t>
            </w:r>
          </w:p>
        </w:tc>
        <w:tc>
          <w:tcPr>
            <w:tcW w:w="799" w:type="dxa"/>
          </w:tcPr>
          <w:p w14:paraId="5F233114" w14:textId="77777777" w:rsidR="003B7770" w:rsidRDefault="003B7770" w:rsidP="00DD3765">
            <w:pPr>
              <w:pStyle w:val="TableParagraph"/>
              <w:spacing w:line="276" w:lineRule="auto"/>
              <w:ind w:right="67"/>
              <w:rPr>
                <w:sz w:val="12"/>
              </w:rPr>
            </w:pPr>
            <w:r>
              <w:rPr>
                <w:sz w:val="12"/>
              </w:rPr>
              <w:t>10.0%</w:t>
            </w:r>
          </w:p>
        </w:tc>
        <w:tc>
          <w:tcPr>
            <w:tcW w:w="770" w:type="dxa"/>
          </w:tcPr>
          <w:p w14:paraId="641EB0BE" w14:textId="77777777" w:rsidR="003B7770" w:rsidRDefault="003B7770" w:rsidP="00DD3765">
            <w:pPr>
              <w:pStyle w:val="TableParagraph"/>
              <w:spacing w:line="276" w:lineRule="auto"/>
              <w:ind w:right="67"/>
              <w:rPr>
                <w:sz w:val="12"/>
              </w:rPr>
            </w:pPr>
            <w:r>
              <w:rPr>
                <w:sz w:val="12"/>
              </w:rPr>
              <w:t>45.2%</w:t>
            </w:r>
          </w:p>
        </w:tc>
        <w:tc>
          <w:tcPr>
            <w:tcW w:w="794" w:type="dxa"/>
          </w:tcPr>
          <w:p w14:paraId="086F591F" w14:textId="77777777" w:rsidR="003B7770" w:rsidRDefault="003B7770" w:rsidP="00DD3765">
            <w:pPr>
              <w:pStyle w:val="TableParagraph"/>
              <w:spacing w:line="276" w:lineRule="auto"/>
              <w:ind w:right="90"/>
              <w:rPr>
                <w:sz w:val="12"/>
              </w:rPr>
            </w:pPr>
            <w:r>
              <w:rPr>
                <w:sz w:val="12"/>
              </w:rPr>
              <w:t>51.9%</w:t>
            </w:r>
          </w:p>
        </w:tc>
        <w:tc>
          <w:tcPr>
            <w:tcW w:w="1713" w:type="dxa"/>
          </w:tcPr>
          <w:p w14:paraId="32BAA38C" w14:textId="77777777" w:rsidR="003B7770" w:rsidRDefault="003B7770" w:rsidP="00DD3765">
            <w:pPr>
              <w:pStyle w:val="TableParagraph"/>
              <w:spacing w:line="276" w:lineRule="auto"/>
              <w:ind w:right="35"/>
              <w:rPr>
                <w:sz w:val="12"/>
              </w:rPr>
            </w:pPr>
            <w:r>
              <w:rPr>
                <w:sz w:val="12"/>
              </w:rPr>
              <w:t>28.1%</w:t>
            </w:r>
          </w:p>
        </w:tc>
        <w:tc>
          <w:tcPr>
            <w:tcW w:w="758" w:type="dxa"/>
          </w:tcPr>
          <w:p w14:paraId="3D210EEC" w14:textId="77777777" w:rsidR="003B7770" w:rsidRDefault="003B7770" w:rsidP="00DD3765">
            <w:pPr>
              <w:pStyle w:val="TableParagraph"/>
              <w:spacing w:line="276" w:lineRule="auto"/>
              <w:ind w:right="22"/>
              <w:rPr>
                <w:sz w:val="12"/>
              </w:rPr>
            </w:pPr>
            <w:r>
              <w:rPr>
                <w:sz w:val="12"/>
              </w:rPr>
              <w:t>66.5%</w:t>
            </w:r>
          </w:p>
        </w:tc>
      </w:tr>
      <w:tr w:rsidR="003B7770" w14:paraId="1828631D" w14:textId="77777777" w:rsidTr="00DD3765">
        <w:trPr>
          <w:trHeight w:val="151"/>
        </w:trPr>
        <w:tc>
          <w:tcPr>
            <w:tcW w:w="4602" w:type="dxa"/>
          </w:tcPr>
          <w:p w14:paraId="79CAACB6" w14:textId="77777777" w:rsidR="003B7770" w:rsidRDefault="003B7770" w:rsidP="00DD3765">
            <w:pPr>
              <w:pStyle w:val="TableParagraph"/>
              <w:spacing w:line="276" w:lineRule="auto"/>
              <w:ind w:left="26"/>
              <w:rPr>
                <w:sz w:val="12"/>
              </w:rPr>
            </w:pPr>
            <w:r>
              <w:rPr>
                <w:sz w:val="12"/>
              </w:rPr>
              <w:t>Online booking (Including Social/Commercial Networking) (Net)</w:t>
            </w:r>
          </w:p>
        </w:tc>
        <w:tc>
          <w:tcPr>
            <w:tcW w:w="856" w:type="dxa"/>
          </w:tcPr>
          <w:p w14:paraId="6F50C6D0" w14:textId="77777777" w:rsidR="003B7770" w:rsidRDefault="003B7770" w:rsidP="00DD3765">
            <w:pPr>
              <w:pStyle w:val="TableParagraph"/>
              <w:spacing w:line="276" w:lineRule="auto"/>
              <w:ind w:right="65"/>
              <w:rPr>
                <w:sz w:val="12"/>
              </w:rPr>
            </w:pPr>
            <w:r>
              <w:rPr>
                <w:sz w:val="12"/>
              </w:rPr>
              <w:t>36.2%</w:t>
            </w:r>
          </w:p>
        </w:tc>
        <w:tc>
          <w:tcPr>
            <w:tcW w:w="770" w:type="dxa"/>
          </w:tcPr>
          <w:p w14:paraId="08E80DC8" w14:textId="77777777" w:rsidR="003B7770" w:rsidRDefault="003B7770" w:rsidP="00DD3765">
            <w:pPr>
              <w:pStyle w:val="TableParagraph"/>
              <w:spacing w:line="276" w:lineRule="auto"/>
              <w:ind w:right="65"/>
              <w:rPr>
                <w:sz w:val="12"/>
              </w:rPr>
            </w:pPr>
            <w:r>
              <w:rPr>
                <w:sz w:val="12"/>
              </w:rPr>
              <w:t>44.0%</w:t>
            </w:r>
          </w:p>
        </w:tc>
        <w:tc>
          <w:tcPr>
            <w:tcW w:w="757" w:type="dxa"/>
          </w:tcPr>
          <w:p w14:paraId="49655AA4" w14:textId="77777777" w:rsidR="003B7770" w:rsidRDefault="003B7770" w:rsidP="00DD3765">
            <w:pPr>
              <w:pStyle w:val="TableParagraph"/>
              <w:spacing w:line="276" w:lineRule="auto"/>
              <w:ind w:right="51"/>
              <w:rPr>
                <w:sz w:val="12"/>
              </w:rPr>
            </w:pPr>
            <w:r>
              <w:rPr>
                <w:sz w:val="12"/>
              </w:rPr>
              <w:t>10.6%</w:t>
            </w:r>
          </w:p>
        </w:tc>
        <w:tc>
          <w:tcPr>
            <w:tcW w:w="885" w:type="dxa"/>
          </w:tcPr>
          <w:p w14:paraId="50532D21" w14:textId="77777777" w:rsidR="003B7770" w:rsidRDefault="003B7770" w:rsidP="00DD3765">
            <w:pPr>
              <w:pStyle w:val="TableParagraph"/>
              <w:spacing w:line="276" w:lineRule="auto"/>
              <w:ind w:right="70"/>
              <w:rPr>
                <w:sz w:val="12"/>
              </w:rPr>
            </w:pPr>
            <w:r>
              <w:rPr>
                <w:sz w:val="12"/>
              </w:rPr>
              <w:t>35.8%</w:t>
            </w:r>
          </w:p>
        </w:tc>
        <w:tc>
          <w:tcPr>
            <w:tcW w:w="739" w:type="dxa"/>
          </w:tcPr>
          <w:p w14:paraId="21F725E1" w14:textId="77777777" w:rsidR="003B7770" w:rsidRDefault="003B7770" w:rsidP="00DD3765">
            <w:pPr>
              <w:pStyle w:val="TableParagraph"/>
              <w:spacing w:line="276" w:lineRule="auto"/>
              <w:ind w:right="39"/>
              <w:rPr>
                <w:sz w:val="12"/>
              </w:rPr>
            </w:pPr>
            <w:r>
              <w:rPr>
                <w:sz w:val="12"/>
              </w:rPr>
              <w:t>43.1%</w:t>
            </w:r>
          </w:p>
        </w:tc>
        <w:tc>
          <w:tcPr>
            <w:tcW w:w="799" w:type="dxa"/>
          </w:tcPr>
          <w:p w14:paraId="2174E8E1" w14:textId="77777777" w:rsidR="003B7770" w:rsidRDefault="003B7770" w:rsidP="00DD3765">
            <w:pPr>
              <w:pStyle w:val="TableParagraph"/>
              <w:spacing w:line="276" w:lineRule="auto"/>
              <w:ind w:right="67"/>
              <w:rPr>
                <w:sz w:val="12"/>
              </w:rPr>
            </w:pPr>
            <w:r>
              <w:rPr>
                <w:sz w:val="12"/>
              </w:rPr>
              <w:t>10.4%</w:t>
            </w:r>
          </w:p>
        </w:tc>
        <w:tc>
          <w:tcPr>
            <w:tcW w:w="770" w:type="dxa"/>
          </w:tcPr>
          <w:p w14:paraId="1D16C5CC" w14:textId="77777777" w:rsidR="003B7770" w:rsidRDefault="003B7770" w:rsidP="00DD3765">
            <w:pPr>
              <w:pStyle w:val="TableParagraph"/>
              <w:spacing w:line="276" w:lineRule="auto"/>
              <w:ind w:right="67"/>
              <w:rPr>
                <w:sz w:val="12"/>
              </w:rPr>
            </w:pPr>
            <w:r>
              <w:rPr>
                <w:sz w:val="12"/>
              </w:rPr>
              <w:t>45.7%</w:t>
            </w:r>
          </w:p>
        </w:tc>
        <w:tc>
          <w:tcPr>
            <w:tcW w:w="794" w:type="dxa"/>
          </w:tcPr>
          <w:p w14:paraId="0DAEF695" w14:textId="77777777" w:rsidR="003B7770" w:rsidRDefault="003B7770" w:rsidP="00DD3765">
            <w:pPr>
              <w:pStyle w:val="TableParagraph"/>
              <w:spacing w:line="276" w:lineRule="auto"/>
              <w:ind w:right="90"/>
              <w:rPr>
                <w:sz w:val="12"/>
              </w:rPr>
            </w:pPr>
            <w:r>
              <w:rPr>
                <w:sz w:val="12"/>
              </w:rPr>
              <w:t>52.4%</w:t>
            </w:r>
          </w:p>
        </w:tc>
        <w:tc>
          <w:tcPr>
            <w:tcW w:w="1713" w:type="dxa"/>
          </w:tcPr>
          <w:p w14:paraId="0C3672F2" w14:textId="77777777" w:rsidR="003B7770" w:rsidRDefault="003B7770" w:rsidP="00DD3765">
            <w:pPr>
              <w:pStyle w:val="TableParagraph"/>
              <w:spacing w:line="276" w:lineRule="auto"/>
              <w:ind w:right="35"/>
              <w:rPr>
                <w:sz w:val="12"/>
              </w:rPr>
            </w:pPr>
            <w:r>
              <w:rPr>
                <w:sz w:val="12"/>
              </w:rPr>
              <w:t>28.8%</w:t>
            </w:r>
          </w:p>
        </w:tc>
        <w:tc>
          <w:tcPr>
            <w:tcW w:w="758" w:type="dxa"/>
          </w:tcPr>
          <w:p w14:paraId="1FE465F6" w14:textId="77777777" w:rsidR="003B7770" w:rsidRDefault="003B7770" w:rsidP="00DD3765">
            <w:pPr>
              <w:pStyle w:val="TableParagraph"/>
              <w:spacing w:line="276" w:lineRule="auto"/>
              <w:ind w:right="22"/>
              <w:rPr>
                <w:sz w:val="12"/>
              </w:rPr>
            </w:pPr>
            <w:r>
              <w:rPr>
                <w:sz w:val="12"/>
              </w:rPr>
              <w:t>67.3%</w:t>
            </w:r>
          </w:p>
        </w:tc>
      </w:tr>
      <w:tr w:rsidR="003B7770" w14:paraId="30CF4528" w14:textId="77777777" w:rsidTr="00DD3765">
        <w:trPr>
          <w:trHeight w:val="151"/>
        </w:trPr>
        <w:tc>
          <w:tcPr>
            <w:tcW w:w="4602" w:type="dxa"/>
          </w:tcPr>
          <w:p w14:paraId="606F13B8" w14:textId="77777777" w:rsidR="003B7770" w:rsidRDefault="003B7770" w:rsidP="00DD3765">
            <w:pPr>
              <w:pStyle w:val="TableParagraph"/>
              <w:spacing w:line="276" w:lineRule="auto"/>
              <w:ind w:left="93"/>
              <w:rPr>
                <w:sz w:val="12"/>
              </w:rPr>
            </w:pPr>
            <w:r>
              <w:rPr>
                <w:sz w:val="12"/>
              </w:rPr>
              <w:t>Corporate desktop travel tool/intranet</w:t>
            </w:r>
          </w:p>
        </w:tc>
        <w:tc>
          <w:tcPr>
            <w:tcW w:w="856" w:type="dxa"/>
          </w:tcPr>
          <w:p w14:paraId="20545EED" w14:textId="77777777" w:rsidR="003B7770" w:rsidRDefault="003B7770" w:rsidP="00DD3765">
            <w:pPr>
              <w:pStyle w:val="TableParagraph"/>
              <w:spacing w:line="276" w:lineRule="auto"/>
              <w:ind w:right="65"/>
              <w:rPr>
                <w:sz w:val="12"/>
              </w:rPr>
            </w:pPr>
            <w:r>
              <w:rPr>
                <w:sz w:val="12"/>
              </w:rPr>
              <w:t>3.7%</w:t>
            </w:r>
          </w:p>
        </w:tc>
        <w:tc>
          <w:tcPr>
            <w:tcW w:w="770" w:type="dxa"/>
          </w:tcPr>
          <w:p w14:paraId="5FCA5ED8" w14:textId="77777777" w:rsidR="003B7770" w:rsidRDefault="003B7770" w:rsidP="00DD3765">
            <w:pPr>
              <w:pStyle w:val="TableParagraph"/>
              <w:spacing w:line="276" w:lineRule="auto"/>
              <w:ind w:right="65"/>
              <w:rPr>
                <w:sz w:val="12"/>
              </w:rPr>
            </w:pPr>
            <w:r>
              <w:rPr>
                <w:sz w:val="12"/>
              </w:rPr>
              <w:t>4.3%</w:t>
            </w:r>
          </w:p>
        </w:tc>
        <w:tc>
          <w:tcPr>
            <w:tcW w:w="757" w:type="dxa"/>
          </w:tcPr>
          <w:p w14:paraId="71A57FDF" w14:textId="77777777" w:rsidR="003B7770" w:rsidRDefault="003B7770" w:rsidP="00DD3765">
            <w:pPr>
              <w:pStyle w:val="TableParagraph"/>
              <w:spacing w:line="276" w:lineRule="auto"/>
              <w:ind w:right="51"/>
              <w:rPr>
                <w:sz w:val="12"/>
              </w:rPr>
            </w:pPr>
            <w:r>
              <w:rPr>
                <w:sz w:val="12"/>
              </w:rPr>
              <w:t>1.4%</w:t>
            </w:r>
          </w:p>
        </w:tc>
        <w:tc>
          <w:tcPr>
            <w:tcW w:w="885" w:type="dxa"/>
          </w:tcPr>
          <w:p w14:paraId="7527946E" w14:textId="77777777" w:rsidR="003B7770" w:rsidRDefault="003B7770" w:rsidP="00DD3765">
            <w:pPr>
              <w:pStyle w:val="TableParagraph"/>
              <w:spacing w:line="276" w:lineRule="auto"/>
              <w:ind w:right="70"/>
              <w:rPr>
                <w:sz w:val="12"/>
              </w:rPr>
            </w:pPr>
            <w:r>
              <w:rPr>
                <w:sz w:val="12"/>
              </w:rPr>
              <w:t>2.5%</w:t>
            </w:r>
          </w:p>
        </w:tc>
        <w:tc>
          <w:tcPr>
            <w:tcW w:w="739" w:type="dxa"/>
          </w:tcPr>
          <w:p w14:paraId="0A763B12" w14:textId="77777777" w:rsidR="003B7770" w:rsidRDefault="003B7770" w:rsidP="00DD3765">
            <w:pPr>
              <w:pStyle w:val="TableParagraph"/>
              <w:spacing w:line="276" w:lineRule="auto"/>
              <w:ind w:right="39"/>
              <w:rPr>
                <w:sz w:val="12"/>
              </w:rPr>
            </w:pPr>
            <w:r>
              <w:rPr>
                <w:sz w:val="12"/>
              </w:rPr>
              <w:t>2.8%</w:t>
            </w:r>
          </w:p>
        </w:tc>
        <w:tc>
          <w:tcPr>
            <w:tcW w:w="799" w:type="dxa"/>
          </w:tcPr>
          <w:p w14:paraId="74C4E5CC" w14:textId="77777777" w:rsidR="003B7770" w:rsidRDefault="003B7770" w:rsidP="00DD3765">
            <w:pPr>
              <w:pStyle w:val="TableParagraph"/>
              <w:spacing w:line="276" w:lineRule="auto"/>
              <w:ind w:right="67"/>
              <w:rPr>
                <w:sz w:val="12"/>
              </w:rPr>
            </w:pPr>
            <w:r>
              <w:rPr>
                <w:sz w:val="12"/>
              </w:rPr>
              <w:t>1.2%</w:t>
            </w:r>
          </w:p>
        </w:tc>
        <w:tc>
          <w:tcPr>
            <w:tcW w:w="770" w:type="dxa"/>
          </w:tcPr>
          <w:p w14:paraId="40B0AF28" w14:textId="77777777" w:rsidR="003B7770" w:rsidRDefault="003B7770" w:rsidP="00DD3765">
            <w:pPr>
              <w:pStyle w:val="TableParagraph"/>
              <w:spacing w:line="276" w:lineRule="auto"/>
              <w:ind w:right="67"/>
              <w:rPr>
                <w:sz w:val="12"/>
              </w:rPr>
            </w:pPr>
            <w:r>
              <w:rPr>
                <w:sz w:val="12"/>
              </w:rPr>
              <w:t>12.2%</w:t>
            </w:r>
          </w:p>
        </w:tc>
        <w:tc>
          <w:tcPr>
            <w:tcW w:w="794" w:type="dxa"/>
          </w:tcPr>
          <w:p w14:paraId="553C68AC" w14:textId="77777777" w:rsidR="003B7770" w:rsidRDefault="003B7770" w:rsidP="00DD3765">
            <w:pPr>
              <w:pStyle w:val="TableParagraph"/>
              <w:spacing w:line="276" w:lineRule="auto"/>
              <w:ind w:right="90"/>
              <w:rPr>
                <w:sz w:val="12"/>
              </w:rPr>
            </w:pPr>
            <w:r>
              <w:rPr>
                <w:sz w:val="12"/>
              </w:rPr>
              <w:t>13.9%</w:t>
            </w:r>
          </w:p>
        </w:tc>
        <w:tc>
          <w:tcPr>
            <w:tcW w:w="1713" w:type="dxa"/>
          </w:tcPr>
          <w:p w14:paraId="098871D8" w14:textId="77777777" w:rsidR="003B7770" w:rsidRDefault="003B7770" w:rsidP="00DD3765">
            <w:pPr>
              <w:pStyle w:val="TableParagraph"/>
              <w:spacing w:line="276" w:lineRule="auto"/>
              <w:ind w:right="35"/>
              <w:rPr>
                <w:sz w:val="12"/>
              </w:rPr>
            </w:pPr>
            <w:r>
              <w:rPr>
                <w:sz w:val="12"/>
              </w:rPr>
              <w:t>2.6%</w:t>
            </w:r>
          </w:p>
        </w:tc>
        <w:tc>
          <w:tcPr>
            <w:tcW w:w="758" w:type="dxa"/>
          </w:tcPr>
          <w:p w14:paraId="52841966" w14:textId="77777777" w:rsidR="003B7770" w:rsidRDefault="003B7770" w:rsidP="00DD3765">
            <w:pPr>
              <w:pStyle w:val="TableParagraph"/>
              <w:spacing w:line="276" w:lineRule="auto"/>
              <w:ind w:right="22"/>
              <w:rPr>
                <w:sz w:val="12"/>
              </w:rPr>
            </w:pPr>
            <w:r>
              <w:rPr>
                <w:sz w:val="12"/>
              </w:rPr>
              <w:t>7.7%</w:t>
            </w:r>
          </w:p>
        </w:tc>
      </w:tr>
      <w:tr w:rsidR="003B7770" w14:paraId="253AB1E5" w14:textId="77777777" w:rsidTr="00DD3765">
        <w:trPr>
          <w:trHeight w:val="151"/>
        </w:trPr>
        <w:tc>
          <w:tcPr>
            <w:tcW w:w="4602" w:type="dxa"/>
          </w:tcPr>
          <w:p w14:paraId="1A9CE6FA" w14:textId="77777777" w:rsidR="003B7770" w:rsidRDefault="003B7770" w:rsidP="00DD3765">
            <w:pPr>
              <w:pStyle w:val="TableParagraph"/>
              <w:spacing w:line="276" w:lineRule="auto"/>
              <w:ind w:left="93"/>
              <w:rPr>
                <w:sz w:val="12"/>
              </w:rPr>
            </w:pPr>
            <w:r>
              <w:rPr>
                <w:sz w:val="12"/>
              </w:rPr>
              <w:t>Destination website</w:t>
            </w:r>
          </w:p>
        </w:tc>
        <w:tc>
          <w:tcPr>
            <w:tcW w:w="856" w:type="dxa"/>
          </w:tcPr>
          <w:p w14:paraId="1055B753" w14:textId="77777777" w:rsidR="003B7770" w:rsidRDefault="003B7770" w:rsidP="00DD3765">
            <w:pPr>
              <w:pStyle w:val="TableParagraph"/>
              <w:spacing w:line="276" w:lineRule="auto"/>
              <w:ind w:right="65"/>
              <w:rPr>
                <w:sz w:val="12"/>
              </w:rPr>
            </w:pPr>
            <w:r>
              <w:rPr>
                <w:sz w:val="12"/>
              </w:rPr>
              <w:t>8.1%</w:t>
            </w:r>
          </w:p>
        </w:tc>
        <w:tc>
          <w:tcPr>
            <w:tcW w:w="770" w:type="dxa"/>
          </w:tcPr>
          <w:p w14:paraId="4366AEF6" w14:textId="77777777" w:rsidR="003B7770" w:rsidRDefault="003B7770" w:rsidP="00DD3765">
            <w:pPr>
              <w:pStyle w:val="TableParagraph"/>
              <w:spacing w:line="276" w:lineRule="auto"/>
              <w:ind w:right="65"/>
              <w:rPr>
                <w:sz w:val="12"/>
              </w:rPr>
            </w:pPr>
            <w:r>
              <w:rPr>
                <w:sz w:val="12"/>
              </w:rPr>
              <w:t>9.4%</w:t>
            </w:r>
          </w:p>
        </w:tc>
        <w:tc>
          <w:tcPr>
            <w:tcW w:w="757" w:type="dxa"/>
          </w:tcPr>
          <w:p w14:paraId="5552FBF7" w14:textId="77777777" w:rsidR="003B7770" w:rsidRDefault="003B7770" w:rsidP="00DD3765">
            <w:pPr>
              <w:pStyle w:val="TableParagraph"/>
              <w:spacing w:line="276" w:lineRule="auto"/>
              <w:ind w:right="51"/>
              <w:rPr>
                <w:sz w:val="12"/>
              </w:rPr>
            </w:pPr>
            <w:r>
              <w:rPr>
                <w:sz w:val="12"/>
              </w:rPr>
              <w:t>3.9%</w:t>
            </w:r>
          </w:p>
        </w:tc>
        <w:tc>
          <w:tcPr>
            <w:tcW w:w="885" w:type="dxa"/>
          </w:tcPr>
          <w:p w14:paraId="6B992272" w14:textId="77777777" w:rsidR="003B7770" w:rsidRDefault="003B7770" w:rsidP="00DD3765">
            <w:pPr>
              <w:pStyle w:val="TableParagraph"/>
              <w:spacing w:line="276" w:lineRule="auto"/>
              <w:ind w:right="70"/>
              <w:rPr>
                <w:sz w:val="12"/>
              </w:rPr>
            </w:pPr>
            <w:r>
              <w:rPr>
                <w:sz w:val="12"/>
              </w:rPr>
              <w:t>8.2%</w:t>
            </w:r>
          </w:p>
        </w:tc>
        <w:tc>
          <w:tcPr>
            <w:tcW w:w="739" w:type="dxa"/>
          </w:tcPr>
          <w:p w14:paraId="6CCB68F2" w14:textId="77777777" w:rsidR="003B7770" w:rsidRDefault="003B7770" w:rsidP="00DD3765">
            <w:pPr>
              <w:pStyle w:val="TableParagraph"/>
              <w:spacing w:line="276" w:lineRule="auto"/>
              <w:ind w:right="39"/>
              <w:rPr>
                <w:sz w:val="12"/>
              </w:rPr>
            </w:pPr>
            <w:r>
              <w:rPr>
                <w:sz w:val="12"/>
              </w:rPr>
              <w:t>9.5%</w:t>
            </w:r>
          </w:p>
        </w:tc>
        <w:tc>
          <w:tcPr>
            <w:tcW w:w="799" w:type="dxa"/>
          </w:tcPr>
          <w:p w14:paraId="5285FDBB" w14:textId="77777777" w:rsidR="003B7770" w:rsidRDefault="003B7770" w:rsidP="00DD3765">
            <w:pPr>
              <w:pStyle w:val="TableParagraph"/>
              <w:spacing w:line="276" w:lineRule="auto"/>
              <w:ind w:right="67"/>
              <w:rPr>
                <w:sz w:val="12"/>
              </w:rPr>
            </w:pPr>
            <w:r>
              <w:rPr>
                <w:sz w:val="12"/>
              </w:rPr>
              <w:t>3.7%</w:t>
            </w:r>
          </w:p>
        </w:tc>
        <w:tc>
          <w:tcPr>
            <w:tcW w:w="770" w:type="dxa"/>
          </w:tcPr>
          <w:p w14:paraId="7963C579" w14:textId="77777777" w:rsidR="003B7770" w:rsidRDefault="003B7770" w:rsidP="00DD3765">
            <w:pPr>
              <w:pStyle w:val="TableParagraph"/>
              <w:spacing w:line="276" w:lineRule="auto"/>
              <w:ind w:right="67"/>
              <w:rPr>
                <w:sz w:val="12"/>
              </w:rPr>
            </w:pPr>
            <w:r>
              <w:rPr>
                <w:sz w:val="12"/>
              </w:rPr>
              <w:t>8.2%</w:t>
            </w:r>
          </w:p>
        </w:tc>
        <w:tc>
          <w:tcPr>
            <w:tcW w:w="794" w:type="dxa"/>
          </w:tcPr>
          <w:p w14:paraId="039BAB4C" w14:textId="77777777" w:rsidR="003B7770" w:rsidRDefault="003B7770" w:rsidP="00DD3765">
            <w:pPr>
              <w:pStyle w:val="TableParagraph"/>
              <w:spacing w:line="276" w:lineRule="auto"/>
              <w:ind w:right="90"/>
              <w:rPr>
                <w:sz w:val="12"/>
              </w:rPr>
            </w:pPr>
            <w:r>
              <w:rPr>
                <w:sz w:val="12"/>
              </w:rPr>
              <w:t>9.2%</w:t>
            </w:r>
          </w:p>
        </w:tc>
        <w:tc>
          <w:tcPr>
            <w:tcW w:w="1713" w:type="dxa"/>
          </w:tcPr>
          <w:p w14:paraId="06072B4D" w14:textId="77777777" w:rsidR="003B7770" w:rsidRDefault="003B7770" w:rsidP="00DD3765">
            <w:pPr>
              <w:pStyle w:val="TableParagraph"/>
              <w:spacing w:line="276" w:lineRule="auto"/>
              <w:ind w:right="35"/>
              <w:rPr>
                <w:sz w:val="12"/>
              </w:rPr>
            </w:pPr>
            <w:r>
              <w:rPr>
                <w:sz w:val="12"/>
              </w:rPr>
              <w:t>7.7%</w:t>
            </w:r>
          </w:p>
        </w:tc>
        <w:tc>
          <w:tcPr>
            <w:tcW w:w="758" w:type="dxa"/>
          </w:tcPr>
          <w:p w14:paraId="5C14CE49" w14:textId="77777777" w:rsidR="003B7770" w:rsidRDefault="003B7770" w:rsidP="00DD3765">
            <w:pPr>
              <w:pStyle w:val="TableParagraph"/>
              <w:spacing w:line="276" w:lineRule="auto"/>
              <w:ind w:right="22"/>
              <w:rPr>
                <w:sz w:val="12"/>
              </w:rPr>
            </w:pPr>
            <w:r>
              <w:rPr>
                <w:sz w:val="12"/>
              </w:rPr>
              <w:t>8.7%</w:t>
            </w:r>
          </w:p>
        </w:tc>
      </w:tr>
      <w:tr w:rsidR="003B7770" w14:paraId="7D1A3656" w14:textId="77777777" w:rsidTr="00DD3765">
        <w:trPr>
          <w:trHeight w:val="151"/>
        </w:trPr>
        <w:tc>
          <w:tcPr>
            <w:tcW w:w="4602" w:type="dxa"/>
          </w:tcPr>
          <w:p w14:paraId="57C75CD5" w14:textId="77777777" w:rsidR="003B7770" w:rsidRDefault="003B7770" w:rsidP="00DD3765">
            <w:pPr>
              <w:pStyle w:val="TableParagraph"/>
              <w:spacing w:line="276" w:lineRule="auto"/>
              <w:ind w:left="93"/>
              <w:rPr>
                <w:sz w:val="12"/>
              </w:rPr>
            </w:pPr>
            <w:r>
              <w:rPr>
                <w:sz w:val="12"/>
              </w:rPr>
              <w:t>Online full service travel website (Expedia, Travelocity, etc.)</w:t>
            </w:r>
          </w:p>
        </w:tc>
        <w:tc>
          <w:tcPr>
            <w:tcW w:w="856" w:type="dxa"/>
          </w:tcPr>
          <w:p w14:paraId="16412B87" w14:textId="77777777" w:rsidR="003B7770" w:rsidRDefault="003B7770" w:rsidP="00DD3765">
            <w:pPr>
              <w:pStyle w:val="TableParagraph"/>
              <w:spacing w:line="276" w:lineRule="auto"/>
              <w:ind w:right="65"/>
              <w:rPr>
                <w:sz w:val="12"/>
              </w:rPr>
            </w:pPr>
            <w:r>
              <w:rPr>
                <w:sz w:val="12"/>
              </w:rPr>
              <w:t>13.2%</w:t>
            </w:r>
          </w:p>
        </w:tc>
        <w:tc>
          <w:tcPr>
            <w:tcW w:w="770" w:type="dxa"/>
          </w:tcPr>
          <w:p w14:paraId="5D2F8CD8" w14:textId="77777777" w:rsidR="003B7770" w:rsidRDefault="003B7770" w:rsidP="00DD3765">
            <w:pPr>
              <w:pStyle w:val="TableParagraph"/>
              <w:spacing w:line="276" w:lineRule="auto"/>
              <w:ind w:right="65"/>
              <w:rPr>
                <w:sz w:val="12"/>
              </w:rPr>
            </w:pPr>
            <w:r>
              <w:rPr>
                <w:sz w:val="12"/>
              </w:rPr>
              <w:t>16.2%</w:t>
            </w:r>
          </w:p>
        </w:tc>
        <w:tc>
          <w:tcPr>
            <w:tcW w:w="757" w:type="dxa"/>
          </w:tcPr>
          <w:p w14:paraId="043B1A28" w14:textId="77777777" w:rsidR="003B7770" w:rsidRDefault="003B7770" w:rsidP="00DD3765">
            <w:pPr>
              <w:pStyle w:val="TableParagraph"/>
              <w:spacing w:line="276" w:lineRule="auto"/>
              <w:ind w:right="51"/>
              <w:rPr>
                <w:sz w:val="12"/>
              </w:rPr>
            </w:pPr>
            <w:r>
              <w:rPr>
                <w:sz w:val="12"/>
              </w:rPr>
              <w:t>3.1%</w:t>
            </w:r>
          </w:p>
        </w:tc>
        <w:tc>
          <w:tcPr>
            <w:tcW w:w="885" w:type="dxa"/>
          </w:tcPr>
          <w:p w14:paraId="6A672248" w14:textId="77777777" w:rsidR="003B7770" w:rsidRDefault="003B7770" w:rsidP="00DD3765">
            <w:pPr>
              <w:pStyle w:val="TableParagraph"/>
              <w:spacing w:line="276" w:lineRule="auto"/>
              <w:ind w:right="70"/>
              <w:rPr>
                <w:sz w:val="12"/>
              </w:rPr>
            </w:pPr>
            <w:r>
              <w:rPr>
                <w:sz w:val="12"/>
              </w:rPr>
              <w:t>13.3%</w:t>
            </w:r>
          </w:p>
        </w:tc>
        <w:tc>
          <w:tcPr>
            <w:tcW w:w="739" w:type="dxa"/>
          </w:tcPr>
          <w:p w14:paraId="119B1560" w14:textId="77777777" w:rsidR="003B7770" w:rsidRDefault="003B7770" w:rsidP="00DD3765">
            <w:pPr>
              <w:pStyle w:val="TableParagraph"/>
              <w:spacing w:line="276" w:lineRule="auto"/>
              <w:ind w:right="39"/>
              <w:rPr>
                <w:sz w:val="12"/>
              </w:rPr>
            </w:pPr>
            <w:r>
              <w:rPr>
                <w:sz w:val="12"/>
              </w:rPr>
              <w:t>16.2%</w:t>
            </w:r>
          </w:p>
        </w:tc>
        <w:tc>
          <w:tcPr>
            <w:tcW w:w="799" w:type="dxa"/>
          </w:tcPr>
          <w:p w14:paraId="058FC8F6" w14:textId="77777777" w:rsidR="003B7770" w:rsidRDefault="003B7770" w:rsidP="00DD3765">
            <w:pPr>
              <w:pStyle w:val="TableParagraph"/>
              <w:spacing w:line="276" w:lineRule="auto"/>
              <w:ind w:right="67"/>
              <w:rPr>
                <w:sz w:val="12"/>
              </w:rPr>
            </w:pPr>
            <w:r>
              <w:rPr>
                <w:sz w:val="12"/>
              </w:rPr>
              <w:t>2.9%</w:t>
            </w:r>
          </w:p>
        </w:tc>
        <w:tc>
          <w:tcPr>
            <w:tcW w:w="770" w:type="dxa"/>
          </w:tcPr>
          <w:p w14:paraId="781D4AF9" w14:textId="77777777" w:rsidR="003B7770" w:rsidRDefault="003B7770" w:rsidP="00DD3765">
            <w:pPr>
              <w:pStyle w:val="TableParagraph"/>
              <w:spacing w:line="276" w:lineRule="auto"/>
              <w:ind w:right="67"/>
              <w:rPr>
                <w:sz w:val="12"/>
              </w:rPr>
            </w:pPr>
            <w:r>
              <w:rPr>
                <w:sz w:val="12"/>
              </w:rPr>
              <w:t>14.8%</w:t>
            </w:r>
          </w:p>
        </w:tc>
        <w:tc>
          <w:tcPr>
            <w:tcW w:w="794" w:type="dxa"/>
          </w:tcPr>
          <w:p w14:paraId="16D228D9" w14:textId="77777777" w:rsidR="003B7770" w:rsidRDefault="003B7770" w:rsidP="00DD3765">
            <w:pPr>
              <w:pStyle w:val="TableParagraph"/>
              <w:spacing w:line="276" w:lineRule="auto"/>
              <w:ind w:right="90"/>
              <w:rPr>
                <w:sz w:val="12"/>
              </w:rPr>
            </w:pPr>
            <w:r>
              <w:rPr>
                <w:sz w:val="12"/>
              </w:rPr>
              <w:t>17.1%</w:t>
            </w:r>
          </w:p>
        </w:tc>
        <w:tc>
          <w:tcPr>
            <w:tcW w:w="1713" w:type="dxa"/>
          </w:tcPr>
          <w:p w14:paraId="1775C003" w14:textId="77777777" w:rsidR="003B7770" w:rsidRDefault="003B7770" w:rsidP="00DD3765">
            <w:pPr>
              <w:pStyle w:val="TableParagraph"/>
              <w:spacing w:line="276" w:lineRule="auto"/>
              <w:ind w:right="35"/>
              <w:rPr>
                <w:sz w:val="12"/>
              </w:rPr>
            </w:pPr>
            <w:r>
              <w:rPr>
                <w:sz w:val="12"/>
              </w:rPr>
              <w:t>10.6%</w:t>
            </w:r>
          </w:p>
        </w:tc>
        <w:tc>
          <w:tcPr>
            <w:tcW w:w="758" w:type="dxa"/>
          </w:tcPr>
          <w:p w14:paraId="1B53E8E4" w14:textId="77777777" w:rsidR="003B7770" w:rsidRDefault="003B7770" w:rsidP="00DD3765">
            <w:pPr>
              <w:pStyle w:val="TableParagraph"/>
              <w:spacing w:line="276" w:lineRule="auto"/>
              <w:ind w:right="22"/>
              <w:rPr>
                <w:sz w:val="12"/>
              </w:rPr>
            </w:pPr>
            <w:r>
              <w:rPr>
                <w:sz w:val="12"/>
              </w:rPr>
              <w:t>24.2%</w:t>
            </w:r>
          </w:p>
        </w:tc>
      </w:tr>
      <w:tr w:rsidR="003B7770" w14:paraId="6C4A54C7" w14:textId="77777777" w:rsidTr="00DD3765">
        <w:trPr>
          <w:trHeight w:val="151"/>
        </w:trPr>
        <w:tc>
          <w:tcPr>
            <w:tcW w:w="4602" w:type="dxa"/>
          </w:tcPr>
          <w:p w14:paraId="71A37454" w14:textId="77777777" w:rsidR="003B7770" w:rsidRDefault="003B7770" w:rsidP="00DD3765">
            <w:pPr>
              <w:pStyle w:val="TableParagraph"/>
              <w:spacing w:line="276" w:lineRule="auto"/>
              <w:ind w:left="93"/>
              <w:rPr>
                <w:sz w:val="12"/>
              </w:rPr>
            </w:pPr>
            <w:r>
              <w:rPr>
                <w:sz w:val="12"/>
              </w:rPr>
              <w:t>Traditional travel agency website</w:t>
            </w:r>
          </w:p>
        </w:tc>
        <w:tc>
          <w:tcPr>
            <w:tcW w:w="856" w:type="dxa"/>
          </w:tcPr>
          <w:p w14:paraId="26B2BAB8" w14:textId="77777777" w:rsidR="003B7770" w:rsidRDefault="003B7770" w:rsidP="00DD3765">
            <w:pPr>
              <w:pStyle w:val="TableParagraph"/>
              <w:spacing w:line="276" w:lineRule="auto"/>
              <w:ind w:right="65"/>
              <w:rPr>
                <w:sz w:val="12"/>
              </w:rPr>
            </w:pPr>
            <w:r>
              <w:rPr>
                <w:sz w:val="12"/>
              </w:rPr>
              <w:t>2.2%</w:t>
            </w:r>
          </w:p>
        </w:tc>
        <w:tc>
          <w:tcPr>
            <w:tcW w:w="770" w:type="dxa"/>
          </w:tcPr>
          <w:p w14:paraId="31B1F697" w14:textId="77777777" w:rsidR="003B7770" w:rsidRDefault="003B7770" w:rsidP="00DD3765">
            <w:pPr>
              <w:pStyle w:val="TableParagraph"/>
              <w:spacing w:line="276" w:lineRule="auto"/>
              <w:ind w:right="65"/>
              <w:rPr>
                <w:sz w:val="12"/>
              </w:rPr>
            </w:pPr>
            <w:r>
              <w:rPr>
                <w:sz w:val="12"/>
              </w:rPr>
              <w:t>2.6%</w:t>
            </w:r>
          </w:p>
        </w:tc>
        <w:tc>
          <w:tcPr>
            <w:tcW w:w="757" w:type="dxa"/>
          </w:tcPr>
          <w:p w14:paraId="134DDF37" w14:textId="77777777" w:rsidR="003B7770" w:rsidRDefault="003B7770" w:rsidP="00DD3765">
            <w:pPr>
              <w:pStyle w:val="TableParagraph"/>
              <w:spacing w:line="276" w:lineRule="auto"/>
              <w:ind w:right="51"/>
              <w:rPr>
                <w:sz w:val="12"/>
              </w:rPr>
            </w:pPr>
            <w:r>
              <w:rPr>
                <w:sz w:val="12"/>
              </w:rPr>
              <w:t>1.0%</w:t>
            </w:r>
          </w:p>
        </w:tc>
        <w:tc>
          <w:tcPr>
            <w:tcW w:w="885" w:type="dxa"/>
          </w:tcPr>
          <w:p w14:paraId="2D790B16" w14:textId="77777777" w:rsidR="003B7770" w:rsidRDefault="003B7770" w:rsidP="00DD3765">
            <w:pPr>
              <w:pStyle w:val="TableParagraph"/>
              <w:spacing w:line="276" w:lineRule="auto"/>
              <w:ind w:right="70"/>
              <w:rPr>
                <w:sz w:val="12"/>
              </w:rPr>
            </w:pPr>
            <w:r>
              <w:rPr>
                <w:sz w:val="12"/>
              </w:rPr>
              <w:t>2.1%</w:t>
            </w:r>
          </w:p>
        </w:tc>
        <w:tc>
          <w:tcPr>
            <w:tcW w:w="739" w:type="dxa"/>
          </w:tcPr>
          <w:p w14:paraId="17AB171F" w14:textId="77777777" w:rsidR="003B7770" w:rsidRDefault="003B7770" w:rsidP="00DD3765">
            <w:pPr>
              <w:pStyle w:val="TableParagraph"/>
              <w:spacing w:line="276" w:lineRule="auto"/>
              <w:ind w:right="39"/>
              <w:rPr>
                <w:sz w:val="12"/>
              </w:rPr>
            </w:pPr>
            <w:r>
              <w:rPr>
                <w:sz w:val="12"/>
              </w:rPr>
              <w:t>2.6%</w:t>
            </w:r>
          </w:p>
        </w:tc>
        <w:tc>
          <w:tcPr>
            <w:tcW w:w="799" w:type="dxa"/>
          </w:tcPr>
          <w:p w14:paraId="19A2C8B8" w14:textId="77777777" w:rsidR="003B7770" w:rsidRDefault="003B7770" w:rsidP="00DD3765">
            <w:pPr>
              <w:pStyle w:val="TableParagraph"/>
              <w:spacing w:line="276" w:lineRule="auto"/>
              <w:ind w:right="67"/>
              <w:rPr>
                <w:sz w:val="12"/>
              </w:rPr>
            </w:pPr>
            <w:r>
              <w:rPr>
                <w:sz w:val="12"/>
              </w:rPr>
              <w:t>0.8%</w:t>
            </w:r>
          </w:p>
        </w:tc>
        <w:tc>
          <w:tcPr>
            <w:tcW w:w="770" w:type="dxa"/>
          </w:tcPr>
          <w:p w14:paraId="14FB0720" w14:textId="77777777" w:rsidR="003B7770" w:rsidRDefault="003B7770" w:rsidP="00DD3765">
            <w:pPr>
              <w:pStyle w:val="TableParagraph"/>
              <w:spacing w:line="276" w:lineRule="auto"/>
              <w:ind w:right="67"/>
              <w:rPr>
                <w:sz w:val="12"/>
              </w:rPr>
            </w:pPr>
            <w:r>
              <w:rPr>
                <w:sz w:val="12"/>
              </w:rPr>
              <w:t>3.4%</w:t>
            </w:r>
          </w:p>
        </w:tc>
        <w:tc>
          <w:tcPr>
            <w:tcW w:w="794" w:type="dxa"/>
          </w:tcPr>
          <w:p w14:paraId="7D4D06A7" w14:textId="77777777" w:rsidR="003B7770" w:rsidRDefault="003B7770" w:rsidP="00DD3765">
            <w:pPr>
              <w:pStyle w:val="TableParagraph"/>
              <w:spacing w:line="276" w:lineRule="auto"/>
              <w:ind w:right="90"/>
              <w:rPr>
                <w:sz w:val="12"/>
              </w:rPr>
            </w:pPr>
            <w:r>
              <w:rPr>
                <w:sz w:val="12"/>
              </w:rPr>
              <w:t>3.5%</w:t>
            </w:r>
          </w:p>
        </w:tc>
        <w:tc>
          <w:tcPr>
            <w:tcW w:w="1713" w:type="dxa"/>
          </w:tcPr>
          <w:p w14:paraId="0F051F12" w14:textId="77777777" w:rsidR="003B7770" w:rsidRDefault="003B7770" w:rsidP="00DD3765">
            <w:pPr>
              <w:pStyle w:val="TableParagraph"/>
              <w:spacing w:line="276" w:lineRule="auto"/>
              <w:ind w:right="35"/>
              <w:rPr>
                <w:sz w:val="12"/>
              </w:rPr>
            </w:pPr>
            <w:r>
              <w:rPr>
                <w:sz w:val="12"/>
              </w:rPr>
              <w:t>1.7%</w:t>
            </w:r>
          </w:p>
        </w:tc>
        <w:tc>
          <w:tcPr>
            <w:tcW w:w="758" w:type="dxa"/>
          </w:tcPr>
          <w:p w14:paraId="5285A651" w14:textId="77777777" w:rsidR="003B7770" w:rsidRDefault="003B7770" w:rsidP="00DD3765">
            <w:pPr>
              <w:pStyle w:val="TableParagraph"/>
              <w:spacing w:line="276" w:lineRule="auto"/>
              <w:ind w:right="22"/>
              <w:rPr>
                <w:sz w:val="12"/>
              </w:rPr>
            </w:pPr>
            <w:r>
              <w:rPr>
                <w:sz w:val="12"/>
              </w:rPr>
              <w:t>4.1%</w:t>
            </w:r>
          </w:p>
        </w:tc>
      </w:tr>
      <w:tr w:rsidR="003B7770" w14:paraId="486525AC" w14:textId="77777777" w:rsidTr="00DD3765">
        <w:trPr>
          <w:trHeight w:val="151"/>
        </w:trPr>
        <w:tc>
          <w:tcPr>
            <w:tcW w:w="4602" w:type="dxa"/>
          </w:tcPr>
          <w:p w14:paraId="7AA350F3" w14:textId="77777777" w:rsidR="003B7770" w:rsidRDefault="003B7770" w:rsidP="00DD3765">
            <w:pPr>
              <w:pStyle w:val="TableParagraph"/>
              <w:spacing w:line="276" w:lineRule="auto"/>
              <w:ind w:left="93"/>
              <w:rPr>
                <w:sz w:val="12"/>
              </w:rPr>
            </w:pPr>
            <w:r>
              <w:rPr>
                <w:sz w:val="12"/>
              </w:rPr>
              <w:t>Travel provider website (airline, hotel, rental car, cruise, tour)</w:t>
            </w:r>
          </w:p>
        </w:tc>
        <w:tc>
          <w:tcPr>
            <w:tcW w:w="856" w:type="dxa"/>
          </w:tcPr>
          <w:p w14:paraId="66656174" w14:textId="77777777" w:rsidR="003B7770" w:rsidRDefault="003B7770" w:rsidP="00DD3765">
            <w:pPr>
              <w:pStyle w:val="TableParagraph"/>
              <w:spacing w:line="276" w:lineRule="auto"/>
              <w:ind w:right="65"/>
              <w:rPr>
                <w:sz w:val="12"/>
              </w:rPr>
            </w:pPr>
            <w:r>
              <w:rPr>
                <w:sz w:val="12"/>
              </w:rPr>
              <w:t>12.2%</w:t>
            </w:r>
          </w:p>
        </w:tc>
        <w:tc>
          <w:tcPr>
            <w:tcW w:w="770" w:type="dxa"/>
          </w:tcPr>
          <w:p w14:paraId="5A587DA0" w14:textId="77777777" w:rsidR="003B7770" w:rsidRDefault="003B7770" w:rsidP="00DD3765">
            <w:pPr>
              <w:pStyle w:val="TableParagraph"/>
              <w:spacing w:line="276" w:lineRule="auto"/>
              <w:ind w:right="65"/>
              <w:rPr>
                <w:sz w:val="12"/>
              </w:rPr>
            </w:pPr>
            <w:r>
              <w:rPr>
                <w:sz w:val="12"/>
              </w:rPr>
              <w:t>15.0%</w:t>
            </w:r>
          </w:p>
        </w:tc>
        <w:tc>
          <w:tcPr>
            <w:tcW w:w="757" w:type="dxa"/>
          </w:tcPr>
          <w:p w14:paraId="0FD83ED7" w14:textId="77777777" w:rsidR="003B7770" w:rsidRDefault="003B7770" w:rsidP="00DD3765">
            <w:pPr>
              <w:pStyle w:val="TableParagraph"/>
              <w:spacing w:line="276" w:lineRule="auto"/>
              <w:ind w:right="51"/>
              <w:rPr>
                <w:sz w:val="12"/>
              </w:rPr>
            </w:pPr>
            <w:r>
              <w:rPr>
                <w:sz w:val="12"/>
              </w:rPr>
              <w:t>2.9%</w:t>
            </w:r>
          </w:p>
        </w:tc>
        <w:tc>
          <w:tcPr>
            <w:tcW w:w="885" w:type="dxa"/>
          </w:tcPr>
          <w:p w14:paraId="75EF7E2B" w14:textId="77777777" w:rsidR="003B7770" w:rsidRDefault="003B7770" w:rsidP="00DD3765">
            <w:pPr>
              <w:pStyle w:val="TableParagraph"/>
              <w:spacing w:line="276" w:lineRule="auto"/>
              <w:ind w:right="70"/>
              <w:rPr>
                <w:sz w:val="12"/>
              </w:rPr>
            </w:pPr>
            <w:r>
              <w:rPr>
                <w:sz w:val="12"/>
              </w:rPr>
              <w:t>12.0%</w:t>
            </w:r>
          </w:p>
        </w:tc>
        <w:tc>
          <w:tcPr>
            <w:tcW w:w="739" w:type="dxa"/>
          </w:tcPr>
          <w:p w14:paraId="7FC81D12" w14:textId="77777777" w:rsidR="003B7770" w:rsidRDefault="003B7770" w:rsidP="00DD3765">
            <w:pPr>
              <w:pStyle w:val="TableParagraph"/>
              <w:spacing w:line="276" w:lineRule="auto"/>
              <w:ind w:right="39"/>
              <w:rPr>
                <w:sz w:val="12"/>
              </w:rPr>
            </w:pPr>
            <w:r>
              <w:rPr>
                <w:sz w:val="12"/>
              </w:rPr>
              <w:t>14.6%</w:t>
            </w:r>
          </w:p>
        </w:tc>
        <w:tc>
          <w:tcPr>
            <w:tcW w:w="799" w:type="dxa"/>
          </w:tcPr>
          <w:p w14:paraId="3B1039A5" w14:textId="77777777" w:rsidR="003B7770" w:rsidRDefault="003B7770" w:rsidP="00DD3765">
            <w:pPr>
              <w:pStyle w:val="TableParagraph"/>
              <w:spacing w:line="276" w:lineRule="auto"/>
              <w:ind w:right="67"/>
              <w:rPr>
                <w:sz w:val="12"/>
              </w:rPr>
            </w:pPr>
            <w:r>
              <w:rPr>
                <w:sz w:val="12"/>
              </w:rPr>
              <w:t>3.1%</w:t>
            </w:r>
          </w:p>
        </w:tc>
        <w:tc>
          <w:tcPr>
            <w:tcW w:w="770" w:type="dxa"/>
          </w:tcPr>
          <w:p w14:paraId="78803D63" w14:textId="77777777" w:rsidR="003B7770" w:rsidRDefault="003B7770" w:rsidP="00DD3765">
            <w:pPr>
              <w:pStyle w:val="TableParagraph"/>
              <w:spacing w:line="276" w:lineRule="auto"/>
              <w:ind w:right="67"/>
              <w:rPr>
                <w:sz w:val="12"/>
              </w:rPr>
            </w:pPr>
            <w:r>
              <w:rPr>
                <w:sz w:val="12"/>
              </w:rPr>
              <w:t>15.2%</w:t>
            </w:r>
          </w:p>
        </w:tc>
        <w:tc>
          <w:tcPr>
            <w:tcW w:w="794" w:type="dxa"/>
          </w:tcPr>
          <w:p w14:paraId="6AC005FC" w14:textId="77777777" w:rsidR="003B7770" w:rsidRDefault="003B7770" w:rsidP="00DD3765">
            <w:pPr>
              <w:pStyle w:val="TableParagraph"/>
              <w:spacing w:line="276" w:lineRule="auto"/>
              <w:ind w:right="90"/>
              <w:rPr>
                <w:sz w:val="12"/>
              </w:rPr>
            </w:pPr>
            <w:r>
              <w:rPr>
                <w:sz w:val="12"/>
              </w:rPr>
              <w:t>17.6%</w:t>
            </w:r>
          </w:p>
        </w:tc>
        <w:tc>
          <w:tcPr>
            <w:tcW w:w="1713" w:type="dxa"/>
          </w:tcPr>
          <w:p w14:paraId="63B27AAC" w14:textId="77777777" w:rsidR="003B7770" w:rsidRDefault="003B7770" w:rsidP="00DD3765">
            <w:pPr>
              <w:pStyle w:val="TableParagraph"/>
              <w:spacing w:line="276" w:lineRule="auto"/>
              <w:ind w:right="35"/>
              <w:rPr>
                <w:sz w:val="12"/>
              </w:rPr>
            </w:pPr>
            <w:r>
              <w:rPr>
                <w:sz w:val="12"/>
              </w:rPr>
              <w:t>7.2%</w:t>
            </w:r>
          </w:p>
        </w:tc>
        <w:tc>
          <w:tcPr>
            <w:tcW w:w="758" w:type="dxa"/>
          </w:tcPr>
          <w:p w14:paraId="5119086D" w14:textId="77777777" w:rsidR="003B7770" w:rsidRDefault="003B7770" w:rsidP="00DD3765">
            <w:pPr>
              <w:pStyle w:val="TableParagraph"/>
              <w:spacing w:line="276" w:lineRule="auto"/>
              <w:ind w:right="22"/>
              <w:rPr>
                <w:sz w:val="12"/>
              </w:rPr>
            </w:pPr>
            <w:r>
              <w:rPr>
                <w:sz w:val="12"/>
              </w:rPr>
              <w:t>33.5%</w:t>
            </w:r>
          </w:p>
        </w:tc>
      </w:tr>
      <w:tr w:rsidR="003B7770" w14:paraId="6B12B384" w14:textId="77777777" w:rsidTr="00DD3765">
        <w:trPr>
          <w:trHeight w:val="151"/>
        </w:trPr>
        <w:tc>
          <w:tcPr>
            <w:tcW w:w="4602" w:type="dxa"/>
          </w:tcPr>
          <w:p w14:paraId="6B631CC9" w14:textId="77777777" w:rsidR="003B7770" w:rsidRDefault="003B7770" w:rsidP="00DD3765">
            <w:pPr>
              <w:pStyle w:val="TableParagraph"/>
              <w:spacing w:line="276" w:lineRule="auto"/>
              <w:ind w:left="93"/>
              <w:rPr>
                <w:sz w:val="12"/>
              </w:rPr>
            </w:pPr>
            <w:r>
              <w:rPr>
                <w:sz w:val="12"/>
              </w:rPr>
              <w:t>Some other online booking method</w:t>
            </w:r>
          </w:p>
        </w:tc>
        <w:tc>
          <w:tcPr>
            <w:tcW w:w="856" w:type="dxa"/>
          </w:tcPr>
          <w:p w14:paraId="54543B09" w14:textId="77777777" w:rsidR="003B7770" w:rsidRDefault="003B7770" w:rsidP="00DD3765">
            <w:pPr>
              <w:pStyle w:val="TableParagraph"/>
              <w:spacing w:line="276" w:lineRule="auto"/>
              <w:ind w:right="65"/>
              <w:rPr>
                <w:sz w:val="12"/>
              </w:rPr>
            </w:pPr>
            <w:r>
              <w:rPr>
                <w:sz w:val="12"/>
              </w:rPr>
              <w:t>2.7%</w:t>
            </w:r>
          </w:p>
        </w:tc>
        <w:tc>
          <w:tcPr>
            <w:tcW w:w="770" w:type="dxa"/>
          </w:tcPr>
          <w:p w14:paraId="3E69B763" w14:textId="77777777" w:rsidR="003B7770" w:rsidRDefault="003B7770" w:rsidP="00DD3765">
            <w:pPr>
              <w:pStyle w:val="TableParagraph"/>
              <w:spacing w:line="276" w:lineRule="auto"/>
              <w:ind w:right="65"/>
              <w:rPr>
                <w:sz w:val="12"/>
              </w:rPr>
            </w:pPr>
            <w:r>
              <w:rPr>
                <w:sz w:val="12"/>
              </w:rPr>
              <w:t>3.4%</w:t>
            </w:r>
          </w:p>
        </w:tc>
        <w:tc>
          <w:tcPr>
            <w:tcW w:w="757" w:type="dxa"/>
          </w:tcPr>
          <w:p w14:paraId="78AD391D" w14:textId="77777777" w:rsidR="003B7770" w:rsidRDefault="003B7770" w:rsidP="00DD3765">
            <w:pPr>
              <w:pStyle w:val="TableParagraph"/>
              <w:spacing w:line="276" w:lineRule="auto"/>
              <w:ind w:right="51"/>
              <w:rPr>
                <w:sz w:val="12"/>
              </w:rPr>
            </w:pPr>
            <w:r>
              <w:rPr>
                <w:sz w:val="12"/>
              </w:rPr>
              <w:t>0.7%</w:t>
            </w:r>
          </w:p>
        </w:tc>
        <w:tc>
          <w:tcPr>
            <w:tcW w:w="885" w:type="dxa"/>
          </w:tcPr>
          <w:p w14:paraId="2874F9CF" w14:textId="77777777" w:rsidR="003B7770" w:rsidRDefault="003B7770" w:rsidP="00DD3765">
            <w:pPr>
              <w:pStyle w:val="TableParagraph"/>
              <w:spacing w:line="276" w:lineRule="auto"/>
              <w:ind w:right="70"/>
              <w:rPr>
                <w:sz w:val="12"/>
              </w:rPr>
            </w:pPr>
            <w:r>
              <w:rPr>
                <w:sz w:val="12"/>
              </w:rPr>
              <w:t>3.0%</w:t>
            </w:r>
          </w:p>
        </w:tc>
        <w:tc>
          <w:tcPr>
            <w:tcW w:w="739" w:type="dxa"/>
          </w:tcPr>
          <w:p w14:paraId="2AA03FCF" w14:textId="77777777" w:rsidR="003B7770" w:rsidRDefault="003B7770" w:rsidP="00DD3765">
            <w:pPr>
              <w:pStyle w:val="TableParagraph"/>
              <w:spacing w:line="276" w:lineRule="auto"/>
              <w:ind w:right="39"/>
              <w:rPr>
                <w:sz w:val="12"/>
              </w:rPr>
            </w:pPr>
            <w:r>
              <w:rPr>
                <w:sz w:val="12"/>
              </w:rPr>
              <w:t>3.7%</w:t>
            </w:r>
          </w:p>
        </w:tc>
        <w:tc>
          <w:tcPr>
            <w:tcW w:w="799" w:type="dxa"/>
          </w:tcPr>
          <w:p w14:paraId="60BCB839" w14:textId="77777777" w:rsidR="003B7770" w:rsidRDefault="003B7770" w:rsidP="00DD3765">
            <w:pPr>
              <w:pStyle w:val="TableParagraph"/>
              <w:spacing w:line="276" w:lineRule="auto"/>
              <w:ind w:right="67"/>
              <w:rPr>
                <w:sz w:val="12"/>
              </w:rPr>
            </w:pPr>
            <w:r>
              <w:rPr>
                <w:sz w:val="12"/>
              </w:rPr>
              <w:t>0.9%</w:t>
            </w:r>
          </w:p>
        </w:tc>
        <w:tc>
          <w:tcPr>
            <w:tcW w:w="770" w:type="dxa"/>
          </w:tcPr>
          <w:p w14:paraId="42F43C3F" w14:textId="77777777" w:rsidR="003B7770" w:rsidRDefault="003B7770" w:rsidP="00DD3765">
            <w:pPr>
              <w:pStyle w:val="TableParagraph"/>
              <w:spacing w:line="276" w:lineRule="auto"/>
              <w:ind w:right="67"/>
              <w:rPr>
                <w:sz w:val="12"/>
              </w:rPr>
            </w:pPr>
            <w:r>
              <w:rPr>
                <w:sz w:val="12"/>
              </w:rPr>
              <w:t>1.3%</w:t>
            </w:r>
          </w:p>
        </w:tc>
        <w:tc>
          <w:tcPr>
            <w:tcW w:w="794" w:type="dxa"/>
          </w:tcPr>
          <w:p w14:paraId="2EB8190D" w14:textId="77777777" w:rsidR="003B7770" w:rsidRDefault="003B7770" w:rsidP="00DD3765">
            <w:pPr>
              <w:pStyle w:val="TableParagraph"/>
              <w:spacing w:line="276" w:lineRule="auto"/>
              <w:ind w:right="90"/>
              <w:rPr>
                <w:sz w:val="12"/>
              </w:rPr>
            </w:pPr>
            <w:r>
              <w:rPr>
                <w:sz w:val="12"/>
              </w:rPr>
              <w:t>1.5%</w:t>
            </w:r>
          </w:p>
        </w:tc>
        <w:tc>
          <w:tcPr>
            <w:tcW w:w="1713" w:type="dxa"/>
          </w:tcPr>
          <w:p w14:paraId="67A5CB3B" w14:textId="77777777" w:rsidR="003B7770" w:rsidRDefault="003B7770" w:rsidP="00DD3765">
            <w:pPr>
              <w:pStyle w:val="TableParagraph"/>
              <w:spacing w:line="276" w:lineRule="auto"/>
              <w:ind w:right="35"/>
              <w:rPr>
                <w:sz w:val="12"/>
              </w:rPr>
            </w:pPr>
            <w:r>
              <w:rPr>
                <w:sz w:val="12"/>
              </w:rPr>
              <w:t>2.9%</w:t>
            </w:r>
          </w:p>
        </w:tc>
        <w:tc>
          <w:tcPr>
            <w:tcW w:w="758" w:type="dxa"/>
          </w:tcPr>
          <w:p w14:paraId="5E728986" w14:textId="77777777" w:rsidR="003B7770" w:rsidRDefault="003B7770" w:rsidP="00DD3765">
            <w:pPr>
              <w:pStyle w:val="TableParagraph"/>
              <w:spacing w:line="276" w:lineRule="auto"/>
              <w:ind w:right="22"/>
              <w:rPr>
                <w:sz w:val="12"/>
              </w:rPr>
            </w:pPr>
            <w:r>
              <w:rPr>
                <w:sz w:val="12"/>
              </w:rPr>
              <w:t>2.4%</w:t>
            </w:r>
          </w:p>
        </w:tc>
      </w:tr>
      <w:tr w:rsidR="003B7770" w14:paraId="0BF70E91" w14:textId="77777777" w:rsidTr="00DD3765">
        <w:trPr>
          <w:trHeight w:val="151"/>
        </w:trPr>
        <w:tc>
          <w:tcPr>
            <w:tcW w:w="4602" w:type="dxa"/>
          </w:tcPr>
          <w:p w14:paraId="477DC6FD" w14:textId="77777777" w:rsidR="003B7770" w:rsidRDefault="003B7770" w:rsidP="00DD3765">
            <w:pPr>
              <w:pStyle w:val="TableParagraph"/>
              <w:spacing w:line="276" w:lineRule="auto"/>
              <w:ind w:left="93"/>
              <w:rPr>
                <w:sz w:val="12"/>
              </w:rPr>
            </w:pPr>
            <w:r>
              <w:rPr>
                <w:sz w:val="12"/>
              </w:rPr>
              <w:t>Unsure, I just used link from social/commercial networking or mobile source</w:t>
            </w:r>
          </w:p>
        </w:tc>
        <w:tc>
          <w:tcPr>
            <w:tcW w:w="856" w:type="dxa"/>
          </w:tcPr>
          <w:p w14:paraId="3F47B173" w14:textId="77777777" w:rsidR="003B7770" w:rsidRDefault="003B7770" w:rsidP="00DD3765">
            <w:pPr>
              <w:pStyle w:val="TableParagraph"/>
              <w:spacing w:line="276" w:lineRule="auto"/>
              <w:ind w:right="65"/>
              <w:rPr>
                <w:sz w:val="12"/>
              </w:rPr>
            </w:pPr>
            <w:r>
              <w:rPr>
                <w:sz w:val="12"/>
              </w:rPr>
              <w:t>0.8%</w:t>
            </w:r>
          </w:p>
        </w:tc>
        <w:tc>
          <w:tcPr>
            <w:tcW w:w="770" w:type="dxa"/>
          </w:tcPr>
          <w:p w14:paraId="3C6F64F1" w14:textId="77777777" w:rsidR="003B7770" w:rsidRDefault="003B7770" w:rsidP="00DD3765">
            <w:pPr>
              <w:pStyle w:val="TableParagraph"/>
              <w:spacing w:line="276" w:lineRule="auto"/>
              <w:ind w:right="65"/>
              <w:rPr>
                <w:sz w:val="12"/>
              </w:rPr>
            </w:pPr>
            <w:r>
              <w:rPr>
                <w:sz w:val="12"/>
              </w:rPr>
              <w:t>0.9%</w:t>
            </w:r>
          </w:p>
        </w:tc>
        <w:tc>
          <w:tcPr>
            <w:tcW w:w="757" w:type="dxa"/>
          </w:tcPr>
          <w:p w14:paraId="18803510" w14:textId="77777777" w:rsidR="003B7770" w:rsidRDefault="003B7770" w:rsidP="00DD3765">
            <w:pPr>
              <w:pStyle w:val="TableParagraph"/>
              <w:spacing w:line="276" w:lineRule="auto"/>
              <w:ind w:right="51"/>
              <w:rPr>
                <w:sz w:val="12"/>
              </w:rPr>
            </w:pPr>
            <w:r>
              <w:rPr>
                <w:sz w:val="12"/>
              </w:rPr>
              <w:t>0.4%</w:t>
            </w:r>
          </w:p>
        </w:tc>
        <w:tc>
          <w:tcPr>
            <w:tcW w:w="885" w:type="dxa"/>
          </w:tcPr>
          <w:p w14:paraId="0980738B" w14:textId="77777777" w:rsidR="003B7770" w:rsidRDefault="003B7770" w:rsidP="00DD3765">
            <w:pPr>
              <w:pStyle w:val="TableParagraph"/>
              <w:spacing w:line="276" w:lineRule="auto"/>
              <w:ind w:right="70"/>
              <w:rPr>
                <w:sz w:val="12"/>
              </w:rPr>
            </w:pPr>
            <w:r>
              <w:rPr>
                <w:sz w:val="12"/>
              </w:rPr>
              <w:t>0.8%</w:t>
            </w:r>
          </w:p>
        </w:tc>
        <w:tc>
          <w:tcPr>
            <w:tcW w:w="739" w:type="dxa"/>
          </w:tcPr>
          <w:p w14:paraId="1FDD4EF9" w14:textId="77777777" w:rsidR="003B7770" w:rsidRDefault="003B7770" w:rsidP="00DD3765">
            <w:pPr>
              <w:pStyle w:val="TableParagraph"/>
              <w:spacing w:line="276" w:lineRule="auto"/>
              <w:ind w:right="39"/>
              <w:rPr>
                <w:sz w:val="12"/>
              </w:rPr>
            </w:pPr>
            <w:r>
              <w:rPr>
                <w:sz w:val="12"/>
              </w:rPr>
              <w:t>0.9%</w:t>
            </w:r>
          </w:p>
        </w:tc>
        <w:tc>
          <w:tcPr>
            <w:tcW w:w="799" w:type="dxa"/>
          </w:tcPr>
          <w:p w14:paraId="082B7822" w14:textId="77777777" w:rsidR="003B7770" w:rsidRDefault="003B7770" w:rsidP="00DD3765">
            <w:pPr>
              <w:pStyle w:val="TableParagraph"/>
              <w:spacing w:line="276" w:lineRule="auto"/>
              <w:ind w:right="67"/>
              <w:rPr>
                <w:sz w:val="12"/>
              </w:rPr>
            </w:pPr>
            <w:r>
              <w:rPr>
                <w:sz w:val="12"/>
              </w:rPr>
              <w:t>0.4%</w:t>
            </w:r>
          </w:p>
        </w:tc>
        <w:tc>
          <w:tcPr>
            <w:tcW w:w="770" w:type="dxa"/>
          </w:tcPr>
          <w:p w14:paraId="06AC6362" w14:textId="77777777" w:rsidR="003B7770" w:rsidRDefault="003B7770" w:rsidP="00DD3765">
            <w:pPr>
              <w:pStyle w:val="TableParagraph"/>
              <w:spacing w:line="276" w:lineRule="auto"/>
              <w:ind w:right="67"/>
              <w:rPr>
                <w:sz w:val="12"/>
              </w:rPr>
            </w:pPr>
            <w:r>
              <w:rPr>
                <w:sz w:val="12"/>
              </w:rPr>
              <w:t>0.5%</w:t>
            </w:r>
          </w:p>
        </w:tc>
        <w:tc>
          <w:tcPr>
            <w:tcW w:w="794" w:type="dxa"/>
          </w:tcPr>
          <w:p w14:paraId="1E6D4E77" w14:textId="77777777" w:rsidR="003B7770" w:rsidRDefault="003B7770" w:rsidP="00DD3765">
            <w:pPr>
              <w:pStyle w:val="TableParagraph"/>
              <w:spacing w:line="276" w:lineRule="auto"/>
              <w:ind w:right="90"/>
              <w:rPr>
                <w:sz w:val="12"/>
              </w:rPr>
            </w:pPr>
            <w:r>
              <w:rPr>
                <w:sz w:val="12"/>
              </w:rPr>
              <w:t>0.5%</w:t>
            </w:r>
          </w:p>
        </w:tc>
        <w:tc>
          <w:tcPr>
            <w:tcW w:w="1713" w:type="dxa"/>
          </w:tcPr>
          <w:p w14:paraId="6267F6FB" w14:textId="77777777" w:rsidR="003B7770" w:rsidRDefault="003B7770" w:rsidP="00DD3765">
            <w:pPr>
              <w:pStyle w:val="TableParagraph"/>
              <w:spacing w:line="276" w:lineRule="auto"/>
              <w:ind w:right="35"/>
              <w:rPr>
                <w:sz w:val="12"/>
              </w:rPr>
            </w:pPr>
            <w:r>
              <w:rPr>
                <w:sz w:val="12"/>
              </w:rPr>
              <w:t>0.8%</w:t>
            </w:r>
          </w:p>
        </w:tc>
        <w:tc>
          <w:tcPr>
            <w:tcW w:w="758" w:type="dxa"/>
          </w:tcPr>
          <w:p w14:paraId="497AED86" w14:textId="77777777" w:rsidR="003B7770" w:rsidRDefault="003B7770" w:rsidP="00DD3765">
            <w:pPr>
              <w:pStyle w:val="TableParagraph"/>
              <w:spacing w:line="276" w:lineRule="auto"/>
              <w:ind w:right="22"/>
              <w:rPr>
                <w:sz w:val="12"/>
              </w:rPr>
            </w:pPr>
            <w:r>
              <w:rPr>
                <w:sz w:val="12"/>
              </w:rPr>
              <w:t>0.8%</w:t>
            </w:r>
          </w:p>
        </w:tc>
      </w:tr>
      <w:tr w:rsidR="003B7770" w14:paraId="2D55F455" w14:textId="77777777" w:rsidTr="00DD3765">
        <w:trPr>
          <w:trHeight w:val="153"/>
        </w:trPr>
        <w:tc>
          <w:tcPr>
            <w:tcW w:w="4602" w:type="dxa"/>
          </w:tcPr>
          <w:p w14:paraId="1FF67ED5" w14:textId="77777777" w:rsidR="003B7770" w:rsidRDefault="003B7770" w:rsidP="00DD3765">
            <w:pPr>
              <w:pStyle w:val="TableParagraph"/>
              <w:spacing w:line="276" w:lineRule="auto"/>
              <w:ind w:left="26"/>
              <w:rPr>
                <w:sz w:val="12"/>
              </w:rPr>
            </w:pPr>
            <w:r>
              <w:rPr>
                <w:sz w:val="12"/>
              </w:rPr>
              <w:t>Someone else booked for me and I don't know the method</w:t>
            </w:r>
          </w:p>
        </w:tc>
        <w:tc>
          <w:tcPr>
            <w:tcW w:w="856" w:type="dxa"/>
          </w:tcPr>
          <w:p w14:paraId="4E6C8705" w14:textId="77777777" w:rsidR="003B7770" w:rsidRDefault="003B7770" w:rsidP="00DD3765">
            <w:pPr>
              <w:pStyle w:val="TableParagraph"/>
              <w:spacing w:line="276" w:lineRule="auto"/>
              <w:ind w:right="65"/>
              <w:rPr>
                <w:sz w:val="12"/>
              </w:rPr>
            </w:pPr>
            <w:r>
              <w:rPr>
                <w:sz w:val="12"/>
              </w:rPr>
              <w:t>4.3%</w:t>
            </w:r>
          </w:p>
        </w:tc>
        <w:tc>
          <w:tcPr>
            <w:tcW w:w="770" w:type="dxa"/>
          </w:tcPr>
          <w:p w14:paraId="3484BC42" w14:textId="77777777" w:rsidR="003B7770" w:rsidRDefault="003B7770" w:rsidP="00DD3765">
            <w:pPr>
              <w:pStyle w:val="TableParagraph"/>
              <w:spacing w:line="276" w:lineRule="auto"/>
              <w:ind w:right="65"/>
              <w:rPr>
                <w:sz w:val="12"/>
              </w:rPr>
            </w:pPr>
            <w:r>
              <w:rPr>
                <w:sz w:val="12"/>
              </w:rPr>
              <w:t>5.0%</w:t>
            </w:r>
          </w:p>
        </w:tc>
        <w:tc>
          <w:tcPr>
            <w:tcW w:w="757" w:type="dxa"/>
          </w:tcPr>
          <w:p w14:paraId="633709F7" w14:textId="77777777" w:rsidR="003B7770" w:rsidRDefault="003B7770" w:rsidP="00DD3765">
            <w:pPr>
              <w:pStyle w:val="TableParagraph"/>
              <w:spacing w:line="276" w:lineRule="auto"/>
              <w:ind w:right="51"/>
              <w:rPr>
                <w:sz w:val="12"/>
              </w:rPr>
            </w:pPr>
            <w:r>
              <w:rPr>
                <w:sz w:val="12"/>
              </w:rPr>
              <w:t>2.4%</w:t>
            </w:r>
          </w:p>
        </w:tc>
        <w:tc>
          <w:tcPr>
            <w:tcW w:w="885" w:type="dxa"/>
          </w:tcPr>
          <w:p w14:paraId="51862857" w14:textId="77777777" w:rsidR="003B7770" w:rsidRDefault="003B7770" w:rsidP="00DD3765">
            <w:pPr>
              <w:pStyle w:val="TableParagraph"/>
              <w:spacing w:line="276" w:lineRule="auto"/>
              <w:ind w:right="70"/>
              <w:rPr>
                <w:sz w:val="12"/>
              </w:rPr>
            </w:pPr>
            <w:r>
              <w:rPr>
                <w:sz w:val="12"/>
              </w:rPr>
              <w:t>3.7%</w:t>
            </w:r>
          </w:p>
        </w:tc>
        <w:tc>
          <w:tcPr>
            <w:tcW w:w="739" w:type="dxa"/>
          </w:tcPr>
          <w:p w14:paraId="22C662C1" w14:textId="77777777" w:rsidR="003B7770" w:rsidRDefault="003B7770" w:rsidP="00DD3765">
            <w:pPr>
              <w:pStyle w:val="TableParagraph"/>
              <w:spacing w:line="276" w:lineRule="auto"/>
              <w:ind w:right="39"/>
              <w:rPr>
                <w:sz w:val="12"/>
              </w:rPr>
            </w:pPr>
            <w:r>
              <w:rPr>
                <w:sz w:val="12"/>
              </w:rPr>
              <w:t>4.2%</w:t>
            </w:r>
          </w:p>
        </w:tc>
        <w:tc>
          <w:tcPr>
            <w:tcW w:w="799" w:type="dxa"/>
          </w:tcPr>
          <w:p w14:paraId="2FC75517" w14:textId="77777777" w:rsidR="003B7770" w:rsidRDefault="003B7770" w:rsidP="00DD3765">
            <w:pPr>
              <w:pStyle w:val="TableParagraph"/>
              <w:spacing w:line="276" w:lineRule="auto"/>
              <w:ind w:right="67"/>
              <w:rPr>
                <w:sz w:val="12"/>
              </w:rPr>
            </w:pPr>
            <w:r>
              <w:rPr>
                <w:sz w:val="12"/>
              </w:rPr>
              <w:t>2.1%</w:t>
            </w:r>
          </w:p>
        </w:tc>
        <w:tc>
          <w:tcPr>
            <w:tcW w:w="770" w:type="dxa"/>
          </w:tcPr>
          <w:p w14:paraId="0D181811" w14:textId="77777777" w:rsidR="003B7770" w:rsidRDefault="003B7770" w:rsidP="00DD3765">
            <w:pPr>
              <w:pStyle w:val="TableParagraph"/>
              <w:spacing w:line="276" w:lineRule="auto"/>
              <w:ind w:right="67"/>
              <w:rPr>
                <w:sz w:val="12"/>
              </w:rPr>
            </w:pPr>
            <w:r>
              <w:rPr>
                <w:sz w:val="12"/>
              </w:rPr>
              <w:t>6.3%</w:t>
            </w:r>
          </w:p>
        </w:tc>
        <w:tc>
          <w:tcPr>
            <w:tcW w:w="794" w:type="dxa"/>
          </w:tcPr>
          <w:p w14:paraId="70600D4E" w14:textId="77777777" w:rsidR="003B7770" w:rsidRDefault="003B7770" w:rsidP="00DD3765">
            <w:pPr>
              <w:pStyle w:val="TableParagraph"/>
              <w:spacing w:line="276" w:lineRule="auto"/>
              <w:ind w:right="90"/>
              <w:rPr>
                <w:sz w:val="12"/>
              </w:rPr>
            </w:pPr>
            <w:r>
              <w:rPr>
                <w:sz w:val="12"/>
              </w:rPr>
              <w:t>7.5%</w:t>
            </w:r>
          </w:p>
        </w:tc>
        <w:tc>
          <w:tcPr>
            <w:tcW w:w="1713" w:type="dxa"/>
          </w:tcPr>
          <w:p w14:paraId="2FEB4DF7" w14:textId="77777777" w:rsidR="003B7770" w:rsidRDefault="003B7770" w:rsidP="00DD3765">
            <w:pPr>
              <w:pStyle w:val="TableParagraph"/>
              <w:spacing w:line="276" w:lineRule="auto"/>
              <w:ind w:right="35"/>
              <w:rPr>
                <w:sz w:val="12"/>
              </w:rPr>
            </w:pPr>
            <w:r>
              <w:rPr>
                <w:sz w:val="12"/>
              </w:rPr>
              <w:t>3.8%</w:t>
            </w:r>
          </w:p>
        </w:tc>
        <w:tc>
          <w:tcPr>
            <w:tcW w:w="758" w:type="dxa"/>
          </w:tcPr>
          <w:p w14:paraId="711AD478" w14:textId="77777777" w:rsidR="003B7770" w:rsidRDefault="003B7770" w:rsidP="00DD3765">
            <w:pPr>
              <w:pStyle w:val="TableParagraph"/>
              <w:spacing w:line="276" w:lineRule="auto"/>
              <w:ind w:right="22"/>
              <w:rPr>
                <w:sz w:val="12"/>
              </w:rPr>
            </w:pPr>
            <w:r>
              <w:rPr>
                <w:sz w:val="12"/>
              </w:rPr>
              <w:t>5.3%</w:t>
            </w:r>
          </w:p>
        </w:tc>
      </w:tr>
      <w:tr w:rsidR="003B7770" w14:paraId="39A7D521" w14:textId="77777777" w:rsidTr="00DD3765">
        <w:trPr>
          <w:trHeight w:val="139"/>
        </w:trPr>
        <w:tc>
          <w:tcPr>
            <w:tcW w:w="4602" w:type="dxa"/>
            <w:tcBorders>
              <w:bottom w:val="single" w:sz="12" w:space="0" w:color="000000"/>
            </w:tcBorders>
          </w:tcPr>
          <w:p w14:paraId="558B3AB8" w14:textId="77777777" w:rsidR="003B7770" w:rsidRDefault="003B7770" w:rsidP="00DD3765">
            <w:pPr>
              <w:pStyle w:val="TableParagraph"/>
              <w:spacing w:line="276" w:lineRule="auto"/>
              <w:ind w:left="93"/>
              <w:rPr>
                <w:sz w:val="12"/>
              </w:rPr>
            </w:pPr>
            <w:r>
              <w:rPr>
                <w:sz w:val="12"/>
              </w:rPr>
              <w:t>No bookings were made for this destination</w:t>
            </w:r>
          </w:p>
        </w:tc>
        <w:tc>
          <w:tcPr>
            <w:tcW w:w="856" w:type="dxa"/>
            <w:tcBorders>
              <w:bottom w:val="single" w:sz="12" w:space="0" w:color="000000"/>
            </w:tcBorders>
          </w:tcPr>
          <w:p w14:paraId="59587684" w14:textId="77777777" w:rsidR="003B7770" w:rsidRDefault="003B7770" w:rsidP="00DD3765">
            <w:pPr>
              <w:pStyle w:val="TableParagraph"/>
              <w:spacing w:line="276" w:lineRule="auto"/>
              <w:ind w:right="65"/>
              <w:rPr>
                <w:sz w:val="12"/>
              </w:rPr>
            </w:pPr>
            <w:r>
              <w:rPr>
                <w:sz w:val="12"/>
              </w:rPr>
              <w:t>41.0%</w:t>
            </w:r>
          </w:p>
        </w:tc>
        <w:tc>
          <w:tcPr>
            <w:tcW w:w="770" w:type="dxa"/>
            <w:tcBorders>
              <w:bottom w:val="single" w:sz="12" w:space="0" w:color="000000"/>
            </w:tcBorders>
          </w:tcPr>
          <w:p w14:paraId="31C77F58" w14:textId="77777777" w:rsidR="003B7770" w:rsidRDefault="003B7770" w:rsidP="00DD3765">
            <w:pPr>
              <w:pStyle w:val="TableParagraph"/>
              <w:spacing w:line="276" w:lineRule="auto"/>
              <w:ind w:right="65"/>
              <w:rPr>
                <w:sz w:val="12"/>
              </w:rPr>
            </w:pPr>
            <w:r>
              <w:rPr>
                <w:sz w:val="12"/>
              </w:rPr>
              <w:t>29.6%</w:t>
            </w:r>
          </w:p>
        </w:tc>
        <w:tc>
          <w:tcPr>
            <w:tcW w:w="757" w:type="dxa"/>
            <w:tcBorders>
              <w:bottom w:val="single" w:sz="12" w:space="0" w:color="000000"/>
            </w:tcBorders>
          </w:tcPr>
          <w:p w14:paraId="4D6D2132" w14:textId="77777777" w:rsidR="003B7770" w:rsidRDefault="003B7770" w:rsidP="00DD3765">
            <w:pPr>
              <w:pStyle w:val="TableParagraph"/>
              <w:spacing w:line="276" w:lineRule="auto"/>
              <w:ind w:right="51"/>
              <w:rPr>
                <w:sz w:val="12"/>
              </w:rPr>
            </w:pPr>
            <w:r>
              <w:rPr>
                <w:sz w:val="12"/>
              </w:rPr>
              <w:t>78.2%</w:t>
            </w:r>
          </w:p>
        </w:tc>
        <w:tc>
          <w:tcPr>
            <w:tcW w:w="885" w:type="dxa"/>
            <w:tcBorders>
              <w:bottom w:val="single" w:sz="12" w:space="0" w:color="000000"/>
            </w:tcBorders>
          </w:tcPr>
          <w:p w14:paraId="6E9F46EA" w14:textId="77777777" w:rsidR="003B7770" w:rsidRDefault="003B7770" w:rsidP="00DD3765">
            <w:pPr>
              <w:pStyle w:val="TableParagraph"/>
              <w:spacing w:line="276" w:lineRule="auto"/>
              <w:ind w:right="70"/>
              <w:rPr>
                <w:sz w:val="12"/>
              </w:rPr>
            </w:pPr>
            <w:r>
              <w:rPr>
                <w:sz w:val="12"/>
              </w:rPr>
              <w:t>43.0%</w:t>
            </w:r>
          </w:p>
        </w:tc>
        <w:tc>
          <w:tcPr>
            <w:tcW w:w="739" w:type="dxa"/>
            <w:tcBorders>
              <w:bottom w:val="single" w:sz="12" w:space="0" w:color="000000"/>
            </w:tcBorders>
          </w:tcPr>
          <w:p w14:paraId="6F707159" w14:textId="77777777" w:rsidR="003B7770" w:rsidRDefault="003B7770" w:rsidP="00DD3765">
            <w:pPr>
              <w:pStyle w:val="TableParagraph"/>
              <w:spacing w:line="276" w:lineRule="auto"/>
              <w:ind w:right="39"/>
              <w:rPr>
                <w:sz w:val="12"/>
              </w:rPr>
            </w:pPr>
            <w:r>
              <w:rPr>
                <w:sz w:val="12"/>
              </w:rPr>
              <w:t>32.7%</w:t>
            </w:r>
          </w:p>
        </w:tc>
        <w:tc>
          <w:tcPr>
            <w:tcW w:w="799" w:type="dxa"/>
            <w:tcBorders>
              <w:bottom w:val="single" w:sz="12" w:space="0" w:color="000000"/>
            </w:tcBorders>
          </w:tcPr>
          <w:p w14:paraId="47B9445D" w14:textId="77777777" w:rsidR="003B7770" w:rsidRDefault="003B7770" w:rsidP="00DD3765">
            <w:pPr>
              <w:pStyle w:val="TableParagraph"/>
              <w:spacing w:line="276" w:lineRule="auto"/>
              <w:ind w:right="67"/>
              <w:rPr>
                <w:sz w:val="12"/>
              </w:rPr>
            </w:pPr>
            <w:r>
              <w:rPr>
                <w:sz w:val="12"/>
              </w:rPr>
              <w:t>78.6%</w:t>
            </w:r>
          </w:p>
        </w:tc>
        <w:tc>
          <w:tcPr>
            <w:tcW w:w="770" w:type="dxa"/>
            <w:tcBorders>
              <w:bottom w:val="single" w:sz="12" w:space="0" w:color="000000"/>
            </w:tcBorders>
          </w:tcPr>
          <w:p w14:paraId="29808651" w14:textId="77777777" w:rsidR="003B7770" w:rsidRDefault="003B7770" w:rsidP="00DD3765">
            <w:pPr>
              <w:pStyle w:val="TableParagraph"/>
              <w:spacing w:line="276" w:lineRule="auto"/>
              <w:ind w:right="67"/>
              <w:rPr>
                <w:sz w:val="12"/>
              </w:rPr>
            </w:pPr>
            <w:r>
              <w:rPr>
                <w:sz w:val="12"/>
              </w:rPr>
              <w:t>22.1%</w:t>
            </w:r>
          </w:p>
        </w:tc>
        <w:tc>
          <w:tcPr>
            <w:tcW w:w="794" w:type="dxa"/>
            <w:tcBorders>
              <w:bottom w:val="single" w:sz="12" w:space="0" w:color="000000"/>
            </w:tcBorders>
          </w:tcPr>
          <w:p w14:paraId="42ADA5CC" w14:textId="77777777" w:rsidR="003B7770" w:rsidRDefault="003B7770" w:rsidP="00DD3765">
            <w:pPr>
              <w:pStyle w:val="TableParagraph"/>
              <w:spacing w:line="276" w:lineRule="auto"/>
              <w:ind w:right="90"/>
              <w:rPr>
                <w:sz w:val="12"/>
              </w:rPr>
            </w:pPr>
            <w:r>
              <w:rPr>
                <w:sz w:val="12"/>
              </w:rPr>
              <w:t>10.6%</w:t>
            </w:r>
          </w:p>
        </w:tc>
        <w:tc>
          <w:tcPr>
            <w:tcW w:w="1713" w:type="dxa"/>
            <w:tcBorders>
              <w:bottom w:val="single" w:sz="12" w:space="0" w:color="000000"/>
            </w:tcBorders>
          </w:tcPr>
          <w:p w14:paraId="1ABE4AD1" w14:textId="77777777" w:rsidR="003B7770" w:rsidRDefault="003B7770" w:rsidP="00DD3765">
            <w:pPr>
              <w:pStyle w:val="TableParagraph"/>
              <w:spacing w:line="276" w:lineRule="auto"/>
              <w:ind w:right="35"/>
              <w:rPr>
                <w:sz w:val="12"/>
              </w:rPr>
            </w:pPr>
            <w:r>
              <w:rPr>
                <w:sz w:val="12"/>
              </w:rPr>
              <w:t>50.4%</w:t>
            </w:r>
          </w:p>
        </w:tc>
        <w:tc>
          <w:tcPr>
            <w:tcW w:w="758" w:type="dxa"/>
            <w:tcBorders>
              <w:bottom w:val="single" w:sz="12" w:space="0" w:color="000000"/>
            </w:tcBorders>
          </w:tcPr>
          <w:p w14:paraId="11490740" w14:textId="77777777" w:rsidR="003B7770" w:rsidRDefault="003B7770" w:rsidP="00DD3765">
            <w:pPr>
              <w:pStyle w:val="TableParagraph"/>
              <w:spacing w:line="276" w:lineRule="auto"/>
              <w:ind w:right="22"/>
              <w:rPr>
                <w:sz w:val="12"/>
              </w:rPr>
            </w:pPr>
            <w:r>
              <w:rPr>
                <w:sz w:val="12"/>
              </w:rPr>
              <w:t>4.8%</w:t>
            </w:r>
          </w:p>
        </w:tc>
      </w:tr>
      <w:tr w:rsidR="003B7770" w14:paraId="32710548" w14:textId="77777777" w:rsidTr="00DD3765">
        <w:trPr>
          <w:trHeight w:val="138"/>
        </w:trPr>
        <w:tc>
          <w:tcPr>
            <w:tcW w:w="4602" w:type="dxa"/>
            <w:tcBorders>
              <w:top w:val="single" w:sz="12" w:space="0" w:color="000000"/>
            </w:tcBorders>
          </w:tcPr>
          <w:p w14:paraId="76A81346" w14:textId="77777777" w:rsidR="003B7770" w:rsidRDefault="003B7770" w:rsidP="00DD3765">
            <w:pPr>
              <w:pStyle w:val="TableParagraph"/>
              <w:spacing w:line="276" w:lineRule="auto"/>
              <w:ind w:left="26"/>
              <w:rPr>
                <w:b/>
                <w:sz w:val="12"/>
              </w:rPr>
            </w:pPr>
            <w:r>
              <w:rPr>
                <w:b/>
                <w:sz w:val="12"/>
              </w:rPr>
              <w:t>Trip Satisfaction (1-5)</w:t>
            </w:r>
          </w:p>
        </w:tc>
        <w:tc>
          <w:tcPr>
            <w:tcW w:w="856" w:type="dxa"/>
            <w:tcBorders>
              <w:top w:val="single" w:sz="12" w:space="0" w:color="000000"/>
            </w:tcBorders>
          </w:tcPr>
          <w:p w14:paraId="28F85ECA"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5B5936AF" w14:textId="77777777" w:rsidR="003B7770" w:rsidRDefault="003B7770" w:rsidP="00DD3765">
            <w:pPr>
              <w:pStyle w:val="TableParagraph"/>
              <w:spacing w:line="276" w:lineRule="auto"/>
              <w:rPr>
                <w:sz w:val="8"/>
              </w:rPr>
            </w:pPr>
          </w:p>
        </w:tc>
        <w:tc>
          <w:tcPr>
            <w:tcW w:w="757" w:type="dxa"/>
            <w:tcBorders>
              <w:top w:val="single" w:sz="12" w:space="0" w:color="000000"/>
            </w:tcBorders>
          </w:tcPr>
          <w:p w14:paraId="0893C679" w14:textId="77777777" w:rsidR="003B7770" w:rsidRDefault="003B7770" w:rsidP="00DD3765">
            <w:pPr>
              <w:pStyle w:val="TableParagraph"/>
              <w:spacing w:line="276" w:lineRule="auto"/>
              <w:rPr>
                <w:sz w:val="8"/>
              </w:rPr>
            </w:pPr>
          </w:p>
        </w:tc>
        <w:tc>
          <w:tcPr>
            <w:tcW w:w="885" w:type="dxa"/>
            <w:tcBorders>
              <w:top w:val="single" w:sz="12" w:space="0" w:color="000000"/>
            </w:tcBorders>
          </w:tcPr>
          <w:p w14:paraId="2831BCD7" w14:textId="77777777" w:rsidR="003B7770" w:rsidRDefault="003B7770" w:rsidP="00DD3765">
            <w:pPr>
              <w:pStyle w:val="TableParagraph"/>
              <w:spacing w:line="276" w:lineRule="auto"/>
              <w:rPr>
                <w:sz w:val="8"/>
              </w:rPr>
            </w:pPr>
          </w:p>
        </w:tc>
        <w:tc>
          <w:tcPr>
            <w:tcW w:w="739" w:type="dxa"/>
            <w:tcBorders>
              <w:top w:val="single" w:sz="12" w:space="0" w:color="000000"/>
            </w:tcBorders>
          </w:tcPr>
          <w:p w14:paraId="17265661" w14:textId="77777777" w:rsidR="003B7770" w:rsidRDefault="003B7770" w:rsidP="00DD3765">
            <w:pPr>
              <w:pStyle w:val="TableParagraph"/>
              <w:spacing w:line="276" w:lineRule="auto"/>
              <w:rPr>
                <w:sz w:val="8"/>
              </w:rPr>
            </w:pPr>
          </w:p>
        </w:tc>
        <w:tc>
          <w:tcPr>
            <w:tcW w:w="799" w:type="dxa"/>
            <w:tcBorders>
              <w:top w:val="single" w:sz="12" w:space="0" w:color="000000"/>
            </w:tcBorders>
          </w:tcPr>
          <w:p w14:paraId="34CC8BA6" w14:textId="77777777" w:rsidR="003B7770" w:rsidRDefault="003B7770" w:rsidP="00DD3765">
            <w:pPr>
              <w:pStyle w:val="TableParagraph"/>
              <w:spacing w:line="276" w:lineRule="auto"/>
              <w:rPr>
                <w:sz w:val="8"/>
              </w:rPr>
            </w:pPr>
          </w:p>
        </w:tc>
        <w:tc>
          <w:tcPr>
            <w:tcW w:w="770" w:type="dxa"/>
            <w:tcBorders>
              <w:top w:val="single" w:sz="12" w:space="0" w:color="000000"/>
            </w:tcBorders>
          </w:tcPr>
          <w:p w14:paraId="261632ED" w14:textId="77777777" w:rsidR="003B7770" w:rsidRDefault="003B7770" w:rsidP="00DD3765">
            <w:pPr>
              <w:pStyle w:val="TableParagraph"/>
              <w:spacing w:line="276" w:lineRule="auto"/>
              <w:rPr>
                <w:sz w:val="8"/>
              </w:rPr>
            </w:pPr>
          </w:p>
        </w:tc>
        <w:tc>
          <w:tcPr>
            <w:tcW w:w="794" w:type="dxa"/>
            <w:tcBorders>
              <w:top w:val="single" w:sz="12" w:space="0" w:color="000000"/>
            </w:tcBorders>
          </w:tcPr>
          <w:p w14:paraId="3CAC7CD9" w14:textId="77777777" w:rsidR="003B7770" w:rsidRDefault="003B7770" w:rsidP="00DD3765">
            <w:pPr>
              <w:pStyle w:val="TableParagraph"/>
              <w:spacing w:line="276" w:lineRule="auto"/>
              <w:rPr>
                <w:sz w:val="8"/>
              </w:rPr>
            </w:pPr>
          </w:p>
        </w:tc>
        <w:tc>
          <w:tcPr>
            <w:tcW w:w="1713" w:type="dxa"/>
            <w:tcBorders>
              <w:top w:val="single" w:sz="12" w:space="0" w:color="000000"/>
            </w:tcBorders>
          </w:tcPr>
          <w:p w14:paraId="403E6700" w14:textId="77777777" w:rsidR="003B7770" w:rsidRDefault="003B7770" w:rsidP="00DD3765">
            <w:pPr>
              <w:pStyle w:val="TableParagraph"/>
              <w:spacing w:line="276" w:lineRule="auto"/>
              <w:rPr>
                <w:sz w:val="8"/>
              </w:rPr>
            </w:pPr>
          </w:p>
        </w:tc>
        <w:tc>
          <w:tcPr>
            <w:tcW w:w="758" w:type="dxa"/>
            <w:tcBorders>
              <w:top w:val="single" w:sz="12" w:space="0" w:color="000000"/>
            </w:tcBorders>
          </w:tcPr>
          <w:p w14:paraId="3502407F" w14:textId="77777777" w:rsidR="003B7770" w:rsidRDefault="003B7770" w:rsidP="00DD3765">
            <w:pPr>
              <w:pStyle w:val="TableParagraph"/>
              <w:spacing w:line="276" w:lineRule="auto"/>
              <w:rPr>
                <w:sz w:val="8"/>
              </w:rPr>
            </w:pPr>
          </w:p>
        </w:tc>
      </w:tr>
      <w:tr w:rsidR="003B7770" w14:paraId="2AFF6A0B" w14:textId="77777777" w:rsidTr="00DD3765">
        <w:trPr>
          <w:trHeight w:val="151"/>
        </w:trPr>
        <w:tc>
          <w:tcPr>
            <w:tcW w:w="4602" w:type="dxa"/>
          </w:tcPr>
          <w:p w14:paraId="34E45706" w14:textId="77777777" w:rsidR="003B7770" w:rsidRDefault="003B7770" w:rsidP="00DD3765">
            <w:pPr>
              <w:pStyle w:val="TableParagraph"/>
              <w:spacing w:line="276" w:lineRule="auto"/>
              <w:ind w:left="26"/>
              <w:rPr>
                <w:sz w:val="12"/>
              </w:rPr>
            </w:pPr>
            <w:r>
              <w:rPr>
                <w:sz w:val="12"/>
              </w:rPr>
              <w:t>Top 2 Box (Net)</w:t>
            </w:r>
          </w:p>
        </w:tc>
        <w:tc>
          <w:tcPr>
            <w:tcW w:w="856" w:type="dxa"/>
          </w:tcPr>
          <w:p w14:paraId="36EB600A" w14:textId="77777777" w:rsidR="003B7770" w:rsidRDefault="003B7770" w:rsidP="00DD3765">
            <w:pPr>
              <w:pStyle w:val="TableParagraph"/>
              <w:spacing w:line="276" w:lineRule="auto"/>
              <w:ind w:right="65"/>
              <w:rPr>
                <w:sz w:val="12"/>
              </w:rPr>
            </w:pPr>
            <w:r>
              <w:rPr>
                <w:sz w:val="12"/>
              </w:rPr>
              <w:t>88.5%</w:t>
            </w:r>
          </w:p>
        </w:tc>
        <w:tc>
          <w:tcPr>
            <w:tcW w:w="770" w:type="dxa"/>
          </w:tcPr>
          <w:p w14:paraId="7ED037D2" w14:textId="77777777" w:rsidR="003B7770" w:rsidRDefault="003B7770" w:rsidP="00DD3765">
            <w:pPr>
              <w:pStyle w:val="TableParagraph"/>
              <w:spacing w:line="276" w:lineRule="auto"/>
              <w:ind w:right="65"/>
              <w:rPr>
                <w:sz w:val="12"/>
              </w:rPr>
            </w:pPr>
            <w:r>
              <w:rPr>
                <w:sz w:val="12"/>
              </w:rPr>
              <w:t>90.0%</w:t>
            </w:r>
          </w:p>
        </w:tc>
        <w:tc>
          <w:tcPr>
            <w:tcW w:w="757" w:type="dxa"/>
          </w:tcPr>
          <w:p w14:paraId="14FA6B7A" w14:textId="77777777" w:rsidR="003B7770" w:rsidRDefault="003B7770" w:rsidP="00DD3765">
            <w:pPr>
              <w:pStyle w:val="TableParagraph"/>
              <w:spacing w:line="276" w:lineRule="auto"/>
              <w:ind w:right="51"/>
              <w:rPr>
                <w:sz w:val="12"/>
              </w:rPr>
            </w:pPr>
            <w:r>
              <w:rPr>
                <w:sz w:val="12"/>
              </w:rPr>
              <w:t>83.5%</w:t>
            </w:r>
          </w:p>
        </w:tc>
        <w:tc>
          <w:tcPr>
            <w:tcW w:w="885" w:type="dxa"/>
          </w:tcPr>
          <w:p w14:paraId="65F9E848" w14:textId="77777777" w:rsidR="003B7770" w:rsidRDefault="003B7770" w:rsidP="00DD3765">
            <w:pPr>
              <w:pStyle w:val="TableParagraph"/>
              <w:spacing w:line="276" w:lineRule="auto"/>
              <w:ind w:right="70"/>
              <w:rPr>
                <w:sz w:val="12"/>
              </w:rPr>
            </w:pPr>
            <w:r>
              <w:rPr>
                <w:sz w:val="12"/>
              </w:rPr>
              <w:t>90.1%</w:t>
            </w:r>
          </w:p>
        </w:tc>
        <w:tc>
          <w:tcPr>
            <w:tcW w:w="739" w:type="dxa"/>
          </w:tcPr>
          <w:p w14:paraId="3F50FE81" w14:textId="77777777" w:rsidR="003B7770" w:rsidRDefault="003B7770" w:rsidP="00DD3765">
            <w:pPr>
              <w:pStyle w:val="TableParagraph"/>
              <w:spacing w:line="276" w:lineRule="auto"/>
              <w:ind w:right="39"/>
              <w:rPr>
                <w:sz w:val="12"/>
              </w:rPr>
            </w:pPr>
            <w:r>
              <w:rPr>
                <w:sz w:val="12"/>
              </w:rPr>
              <w:t>91.2%</w:t>
            </w:r>
          </w:p>
        </w:tc>
        <w:tc>
          <w:tcPr>
            <w:tcW w:w="799" w:type="dxa"/>
          </w:tcPr>
          <w:p w14:paraId="2140675E" w14:textId="77777777" w:rsidR="003B7770" w:rsidRDefault="003B7770" w:rsidP="00DD3765">
            <w:pPr>
              <w:pStyle w:val="TableParagraph"/>
              <w:spacing w:line="276" w:lineRule="auto"/>
              <w:ind w:right="67"/>
              <w:rPr>
                <w:sz w:val="12"/>
              </w:rPr>
            </w:pPr>
            <w:r>
              <w:rPr>
                <w:sz w:val="12"/>
              </w:rPr>
              <w:t>86.0%</w:t>
            </w:r>
          </w:p>
        </w:tc>
        <w:tc>
          <w:tcPr>
            <w:tcW w:w="770" w:type="dxa"/>
          </w:tcPr>
          <w:p w14:paraId="3ECA4615" w14:textId="77777777" w:rsidR="003B7770" w:rsidRDefault="003B7770" w:rsidP="00DD3765">
            <w:pPr>
              <w:pStyle w:val="TableParagraph"/>
              <w:spacing w:line="276" w:lineRule="auto"/>
              <w:ind w:right="67"/>
              <w:rPr>
                <w:sz w:val="12"/>
              </w:rPr>
            </w:pPr>
            <w:r>
              <w:rPr>
                <w:sz w:val="12"/>
              </w:rPr>
              <w:t>83.3%</w:t>
            </w:r>
          </w:p>
        </w:tc>
        <w:tc>
          <w:tcPr>
            <w:tcW w:w="794" w:type="dxa"/>
          </w:tcPr>
          <w:p w14:paraId="70EF71A9" w14:textId="77777777" w:rsidR="003B7770" w:rsidRDefault="003B7770" w:rsidP="00DD3765">
            <w:pPr>
              <w:pStyle w:val="TableParagraph"/>
              <w:spacing w:line="276" w:lineRule="auto"/>
              <w:ind w:right="90"/>
              <w:rPr>
                <w:sz w:val="12"/>
              </w:rPr>
            </w:pPr>
            <w:r>
              <w:rPr>
                <w:sz w:val="12"/>
              </w:rPr>
              <w:t>83.6%</w:t>
            </w:r>
          </w:p>
        </w:tc>
        <w:tc>
          <w:tcPr>
            <w:tcW w:w="1713" w:type="dxa"/>
          </w:tcPr>
          <w:p w14:paraId="2CE85F06" w14:textId="77777777" w:rsidR="003B7770" w:rsidRDefault="003B7770" w:rsidP="00DD3765">
            <w:pPr>
              <w:pStyle w:val="TableParagraph"/>
              <w:spacing w:line="276" w:lineRule="auto"/>
              <w:ind w:right="35"/>
              <w:rPr>
                <w:sz w:val="12"/>
              </w:rPr>
            </w:pPr>
            <w:r>
              <w:rPr>
                <w:sz w:val="12"/>
              </w:rPr>
              <w:t>88.7%</w:t>
            </w:r>
          </w:p>
        </w:tc>
        <w:tc>
          <w:tcPr>
            <w:tcW w:w="758" w:type="dxa"/>
          </w:tcPr>
          <w:p w14:paraId="6992421E" w14:textId="77777777" w:rsidR="003B7770" w:rsidRDefault="003B7770" w:rsidP="00DD3765">
            <w:pPr>
              <w:pStyle w:val="TableParagraph"/>
              <w:spacing w:line="276" w:lineRule="auto"/>
              <w:ind w:right="22"/>
              <w:rPr>
                <w:sz w:val="12"/>
              </w:rPr>
            </w:pPr>
            <w:r>
              <w:rPr>
                <w:sz w:val="12"/>
              </w:rPr>
              <w:t>89.2%</w:t>
            </w:r>
          </w:p>
        </w:tc>
      </w:tr>
      <w:tr w:rsidR="003B7770" w14:paraId="71A2133E" w14:textId="77777777" w:rsidTr="00DD3765">
        <w:trPr>
          <w:trHeight w:val="151"/>
        </w:trPr>
        <w:tc>
          <w:tcPr>
            <w:tcW w:w="4602" w:type="dxa"/>
          </w:tcPr>
          <w:p w14:paraId="2393E61D" w14:textId="77777777" w:rsidR="003B7770" w:rsidRDefault="003B7770" w:rsidP="00DD3765">
            <w:pPr>
              <w:pStyle w:val="TableParagraph"/>
              <w:spacing w:line="276" w:lineRule="auto"/>
              <w:ind w:left="93"/>
              <w:rPr>
                <w:sz w:val="12"/>
              </w:rPr>
            </w:pPr>
            <w:r>
              <w:rPr>
                <w:sz w:val="12"/>
              </w:rPr>
              <w:t>Extremely Satisfied (5)</w:t>
            </w:r>
          </w:p>
        </w:tc>
        <w:tc>
          <w:tcPr>
            <w:tcW w:w="856" w:type="dxa"/>
          </w:tcPr>
          <w:p w14:paraId="7BEFB043" w14:textId="77777777" w:rsidR="003B7770" w:rsidRDefault="003B7770" w:rsidP="00DD3765">
            <w:pPr>
              <w:pStyle w:val="TableParagraph"/>
              <w:spacing w:line="276" w:lineRule="auto"/>
              <w:ind w:right="65"/>
              <w:rPr>
                <w:sz w:val="12"/>
              </w:rPr>
            </w:pPr>
            <w:r>
              <w:rPr>
                <w:sz w:val="12"/>
              </w:rPr>
              <w:t>51.2%</w:t>
            </w:r>
          </w:p>
        </w:tc>
        <w:tc>
          <w:tcPr>
            <w:tcW w:w="770" w:type="dxa"/>
          </w:tcPr>
          <w:p w14:paraId="3549F05A" w14:textId="77777777" w:rsidR="003B7770" w:rsidRDefault="003B7770" w:rsidP="00DD3765">
            <w:pPr>
              <w:pStyle w:val="TableParagraph"/>
              <w:spacing w:line="276" w:lineRule="auto"/>
              <w:ind w:right="65"/>
              <w:rPr>
                <w:sz w:val="12"/>
              </w:rPr>
            </w:pPr>
            <w:r>
              <w:rPr>
                <w:sz w:val="12"/>
              </w:rPr>
              <w:t>52.6%</w:t>
            </w:r>
          </w:p>
        </w:tc>
        <w:tc>
          <w:tcPr>
            <w:tcW w:w="757" w:type="dxa"/>
          </w:tcPr>
          <w:p w14:paraId="709689D4" w14:textId="77777777" w:rsidR="003B7770" w:rsidRDefault="003B7770" w:rsidP="00DD3765">
            <w:pPr>
              <w:pStyle w:val="TableParagraph"/>
              <w:spacing w:line="276" w:lineRule="auto"/>
              <w:ind w:right="51"/>
              <w:rPr>
                <w:sz w:val="12"/>
              </w:rPr>
            </w:pPr>
            <w:r>
              <w:rPr>
                <w:sz w:val="12"/>
              </w:rPr>
              <w:t>46.6%</w:t>
            </w:r>
          </w:p>
        </w:tc>
        <w:tc>
          <w:tcPr>
            <w:tcW w:w="885" w:type="dxa"/>
          </w:tcPr>
          <w:p w14:paraId="5A3281C0" w14:textId="77777777" w:rsidR="003B7770" w:rsidRDefault="003B7770" w:rsidP="00DD3765">
            <w:pPr>
              <w:pStyle w:val="TableParagraph"/>
              <w:spacing w:line="276" w:lineRule="auto"/>
              <w:ind w:right="70"/>
              <w:rPr>
                <w:sz w:val="12"/>
              </w:rPr>
            </w:pPr>
            <w:r>
              <w:rPr>
                <w:sz w:val="12"/>
              </w:rPr>
              <w:t>53.4%</w:t>
            </w:r>
          </w:p>
        </w:tc>
        <w:tc>
          <w:tcPr>
            <w:tcW w:w="739" w:type="dxa"/>
          </w:tcPr>
          <w:p w14:paraId="5EA886C7" w14:textId="77777777" w:rsidR="003B7770" w:rsidRDefault="003B7770" w:rsidP="00DD3765">
            <w:pPr>
              <w:pStyle w:val="TableParagraph"/>
              <w:spacing w:line="276" w:lineRule="auto"/>
              <w:ind w:right="39"/>
              <w:rPr>
                <w:sz w:val="12"/>
              </w:rPr>
            </w:pPr>
            <w:r>
              <w:rPr>
                <w:sz w:val="12"/>
              </w:rPr>
              <w:t>54.8%</w:t>
            </w:r>
          </w:p>
        </w:tc>
        <w:tc>
          <w:tcPr>
            <w:tcW w:w="799" w:type="dxa"/>
          </w:tcPr>
          <w:p w14:paraId="02476CF1" w14:textId="77777777" w:rsidR="003B7770" w:rsidRDefault="003B7770" w:rsidP="00DD3765">
            <w:pPr>
              <w:pStyle w:val="TableParagraph"/>
              <w:spacing w:line="276" w:lineRule="auto"/>
              <w:ind w:right="67"/>
              <w:rPr>
                <w:sz w:val="12"/>
              </w:rPr>
            </w:pPr>
            <w:r>
              <w:rPr>
                <w:sz w:val="12"/>
              </w:rPr>
              <w:t>48.5%</w:t>
            </w:r>
          </w:p>
        </w:tc>
        <w:tc>
          <w:tcPr>
            <w:tcW w:w="770" w:type="dxa"/>
          </w:tcPr>
          <w:p w14:paraId="092B1B91" w14:textId="77777777" w:rsidR="003B7770" w:rsidRDefault="003B7770" w:rsidP="00DD3765">
            <w:pPr>
              <w:pStyle w:val="TableParagraph"/>
              <w:spacing w:line="276" w:lineRule="auto"/>
              <w:ind w:right="67"/>
              <w:rPr>
                <w:sz w:val="12"/>
              </w:rPr>
            </w:pPr>
            <w:r>
              <w:rPr>
                <w:sz w:val="12"/>
              </w:rPr>
              <w:t>40.4%</w:t>
            </w:r>
          </w:p>
        </w:tc>
        <w:tc>
          <w:tcPr>
            <w:tcW w:w="794" w:type="dxa"/>
          </w:tcPr>
          <w:p w14:paraId="55CD3E20" w14:textId="77777777" w:rsidR="003B7770" w:rsidRDefault="003B7770" w:rsidP="00DD3765">
            <w:pPr>
              <w:pStyle w:val="TableParagraph"/>
              <w:spacing w:line="276" w:lineRule="auto"/>
              <w:ind w:right="90"/>
              <w:rPr>
                <w:sz w:val="12"/>
              </w:rPr>
            </w:pPr>
            <w:r>
              <w:rPr>
                <w:sz w:val="12"/>
              </w:rPr>
              <w:t>39.1%</w:t>
            </w:r>
          </w:p>
        </w:tc>
        <w:tc>
          <w:tcPr>
            <w:tcW w:w="1713" w:type="dxa"/>
          </w:tcPr>
          <w:p w14:paraId="3DD54827" w14:textId="77777777" w:rsidR="003B7770" w:rsidRDefault="003B7770" w:rsidP="00DD3765">
            <w:pPr>
              <w:pStyle w:val="TableParagraph"/>
              <w:spacing w:line="276" w:lineRule="auto"/>
              <w:ind w:right="35"/>
              <w:rPr>
                <w:sz w:val="12"/>
              </w:rPr>
            </w:pPr>
            <w:r>
              <w:rPr>
                <w:sz w:val="12"/>
              </w:rPr>
              <w:t>51.2%</w:t>
            </w:r>
          </w:p>
        </w:tc>
        <w:tc>
          <w:tcPr>
            <w:tcW w:w="758" w:type="dxa"/>
          </w:tcPr>
          <w:p w14:paraId="3A3DD85C" w14:textId="77777777" w:rsidR="003B7770" w:rsidRDefault="003B7770" w:rsidP="00DD3765">
            <w:pPr>
              <w:pStyle w:val="TableParagraph"/>
              <w:spacing w:line="276" w:lineRule="auto"/>
              <w:ind w:right="22"/>
              <w:rPr>
                <w:sz w:val="12"/>
              </w:rPr>
            </w:pPr>
            <w:r>
              <w:rPr>
                <w:sz w:val="12"/>
              </w:rPr>
              <w:t>50.2%</w:t>
            </w:r>
          </w:p>
        </w:tc>
      </w:tr>
      <w:tr w:rsidR="003B7770" w14:paraId="6E4E3B4D" w14:textId="77777777" w:rsidTr="00DD3765">
        <w:trPr>
          <w:trHeight w:val="151"/>
        </w:trPr>
        <w:tc>
          <w:tcPr>
            <w:tcW w:w="4602" w:type="dxa"/>
          </w:tcPr>
          <w:p w14:paraId="71C918D9" w14:textId="77777777" w:rsidR="003B7770" w:rsidRDefault="003B7770" w:rsidP="00DD3765">
            <w:pPr>
              <w:pStyle w:val="TableParagraph"/>
              <w:spacing w:line="276" w:lineRule="auto"/>
              <w:ind w:left="93"/>
              <w:rPr>
                <w:sz w:val="12"/>
              </w:rPr>
            </w:pPr>
            <w:r>
              <w:rPr>
                <w:sz w:val="12"/>
              </w:rPr>
              <w:t>Very Satisfied (4)</w:t>
            </w:r>
          </w:p>
        </w:tc>
        <w:tc>
          <w:tcPr>
            <w:tcW w:w="856" w:type="dxa"/>
          </w:tcPr>
          <w:p w14:paraId="4ACB2941" w14:textId="77777777" w:rsidR="003B7770" w:rsidRDefault="003B7770" w:rsidP="00DD3765">
            <w:pPr>
              <w:pStyle w:val="TableParagraph"/>
              <w:spacing w:line="276" w:lineRule="auto"/>
              <w:ind w:right="65"/>
              <w:rPr>
                <w:sz w:val="12"/>
              </w:rPr>
            </w:pPr>
            <w:r>
              <w:rPr>
                <w:sz w:val="12"/>
              </w:rPr>
              <w:t>37.3%</w:t>
            </w:r>
          </w:p>
        </w:tc>
        <w:tc>
          <w:tcPr>
            <w:tcW w:w="770" w:type="dxa"/>
          </w:tcPr>
          <w:p w14:paraId="6EFA7628" w14:textId="77777777" w:rsidR="003B7770" w:rsidRDefault="003B7770" w:rsidP="00DD3765">
            <w:pPr>
              <w:pStyle w:val="TableParagraph"/>
              <w:spacing w:line="276" w:lineRule="auto"/>
              <w:ind w:right="65"/>
              <w:rPr>
                <w:sz w:val="12"/>
              </w:rPr>
            </w:pPr>
            <w:r>
              <w:rPr>
                <w:sz w:val="12"/>
              </w:rPr>
              <w:t>37.4%</w:t>
            </w:r>
          </w:p>
        </w:tc>
        <w:tc>
          <w:tcPr>
            <w:tcW w:w="757" w:type="dxa"/>
          </w:tcPr>
          <w:p w14:paraId="1993CAAE" w14:textId="77777777" w:rsidR="003B7770" w:rsidRDefault="003B7770" w:rsidP="00DD3765">
            <w:pPr>
              <w:pStyle w:val="TableParagraph"/>
              <w:spacing w:line="276" w:lineRule="auto"/>
              <w:ind w:right="51"/>
              <w:rPr>
                <w:sz w:val="12"/>
              </w:rPr>
            </w:pPr>
            <w:r>
              <w:rPr>
                <w:sz w:val="12"/>
              </w:rPr>
              <w:t>36.9%</w:t>
            </w:r>
          </w:p>
        </w:tc>
        <w:tc>
          <w:tcPr>
            <w:tcW w:w="885" w:type="dxa"/>
          </w:tcPr>
          <w:p w14:paraId="55D32949" w14:textId="77777777" w:rsidR="003B7770" w:rsidRDefault="003B7770" w:rsidP="00DD3765">
            <w:pPr>
              <w:pStyle w:val="TableParagraph"/>
              <w:spacing w:line="276" w:lineRule="auto"/>
              <w:ind w:right="70"/>
              <w:rPr>
                <w:sz w:val="12"/>
              </w:rPr>
            </w:pPr>
            <w:r>
              <w:rPr>
                <w:sz w:val="12"/>
              </w:rPr>
              <w:t>36.7%</w:t>
            </w:r>
          </w:p>
        </w:tc>
        <w:tc>
          <w:tcPr>
            <w:tcW w:w="739" w:type="dxa"/>
          </w:tcPr>
          <w:p w14:paraId="20E3B894" w14:textId="77777777" w:rsidR="003B7770" w:rsidRDefault="003B7770" w:rsidP="00DD3765">
            <w:pPr>
              <w:pStyle w:val="TableParagraph"/>
              <w:spacing w:line="276" w:lineRule="auto"/>
              <w:ind w:right="39"/>
              <w:rPr>
                <w:sz w:val="12"/>
              </w:rPr>
            </w:pPr>
            <w:r>
              <w:rPr>
                <w:sz w:val="12"/>
              </w:rPr>
              <w:t>36.4%</w:t>
            </w:r>
          </w:p>
        </w:tc>
        <w:tc>
          <w:tcPr>
            <w:tcW w:w="799" w:type="dxa"/>
          </w:tcPr>
          <w:p w14:paraId="5B2CBE2F" w14:textId="77777777" w:rsidR="003B7770" w:rsidRDefault="003B7770" w:rsidP="00DD3765">
            <w:pPr>
              <w:pStyle w:val="TableParagraph"/>
              <w:spacing w:line="276" w:lineRule="auto"/>
              <w:ind w:right="67"/>
              <w:rPr>
                <w:sz w:val="12"/>
              </w:rPr>
            </w:pPr>
            <w:r>
              <w:rPr>
                <w:sz w:val="12"/>
              </w:rPr>
              <w:t>37.5%</w:t>
            </w:r>
          </w:p>
        </w:tc>
        <w:tc>
          <w:tcPr>
            <w:tcW w:w="770" w:type="dxa"/>
          </w:tcPr>
          <w:p w14:paraId="5E8908A9" w14:textId="77777777" w:rsidR="003B7770" w:rsidRDefault="003B7770" w:rsidP="00DD3765">
            <w:pPr>
              <w:pStyle w:val="TableParagraph"/>
              <w:spacing w:line="276" w:lineRule="auto"/>
              <w:ind w:right="67"/>
              <w:rPr>
                <w:sz w:val="12"/>
              </w:rPr>
            </w:pPr>
            <w:r>
              <w:rPr>
                <w:sz w:val="12"/>
              </w:rPr>
              <w:t>42.8%</w:t>
            </w:r>
          </w:p>
        </w:tc>
        <w:tc>
          <w:tcPr>
            <w:tcW w:w="794" w:type="dxa"/>
          </w:tcPr>
          <w:p w14:paraId="4A1E1156" w14:textId="77777777" w:rsidR="003B7770" w:rsidRDefault="003B7770" w:rsidP="00DD3765">
            <w:pPr>
              <w:pStyle w:val="TableParagraph"/>
              <w:spacing w:line="276" w:lineRule="auto"/>
              <w:ind w:right="90"/>
              <w:rPr>
                <w:sz w:val="12"/>
              </w:rPr>
            </w:pPr>
            <w:r>
              <w:rPr>
                <w:sz w:val="12"/>
              </w:rPr>
              <w:t>44.5%</w:t>
            </w:r>
          </w:p>
        </w:tc>
        <w:tc>
          <w:tcPr>
            <w:tcW w:w="1713" w:type="dxa"/>
          </w:tcPr>
          <w:p w14:paraId="7E8BF731" w14:textId="77777777" w:rsidR="003B7770" w:rsidRDefault="003B7770" w:rsidP="00DD3765">
            <w:pPr>
              <w:pStyle w:val="TableParagraph"/>
              <w:spacing w:line="276" w:lineRule="auto"/>
              <w:ind w:right="35"/>
              <w:rPr>
                <w:sz w:val="12"/>
              </w:rPr>
            </w:pPr>
            <w:r>
              <w:rPr>
                <w:sz w:val="12"/>
              </w:rPr>
              <w:t>37.5%</w:t>
            </w:r>
          </w:p>
        </w:tc>
        <w:tc>
          <w:tcPr>
            <w:tcW w:w="758" w:type="dxa"/>
          </w:tcPr>
          <w:p w14:paraId="5A9702AB" w14:textId="77777777" w:rsidR="003B7770" w:rsidRDefault="003B7770" w:rsidP="00DD3765">
            <w:pPr>
              <w:pStyle w:val="TableParagraph"/>
              <w:spacing w:line="276" w:lineRule="auto"/>
              <w:ind w:right="22"/>
              <w:rPr>
                <w:sz w:val="12"/>
              </w:rPr>
            </w:pPr>
            <w:r>
              <w:rPr>
                <w:sz w:val="12"/>
              </w:rPr>
              <w:t>39.0%</w:t>
            </w:r>
          </w:p>
        </w:tc>
      </w:tr>
      <w:tr w:rsidR="003B7770" w14:paraId="62E86382" w14:textId="77777777" w:rsidTr="00DD3765">
        <w:trPr>
          <w:trHeight w:val="151"/>
        </w:trPr>
        <w:tc>
          <w:tcPr>
            <w:tcW w:w="4602" w:type="dxa"/>
          </w:tcPr>
          <w:p w14:paraId="4A45E95D" w14:textId="77777777" w:rsidR="003B7770" w:rsidRDefault="003B7770" w:rsidP="00DD3765">
            <w:pPr>
              <w:pStyle w:val="TableParagraph"/>
              <w:spacing w:line="276" w:lineRule="auto"/>
              <w:ind w:left="26"/>
              <w:rPr>
                <w:sz w:val="12"/>
              </w:rPr>
            </w:pPr>
            <w:r>
              <w:rPr>
                <w:sz w:val="12"/>
              </w:rPr>
              <w:t>Somewhat Satisfied (3)</w:t>
            </w:r>
          </w:p>
        </w:tc>
        <w:tc>
          <w:tcPr>
            <w:tcW w:w="856" w:type="dxa"/>
          </w:tcPr>
          <w:p w14:paraId="7716804E" w14:textId="77777777" w:rsidR="003B7770" w:rsidRDefault="003B7770" w:rsidP="00DD3765">
            <w:pPr>
              <w:pStyle w:val="TableParagraph"/>
              <w:spacing w:line="276" w:lineRule="auto"/>
              <w:ind w:right="65"/>
              <w:rPr>
                <w:sz w:val="12"/>
              </w:rPr>
            </w:pPr>
            <w:r>
              <w:rPr>
                <w:sz w:val="12"/>
              </w:rPr>
              <w:t>10.0%</w:t>
            </w:r>
          </w:p>
        </w:tc>
        <w:tc>
          <w:tcPr>
            <w:tcW w:w="770" w:type="dxa"/>
          </w:tcPr>
          <w:p w14:paraId="35452347" w14:textId="77777777" w:rsidR="003B7770" w:rsidRDefault="003B7770" w:rsidP="00DD3765">
            <w:pPr>
              <w:pStyle w:val="TableParagraph"/>
              <w:spacing w:line="276" w:lineRule="auto"/>
              <w:ind w:right="65"/>
              <w:rPr>
                <w:sz w:val="12"/>
              </w:rPr>
            </w:pPr>
            <w:r>
              <w:rPr>
                <w:sz w:val="12"/>
              </w:rPr>
              <w:t>8.7%</w:t>
            </w:r>
          </w:p>
        </w:tc>
        <w:tc>
          <w:tcPr>
            <w:tcW w:w="757" w:type="dxa"/>
          </w:tcPr>
          <w:p w14:paraId="386726D9" w14:textId="77777777" w:rsidR="003B7770" w:rsidRDefault="003B7770" w:rsidP="00DD3765">
            <w:pPr>
              <w:pStyle w:val="TableParagraph"/>
              <w:spacing w:line="276" w:lineRule="auto"/>
              <w:ind w:right="51"/>
              <w:rPr>
                <w:sz w:val="12"/>
              </w:rPr>
            </w:pPr>
            <w:r>
              <w:rPr>
                <w:sz w:val="12"/>
              </w:rPr>
              <w:t>14.4%</w:t>
            </w:r>
          </w:p>
        </w:tc>
        <w:tc>
          <w:tcPr>
            <w:tcW w:w="885" w:type="dxa"/>
          </w:tcPr>
          <w:p w14:paraId="684A1451" w14:textId="77777777" w:rsidR="003B7770" w:rsidRDefault="003B7770" w:rsidP="00DD3765">
            <w:pPr>
              <w:pStyle w:val="TableParagraph"/>
              <w:spacing w:line="276" w:lineRule="auto"/>
              <w:ind w:right="70"/>
              <w:rPr>
                <w:sz w:val="12"/>
              </w:rPr>
            </w:pPr>
            <w:r>
              <w:rPr>
                <w:sz w:val="12"/>
              </w:rPr>
              <w:t>8.6%</w:t>
            </w:r>
          </w:p>
        </w:tc>
        <w:tc>
          <w:tcPr>
            <w:tcW w:w="739" w:type="dxa"/>
          </w:tcPr>
          <w:p w14:paraId="7CFA5E2F" w14:textId="77777777" w:rsidR="003B7770" w:rsidRDefault="003B7770" w:rsidP="00DD3765">
            <w:pPr>
              <w:pStyle w:val="TableParagraph"/>
              <w:spacing w:line="276" w:lineRule="auto"/>
              <w:ind w:right="39"/>
              <w:rPr>
                <w:sz w:val="12"/>
              </w:rPr>
            </w:pPr>
            <w:r>
              <w:rPr>
                <w:sz w:val="12"/>
              </w:rPr>
              <w:t>7.5%</w:t>
            </w:r>
          </w:p>
        </w:tc>
        <w:tc>
          <w:tcPr>
            <w:tcW w:w="799" w:type="dxa"/>
          </w:tcPr>
          <w:p w14:paraId="2BFC2D75" w14:textId="77777777" w:rsidR="003B7770" w:rsidRDefault="003B7770" w:rsidP="00DD3765">
            <w:pPr>
              <w:pStyle w:val="TableParagraph"/>
              <w:spacing w:line="276" w:lineRule="auto"/>
              <w:ind w:right="67"/>
              <w:rPr>
                <w:sz w:val="12"/>
              </w:rPr>
            </w:pPr>
            <w:r>
              <w:rPr>
                <w:sz w:val="12"/>
              </w:rPr>
              <w:t>12.6%</w:t>
            </w:r>
          </w:p>
        </w:tc>
        <w:tc>
          <w:tcPr>
            <w:tcW w:w="770" w:type="dxa"/>
          </w:tcPr>
          <w:p w14:paraId="0468A910" w14:textId="77777777" w:rsidR="003B7770" w:rsidRDefault="003B7770" w:rsidP="00DD3765">
            <w:pPr>
              <w:pStyle w:val="TableParagraph"/>
              <w:spacing w:line="276" w:lineRule="auto"/>
              <w:ind w:right="67"/>
              <w:rPr>
                <w:sz w:val="12"/>
              </w:rPr>
            </w:pPr>
            <w:r>
              <w:rPr>
                <w:sz w:val="12"/>
              </w:rPr>
              <w:t>15.4%</w:t>
            </w:r>
          </w:p>
        </w:tc>
        <w:tc>
          <w:tcPr>
            <w:tcW w:w="794" w:type="dxa"/>
          </w:tcPr>
          <w:p w14:paraId="3E2A9032" w14:textId="77777777" w:rsidR="003B7770" w:rsidRDefault="003B7770" w:rsidP="00DD3765">
            <w:pPr>
              <w:pStyle w:val="TableParagraph"/>
              <w:spacing w:line="276" w:lineRule="auto"/>
              <w:ind w:right="90"/>
              <w:rPr>
                <w:sz w:val="12"/>
              </w:rPr>
            </w:pPr>
            <w:r>
              <w:rPr>
                <w:sz w:val="12"/>
              </w:rPr>
              <w:t>15.4%</w:t>
            </w:r>
          </w:p>
        </w:tc>
        <w:tc>
          <w:tcPr>
            <w:tcW w:w="1713" w:type="dxa"/>
          </w:tcPr>
          <w:p w14:paraId="01EAAFA6" w14:textId="77777777" w:rsidR="003B7770" w:rsidRDefault="003B7770" w:rsidP="00DD3765">
            <w:pPr>
              <w:pStyle w:val="TableParagraph"/>
              <w:spacing w:line="276" w:lineRule="auto"/>
              <w:ind w:right="35"/>
              <w:rPr>
                <w:sz w:val="12"/>
              </w:rPr>
            </w:pPr>
            <w:r>
              <w:rPr>
                <w:sz w:val="12"/>
              </w:rPr>
              <w:t>9.8%</w:t>
            </w:r>
          </w:p>
        </w:tc>
        <w:tc>
          <w:tcPr>
            <w:tcW w:w="758" w:type="dxa"/>
          </w:tcPr>
          <w:p w14:paraId="236132D9" w14:textId="77777777" w:rsidR="003B7770" w:rsidRDefault="003B7770" w:rsidP="00DD3765">
            <w:pPr>
              <w:pStyle w:val="TableParagraph"/>
              <w:spacing w:line="276" w:lineRule="auto"/>
              <w:ind w:right="22"/>
              <w:rPr>
                <w:sz w:val="12"/>
              </w:rPr>
            </w:pPr>
            <w:r>
              <w:rPr>
                <w:sz w:val="12"/>
              </w:rPr>
              <w:t>10.4%</w:t>
            </w:r>
          </w:p>
        </w:tc>
      </w:tr>
      <w:tr w:rsidR="003B7770" w14:paraId="25F10A0F" w14:textId="77777777" w:rsidTr="00DD3765">
        <w:trPr>
          <w:trHeight w:val="151"/>
        </w:trPr>
        <w:tc>
          <w:tcPr>
            <w:tcW w:w="4602" w:type="dxa"/>
          </w:tcPr>
          <w:p w14:paraId="083E574F" w14:textId="77777777" w:rsidR="003B7770" w:rsidRDefault="003B7770" w:rsidP="00DD3765">
            <w:pPr>
              <w:pStyle w:val="TableParagraph"/>
              <w:spacing w:line="276" w:lineRule="auto"/>
              <w:ind w:left="26"/>
              <w:rPr>
                <w:sz w:val="12"/>
              </w:rPr>
            </w:pPr>
            <w:r>
              <w:rPr>
                <w:sz w:val="12"/>
              </w:rPr>
              <w:t>Bottom 2 Box (Net)</w:t>
            </w:r>
          </w:p>
        </w:tc>
        <w:tc>
          <w:tcPr>
            <w:tcW w:w="856" w:type="dxa"/>
          </w:tcPr>
          <w:p w14:paraId="5AA82673" w14:textId="77777777" w:rsidR="003B7770" w:rsidRDefault="003B7770" w:rsidP="00DD3765">
            <w:pPr>
              <w:pStyle w:val="TableParagraph"/>
              <w:spacing w:line="276" w:lineRule="auto"/>
              <w:ind w:right="65"/>
              <w:rPr>
                <w:sz w:val="12"/>
              </w:rPr>
            </w:pPr>
            <w:r>
              <w:rPr>
                <w:sz w:val="12"/>
              </w:rPr>
              <w:t>1.5%</w:t>
            </w:r>
          </w:p>
        </w:tc>
        <w:tc>
          <w:tcPr>
            <w:tcW w:w="770" w:type="dxa"/>
          </w:tcPr>
          <w:p w14:paraId="7FD7DED1" w14:textId="77777777" w:rsidR="003B7770" w:rsidRDefault="003B7770" w:rsidP="00DD3765">
            <w:pPr>
              <w:pStyle w:val="TableParagraph"/>
              <w:spacing w:line="276" w:lineRule="auto"/>
              <w:ind w:right="65"/>
              <w:rPr>
                <w:sz w:val="12"/>
              </w:rPr>
            </w:pPr>
            <w:r>
              <w:rPr>
                <w:sz w:val="12"/>
              </w:rPr>
              <w:t>1.3%</w:t>
            </w:r>
          </w:p>
        </w:tc>
        <w:tc>
          <w:tcPr>
            <w:tcW w:w="757" w:type="dxa"/>
          </w:tcPr>
          <w:p w14:paraId="178BFE5A" w14:textId="77777777" w:rsidR="003B7770" w:rsidRDefault="003B7770" w:rsidP="00DD3765">
            <w:pPr>
              <w:pStyle w:val="TableParagraph"/>
              <w:spacing w:line="276" w:lineRule="auto"/>
              <w:ind w:right="51"/>
              <w:rPr>
                <w:sz w:val="12"/>
              </w:rPr>
            </w:pPr>
            <w:r>
              <w:rPr>
                <w:sz w:val="12"/>
              </w:rPr>
              <w:t>2.1%</w:t>
            </w:r>
          </w:p>
        </w:tc>
        <w:tc>
          <w:tcPr>
            <w:tcW w:w="885" w:type="dxa"/>
          </w:tcPr>
          <w:p w14:paraId="70A97113" w14:textId="77777777" w:rsidR="003B7770" w:rsidRDefault="003B7770" w:rsidP="00DD3765">
            <w:pPr>
              <w:pStyle w:val="TableParagraph"/>
              <w:spacing w:line="276" w:lineRule="auto"/>
              <w:ind w:right="70"/>
              <w:rPr>
                <w:sz w:val="12"/>
              </w:rPr>
            </w:pPr>
            <w:r>
              <w:rPr>
                <w:sz w:val="12"/>
              </w:rPr>
              <w:t>1.3%</w:t>
            </w:r>
          </w:p>
        </w:tc>
        <w:tc>
          <w:tcPr>
            <w:tcW w:w="739" w:type="dxa"/>
          </w:tcPr>
          <w:p w14:paraId="2F63D074" w14:textId="77777777" w:rsidR="003B7770" w:rsidRDefault="003B7770" w:rsidP="00DD3765">
            <w:pPr>
              <w:pStyle w:val="TableParagraph"/>
              <w:spacing w:line="276" w:lineRule="auto"/>
              <w:ind w:right="39"/>
              <w:rPr>
                <w:sz w:val="12"/>
              </w:rPr>
            </w:pPr>
            <w:r>
              <w:rPr>
                <w:sz w:val="12"/>
              </w:rPr>
              <w:t>1.3%</w:t>
            </w:r>
          </w:p>
        </w:tc>
        <w:tc>
          <w:tcPr>
            <w:tcW w:w="799" w:type="dxa"/>
          </w:tcPr>
          <w:p w14:paraId="2340B102" w14:textId="77777777" w:rsidR="003B7770" w:rsidRDefault="003B7770" w:rsidP="00DD3765">
            <w:pPr>
              <w:pStyle w:val="TableParagraph"/>
              <w:spacing w:line="276" w:lineRule="auto"/>
              <w:ind w:right="67"/>
              <w:rPr>
                <w:sz w:val="12"/>
              </w:rPr>
            </w:pPr>
            <w:r>
              <w:rPr>
                <w:sz w:val="12"/>
              </w:rPr>
              <w:t>1.4%</w:t>
            </w:r>
          </w:p>
        </w:tc>
        <w:tc>
          <w:tcPr>
            <w:tcW w:w="770" w:type="dxa"/>
          </w:tcPr>
          <w:p w14:paraId="03D35C6B" w14:textId="77777777" w:rsidR="003B7770" w:rsidRDefault="003B7770" w:rsidP="00DD3765">
            <w:pPr>
              <w:pStyle w:val="TableParagraph"/>
              <w:spacing w:line="276" w:lineRule="auto"/>
              <w:ind w:right="67"/>
              <w:rPr>
                <w:sz w:val="12"/>
              </w:rPr>
            </w:pPr>
            <w:r>
              <w:rPr>
                <w:sz w:val="12"/>
              </w:rPr>
              <w:t>1.3%</w:t>
            </w:r>
          </w:p>
        </w:tc>
        <w:tc>
          <w:tcPr>
            <w:tcW w:w="794" w:type="dxa"/>
          </w:tcPr>
          <w:p w14:paraId="5E8D1B4F" w14:textId="77777777" w:rsidR="003B7770" w:rsidRDefault="003B7770" w:rsidP="00DD3765">
            <w:pPr>
              <w:pStyle w:val="TableParagraph"/>
              <w:spacing w:line="276" w:lineRule="auto"/>
              <w:ind w:right="90"/>
              <w:rPr>
                <w:sz w:val="12"/>
              </w:rPr>
            </w:pPr>
            <w:r>
              <w:rPr>
                <w:sz w:val="12"/>
              </w:rPr>
              <w:t>0.9%</w:t>
            </w:r>
          </w:p>
        </w:tc>
        <w:tc>
          <w:tcPr>
            <w:tcW w:w="1713" w:type="dxa"/>
          </w:tcPr>
          <w:p w14:paraId="665D8681" w14:textId="77777777" w:rsidR="003B7770" w:rsidRDefault="003B7770" w:rsidP="00DD3765">
            <w:pPr>
              <w:pStyle w:val="TableParagraph"/>
              <w:spacing w:line="276" w:lineRule="auto"/>
              <w:ind w:right="35"/>
              <w:rPr>
                <w:sz w:val="12"/>
              </w:rPr>
            </w:pPr>
            <w:r>
              <w:rPr>
                <w:sz w:val="12"/>
              </w:rPr>
              <w:t>1.5%</w:t>
            </w:r>
          </w:p>
        </w:tc>
        <w:tc>
          <w:tcPr>
            <w:tcW w:w="758" w:type="dxa"/>
          </w:tcPr>
          <w:p w14:paraId="2CFDF6C7" w14:textId="77777777" w:rsidR="003B7770" w:rsidRDefault="003B7770" w:rsidP="00DD3765">
            <w:pPr>
              <w:pStyle w:val="TableParagraph"/>
              <w:spacing w:line="276" w:lineRule="auto"/>
              <w:ind w:right="22"/>
              <w:rPr>
                <w:sz w:val="12"/>
              </w:rPr>
            </w:pPr>
            <w:r>
              <w:rPr>
                <w:sz w:val="12"/>
              </w:rPr>
              <w:t>0.5%</w:t>
            </w:r>
          </w:p>
        </w:tc>
      </w:tr>
      <w:tr w:rsidR="003B7770" w14:paraId="7C4E18F4" w14:textId="77777777" w:rsidTr="00DD3765">
        <w:trPr>
          <w:trHeight w:val="151"/>
        </w:trPr>
        <w:tc>
          <w:tcPr>
            <w:tcW w:w="4602" w:type="dxa"/>
          </w:tcPr>
          <w:p w14:paraId="2B1BAC28" w14:textId="77777777" w:rsidR="003B7770" w:rsidRDefault="003B7770" w:rsidP="00DD3765">
            <w:pPr>
              <w:pStyle w:val="TableParagraph"/>
              <w:spacing w:line="276" w:lineRule="auto"/>
              <w:ind w:left="93"/>
              <w:rPr>
                <w:sz w:val="12"/>
              </w:rPr>
            </w:pPr>
            <w:r>
              <w:rPr>
                <w:sz w:val="12"/>
              </w:rPr>
              <w:t>Not Very Satisfied (2)</w:t>
            </w:r>
          </w:p>
        </w:tc>
        <w:tc>
          <w:tcPr>
            <w:tcW w:w="856" w:type="dxa"/>
          </w:tcPr>
          <w:p w14:paraId="5FA831AD" w14:textId="77777777" w:rsidR="003B7770" w:rsidRDefault="003B7770" w:rsidP="00DD3765">
            <w:pPr>
              <w:pStyle w:val="TableParagraph"/>
              <w:spacing w:line="276" w:lineRule="auto"/>
              <w:ind w:right="65"/>
              <w:rPr>
                <w:sz w:val="12"/>
              </w:rPr>
            </w:pPr>
            <w:r>
              <w:rPr>
                <w:sz w:val="12"/>
              </w:rPr>
              <w:t>1.0%</w:t>
            </w:r>
          </w:p>
        </w:tc>
        <w:tc>
          <w:tcPr>
            <w:tcW w:w="770" w:type="dxa"/>
          </w:tcPr>
          <w:p w14:paraId="5286AE10" w14:textId="77777777" w:rsidR="003B7770" w:rsidRDefault="003B7770" w:rsidP="00DD3765">
            <w:pPr>
              <w:pStyle w:val="TableParagraph"/>
              <w:spacing w:line="276" w:lineRule="auto"/>
              <w:ind w:right="65"/>
              <w:rPr>
                <w:sz w:val="12"/>
              </w:rPr>
            </w:pPr>
            <w:r>
              <w:rPr>
                <w:sz w:val="12"/>
              </w:rPr>
              <w:t>0.8%</w:t>
            </w:r>
          </w:p>
        </w:tc>
        <w:tc>
          <w:tcPr>
            <w:tcW w:w="757" w:type="dxa"/>
          </w:tcPr>
          <w:p w14:paraId="13D06B17" w14:textId="77777777" w:rsidR="003B7770" w:rsidRDefault="003B7770" w:rsidP="00DD3765">
            <w:pPr>
              <w:pStyle w:val="TableParagraph"/>
              <w:spacing w:line="276" w:lineRule="auto"/>
              <w:ind w:right="51"/>
              <w:rPr>
                <w:sz w:val="12"/>
              </w:rPr>
            </w:pPr>
            <w:r>
              <w:rPr>
                <w:sz w:val="12"/>
              </w:rPr>
              <w:t>1.6%</w:t>
            </w:r>
          </w:p>
        </w:tc>
        <w:tc>
          <w:tcPr>
            <w:tcW w:w="885" w:type="dxa"/>
          </w:tcPr>
          <w:p w14:paraId="3DA90B93" w14:textId="77777777" w:rsidR="003B7770" w:rsidRDefault="003B7770" w:rsidP="00DD3765">
            <w:pPr>
              <w:pStyle w:val="TableParagraph"/>
              <w:spacing w:line="276" w:lineRule="auto"/>
              <w:ind w:right="70"/>
              <w:rPr>
                <w:sz w:val="12"/>
              </w:rPr>
            </w:pPr>
            <w:r>
              <w:rPr>
                <w:sz w:val="12"/>
              </w:rPr>
              <w:t>0.8%</w:t>
            </w:r>
          </w:p>
        </w:tc>
        <w:tc>
          <w:tcPr>
            <w:tcW w:w="739" w:type="dxa"/>
          </w:tcPr>
          <w:p w14:paraId="192DE56A" w14:textId="77777777" w:rsidR="003B7770" w:rsidRDefault="003B7770" w:rsidP="00DD3765">
            <w:pPr>
              <w:pStyle w:val="TableParagraph"/>
              <w:spacing w:line="276" w:lineRule="auto"/>
              <w:ind w:right="39"/>
              <w:rPr>
                <w:sz w:val="12"/>
              </w:rPr>
            </w:pPr>
            <w:r>
              <w:rPr>
                <w:sz w:val="12"/>
              </w:rPr>
              <w:t>0.7%</w:t>
            </w:r>
          </w:p>
        </w:tc>
        <w:tc>
          <w:tcPr>
            <w:tcW w:w="799" w:type="dxa"/>
          </w:tcPr>
          <w:p w14:paraId="10C6D346" w14:textId="77777777" w:rsidR="003B7770" w:rsidRDefault="003B7770" w:rsidP="00DD3765">
            <w:pPr>
              <w:pStyle w:val="TableParagraph"/>
              <w:spacing w:line="276" w:lineRule="auto"/>
              <w:ind w:right="67"/>
              <w:rPr>
                <w:sz w:val="12"/>
              </w:rPr>
            </w:pPr>
            <w:r>
              <w:rPr>
                <w:sz w:val="12"/>
              </w:rPr>
              <w:t>1.0%</w:t>
            </w:r>
          </w:p>
        </w:tc>
        <w:tc>
          <w:tcPr>
            <w:tcW w:w="770" w:type="dxa"/>
          </w:tcPr>
          <w:p w14:paraId="36A3EE03" w14:textId="77777777" w:rsidR="003B7770" w:rsidRDefault="003B7770" w:rsidP="00DD3765">
            <w:pPr>
              <w:pStyle w:val="TableParagraph"/>
              <w:spacing w:line="276" w:lineRule="auto"/>
              <w:ind w:right="67"/>
              <w:rPr>
                <w:sz w:val="12"/>
              </w:rPr>
            </w:pPr>
            <w:r>
              <w:rPr>
                <w:sz w:val="12"/>
              </w:rPr>
              <w:t>1.3%</w:t>
            </w:r>
          </w:p>
        </w:tc>
        <w:tc>
          <w:tcPr>
            <w:tcW w:w="794" w:type="dxa"/>
          </w:tcPr>
          <w:p w14:paraId="49EEAACD" w14:textId="77777777" w:rsidR="003B7770" w:rsidRDefault="003B7770" w:rsidP="00DD3765">
            <w:pPr>
              <w:pStyle w:val="TableParagraph"/>
              <w:spacing w:line="276" w:lineRule="auto"/>
              <w:ind w:right="90"/>
              <w:rPr>
                <w:sz w:val="12"/>
              </w:rPr>
            </w:pPr>
            <w:r>
              <w:rPr>
                <w:sz w:val="12"/>
              </w:rPr>
              <w:t>0.9%</w:t>
            </w:r>
          </w:p>
        </w:tc>
        <w:tc>
          <w:tcPr>
            <w:tcW w:w="1713" w:type="dxa"/>
          </w:tcPr>
          <w:p w14:paraId="641B5FC6" w14:textId="77777777" w:rsidR="003B7770" w:rsidRDefault="003B7770" w:rsidP="00DD3765">
            <w:pPr>
              <w:pStyle w:val="TableParagraph"/>
              <w:spacing w:line="276" w:lineRule="auto"/>
              <w:ind w:right="35"/>
              <w:rPr>
                <w:sz w:val="12"/>
              </w:rPr>
            </w:pPr>
            <w:r>
              <w:rPr>
                <w:sz w:val="12"/>
              </w:rPr>
              <w:t>1.0%</w:t>
            </w:r>
          </w:p>
        </w:tc>
        <w:tc>
          <w:tcPr>
            <w:tcW w:w="758" w:type="dxa"/>
          </w:tcPr>
          <w:p w14:paraId="09361EF3" w14:textId="77777777" w:rsidR="003B7770" w:rsidRDefault="003B7770" w:rsidP="00DD3765">
            <w:pPr>
              <w:pStyle w:val="TableParagraph"/>
              <w:spacing w:line="276" w:lineRule="auto"/>
              <w:ind w:right="22"/>
              <w:rPr>
                <w:sz w:val="12"/>
              </w:rPr>
            </w:pPr>
            <w:r>
              <w:rPr>
                <w:sz w:val="12"/>
              </w:rPr>
              <w:t>0.4%</w:t>
            </w:r>
          </w:p>
        </w:tc>
      </w:tr>
      <w:tr w:rsidR="003B7770" w14:paraId="4671C8B1" w14:textId="77777777" w:rsidTr="00DD3765">
        <w:trPr>
          <w:trHeight w:val="143"/>
        </w:trPr>
        <w:tc>
          <w:tcPr>
            <w:tcW w:w="4602" w:type="dxa"/>
          </w:tcPr>
          <w:p w14:paraId="5B20502F" w14:textId="77777777" w:rsidR="003B7770" w:rsidRDefault="003B7770" w:rsidP="00DD3765">
            <w:pPr>
              <w:pStyle w:val="TableParagraph"/>
              <w:spacing w:line="276" w:lineRule="auto"/>
              <w:ind w:left="93"/>
              <w:rPr>
                <w:sz w:val="12"/>
              </w:rPr>
            </w:pPr>
            <w:r>
              <w:rPr>
                <w:sz w:val="12"/>
              </w:rPr>
              <w:t>Not At all Satisfied (1)</w:t>
            </w:r>
          </w:p>
        </w:tc>
        <w:tc>
          <w:tcPr>
            <w:tcW w:w="856" w:type="dxa"/>
          </w:tcPr>
          <w:p w14:paraId="01B10B8C" w14:textId="77777777" w:rsidR="003B7770" w:rsidRDefault="003B7770" w:rsidP="00DD3765">
            <w:pPr>
              <w:pStyle w:val="TableParagraph"/>
              <w:spacing w:line="276" w:lineRule="auto"/>
              <w:ind w:right="65"/>
              <w:rPr>
                <w:sz w:val="12"/>
              </w:rPr>
            </w:pPr>
            <w:r>
              <w:rPr>
                <w:sz w:val="12"/>
              </w:rPr>
              <w:t>0.4%</w:t>
            </w:r>
          </w:p>
        </w:tc>
        <w:tc>
          <w:tcPr>
            <w:tcW w:w="770" w:type="dxa"/>
          </w:tcPr>
          <w:p w14:paraId="00149FA1" w14:textId="77777777" w:rsidR="003B7770" w:rsidRDefault="003B7770" w:rsidP="00DD3765">
            <w:pPr>
              <w:pStyle w:val="TableParagraph"/>
              <w:spacing w:line="276" w:lineRule="auto"/>
              <w:ind w:right="65"/>
              <w:rPr>
                <w:sz w:val="12"/>
              </w:rPr>
            </w:pPr>
            <w:r>
              <w:rPr>
                <w:sz w:val="12"/>
              </w:rPr>
              <w:t>0.5%</w:t>
            </w:r>
          </w:p>
        </w:tc>
        <w:tc>
          <w:tcPr>
            <w:tcW w:w="757" w:type="dxa"/>
          </w:tcPr>
          <w:p w14:paraId="323C8596" w14:textId="77777777" w:rsidR="003B7770" w:rsidRDefault="003B7770" w:rsidP="00DD3765">
            <w:pPr>
              <w:pStyle w:val="TableParagraph"/>
              <w:spacing w:line="276" w:lineRule="auto"/>
              <w:ind w:right="51"/>
              <w:rPr>
                <w:sz w:val="12"/>
              </w:rPr>
            </w:pPr>
            <w:r>
              <w:rPr>
                <w:sz w:val="12"/>
              </w:rPr>
              <w:t>0.4%</w:t>
            </w:r>
          </w:p>
        </w:tc>
        <w:tc>
          <w:tcPr>
            <w:tcW w:w="885" w:type="dxa"/>
          </w:tcPr>
          <w:p w14:paraId="56DD8867" w14:textId="77777777" w:rsidR="003B7770" w:rsidRDefault="003B7770" w:rsidP="00DD3765">
            <w:pPr>
              <w:pStyle w:val="TableParagraph"/>
              <w:spacing w:line="276" w:lineRule="auto"/>
              <w:ind w:right="70"/>
              <w:rPr>
                <w:sz w:val="12"/>
              </w:rPr>
            </w:pPr>
            <w:r>
              <w:rPr>
                <w:sz w:val="12"/>
              </w:rPr>
              <w:t>0.5%</w:t>
            </w:r>
          </w:p>
        </w:tc>
        <w:tc>
          <w:tcPr>
            <w:tcW w:w="739" w:type="dxa"/>
          </w:tcPr>
          <w:p w14:paraId="0BC6BA24" w14:textId="77777777" w:rsidR="003B7770" w:rsidRDefault="003B7770" w:rsidP="00DD3765">
            <w:pPr>
              <w:pStyle w:val="TableParagraph"/>
              <w:spacing w:line="276" w:lineRule="auto"/>
              <w:ind w:right="39"/>
              <w:rPr>
                <w:sz w:val="12"/>
              </w:rPr>
            </w:pPr>
            <w:r>
              <w:rPr>
                <w:sz w:val="12"/>
              </w:rPr>
              <w:t>0.5%</w:t>
            </w:r>
          </w:p>
        </w:tc>
        <w:tc>
          <w:tcPr>
            <w:tcW w:w="799" w:type="dxa"/>
          </w:tcPr>
          <w:p w14:paraId="61DFA349" w14:textId="77777777" w:rsidR="003B7770" w:rsidRDefault="003B7770" w:rsidP="00DD3765">
            <w:pPr>
              <w:pStyle w:val="TableParagraph"/>
              <w:spacing w:line="276" w:lineRule="auto"/>
              <w:ind w:right="67"/>
              <w:rPr>
                <w:sz w:val="12"/>
              </w:rPr>
            </w:pPr>
            <w:r>
              <w:rPr>
                <w:sz w:val="12"/>
              </w:rPr>
              <w:t>0.4%</w:t>
            </w:r>
          </w:p>
        </w:tc>
        <w:tc>
          <w:tcPr>
            <w:tcW w:w="770" w:type="dxa"/>
          </w:tcPr>
          <w:p w14:paraId="5B8807CD" w14:textId="77777777" w:rsidR="003B7770" w:rsidRDefault="003B7770" w:rsidP="00DD3765">
            <w:pPr>
              <w:pStyle w:val="TableParagraph"/>
              <w:spacing w:line="276" w:lineRule="auto"/>
              <w:rPr>
                <w:sz w:val="8"/>
              </w:rPr>
            </w:pPr>
          </w:p>
        </w:tc>
        <w:tc>
          <w:tcPr>
            <w:tcW w:w="794" w:type="dxa"/>
          </w:tcPr>
          <w:p w14:paraId="0CA02CFA" w14:textId="77777777" w:rsidR="003B7770" w:rsidRDefault="003B7770" w:rsidP="00DD3765">
            <w:pPr>
              <w:pStyle w:val="TableParagraph"/>
              <w:spacing w:line="276" w:lineRule="auto"/>
              <w:rPr>
                <w:sz w:val="8"/>
              </w:rPr>
            </w:pPr>
          </w:p>
        </w:tc>
        <w:tc>
          <w:tcPr>
            <w:tcW w:w="1713" w:type="dxa"/>
          </w:tcPr>
          <w:p w14:paraId="77EA1CB4" w14:textId="77777777" w:rsidR="003B7770" w:rsidRDefault="003B7770" w:rsidP="00DD3765">
            <w:pPr>
              <w:pStyle w:val="TableParagraph"/>
              <w:spacing w:line="276" w:lineRule="auto"/>
              <w:ind w:right="35"/>
              <w:rPr>
                <w:sz w:val="12"/>
              </w:rPr>
            </w:pPr>
            <w:r>
              <w:rPr>
                <w:sz w:val="12"/>
              </w:rPr>
              <w:t>0.5%</w:t>
            </w:r>
          </w:p>
        </w:tc>
        <w:tc>
          <w:tcPr>
            <w:tcW w:w="758" w:type="dxa"/>
          </w:tcPr>
          <w:p w14:paraId="6B5C13D5" w14:textId="77777777" w:rsidR="003B7770" w:rsidRDefault="003B7770" w:rsidP="00DD3765">
            <w:pPr>
              <w:pStyle w:val="TableParagraph"/>
              <w:spacing w:line="276" w:lineRule="auto"/>
              <w:ind w:right="22"/>
              <w:rPr>
                <w:sz w:val="12"/>
              </w:rPr>
            </w:pPr>
            <w:r>
              <w:rPr>
                <w:sz w:val="12"/>
              </w:rPr>
              <w:t>0.1%</w:t>
            </w:r>
          </w:p>
        </w:tc>
      </w:tr>
    </w:tbl>
    <w:p w14:paraId="162D00F3" w14:textId="77777777" w:rsidR="003B7770" w:rsidRDefault="003B7770" w:rsidP="003B7770">
      <w:pPr>
        <w:spacing w:line="276" w:lineRule="auto"/>
      </w:pPr>
    </w:p>
    <w:p w14:paraId="578A2B2A" w14:textId="77777777" w:rsidR="003B7770" w:rsidRDefault="003B7770" w:rsidP="003B7770">
      <w:pPr>
        <w:spacing w:line="276" w:lineRule="auto"/>
      </w:pPr>
      <w:r>
        <w:br w:type="page"/>
      </w:r>
    </w:p>
    <w:p w14:paraId="6AA6CFA2" w14:textId="77777777" w:rsidR="003B7770" w:rsidRDefault="003B7770" w:rsidP="00B32E4A">
      <w:pPr>
        <w:spacing w:line="276" w:lineRule="auto"/>
        <w:jc w:val="both"/>
        <w:sectPr w:rsidR="003B7770" w:rsidSect="00DD3765">
          <w:pgSz w:w="15840" w:h="12240" w:orient="landscape"/>
          <w:pgMar w:top="720" w:right="720" w:bottom="720" w:left="720" w:header="720" w:footer="720" w:gutter="0"/>
          <w:cols w:space="720"/>
          <w:docGrid w:linePitch="360"/>
        </w:sectPr>
      </w:pPr>
    </w:p>
    <w:p w14:paraId="1C7870D7" w14:textId="77777777" w:rsidR="003B7770" w:rsidRDefault="003B7770" w:rsidP="003B7770">
      <w:pPr>
        <w:spacing w:line="276" w:lineRule="auto"/>
      </w:pPr>
    </w:p>
    <w:p w14:paraId="7D25D750" w14:textId="77777777" w:rsidR="003B7770" w:rsidRDefault="003B7770" w:rsidP="003B7770">
      <w:pPr>
        <w:spacing w:line="276" w:lineRule="auto"/>
      </w:pPr>
    </w:p>
    <w:p w14:paraId="2FC204EF" w14:textId="77777777" w:rsidR="003B7770" w:rsidRDefault="003B7770" w:rsidP="003B7770">
      <w:pPr>
        <w:spacing w:line="276" w:lineRule="auto"/>
      </w:pPr>
    </w:p>
    <w:p w14:paraId="41441BD1" w14:textId="77777777" w:rsidR="003B7770" w:rsidRDefault="003B7770" w:rsidP="003B7770">
      <w:pPr>
        <w:spacing w:line="276" w:lineRule="auto"/>
      </w:pPr>
    </w:p>
    <w:p w14:paraId="6CEBF657" w14:textId="77777777" w:rsidR="003B7770" w:rsidRDefault="003B7770" w:rsidP="003B7770">
      <w:pPr>
        <w:spacing w:line="276" w:lineRule="auto"/>
      </w:pPr>
    </w:p>
    <w:p w14:paraId="33566A82" w14:textId="77777777" w:rsidR="003B7770" w:rsidRDefault="003B7770" w:rsidP="003B7770">
      <w:pPr>
        <w:spacing w:line="276" w:lineRule="auto"/>
      </w:pPr>
    </w:p>
    <w:p w14:paraId="1540BD4B" w14:textId="77777777" w:rsidR="003B7770" w:rsidRDefault="003B7770" w:rsidP="003B7770">
      <w:pPr>
        <w:spacing w:line="276" w:lineRule="auto"/>
      </w:pPr>
    </w:p>
    <w:p w14:paraId="6FAAA555" w14:textId="77777777" w:rsidR="003B7770" w:rsidRDefault="003B7770" w:rsidP="003B7770">
      <w:pPr>
        <w:spacing w:line="276" w:lineRule="auto"/>
      </w:pPr>
    </w:p>
    <w:p w14:paraId="0095ABD6" w14:textId="77777777" w:rsidR="003B7770" w:rsidRDefault="003B7770" w:rsidP="003B7770">
      <w:pPr>
        <w:spacing w:line="276" w:lineRule="auto"/>
      </w:pPr>
    </w:p>
    <w:p w14:paraId="08EDF142" w14:textId="77777777" w:rsidR="003B7770" w:rsidRDefault="003B7770" w:rsidP="003B7770">
      <w:pPr>
        <w:spacing w:line="276" w:lineRule="auto"/>
      </w:pPr>
    </w:p>
    <w:p w14:paraId="2B4D3384" w14:textId="77777777" w:rsidR="003B7770" w:rsidRDefault="003B7770" w:rsidP="003B7770">
      <w:pPr>
        <w:spacing w:line="276" w:lineRule="auto"/>
      </w:pPr>
    </w:p>
    <w:p w14:paraId="4BBE1952" w14:textId="77777777" w:rsidR="003B7770" w:rsidRDefault="003B7770" w:rsidP="003B7770">
      <w:pPr>
        <w:spacing w:line="276" w:lineRule="auto"/>
      </w:pPr>
    </w:p>
    <w:p w14:paraId="56DE301F" w14:textId="77777777" w:rsidR="003B7770" w:rsidRDefault="003B7770" w:rsidP="003B7770">
      <w:pPr>
        <w:spacing w:line="276" w:lineRule="auto"/>
      </w:pPr>
    </w:p>
    <w:p w14:paraId="24E908CE" w14:textId="77777777" w:rsidR="003B7770" w:rsidRDefault="003B7770" w:rsidP="003B7770">
      <w:pPr>
        <w:spacing w:line="276" w:lineRule="auto"/>
      </w:pPr>
    </w:p>
    <w:p w14:paraId="1B037DC3" w14:textId="77777777" w:rsidR="003B7770" w:rsidRDefault="003B7770" w:rsidP="003B7770">
      <w:pPr>
        <w:spacing w:line="276" w:lineRule="auto"/>
      </w:pPr>
    </w:p>
    <w:p w14:paraId="6FFC5AC8" w14:textId="77777777" w:rsidR="003B7770" w:rsidRDefault="003B7770" w:rsidP="003B7770">
      <w:pPr>
        <w:spacing w:line="276" w:lineRule="auto"/>
      </w:pPr>
    </w:p>
    <w:p w14:paraId="3F33ACA8" w14:textId="77777777" w:rsidR="003B7770" w:rsidRDefault="003B7770" w:rsidP="003B7770">
      <w:pPr>
        <w:spacing w:line="276" w:lineRule="auto"/>
      </w:pPr>
    </w:p>
    <w:p w14:paraId="3C738891" w14:textId="77777777" w:rsidR="003B7770" w:rsidRDefault="003B7770" w:rsidP="003B7770">
      <w:pPr>
        <w:spacing w:line="276" w:lineRule="auto"/>
      </w:pPr>
    </w:p>
    <w:p w14:paraId="374AECDB" w14:textId="77777777" w:rsidR="003B7770" w:rsidRDefault="003B7770" w:rsidP="003B7770">
      <w:pPr>
        <w:spacing w:line="276" w:lineRule="auto"/>
      </w:pPr>
    </w:p>
    <w:p w14:paraId="506D60A7" w14:textId="77777777" w:rsidR="003B7770" w:rsidRDefault="003B7770" w:rsidP="003B7770">
      <w:pPr>
        <w:spacing w:line="276" w:lineRule="auto"/>
      </w:pPr>
    </w:p>
    <w:p w14:paraId="0F21D15F" w14:textId="77777777" w:rsidR="003B7770" w:rsidRDefault="003B7770" w:rsidP="003B7770">
      <w:pPr>
        <w:spacing w:line="276" w:lineRule="auto"/>
      </w:pPr>
    </w:p>
    <w:p w14:paraId="1F69CFCD" w14:textId="77777777" w:rsidR="003B7770" w:rsidRDefault="003B7770" w:rsidP="003B7770">
      <w:pPr>
        <w:spacing w:line="276" w:lineRule="auto"/>
      </w:pPr>
    </w:p>
    <w:p w14:paraId="3955BE58" w14:textId="77777777" w:rsidR="003B7770" w:rsidRDefault="003B7770" w:rsidP="003B7770">
      <w:pPr>
        <w:spacing w:line="276" w:lineRule="auto"/>
      </w:pPr>
    </w:p>
    <w:p w14:paraId="29740BC3" w14:textId="77777777" w:rsidR="003B7770" w:rsidRDefault="003B7770" w:rsidP="003B7770">
      <w:pPr>
        <w:spacing w:line="276" w:lineRule="auto"/>
      </w:pPr>
    </w:p>
    <w:p w14:paraId="63F410DA" w14:textId="77777777" w:rsidR="003B7770" w:rsidRDefault="003B7770" w:rsidP="003B7770">
      <w:pPr>
        <w:spacing w:line="276" w:lineRule="auto"/>
      </w:pPr>
    </w:p>
    <w:p w14:paraId="2537734F" w14:textId="77777777" w:rsidR="003B7770" w:rsidRDefault="003B7770" w:rsidP="003B7770">
      <w:pPr>
        <w:spacing w:line="276" w:lineRule="auto"/>
      </w:pPr>
    </w:p>
    <w:p w14:paraId="5B4F57B1" w14:textId="77777777" w:rsidR="003B7770" w:rsidRDefault="003B7770" w:rsidP="003B7770">
      <w:pPr>
        <w:spacing w:line="276" w:lineRule="auto"/>
      </w:pPr>
    </w:p>
    <w:p w14:paraId="0DE411C6" w14:textId="77777777" w:rsidR="003B7770" w:rsidRDefault="003B7770" w:rsidP="003B7770">
      <w:pPr>
        <w:spacing w:line="276" w:lineRule="auto"/>
      </w:pPr>
    </w:p>
    <w:p w14:paraId="018A7EB3" w14:textId="77777777" w:rsidR="003B7770" w:rsidRDefault="003B7770" w:rsidP="003B7770">
      <w:pPr>
        <w:spacing w:line="276" w:lineRule="auto"/>
      </w:pPr>
    </w:p>
    <w:p w14:paraId="392B3B1F" w14:textId="77777777" w:rsidR="003B7770" w:rsidRDefault="003B7770" w:rsidP="003B7770">
      <w:pPr>
        <w:spacing w:line="276" w:lineRule="auto"/>
      </w:pPr>
    </w:p>
    <w:p w14:paraId="4A87E08A" w14:textId="77777777" w:rsidR="003B7770" w:rsidRDefault="003B7770" w:rsidP="003B7770">
      <w:pPr>
        <w:spacing w:line="276" w:lineRule="auto"/>
      </w:pPr>
    </w:p>
    <w:p w14:paraId="59BDEFFD" w14:textId="77777777" w:rsidR="003B7770" w:rsidRDefault="003B7770" w:rsidP="003B7770">
      <w:pPr>
        <w:spacing w:line="276" w:lineRule="auto"/>
      </w:pPr>
    </w:p>
    <w:p w14:paraId="66AC9F4A" w14:textId="77777777" w:rsidR="003B7770" w:rsidRDefault="003B7770" w:rsidP="003B7770">
      <w:pPr>
        <w:spacing w:line="276" w:lineRule="auto"/>
      </w:pPr>
    </w:p>
    <w:p w14:paraId="0767C6AF" w14:textId="77777777" w:rsidR="003B7770" w:rsidRPr="00584B20" w:rsidRDefault="003B7770" w:rsidP="003B7770">
      <w:pPr>
        <w:spacing w:line="276" w:lineRule="auto"/>
      </w:pPr>
    </w:p>
    <w:p w14:paraId="18F0E0D2" w14:textId="6B052265" w:rsidR="00C74EF2" w:rsidRDefault="00C74EF2"/>
    <w:p w14:paraId="3F057D7E" w14:textId="77777777" w:rsidR="003B7770" w:rsidRDefault="003B7770"/>
    <w:p w14:paraId="50AC2DE7" w14:textId="77777777" w:rsidR="003B7770" w:rsidRDefault="003B7770"/>
    <w:p w14:paraId="7869DCAB" w14:textId="77777777" w:rsidR="003B7770" w:rsidRDefault="003B7770"/>
    <w:p w14:paraId="10437F97" w14:textId="77777777" w:rsidR="003B7770" w:rsidRDefault="003B7770"/>
    <w:p w14:paraId="088273E3" w14:textId="77777777" w:rsidR="003B7770" w:rsidRDefault="003B7770"/>
    <w:p w14:paraId="0FA48F81" w14:textId="77777777" w:rsidR="003B7770" w:rsidRDefault="003B7770"/>
    <w:p w14:paraId="3721F8A4" w14:textId="77777777" w:rsidR="003B7770" w:rsidRDefault="003B7770"/>
    <w:p w14:paraId="2D4C8EEF" w14:textId="77777777" w:rsidR="003B7770" w:rsidRDefault="003B7770"/>
    <w:p w14:paraId="6D143B1E" w14:textId="77777777" w:rsidR="003B7770" w:rsidRDefault="003B7770"/>
    <w:p w14:paraId="3C2CD500" w14:textId="77777777" w:rsidR="003B7770" w:rsidRDefault="003B7770"/>
    <w:p w14:paraId="1122B8DE" w14:textId="77777777" w:rsidR="003B7770" w:rsidRDefault="003B7770"/>
    <w:sectPr w:rsidR="003B7770" w:rsidSect="00FB7C56">
      <w:footerReference w:type="default" r:id="rId79"/>
      <w:pgSz w:w="12240" w:h="15840"/>
      <w:pgMar w:top="700" w:right="400" w:bottom="2060" w:left="380" w:header="519" w:footer="18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A921" w14:textId="77777777" w:rsidR="00763A54" w:rsidRDefault="00763A54">
      <w:r>
        <w:separator/>
      </w:r>
    </w:p>
  </w:endnote>
  <w:endnote w:type="continuationSeparator" w:id="0">
    <w:p w14:paraId="6FF68D94" w14:textId="77777777" w:rsidR="00763A54" w:rsidRDefault="0076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00"/>
    <w:family w:val="auto"/>
    <w:pitch w:val="variable"/>
    <w:sig w:usb0="00000001"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964D" w14:textId="7E6E9AB5"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800" behindDoc="1" locked="0" layoutInCell="1" allowOverlap="1" wp14:anchorId="56851F6D" wp14:editId="3A8AEB38">
              <wp:simplePos x="0" y="0"/>
              <wp:positionH relativeFrom="page">
                <wp:posOffset>3784600</wp:posOffset>
              </wp:positionH>
              <wp:positionV relativeFrom="page">
                <wp:posOffset>9228455</wp:posOffset>
              </wp:positionV>
              <wp:extent cx="203200" cy="194310"/>
              <wp:effectExtent l="0" t="0" r="0" b="635"/>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B7326" w14:textId="3855CCAA" w:rsidR="00DF171C" w:rsidRDefault="00DF171C">
                          <w:pPr>
                            <w:pStyle w:val="BodyText"/>
                            <w:spacing w:before="10"/>
                            <w:ind w:left="40"/>
                          </w:pPr>
                          <w:r>
                            <w:fldChar w:fldCharType="begin"/>
                          </w:r>
                          <w:r>
                            <w:instrText xml:space="preserve"> PAGE </w:instrText>
                          </w:r>
                          <w:r>
                            <w:fldChar w:fldCharType="separate"/>
                          </w:r>
                          <w:r w:rsidR="004817AF">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51F6D" id="_x0000_t202" coordsize="21600,21600" o:spt="202" path="m,l,21600r21600,l21600,xe">
              <v:stroke joinstyle="miter"/>
              <v:path gradientshapeok="t" o:connecttype="rect"/>
            </v:shapetype>
            <v:shape id="Text Box 41" o:spid="_x0000_s1039" type="#_x0000_t202" style="position:absolute;margin-left:298pt;margin-top:726.65pt;width:16pt;height:15.3pt;z-index:-28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" filled="f" stroked="f">
              <v:textbox inset="0,0,0,0">
                <w:txbxContent>
                  <w:p w14:paraId="51DB7326" w14:textId="3855CCAA" w:rsidR="00DF171C" w:rsidRDefault="00DF171C">
                    <w:pPr>
                      <w:pStyle w:val="BodyText"/>
                      <w:spacing w:before="10"/>
                      <w:ind w:left="40"/>
                    </w:pPr>
                    <w:r>
                      <w:fldChar w:fldCharType="begin"/>
                    </w:r>
                    <w:r>
                      <w:instrText xml:space="preserve"> PAGE </w:instrText>
                    </w:r>
                    <w:r>
                      <w:fldChar w:fldCharType="separate"/>
                    </w:r>
                    <w:r w:rsidR="004817AF">
                      <w:rPr>
                        <w:noProof/>
                      </w:rPr>
                      <w:t>11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20549"/>
      <w:docPartObj>
        <w:docPartGallery w:val="Page Numbers (Bottom of Page)"/>
        <w:docPartUnique/>
      </w:docPartObj>
    </w:sdtPr>
    <w:sdtEndPr>
      <w:rPr>
        <w:noProof/>
      </w:rPr>
    </w:sdtEndPr>
    <w:sdtContent>
      <w:p w14:paraId="4CAD52E2" w14:textId="50216077" w:rsidR="000D5AEC" w:rsidRDefault="000D5AEC">
        <w:pPr>
          <w:pStyle w:val="Footer"/>
          <w:jc w:val="center"/>
        </w:pPr>
        <w:r>
          <w:fldChar w:fldCharType="begin"/>
        </w:r>
        <w:r>
          <w:instrText xml:space="preserve"> PAGE   \* MERGEFORMAT </w:instrText>
        </w:r>
        <w:r>
          <w:fldChar w:fldCharType="separate"/>
        </w:r>
        <w:r w:rsidR="004817AF">
          <w:rPr>
            <w:noProof/>
          </w:rPr>
          <w:t>87</w:t>
        </w:r>
        <w:r>
          <w:rPr>
            <w:noProof/>
          </w:rPr>
          <w:fldChar w:fldCharType="end"/>
        </w:r>
      </w:p>
    </w:sdtContent>
  </w:sdt>
  <w:p w14:paraId="150DC7A2" w14:textId="77777777" w:rsidR="00DF171C" w:rsidRDefault="00DF171C">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0E4D" w14:textId="1F1202C9" w:rsidR="00DF171C" w:rsidRDefault="00DF171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289B" w14:textId="77777777" w:rsidR="00DF171C" w:rsidRDefault="00DF171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5E7F" w14:textId="619EAECE"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920" behindDoc="1" locked="0" layoutInCell="1" allowOverlap="1" wp14:anchorId="099D5610" wp14:editId="724F272C">
              <wp:simplePos x="0" y="0"/>
              <wp:positionH relativeFrom="page">
                <wp:posOffset>3784600</wp:posOffset>
              </wp:positionH>
              <wp:positionV relativeFrom="page">
                <wp:posOffset>9228455</wp:posOffset>
              </wp:positionV>
              <wp:extent cx="203200" cy="194310"/>
              <wp:effectExtent l="0" t="0" r="0" b="635"/>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501F6" w14:textId="6CE86E72" w:rsidR="00DF171C" w:rsidRDefault="00DF171C">
                          <w:pPr>
                            <w:pStyle w:val="BodyText"/>
                            <w:spacing w:before="10"/>
                            <w:ind w:left="40"/>
                          </w:pPr>
                          <w:r>
                            <w:fldChar w:fldCharType="begin"/>
                          </w:r>
                          <w:r>
                            <w:instrText xml:space="preserve"> PAGE </w:instrText>
                          </w:r>
                          <w:r>
                            <w:fldChar w:fldCharType="separate"/>
                          </w:r>
                          <w:r w:rsidR="004817AF">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D5610" id="_x0000_t202" coordsize="21600,21600" o:spt="202" path="m,l,21600r21600,l21600,xe">
              <v:stroke joinstyle="miter"/>
              <v:path gradientshapeok="t" o:connecttype="rect"/>
            </v:shapetype>
            <v:shape id="Text Box 36" o:spid="_x0000_s1044" type="#_x0000_t202" style="position:absolute;margin-left:298pt;margin-top:726.65pt;width:16pt;height:15.3pt;z-index:-28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" filled="f" stroked="f">
              <v:textbox inset="0,0,0,0">
                <w:txbxContent>
                  <w:p w14:paraId="1FA501F6" w14:textId="6CE86E72" w:rsidR="00DF171C" w:rsidRDefault="00DF171C">
                    <w:pPr>
                      <w:pStyle w:val="BodyText"/>
                      <w:spacing w:before="10"/>
                      <w:ind w:left="40"/>
                    </w:pPr>
                    <w:r>
                      <w:fldChar w:fldCharType="begin"/>
                    </w:r>
                    <w:r>
                      <w:instrText xml:space="preserve"> PAGE </w:instrText>
                    </w:r>
                    <w:r>
                      <w:fldChar w:fldCharType="separate"/>
                    </w:r>
                    <w:r w:rsidR="004817AF">
                      <w:rPr>
                        <w:noProof/>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27567"/>
      <w:docPartObj>
        <w:docPartGallery w:val="Page Numbers (Bottom of Page)"/>
        <w:docPartUnique/>
      </w:docPartObj>
    </w:sdtPr>
    <w:sdtEndPr>
      <w:rPr>
        <w:noProof/>
      </w:rPr>
    </w:sdtEndPr>
    <w:sdtContent>
      <w:p w14:paraId="6468E44F" w14:textId="6B8F6F5C" w:rsidR="00C8487D" w:rsidRDefault="00C8487D">
        <w:pPr>
          <w:pStyle w:val="Footer"/>
          <w:jc w:val="center"/>
        </w:pPr>
        <w:r>
          <w:fldChar w:fldCharType="begin"/>
        </w:r>
        <w:r>
          <w:instrText xml:space="preserve"> PAGE   \* MERGEFORMAT </w:instrText>
        </w:r>
        <w:r>
          <w:fldChar w:fldCharType="separate"/>
        </w:r>
        <w:r w:rsidR="004817AF">
          <w:rPr>
            <w:noProof/>
          </w:rPr>
          <w:t>19</w:t>
        </w:r>
        <w:r>
          <w:rPr>
            <w:noProof/>
          </w:rPr>
          <w:fldChar w:fldCharType="end"/>
        </w:r>
      </w:p>
    </w:sdtContent>
  </w:sdt>
  <w:p w14:paraId="421AD7CF" w14:textId="1A08ECDC" w:rsidR="00DF171C" w:rsidRDefault="00DF171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44946"/>
      <w:docPartObj>
        <w:docPartGallery w:val="Page Numbers (Bottom of Page)"/>
        <w:docPartUnique/>
      </w:docPartObj>
    </w:sdtPr>
    <w:sdtEndPr>
      <w:rPr>
        <w:noProof/>
      </w:rPr>
    </w:sdtEndPr>
    <w:sdtContent>
      <w:p w14:paraId="56B386B8" w14:textId="1555C25D" w:rsidR="00C8487D" w:rsidRDefault="00C8487D">
        <w:pPr>
          <w:pStyle w:val="Footer"/>
          <w:jc w:val="center"/>
        </w:pPr>
        <w:r>
          <w:fldChar w:fldCharType="begin"/>
        </w:r>
        <w:r>
          <w:instrText xml:space="preserve"> PAGE   \* MERGEFORMAT </w:instrText>
        </w:r>
        <w:r>
          <w:fldChar w:fldCharType="separate"/>
        </w:r>
        <w:r w:rsidR="004817AF">
          <w:rPr>
            <w:noProof/>
          </w:rPr>
          <w:t>23</w:t>
        </w:r>
        <w:r>
          <w:rPr>
            <w:noProof/>
          </w:rPr>
          <w:fldChar w:fldCharType="end"/>
        </w:r>
      </w:p>
    </w:sdtContent>
  </w:sdt>
  <w:p w14:paraId="31789A5D" w14:textId="77777777" w:rsidR="00DF171C" w:rsidRDefault="00DF171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48840"/>
      <w:docPartObj>
        <w:docPartGallery w:val="Page Numbers (Bottom of Page)"/>
        <w:docPartUnique/>
      </w:docPartObj>
    </w:sdtPr>
    <w:sdtEndPr>
      <w:rPr>
        <w:noProof/>
      </w:rPr>
    </w:sdtEndPr>
    <w:sdtContent>
      <w:p w14:paraId="1418E5A6" w14:textId="0049B8A4" w:rsidR="00C8487D" w:rsidRDefault="00C8487D">
        <w:pPr>
          <w:pStyle w:val="Footer"/>
          <w:jc w:val="center"/>
        </w:pPr>
        <w:r>
          <w:fldChar w:fldCharType="begin"/>
        </w:r>
        <w:r>
          <w:instrText xml:space="preserve"> PAGE   \* MERGEFORMAT </w:instrText>
        </w:r>
        <w:r>
          <w:fldChar w:fldCharType="separate"/>
        </w:r>
        <w:r w:rsidR="004817AF">
          <w:rPr>
            <w:noProof/>
          </w:rPr>
          <w:t>24</w:t>
        </w:r>
        <w:r>
          <w:rPr>
            <w:noProof/>
          </w:rPr>
          <w:fldChar w:fldCharType="end"/>
        </w:r>
      </w:p>
    </w:sdtContent>
  </w:sdt>
  <w:p w14:paraId="534CE972" w14:textId="77777777" w:rsidR="00DF171C" w:rsidRDefault="00DF171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957920"/>
      <w:docPartObj>
        <w:docPartGallery w:val="Page Numbers (Bottom of Page)"/>
        <w:docPartUnique/>
      </w:docPartObj>
    </w:sdtPr>
    <w:sdtEndPr>
      <w:rPr>
        <w:noProof/>
      </w:rPr>
    </w:sdtEndPr>
    <w:sdtContent>
      <w:p w14:paraId="6271B474" w14:textId="59753205" w:rsidR="00C8487D" w:rsidRDefault="00C8487D">
        <w:pPr>
          <w:pStyle w:val="Footer"/>
          <w:jc w:val="center"/>
        </w:pPr>
        <w:r>
          <w:fldChar w:fldCharType="begin"/>
        </w:r>
        <w:r>
          <w:instrText xml:space="preserve"> PAGE   \* MERGEFORMAT </w:instrText>
        </w:r>
        <w:r>
          <w:fldChar w:fldCharType="separate"/>
        </w:r>
        <w:r w:rsidR="004817AF">
          <w:rPr>
            <w:noProof/>
          </w:rPr>
          <w:t>33</w:t>
        </w:r>
        <w:r>
          <w:rPr>
            <w:noProof/>
          </w:rPr>
          <w:fldChar w:fldCharType="end"/>
        </w:r>
      </w:p>
    </w:sdtContent>
  </w:sdt>
  <w:p w14:paraId="125C0FAB" w14:textId="1A29C888" w:rsidR="00DF171C" w:rsidRDefault="00DF171C">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884299"/>
      <w:docPartObj>
        <w:docPartGallery w:val="Page Numbers (Bottom of Page)"/>
        <w:docPartUnique/>
      </w:docPartObj>
    </w:sdtPr>
    <w:sdtEndPr>
      <w:rPr>
        <w:noProof/>
      </w:rPr>
    </w:sdtEndPr>
    <w:sdtContent>
      <w:p w14:paraId="277D0FFB" w14:textId="77777777" w:rsidR="006C2C2F" w:rsidRDefault="006C2C2F" w:rsidP="006C2C2F">
        <w:pPr>
          <w:spacing w:before="94"/>
          <w:ind w:left="776"/>
          <w:rPr>
            <w:sz w:val="14"/>
          </w:rPr>
        </w:pPr>
        <w:r>
          <w:rPr>
            <w:w w:val="105"/>
            <w:sz w:val="14"/>
          </w:rPr>
          <w:t>Note: Detail may not sum to totals due to rounding.</w:t>
        </w:r>
      </w:p>
      <w:p w14:paraId="03DAE83A" w14:textId="77777777" w:rsidR="006C2C2F" w:rsidRDefault="006C2C2F" w:rsidP="006C2C2F">
        <w:pPr>
          <w:spacing w:before="83"/>
          <w:ind w:left="776"/>
          <w:rPr>
            <w:sz w:val="14"/>
          </w:rPr>
        </w:pPr>
        <w:r>
          <w:rPr>
            <w:w w:val="105"/>
            <w:sz w:val="14"/>
          </w:rPr>
          <w:t>*Terms:</w:t>
        </w:r>
      </w:p>
      <w:p w14:paraId="000BBCF6" w14:textId="77777777" w:rsidR="006C2C2F" w:rsidRDefault="006C2C2F" w:rsidP="006C2C2F">
        <w:pPr>
          <w:spacing w:before="82" w:line="343" w:lineRule="auto"/>
          <w:ind w:left="776" w:right="4496"/>
          <w:jc w:val="both"/>
          <w:rPr>
            <w:sz w:val="14"/>
          </w:rPr>
        </w:pPr>
        <w:r>
          <w:rPr>
            <w:w w:val="105"/>
            <w:sz w:val="14"/>
          </w:rPr>
          <w:t>Direct</w:t>
        </w:r>
        <w:r>
          <w:rPr>
            <w:spacing w:val="-2"/>
            <w:w w:val="105"/>
            <w:sz w:val="14"/>
          </w:rPr>
          <w:t xml:space="preserve"> </w:t>
        </w:r>
        <w:r>
          <w:rPr>
            <w:w w:val="105"/>
            <w:sz w:val="14"/>
          </w:rPr>
          <w:t>Effects</w:t>
        </w:r>
        <w:r>
          <w:rPr>
            <w:spacing w:val="-6"/>
            <w:w w:val="105"/>
            <w:sz w:val="14"/>
          </w:rPr>
          <w:t xml:space="preserve"> </w:t>
        </w:r>
        <w:r>
          <w:rPr>
            <w:w w:val="105"/>
            <w:sz w:val="14"/>
          </w:rPr>
          <w:t>--the</w:t>
        </w:r>
        <w:r>
          <w:rPr>
            <w:spacing w:val="-2"/>
            <w:w w:val="105"/>
            <w:sz w:val="14"/>
          </w:rPr>
          <w:t xml:space="preserve"> </w:t>
        </w:r>
        <w:r>
          <w:rPr>
            <w:w w:val="105"/>
            <w:sz w:val="14"/>
          </w:rPr>
          <w:t>proportion</w:t>
        </w:r>
        <w:r>
          <w:rPr>
            <w:spacing w:val="-3"/>
            <w:w w:val="105"/>
            <w:sz w:val="14"/>
          </w:rPr>
          <w:t xml:space="preserve"> </w:t>
        </w:r>
        <w:r>
          <w:rPr>
            <w:w w:val="105"/>
            <w:sz w:val="14"/>
          </w:rPr>
          <w:t>of</w:t>
        </w:r>
        <w:r>
          <w:rPr>
            <w:spacing w:val="-3"/>
            <w:w w:val="105"/>
            <w:sz w:val="14"/>
          </w:rPr>
          <w:t xml:space="preserve"> </w:t>
        </w:r>
        <w:r>
          <w:rPr>
            <w:w w:val="105"/>
            <w:sz w:val="14"/>
          </w:rPr>
          <w:t>direct</w:t>
        </w:r>
        <w:r>
          <w:rPr>
            <w:spacing w:val="-2"/>
            <w:w w:val="105"/>
            <w:sz w:val="14"/>
          </w:rPr>
          <w:t xml:space="preserve"> </w:t>
        </w:r>
        <w:r>
          <w:rPr>
            <w:w w:val="105"/>
            <w:sz w:val="14"/>
          </w:rPr>
          <w:t>spending</w:t>
        </w:r>
        <w:r>
          <w:rPr>
            <w:spacing w:val="-3"/>
            <w:w w:val="105"/>
            <w:sz w:val="14"/>
          </w:rPr>
          <w:t xml:space="preserve"> </w:t>
        </w:r>
        <w:r>
          <w:rPr>
            <w:w w:val="105"/>
            <w:sz w:val="14"/>
          </w:rPr>
          <w:t>on</w:t>
        </w:r>
        <w:r>
          <w:rPr>
            <w:spacing w:val="-3"/>
            <w:w w:val="105"/>
            <w:sz w:val="14"/>
          </w:rPr>
          <w:t xml:space="preserve"> </w:t>
        </w:r>
        <w:r>
          <w:rPr>
            <w:w w:val="105"/>
            <w:sz w:val="14"/>
          </w:rPr>
          <w:t>goods</w:t>
        </w:r>
        <w:r>
          <w:rPr>
            <w:spacing w:val="-6"/>
            <w:w w:val="105"/>
            <w:sz w:val="14"/>
          </w:rPr>
          <w:t xml:space="preserve"> </w:t>
        </w:r>
        <w:r>
          <w:rPr>
            <w:w w:val="105"/>
            <w:sz w:val="14"/>
          </w:rPr>
          <w:t>and</w:t>
        </w:r>
        <w:r>
          <w:rPr>
            <w:spacing w:val="-3"/>
            <w:w w:val="105"/>
            <w:sz w:val="14"/>
          </w:rPr>
          <w:t xml:space="preserve"> </w:t>
        </w:r>
        <w:r>
          <w:rPr>
            <w:w w:val="105"/>
            <w:sz w:val="14"/>
          </w:rPr>
          <w:t>services</w:t>
        </w:r>
        <w:r>
          <w:rPr>
            <w:spacing w:val="-3"/>
            <w:w w:val="105"/>
            <w:sz w:val="14"/>
          </w:rPr>
          <w:t xml:space="preserve"> </w:t>
        </w:r>
        <w:r>
          <w:rPr>
            <w:w w:val="105"/>
            <w:sz w:val="14"/>
          </w:rPr>
          <w:t>produced</w:t>
        </w:r>
        <w:r>
          <w:rPr>
            <w:spacing w:val="-3"/>
            <w:w w:val="105"/>
            <w:sz w:val="14"/>
          </w:rPr>
          <w:t xml:space="preserve"> </w:t>
        </w:r>
        <w:r>
          <w:rPr>
            <w:w w:val="105"/>
            <w:sz w:val="14"/>
          </w:rPr>
          <w:t>in</w:t>
        </w:r>
        <w:r>
          <w:rPr>
            <w:spacing w:val="-5"/>
            <w:w w:val="105"/>
            <w:sz w:val="14"/>
          </w:rPr>
          <w:t xml:space="preserve"> </w:t>
        </w:r>
        <w:r>
          <w:rPr>
            <w:w w:val="105"/>
            <w:sz w:val="14"/>
          </w:rPr>
          <w:t>the</w:t>
        </w:r>
        <w:r>
          <w:rPr>
            <w:spacing w:val="-2"/>
            <w:w w:val="105"/>
            <w:sz w:val="14"/>
          </w:rPr>
          <w:t xml:space="preserve"> </w:t>
        </w:r>
        <w:r>
          <w:rPr>
            <w:w w:val="105"/>
            <w:sz w:val="14"/>
          </w:rPr>
          <w:t>specified</w:t>
        </w:r>
        <w:r>
          <w:rPr>
            <w:spacing w:val="-3"/>
            <w:w w:val="105"/>
            <w:sz w:val="14"/>
          </w:rPr>
          <w:t xml:space="preserve"> </w:t>
        </w:r>
        <w:r>
          <w:rPr>
            <w:w w:val="105"/>
            <w:sz w:val="14"/>
          </w:rPr>
          <w:t>region. Indirect</w:t>
        </w:r>
        <w:r>
          <w:rPr>
            <w:spacing w:val="-7"/>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8"/>
            <w:w w:val="105"/>
            <w:sz w:val="14"/>
          </w:rPr>
          <w:t xml:space="preserve"> </w:t>
        </w:r>
        <w:r>
          <w:rPr>
            <w:w w:val="105"/>
            <w:sz w:val="14"/>
          </w:rPr>
          <w:t>and</w:t>
        </w:r>
        <w:r>
          <w:rPr>
            <w:spacing w:val="-8"/>
            <w:w w:val="105"/>
            <w:sz w:val="14"/>
          </w:rPr>
          <w:t xml:space="preserve"> </w:t>
        </w:r>
        <w:r>
          <w:rPr>
            <w:w w:val="105"/>
            <w:sz w:val="14"/>
          </w:rPr>
          <w:t>services</w:t>
        </w:r>
        <w:r>
          <w:rPr>
            <w:spacing w:val="-8"/>
            <w:w w:val="105"/>
            <w:sz w:val="14"/>
          </w:rPr>
          <w:t xml:space="preserve"> </w:t>
        </w:r>
        <w:r>
          <w:rPr>
            <w:w w:val="105"/>
            <w:sz w:val="14"/>
          </w:rPr>
          <w:t>needed</w:t>
        </w:r>
        <w:r>
          <w:rPr>
            <w:spacing w:val="-8"/>
            <w:w w:val="105"/>
            <w:sz w:val="14"/>
          </w:rPr>
          <w:t xml:space="preserve"> </w:t>
        </w:r>
        <w:r>
          <w:rPr>
            <w:w w:val="105"/>
            <w:sz w:val="14"/>
          </w:rPr>
          <w:t>to</w:t>
        </w:r>
        <w:r>
          <w:rPr>
            <w:spacing w:val="-6"/>
            <w:w w:val="105"/>
            <w:sz w:val="14"/>
          </w:rPr>
          <w:t xml:space="preserve"> </w:t>
        </w:r>
        <w:r>
          <w:rPr>
            <w:w w:val="105"/>
            <w:sz w:val="14"/>
          </w:rPr>
          <w:t>support</w:t>
        </w:r>
        <w:r>
          <w:rPr>
            <w:spacing w:val="-9"/>
            <w:w w:val="105"/>
            <w:sz w:val="14"/>
          </w:rPr>
          <w:t xml:space="preserve"> </w:t>
        </w:r>
        <w:r>
          <w:rPr>
            <w:w w:val="105"/>
            <w:sz w:val="14"/>
          </w:rPr>
          <w:t>the</w:t>
        </w:r>
        <w:r>
          <w:rPr>
            <w:spacing w:val="-8"/>
            <w:w w:val="105"/>
            <w:sz w:val="14"/>
          </w:rPr>
          <w:t xml:space="preserve"> </w:t>
        </w:r>
        <w:r>
          <w:rPr>
            <w:w w:val="105"/>
            <w:sz w:val="14"/>
          </w:rPr>
          <w:t>provision</w:t>
        </w:r>
        <w:r>
          <w:rPr>
            <w:spacing w:val="-10"/>
            <w:w w:val="105"/>
            <w:sz w:val="14"/>
          </w:rPr>
          <w:t xml:space="preserve"> </w:t>
        </w:r>
        <w:r>
          <w:rPr>
            <w:w w:val="105"/>
            <w:sz w:val="14"/>
          </w:rPr>
          <w:t>of</w:t>
        </w:r>
        <w:r>
          <w:rPr>
            <w:spacing w:val="-8"/>
            <w:w w:val="105"/>
            <w:sz w:val="14"/>
          </w:rPr>
          <w:t xml:space="preserve"> </w:t>
        </w:r>
        <w:r>
          <w:rPr>
            <w:w w:val="105"/>
            <w:sz w:val="14"/>
          </w:rPr>
          <w:t>those</w:t>
        </w:r>
        <w:r>
          <w:rPr>
            <w:spacing w:val="-8"/>
            <w:w w:val="105"/>
            <w:sz w:val="14"/>
          </w:rPr>
          <w:t xml:space="preserve"> </w:t>
        </w:r>
        <w:r>
          <w:rPr>
            <w:w w:val="105"/>
            <w:sz w:val="14"/>
          </w:rPr>
          <w:t>direct</w:t>
        </w:r>
        <w:r>
          <w:rPr>
            <w:spacing w:val="-9"/>
            <w:w w:val="105"/>
            <w:sz w:val="14"/>
          </w:rPr>
          <w:t xml:space="preserve"> </w:t>
        </w:r>
        <w:r>
          <w:rPr>
            <w:w w:val="105"/>
            <w:sz w:val="14"/>
          </w:rPr>
          <w:t>economic effects.</w:t>
        </w:r>
        <w:r>
          <w:rPr>
            <w:spacing w:val="-3"/>
            <w:w w:val="105"/>
            <w:sz w:val="14"/>
          </w:rPr>
          <w:t xml:space="preserve"> </w:t>
        </w:r>
        <w:r>
          <w:rPr>
            <w:w w:val="105"/>
            <w:sz w:val="14"/>
          </w:rPr>
          <w:t>Induced</w:t>
        </w:r>
        <w:r>
          <w:rPr>
            <w:spacing w:val="-6"/>
            <w:w w:val="105"/>
            <w:sz w:val="14"/>
          </w:rPr>
          <w:t xml:space="preserve"> </w:t>
        </w:r>
        <w:r>
          <w:rPr>
            <w:w w:val="105"/>
            <w:sz w:val="14"/>
          </w:rPr>
          <w:t>Effects--the</w:t>
        </w:r>
        <w:r>
          <w:rPr>
            <w:spacing w:val="-8"/>
            <w:w w:val="105"/>
            <w:sz w:val="14"/>
          </w:rPr>
          <w:t xml:space="preserve"> </w:t>
        </w:r>
        <w:r>
          <w:rPr>
            <w:w w:val="105"/>
            <w:sz w:val="14"/>
          </w:rPr>
          <w:t>value</w:t>
        </w:r>
        <w:r>
          <w:rPr>
            <w:spacing w:val="-8"/>
            <w:w w:val="105"/>
            <w:sz w:val="14"/>
          </w:rPr>
          <w:t xml:space="preserve"> </w:t>
        </w:r>
        <w:r>
          <w:rPr>
            <w:w w:val="105"/>
            <w:sz w:val="14"/>
          </w:rPr>
          <w:t>of</w:t>
        </w:r>
        <w:r>
          <w:rPr>
            <w:spacing w:val="-8"/>
            <w:w w:val="105"/>
            <w:sz w:val="14"/>
          </w:rPr>
          <w:t xml:space="preserve"> </w:t>
        </w:r>
        <w:r>
          <w:rPr>
            <w:w w:val="105"/>
            <w:sz w:val="14"/>
          </w:rPr>
          <w:t>goods</w:t>
        </w:r>
        <w:r>
          <w:rPr>
            <w:spacing w:val="-9"/>
            <w:w w:val="105"/>
            <w:sz w:val="14"/>
          </w:rPr>
          <w:t xml:space="preserve"> </w:t>
        </w:r>
        <w:r>
          <w:rPr>
            <w:w w:val="105"/>
            <w:sz w:val="14"/>
          </w:rPr>
          <w:t>and</w:t>
        </w:r>
        <w:r>
          <w:rPr>
            <w:spacing w:val="-6"/>
            <w:w w:val="105"/>
            <w:sz w:val="14"/>
          </w:rPr>
          <w:t xml:space="preserve"> </w:t>
        </w:r>
        <w:r>
          <w:rPr>
            <w:w w:val="105"/>
            <w:sz w:val="14"/>
          </w:rPr>
          <w:t>services</w:t>
        </w:r>
        <w:r>
          <w:rPr>
            <w:spacing w:val="-9"/>
            <w:w w:val="105"/>
            <w:sz w:val="14"/>
          </w:rPr>
          <w:t xml:space="preserve"> </w:t>
        </w:r>
        <w:r>
          <w:rPr>
            <w:w w:val="105"/>
            <w:sz w:val="14"/>
          </w:rPr>
          <w:t>needed</w:t>
        </w:r>
        <w:r>
          <w:rPr>
            <w:spacing w:val="-6"/>
            <w:w w:val="105"/>
            <w:sz w:val="14"/>
          </w:rPr>
          <w:t xml:space="preserve"> </w:t>
        </w:r>
        <w:r>
          <w:rPr>
            <w:w w:val="105"/>
            <w:sz w:val="14"/>
          </w:rPr>
          <w:t>by</w:t>
        </w:r>
        <w:r>
          <w:rPr>
            <w:spacing w:val="-11"/>
            <w:w w:val="105"/>
            <w:sz w:val="14"/>
          </w:rPr>
          <w:t xml:space="preserve"> </w:t>
        </w:r>
        <w:r>
          <w:rPr>
            <w:w w:val="105"/>
            <w:sz w:val="14"/>
          </w:rPr>
          <w:t>households</w:t>
        </w:r>
        <w:r>
          <w:rPr>
            <w:spacing w:val="-11"/>
            <w:w w:val="105"/>
            <w:sz w:val="14"/>
          </w:rPr>
          <w:t xml:space="preserve"> </w:t>
        </w:r>
        <w:r>
          <w:rPr>
            <w:w w:val="105"/>
            <w:sz w:val="14"/>
          </w:rPr>
          <w:t>that</w:t>
        </w:r>
        <w:r>
          <w:rPr>
            <w:spacing w:val="-7"/>
            <w:w w:val="105"/>
            <w:sz w:val="14"/>
          </w:rPr>
          <w:t xml:space="preserve"> </w:t>
        </w:r>
        <w:r>
          <w:rPr>
            <w:w w:val="105"/>
            <w:sz w:val="14"/>
          </w:rPr>
          <w:t>provide</w:t>
        </w:r>
        <w:r>
          <w:rPr>
            <w:spacing w:val="-10"/>
            <w:w w:val="105"/>
            <w:sz w:val="14"/>
          </w:rPr>
          <w:t xml:space="preserve"> </w:t>
        </w:r>
        <w:r>
          <w:rPr>
            <w:w w:val="105"/>
            <w:sz w:val="14"/>
          </w:rPr>
          <w:t>the</w:t>
        </w:r>
        <w:r>
          <w:rPr>
            <w:spacing w:val="-8"/>
            <w:w w:val="105"/>
            <w:sz w:val="14"/>
          </w:rPr>
          <w:t xml:space="preserve"> </w:t>
        </w:r>
        <w:r>
          <w:rPr>
            <w:w w:val="105"/>
            <w:sz w:val="14"/>
          </w:rPr>
          <w:t>direct</w:t>
        </w:r>
        <w:r>
          <w:rPr>
            <w:spacing w:val="-7"/>
            <w:w w:val="105"/>
            <w:sz w:val="14"/>
          </w:rPr>
          <w:t xml:space="preserve"> </w:t>
        </w:r>
        <w:r>
          <w:rPr>
            <w:w w:val="105"/>
            <w:sz w:val="14"/>
          </w:rPr>
          <w:t>and indirect</w:t>
        </w:r>
        <w:r>
          <w:rPr>
            <w:spacing w:val="-3"/>
            <w:w w:val="105"/>
            <w:sz w:val="14"/>
          </w:rPr>
          <w:t xml:space="preserve"> </w:t>
        </w:r>
        <w:r>
          <w:rPr>
            <w:w w:val="105"/>
            <w:sz w:val="14"/>
          </w:rPr>
          <w:t>labor.</w:t>
        </w:r>
      </w:p>
      <w:p w14:paraId="7A7F2728" w14:textId="23887806" w:rsidR="000D5AEC" w:rsidRDefault="000D5AEC">
        <w:pPr>
          <w:pStyle w:val="Footer"/>
          <w:jc w:val="center"/>
        </w:pPr>
        <w:r>
          <w:fldChar w:fldCharType="begin"/>
        </w:r>
        <w:r>
          <w:instrText xml:space="preserve"> PAGE   \* MERGEFORMAT </w:instrText>
        </w:r>
        <w:r>
          <w:fldChar w:fldCharType="separate"/>
        </w:r>
        <w:r w:rsidR="004817AF">
          <w:rPr>
            <w:noProof/>
          </w:rPr>
          <w:t>34</w:t>
        </w:r>
        <w:r>
          <w:rPr>
            <w:noProof/>
          </w:rPr>
          <w:fldChar w:fldCharType="end"/>
        </w:r>
      </w:p>
    </w:sdtContent>
  </w:sdt>
  <w:p w14:paraId="12CC7DCC" w14:textId="3890A711" w:rsidR="00DF171C" w:rsidRPr="007D5F85" w:rsidRDefault="00DF171C" w:rsidP="007D5F8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997110"/>
      <w:docPartObj>
        <w:docPartGallery w:val="Page Numbers (Bottom of Page)"/>
        <w:docPartUnique/>
      </w:docPartObj>
    </w:sdtPr>
    <w:sdtEndPr>
      <w:rPr>
        <w:noProof/>
      </w:rPr>
    </w:sdtEndPr>
    <w:sdtContent>
      <w:p w14:paraId="646958BF" w14:textId="06F1EDD7" w:rsidR="000D5AEC" w:rsidRDefault="000D5AEC">
        <w:pPr>
          <w:pStyle w:val="Footer"/>
          <w:jc w:val="center"/>
        </w:pPr>
        <w:r>
          <w:fldChar w:fldCharType="begin"/>
        </w:r>
        <w:r>
          <w:instrText xml:space="preserve"> PAGE   \* MERGEFORMAT </w:instrText>
        </w:r>
        <w:r>
          <w:fldChar w:fldCharType="separate"/>
        </w:r>
        <w:r w:rsidR="004817AF">
          <w:rPr>
            <w:noProof/>
          </w:rPr>
          <w:t>35</w:t>
        </w:r>
        <w:r>
          <w:rPr>
            <w:noProof/>
          </w:rPr>
          <w:fldChar w:fldCharType="end"/>
        </w:r>
      </w:p>
    </w:sdtContent>
  </w:sdt>
  <w:p w14:paraId="07F4A42F" w14:textId="2DC565A1" w:rsidR="00DF171C" w:rsidRPr="00DF171C" w:rsidRDefault="00DF171C" w:rsidP="00DF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C6A6" w14:textId="77777777" w:rsidR="00763A54" w:rsidRDefault="00763A54">
      <w:r>
        <w:separator/>
      </w:r>
    </w:p>
  </w:footnote>
  <w:footnote w:type="continuationSeparator" w:id="0">
    <w:p w14:paraId="18F0A889" w14:textId="77777777" w:rsidR="00763A54" w:rsidRDefault="00763A54">
      <w:r>
        <w:continuationSeparator/>
      </w:r>
    </w:p>
  </w:footnote>
  <w:footnote w:id="1">
    <w:p w14:paraId="3C2D955C" w14:textId="77777777" w:rsidR="00DF171C" w:rsidRDefault="00DF171C" w:rsidP="003B7770">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sz w:val="18"/>
        </w:rPr>
        <w:t>The most recent statewide survey-based model was developed for the State of Kansas in 1986 and cost on the order of $60,000 (in 1990 dollars). The development of this model, however, leaned heavily on work done in 1965 for the same state. In addition the model was aggregated to the 35-sector level, making it inappropriate for many possible applications since the industries in the model do not represent the very detailed sectors that are generally analyzed.</w:t>
      </w:r>
    </w:p>
  </w:footnote>
  <w:footnote w:id="2">
    <w:p w14:paraId="3BC7B55A" w14:textId="77777777" w:rsidR="00DF171C" w:rsidRDefault="00DF171C" w:rsidP="003B7770">
      <w:pPr>
        <w:pStyle w:val="FootnoteText"/>
        <w:jc w:val="both"/>
        <w:rPr>
          <w:rFonts w:ascii="Times New Roman" w:hAnsi="Times New Roman"/>
          <w:sz w:val="18"/>
        </w:rPr>
      </w:pPr>
      <w:r>
        <w:rPr>
          <w:rStyle w:val="FootnoteReference"/>
          <w:rFonts w:ascii="Times New Roman" w:hAnsi="Times New Roman"/>
        </w:rPr>
        <w:footnoteRef/>
      </w:r>
      <w:r>
        <w:rPr>
          <w:rFonts w:ascii="Times New Roman" w:hAnsi="Times New Roman"/>
          <w:sz w:val="18"/>
        </w:rPr>
        <w:t>Only recently have researchers studied the validity of this assumption. They have found that large urban areas may have technology in some manufacturing industries that differs in a statistically significant way from the national average. As will be discussed in a subsequent paragraph, such differences may be unimportant after accounting for trade patterns.</w:t>
      </w:r>
    </w:p>
  </w:footnote>
  <w:footnote w:id="3">
    <w:p w14:paraId="778509BF" w14:textId="77777777" w:rsidR="00DF171C" w:rsidRPr="009A6B27" w:rsidRDefault="00DF171C" w:rsidP="003B7770">
      <w:pPr>
        <w:pStyle w:val="FootnoteText"/>
        <w:jc w:val="both"/>
        <w:rPr>
          <w:rFonts w:ascii="Times New Roman" w:hAnsi="Times New Roman"/>
        </w:rPr>
      </w:pPr>
      <w:r w:rsidRPr="009A6B27">
        <w:rPr>
          <w:rStyle w:val="FootnoteReference"/>
          <w:rFonts w:ascii="Times New Roman" w:hAnsi="Times New Roman"/>
        </w:rPr>
        <w:footnoteRef/>
      </w:r>
      <w:r w:rsidRPr="009A6B27">
        <w:rPr>
          <w:rFonts w:ascii="Times New Roman" w:hAnsi="Times New Roman"/>
        </w:rPr>
        <w:t>A regional purchase coefficient (RPC) for an industry is the proportion of the region’s demand for a good or service that is fulfilled by local production. Thus, each industry’s RPC varies between zero (0) and one (1), with one implying that all local demand is fulfilled by local suppliers. As a general rule, agriculture, mining, and manufacturing industries tend to have low RPCs, and both service and construction industries tend to have high RPCs.</w:t>
      </w:r>
    </w:p>
  </w:footnote>
  <w:footnote w:id="4">
    <w:p w14:paraId="45D3CC3D" w14:textId="77777777" w:rsidR="00DF171C" w:rsidRDefault="00DF171C" w:rsidP="003B7770">
      <w:pPr>
        <w:pStyle w:val="FootnoteText"/>
      </w:pPr>
      <w:r>
        <w:rPr>
          <w:rStyle w:val="FootnoteReference"/>
        </w:rPr>
        <w:footnoteRef/>
      </w:r>
      <w:r>
        <w:t xml:space="preserve"> U.S. Travel Association, </w:t>
      </w:r>
      <w:r w:rsidRPr="00EF2CC8">
        <w:rPr>
          <w:i/>
        </w:rPr>
        <w:t>The Impact of Travel on State Economies</w:t>
      </w:r>
      <w:r>
        <w:t>, 2016 Edition</w:t>
      </w:r>
    </w:p>
  </w:footnote>
  <w:footnote w:id="5">
    <w:p w14:paraId="694F10B5" w14:textId="77777777" w:rsidR="00DF171C" w:rsidRDefault="00DF171C" w:rsidP="003B7770">
      <w:pPr>
        <w:pStyle w:val="FootnoteText"/>
      </w:pPr>
      <w:r>
        <w:rPr>
          <w:rStyle w:val="FootnoteReference"/>
        </w:rPr>
        <w:footnoteRef/>
      </w:r>
      <w:r>
        <w:t xml:space="preserve"> U.S. Travel Association, </w:t>
      </w:r>
      <w:r w:rsidRPr="00EF2CC8">
        <w:rPr>
          <w:i/>
        </w:rPr>
        <w:t>The Impact of Travel on State Economies</w:t>
      </w:r>
      <w:r>
        <w:t>, 2016 Edition</w:t>
      </w:r>
    </w:p>
  </w:footnote>
  <w:footnote w:id="6">
    <w:p w14:paraId="1940D3B6" w14:textId="77777777" w:rsidR="00DF171C" w:rsidRDefault="00DF171C" w:rsidP="003B7770">
      <w:pPr>
        <w:pStyle w:val="FootnoteText"/>
      </w:pPr>
      <w:r>
        <w:rPr>
          <w:rStyle w:val="FootnoteReference"/>
        </w:rPr>
        <w:footnoteRef/>
      </w:r>
      <w:r>
        <w:t xml:space="preserve"> National Travel and Tourism Office- ITA (2013). “2013 Cultural Heritage Traveler”. Retrieved from: </w:t>
      </w:r>
      <w:r w:rsidRPr="00A5242C">
        <w:t>http://travel.trade.gov/outreachpages/download_data_table/2013-cultural-heritage-profile.pdf</w:t>
      </w:r>
    </w:p>
  </w:footnote>
  <w:footnote w:id="7">
    <w:p w14:paraId="6706AC6E" w14:textId="77777777" w:rsidR="00DF171C" w:rsidRPr="004B68D4" w:rsidRDefault="00DF171C" w:rsidP="003B7770">
      <w:pPr>
        <w:pStyle w:val="FootnoteText"/>
      </w:pPr>
      <w:r w:rsidRPr="004B68D4">
        <w:rPr>
          <w:rStyle w:val="FootnoteReference"/>
        </w:rPr>
        <w:footnoteRef/>
      </w:r>
      <w:r w:rsidRPr="004B68D4">
        <w:t xml:space="preserve"> Stark Tourism Associates (2013). “USA Tourism: Trends &amp; Statistics”. Retrieved from: http://www.slideshare.net/ssoman/usa-tourism-trends-statistics-2013</w:t>
      </w:r>
    </w:p>
  </w:footnote>
  <w:footnote w:id="8">
    <w:p w14:paraId="0611E476" w14:textId="77777777" w:rsidR="00DF171C" w:rsidRPr="004B68D4" w:rsidRDefault="00DF171C" w:rsidP="003B7770">
      <w:pPr>
        <w:rPr>
          <w:sz w:val="20"/>
        </w:rPr>
      </w:pPr>
      <w:r w:rsidRPr="004B68D4">
        <w:rPr>
          <w:rStyle w:val="FootnoteReference"/>
          <w:sz w:val="20"/>
        </w:rPr>
        <w:footnoteRef/>
      </w:r>
      <w:r w:rsidRPr="004B68D4">
        <w:rPr>
          <w:sz w:val="20"/>
        </w:rPr>
        <w:t xml:space="preserve"> </w:t>
      </w:r>
      <w:r w:rsidRPr="004B68D4">
        <w:rPr>
          <w:rFonts w:cs="Arial"/>
          <w:color w:val="222222"/>
          <w:sz w:val="20"/>
          <w:shd w:val="clear" w:color="auto" w:fill="FFFFFF"/>
        </w:rPr>
        <w:t>Rypkema, D. (2005). “Cultural Heritage and Sustainable Economic and Social Development”. </w:t>
      </w:r>
      <w:r w:rsidRPr="004B68D4">
        <w:rPr>
          <w:rFonts w:cs="Arial"/>
          <w:i/>
          <w:iCs/>
          <w:color w:val="222222"/>
          <w:sz w:val="20"/>
          <w:shd w:val="clear" w:color="auto" w:fill="FFFFFF"/>
        </w:rPr>
        <w:t>Europa Nostra</w:t>
      </w:r>
      <w:r w:rsidRPr="004B68D4">
        <w:rPr>
          <w:rFonts w:cs="Arial"/>
          <w:color w:val="222222"/>
          <w:sz w:val="20"/>
          <w:shd w:val="clear" w:color="auto" w:fill="FFFFFF"/>
        </w:rPr>
        <w:t>.</w:t>
      </w:r>
    </w:p>
  </w:footnote>
  <w:footnote w:id="9">
    <w:p w14:paraId="777636F0" w14:textId="77777777" w:rsidR="00DF171C" w:rsidRPr="004B68D4" w:rsidRDefault="00DF171C" w:rsidP="003B7770">
      <w:pPr>
        <w:rPr>
          <w:sz w:val="20"/>
        </w:rPr>
      </w:pPr>
      <w:r w:rsidRPr="004B68D4">
        <w:rPr>
          <w:rStyle w:val="FootnoteReference"/>
          <w:sz w:val="20"/>
        </w:rPr>
        <w:footnoteRef/>
      </w:r>
      <w:r w:rsidRPr="004B68D4">
        <w:rPr>
          <w:sz w:val="20"/>
        </w:rPr>
        <w:t xml:space="preserve"> </w:t>
      </w:r>
      <w:r w:rsidRPr="004B68D4">
        <w:rPr>
          <w:rFonts w:cs="Arial"/>
          <w:color w:val="222222"/>
          <w:sz w:val="20"/>
          <w:shd w:val="clear" w:color="auto" w:fill="FFFFFF"/>
        </w:rPr>
        <w:t>Timothy, D. J. (2011). </w:t>
      </w:r>
      <w:r w:rsidRPr="004B68D4">
        <w:rPr>
          <w:rFonts w:cs="Arial"/>
          <w:i/>
          <w:iCs/>
          <w:color w:val="222222"/>
          <w:sz w:val="20"/>
          <w:shd w:val="clear" w:color="auto" w:fill="FFFFFF"/>
        </w:rPr>
        <w:t>Cultural heritage and tourism</w:t>
      </w:r>
      <w:r w:rsidRPr="004B68D4">
        <w:rPr>
          <w:rFonts w:cs="Arial"/>
          <w:color w:val="222222"/>
          <w:sz w:val="20"/>
          <w:shd w:val="clear" w:color="auto" w:fill="FFFFFF"/>
        </w:rPr>
        <w:t>. Channel View Publications.</w:t>
      </w:r>
    </w:p>
  </w:footnote>
  <w:footnote w:id="10">
    <w:p w14:paraId="0D269E9C" w14:textId="77777777" w:rsidR="00DF171C" w:rsidRPr="004B68D4" w:rsidRDefault="00DF171C" w:rsidP="003B7770">
      <w:pPr>
        <w:pStyle w:val="FootnoteText"/>
      </w:pPr>
      <w:r w:rsidRPr="004B68D4">
        <w:rPr>
          <w:rStyle w:val="FootnoteReference"/>
        </w:rPr>
        <w:footnoteRef/>
      </w:r>
      <w:r w:rsidRPr="004B68D4">
        <w:t xml:space="preserve"> CURP (2008). “Economic Impacts of Historic Preservation in Oklahoma”. Retrieved from: http://www.okhistory.org/shpo/econimpact.pdf</w:t>
      </w:r>
    </w:p>
  </w:footnote>
  <w:footnote w:id="11">
    <w:p w14:paraId="1D9F7F3F" w14:textId="77777777" w:rsidR="00DF171C" w:rsidRDefault="00DF171C" w:rsidP="003B7770">
      <w:pPr>
        <w:pStyle w:val="FootnoteText"/>
        <w:rPr>
          <w:sz w:val="16"/>
          <w:szCs w:val="16"/>
        </w:rPr>
      </w:pPr>
      <w:r>
        <w:rPr>
          <w:rStyle w:val="FootnoteReference"/>
          <w:sz w:val="16"/>
          <w:szCs w:val="16"/>
        </w:rPr>
        <w:footnoteRef/>
      </w:r>
      <w:r>
        <w:rPr>
          <w:sz w:val="16"/>
          <w:szCs w:val="16"/>
        </w:rPr>
        <w:t xml:space="preserve"> </w:t>
      </w:r>
      <w:r>
        <w:rPr>
          <w:rStyle w:val="FootnoteTextChar"/>
          <w:sz w:val="16"/>
          <w:szCs w:val="16"/>
        </w:rPr>
        <w:t xml:space="preserve">Travel Industry Association of America, </w:t>
      </w:r>
      <w:r w:rsidRPr="00DE583C">
        <w:rPr>
          <w:rStyle w:val="FootnoteTextChar"/>
          <w:i/>
          <w:sz w:val="16"/>
          <w:szCs w:val="16"/>
        </w:rPr>
        <w:t>The Historic/Cultural Traveler</w:t>
      </w:r>
      <w:r>
        <w:rPr>
          <w:rStyle w:val="FootnoteTextChar"/>
          <w:sz w:val="16"/>
          <w:szCs w:val="16"/>
        </w:rPr>
        <w:t xml:space="preserve"> </w:t>
      </w:r>
      <w:r w:rsidRPr="00DE583C">
        <w:rPr>
          <w:rStyle w:val="FootnoteTextChar"/>
          <w:i/>
          <w:sz w:val="16"/>
          <w:szCs w:val="16"/>
        </w:rPr>
        <w:t>2003 edition</w:t>
      </w:r>
      <w:r>
        <w:rPr>
          <w:rStyle w:val="FootnoteTextChar"/>
          <w:sz w:val="16"/>
          <w:szCs w:val="16"/>
        </w:rPr>
        <w:t xml:space="preserve">. Sponsored by Smithsonian Magazine. Prepared by the Research Department of the Travel Industry Association of America.  </w:t>
      </w:r>
    </w:p>
  </w:footnote>
  <w:footnote w:id="12">
    <w:p w14:paraId="574F9C21" w14:textId="2B7DA3CA" w:rsidR="00DF171C" w:rsidRPr="00793AD6" w:rsidRDefault="00DF171C" w:rsidP="003B7770">
      <w:pPr>
        <w:pStyle w:val="FootnoteText"/>
      </w:pPr>
      <w:r>
        <w:rPr>
          <w:rStyle w:val="FootnoteReference"/>
        </w:rPr>
        <w:footnoteRef/>
      </w:r>
      <w:r>
        <w:t xml:space="preserve"> </w:t>
      </w:r>
      <w:r w:rsidRPr="00793AD6">
        <w:t xml:space="preserve">It must be emphasized, however, that this approach likely underestimates the actual full incidence of Texas heritage travelers because the fact that someone did not indicate “visit a historic site” as one of their four primary trip activities does not necessarily mean that they did not visit a historic site or participate in another form of heritage tourism on their trip. Similarly “visit museums” as a primary activity could have included a historic museum or other museums that present a historical component (such as art or natural history).   Nonetheless, </w:t>
      </w:r>
      <w:r>
        <w:t xml:space="preserve">Rutgers </w:t>
      </w:r>
      <w:r w:rsidRPr="00793AD6">
        <w:t>adhere</w:t>
      </w:r>
      <w:r>
        <w:t>d</w:t>
      </w:r>
      <w:r w:rsidRPr="00793AD6">
        <w:t xml:space="preserve"> to the strict definition of a Texas heritage traveler noted above, namely indication of “visit a historic site” in the </w:t>
      </w:r>
      <w:r>
        <w:t>DKSA</w:t>
      </w:r>
      <w:r w:rsidRPr="00793AD6">
        <w:t xml:space="preserve"> survey. </w:t>
      </w:r>
    </w:p>
    <w:p w14:paraId="242586D1" w14:textId="77777777" w:rsidR="00DF171C" w:rsidRDefault="00DF171C" w:rsidP="003B7770">
      <w:pPr>
        <w:pStyle w:val="FootnoteText"/>
      </w:pPr>
    </w:p>
  </w:footnote>
  <w:footnote w:id="13">
    <w:p w14:paraId="4EB1C635" w14:textId="77777777" w:rsidR="00DF171C" w:rsidRDefault="00DF171C" w:rsidP="003B7770">
      <w:pPr>
        <w:pStyle w:val="FootnoteText"/>
      </w:pPr>
      <w:r>
        <w:rPr>
          <w:rStyle w:val="FootnoteReference"/>
        </w:rPr>
        <w:footnoteRef/>
      </w:r>
      <w:r>
        <w:t xml:space="preserve"> </w:t>
      </w:r>
      <w:r w:rsidRPr="00793AD6">
        <w:t xml:space="preserve">A larger proportion of heritage travelers compared to non-heritage travelers earn incomes between $75,000 and $99,999 (29.0 percent vs. 15.3 percent). The same pattern was found in the income range $100,000-$124,999 (15.8 percent vs. 11.0 percent). It is even more distinct when it comes to day-trippers alone. 18.3 percent of heritage day-trippers earn between $100,000 and $124,999, while it is 11.1 percent </w:t>
      </w:r>
      <w:r>
        <w:t>for non-heritage day-trippers.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855B" w14:textId="6FAC15A0"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824" behindDoc="1" locked="0" layoutInCell="1" allowOverlap="1" wp14:anchorId="4C136C84" wp14:editId="22569C04">
              <wp:simplePos x="0" y="0"/>
              <wp:positionH relativeFrom="page">
                <wp:posOffset>3641725</wp:posOffset>
              </wp:positionH>
              <wp:positionV relativeFrom="page">
                <wp:posOffset>902970</wp:posOffset>
              </wp:positionV>
              <wp:extent cx="485775" cy="194310"/>
              <wp:effectExtent l="0" t="1270" r="0" b="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5BC35" w14:textId="77777777" w:rsidR="00DF171C" w:rsidRDefault="00DF171C">
                          <w:pPr>
                            <w:pStyle w:val="BodyText"/>
                            <w:spacing w:before="10"/>
                            <w:ind w:left="20"/>
                          </w:pPr>
                          <w:r>
                            <w:t>Table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6C84" id="_x0000_t202" coordsize="21600,21600" o:spt="202" path="m,l,21600r21600,l21600,xe">
              <v:stroke joinstyle="miter"/>
              <v:path gradientshapeok="t" o:connecttype="rect"/>
            </v:shapetype>
            <v:shape id="Text Box 40" o:spid="_x0000_s1040" type="#_x0000_t202" style="position:absolute;margin-left:286.75pt;margin-top:71.1pt;width:38.25pt;height:15.3pt;z-index:-28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" filled="f" stroked="f">
              <v:textbox inset="0,0,0,0">
                <w:txbxContent>
                  <w:p w14:paraId="4725BC35" w14:textId="77777777" w:rsidR="00DF171C" w:rsidRDefault="00DF171C">
                    <w:pPr>
                      <w:pStyle w:val="BodyText"/>
                      <w:spacing w:before="10"/>
                      <w:ind w:left="20"/>
                    </w:pPr>
                    <w:r>
                      <w:t>Table 1</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B95" w14:textId="77777777" w:rsidR="00DF171C" w:rsidRDefault="00DF171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4B33" w14:textId="3DF9BD6F"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2064" behindDoc="1" locked="0" layoutInCell="1" allowOverlap="1" wp14:anchorId="6E4623A5" wp14:editId="55D3EB61">
              <wp:simplePos x="0" y="0"/>
              <wp:positionH relativeFrom="page">
                <wp:posOffset>444500</wp:posOffset>
              </wp:positionH>
              <wp:positionV relativeFrom="page">
                <wp:posOffset>1112520</wp:posOffset>
              </wp:positionV>
              <wp:extent cx="1096010" cy="145415"/>
              <wp:effectExtent l="0" t="0" r="0"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5B28" w14:textId="77777777" w:rsidR="00DF171C" w:rsidRDefault="00DF171C">
                          <w:pPr>
                            <w:spacing w:before="13"/>
                            <w:ind w:left="20"/>
                            <w:rPr>
                              <w:b/>
                              <w:sz w:val="17"/>
                            </w:rPr>
                          </w:pPr>
                          <w:r>
                            <w:rPr>
                              <w:b/>
                              <w:w w:val="105"/>
                              <w:sz w:val="17"/>
                            </w:rPr>
                            <w:t>Economic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23A5" id="_x0000_t202" coordsize="21600,21600" o:spt="202" path="m,l,21600r21600,l21600,xe">
              <v:stroke joinstyle="miter"/>
              <v:path gradientshapeok="t" o:connecttype="rect"/>
            </v:shapetype>
            <v:shape id="Text Box 30" o:spid="_x0000_s1047" type="#_x0000_t202" style="position:absolute;margin-left:35pt;margin-top:87.6pt;width:86.3pt;height:11.45pt;z-index:-28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" filled="f" stroked="f">
              <v:textbox inset="0,0,0,0">
                <w:txbxContent>
                  <w:p w14:paraId="40195B28" w14:textId="77777777" w:rsidR="00DF171C" w:rsidRDefault="00DF171C">
                    <w:pPr>
                      <w:spacing w:before="13"/>
                      <w:ind w:left="20"/>
                      <w:rPr>
                        <w:b/>
                        <w:sz w:val="17"/>
                      </w:rPr>
                    </w:pPr>
                    <w:r>
                      <w:rPr>
                        <w:b/>
                        <w:w w:val="105"/>
                        <w:sz w:val="17"/>
                      </w:rPr>
                      <w:t>Economic Component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B1F6" w14:textId="03D83B5D" w:rsidR="00DF171C" w:rsidRDefault="00DF171C">
    <w:pPr>
      <w:pStyle w:val="BodyText"/>
      <w:spacing w:line="14" w:lineRule="auto"/>
      <w:rPr>
        <w:sz w:val="14"/>
      </w:rPr>
    </w:pPr>
    <w:r>
      <w:rPr>
        <w:noProof/>
        <w:lang w:bidi="ar-SA"/>
      </w:rPr>
      <mc:AlternateContent>
        <mc:Choice Requires="wps">
          <w:drawing>
            <wp:anchor distT="0" distB="0" distL="114300" distR="114300" simplePos="0" relativeHeight="503032136" behindDoc="1" locked="0" layoutInCell="1" allowOverlap="1" wp14:anchorId="016485EA" wp14:editId="59C55EF1">
              <wp:simplePos x="0" y="0"/>
              <wp:positionH relativeFrom="page">
                <wp:posOffset>444500</wp:posOffset>
              </wp:positionH>
              <wp:positionV relativeFrom="page">
                <wp:posOffset>1091565</wp:posOffset>
              </wp:positionV>
              <wp:extent cx="1096645" cy="14541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51F8" w14:textId="77777777" w:rsidR="00DF171C" w:rsidRDefault="00DF171C">
                          <w:pPr>
                            <w:spacing w:before="13"/>
                            <w:ind w:left="20"/>
                            <w:rPr>
                              <w:b/>
                              <w:sz w:val="17"/>
                            </w:rPr>
                          </w:pPr>
                          <w:r>
                            <w:rPr>
                              <w:b/>
                              <w:w w:val="105"/>
                              <w:sz w:val="17"/>
                            </w:rPr>
                            <w:t>Economic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485EA" id="_x0000_t202" coordsize="21600,21600" o:spt="202" path="m,l,21600r21600,l21600,xe">
              <v:stroke joinstyle="miter"/>
              <v:path gradientshapeok="t" o:connecttype="rect"/>
            </v:shapetype>
            <v:shape id="Text Box 27" o:spid="_x0000_s1048" type="#_x0000_t202" style="position:absolute;margin-left:35pt;margin-top:85.95pt;width:86.35pt;height:11.45pt;z-index:-28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" filled="f" stroked="f">
              <v:textbox inset="0,0,0,0">
                <w:txbxContent>
                  <w:p w14:paraId="61BA51F8" w14:textId="77777777" w:rsidR="00DF171C" w:rsidRDefault="00DF171C">
                    <w:pPr>
                      <w:spacing w:before="13"/>
                      <w:ind w:left="20"/>
                      <w:rPr>
                        <w:b/>
                        <w:sz w:val="17"/>
                      </w:rPr>
                    </w:pPr>
                    <w:r>
                      <w:rPr>
                        <w:b/>
                        <w:w w:val="105"/>
                        <w:sz w:val="17"/>
                      </w:rPr>
                      <w:t>Economic Component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E114" w14:textId="44C8C5B0"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2160" behindDoc="1" locked="0" layoutInCell="1" allowOverlap="1" wp14:anchorId="087203F4" wp14:editId="2482B0E3">
              <wp:simplePos x="0" y="0"/>
              <wp:positionH relativeFrom="page">
                <wp:posOffset>444500</wp:posOffset>
              </wp:positionH>
              <wp:positionV relativeFrom="page">
                <wp:posOffset>1112520</wp:posOffset>
              </wp:positionV>
              <wp:extent cx="1096010" cy="145415"/>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CFF8" w14:textId="77777777" w:rsidR="00DF171C" w:rsidRDefault="00DF171C">
                          <w:pPr>
                            <w:spacing w:before="13"/>
                            <w:ind w:left="20"/>
                            <w:rPr>
                              <w:b/>
                              <w:sz w:val="17"/>
                            </w:rPr>
                          </w:pPr>
                          <w:r>
                            <w:rPr>
                              <w:b/>
                              <w:w w:val="105"/>
                              <w:sz w:val="17"/>
                            </w:rPr>
                            <w:t>Economic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203F4" id="_x0000_t202" coordsize="21600,21600" o:spt="202" path="m,l,21600r21600,l21600,xe">
              <v:stroke joinstyle="miter"/>
              <v:path gradientshapeok="t" o:connecttype="rect"/>
            </v:shapetype>
            <v:shape id="Text Box 26" o:spid="_x0000_s1049" type="#_x0000_t202" style="position:absolute;margin-left:35pt;margin-top:87.6pt;width:86.3pt;height:11.45pt;z-index:-2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" filled="f" stroked="f">
              <v:textbox inset="0,0,0,0">
                <w:txbxContent>
                  <w:p w14:paraId="23E3CFF8" w14:textId="77777777" w:rsidR="00DF171C" w:rsidRDefault="00DF171C">
                    <w:pPr>
                      <w:spacing w:before="13"/>
                      <w:ind w:left="20"/>
                      <w:rPr>
                        <w:b/>
                        <w:sz w:val="17"/>
                      </w:rPr>
                    </w:pPr>
                    <w:r>
                      <w:rPr>
                        <w:b/>
                        <w:w w:val="105"/>
                        <w:sz w:val="17"/>
                      </w:rPr>
                      <w:t>Economic Component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48F8" w14:textId="77777777" w:rsidR="00DF171C" w:rsidRDefault="00DF171C">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7369" w14:textId="0DAF3908"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2232" behindDoc="1" locked="0" layoutInCell="1" allowOverlap="1" wp14:anchorId="245C73BA" wp14:editId="69200D68">
              <wp:simplePos x="0" y="0"/>
              <wp:positionH relativeFrom="page">
                <wp:posOffset>596900</wp:posOffset>
              </wp:positionH>
              <wp:positionV relativeFrom="page">
                <wp:posOffset>1268095</wp:posOffset>
              </wp:positionV>
              <wp:extent cx="1096645" cy="14541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E0EA9" w14:textId="77777777" w:rsidR="00DF171C" w:rsidRDefault="00DF171C">
                          <w:pPr>
                            <w:spacing w:before="13"/>
                            <w:ind w:left="20"/>
                            <w:rPr>
                              <w:b/>
                              <w:sz w:val="17"/>
                            </w:rPr>
                          </w:pPr>
                          <w:r>
                            <w:rPr>
                              <w:b/>
                              <w:w w:val="105"/>
                              <w:sz w:val="17"/>
                            </w:rPr>
                            <w:t>Economic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73BA" id="_x0000_t202" coordsize="21600,21600" o:spt="202" path="m,l,21600r21600,l21600,xe">
              <v:stroke joinstyle="miter"/>
              <v:path gradientshapeok="t" o:connecttype="rect"/>
            </v:shapetype>
            <v:shape id="Text Box 23" o:spid="_x0000_s1050" type="#_x0000_t202" style="position:absolute;margin-left:47pt;margin-top:99.85pt;width:86.35pt;height:11.45pt;z-index:-28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" filled="f" stroked="f">
              <v:textbox inset="0,0,0,0">
                <w:txbxContent>
                  <w:p w14:paraId="2B4E0EA9" w14:textId="77777777" w:rsidR="00DF171C" w:rsidRDefault="00DF171C">
                    <w:pPr>
                      <w:spacing w:before="13"/>
                      <w:ind w:left="20"/>
                      <w:rPr>
                        <w:b/>
                        <w:sz w:val="17"/>
                      </w:rPr>
                    </w:pPr>
                    <w:r>
                      <w:rPr>
                        <w:b/>
                        <w:w w:val="105"/>
                        <w:sz w:val="17"/>
                      </w:rPr>
                      <w:t>Economic Component</w:t>
                    </w:r>
                  </w:p>
                </w:txbxContent>
              </v:textbox>
              <w10:wrap anchorx="page" anchory="page"/>
            </v:shape>
          </w:pict>
        </mc:Fallback>
      </mc:AlternateContent>
    </w:r>
    <w:r>
      <w:rPr>
        <w:noProof/>
        <w:lang w:bidi="ar-SA"/>
      </w:rPr>
      <mc:AlternateContent>
        <mc:Choice Requires="wps">
          <w:drawing>
            <wp:anchor distT="0" distB="0" distL="114300" distR="114300" simplePos="0" relativeHeight="503032256" behindDoc="1" locked="0" layoutInCell="1" allowOverlap="1" wp14:anchorId="09D05EC5" wp14:editId="6C861675">
              <wp:simplePos x="0" y="0"/>
              <wp:positionH relativeFrom="page">
                <wp:posOffset>735330</wp:posOffset>
              </wp:positionH>
              <wp:positionV relativeFrom="page">
                <wp:posOffset>1428115</wp:posOffset>
              </wp:positionV>
              <wp:extent cx="2691130" cy="441325"/>
              <wp:effectExtent l="0" t="5715" r="254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D287C" w14:textId="77777777" w:rsidR="00DF171C" w:rsidRDefault="00DF171C">
                          <w:pPr>
                            <w:spacing w:before="13" w:line="271" w:lineRule="auto"/>
                            <w:ind w:left="3641" w:right="18" w:firstLine="9"/>
                            <w:jc w:val="right"/>
                            <w:rPr>
                              <w:b/>
                              <w:sz w:val="17"/>
                            </w:rPr>
                          </w:pPr>
                          <w:r>
                            <w:rPr>
                              <w:b/>
                              <w:sz w:val="17"/>
                            </w:rPr>
                            <w:t>Output (000 $)</w:t>
                          </w:r>
                        </w:p>
                        <w:p w14:paraId="5516D9D0" w14:textId="77777777" w:rsidR="00DF171C" w:rsidRDefault="00DF171C">
                          <w:pPr>
                            <w:spacing w:before="24"/>
                            <w:ind w:left="20"/>
                            <w:rPr>
                              <w:b/>
                              <w:sz w:val="17"/>
                            </w:rPr>
                          </w:pPr>
                          <w:r>
                            <w:rPr>
                              <w:b/>
                              <w:w w:val="105"/>
                              <w:sz w:val="17"/>
                            </w:rPr>
                            <w:t>I. TOTAL EFFECTS (Direct and Indirect/Induced)*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05EC5" id="Text Box 22" o:spid="_x0000_s1051" type="#_x0000_t202" style="position:absolute;margin-left:57.9pt;margin-top:112.45pt;width:211.9pt;height:34.75pt;z-index:-2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AI2wEAAJkDAAAOAAAAZHJzL2Uyb0RvYy54bWysU9tu1DAQfUfiHyy/s9lsSwXRZqvSqgip&#10;UKTCBziOk1gkHjPj3WT5esbOZsvlDfFiTWbsM+ecmWyvp6EXB4NkwZUyX62lME5DbV1byq9f7l+9&#10;k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" filled="f" stroked="f">
              <v:textbox inset="0,0,0,0">
                <w:txbxContent>
                  <w:p w14:paraId="324D287C" w14:textId="77777777" w:rsidR="00DF171C" w:rsidRDefault="00DF171C">
                    <w:pPr>
                      <w:spacing w:before="13" w:line="271" w:lineRule="auto"/>
                      <w:ind w:left="3641" w:right="18" w:firstLine="9"/>
                      <w:jc w:val="right"/>
                      <w:rPr>
                        <w:b/>
                        <w:sz w:val="17"/>
                      </w:rPr>
                    </w:pPr>
                    <w:r>
                      <w:rPr>
                        <w:b/>
                        <w:sz w:val="17"/>
                      </w:rPr>
                      <w:t>Output (000 $)</w:t>
                    </w:r>
                  </w:p>
                  <w:p w14:paraId="5516D9D0" w14:textId="77777777" w:rsidR="00DF171C" w:rsidRDefault="00DF171C">
                    <w:pPr>
                      <w:spacing w:before="24"/>
                      <w:ind w:left="20"/>
                      <w:rPr>
                        <w:b/>
                        <w:sz w:val="17"/>
                      </w:rPr>
                    </w:pPr>
                    <w:r>
                      <w:rPr>
                        <w:b/>
                        <w:w w:val="105"/>
                        <w:sz w:val="17"/>
                      </w:rPr>
                      <w:t>I. TOTAL EFFECTS (Direct and Indirect/Induced)*</w:t>
                    </w:r>
                  </w:p>
                </w:txbxContent>
              </v:textbox>
              <w10:wrap anchorx="page" anchory="page"/>
            </v:shape>
          </w:pict>
        </mc:Fallback>
      </mc:AlternateContent>
    </w:r>
    <w:r>
      <w:rPr>
        <w:noProof/>
        <w:lang w:bidi="ar-SA"/>
      </w:rPr>
      <mc:AlternateContent>
        <mc:Choice Requires="wps">
          <w:drawing>
            <wp:anchor distT="0" distB="0" distL="114300" distR="114300" simplePos="0" relativeHeight="503032280" behindDoc="1" locked="0" layoutInCell="1" allowOverlap="1" wp14:anchorId="19D067E3" wp14:editId="4E3D2908">
              <wp:simplePos x="0" y="0"/>
              <wp:positionH relativeFrom="page">
                <wp:posOffset>3862705</wp:posOffset>
              </wp:positionH>
              <wp:positionV relativeFrom="page">
                <wp:posOffset>1428115</wp:posOffset>
              </wp:positionV>
              <wp:extent cx="647065" cy="285750"/>
              <wp:effectExtent l="1905" t="5715" r="0" b="635"/>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7E88" w14:textId="77777777" w:rsidR="00DF171C" w:rsidRDefault="00DF171C">
                          <w:pPr>
                            <w:spacing w:before="13" w:line="271" w:lineRule="auto"/>
                            <w:ind w:left="20"/>
                            <w:rPr>
                              <w:b/>
                              <w:sz w:val="17"/>
                            </w:rPr>
                          </w:pPr>
                          <w:r>
                            <w:rPr>
                              <w:b/>
                              <w:sz w:val="17"/>
                            </w:rPr>
                            <w:t xml:space="preserve">Employment </w:t>
                          </w:r>
                          <w:r>
                            <w:rPr>
                              <w:b/>
                              <w:w w:val="105"/>
                              <w:sz w:val="17"/>
                            </w:rPr>
                            <w:t>(jobs)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067E3" id="Text Box 21" o:spid="_x0000_s1052" type="#_x0000_t202" style="position:absolute;margin-left:304.15pt;margin-top:112.45pt;width:50.95pt;height:22.5pt;z-index:-28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" filled="f" stroked="f">
              <v:textbox inset="0,0,0,0">
                <w:txbxContent>
                  <w:p w14:paraId="18C67E88" w14:textId="77777777" w:rsidR="00DF171C" w:rsidRDefault="00DF171C">
                    <w:pPr>
                      <w:spacing w:before="13" w:line="271" w:lineRule="auto"/>
                      <w:ind w:left="20"/>
                      <w:rPr>
                        <w:b/>
                        <w:sz w:val="17"/>
                      </w:rPr>
                    </w:pPr>
                    <w:r>
                      <w:rPr>
                        <w:b/>
                        <w:sz w:val="17"/>
                      </w:rPr>
                      <w:t xml:space="preserve">Employment </w:t>
                    </w:r>
                    <w:r>
                      <w:rPr>
                        <w:b/>
                        <w:w w:val="105"/>
                        <w:sz w:val="17"/>
                      </w:rPr>
                      <w:t>(jobs)</w:t>
                    </w:r>
                  </w:p>
                </w:txbxContent>
              </v:textbox>
              <w10:wrap anchorx="page" anchory="page"/>
            </v:shape>
          </w:pict>
        </mc:Fallback>
      </mc:AlternateContent>
    </w:r>
    <w:r>
      <w:rPr>
        <w:noProof/>
        <w:lang w:bidi="ar-SA"/>
      </w:rPr>
      <mc:AlternateContent>
        <mc:Choice Requires="wps">
          <w:drawing>
            <wp:anchor distT="0" distB="0" distL="114300" distR="114300" simplePos="0" relativeHeight="503032304" behindDoc="1" locked="0" layoutInCell="1" allowOverlap="1" wp14:anchorId="6B2E2B68" wp14:editId="391804A1">
              <wp:simplePos x="0" y="0"/>
              <wp:positionH relativeFrom="page">
                <wp:posOffset>5024120</wp:posOffset>
              </wp:positionH>
              <wp:positionV relativeFrom="page">
                <wp:posOffset>1428115</wp:posOffset>
              </wp:positionV>
              <wp:extent cx="382905" cy="285750"/>
              <wp:effectExtent l="0" t="5715" r="3175" b="63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C7DA" w14:textId="77777777" w:rsidR="00DF171C" w:rsidRDefault="00DF171C">
                          <w:pPr>
                            <w:spacing w:before="13" w:line="271" w:lineRule="auto"/>
                            <w:ind w:left="20"/>
                            <w:rPr>
                              <w:b/>
                              <w:sz w:val="17"/>
                            </w:rPr>
                          </w:pPr>
                          <w:r>
                            <w:rPr>
                              <w:b/>
                              <w:sz w:val="17"/>
                            </w:rPr>
                            <w:t xml:space="preserve">Income </w:t>
                          </w:r>
                          <w:r>
                            <w:rPr>
                              <w:b/>
                              <w:w w:val="105"/>
                              <w:sz w:val="17"/>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2B68" id="Text Box 20" o:spid="_x0000_s1053" type="#_x0000_t202" style="position:absolute;margin-left:395.6pt;margin-top:112.45pt;width:30.15pt;height:22.5pt;z-index:-28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" filled="f" stroked="f">
              <v:textbox inset="0,0,0,0">
                <w:txbxContent>
                  <w:p w14:paraId="5F82C7DA" w14:textId="77777777" w:rsidR="00DF171C" w:rsidRDefault="00DF171C">
                    <w:pPr>
                      <w:spacing w:before="13" w:line="271" w:lineRule="auto"/>
                      <w:ind w:left="20"/>
                      <w:rPr>
                        <w:b/>
                        <w:sz w:val="17"/>
                      </w:rPr>
                    </w:pPr>
                    <w:r>
                      <w:rPr>
                        <w:b/>
                        <w:sz w:val="17"/>
                      </w:rPr>
                      <w:t xml:space="preserve">Income </w:t>
                    </w:r>
                    <w:r>
                      <w:rPr>
                        <w:b/>
                        <w:w w:val="105"/>
                        <w:sz w:val="17"/>
                      </w:rPr>
                      <w:t>(000$)</w:t>
                    </w:r>
                  </w:p>
                </w:txbxContent>
              </v:textbox>
              <w10:wrap anchorx="page" anchory="page"/>
            </v:shape>
          </w:pict>
        </mc:Fallback>
      </mc:AlternateContent>
    </w:r>
    <w:r>
      <w:rPr>
        <w:noProof/>
        <w:lang w:bidi="ar-SA"/>
      </w:rPr>
      <mc:AlternateContent>
        <mc:Choice Requires="wps">
          <w:drawing>
            <wp:anchor distT="0" distB="0" distL="114300" distR="114300" simplePos="0" relativeHeight="503032328" behindDoc="1" locked="0" layoutInCell="1" allowOverlap="1" wp14:anchorId="65441A9B" wp14:editId="0FA372B5">
              <wp:simplePos x="0" y="0"/>
              <wp:positionH relativeFrom="page">
                <wp:posOffset>6014720</wp:posOffset>
              </wp:positionH>
              <wp:positionV relativeFrom="page">
                <wp:posOffset>1428115</wp:posOffset>
              </wp:positionV>
              <wp:extent cx="782320" cy="285750"/>
              <wp:effectExtent l="0" t="5715" r="0" b="6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587C" w14:textId="77777777" w:rsidR="00DF171C" w:rsidRDefault="00DF171C">
                          <w:pPr>
                            <w:spacing w:before="13" w:line="271" w:lineRule="auto"/>
                            <w:ind w:left="20" w:right="-3"/>
                            <w:rPr>
                              <w:b/>
                              <w:sz w:val="17"/>
                            </w:rPr>
                          </w:pPr>
                          <w:r>
                            <w:rPr>
                              <w:b/>
                              <w:w w:val="105"/>
                              <w:sz w:val="17"/>
                            </w:rPr>
                            <w:t>Gross Domestic Product (000$)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1A9B" id="Text Box 19" o:spid="_x0000_s1054" type="#_x0000_t202" style="position:absolute;margin-left:473.6pt;margin-top:112.45pt;width:61.6pt;height:22.5pt;z-index:-28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" filled="f" stroked="f">
              <v:textbox inset="0,0,0,0">
                <w:txbxContent>
                  <w:p w14:paraId="4025587C" w14:textId="77777777" w:rsidR="00DF171C" w:rsidRDefault="00DF171C">
                    <w:pPr>
                      <w:spacing w:before="13" w:line="271" w:lineRule="auto"/>
                      <w:ind w:left="20" w:right="-3"/>
                      <w:rPr>
                        <w:b/>
                        <w:sz w:val="17"/>
                      </w:rPr>
                    </w:pPr>
                    <w:r>
                      <w:rPr>
                        <w:b/>
                        <w:w w:val="105"/>
                        <w:sz w:val="17"/>
                      </w:rPr>
                      <w:t>Gross Domestic Product (000$)</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D612" w14:textId="03427AE4"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2616" behindDoc="1" locked="0" layoutInCell="1" allowOverlap="1" wp14:anchorId="6F187ED6" wp14:editId="5AC99ABF">
              <wp:simplePos x="0" y="0"/>
              <wp:positionH relativeFrom="page">
                <wp:posOffset>444500</wp:posOffset>
              </wp:positionH>
              <wp:positionV relativeFrom="page">
                <wp:posOffset>1102360</wp:posOffset>
              </wp:positionV>
              <wp:extent cx="1096010" cy="14541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AC955" w14:textId="77777777" w:rsidR="00DF171C" w:rsidRDefault="00DF171C">
                          <w:pPr>
                            <w:spacing w:before="13"/>
                            <w:ind w:left="20"/>
                            <w:rPr>
                              <w:b/>
                              <w:sz w:val="17"/>
                            </w:rPr>
                          </w:pPr>
                          <w:r>
                            <w:rPr>
                              <w:b/>
                              <w:w w:val="105"/>
                              <w:sz w:val="17"/>
                            </w:rPr>
                            <w:t>Economic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87ED6" id="_x0000_t202" coordsize="21600,21600" o:spt="202" path="m,l,21600r21600,l21600,xe">
              <v:stroke joinstyle="miter"/>
              <v:path gradientshapeok="t" o:connecttype="rect"/>
            </v:shapetype>
            <v:shape id="Text Box 7" o:spid="_x0000_s1055" type="#_x0000_t202" style="position:absolute;margin-left:35pt;margin-top:86.8pt;width:86.3pt;height:11.45pt;z-index:-28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" filled="f" stroked="f">
              <v:textbox inset="0,0,0,0">
                <w:txbxContent>
                  <w:p w14:paraId="758AC955" w14:textId="77777777" w:rsidR="00DF171C" w:rsidRDefault="00DF171C">
                    <w:pPr>
                      <w:spacing w:before="13"/>
                      <w:ind w:left="20"/>
                      <w:rPr>
                        <w:b/>
                        <w:sz w:val="17"/>
                      </w:rPr>
                    </w:pPr>
                    <w:r>
                      <w:rPr>
                        <w:b/>
                        <w:w w:val="105"/>
                        <w:sz w:val="17"/>
                      </w:rPr>
                      <w:t>Economic Component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09ED" w14:textId="77777777"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44024" behindDoc="1" locked="0" layoutInCell="1" allowOverlap="1" wp14:anchorId="7D6974DA" wp14:editId="4C927DBC">
              <wp:simplePos x="0" y="0"/>
              <wp:positionH relativeFrom="page">
                <wp:posOffset>592712</wp:posOffset>
              </wp:positionH>
              <wp:positionV relativeFrom="page">
                <wp:posOffset>1246591</wp:posOffset>
              </wp:positionV>
              <wp:extent cx="2691130" cy="441325"/>
              <wp:effectExtent l="0" t="0" r="1270" b="158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028D" w14:textId="77777777" w:rsidR="00DF171C" w:rsidRDefault="00DF171C">
                          <w:pPr>
                            <w:spacing w:before="13" w:line="271" w:lineRule="auto"/>
                            <w:ind w:left="3641" w:right="18" w:firstLine="9"/>
                            <w:jc w:val="right"/>
                            <w:rPr>
                              <w:b/>
                              <w:sz w:val="17"/>
                            </w:rPr>
                          </w:pPr>
                          <w:r>
                            <w:rPr>
                              <w:b/>
                              <w:sz w:val="17"/>
                            </w:rPr>
                            <w:t>Output (000 $)</w:t>
                          </w:r>
                        </w:p>
                        <w:p w14:paraId="7B73B8BB" w14:textId="77777777" w:rsidR="00DF171C" w:rsidRDefault="00DF171C">
                          <w:pPr>
                            <w:spacing w:before="24"/>
                            <w:ind w:left="20"/>
                            <w:rPr>
                              <w:b/>
                              <w:sz w:val="17"/>
                            </w:rPr>
                          </w:pPr>
                          <w:r>
                            <w:rPr>
                              <w:b/>
                              <w:w w:val="105"/>
                              <w:sz w:val="17"/>
                            </w:rPr>
                            <w:t>I. TOTAL EFFECTS (Direct and Indirect/Induced)*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974DA" id="_x0000_t202" coordsize="21600,21600" o:spt="202" path="m,l,21600r21600,l21600,xe">
              <v:stroke joinstyle="miter"/>
              <v:path gradientshapeok="t" o:connecttype="rect"/>
            </v:shapetype>
            <v:shape id="Text Box 5" o:spid="_x0000_s1056" type="#_x0000_t202" style="position:absolute;margin-left:46.65pt;margin-top:98.15pt;width:211.9pt;height:34.75pt;z-index:-27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" filled="f" stroked="f">
              <v:textbox inset="0,0,0,0">
                <w:txbxContent>
                  <w:p w14:paraId="35C9028D" w14:textId="77777777" w:rsidR="00DF171C" w:rsidRDefault="00DF171C">
                    <w:pPr>
                      <w:spacing w:before="13" w:line="271" w:lineRule="auto"/>
                      <w:ind w:left="3641" w:right="18" w:firstLine="9"/>
                      <w:jc w:val="right"/>
                      <w:rPr>
                        <w:b/>
                        <w:sz w:val="17"/>
                      </w:rPr>
                    </w:pPr>
                    <w:r>
                      <w:rPr>
                        <w:b/>
                        <w:sz w:val="17"/>
                      </w:rPr>
                      <w:t>Output (000 $)</w:t>
                    </w:r>
                  </w:p>
                  <w:p w14:paraId="7B73B8BB" w14:textId="77777777" w:rsidR="00DF171C" w:rsidRDefault="00DF171C">
                    <w:pPr>
                      <w:spacing w:before="24"/>
                      <w:ind w:left="20"/>
                      <w:rPr>
                        <w:b/>
                        <w:sz w:val="17"/>
                      </w:rPr>
                    </w:pPr>
                    <w:r>
                      <w:rPr>
                        <w:b/>
                        <w:w w:val="105"/>
                        <w:sz w:val="17"/>
                      </w:rPr>
                      <w:t>I. TOTAL EFFECTS (Direct and Indirect/Induced)*</w:t>
                    </w:r>
                  </w:p>
                </w:txbxContent>
              </v:textbox>
              <w10:wrap anchorx="page" anchory="page"/>
            </v:shape>
          </w:pict>
        </mc:Fallback>
      </mc:AlternateContent>
    </w:r>
    <w:r>
      <w:rPr>
        <w:noProof/>
        <w:lang w:bidi="ar-SA"/>
      </w:rPr>
      <mc:AlternateContent>
        <mc:Choice Requires="wps">
          <w:drawing>
            <wp:anchor distT="0" distB="0" distL="114300" distR="114300" simplePos="0" relativeHeight="503043000" behindDoc="1" locked="0" layoutInCell="1" allowOverlap="1" wp14:anchorId="20F848A1" wp14:editId="3B888202">
              <wp:simplePos x="0" y="0"/>
              <wp:positionH relativeFrom="page">
                <wp:posOffset>444500</wp:posOffset>
              </wp:positionH>
              <wp:positionV relativeFrom="page">
                <wp:posOffset>1102360</wp:posOffset>
              </wp:positionV>
              <wp:extent cx="1096010" cy="1454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E927" w14:textId="77777777" w:rsidR="00DF171C" w:rsidRDefault="00DF171C">
                          <w:pPr>
                            <w:spacing w:before="13"/>
                            <w:ind w:left="20"/>
                            <w:rPr>
                              <w:b/>
                              <w:sz w:val="17"/>
                            </w:rPr>
                          </w:pPr>
                          <w:r>
                            <w:rPr>
                              <w:b/>
                              <w:w w:val="105"/>
                              <w:sz w:val="17"/>
                            </w:rPr>
                            <w:t>Economic Component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48A1" id="Text Box 6" o:spid="_x0000_s1057" type="#_x0000_t202" style="position:absolute;margin-left:35pt;margin-top:86.8pt;width:86.3pt;height:11.45pt;z-index:-27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" filled="f" stroked="f">
              <v:textbox inset="0,0,0,0">
                <w:txbxContent>
                  <w:p w14:paraId="2182E927" w14:textId="77777777" w:rsidR="00DF171C" w:rsidRDefault="00DF171C">
                    <w:pPr>
                      <w:spacing w:before="13"/>
                      <w:ind w:left="20"/>
                      <w:rPr>
                        <w:b/>
                        <w:sz w:val="17"/>
                      </w:rPr>
                    </w:pPr>
                    <w:r>
                      <w:rPr>
                        <w:b/>
                        <w:w w:val="105"/>
                        <w:sz w:val="17"/>
                      </w:rPr>
                      <w:t>Economic Component</w:t>
                    </w:r>
                  </w:p>
                </w:txbxContent>
              </v:textbox>
              <w10:wrap anchorx="page" anchory="page"/>
            </v:shape>
          </w:pict>
        </mc:Fallback>
      </mc:AlternateContent>
    </w:r>
    <w:r>
      <w:rPr>
        <w:noProof/>
        <w:lang w:bidi="ar-SA"/>
      </w:rPr>
      <mc:AlternateContent>
        <mc:Choice Requires="wps">
          <w:drawing>
            <wp:anchor distT="0" distB="0" distL="114300" distR="114300" simplePos="0" relativeHeight="503045048" behindDoc="1" locked="0" layoutInCell="1" allowOverlap="1" wp14:anchorId="5C01EA98" wp14:editId="616363FA">
              <wp:simplePos x="0" y="0"/>
              <wp:positionH relativeFrom="page">
                <wp:posOffset>3710305</wp:posOffset>
              </wp:positionH>
              <wp:positionV relativeFrom="page">
                <wp:posOffset>1262380</wp:posOffset>
              </wp:positionV>
              <wp:extent cx="647065" cy="285750"/>
              <wp:effectExtent l="1905" t="5080" r="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4387" w14:textId="77777777" w:rsidR="00DF171C" w:rsidRDefault="00DF171C">
                          <w:pPr>
                            <w:spacing w:before="13" w:line="271" w:lineRule="auto"/>
                            <w:ind w:left="20"/>
                            <w:rPr>
                              <w:b/>
                              <w:sz w:val="17"/>
                            </w:rPr>
                          </w:pPr>
                          <w:r>
                            <w:rPr>
                              <w:b/>
                              <w:sz w:val="17"/>
                            </w:rPr>
                            <w:t xml:space="preserve">Employment </w:t>
                          </w:r>
                          <w:r>
                            <w:rPr>
                              <w:b/>
                              <w:w w:val="105"/>
                              <w:sz w:val="17"/>
                            </w:rPr>
                            <w:t>(jobs)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EA98" id="Text Box 4" o:spid="_x0000_s1058" type="#_x0000_t202" style="position:absolute;margin-left:292.15pt;margin-top:99.4pt;width:50.95pt;height:22.5pt;z-index:-27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" filled="f" stroked="f">
              <v:textbox inset="0,0,0,0">
                <w:txbxContent>
                  <w:p w14:paraId="36374387" w14:textId="77777777" w:rsidR="00DF171C" w:rsidRDefault="00DF171C">
                    <w:pPr>
                      <w:spacing w:before="13" w:line="271" w:lineRule="auto"/>
                      <w:ind w:left="20"/>
                      <w:rPr>
                        <w:b/>
                        <w:sz w:val="17"/>
                      </w:rPr>
                    </w:pPr>
                    <w:r>
                      <w:rPr>
                        <w:b/>
                        <w:sz w:val="17"/>
                      </w:rPr>
                      <w:t xml:space="preserve">Employment </w:t>
                    </w:r>
                    <w:r>
                      <w:rPr>
                        <w:b/>
                        <w:w w:val="105"/>
                        <w:sz w:val="17"/>
                      </w:rPr>
                      <w:t>(jobs)</w:t>
                    </w:r>
                  </w:p>
                </w:txbxContent>
              </v:textbox>
              <w10:wrap anchorx="page" anchory="page"/>
            </v:shape>
          </w:pict>
        </mc:Fallback>
      </mc:AlternateContent>
    </w:r>
    <w:r>
      <w:rPr>
        <w:noProof/>
        <w:lang w:bidi="ar-SA"/>
      </w:rPr>
      <mc:AlternateContent>
        <mc:Choice Requires="wps">
          <w:drawing>
            <wp:anchor distT="0" distB="0" distL="114300" distR="114300" simplePos="0" relativeHeight="503046072" behindDoc="1" locked="0" layoutInCell="1" allowOverlap="1" wp14:anchorId="7E0109EE" wp14:editId="284A719F">
              <wp:simplePos x="0" y="0"/>
              <wp:positionH relativeFrom="page">
                <wp:posOffset>4872990</wp:posOffset>
              </wp:positionH>
              <wp:positionV relativeFrom="page">
                <wp:posOffset>1262380</wp:posOffset>
              </wp:positionV>
              <wp:extent cx="382905" cy="285750"/>
              <wp:effectExtent l="0" t="5080" r="190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5B07" w14:textId="77777777" w:rsidR="00DF171C" w:rsidRDefault="00DF171C">
                          <w:pPr>
                            <w:spacing w:before="13" w:line="271" w:lineRule="auto"/>
                            <w:ind w:left="20"/>
                            <w:rPr>
                              <w:b/>
                              <w:sz w:val="17"/>
                            </w:rPr>
                          </w:pPr>
                          <w:r>
                            <w:rPr>
                              <w:b/>
                              <w:sz w:val="17"/>
                            </w:rPr>
                            <w:t xml:space="preserve">Income </w:t>
                          </w:r>
                          <w:r>
                            <w:rPr>
                              <w:b/>
                              <w:w w:val="105"/>
                              <w:sz w:val="17"/>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09EE" id="Text Box 3" o:spid="_x0000_s1059" type="#_x0000_t202" style="position:absolute;margin-left:383.7pt;margin-top:99.4pt;width:30.15pt;height:22.5pt;z-index:-27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" filled="f" stroked="f">
              <v:textbox inset="0,0,0,0">
                <w:txbxContent>
                  <w:p w14:paraId="01265B07" w14:textId="77777777" w:rsidR="00DF171C" w:rsidRDefault="00DF171C">
                    <w:pPr>
                      <w:spacing w:before="13" w:line="271" w:lineRule="auto"/>
                      <w:ind w:left="20"/>
                      <w:rPr>
                        <w:b/>
                        <w:sz w:val="17"/>
                      </w:rPr>
                    </w:pPr>
                    <w:r>
                      <w:rPr>
                        <w:b/>
                        <w:sz w:val="17"/>
                      </w:rPr>
                      <w:t xml:space="preserve">Income </w:t>
                    </w:r>
                    <w:r>
                      <w:rPr>
                        <w:b/>
                        <w:w w:val="105"/>
                        <w:sz w:val="17"/>
                      </w:rPr>
                      <w:t>(000$)</w:t>
                    </w:r>
                  </w:p>
                </w:txbxContent>
              </v:textbox>
              <w10:wrap anchorx="page" anchory="page"/>
            </v:shape>
          </w:pict>
        </mc:Fallback>
      </mc:AlternateContent>
    </w:r>
    <w:r>
      <w:rPr>
        <w:noProof/>
        <w:lang w:bidi="ar-SA"/>
      </w:rPr>
      <mc:AlternateContent>
        <mc:Choice Requires="wps">
          <w:drawing>
            <wp:anchor distT="0" distB="0" distL="114300" distR="114300" simplePos="0" relativeHeight="503047096" behindDoc="1" locked="0" layoutInCell="1" allowOverlap="1" wp14:anchorId="1B99C022" wp14:editId="4BDCE778">
              <wp:simplePos x="0" y="0"/>
              <wp:positionH relativeFrom="page">
                <wp:posOffset>5863590</wp:posOffset>
              </wp:positionH>
              <wp:positionV relativeFrom="page">
                <wp:posOffset>1262380</wp:posOffset>
              </wp:positionV>
              <wp:extent cx="782320" cy="285750"/>
              <wp:effectExtent l="0" t="508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CBDF" w14:textId="77777777" w:rsidR="00DF171C" w:rsidRDefault="00DF171C">
                          <w:pPr>
                            <w:spacing w:before="13" w:line="271" w:lineRule="auto"/>
                            <w:ind w:left="20" w:right="-3"/>
                            <w:rPr>
                              <w:b/>
                              <w:sz w:val="17"/>
                            </w:rPr>
                          </w:pPr>
                          <w:r>
                            <w:rPr>
                              <w:b/>
                              <w:w w:val="105"/>
                              <w:sz w:val="17"/>
                            </w:rPr>
                            <w:t>Gross Domestic Product (000$)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9C022" id="Text Box 2" o:spid="_x0000_s1060" type="#_x0000_t202" style="position:absolute;margin-left:461.7pt;margin-top:99.4pt;width:61.6pt;height:22.5pt;z-index:-26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" filled="f" stroked="f">
              <v:textbox inset="0,0,0,0">
                <w:txbxContent>
                  <w:p w14:paraId="377ECBDF" w14:textId="77777777" w:rsidR="00DF171C" w:rsidRDefault="00DF171C">
                    <w:pPr>
                      <w:spacing w:before="13" w:line="271" w:lineRule="auto"/>
                      <w:ind w:left="20" w:right="-3"/>
                      <w:rPr>
                        <w:b/>
                        <w:sz w:val="17"/>
                      </w:rPr>
                    </w:pPr>
                    <w:r>
                      <w:rPr>
                        <w:b/>
                        <w:w w:val="105"/>
                        <w:sz w:val="17"/>
                      </w:rPr>
                      <w:t>Gross Domestic Product (000$)</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E3C3" w14:textId="46C89EEA" w:rsidR="00DF171C" w:rsidRDefault="00DF171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3339" w14:textId="1408A981"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848" behindDoc="1" locked="0" layoutInCell="1" allowOverlap="1" wp14:anchorId="2036EE94" wp14:editId="175ADE23">
              <wp:simplePos x="0" y="0"/>
              <wp:positionH relativeFrom="page">
                <wp:posOffset>3641725</wp:posOffset>
              </wp:positionH>
              <wp:positionV relativeFrom="page">
                <wp:posOffset>902970</wp:posOffset>
              </wp:positionV>
              <wp:extent cx="485775" cy="194310"/>
              <wp:effectExtent l="0" t="127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A65B" w14:textId="77777777" w:rsidR="00DF171C" w:rsidRDefault="00DF171C">
                          <w:pPr>
                            <w:pStyle w:val="BodyText"/>
                            <w:spacing w:before="10"/>
                            <w:ind w:left="20"/>
                          </w:pPr>
                          <w:r>
                            <w:t>Table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6EE94" id="_x0000_t202" coordsize="21600,21600" o:spt="202" path="m,l,21600r21600,l21600,xe">
              <v:stroke joinstyle="miter"/>
              <v:path gradientshapeok="t" o:connecttype="rect"/>
            </v:shapetype>
            <v:shape id="Text Box 39" o:spid="_x0000_s1041" type="#_x0000_t202" style="position:absolute;margin-left:286.75pt;margin-top:71.1pt;width:38.25pt;height:15.3pt;z-index:-28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" filled="f" stroked="f">
              <v:textbox inset="0,0,0,0">
                <w:txbxContent>
                  <w:p w14:paraId="06DEA65B" w14:textId="77777777" w:rsidR="00DF171C" w:rsidRDefault="00DF171C">
                    <w:pPr>
                      <w:pStyle w:val="BodyText"/>
                      <w:spacing w:before="10"/>
                      <w:ind w:left="20"/>
                    </w:pPr>
                    <w:r>
                      <w:t>Table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489C" w14:textId="4BD52454"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872" behindDoc="1" locked="0" layoutInCell="1" allowOverlap="1" wp14:anchorId="766B6972" wp14:editId="126BC79A">
              <wp:simplePos x="0" y="0"/>
              <wp:positionH relativeFrom="page">
                <wp:posOffset>3641725</wp:posOffset>
              </wp:positionH>
              <wp:positionV relativeFrom="page">
                <wp:posOffset>902970</wp:posOffset>
              </wp:positionV>
              <wp:extent cx="485775" cy="194310"/>
              <wp:effectExtent l="0" t="1270"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9FBB" w14:textId="77777777" w:rsidR="00DF171C" w:rsidRDefault="00DF171C">
                          <w:pPr>
                            <w:pStyle w:val="BodyText"/>
                            <w:spacing w:before="10"/>
                            <w:ind w:left="20"/>
                          </w:pPr>
                          <w:r>
                            <w:t>Table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B6972" id="_x0000_t202" coordsize="21600,21600" o:spt="202" path="m,l,21600r21600,l21600,xe">
              <v:stroke joinstyle="miter"/>
              <v:path gradientshapeok="t" o:connecttype="rect"/>
            </v:shapetype>
            <v:shape id="Text Box 38" o:spid="_x0000_s1042" type="#_x0000_t202" style="position:absolute;margin-left:286.75pt;margin-top:71.1pt;width:38.25pt;height:15.3pt;z-index:-28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" filled="f" stroked="f">
              <v:textbox inset="0,0,0,0">
                <w:txbxContent>
                  <w:p w14:paraId="7D059FBB" w14:textId="77777777" w:rsidR="00DF171C" w:rsidRDefault="00DF171C">
                    <w:pPr>
                      <w:pStyle w:val="BodyText"/>
                      <w:spacing w:before="10"/>
                      <w:ind w:left="20"/>
                    </w:pPr>
                    <w:r>
                      <w:t>Table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CC29" w14:textId="4947A942"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896" behindDoc="1" locked="0" layoutInCell="1" allowOverlap="1" wp14:anchorId="11B937C6" wp14:editId="29E174B9">
              <wp:simplePos x="0" y="0"/>
              <wp:positionH relativeFrom="page">
                <wp:posOffset>3641725</wp:posOffset>
              </wp:positionH>
              <wp:positionV relativeFrom="page">
                <wp:posOffset>902970</wp:posOffset>
              </wp:positionV>
              <wp:extent cx="485775" cy="194310"/>
              <wp:effectExtent l="0" t="1270" r="0" b="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FAFD7" w14:textId="77777777" w:rsidR="00DF171C" w:rsidRDefault="00DF171C">
                          <w:pPr>
                            <w:pStyle w:val="BodyText"/>
                            <w:spacing w:before="10"/>
                            <w:ind w:left="20"/>
                          </w:pPr>
                          <w:r>
                            <w:t>Table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937C6" id="_x0000_t202" coordsize="21600,21600" o:spt="202" path="m,l,21600r21600,l21600,xe">
              <v:stroke joinstyle="miter"/>
              <v:path gradientshapeok="t" o:connecttype="rect"/>
            </v:shapetype>
            <v:shape id="Text Box 37" o:spid="_x0000_s1043" type="#_x0000_t202" style="position:absolute;margin-left:286.75pt;margin-top:71.1pt;width:38.25pt;height:15.3pt;z-index:-28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" filled="f" stroked="f">
              <v:textbox inset="0,0,0,0">
                <w:txbxContent>
                  <w:p w14:paraId="7E5FAFD7" w14:textId="77777777" w:rsidR="00DF171C" w:rsidRDefault="00DF171C">
                    <w:pPr>
                      <w:pStyle w:val="BodyText"/>
                      <w:spacing w:before="10"/>
                      <w:ind w:left="20"/>
                    </w:pPr>
                    <w:r>
                      <w:t>Table 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D03F" w14:textId="77777777" w:rsidR="00DF171C" w:rsidRDefault="00DF171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C2BB" w14:textId="77777777" w:rsidR="00DF171C" w:rsidRDefault="00DF171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D9E4" w14:textId="77777777" w:rsidR="00DF171C" w:rsidRDefault="00DF171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5718" w14:textId="16415D6E"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968" behindDoc="1" locked="0" layoutInCell="1" allowOverlap="1" wp14:anchorId="0DC352E0" wp14:editId="4584E491">
              <wp:simplePos x="0" y="0"/>
              <wp:positionH relativeFrom="page">
                <wp:posOffset>1509395</wp:posOffset>
              </wp:positionH>
              <wp:positionV relativeFrom="page">
                <wp:posOffset>621030</wp:posOffset>
              </wp:positionV>
              <wp:extent cx="4751070" cy="369570"/>
              <wp:effectExtent l="0" t="0" r="635"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1CDB" w14:textId="77777777" w:rsidR="00DF171C" w:rsidRDefault="00DF171C">
                          <w:pPr>
                            <w:pStyle w:val="BodyText"/>
                            <w:spacing w:before="10"/>
                            <w:jc w:val="center"/>
                          </w:pPr>
                          <w:r>
                            <w:t>Figure 1</w:t>
                          </w:r>
                        </w:p>
                        <w:p w14:paraId="682BDF7D" w14:textId="77777777" w:rsidR="00DF171C" w:rsidRDefault="00DF171C">
                          <w:pPr>
                            <w:pStyle w:val="BodyText"/>
                            <w:jc w:val="center"/>
                          </w:pPr>
                          <w:r>
                            <w:t>National Economic Impacts of Heritage Tourism in the Eight Route 66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352E0" id="_x0000_t202" coordsize="21600,21600" o:spt="202" path="m,l,21600r21600,l21600,xe">
              <v:stroke joinstyle="miter"/>
              <v:path gradientshapeok="t" o:connecttype="rect"/>
            </v:shapetype>
            <v:shape id="Text Box 34" o:spid="_x0000_s1045" type="#_x0000_t202" style="position:absolute;margin-left:118.85pt;margin-top:48.9pt;width:374.1pt;height:29.1pt;z-index:-2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" filled="f" stroked="f">
              <v:textbox inset="0,0,0,0">
                <w:txbxContent>
                  <w:p w14:paraId="473C1CDB" w14:textId="77777777" w:rsidR="00DF171C" w:rsidRDefault="00DF171C">
                    <w:pPr>
                      <w:pStyle w:val="BodyText"/>
                      <w:spacing w:before="10"/>
                      <w:jc w:val="center"/>
                    </w:pPr>
                    <w:r>
                      <w:t>Figure 1</w:t>
                    </w:r>
                  </w:p>
                  <w:p w14:paraId="682BDF7D" w14:textId="77777777" w:rsidR="00DF171C" w:rsidRDefault="00DF171C">
                    <w:pPr>
                      <w:pStyle w:val="BodyText"/>
                      <w:jc w:val="center"/>
                    </w:pPr>
                    <w:r>
                      <w:t>National Economic Impacts of Heritage Tourism in the Eight Route 66 States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FEC6" w14:textId="33811D66" w:rsidR="00DF171C" w:rsidRDefault="00DF171C">
    <w:pPr>
      <w:pStyle w:val="BodyText"/>
      <w:spacing w:line="14" w:lineRule="auto"/>
      <w:rPr>
        <w:sz w:val="20"/>
      </w:rPr>
    </w:pPr>
    <w:r>
      <w:rPr>
        <w:noProof/>
        <w:lang w:bidi="ar-SA"/>
      </w:rPr>
      <mc:AlternateContent>
        <mc:Choice Requires="wps">
          <w:drawing>
            <wp:anchor distT="0" distB="0" distL="114300" distR="114300" simplePos="0" relativeHeight="503031992" behindDoc="1" locked="0" layoutInCell="1" allowOverlap="1" wp14:anchorId="194F13F3" wp14:editId="46E3FD81">
              <wp:simplePos x="0" y="0"/>
              <wp:positionH relativeFrom="page">
                <wp:posOffset>1419860</wp:posOffset>
              </wp:positionH>
              <wp:positionV relativeFrom="page">
                <wp:posOffset>621030</wp:posOffset>
              </wp:positionV>
              <wp:extent cx="4930775" cy="369570"/>
              <wp:effectExtent l="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A627" w14:textId="77777777" w:rsidR="00DF171C" w:rsidRDefault="00DF171C">
                          <w:pPr>
                            <w:pStyle w:val="BodyText"/>
                            <w:spacing w:before="10"/>
                            <w:jc w:val="center"/>
                          </w:pPr>
                          <w:r>
                            <w:t>Figure 2</w:t>
                          </w:r>
                        </w:p>
                        <w:p w14:paraId="5493F691" w14:textId="77777777" w:rsidR="00DF171C" w:rsidRDefault="00DF171C">
                          <w:pPr>
                            <w:pStyle w:val="BodyText"/>
                            <w:jc w:val="center"/>
                          </w:pPr>
                          <w:r>
                            <w:t>State-Level Economic Impacts of Heritage Tourism in the Eight Route 66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F13F3" id="_x0000_t202" coordsize="21600,21600" o:spt="202" path="m,l,21600r21600,l21600,xe">
              <v:stroke joinstyle="miter"/>
              <v:path gradientshapeok="t" o:connecttype="rect"/>
            </v:shapetype>
            <v:shape id="Text Box 33" o:spid="_x0000_s1046" type="#_x0000_t202" style="position:absolute;margin-left:111.8pt;margin-top:48.9pt;width:388.25pt;height:29.1pt;z-index:-28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" filled="f" stroked="f">
              <v:textbox inset="0,0,0,0">
                <w:txbxContent>
                  <w:p w14:paraId="3715A627" w14:textId="77777777" w:rsidR="00DF171C" w:rsidRDefault="00DF171C">
                    <w:pPr>
                      <w:pStyle w:val="BodyText"/>
                      <w:spacing w:before="10"/>
                      <w:jc w:val="center"/>
                    </w:pPr>
                    <w:r>
                      <w:t>Figure 2</w:t>
                    </w:r>
                  </w:p>
                  <w:p w14:paraId="5493F691" w14:textId="77777777" w:rsidR="00DF171C" w:rsidRDefault="00DF171C">
                    <w:pPr>
                      <w:pStyle w:val="BodyText"/>
                      <w:jc w:val="center"/>
                    </w:pPr>
                    <w:r>
                      <w:t>State-Level Economic Impacts of Heritage Tourism in the Eight Route 66 States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00007"/>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36D1F11"/>
    <w:multiLevelType w:val="hybridMultilevel"/>
    <w:tmpl w:val="3346750E"/>
    <w:lvl w:ilvl="0" w:tplc="01601888">
      <w:numFmt w:val="bullet"/>
      <w:lvlText w:val="•"/>
      <w:lvlJc w:val="left"/>
      <w:pPr>
        <w:ind w:left="827" w:hanging="360"/>
      </w:pPr>
      <w:rPr>
        <w:rFonts w:ascii="Arial" w:eastAsia="Arial" w:hAnsi="Arial" w:cs="Arial" w:hint="default"/>
        <w:w w:val="131"/>
        <w:sz w:val="24"/>
        <w:szCs w:val="24"/>
        <w:lang w:val="en-US" w:eastAsia="en-US" w:bidi="en-US"/>
      </w:rPr>
    </w:lvl>
    <w:lvl w:ilvl="1" w:tplc="737CD372">
      <w:numFmt w:val="bullet"/>
      <w:lvlText w:val="•"/>
      <w:lvlJc w:val="left"/>
      <w:pPr>
        <w:ind w:left="1048" w:hanging="360"/>
      </w:pPr>
      <w:rPr>
        <w:rFonts w:hint="default"/>
        <w:lang w:val="en-US" w:eastAsia="en-US" w:bidi="en-US"/>
      </w:rPr>
    </w:lvl>
    <w:lvl w:ilvl="2" w:tplc="50E8485E">
      <w:numFmt w:val="bullet"/>
      <w:lvlText w:val="•"/>
      <w:lvlJc w:val="left"/>
      <w:pPr>
        <w:ind w:left="1277" w:hanging="360"/>
      </w:pPr>
      <w:rPr>
        <w:rFonts w:hint="default"/>
        <w:lang w:val="en-US" w:eastAsia="en-US" w:bidi="en-US"/>
      </w:rPr>
    </w:lvl>
    <w:lvl w:ilvl="3" w:tplc="907C4F60">
      <w:numFmt w:val="bullet"/>
      <w:lvlText w:val="•"/>
      <w:lvlJc w:val="left"/>
      <w:pPr>
        <w:ind w:left="1505" w:hanging="360"/>
      </w:pPr>
      <w:rPr>
        <w:rFonts w:hint="default"/>
        <w:lang w:val="en-US" w:eastAsia="en-US" w:bidi="en-US"/>
      </w:rPr>
    </w:lvl>
    <w:lvl w:ilvl="4" w:tplc="9DBE0470">
      <w:numFmt w:val="bullet"/>
      <w:lvlText w:val="•"/>
      <w:lvlJc w:val="left"/>
      <w:pPr>
        <w:ind w:left="1734" w:hanging="360"/>
      </w:pPr>
      <w:rPr>
        <w:rFonts w:hint="default"/>
        <w:lang w:val="en-US" w:eastAsia="en-US" w:bidi="en-US"/>
      </w:rPr>
    </w:lvl>
    <w:lvl w:ilvl="5" w:tplc="ACA49566">
      <w:numFmt w:val="bullet"/>
      <w:lvlText w:val="•"/>
      <w:lvlJc w:val="left"/>
      <w:pPr>
        <w:ind w:left="1962" w:hanging="360"/>
      </w:pPr>
      <w:rPr>
        <w:rFonts w:hint="default"/>
        <w:lang w:val="en-US" w:eastAsia="en-US" w:bidi="en-US"/>
      </w:rPr>
    </w:lvl>
    <w:lvl w:ilvl="6" w:tplc="D5CA4AF4">
      <w:numFmt w:val="bullet"/>
      <w:lvlText w:val="•"/>
      <w:lvlJc w:val="left"/>
      <w:pPr>
        <w:ind w:left="2191" w:hanging="360"/>
      </w:pPr>
      <w:rPr>
        <w:rFonts w:hint="default"/>
        <w:lang w:val="en-US" w:eastAsia="en-US" w:bidi="en-US"/>
      </w:rPr>
    </w:lvl>
    <w:lvl w:ilvl="7" w:tplc="C8F4C9FC">
      <w:numFmt w:val="bullet"/>
      <w:lvlText w:val="•"/>
      <w:lvlJc w:val="left"/>
      <w:pPr>
        <w:ind w:left="2419" w:hanging="360"/>
      </w:pPr>
      <w:rPr>
        <w:rFonts w:hint="default"/>
        <w:lang w:val="en-US" w:eastAsia="en-US" w:bidi="en-US"/>
      </w:rPr>
    </w:lvl>
    <w:lvl w:ilvl="8" w:tplc="60F649EC">
      <w:numFmt w:val="bullet"/>
      <w:lvlText w:val="•"/>
      <w:lvlJc w:val="left"/>
      <w:pPr>
        <w:ind w:left="2648" w:hanging="360"/>
      </w:pPr>
      <w:rPr>
        <w:rFonts w:hint="default"/>
        <w:lang w:val="en-US" w:eastAsia="en-US" w:bidi="en-US"/>
      </w:rPr>
    </w:lvl>
  </w:abstractNum>
  <w:abstractNum w:abstractNumId="4" w15:restartNumberingAfterBreak="0">
    <w:nsid w:val="060B103A"/>
    <w:multiLevelType w:val="hybridMultilevel"/>
    <w:tmpl w:val="77A43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8014F"/>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C1F0505"/>
    <w:multiLevelType w:val="hybridMultilevel"/>
    <w:tmpl w:val="CAFE01EE"/>
    <w:lvl w:ilvl="0" w:tplc="095ED0D0">
      <w:numFmt w:val="bullet"/>
      <w:lvlText w:val="•"/>
      <w:lvlJc w:val="left"/>
      <w:pPr>
        <w:ind w:left="72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D6A1C"/>
    <w:multiLevelType w:val="hybridMultilevel"/>
    <w:tmpl w:val="15BC4D3A"/>
    <w:lvl w:ilvl="0" w:tplc="3E7EE78A">
      <w:start w:val="1"/>
      <w:numFmt w:val="upperRoman"/>
      <w:lvlText w:val="%1."/>
      <w:lvlJc w:val="left"/>
      <w:pPr>
        <w:ind w:left="853" w:hanging="159"/>
      </w:pPr>
      <w:rPr>
        <w:rFonts w:ascii="Times New Roman" w:eastAsia="Times New Roman" w:hAnsi="Times New Roman" w:cs="Times New Roman" w:hint="default"/>
        <w:b/>
        <w:bCs/>
        <w:spacing w:val="-2"/>
        <w:w w:val="103"/>
        <w:sz w:val="17"/>
        <w:szCs w:val="17"/>
        <w:lang w:val="en-US" w:eastAsia="en-US" w:bidi="en-US"/>
      </w:rPr>
    </w:lvl>
    <w:lvl w:ilvl="1" w:tplc="30384F34">
      <w:numFmt w:val="bullet"/>
      <w:lvlText w:val="•"/>
      <w:lvlJc w:val="left"/>
      <w:pPr>
        <w:ind w:left="1920" w:hanging="159"/>
      </w:pPr>
      <w:rPr>
        <w:rFonts w:hint="default"/>
        <w:lang w:val="en-US" w:eastAsia="en-US" w:bidi="en-US"/>
      </w:rPr>
    </w:lvl>
    <w:lvl w:ilvl="2" w:tplc="DEFC1F10">
      <w:numFmt w:val="bullet"/>
      <w:lvlText w:val="•"/>
      <w:lvlJc w:val="left"/>
      <w:pPr>
        <w:ind w:left="2980" w:hanging="159"/>
      </w:pPr>
      <w:rPr>
        <w:rFonts w:hint="default"/>
        <w:lang w:val="en-US" w:eastAsia="en-US" w:bidi="en-US"/>
      </w:rPr>
    </w:lvl>
    <w:lvl w:ilvl="3" w:tplc="161A357A">
      <w:numFmt w:val="bullet"/>
      <w:lvlText w:val="•"/>
      <w:lvlJc w:val="left"/>
      <w:pPr>
        <w:ind w:left="4040" w:hanging="159"/>
      </w:pPr>
      <w:rPr>
        <w:rFonts w:hint="default"/>
        <w:lang w:val="en-US" w:eastAsia="en-US" w:bidi="en-US"/>
      </w:rPr>
    </w:lvl>
    <w:lvl w:ilvl="4" w:tplc="D6B68948">
      <w:numFmt w:val="bullet"/>
      <w:lvlText w:val="•"/>
      <w:lvlJc w:val="left"/>
      <w:pPr>
        <w:ind w:left="5100" w:hanging="159"/>
      </w:pPr>
      <w:rPr>
        <w:rFonts w:hint="default"/>
        <w:lang w:val="en-US" w:eastAsia="en-US" w:bidi="en-US"/>
      </w:rPr>
    </w:lvl>
    <w:lvl w:ilvl="5" w:tplc="1CE2757E">
      <w:numFmt w:val="bullet"/>
      <w:lvlText w:val="•"/>
      <w:lvlJc w:val="left"/>
      <w:pPr>
        <w:ind w:left="6160" w:hanging="159"/>
      </w:pPr>
      <w:rPr>
        <w:rFonts w:hint="default"/>
        <w:lang w:val="en-US" w:eastAsia="en-US" w:bidi="en-US"/>
      </w:rPr>
    </w:lvl>
    <w:lvl w:ilvl="6" w:tplc="CAC8E538">
      <w:numFmt w:val="bullet"/>
      <w:lvlText w:val="•"/>
      <w:lvlJc w:val="left"/>
      <w:pPr>
        <w:ind w:left="7220" w:hanging="159"/>
      </w:pPr>
      <w:rPr>
        <w:rFonts w:hint="default"/>
        <w:lang w:val="en-US" w:eastAsia="en-US" w:bidi="en-US"/>
      </w:rPr>
    </w:lvl>
    <w:lvl w:ilvl="7" w:tplc="55E4993C">
      <w:numFmt w:val="bullet"/>
      <w:lvlText w:val="•"/>
      <w:lvlJc w:val="left"/>
      <w:pPr>
        <w:ind w:left="8280" w:hanging="159"/>
      </w:pPr>
      <w:rPr>
        <w:rFonts w:hint="default"/>
        <w:lang w:val="en-US" w:eastAsia="en-US" w:bidi="en-US"/>
      </w:rPr>
    </w:lvl>
    <w:lvl w:ilvl="8" w:tplc="0536328A">
      <w:numFmt w:val="bullet"/>
      <w:lvlText w:val="•"/>
      <w:lvlJc w:val="left"/>
      <w:pPr>
        <w:ind w:left="9340" w:hanging="159"/>
      </w:pPr>
      <w:rPr>
        <w:rFonts w:hint="default"/>
        <w:lang w:val="en-US" w:eastAsia="en-US" w:bidi="en-US"/>
      </w:rPr>
    </w:lvl>
  </w:abstractNum>
  <w:abstractNum w:abstractNumId="8" w15:restartNumberingAfterBreak="0">
    <w:nsid w:val="1DB26508"/>
    <w:multiLevelType w:val="hybridMultilevel"/>
    <w:tmpl w:val="E65C0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7F08"/>
    <w:multiLevelType w:val="hybridMultilevel"/>
    <w:tmpl w:val="36329756"/>
    <w:lvl w:ilvl="0" w:tplc="55EA5976">
      <w:numFmt w:val="bullet"/>
      <w:lvlText w:val="•"/>
      <w:lvlJc w:val="left"/>
      <w:pPr>
        <w:ind w:left="827" w:hanging="360"/>
      </w:pPr>
      <w:rPr>
        <w:rFonts w:ascii="Arial" w:eastAsia="Arial" w:hAnsi="Arial" w:cs="Arial" w:hint="default"/>
        <w:w w:val="131"/>
        <w:sz w:val="24"/>
        <w:szCs w:val="24"/>
        <w:lang w:val="en-US" w:eastAsia="en-US" w:bidi="en-US"/>
      </w:rPr>
    </w:lvl>
    <w:lvl w:ilvl="1" w:tplc="80B41B9A">
      <w:numFmt w:val="bullet"/>
      <w:lvlText w:val="•"/>
      <w:lvlJc w:val="left"/>
      <w:pPr>
        <w:ind w:left="1048" w:hanging="360"/>
      </w:pPr>
      <w:rPr>
        <w:rFonts w:hint="default"/>
        <w:lang w:val="en-US" w:eastAsia="en-US" w:bidi="en-US"/>
      </w:rPr>
    </w:lvl>
    <w:lvl w:ilvl="2" w:tplc="241EDF4A">
      <w:numFmt w:val="bullet"/>
      <w:lvlText w:val="•"/>
      <w:lvlJc w:val="left"/>
      <w:pPr>
        <w:ind w:left="1277" w:hanging="360"/>
      </w:pPr>
      <w:rPr>
        <w:rFonts w:hint="default"/>
        <w:lang w:val="en-US" w:eastAsia="en-US" w:bidi="en-US"/>
      </w:rPr>
    </w:lvl>
    <w:lvl w:ilvl="3" w:tplc="AFF4B4FA">
      <w:numFmt w:val="bullet"/>
      <w:lvlText w:val="•"/>
      <w:lvlJc w:val="left"/>
      <w:pPr>
        <w:ind w:left="1505" w:hanging="360"/>
      </w:pPr>
      <w:rPr>
        <w:rFonts w:hint="default"/>
        <w:lang w:val="en-US" w:eastAsia="en-US" w:bidi="en-US"/>
      </w:rPr>
    </w:lvl>
    <w:lvl w:ilvl="4" w:tplc="6234F038">
      <w:numFmt w:val="bullet"/>
      <w:lvlText w:val="•"/>
      <w:lvlJc w:val="left"/>
      <w:pPr>
        <w:ind w:left="1734" w:hanging="360"/>
      </w:pPr>
      <w:rPr>
        <w:rFonts w:hint="default"/>
        <w:lang w:val="en-US" w:eastAsia="en-US" w:bidi="en-US"/>
      </w:rPr>
    </w:lvl>
    <w:lvl w:ilvl="5" w:tplc="4288A6E0">
      <w:numFmt w:val="bullet"/>
      <w:lvlText w:val="•"/>
      <w:lvlJc w:val="left"/>
      <w:pPr>
        <w:ind w:left="1962" w:hanging="360"/>
      </w:pPr>
      <w:rPr>
        <w:rFonts w:hint="default"/>
        <w:lang w:val="en-US" w:eastAsia="en-US" w:bidi="en-US"/>
      </w:rPr>
    </w:lvl>
    <w:lvl w:ilvl="6" w:tplc="4DB8FB82">
      <w:numFmt w:val="bullet"/>
      <w:lvlText w:val="•"/>
      <w:lvlJc w:val="left"/>
      <w:pPr>
        <w:ind w:left="2191" w:hanging="360"/>
      </w:pPr>
      <w:rPr>
        <w:rFonts w:hint="default"/>
        <w:lang w:val="en-US" w:eastAsia="en-US" w:bidi="en-US"/>
      </w:rPr>
    </w:lvl>
    <w:lvl w:ilvl="7" w:tplc="539AA1DA">
      <w:numFmt w:val="bullet"/>
      <w:lvlText w:val="•"/>
      <w:lvlJc w:val="left"/>
      <w:pPr>
        <w:ind w:left="2419" w:hanging="360"/>
      </w:pPr>
      <w:rPr>
        <w:rFonts w:hint="default"/>
        <w:lang w:val="en-US" w:eastAsia="en-US" w:bidi="en-US"/>
      </w:rPr>
    </w:lvl>
    <w:lvl w:ilvl="8" w:tplc="9DE4D484">
      <w:numFmt w:val="bullet"/>
      <w:lvlText w:val="•"/>
      <w:lvlJc w:val="left"/>
      <w:pPr>
        <w:ind w:left="2648" w:hanging="360"/>
      </w:pPr>
      <w:rPr>
        <w:rFonts w:hint="default"/>
        <w:lang w:val="en-US" w:eastAsia="en-US" w:bidi="en-US"/>
      </w:rPr>
    </w:lvl>
  </w:abstractNum>
  <w:abstractNum w:abstractNumId="10" w15:restartNumberingAfterBreak="0">
    <w:nsid w:val="26A25A8B"/>
    <w:multiLevelType w:val="hybridMultilevel"/>
    <w:tmpl w:val="A8820566"/>
    <w:lvl w:ilvl="0" w:tplc="7700C54C">
      <w:numFmt w:val="bullet"/>
      <w:lvlText w:val="•"/>
      <w:lvlJc w:val="left"/>
      <w:pPr>
        <w:ind w:left="827" w:hanging="360"/>
      </w:pPr>
      <w:rPr>
        <w:rFonts w:ascii="Arial" w:eastAsia="Arial" w:hAnsi="Arial" w:cs="Arial" w:hint="default"/>
        <w:w w:val="131"/>
        <w:sz w:val="24"/>
        <w:szCs w:val="24"/>
        <w:lang w:val="en-US" w:eastAsia="en-US" w:bidi="en-US"/>
      </w:rPr>
    </w:lvl>
    <w:lvl w:ilvl="1" w:tplc="A328BD76">
      <w:numFmt w:val="bullet"/>
      <w:lvlText w:val="•"/>
      <w:lvlJc w:val="left"/>
      <w:pPr>
        <w:ind w:left="1048" w:hanging="360"/>
      </w:pPr>
      <w:rPr>
        <w:rFonts w:hint="default"/>
        <w:lang w:val="en-US" w:eastAsia="en-US" w:bidi="en-US"/>
      </w:rPr>
    </w:lvl>
    <w:lvl w:ilvl="2" w:tplc="D8F0E69A">
      <w:numFmt w:val="bullet"/>
      <w:lvlText w:val="•"/>
      <w:lvlJc w:val="left"/>
      <w:pPr>
        <w:ind w:left="1277" w:hanging="360"/>
      </w:pPr>
      <w:rPr>
        <w:rFonts w:hint="default"/>
        <w:lang w:val="en-US" w:eastAsia="en-US" w:bidi="en-US"/>
      </w:rPr>
    </w:lvl>
    <w:lvl w:ilvl="3" w:tplc="2DC6907A">
      <w:numFmt w:val="bullet"/>
      <w:lvlText w:val="•"/>
      <w:lvlJc w:val="left"/>
      <w:pPr>
        <w:ind w:left="1505" w:hanging="360"/>
      </w:pPr>
      <w:rPr>
        <w:rFonts w:hint="default"/>
        <w:lang w:val="en-US" w:eastAsia="en-US" w:bidi="en-US"/>
      </w:rPr>
    </w:lvl>
    <w:lvl w:ilvl="4" w:tplc="FC04B1F6">
      <w:numFmt w:val="bullet"/>
      <w:lvlText w:val="•"/>
      <w:lvlJc w:val="left"/>
      <w:pPr>
        <w:ind w:left="1734" w:hanging="360"/>
      </w:pPr>
      <w:rPr>
        <w:rFonts w:hint="default"/>
        <w:lang w:val="en-US" w:eastAsia="en-US" w:bidi="en-US"/>
      </w:rPr>
    </w:lvl>
    <w:lvl w:ilvl="5" w:tplc="B790C3A8">
      <w:numFmt w:val="bullet"/>
      <w:lvlText w:val="•"/>
      <w:lvlJc w:val="left"/>
      <w:pPr>
        <w:ind w:left="1962" w:hanging="360"/>
      </w:pPr>
      <w:rPr>
        <w:rFonts w:hint="default"/>
        <w:lang w:val="en-US" w:eastAsia="en-US" w:bidi="en-US"/>
      </w:rPr>
    </w:lvl>
    <w:lvl w:ilvl="6" w:tplc="A3C68C56">
      <w:numFmt w:val="bullet"/>
      <w:lvlText w:val="•"/>
      <w:lvlJc w:val="left"/>
      <w:pPr>
        <w:ind w:left="2191" w:hanging="360"/>
      </w:pPr>
      <w:rPr>
        <w:rFonts w:hint="default"/>
        <w:lang w:val="en-US" w:eastAsia="en-US" w:bidi="en-US"/>
      </w:rPr>
    </w:lvl>
    <w:lvl w:ilvl="7" w:tplc="37588A5C">
      <w:numFmt w:val="bullet"/>
      <w:lvlText w:val="•"/>
      <w:lvlJc w:val="left"/>
      <w:pPr>
        <w:ind w:left="2419" w:hanging="360"/>
      </w:pPr>
      <w:rPr>
        <w:rFonts w:hint="default"/>
        <w:lang w:val="en-US" w:eastAsia="en-US" w:bidi="en-US"/>
      </w:rPr>
    </w:lvl>
    <w:lvl w:ilvl="8" w:tplc="6C5C9534">
      <w:numFmt w:val="bullet"/>
      <w:lvlText w:val="•"/>
      <w:lvlJc w:val="left"/>
      <w:pPr>
        <w:ind w:left="2648" w:hanging="360"/>
      </w:pPr>
      <w:rPr>
        <w:rFonts w:hint="default"/>
        <w:lang w:val="en-US" w:eastAsia="en-US" w:bidi="en-US"/>
      </w:rPr>
    </w:lvl>
  </w:abstractNum>
  <w:abstractNum w:abstractNumId="11" w15:restartNumberingAfterBreak="0">
    <w:nsid w:val="29A97575"/>
    <w:multiLevelType w:val="hybridMultilevel"/>
    <w:tmpl w:val="92FEB6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ED75C0"/>
    <w:multiLevelType w:val="hybridMultilevel"/>
    <w:tmpl w:val="42368984"/>
    <w:lvl w:ilvl="0" w:tplc="04090001">
      <w:start w:val="1"/>
      <w:numFmt w:val="bullet"/>
      <w:lvlText w:val=""/>
      <w:lvlJc w:val="left"/>
      <w:pPr>
        <w:ind w:left="2139" w:hanging="360"/>
      </w:pPr>
      <w:rPr>
        <w:rFonts w:ascii="Symbol" w:hAnsi="Symbol" w:hint="default"/>
      </w:rPr>
    </w:lvl>
    <w:lvl w:ilvl="1" w:tplc="04090003" w:tentative="1">
      <w:start w:val="1"/>
      <w:numFmt w:val="bullet"/>
      <w:lvlText w:val="o"/>
      <w:lvlJc w:val="left"/>
      <w:pPr>
        <w:ind w:left="2859" w:hanging="360"/>
      </w:pPr>
      <w:rPr>
        <w:rFonts w:ascii="Courier New" w:hAnsi="Courier New" w:cs="Courier New" w:hint="default"/>
      </w:rPr>
    </w:lvl>
    <w:lvl w:ilvl="2" w:tplc="04090005" w:tentative="1">
      <w:start w:val="1"/>
      <w:numFmt w:val="bullet"/>
      <w:lvlText w:val=""/>
      <w:lvlJc w:val="left"/>
      <w:pPr>
        <w:ind w:left="3579" w:hanging="360"/>
      </w:pPr>
      <w:rPr>
        <w:rFonts w:ascii="Wingdings" w:hAnsi="Wingdings" w:hint="default"/>
      </w:rPr>
    </w:lvl>
    <w:lvl w:ilvl="3" w:tplc="04090001" w:tentative="1">
      <w:start w:val="1"/>
      <w:numFmt w:val="bullet"/>
      <w:lvlText w:val=""/>
      <w:lvlJc w:val="left"/>
      <w:pPr>
        <w:ind w:left="4299" w:hanging="360"/>
      </w:pPr>
      <w:rPr>
        <w:rFonts w:ascii="Symbol" w:hAnsi="Symbol" w:hint="default"/>
      </w:rPr>
    </w:lvl>
    <w:lvl w:ilvl="4" w:tplc="04090003" w:tentative="1">
      <w:start w:val="1"/>
      <w:numFmt w:val="bullet"/>
      <w:lvlText w:val="o"/>
      <w:lvlJc w:val="left"/>
      <w:pPr>
        <w:ind w:left="5019" w:hanging="360"/>
      </w:pPr>
      <w:rPr>
        <w:rFonts w:ascii="Courier New" w:hAnsi="Courier New" w:cs="Courier New" w:hint="default"/>
      </w:rPr>
    </w:lvl>
    <w:lvl w:ilvl="5" w:tplc="04090005" w:tentative="1">
      <w:start w:val="1"/>
      <w:numFmt w:val="bullet"/>
      <w:lvlText w:val=""/>
      <w:lvlJc w:val="left"/>
      <w:pPr>
        <w:ind w:left="5739" w:hanging="360"/>
      </w:pPr>
      <w:rPr>
        <w:rFonts w:ascii="Wingdings" w:hAnsi="Wingdings" w:hint="default"/>
      </w:rPr>
    </w:lvl>
    <w:lvl w:ilvl="6" w:tplc="04090001" w:tentative="1">
      <w:start w:val="1"/>
      <w:numFmt w:val="bullet"/>
      <w:lvlText w:val=""/>
      <w:lvlJc w:val="left"/>
      <w:pPr>
        <w:ind w:left="6459" w:hanging="360"/>
      </w:pPr>
      <w:rPr>
        <w:rFonts w:ascii="Symbol" w:hAnsi="Symbol" w:hint="default"/>
      </w:rPr>
    </w:lvl>
    <w:lvl w:ilvl="7" w:tplc="04090003" w:tentative="1">
      <w:start w:val="1"/>
      <w:numFmt w:val="bullet"/>
      <w:lvlText w:val="o"/>
      <w:lvlJc w:val="left"/>
      <w:pPr>
        <w:ind w:left="7179" w:hanging="360"/>
      </w:pPr>
      <w:rPr>
        <w:rFonts w:ascii="Courier New" w:hAnsi="Courier New" w:cs="Courier New" w:hint="default"/>
      </w:rPr>
    </w:lvl>
    <w:lvl w:ilvl="8" w:tplc="04090005" w:tentative="1">
      <w:start w:val="1"/>
      <w:numFmt w:val="bullet"/>
      <w:lvlText w:val=""/>
      <w:lvlJc w:val="left"/>
      <w:pPr>
        <w:ind w:left="7899" w:hanging="360"/>
      </w:pPr>
      <w:rPr>
        <w:rFonts w:ascii="Wingdings" w:hAnsi="Wingdings" w:hint="default"/>
      </w:rPr>
    </w:lvl>
  </w:abstractNum>
  <w:abstractNum w:abstractNumId="13" w15:restartNumberingAfterBreak="0">
    <w:nsid w:val="319F52D7"/>
    <w:multiLevelType w:val="hybridMultilevel"/>
    <w:tmpl w:val="AC5A9C80"/>
    <w:lvl w:ilvl="0" w:tplc="607C0C2A">
      <w:start w:val="1"/>
      <w:numFmt w:val="upperRoman"/>
      <w:lvlText w:val="%1."/>
      <w:lvlJc w:val="left"/>
      <w:pPr>
        <w:ind w:left="302" w:hanging="200"/>
      </w:pPr>
      <w:rPr>
        <w:rFonts w:ascii="Times New Roman" w:eastAsia="Times New Roman" w:hAnsi="Times New Roman" w:cs="Times New Roman" w:hint="default"/>
        <w:b/>
        <w:bCs/>
        <w:w w:val="100"/>
        <w:sz w:val="17"/>
        <w:szCs w:val="17"/>
        <w:lang w:val="en-US" w:eastAsia="en-US" w:bidi="en-US"/>
      </w:rPr>
    </w:lvl>
    <w:lvl w:ilvl="1" w:tplc="E7321A86">
      <w:start w:val="1"/>
      <w:numFmt w:val="decimal"/>
      <w:lvlText w:val="%2."/>
      <w:lvlJc w:val="left"/>
      <w:pPr>
        <w:ind w:left="304" w:hanging="204"/>
      </w:pPr>
      <w:rPr>
        <w:rFonts w:ascii="Times New Roman" w:eastAsia="Times New Roman" w:hAnsi="Times New Roman" w:cs="Times New Roman" w:hint="default"/>
        <w:spacing w:val="0"/>
        <w:w w:val="104"/>
        <w:position w:val="1"/>
        <w:sz w:val="13"/>
        <w:szCs w:val="13"/>
        <w:lang w:val="en-US" w:eastAsia="en-US" w:bidi="en-US"/>
      </w:rPr>
    </w:lvl>
    <w:lvl w:ilvl="2" w:tplc="E7E497DE">
      <w:numFmt w:val="bullet"/>
      <w:lvlText w:val="•"/>
      <w:lvlJc w:val="left"/>
      <w:pPr>
        <w:ind w:left="1227" w:hanging="204"/>
      </w:pPr>
      <w:rPr>
        <w:rFonts w:hint="default"/>
        <w:lang w:val="en-US" w:eastAsia="en-US" w:bidi="en-US"/>
      </w:rPr>
    </w:lvl>
    <w:lvl w:ilvl="3" w:tplc="BE42A37C">
      <w:numFmt w:val="bullet"/>
      <w:lvlText w:val="•"/>
      <w:lvlJc w:val="left"/>
      <w:pPr>
        <w:ind w:left="1690" w:hanging="204"/>
      </w:pPr>
      <w:rPr>
        <w:rFonts w:hint="default"/>
        <w:lang w:val="en-US" w:eastAsia="en-US" w:bidi="en-US"/>
      </w:rPr>
    </w:lvl>
    <w:lvl w:ilvl="4" w:tplc="50322376">
      <w:numFmt w:val="bullet"/>
      <w:lvlText w:val="•"/>
      <w:lvlJc w:val="left"/>
      <w:pPr>
        <w:ind w:left="2154" w:hanging="204"/>
      </w:pPr>
      <w:rPr>
        <w:rFonts w:hint="default"/>
        <w:lang w:val="en-US" w:eastAsia="en-US" w:bidi="en-US"/>
      </w:rPr>
    </w:lvl>
    <w:lvl w:ilvl="5" w:tplc="C47C3E52">
      <w:numFmt w:val="bullet"/>
      <w:lvlText w:val="•"/>
      <w:lvlJc w:val="left"/>
      <w:pPr>
        <w:ind w:left="2617" w:hanging="204"/>
      </w:pPr>
      <w:rPr>
        <w:rFonts w:hint="default"/>
        <w:lang w:val="en-US" w:eastAsia="en-US" w:bidi="en-US"/>
      </w:rPr>
    </w:lvl>
    <w:lvl w:ilvl="6" w:tplc="3A0EBAA6">
      <w:numFmt w:val="bullet"/>
      <w:lvlText w:val="•"/>
      <w:lvlJc w:val="left"/>
      <w:pPr>
        <w:ind w:left="3081" w:hanging="204"/>
      </w:pPr>
      <w:rPr>
        <w:rFonts w:hint="default"/>
        <w:lang w:val="en-US" w:eastAsia="en-US" w:bidi="en-US"/>
      </w:rPr>
    </w:lvl>
    <w:lvl w:ilvl="7" w:tplc="123E42FC">
      <w:numFmt w:val="bullet"/>
      <w:lvlText w:val="•"/>
      <w:lvlJc w:val="left"/>
      <w:pPr>
        <w:ind w:left="3544" w:hanging="204"/>
      </w:pPr>
      <w:rPr>
        <w:rFonts w:hint="default"/>
        <w:lang w:val="en-US" w:eastAsia="en-US" w:bidi="en-US"/>
      </w:rPr>
    </w:lvl>
    <w:lvl w:ilvl="8" w:tplc="09A094EC">
      <w:numFmt w:val="bullet"/>
      <w:lvlText w:val="•"/>
      <w:lvlJc w:val="left"/>
      <w:pPr>
        <w:ind w:left="4008" w:hanging="204"/>
      </w:pPr>
      <w:rPr>
        <w:rFonts w:hint="default"/>
        <w:lang w:val="en-US" w:eastAsia="en-US" w:bidi="en-US"/>
      </w:rPr>
    </w:lvl>
  </w:abstractNum>
  <w:abstractNum w:abstractNumId="14" w15:restartNumberingAfterBreak="0">
    <w:nsid w:val="349B5F1B"/>
    <w:multiLevelType w:val="hybridMultilevel"/>
    <w:tmpl w:val="925A290C"/>
    <w:lvl w:ilvl="0" w:tplc="04090001">
      <w:start w:val="1"/>
      <w:numFmt w:val="bullet"/>
      <w:lvlText w:val=""/>
      <w:lvlJc w:val="left"/>
      <w:pPr>
        <w:ind w:left="866" w:hanging="360"/>
      </w:pPr>
      <w:rPr>
        <w:rFonts w:ascii="Symbol" w:hAnsi="Symbol" w:hint="default"/>
        <w:color w:val="333333"/>
        <w:w w:val="100"/>
        <w:sz w:val="40"/>
        <w:szCs w:val="40"/>
        <w:lang w:val="en-US" w:eastAsia="en-US" w:bidi="en-US"/>
      </w:rPr>
    </w:lvl>
    <w:lvl w:ilvl="1" w:tplc="20A25AE6">
      <w:numFmt w:val="bullet"/>
      <w:lvlText w:val="■"/>
      <w:lvlJc w:val="left"/>
      <w:pPr>
        <w:ind w:left="1397" w:hanging="444"/>
      </w:pPr>
      <w:rPr>
        <w:rFonts w:ascii="Webdings" w:eastAsia="Webdings" w:hAnsi="Webdings" w:cs="Webdings" w:hint="default"/>
        <w:color w:val="333333"/>
        <w:w w:val="200"/>
        <w:sz w:val="23"/>
        <w:szCs w:val="23"/>
        <w:lang w:val="en-US" w:eastAsia="en-US" w:bidi="en-US"/>
      </w:rPr>
    </w:lvl>
    <w:lvl w:ilvl="2" w:tplc="B4A256A8">
      <w:numFmt w:val="bullet"/>
      <w:lvlText w:val="•"/>
      <w:lvlJc w:val="left"/>
      <w:pPr>
        <w:ind w:left="2402" w:hanging="444"/>
      </w:pPr>
      <w:rPr>
        <w:rFonts w:hint="default"/>
        <w:lang w:val="en-US" w:eastAsia="en-US" w:bidi="en-US"/>
      </w:rPr>
    </w:lvl>
    <w:lvl w:ilvl="3" w:tplc="FC5628F6">
      <w:numFmt w:val="bullet"/>
      <w:lvlText w:val="•"/>
      <w:lvlJc w:val="left"/>
      <w:pPr>
        <w:ind w:left="3404" w:hanging="444"/>
      </w:pPr>
      <w:rPr>
        <w:rFonts w:hint="default"/>
        <w:lang w:val="en-US" w:eastAsia="en-US" w:bidi="en-US"/>
      </w:rPr>
    </w:lvl>
    <w:lvl w:ilvl="4" w:tplc="E8C465F2">
      <w:numFmt w:val="bullet"/>
      <w:lvlText w:val="•"/>
      <w:lvlJc w:val="left"/>
      <w:pPr>
        <w:ind w:left="4407" w:hanging="444"/>
      </w:pPr>
      <w:rPr>
        <w:rFonts w:hint="default"/>
        <w:lang w:val="en-US" w:eastAsia="en-US" w:bidi="en-US"/>
      </w:rPr>
    </w:lvl>
    <w:lvl w:ilvl="5" w:tplc="67BAA444">
      <w:numFmt w:val="bullet"/>
      <w:lvlText w:val="•"/>
      <w:lvlJc w:val="left"/>
      <w:pPr>
        <w:ind w:left="5409" w:hanging="444"/>
      </w:pPr>
      <w:rPr>
        <w:rFonts w:hint="default"/>
        <w:lang w:val="en-US" w:eastAsia="en-US" w:bidi="en-US"/>
      </w:rPr>
    </w:lvl>
    <w:lvl w:ilvl="6" w:tplc="4F62CE70">
      <w:numFmt w:val="bullet"/>
      <w:lvlText w:val="•"/>
      <w:lvlJc w:val="left"/>
      <w:pPr>
        <w:ind w:left="6412" w:hanging="444"/>
      </w:pPr>
      <w:rPr>
        <w:rFonts w:hint="default"/>
        <w:lang w:val="en-US" w:eastAsia="en-US" w:bidi="en-US"/>
      </w:rPr>
    </w:lvl>
    <w:lvl w:ilvl="7" w:tplc="4A10C716">
      <w:numFmt w:val="bullet"/>
      <w:lvlText w:val="•"/>
      <w:lvlJc w:val="left"/>
      <w:pPr>
        <w:ind w:left="7414" w:hanging="444"/>
      </w:pPr>
      <w:rPr>
        <w:rFonts w:hint="default"/>
        <w:lang w:val="en-US" w:eastAsia="en-US" w:bidi="en-US"/>
      </w:rPr>
    </w:lvl>
    <w:lvl w:ilvl="8" w:tplc="441653EE">
      <w:numFmt w:val="bullet"/>
      <w:lvlText w:val="•"/>
      <w:lvlJc w:val="left"/>
      <w:pPr>
        <w:ind w:left="8417" w:hanging="444"/>
      </w:pPr>
      <w:rPr>
        <w:rFonts w:hint="default"/>
        <w:lang w:val="en-US" w:eastAsia="en-US" w:bidi="en-US"/>
      </w:rPr>
    </w:lvl>
  </w:abstractNum>
  <w:abstractNum w:abstractNumId="15" w15:restartNumberingAfterBreak="0">
    <w:nsid w:val="35250DA8"/>
    <w:multiLevelType w:val="hybridMultilevel"/>
    <w:tmpl w:val="67B04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3B4FBB"/>
    <w:multiLevelType w:val="hybridMultilevel"/>
    <w:tmpl w:val="03E4BAE2"/>
    <w:lvl w:ilvl="0" w:tplc="095ED0D0">
      <w:numFmt w:val="bullet"/>
      <w:lvlText w:val="•"/>
      <w:lvlJc w:val="left"/>
      <w:pPr>
        <w:ind w:left="72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B6962"/>
    <w:multiLevelType w:val="hybridMultilevel"/>
    <w:tmpl w:val="3B6602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8265ED"/>
    <w:multiLevelType w:val="hybridMultilevel"/>
    <w:tmpl w:val="590A3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F38"/>
    <w:multiLevelType w:val="hybridMultilevel"/>
    <w:tmpl w:val="1668F27C"/>
    <w:lvl w:ilvl="0" w:tplc="04090003">
      <w:start w:val="1"/>
      <w:numFmt w:val="bullet"/>
      <w:lvlText w:val="o"/>
      <w:lvlJc w:val="left"/>
      <w:pPr>
        <w:ind w:left="866" w:hanging="360"/>
      </w:pPr>
      <w:rPr>
        <w:rFonts w:ascii="Courier New" w:hAnsi="Courier New" w:cs="Courier New" w:hint="default"/>
        <w:color w:val="333333"/>
        <w:w w:val="100"/>
        <w:sz w:val="40"/>
        <w:szCs w:val="40"/>
        <w:lang w:val="en-US" w:eastAsia="en-US" w:bidi="en-US"/>
      </w:rPr>
    </w:lvl>
    <w:lvl w:ilvl="1" w:tplc="20A25AE6">
      <w:numFmt w:val="bullet"/>
      <w:lvlText w:val="■"/>
      <w:lvlJc w:val="left"/>
      <w:pPr>
        <w:ind w:left="1397" w:hanging="444"/>
      </w:pPr>
      <w:rPr>
        <w:rFonts w:ascii="Webdings" w:eastAsia="Webdings" w:hAnsi="Webdings" w:cs="Webdings" w:hint="default"/>
        <w:color w:val="333333"/>
        <w:w w:val="200"/>
        <w:sz w:val="23"/>
        <w:szCs w:val="23"/>
        <w:lang w:val="en-US" w:eastAsia="en-US" w:bidi="en-US"/>
      </w:rPr>
    </w:lvl>
    <w:lvl w:ilvl="2" w:tplc="B4A256A8">
      <w:numFmt w:val="bullet"/>
      <w:lvlText w:val="•"/>
      <w:lvlJc w:val="left"/>
      <w:pPr>
        <w:ind w:left="2402" w:hanging="444"/>
      </w:pPr>
      <w:rPr>
        <w:rFonts w:hint="default"/>
        <w:lang w:val="en-US" w:eastAsia="en-US" w:bidi="en-US"/>
      </w:rPr>
    </w:lvl>
    <w:lvl w:ilvl="3" w:tplc="FC5628F6">
      <w:numFmt w:val="bullet"/>
      <w:lvlText w:val="•"/>
      <w:lvlJc w:val="left"/>
      <w:pPr>
        <w:ind w:left="3404" w:hanging="444"/>
      </w:pPr>
      <w:rPr>
        <w:rFonts w:hint="default"/>
        <w:lang w:val="en-US" w:eastAsia="en-US" w:bidi="en-US"/>
      </w:rPr>
    </w:lvl>
    <w:lvl w:ilvl="4" w:tplc="E8C465F2">
      <w:numFmt w:val="bullet"/>
      <w:lvlText w:val="•"/>
      <w:lvlJc w:val="left"/>
      <w:pPr>
        <w:ind w:left="4407" w:hanging="444"/>
      </w:pPr>
      <w:rPr>
        <w:rFonts w:hint="default"/>
        <w:lang w:val="en-US" w:eastAsia="en-US" w:bidi="en-US"/>
      </w:rPr>
    </w:lvl>
    <w:lvl w:ilvl="5" w:tplc="67BAA444">
      <w:numFmt w:val="bullet"/>
      <w:lvlText w:val="•"/>
      <w:lvlJc w:val="left"/>
      <w:pPr>
        <w:ind w:left="5409" w:hanging="444"/>
      </w:pPr>
      <w:rPr>
        <w:rFonts w:hint="default"/>
        <w:lang w:val="en-US" w:eastAsia="en-US" w:bidi="en-US"/>
      </w:rPr>
    </w:lvl>
    <w:lvl w:ilvl="6" w:tplc="4F62CE70">
      <w:numFmt w:val="bullet"/>
      <w:lvlText w:val="•"/>
      <w:lvlJc w:val="left"/>
      <w:pPr>
        <w:ind w:left="6412" w:hanging="444"/>
      </w:pPr>
      <w:rPr>
        <w:rFonts w:hint="default"/>
        <w:lang w:val="en-US" w:eastAsia="en-US" w:bidi="en-US"/>
      </w:rPr>
    </w:lvl>
    <w:lvl w:ilvl="7" w:tplc="4A10C716">
      <w:numFmt w:val="bullet"/>
      <w:lvlText w:val="•"/>
      <w:lvlJc w:val="left"/>
      <w:pPr>
        <w:ind w:left="7414" w:hanging="444"/>
      </w:pPr>
      <w:rPr>
        <w:rFonts w:hint="default"/>
        <w:lang w:val="en-US" w:eastAsia="en-US" w:bidi="en-US"/>
      </w:rPr>
    </w:lvl>
    <w:lvl w:ilvl="8" w:tplc="441653EE">
      <w:numFmt w:val="bullet"/>
      <w:lvlText w:val="•"/>
      <w:lvlJc w:val="left"/>
      <w:pPr>
        <w:ind w:left="8417" w:hanging="444"/>
      </w:pPr>
      <w:rPr>
        <w:rFonts w:hint="default"/>
        <w:lang w:val="en-US" w:eastAsia="en-US" w:bidi="en-US"/>
      </w:rPr>
    </w:lvl>
  </w:abstractNum>
  <w:abstractNum w:abstractNumId="20" w15:restartNumberingAfterBreak="0">
    <w:nsid w:val="424B05A1"/>
    <w:multiLevelType w:val="hybridMultilevel"/>
    <w:tmpl w:val="37320606"/>
    <w:lvl w:ilvl="0" w:tplc="4FFA8AA0">
      <w:numFmt w:val="bullet"/>
      <w:lvlText w:val="•"/>
      <w:lvlJc w:val="left"/>
      <w:pPr>
        <w:ind w:left="479" w:hanging="360"/>
      </w:pPr>
      <w:rPr>
        <w:rFonts w:ascii="Arial" w:eastAsia="Arial" w:hAnsi="Arial" w:cs="Arial" w:hint="default"/>
        <w:w w:val="131"/>
        <w:sz w:val="24"/>
        <w:szCs w:val="24"/>
      </w:rPr>
    </w:lvl>
    <w:lvl w:ilvl="1" w:tplc="B428F566">
      <w:numFmt w:val="bullet"/>
      <w:lvlText w:val="•"/>
      <w:lvlJc w:val="left"/>
      <w:pPr>
        <w:ind w:left="839" w:hanging="360"/>
      </w:pPr>
      <w:rPr>
        <w:rFonts w:hint="default"/>
        <w:w w:val="131"/>
      </w:rPr>
    </w:lvl>
    <w:lvl w:ilvl="2" w:tplc="ED72DC42">
      <w:numFmt w:val="bullet"/>
      <w:lvlText w:val="o"/>
      <w:lvlJc w:val="left"/>
      <w:pPr>
        <w:ind w:left="1559" w:hanging="360"/>
      </w:pPr>
      <w:rPr>
        <w:rFonts w:ascii="Courier New" w:eastAsia="Courier New" w:hAnsi="Courier New" w:cs="Courier New" w:hint="default"/>
        <w:w w:val="99"/>
        <w:sz w:val="24"/>
        <w:szCs w:val="24"/>
      </w:rPr>
    </w:lvl>
    <w:lvl w:ilvl="3" w:tplc="50902F5C">
      <w:numFmt w:val="bullet"/>
      <w:lvlText w:val="•"/>
      <w:lvlJc w:val="left"/>
      <w:pPr>
        <w:ind w:left="2520" w:hanging="360"/>
      </w:pPr>
      <w:rPr>
        <w:rFonts w:hint="default"/>
      </w:rPr>
    </w:lvl>
    <w:lvl w:ilvl="4" w:tplc="641018B0">
      <w:numFmt w:val="bullet"/>
      <w:lvlText w:val="•"/>
      <w:lvlJc w:val="left"/>
      <w:pPr>
        <w:ind w:left="3480" w:hanging="360"/>
      </w:pPr>
      <w:rPr>
        <w:rFonts w:hint="default"/>
      </w:rPr>
    </w:lvl>
    <w:lvl w:ilvl="5" w:tplc="7CA41680">
      <w:numFmt w:val="bullet"/>
      <w:lvlText w:val="•"/>
      <w:lvlJc w:val="left"/>
      <w:pPr>
        <w:ind w:left="4440" w:hanging="360"/>
      </w:pPr>
      <w:rPr>
        <w:rFonts w:hint="default"/>
      </w:rPr>
    </w:lvl>
    <w:lvl w:ilvl="6" w:tplc="86783D80">
      <w:numFmt w:val="bullet"/>
      <w:lvlText w:val="•"/>
      <w:lvlJc w:val="left"/>
      <w:pPr>
        <w:ind w:left="5400" w:hanging="360"/>
      </w:pPr>
      <w:rPr>
        <w:rFonts w:hint="default"/>
      </w:rPr>
    </w:lvl>
    <w:lvl w:ilvl="7" w:tplc="E0B066A8">
      <w:numFmt w:val="bullet"/>
      <w:lvlText w:val="•"/>
      <w:lvlJc w:val="left"/>
      <w:pPr>
        <w:ind w:left="6360" w:hanging="360"/>
      </w:pPr>
      <w:rPr>
        <w:rFonts w:hint="default"/>
      </w:rPr>
    </w:lvl>
    <w:lvl w:ilvl="8" w:tplc="970C2D12">
      <w:numFmt w:val="bullet"/>
      <w:lvlText w:val="•"/>
      <w:lvlJc w:val="left"/>
      <w:pPr>
        <w:ind w:left="7320" w:hanging="360"/>
      </w:pPr>
      <w:rPr>
        <w:rFonts w:hint="default"/>
      </w:rPr>
    </w:lvl>
  </w:abstractNum>
  <w:abstractNum w:abstractNumId="21" w15:restartNumberingAfterBreak="0">
    <w:nsid w:val="43B36F9E"/>
    <w:multiLevelType w:val="hybridMultilevel"/>
    <w:tmpl w:val="998ADD54"/>
    <w:lvl w:ilvl="0" w:tplc="8E0CE176">
      <w:numFmt w:val="bullet"/>
      <w:lvlText w:val="•"/>
      <w:lvlJc w:val="left"/>
      <w:pPr>
        <w:ind w:left="827" w:hanging="360"/>
      </w:pPr>
      <w:rPr>
        <w:rFonts w:ascii="Arial" w:eastAsia="Arial" w:hAnsi="Arial" w:cs="Arial" w:hint="default"/>
        <w:w w:val="131"/>
        <w:sz w:val="24"/>
        <w:szCs w:val="24"/>
        <w:lang w:val="en-US" w:eastAsia="en-US" w:bidi="en-US"/>
      </w:rPr>
    </w:lvl>
    <w:lvl w:ilvl="1" w:tplc="3212461C">
      <w:numFmt w:val="bullet"/>
      <w:lvlText w:val="•"/>
      <w:lvlJc w:val="left"/>
      <w:pPr>
        <w:ind w:left="1048" w:hanging="360"/>
      </w:pPr>
      <w:rPr>
        <w:rFonts w:hint="default"/>
        <w:lang w:val="en-US" w:eastAsia="en-US" w:bidi="en-US"/>
      </w:rPr>
    </w:lvl>
    <w:lvl w:ilvl="2" w:tplc="2A6E0FE0">
      <w:numFmt w:val="bullet"/>
      <w:lvlText w:val="•"/>
      <w:lvlJc w:val="left"/>
      <w:pPr>
        <w:ind w:left="1277" w:hanging="360"/>
      </w:pPr>
      <w:rPr>
        <w:rFonts w:hint="default"/>
        <w:lang w:val="en-US" w:eastAsia="en-US" w:bidi="en-US"/>
      </w:rPr>
    </w:lvl>
    <w:lvl w:ilvl="3" w:tplc="6F7441C2">
      <w:numFmt w:val="bullet"/>
      <w:lvlText w:val="•"/>
      <w:lvlJc w:val="left"/>
      <w:pPr>
        <w:ind w:left="1505" w:hanging="360"/>
      </w:pPr>
      <w:rPr>
        <w:rFonts w:hint="default"/>
        <w:lang w:val="en-US" w:eastAsia="en-US" w:bidi="en-US"/>
      </w:rPr>
    </w:lvl>
    <w:lvl w:ilvl="4" w:tplc="111A9250">
      <w:numFmt w:val="bullet"/>
      <w:lvlText w:val="•"/>
      <w:lvlJc w:val="left"/>
      <w:pPr>
        <w:ind w:left="1734" w:hanging="360"/>
      </w:pPr>
      <w:rPr>
        <w:rFonts w:hint="default"/>
        <w:lang w:val="en-US" w:eastAsia="en-US" w:bidi="en-US"/>
      </w:rPr>
    </w:lvl>
    <w:lvl w:ilvl="5" w:tplc="8E5E170E">
      <w:numFmt w:val="bullet"/>
      <w:lvlText w:val="•"/>
      <w:lvlJc w:val="left"/>
      <w:pPr>
        <w:ind w:left="1962" w:hanging="360"/>
      </w:pPr>
      <w:rPr>
        <w:rFonts w:hint="default"/>
        <w:lang w:val="en-US" w:eastAsia="en-US" w:bidi="en-US"/>
      </w:rPr>
    </w:lvl>
    <w:lvl w:ilvl="6" w:tplc="E7E8697C">
      <w:numFmt w:val="bullet"/>
      <w:lvlText w:val="•"/>
      <w:lvlJc w:val="left"/>
      <w:pPr>
        <w:ind w:left="2191" w:hanging="360"/>
      </w:pPr>
      <w:rPr>
        <w:rFonts w:hint="default"/>
        <w:lang w:val="en-US" w:eastAsia="en-US" w:bidi="en-US"/>
      </w:rPr>
    </w:lvl>
    <w:lvl w:ilvl="7" w:tplc="5BCAB780">
      <w:numFmt w:val="bullet"/>
      <w:lvlText w:val="•"/>
      <w:lvlJc w:val="left"/>
      <w:pPr>
        <w:ind w:left="2419" w:hanging="360"/>
      </w:pPr>
      <w:rPr>
        <w:rFonts w:hint="default"/>
        <w:lang w:val="en-US" w:eastAsia="en-US" w:bidi="en-US"/>
      </w:rPr>
    </w:lvl>
    <w:lvl w:ilvl="8" w:tplc="59522692">
      <w:numFmt w:val="bullet"/>
      <w:lvlText w:val="•"/>
      <w:lvlJc w:val="left"/>
      <w:pPr>
        <w:ind w:left="2648" w:hanging="360"/>
      </w:pPr>
      <w:rPr>
        <w:rFonts w:hint="default"/>
        <w:lang w:val="en-US" w:eastAsia="en-US" w:bidi="en-US"/>
      </w:rPr>
    </w:lvl>
  </w:abstractNum>
  <w:abstractNum w:abstractNumId="22" w15:restartNumberingAfterBreak="0">
    <w:nsid w:val="4BEC6360"/>
    <w:multiLevelType w:val="hybridMultilevel"/>
    <w:tmpl w:val="3782016C"/>
    <w:lvl w:ilvl="0" w:tplc="C690201C">
      <w:numFmt w:val="bullet"/>
      <w:lvlText w:val="•"/>
      <w:lvlJc w:val="left"/>
      <w:pPr>
        <w:ind w:left="827" w:hanging="360"/>
      </w:pPr>
      <w:rPr>
        <w:rFonts w:ascii="Arial" w:eastAsia="Arial" w:hAnsi="Arial" w:cs="Arial" w:hint="default"/>
        <w:w w:val="131"/>
        <w:sz w:val="24"/>
        <w:szCs w:val="24"/>
        <w:lang w:val="en-US" w:eastAsia="en-US" w:bidi="en-US"/>
      </w:rPr>
    </w:lvl>
    <w:lvl w:ilvl="1" w:tplc="5644E940">
      <w:numFmt w:val="bullet"/>
      <w:lvlText w:val="•"/>
      <w:lvlJc w:val="left"/>
      <w:pPr>
        <w:ind w:left="1048" w:hanging="360"/>
      </w:pPr>
      <w:rPr>
        <w:rFonts w:hint="default"/>
        <w:lang w:val="en-US" w:eastAsia="en-US" w:bidi="en-US"/>
      </w:rPr>
    </w:lvl>
    <w:lvl w:ilvl="2" w:tplc="EC147236">
      <w:numFmt w:val="bullet"/>
      <w:lvlText w:val="•"/>
      <w:lvlJc w:val="left"/>
      <w:pPr>
        <w:ind w:left="1277" w:hanging="360"/>
      </w:pPr>
      <w:rPr>
        <w:rFonts w:hint="default"/>
        <w:lang w:val="en-US" w:eastAsia="en-US" w:bidi="en-US"/>
      </w:rPr>
    </w:lvl>
    <w:lvl w:ilvl="3" w:tplc="F96ADBE4">
      <w:numFmt w:val="bullet"/>
      <w:lvlText w:val="•"/>
      <w:lvlJc w:val="left"/>
      <w:pPr>
        <w:ind w:left="1505" w:hanging="360"/>
      </w:pPr>
      <w:rPr>
        <w:rFonts w:hint="default"/>
        <w:lang w:val="en-US" w:eastAsia="en-US" w:bidi="en-US"/>
      </w:rPr>
    </w:lvl>
    <w:lvl w:ilvl="4" w:tplc="5FB88586">
      <w:numFmt w:val="bullet"/>
      <w:lvlText w:val="•"/>
      <w:lvlJc w:val="left"/>
      <w:pPr>
        <w:ind w:left="1734" w:hanging="360"/>
      </w:pPr>
      <w:rPr>
        <w:rFonts w:hint="default"/>
        <w:lang w:val="en-US" w:eastAsia="en-US" w:bidi="en-US"/>
      </w:rPr>
    </w:lvl>
    <w:lvl w:ilvl="5" w:tplc="EC6471EA">
      <w:numFmt w:val="bullet"/>
      <w:lvlText w:val="•"/>
      <w:lvlJc w:val="left"/>
      <w:pPr>
        <w:ind w:left="1962" w:hanging="360"/>
      </w:pPr>
      <w:rPr>
        <w:rFonts w:hint="default"/>
        <w:lang w:val="en-US" w:eastAsia="en-US" w:bidi="en-US"/>
      </w:rPr>
    </w:lvl>
    <w:lvl w:ilvl="6" w:tplc="9DC86DD0">
      <w:numFmt w:val="bullet"/>
      <w:lvlText w:val="•"/>
      <w:lvlJc w:val="left"/>
      <w:pPr>
        <w:ind w:left="2191" w:hanging="360"/>
      </w:pPr>
      <w:rPr>
        <w:rFonts w:hint="default"/>
        <w:lang w:val="en-US" w:eastAsia="en-US" w:bidi="en-US"/>
      </w:rPr>
    </w:lvl>
    <w:lvl w:ilvl="7" w:tplc="4838156C">
      <w:numFmt w:val="bullet"/>
      <w:lvlText w:val="•"/>
      <w:lvlJc w:val="left"/>
      <w:pPr>
        <w:ind w:left="2419" w:hanging="360"/>
      </w:pPr>
      <w:rPr>
        <w:rFonts w:hint="default"/>
        <w:lang w:val="en-US" w:eastAsia="en-US" w:bidi="en-US"/>
      </w:rPr>
    </w:lvl>
    <w:lvl w:ilvl="8" w:tplc="1CA4176C">
      <w:numFmt w:val="bullet"/>
      <w:lvlText w:val="•"/>
      <w:lvlJc w:val="left"/>
      <w:pPr>
        <w:ind w:left="2648" w:hanging="360"/>
      </w:pPr>
      <w:rPr>
        <w:rFonts w:hint="default"/>
        <w:lang w:val="en-US" w:eastAsia="en-US" w:bidi="en-US"/>
      </w:rPr>
    </w:lvl>
  </w:abstractNum>
  <w:abstractNum w:abstractNumId="23" w15:restartNumberingAfterBreak="0">
    <w:nsid w:val="4DBE40CA"/>
    <w:multiLevelType w:val="hybridMultilevel"/>
    <w:tmpl w:val="99889928"/>
    <w:lvl w:ilvl="0" w:tplc="011627DC">
      <w:start w:val="3"/>
      <w:numFmt w:val="decimal"/>
      <w:lvlText w:val="%1."/>
      <w:lvlJc w:val="left"/>
      <w:pPr>
        <w:ind w:left="836" w:hanging="142"/>
      </w:pPr>
      <w:rPr>
        <w:rFonts w:ascii="Times New Roman" w:eastAsia="Times New Roman" w:hAnsi="Times New Roman" w:cs="Times New Roman" w:hint="default"/>
        <w:w w:val="99"/>
        <w:position w:val="1"/>
        <w:sz w:val="14"/>
        <w:szCs w:val="14"/>
        <w:lang w:val="en-US" w:eastAsia="en-US" w:bidi="en-US"/>
      </w:rPr>
    </w:lvl>
    <w:lvl w:ilvl="1" w:tplc="7E52742E">
      <w:numFmt w:val="bullet"/>
      <w:lvlText w:val="•"/>
      <w:lvlJc w:val="left"/>
      <w:pPr>
        <w:ind w:left="1902" w:hanging="142"/>
      </w:pPr>
      <w:rPr>
        <w:rFonts w:hint="default"/>
        <w:lang w:val="en-US" w:eastAsia="en-US" w:bidi="en-US"/>
      </w:rPr>
    </w:lvl>
    <w:lvl w:ilvl="2" w:tplc="926A710E">
      <w:numFmt w:val="bullet"/>
      <w:lvlText w:val="•"/>
      <w:lvlJc w:val="left"/>
      <w:pPr>
        <w:ind w:left="2964" w:hanging="142"/>
      </w:pPr>
      <w:rPr>
        <w:rFonts w:hint="default"/>
        <w:lang w:val="en-US" w:eastAsia="en-US" w:bidi="en-US"/>
      </w:rPr>
    </w:lvl>
    <w:lvl w:ilvl="3" w:tplc="8A02D3DC">
      <w:numFmt w:val="bullet"/>
      <w:lvlText w:val="•"/>
      <w:lvlJc w:val="left"/>
      <w:pPr>
        <w:ind w:left="4026" w:hanging="142"/>
      </w:pPr>
      <w:rPr>
        <w:rFonts w:hint="default"/>
        <w:lang w:val="en-US" w:eastAsia="en-US" w:bidi="en-US"/>
      </w:rPr>
    </w:lvl>
    <w:lvl w:ilvl="4" w:tplc="1F3A7330">
      <w:numFmt w:val="bullet"/>
      <w:lvlText w:val="•"/>
      <w:lvlJc w:val="left"/>
      <w:pPr>
        <w:ind w:left="5088" w:hanging="142"/>
      </w:pPr>
      <w:rPr>
        <w:rFonts w:hint="default"/>
        <w:lang w:val="en-US" w:eastAsia="en-US" w:bidi="en-US"/>
      </w:rPr>
    </w:lvl>
    <w:lvl w:ilvl="5" w:tplc="5BF0712C">
      <w:numFmt w:val="bullet"/>
      <w:lvlText w:val="•"/>
      <w:lvlJc w:val="left"/>
      <w:pPr>
        <w:ind w:left="6150" w:hanging="142"/>
      </w:pPr>
      <w:rPr>
        <w:rFonts w:hint="default"/>
        <w:lang w:val="en-US" w:eastAsia="en-US" w:bidi="en-US"/>
      </w:rPr>
    </w:lvl>
    <w:lvl w:ilvl="6" w:tplc="0478C5E2">
      <w:numFmt w:val="bullet"/>
      <w:lvlText w:val="•"/>
      <w:lvlJc w:val="left"/>
      <w:pPr>
        <w:ind w:left="7212" w:hanging="142"/>
      </w:pPr>
      <w:rPr>
        <w:rFonts w:hint="default"/>
        <w:lang w:val="en-US" w:eastAsia="en-US" w:bidi="en-US"/>
      </w:rPr>
    </w:lvl>
    <w:lvl w:ilvl="7" w:tplc="EB829140">
      <w:numFmt w:val="bullet"/>
      <w:lvlText w:val="•"/>
      <w:lvlJc w:val="left"/>
      <w:pPr>
        <w:ind w:left="8274" w:hanging="142"/>
      </w:pPr>
      <w:rPr>
        <w:rFonts w:hint="default"/>
        <w:lang w:val="en-US" w:eastAsia="en-US" w:bidi="en-US"/>
      </w:rPr>
    </w:lvl>
    <w:lvl w:ilvl="8" w:tplc="C2E45FCA">
      <w:numFmt w:val="bullet"/>
      <w:lvlText w:val="•"/>
      <w:lvlJc w:val="left"/>
      <w:pPr>
        <w:ind w:left="9336" w:hanging="142"/>
      </w:pPr>
      <w:rPr>
        <w:rFonts w:hint="default"/>
        <w:lang w:val="en-US" w:eastAsia="en-US" w:bidi="en-US"/>
      </w:rPr>
    </w:lvl>
  </w:abstractNum>
  <w:abstractNum w:abstractNumId="24" w15:restartNumberingAfterBreak="0">
    <w:nsid w:val="4E321B72"/>
    <w:multiLevelType w:val="hybridMultilevel"/>
    <w:tmpl w:val="2A44D460"/>
    <w:lvl w:ilvl="0" w:tplc="EC8072EA">
      <w:start w:val="2"/>
      <w:numFmt w:val="upperRoman"/>
      <w:lvlText w:val="%1."/>
      <w:lvlJc w:val="left"/>
      <w:pPr>
        <w:ind w:left="278" w:hanging="229"/>
      </w:pPr>
      <w:rPr>
        <w:rFonts w:ascii="Times New Roman" w:eastAsia="Times New Roman" w:hAnsi="Times New Roman" w:cs="Times New Roman" w:hint="default"/>
        <w:b/>
        <w:bCs/>
        <w:spacing w:val="-2"/>
        <w:w w:val="103"/>
        <w:sz w:val="17"/>
        <w:szCs w:val="17"/>
        <w:lang w:val="en-US" w:eastAsia="en-US" w:bidi="en-US"/>
      </w:rPr>
    </w:lvl>
    <w:lvl w:ilvl="1" w:tplc="05DE71AE">
      <w:start w:val="1"/>
      <w:numFmt w:val="decimal"/>
      <w:lvlText w:val="%2."/>
      <w:lvlJc w:val="left"/>
      <w:pPr>
        <w:ind w:left="263" w:hanging="214"/>
      </w:pPr>
      <w:rPr>
        <w:rFonts w:ascii="Times New Roman" w:eastAsia="Times New Roman" w:hAnsi="Times New Roman" w:cs="Times New Roman" w:hint="default"/>
        <w:w w:val="99"/>
        <w:position w:val="1"/>
        <w:sz w:val="13"/>
        <w:szCs w:val="13"/>
        <w:lang w:val="en-US" w:eastAsia="en-US" w:bidi="en-US"/>
      </w:rPr>
    </w:lvl>
    <w:lvl w:ilvl="2" w:tplc="C480E94A">
      <w:numFmt w:val="bullet"/>
      <w:lvlText w:val="•"/>
      <w:lvlJc w:val="left"/>
      <w:pPr>
        <w:ind w:left="870" w:hanging="214"/>
      </w:pPr>
      <w:rPr>
        <w:rFonts w:hint="default"/>
        <w:lang w:val="en-US" w:eastAsia="en-US" w:bidi="en-US"/>
      </w:rPr>
    </w:lvl>
    <w:lvl w:ilvl="3" w:tplc="4E044910">
      <w:numFmt w:val="bullet"/>
      <w:lvlText w:val="•"/>
      <w:lvlJc w:val="left"/>
      <w:pPr>
        <w:ind w:left="1460" w:hanging="214"/>
      </w:pPr>
      <w:rPr>
        <w:rFonts w:hint="default"/>
        <w:lang w:val="en-US" w:eastAsia="en-US" w:bidi="en-US"/>
      </w:rPr>
    </w:lvl>
    <w:lvl w:ilvl="4" w:tplc="7E1A4A7A">
      <w:numFmt w:val="bullet"/>
      <w:lvlText w:val="•"/>
      <w:lvlJc w:val="left"/>
      <w:pPr>
        <w:ind w:left="2051" w:hanging="214"/>
      </w:pPr>
      <w:rPr>
        <w:rFonts w:hint="default"/>
        <w:lang w:val="en-US" w:eastAsia="en-US" w:bidi="en-US"/>
      </w:rPr>
    </w:lvl>
    <w:lvl w:ilvl="5" w:tplc="9686065C">
      <w:numFmt w:val="bullet"/>
      <w:lvlText w:val="•"/>
      <w:lvlJc w:val="left"/>
      <w:pPr>
        <w:ind w:left="2641" w:hanging="214"/>
      </w:pPr>
      <w:rPr>
        <w:rFonts w:hint="default"/>
        <w:lang w:val="en-US" w:eastAsia="en-US" w:bidi="en-US"/>
      </w:rPr>
    </w:lvl>
    <w:lvl w:ilvl="6" w:tplc="5A669584">
      <w:numFmt w:val="bullet"/>
      <w:lvlText w:val="•"/>
      <w:lvlJc w:val="left"/>
      <w:pPr>
        <w:ind w:left="3232" w:hanging="214"/>
      </w:pPr>
      <w:rPr>
        <w:rFonts w:hint="default"/>
        <w:lang w:val="en-US" w:eastAsia="en-US" w:bidi="en-US"/>
      </w:rPr>
    </w:lvl>
    <w:lvl w:ilvl="7" w:tplc="6144E346">
      <w:numFmt w:val="bullet"/>
      <w:lvlText w:val="•"/>
      <w:lvlJc w:val="left"/>
      <w:pPr>
        <w:ind w:left="3822" w:hanging="214"/>
      </w:pPr>
      <w:rPr>
        <w:rFonts w:hint="default"/>
        <w:lang w:val="en-US" w:eastAsia="en-US" w:bidi="en-US"/>
      </w:rPr>
    </w:lvl>
    <w:lvl w:ilvl="8" w:tplc="93FEF0D6">
      <w:numFmt w:val="bullet"/>
      <w:lvlText w:val="•"/>
      <w:lvlJc w:val="left"/>
      <w:pPr>
        <w:ind w:left="4413" w:hanging="214"/>
      </w:pPr>
      <w:rPr>
        <w:rFonts w:hint="default"/>
        <w:lang w:val="en-US" w:eastAsia="en-US" w:bidi="en-US"/>
      </w:rPr>
    </w:lvl>
  </w:abstractNum>
  <w:abstractNum w:abstractNumId="25" w15:restartNumberingAfterBreak="0">
    <w:nsid w:val="5AFB1042"/>
    <w:multiLevelType w:val="hybridMultilevel"/>
    <w:tmpl w:val="BC5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502A8"/>
    <w:multiLevelType w:val="hybridMultilevel"/>
    <w:tmpl w:val="15DC1F2E"/>
    <w:lvl w:ilvl="0" w:tplc="FFFFFFFF">
      <w:start w:val="1"/>
      <w:numFmt w:val="bullet"/>
      <w:lvlText w:val=""/>
      <w:lvlJc w:val="left"/>
      <w:pPr>
        <w:ind w:left="720" w:hanging="360"/>
      </w:pPr>
      <w:rPr>
        <w:rFonts w:ascii="Symbol" w:hAnsi="Symbol" w:hint="default"/>
        <w:color w:val="333333"/>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3692B"/>
    <w:multiLevelType w:val="hybridMultilevel"/>
    <w:tmpl w:val="AE1ACB58"/>
    <w:lvl w:ilvl="0" w:tplc="7770A2BA">
      <w:numFmt w:val="bullet"/>
      <w:lvlText w:val="•"/>
      <w:lvlJc w:val="left"/>
      <w:pPr>
        <w:ind w:left="827" w:hanging="360"/>
      </w:pPr>
      <w:rPr>
        <w:rFonts w:ascii="Arial" w:eastAsia="Arial" w:hAnsi="Arial" w:cs="Arial" w:hint="default"/>
        <w:w w:val="131"/>
        <w:sz w:val="24"/>
        <w:szCs w:val="24"/>
        <w:lang w:val="en-US" w:eastAsia="en-US" w:bidi="en-US"/>
      </w:rPr>
    </w:lvl>
    <w:lvl w:ilvl="1" w:tplc="42CCFF7C">
      <w:numFmt w:val="bullet"/>
      <w:lvlText w:val="•"/>
      <w:lvlJc w:val="left"/>
      <w:pPr>
        <w:ind w:left="1048" w:hanging="360"/>
      </w:pPr>
      <w:rPr>
        <w:rFonts w:hint="default"/>
        <w:lang w:val="en-US" w:eastAsia="en-US" w:bidi="en-US"/>
      </w:rPr>
    </w:lvl>
    <w:lvl w:ilvl="2" w:tplc="D91A6B56">
      <w:numFmt w:val="bullet"/>
      <w:lvlText w:val="•"/>
      <w:lvlJc w:val="left"/>
      <w:pPr>
        <w:ind w:left="1277" w:hanging="360"/>
      </w:pPr>
      <w:rPr>
        <w:rFonts w:hint="default"/>
        <w:lang w:val="en-US" w:eastAsia="en-US" w:bidi="en-US"/>
      </w:rPr>
    </w:lvl>
    <w:lvl w:ilvl="3" w:tplc="1CCAC068">
      <w:numFmt w:val="bullet"/>
      <w:lvlText w:val="•"/>
      <w:lvlJc w:val="left"/>
      <w:pPr>
        <w:ind w:left="1505" w:hanging="360"/>
      </w:pPr>
      <w:rPr>
        <w:rFonts w:hint="default"/>
        <w:lang w:val="en-US" w:eastAsia="en-US" w:bidi="en-US"/>
      </w:rPr>
    </w:lvl>
    <w:lvl w:ilvl="4" w:tplc="C8063446">
      <w:numFmt w:val="bullet"/>
      <w:lvlText w:val="•"/>
      <w:lvlJc w:val="left"/>
      <w:pPr>
        <w:ind w:left="1734" w:hanging="360"/>
      </w:pPr>
      <w:rPr>
        <w:rFonts w:hint="default"/>
        <w:lang w:val="en-US" w:eastAsia="en-US" w:bidi="en-US"/>
      </w:rPr>
    </w:lvl>
    <w:lvl w:ilvl="5" w:tplc="C7FA5836">
      <w:numFmt w:val="bullet"/>
      <w:lvlText w:val="•"/>
      <w:lvlJc w:val="left"/>
      <w:pPr>
        <w:ind w:left="1962" w:hanging="360"/>
      </w:pPr>
      <w:rPr>
        <w:rFonts w:hint="default"/>
        <w:lang w:val="en-US" w:eastAsia="en-US" w:bidi="en-US"/>
      </w:rPr>
    </w:lvl>
    <w:lvl w:ilvl="6" w:tplc="6FE41F16">
      <w:numFmt w:val="bullet"/>
      <w:lvlText w:val="•"/>
      <w:lvlJc w:val="left"/>
      <w:pPr>
        <w:ind w:left="2191" w:hanging="360"/>
      </w:pPr>
      <w:rPr>
        <w:rFonts w:hint="default"/>
        <w:lang w:val="en-US" w:eastAsia="en-US" w:bidi="en-US"/>
      </w:rPr>
    </w:lvl>
    <w:lvl w:ilvl="7" w:tplc="14149C98">
      <w:numFmt w:val="bullet"/>
      <w:lvlText w:val="•"/>
      <w:lvlJc w:val="left"/>
      <w:pPr>
        <w:ind w:left="2419" w:hanging="360"/>
      </w:pPr>
      <w:rPr>
        <w:rFonts w:hint="default"/>
        <w:lang w:val="en-US" w:eastAsia="en-US" w:bidi="en-US"/>
      </w:rPr>
    </w:lvl>
    <w:lvl w:ilvl="8" w:tplc="1CFC5572">
      <w:numFmt w:val="bullet"/>
      <w:lvlText w:val="•"/>
      <w:lvlJc w:val="left"/>
      <w:pPr>
        <w:ind w:left="2648" w:hanging="360"/>
      </w:pPr>
      <w:rPr>
        <w:rFonts w:hint="default"/>
        <w:lang w:val="en-US" w:eastAsia="en-US" w:bidi="en-US"/>
      </w:rPr>
    </w:lvl>
  </w:abstractNum>
  <w:abstractNum w:abstractNumId="28" w15:restartNumberingAfterBreak="0">
    <w:nsid w:val="695B2585"/>
    <w:multiLevelType w:val="singleLevel"/>
    <w:tmpl w:val="37A2A4F2"/>
    <w:lvl w:ilvl="0">
      <w:start w:val="1"/>
      <w:numFmt w:val="decimal"/>
      <w:lvlText w:val="%1."/>
      <w:lvlJc w:val="left"/>
      <w:pPr>
        <w:tabs>
          <w:tab w:val="num" w:pos="1800"/>
        </w:tabs>
        <w:ind w:left="1800" w:hanging="360"/>
      </w:pPr>
      <w:rPr>
        <w:rFonts w:hint="default"/>
      </w:rPr>
    </w:lvl>
  </w:abstractNum>
  <w:abstractNum w:abstractNumId="29" w15:restartNumberingAfterBreak="0">
    <w:nsid w:val="6F04374C"/>
    <w:multiLevelType w:val="hybridMultilevel"/>
    <w:tmpl w:val="3C88B332"/>
    <w:lvl w:ilvl="0" w:tplc="095ED0D0">
      <w:numFmt w:val="bullet"/>
      <w:lvlText w:val="•"/>
      <w:lvlJc w:val="left"/>
      <w:pPr>
        <w:ind w:left="700" w:hanging="360"/>
      </w:pPr>
      <w:rPr>
        <w:rFonts w:ascii="Arial" w:eastAsia="Arial" w:hAnsi="Arial" w:cs="Arial" w:hint="default"/>
        <w:w w:val="131"/>
        <w:sz w:val="24"/>
        <w:szCs w:val="24"/>
        <w:lang w:val="en-US" w:eastAsia="en-US" w:bidi="en-US"/>
      </w:rPr>
    </w:lvl>
    <w:lvl w:ilvl="1" w:tplc="70D63F20">
      <w:numFmt w:val="bullet"/>
      <w:lvlText w:val="•"/>
      <w:lvlJc w:val="left"/>
      <w:pPr>
        <w:ind w:left="1706" w:hanging="360"/>
      </w:pPr>
      <w:rPr>
        <w:rFonts w:hint="default"/>
        <w:lang w:val="en-US" w:eastAsia="en-US" w:bidi="en-US"/>
      </w:rPr>
    </w:lvl>
    <w:lvl w:ilvl="2" w:tplc="F87A2172">
      <w:numFmt w:val="bullet"/>
      <w:lvlText w:val="•"/>
      <w:lvlJc w:val="left"/>
      <w:pPr>
        <w:ind w:left="2712" w:hanging="360"/>
      </w:pPr>
      <w:rPr>
        <w:rFonts w:hint="default"/>
        <w:lang w:val="en-US" w:eastAsia="en-US" w:bidi="en-US"/>
      </w:rPr>
    </w:lvl>
    <w:lvl w:ilvl="3" w:tplc="8F08C0E0">
      <w:numFmt w:val="bullet"/>
      <w:lvlText w:val="•"/>
      <w:lvlJc w:val="left"/>
      <w:pPr>
        <w:ind w:left="3718" w:hanging="360"/>
      </w:pPr>
      <w:rPr>
        <w:rFonts w:hint="default"/>
        <w:lang w:val="en-US" w:eastAsia="en-US" w:bidi="en-US"/>
      </w:rPr>
    </w:lvl>
    <w:lvl w:ilvl="4" w:tplc="D4F44ACE">
      <w:numFmt w:val="bullet"/>
      <w:lvlText w:val="•"/>
      <w:lvlJc w:val="left"/>
      <w:pPr>
        <w:ind w:left="4724" w:hanging="360"/>
      </w:pPr>
      <w:rPr>
        <w:rFonts w:hint="default"/>
        <w:lang w:val="en-US" w:eastAsia="en-US" w:bidi="en-US"/>
      </w:rPr>
    </w:lvl>
    <w:lvl w:ilvl="5" w:tplc="59A0BEF4">
      <w:numFmt w:val="bullet"/>
      <w:lvlText w:val="•"/>
      <w:lvlJc w:val="left"/>
      <w:pPr>
        <w:ind w:left="5730" w:hanging="360"/>
      </w:pPr>
      <w:rPr>
        <w:rFonts w:hint="default"/>
        <w:lang w:val="en-US" w:eastAsia="en-US" w:bidi="en-US"/>
      </w:rPr>
    </w:lvl>
    <w:lvl w:ilvl="6" w:tplc="42FC4F98">
      <w:numFmt w:val="bullet"/>
      <w:lvlText w:val="•"/>
      <w:lvlJc w:val="left"/>
      <w:pPr>
        <w:ind w:left="6736" w:hanging="360"/>
      </w:pPr>
      <w:rPr>
        <w:rFonts w:hint="default"/>
        <w:lang w:val="en-US" w:eastAsia="en-US" w:bidi="en-US"/>
      </w:rPr>
    </w:lvl>
    <w:lvl w:ilvl="7" w:tplc="CB9479FE">
      <w:numFmt w:val="bullet"/>
      <w:lvlText w:val="•"/>
      <w:lvlJc w:val="left"/>
      <w:pPr>
        <w:ind w:left="7742" w:hanging="360"/>
      </w:pPr>
      <w:rPr>
        <w:rFonts w:hint="default"/>
        <w:lang w:val="en-US" w:eastAsia="en-US" w:bidi="en-US"/>
      </w:rPr>
    </w:lvl>
    <w:lvl w:ilvl="8" w:tplc="93FE1C32">
      <w:numFmt w:val="bullet"/>
      <w:lvlText w:val="•"/>
      <w:lvlJc w:val="left"/>
      <w:pPr>
        <w:ind w:left="8748" w:hanging="360"/>
      </w:pPr>
      <w:rPr>
        <w:rFonts w:hint="default"/>
        <w:lang w:val="en-US" w:eastAsia="en-US" w:bidi="en-US"/>
      </w:rPr>
    </w:lvl>
  </w:abstractNum>
  <w:abstractNum w:abstractNumId="30" w15:restartNumberingAfterBreak="0">
    <w:nsid w:val="73CC26F5"/>
    <w:multiLevelType w:val="hybridMultilevel"/>
    <w:tmpl w:val="B13833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0104D"/>
    <w:multiLevelType w:val="hybridMultilevel"/>
    <w:tmpl w:val="33C0B6BE"/>
    <w:lvl w:ilvl="0" w:tplc="129C2982">
      <w:start w:val="2"/>
      <w:numFmt w:val="upperRoman"/>
      <w:lvlText w:val="%1."/>
      <w:lvlJc w:val="left"/>
      <w:pPr>
        <w:ind w:left="278" w:hanging="229"/>
      </w:pPr>
      <w:rPr>
        <w:rFonts w:ascii="Times New Roman" w:eastAsia="Times New Roman" w:hAnsi="Times New Roman" w:cs="Times New Roman" w:hint="default"/>
        <w:b/>
        <w:bCs/>
        <w:spacing w:val="-2"/>
        <w:w w:val="103"/>
        <w:sz w:val="17"/>
        <w:szCs w:val="17"/>
        <w:lang w:val="en-US" w:eastAsia="en-US" w:bidi="en-US"/>
      </w:rPr>
    </w:lvl>
    <w:lvl w:ilvl="1" w:tplc="C9429FE8">
      <w:start w:val="1"/>
      <w:numFmt w:val="decimal"/>
      <w:lvlText w:val="%2."/>
      <w:lvlJc w:val="left"/>
      <w:pPr>
        <w:ind w:left="263" w:hanging="214"/>
      </w:pPr>
      <w:rPr>
        <w:rFonts w:ascii="Times New Roman" w:eastAsia="Times New Roman" w:hAnsi="Times New Roman" w:cs="Times New Roman" w:hint="default"/>
        <w:w w:val="99"/>
        <w:position w:val="1"/>
        <w:sz w:val="13"/>
        <w:szCs w:val="13"/>
        <w:lang w:val="en-US" w:eastAsia="en-US" w:bidi="en-US"/>
      </w:rPr>
    </w:lvl>
    <w:lvl w:ilvl="2" w:tplc="065C7520">
      <w:numFmt w:val="bullet"/>
      <w:lvlText w:val="•"/>
      <w:lvlJc w:val="left"/>
      <w:pPr>
        <w:ind w:left="874" w:hanging="214"/>
      </w:pPr>
      <w:rPr>
        <w:rFonts w:hint="default"/>
        <w:lang w:val="en-US" w:eastAsia="en-US" w:bidi="en-US"/>
      </w:rPr>
    </w:lvl>
    <w:lvl w:ilvl="3" w:tplc="E112FB70">
      <w:numFmt w:val="bullet"/>
      <w:lvlText w:val="•"/>
      <w:lvlJc w:val="left"/>
      <w:pPr>
        <w:ind w:left="1469" w:hanging="214"/>
      </w:pPr>
      <w:rPr>
        <w:rFonts w:hint="default"/>
        <w:lang w:val="en-US" w:eastAsia="en-US" w:bidi="en-US"/>
      </w:rPr>
    </w:lvl>
    <w:lvl w:ilvl="4" w:tplc="8640EDD8">
      <w:numFmt w:val="bullet"/>
      <w:lvlText w:val="•"/>
      <w:lvlJc w:val="left"/>
      <w:pPr>
        <w:ind w:left="2064" w:hanging="214"/>
      </w:pPr>
      <w:rPr>
        <w:rFonts w:hint="default"/>
        <w:lang w:val="en-US" w:eastAsia="en-US" w:bidi="en-US"/>
      </w:rPr>
    </w:lvl>
    <w:lvl w:ilvl="5" w:tplc="3AECDD32">
      <w:numFmt w:val="bullet"/>
      <w:lvlText w:val="•"/>
      <w:lvlJc w:val="left"/>
      <w:pPr>
        <w:ind w:left="2658" w:hanging="214"/>
      </w:pPr>
      <w:rPr>
        <w:rFonts w:hint="default"/>
        <w:lang w:val="en-US" w:eastAsia="en-US" w:bidi="en-US"/>
      </w:rPr>
    </w:lvl>
    <w:lvl w:ilvl="6" w:tplc="61B48F10">
      <w:numFmt w:val="bullet"/>
      <w:lvlText w:val="•"/>
      <w:lvlJc w:val="left"/>
      <w:pPr>
        <w:ind w:left="3253" w:hanging="214"/>
      </w:pPr>
      <w:rPr>
        <w:rFonts w:hint="default"/>
        <w:lang w:val="en-US" w:eastAsia="en-US" w:bidi="en-US"/>
      </w:rPr>
    </w:lvl>
    <w:lvl w:ilvl="7" w:tplc="BA40B466">
      <w:numFmt w:val="bullet"/>
      <w:lvlText w:val="•"/>
      <w:lvlJc w:val="left"/>
      <w:pPr>
        <w:ind w:left="3848" w:hanging="214"/>
      </w:pPr>
      <w:rPr>
        <w:rFonts w:hint="default"/>
        <w:lang w:val="en-US" w:eastAsia="en-US" w:bidi="en-US"/>
      </w:rPr>
    </w:lvl>
    <w:lvl w:ilvl="8" w:tplc="4168BA04">
      <w:numFmt w:val="bullet"/>
      <w:lvlText w:val="•"/>
      <w:lvlJc w:val="left"/>
      <w:pPr>
        <w:ind w:left="4442" w:hanging="214"/>
      </w:pPr>
      <w:rPr>
        <w:rFonts w:hint="default"/>
        <w:lang w:val="en-US" w:eastAsia="en-US" w:bidi="en-US"/>
      </w:rPr>
    </w:lvl>
  </w:abstractNum>
  <w:abstractNum w:abstractNumId="32" w15:restartNumberingAfterBreak="0">
    <w:nsid w:val="7B374667"/>
    <w:multiLevelType w:val="hybridMultilevel"/>
    <w:tmpl w:val="67C67AE6"/>
    <w:lvl w:ilvl="0" w:tplc="49C8ED6E">
      <w:numFmt w:val="bullet"/>
      <w:lvlText w:val=""/>
      <w:lvlJc w:val="left"/>
      <w:pPr>
        <w:ind w:left="3632" w:hanging="361"/>
      </w:pPr>
      <w:rPr>
        <w:rFonts w:ascii="Symbol" w:eastAsia="Symbol" w:hAnsi="Symbol" w:cs="Symbol" w:hint="default"/>
        <w:w w:val="76"/>
        <w:sz w:val="22"/>
        <w:szCs w:val="22"/>
        <w:lang w:val="en-US" w:eastAsia="en-US" w:bidi="en-US"/>
      </w:rPr>
    </w:lvl>
    <w:lvl w:ilvl="1" w:tplc="3078E770">
      <w:numFmt w:val="bullet"/>
      <w:lvlText w:val="•"/>
      <w:lvlJc w:val="left"/>
      <w:pPr>
        <w:ind w:left="4358" w:hanging="361"/>
      </w:pPr>
      <w:rPr>
        <w:rFonts w:hint="default"/>
        <w:lang w:val="en-US" w:eastAsia="en-US" w:bidi="en-US"/>
      </w:rPr>
    </w:lvl>
    <w:lvl w:ilvl="2" w:tplc="6672C0F4">
      <w:numFmt w:val="bullet"/>
      <w:lvlText w:val="•"/>
      <w:lvlJc w:val="left"/>
      <w:pPr>
        <w:ind w:left="5076" w:hanging="361"/>
      </w:pPr>
      <w:rPr>
        <w:rFonts w:hint="default"/>
        <w:lang w:val="en-US" w:eastAsia="en-US" w:bidi="en-US"/>
      </w:rPr>
    </w:lvl>
    <w:lvl w:ilvl="3" w:tplc="F476D31E">
      <w:numFmt w:val="bullet"/>
      <w:lvlText w:val="•"/>
      <w:lvlJc w:val="left"/>
      <w:pPr>
        <w:ind w:left="5794" w:hanging="361"/>
      </w:pPr>
      <w:rPr>
        <w:rFonts w:hint="default"/>
        <w:lang w:val="en-US" w:eastAsia="en-US" w:bidi="en-US"/>
      </w:rPr>
    </w:lvl>
    <w:lvl w:ilvl="4" w:tplc="DDC42CBE">
      <w:numFmt w:val="bullet"/>
      <w:lvlText w:val="•"/>
      <w:lvlJc w:val="left"/>
      <w:pPr>
        <w:ind w:left="6512" w:hanging="361"/>
      </w:pPr>
      <w:rPr>
        <w:rFonts w:hint="default"/>
        <w:lang w:val="en-US" w:eastAsia="en-US" w:bidi="en-US"/>
      </w:rPr>
    </w:lvl>
    <w:lvl w:ilvl="5" w:tplc="C360B8CC">
      <w:numFmt w:val="bullet"/>
      <w:lvlText w:val="•"/>
      <w:lvlJc w:val="left"/>
      <w:pPr>
        <w:ind w:left="7230" w:hanging="361"/>
      </w:pPr>
      <w:rPr>
        <w:rFonts w:hint="default"/>
        <w:lang w:val="en-US" w:eastAsia="en-US" w:bidi="en-US"/>
      </w:rPr>
    </w:lvl>
    <w:lvl w:ilvl="6" w:tplc="1226A57C">
      <w:numFmt w:val="bullet"/>
      <w:lvlText w:val="•"/>
      <w:lvlJc w:val="left"/>
      <w:pPr>
        <w:ind w:left="7948" w:hanging="361"/>
      </w:pPr>
      <w:rPr>
        <w:rFonts w:hint="default"/>
        <w:lang w:val="en-US" w:eastAsia="en-US" w:bidi="en-US"/>
      </w:rPr>
    </w:lvl>
    <w:lvl w:ilvl="7" w:tplc="1EDE99FA">
      <w:numFmt w:val="bullet"/>
      <w:lvlText w:val="•"/>
      <w:lvlJc w:val="left"/>
      <w:pPr>
        <w:ind w:left="8666" w:hanging="361"/>
      </w:pPr>
      <w:rPr>
        <w:rFonts w:hint="default"/>
        <w:lang w:val="en-US" w:eastAsia="en-US" w:bidi="en-US"/>
      </w:rPr>
    </w:lvl>
    <w:lvl w:ilvl="8" w:tplc="9A0AE82A">
      <w:numFmt w:val="bullet"/>
      <w:lvlText w:val="•"/>
      <w:lvlJc w:val="left"/>
      <w:pPr>
        <w:ind w:left="9384" w:hanging="361"/>
      </w:pPr>
      <w:rPr>
        <w:rFonts w:hint="default"/>
        <w:lang w:val="en-US" w:eastAsia="en-US" w:bidi="en-US"/>
      </w:rPr>
    </w:lvl>
  </w:abstractNum>
  <w:abstractNum w:abstractNumId="33" w15:restartNumberingAfterBreak="0">
    <w:nsid w:val="7CDD6B73"/>
    <w:multiLevelType w:val="hybridMultilevel"/>
    <w:tmpl w:val="C3E81B82"/>
    <w:lvl w:ilvl="0" w:tplc="D4E8488A">
      <w:numFmt w:val="bullet"/>
      <w:lvlText w:val="•"/>
      <w:lvlJc w:val="left"/>
      <w:pPr>
        <w:ind w:left="1060" w:hanging="360"/>
      </w:pPr>
      <w:rPr>
        <w:rFonts w:ascii="Arial" w:eastAsia="Arial" w:hAnsi="Arial" w:cs="Arial" w:hint="default"/>
        <w:w w:val="131"/>
        <w:sz w:val="24"/>
        <w:szCs w:val="24"/>
        <w:lang w:val="en-US" w:eastAsia="en-US" w:bidi="en-US"/>
      </w:rPr>
    </w:lvl>
    <w:lvl w:ilvl="1" w:tplc="2E527EA6">
      <w:numFmt w:val="bullet"/>
      <w:lvlText w:val="o"/>
      <w:lvlJc w:val="left"/>
      <w:pPr>
        <w:ind w:left="1780" w:hanging="360"/>
      </w:pPr>
      <w:rPr>
        <w:rFonts w:ascii="Courier New" w:eastAsia="Courier New" w:hAnsi="Courier New" w:cs="Courier New" w:hint="default"/>
        <w:w w:val="99"/>
        <w:sz w:val="24"/>
        <w:szCs w:val="24"/>
        <w:lang w:val="en-US" w:eastAsia="en-US" w:bidi="en-US"/>
      </w:rPr>
    </w:lvl>
    <w:lvl w:ilvl="2" w:tplc="42B47F32">
      <w:numFmt w:val="bullet"/>
      <w:lvlText w:val=""/>
      <w:lvlJc w:val="left"/>
      <w:pPr>
        <w:ind w:left="2500" w:hanging="360"/>
      </w:pPr>
      <w:rPr>
        <w:rFonts w:ascii="Wingdings" w:eastAsia="Wingdings" w:hAnsi="Wingdings" w:cs="Wingdings" w:hint="default"/>
        <w:w w:val="100"/>
        <w:sz w:val="24"/>
        <w:szCs w:val="24"/>
        <w:lang w:val="en-US" w:eastAsia="en-US" w:bidi="en-US"/>
      </w:rPr>
    </w:lvl>
    <w:lvl w:ilvl="3" w:tplc="2DBE1B38">
      <w:numFmt w:val="bullet"/>
      <w:lvlText w:val="•"/>
      <w:lvlJc w:val="left"/>
      <w:pPr>
        <w:ind w:left="3532" w:hanging="360"/>
      </w:pPr>
      <w:rPr>
        <w:rFonts w:hint="default"/>
        <w:lang w:val="en-US" w:eastAsia="en-US" w:bidi="en-US"/>
      </w:rPr>
    </w:lvl>
    <w:lvl w:ilvl="4" w:tplc="910AA6FA">
      <w:numFmt w:val="bullet"/>
      <w:lvlText w:val="•"/>
      <w:lvlJc w:val="left"/>
      <w:pPr>
        <w:ind w:left="4565" w:hanging="360"/>
      </w:pPr>
      <w:rPr>
        <w:rFonts w:hint="default"/>
        <w:lang w:val="en-US" w:eastAsia="en-US" w:bidi="en-US"/>
      </w:rPr>
    </w:lvl>
    <w:lvl w:ilvl="5" w:tplc="3CC6EC58">
      <w:numFmt w:val="bullet"/>
      <w:lvlText w:val="•"/>
      <w:lvlJc w:val="left"/>
      <w:pPr>
        <w:ind w:left="5597" w:hanging="360"/>
      </w:pPr>
      <w:rPr>
        <w:rFonts w:hint="default"/>
        <w:lang w:val="en-US" w:eastAsia="en-US" w:bidi="en-US"/>
      </w:rPr>
    </w:lvl>
    <w:lvl w:ilvl="6" w:tplc="A24CCEF8">
      <w:numFmt w:val="bullet"/>
      <w:lvlText w:val="•"/>
      <w:lvlJc w:val="left"/>
      <w:pPr>
        <w:ind w:left="6630" w:hanging="360"/>
      </w:pPr>
      <w:rPr>
        <w:rFonts w:hint="default"/>
        <w:lang w:val="en-US" w:eastAsia="en-US" w:bidi="en-US"/>
      </w:rPr>
    </w:lvl>
    <w:lvl w:ilvl="7" w:tplc="A3767FF8">
      <w:numFmt w:val="bullet"/>
      <w:lvlText w:val="•"/>
      <w:lvlJc w:val="left"/>
      <w:pPr>
        <w:ind w:left="7662" w:hanging="360"/>
      </w:pPr>
      <w:rPr>
        <w:rFonts w:hint="default"/>
        <w:lang w:val="en-US" w:eastAsia="en-US" w:bidi="en-US"/>
      </w:rPr>
    </w:lvl>
    <w:lvl w:ilvl="8" w:tplc="BA42EFE6">
      <w:numFmt w:val="bullet"/>
      <w:lvlText w:val="•"/>
      <w:lvlJc w:val="left"/>
      <w:pPr>
        <w:ind w:left="8695" w:hanging="360"/>
      </w:pPr>
      <w:rPr>
        <w:rFonts w:hint="default"/>
        <w:lang w:val="en-US" w:eastAsia="en-US" w:bidi="en-US"/>
      </w:rPr>
    </w:lvl>
  </w:abstractNum>
  <w:abstractNum w:abstractNumId="34" w15:restartNumberingAfterBreak="0">
    <w:nsid w:val="7E0716FC"/>
    <w:multiLevelType w:val="hybridMultilevel"/>
    <w:tmpl w:val="A27CEB9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A7316"/>
    <w:multiLevelType w:val="hybridMultilevel"/>
    <w:tmpl w:val="C69A7A46"/>
    <w:lvl w:ilvl="0" w:tplc="712C225C">
      <w:numFmt w:val="bullet"/>
      <w:lvlText w:val="•"/>
      <w:lvlJc w:val="left"/>
      <w:pPr>
        <w:ind w:left="1420" w:hanging="204"/>
      </w:pPr>
      <w:rPr>
        <w:rFonts w:ascii="Times New Roman" w:eastAsia="Times New Roman" w:hAnsi="Times New Roman" w:cs="Times New Roman" w:hint="default"/>
        <w:w w:val="99"/>
        <w:sz w:val="24"/>
        <w:szCs w:val="24"/>
        <w:lang w:val="en-US" w:eastAsia="en-US" w:bidi="en-US"/>
      </w:rPr>
    </w:lvl>
    <w:lvl w:ilvl="1" w:tplc="9C564070">
      <w:numFmt w:val="bullet"/>
      <w:lvlText w:val="•"/>
      <w:lvlJc w:val="left"/>
      <w:pPr>
        <w:ind w:left="2354" w:hanging="204"/>
      </w:pPr>
      <w:rPr>
        <w:rFonts w:hint="default"/>
        <w:lang w:val="en-US" w:eastAsia="en-US" w:bidi="en-US"/>
      </w:rPr>
    </w:lvl>
    <w:lvl w:ilvl="2" w:tplc="65ACD08E">
      <w:numFmt w:val="bullet"/>
      <w:lvlText w:val="•"/>
      <w:lvlJc w:val="left"/>
      <w:pPr>
        <w:ind w:left="3288" w:hanging="204"/>
      </w:pPr>
      <w:rPr>
        <w:rFonts w:hint="default"/>
        <w:lang w:val="en-US" w:eastAsia="en-US" w:bidi="en-US"/>
      </w:rPr>
    </w:lvl>
    <w:lvl w:ilvl="3" w:tplc="8DFC9FB6">
      <w:numFmt w:val="bullet"/>
      <w:lvlText w:val="•"/>
      <w:lvlJc w:val="left"/>
      <w:pPr>
        <w:ind w:left="4222" w:hanging="204"/>
      </w:pPr>
      <w:rPr>
        <w:rFonts w:hint="default"/>
        <w:lang w:val="en-US" w:eastAsia="en-US" w:bidi="en-US"/>
      </w:rPr>
    </w:lvl>
    <w:lvl w:ilvl="4" w:tplc="77EE8A38">
      <w:numFmt w:val="bullet"/>
      <w:lvlText w:val="•"/>
      <w:lvlJc w:val="left"/>
      <w:pPr>
        <w:ind w:left="5156" w:hanging="204"/>
      </w:pPr>
      <w:rPr>
        <w:rFonts w:hint="default"/>
        <w:lang w:val="en-US" w:eastAsia="en-US" w:bidi="en-US"/>
      </w:rPr>
    </w:lvl>
    <w:lvl w:ilvl="5" w:tplc="F5DECE18">
      <w:numFmt w:val="bullet"/>
      <w:lvlText w:val="•"/>
      <w:lvlJc w:val="left"/>
      <w:pPr>
        <w:ind w:left="6090" w:hanging="204"/>
      </w:pPr>
      <w:rPr>
        <w:rFonts w:hint="default"/>
        <w:lang w:val="en-US" w:eastAsia="en-US" w:bidi="en-US"/>
      </w:rPr>
    </w:lvl>
    <w:lvl w:ilvl="6" w:tplc="F6E420D6">
      <w:numFmt w:val="bullet"/>
      <w:lvlText w:val="•"/>
      <w:lvlJc w:val="left"/>
      <w:pPr>
        <w:ind w:left="7024" w:hanging="204"/>
      </w:pPr>
      <w:rPr>
        <w:rFonts w:hint="default"/>
        <w:lang w:val="en-US" w:eastAsia="en-US" w:bidi="en-US"/>
      </w:rPr>
    </w:lvl>
    <w:lvl w:ilvl="7" w:tplc="277C26BE">
      <w:numFmt w:val="bullet"/>
      <w:lvlText w:val="•"/>
      <w:lvlJc w:val="left"/>
      <w:pPr>
        <w:ind w:left="7958" w:hanging="204"/>
      </w:pPr>
      <w:rPr>
        <w:rFonts w:hint="default"/>
        <w:lang w:val="en-US" w:eastAsia="en-US" w:bidi="en-US"/>
      </w:rPr>
    </w:lvl>
    <w:lvl w:ilvl="8" w:tplc="CE94970A">
      <w:numFmt w:val="bullet"/>
      <w:lvlText w:val="•"/>
      <w:lvlJc w:val="left"/>
      <w:pPr>
        <w:ind w:left="8892" w:hanging="204"/>
      </w:pPr>
      <w:rPr>
        <w:rFonts w:hint="default"/>
        <w:lang w:val="en-US" w:eastAsia="en-US" w:bidi="en-US"/>
      </w:rPr>
    </w:lvl>
  </w:abstractNum>
  <w:num w:numId="1" w16cid:durableId="288898589">
    <w:abstractNumId w:val="24"/>
  </w:num>
  <w:num w:numId="2" w16cid:durableId="1629891983">
    <w:abstractNumId w:val="31"/>
  </w:num>
  <w:num w:numId="3" w16cid:durableId="1735086418">
    <w:abstractNumId w:val="23"/>
  </w:num>
  <w:num w:numId="4" w16cid:durableId="1279990549">
    <w:abstractNumId w:val="7"/>
  </w:num>
  <w:num w:numId="5" w16cid:durableId="1590120185">
    <w:abstractNumId w:val="13"/>
  </w:num>
  <w:num w:numId="6" w16cid:durableId="242957380">
    <w:abstractNumId w:val="27"/>
  </w:num>
  <w:num w:numId="7" w16cid:durableId="685446880">
    <w:abstractNumId w:val="10"/>
  </w:num>
  <w:num w:numId="8" w16cid:durableId="256791455">
    <w:abstractNumId w:val="22"/>
  </w:num>
  <w:num w:numId="9" w16cid:durableId="1651784757">
    <w:abstractNumId w:val="29"/>
  </w:num>
  <w:num w:numId="10" w16cid:durableId="2011567885">
    <w:abstractNumId w:val="35"/>
  </w:num>
  <w:num w:numId="11" w16cid:durableId="38626899">
    <w:abstractNumId w:val="3"/>
  </w:num>
  <w:num w:numId="12" w16cid:durableId="2090810321">
    <w:abstractNumId w:val="9"/>
  </w:num>
  <w:num w:numId="13" w16cid:durableId="773670719">
    <w:abstractNumId w:val="21"/>
  </w:num>
  <w:num w:numId="14" w16cid:durableId="1178234034">
    <w:abstractNumId w:val="33"/>
  </w:num>
  <w:num w:numId="15" w16cid:durableId="1397701496">
    <w:abstractNumId w:val="12"/>
  </w:num>
  <w:num w:numId="16" w16cid:durableId="84113050">
    <w:abstractNumId w:val="6"/>
  </w:num>
  <w:num w:numId="17" w16cid:durableId="1534343546">
    <w:abstractNumId w:val="16"/>
  </w:num>
  <w:num w:numId="18" w16cid:durableId="117677444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16cid:durableId="1371953236">
    <w:abstractNumId w:val="5"/>
  </w:num>
  <w:num w:numId="20" w16cid:durableId="1406755352">
    <w:abstractNumId w:val="28"/>
  </w:num>
  <w:num w:numId="21" w16cid:durableId="1357583686">
    <w:abstractNumId w:val="1"/>
  </w:num>
  <w:num w:numId="22" w16cid:durableId="2137213212">
    <w:abstractNumId w:val="2"/>
  </w:num>
  <w:num w:numId="23" w16cid:durableId="896745440">
    <w:abstractNumId w:val="20"/>
  </w:num>
  <w:num w:numId="24" w16cid:durableId="859976034">
    <w:abstractNumId w:val="19"/>
  </w:num>
  <w:num w:numId="25" w16cid:durableId="549272401">
    <w:abstractNumId w:val="32"/>
  </w:num>
  <w:num w:numId="26" w16cid:durableId="993754092">
    <w:abstractNumId w:val="25"/>
  </w:num>
  <w:num w:numId="27" w16cid:durableId="1849521722">
    <w:abstractNumId w:val="30"/>
  </w:num>
  <w:num w:numId="28" w16cid:durableId="1710062572">
    <w:abstractNumId w:val="14"/>
  </w:num>
  <w:num w:numId="29" w16cid:durableId="654188699">
    <w:abstractNumId w:val="26"/>
  </w:num>
  <w:num w:numId="30" w16cid:durableId="510342881">
    <w:abstractNumId w:val="4"/>
  </w:num>
  <w:num w:numId="31" w16cid:durableId="1381661888">
    <w:abstractNumId w:val="15"/>
  </w:num>
  <w:num w:numId="32" w16cid:durableId="1839926282">
    <w:abstractNumId w:val="8"/>
  </w:num>
  <w:num w:numId="33" w16cid:durableId="1469591692">
    <w:abstractNumId w:val="11"/>
  </w:num>
  <w:num w:numId="34" w16cid:durableId="1756396103">
    <w:abstractNumId w:val="34"/>
  </w:num>
  <w:num w:numId="35" w16cid:durableId="764350771">
    <w:abstractNumId w:val="18"/>
  </w:num>
  <w:num w:numId="36" w16cid:durableId="4790827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33"/>
    <w:rsid w:val="0008753A"/>
    <w:rsid w:val="000D5AEC"/>
    <w:rsid w:val="00161CC8"/>
    <w:rsid w:val="002223F1"/>
    <w:rsid w:val="002930AD"/>
    <w:rsid w:val="002C3066"/>
    <w:rsid w:val="0037260B"/>
    <w:rsid w:val="003B7770"/>
    <w:rsid w:val="003D648B"/>
    <w:rsid w:val="004817AF"/>
    <w:rsid w:val="004B1301"/>
    <w:rsid w:val="00503432"/>
    <w:rsid w:val="00541E33"/>
    <w:rsid w:val="00554BAB"/>
    <w:rsid w:val="00655BFA"/>
    <w:rsid w:val="00664FB9"/>
    <w:rsid w:val="006C2C2F"/>
    <w:rsid w:val="006E5FF2"/>
    <w:rsid w:val="006F3448"/>
    <w:rsid w:val="007607E7"/>
    <w:rsid w:val="00763A54"/>
    <w:rsid w:val="007C2982"/>
    <w:rsid w:val="007C609A"/>
    <w:rsid w:val="007D5F85"/>
    <w:rsid w:val="008938BD"/>
    <w:rsid w:val="00995D55"/>
    <w:rsid w:val="009C6ADC"/>
    <w:rsid w:val="00A447E9"/>
    <w:rsid w:val="00AE013E"/>
    <w:rsid w:val="00B32E4A"/>
    <w:rsid w:val="00B40189"/>
    <w:rsid w:val="00B92228"/>
    <w:rsid w:val="00C05C9C"/>
    <w:rsid w:val="00C74EF2"/>
    <w:rsid w:val="00C8487D"/>
    <w:rsid w:val="00CA3622"/>
    <w:rsid w:val="00CB37C4"/>
    <w:rsid w:val="00D20AC9"/>
    <w:rsid w:val="00D819D1"/>
    <w:rsid w:val="00D839E2"/>
    <w:rsid w:val="00DC5370"/>
    <w:rsid w:val="00DD3765"/>
    <w:rsid w:val="00DF171C"/>
    <w:rsid w:val="00EA7506"/>
    <w:rsid w:val="00EE662B"/>
    <w:rsid w:val="00F853A1"/>
    <w:rsid w:val="00FB7C56"/>
    <w:rsid w:val="00FF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7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qFormat/>
    <w:rsid w:val="003B7770"/>
    <w:pPr>
      <w:keepNext/>
      <w:widowControl/>
      <w:autoSpaceDE/>
      <w:autoSpaceDN/>
      <w:spacing w:line="360" w:lineRule="auto"/>
      <w:jc w:val="both"/>
      <w:outlineLvl w:val="0"/>
    </w:pPr>
    <w:rPr>
      <w:rFonts w:ascii="Palatino" w:hAnsi="Palatino"/>
      <w:b/>
      <w:sz w:val="24"/>
      <w:szCs w:val="20"/>
      <w:lang w:bidi="ar-SA"/>
    </w:rPr>
  </w:style>
  <w:style w:type="paragraph" w:styleId="Heading2">
    <w:name w:val="heading 2"/>
    <w:basedOn w:val="Normal"/>
    <w:next w:val="Normal"/>
    <w:link w:val="Heading2Char"/>
    <w:uiPriority w:val="9"/>
    <w:unhideWhenUsed/>
    <w:qFormat/>
    <w:rsid w:val="003B7770"/>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bidi="ar-SA"/>
    </w:rPr>
  </w:style>
  <w:style w:type="paragraph" w:styleId="Heading4">
    <w:name w:val="heading 4"/>
    <w:basedOn w:val="Normal"/>
    <w:next w:val="Normal"/>
    <w:link w:val="Heading4Char"/>
    <w:uiPriority w:val="9"/>
    <w:semiHidden/>
    <w:unhideWhenUsed/>
    <w:qFormat/>
    <w:rsid w:val="003B7770"/>
    <w:pPr>
      <w:keepNext/>
      <w:keepLines/>
      <w:widowControl/>
      <w:autoSpaceDE/>
      <w:autoSpaceDN/>
      <w:spacing w:before="40"/>
      <w:outlineLvl w:val="3"/>
    </w:pPr>
    <w:rPr>
      <w:rFonts w:asciiTheme="majorHAnsi" w:eastAsiaTheme="majorEastAsia" w:hAnsiTheme="majorHAnsi" w:cstheme="majorBidi"/>
      <w:i/>
      <w:iCs/>
      <w:color w:val="365F91" w:themeColor="accent1" w:themeShade="B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EF2"/>
    <w:pPr>
      <w:tabs>
        <w:tab w:val="center" w:pos="4680"/>
        <w:tab w:val="right" w:pos="9360"/>
      </w:tabs>
    </w:pPr>
  </w:style>
  <w:style w:type="character" w:customStyle="1" w:styleId="HeaderChar">
    <w:name w:val="Header Char"/>
    <w:basedOn w:val="DefaultParagraphFont"/>
    <w:link w:val="Header"/>
    <w:uiPriority w:val="99"/>
    <w:rsid w:val="00C74EF2"/>
    <w:rPr>
      <w:rFonts w:ascii="Times New Roman" w:eastAsia="Times New Roman" w:hAnsi="Times New Roman" w:cs="Times New Roman"/>
      <w:lang w:bidi="en-US"/>
    </w:rPr>
  </w:style>
  <w:style w:type="paragraph" w:styleId="Footer">
    <w:name w:val="footer"/>
    <w:basedOn w:val="Normal"/>
    <w:link w:val="FooterChar"/>
    <w:uiPriority w:val="99"/>
    <w:unhideWhenUsed/>
    <w:rsid w:val="00C74EF2"/>
    <w:pPr>
      <w:tabs>
        <w:tab w:val="center" w:pos="4680"/>
        <w:tab w:val="right" w:pos="9360"/>
      </w:tabs>
    </w:pPr>
  </w:style>
  <w:style w:type="character" w:customStyle="1" w:styleId="FooterChar">
    <w:name w:val="Footer Char"/>
    <w:basedOn w:val="DefaultParagraphFont"/>
    <w:link w:val="Footer"/>
    <w:uiPriority w:val="99"/>
    <w:rsid w:val="00C74EF2"/>
    <w:rPr>
      <w:rFonts w:ascii="Times New Roman" w:eastAsia="Times New Roman" w:hAnsi="Times New Roman" w:cs="Times New Roman"/>
      <w:lang w:bidi="en-US"/>
    </w:rPr>
  </w:style>
  <w:style w:type="character" w:customStyle="1" w:styleId="Heading1Char">
    <w:name w:val="Heading 1 Char"/>
    <w:basedOn w:val="DefaultParagraphFont"/>
    <w:link w:val="Heading1"/>
    <w:rsid w:val="003B7770"/>
    <w:rPr>
      <w:rFonts w:ascii="Palatino" w:eastAsia="Times New Roman" w:hAnsi="Palatino" w:cs="Times New Roman"/>
      <w:b/>
      <w:sz w:val="24"/>
      <w:szCs w:val="20"/>
    </w:rPr>
  </w:style>
  <w:style w:type="character" w:customStyle="1" w:styleId="Heading2Char">
    <w:name w:val="Heading 2 Char"/>
    <w:basedOn w:val="DefaultParagraphFont"/>
    <w:link w:val="Heading2"/>
    <w:uiPriority w:val="9"/>
    <w:rsid w:val="003B777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3B7770"/>
    <w:rPr>
      <w:rFonts w:asciiTheme="majorHAnsi" w:eastAsiaTheme="majorEastAsia" w:hAnsiTheme="majorHAnsi" w:cstheme="majorBidi"/>
      <w:i/>
      <w:iCs/>
      <w:color w:val="365F91" w:themeColor="accent1" w:themeShade="BF"/>
      <w:sz w:val="24"/>
      <w:szCs w:val="24"/>
    </w:rPr>
  </w:style>
  <w:style w:type="paragraph" w:styleId="FootnoteText">
    <w:name w:val="footnote text"/>
    <w:basedOn w:val="Normal"/>
    <w:link w:val="FootnoteTextChar"/>
    <w:uiPriority w:val="99"/>
    <w:unhideWhenUsed/>
    <w:rsid w:val="003B7770"/>
    <w:pPr>
      <w:widowControl/>
      <w:autoSpaceDE/>
      <w:autoSpaceDN/>
    </w:pPr>
    <w:rPr>
      <w:rFonts w:ascii="Times" w:hAnsi="Times"/>
      <w:sz w:val="20"/>
      <w:szCs w:val="20"/>
      <w:lang w:bidi="ar-SA"/>
    </w:rPr>
  </w:style>
  <w:style w:type="character" w:customStyle="1" w:styleId="FootnoteTextChar">
    <w:name w:val="Footnote Text Char"/>
    <w:basedOn w:val="DefaultParagraphFont"/>
    <w:link w:val="FootnoteText"/>
    <w:uiPriority w:val="99"/>
    <w:rsid w:val="003B7770"/>
    <w:rPr>
      <w:rFonts w:ascii="Times" w:eastAsia="Times New Roman" w:hAnsi="Times" w:cs="Times New Roman"/>
      <w:sz w:val="20"/>
      <w:szCs w:val="20"/>
    </w:rPr>
  </w:style>
  <w:style w:type="character" w:styleId="FootnoteReference">
    <w:name w:val="footnote reference"/>
    <w:basedOn w:val="DefaultParagraphFont"/>
    <w:uiPriority w:val="99"/>
    <w:unhideWhenUsed/>
    <w:rsid w:val="003B7770"/>
    <w:rPr>
      <w:vertAlign w:val="superscript"/>
    </w:rPr>
  </w:style>
  <w:style w:type="paragraph" w:customStyle="1" w:styleId="ChapterTitle">
    <w:name w:val="Chapter Title"/>
    <w:basedOn w:val="Normal"/>
    <w:link w:val="ChapterTitleChar"/>
    <w:qFormat/>
    <w:rsid w:val="003B7770"/>
    <w:pPr>
      <w:widowControl/>
      <w:autoSpaceDE/>
      <w:autoSpaceDN/>
      <w:spacing w:before="240" w:after="240" w:line="276" w:lineRule="auto"/>
      <w:jc w:val="center"/>
    </w:pPr>
    <w:rPr>
      <w:b/>
      <w:caps/>
      <w:sz w:val="32"/>
      <w:szCs w:val="32"/>
      <w:lang w:bidi="ar-SA"/>
    </w:rPr>
  </w:style>
  <w:style w:type="character" w:customStyle="1" w:styleId="ChapterTitleChar">
    <w:name w:val="Chapter Title Char"/>
    <w:basedOn w:val="DefaultParagraphFont"/>
    <w:link w:val="ChapterTitle"/>
    <w:rsid w:val="003B7770"/>
    <w:rPr>
      <w:rFonts w:ascii="Times New Roman" w:eastAsia="Times New Roman" w:hAnsi="Times New Roman" w:cs="Times New Roman"/>
      <w:b/>
      <w:caps/>
      <w:sz w:val="32"/>
      <w:szCs w:val="32"/>
    </w:rPr>
  </w:style>
  <w:style w:type="table" w:styleId="TableGrid">
    <w:name w:val="Table Grid"/>
    <w:basedOn w:val="TableNormal"/>
    <w:uiPriority w:val="39"/>
    <w:rsid w:val="003B777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770"/>
    <w:pPr>
      <w:widowControl/>
      <w:autoSpaceDE/>
      <w:autoSpaceDN/>
    </w:pPr>
    <w:rPr>
      <w:rFonts w:ascii="Calibri" w:eastAsia="Calibri" w:hAnsi="Calibri" w:cs="Times New Roman"/>
    </w:rPr>
  </w:style>
  <w:style w:type="character" w:customStyle="1" w:styleId="BodyTextChar">
    <w:name w:val="Body Text Char"/>
    <w:basedOn w:val="DefaultParagraphFont"/>
    <w:link w:val="BodyText"/>
    <w:uiPriority w:val="1"/>
    <w:rsid w:val="003B7770"/>
    <w:rPr>
      <w:rFonts w:ascii="Times New Roman" w:eastAsia="Times New Roman" w:hAnsi="Times New Roman" w:cs="Times New Roman"/>
      <w:sz w:val="24"/>
      <w:szCs w:val="24"/>
      <w:lang w:bidi="en-US"/>
    </w:rPr>
  </w:style>
  <w:style w:type="paragraph" w:styleId="NormalWeb">
    <w:name w:val="Normal (Web)"/>
    <w:basedOn w:val="Normal"/>
    <w:uiPriority w:val="99"/>
    <w:unhideWhenUsed/>
    <w:rsid w:val="003B7770"/>
    <w:pPr>
      <w:widowControl/>
      <w:autoSpaceDE/>
      <w:autoSpaceDN/>
      <w:spacing w:before="100" w:beforeAutospacing="1" w:after="100" w:afterAutospacing="1"/>
    </w:pPr>
    <w:rPr>
      <w:rFonts w:eastAsiaTheme="minorHAnsi"/>
      <w:sz w:val="24"/>
      <w:szCs w:val="24"/>
      <w:lang w:bidi="ar-SA"/>
    </w:rPr>
  </w:style>
  <w:style w:type="paragraph" w:styleId="EndnoteText">
    <w:name w:val="endnote text"/>
    <w:basedOn w:val="Normal"/>
    <w:link w:val="EndnoteTextChar"/>
    <w:uiPriority w:val="99"/>
    <w:semiHidden/>
    <w:unhideWhenUsed/>
    <w:rsid w:val="003B7770"/>
    <w:pPr>
      <w:widowControl/>
      <w:autoSpaceDE/>
      <w:autoSpaceDN/>
    </w:pPr>
    <w:rPr>
      <w:rFonts w:asciiTheme="minorHAnsi" w:eastAsiaTheme="minorHAnsi"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3B7770"/>
    <w:rPr>
      <w:sz w:val="20"/>
      <w:szCs w:val="20"/>
    </w:rPr>
  </w:style>
  <w:style w:type="character" w:styleId="EndnoteReference">
    <w:name w:val="endnote reference"/>
    <w:basedOn w:val="DefaultParagraphFont"/>
    <w:uiPriority w:val="99"/>
    <w:semiHidden/>
    <w:unhideWhenUsed/>
    <w:rsid w:val="003B7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3.png"/><Relationship Id="rId42" Type="http://schemas.openxmlformats.org/officeDocument/2006/relationships/header" Target="header18.xml"/><Relationship Id="rId47" Type="http://schemas.openxmlformats.org/officeDocument/2006/relationships/image" Target="media/image13.png"/><Relationship Id="rId68" Type="http://schemas.openxmlformats.org/officeDocument/2006/relationships/image" Target="media/image22.png"/><Relationship Id="rId7" Type="http://schemas.openxmlformats.org/officeDocument/2006/relationships/endnotes" Target="endnotes.xml"/><Relationship Id="rId71"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5.xml"/><Relationship Id="rId37" Type="http://schemas.openxmlformats.org/officeDocument/2006/relationships/header" Target="header15.xml"/><Relationship Id="rId40" Type="http://schemas.openxmlformats.org/officeDocument/2006/relationships/footer" Target="footer8.xml"/><Relationship Id="rId45" Type="http://schemas.openxmlformats.org/officeDocument/2006/relationships/image" Target="media/image11.png"/><Relationship Id="rId53" Type="http://schemas.openxmlformats.org/officeDocument/2006/relationships/image" Target="media/image19.png"/><Relationship Id="rId66" Type="http://schemas.openxmlformats.org/officeDocument/2006/relationships/image" Target="media/image20.png"/><Relationship Id="rId74" Type="http://schemas.openxmlformats.org/officeDocument/2006/relationships/image" Target="media/image28.png"/><Relationship Id="rId79" Type="http://schemas.openxmlformats.org/officeDocument/2006/relationships/footer" Target="footer11.xm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image" Target="media/image9.png"/><Relationship Id="rId48" Type="http://schemas.openxmlformats.org/officeDocument/2006/relationships/image" Target="media/image14.png"/><Relationship Id="rId69" Type="http://schemas.openxmlformats.org/officeDocument/2006/relationships/image" Target="media/image23.png"/><Relationship Id="rId77" Type="http://schemas.openxmlformats.org/officeDocument/2006/relationships/image" Target="media/image20.emf"/><Relationship Id="rId8" Type="http://schemas.openxmlformats.org/officeDocument/2006/relationships/image" Target="media/image1.png"/><Relationship Id="rId51" Type="http://schemas.openxmlformats.org/officeDocument/2006/relationships/image" Target="media/image17.png"/><Relationship Id="rId72" Type="http://schemas.openxmlformats.org/officeDocument/2006/relationships/image" Target="media/image26.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6.png"/><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image" Target="media/image12.png"/><Relationship Id="rId67" Type="http://schemas.openxmlformats.org/officeDocument/2006/relationships/image" Target="media/image21.png"/><Relationship Id="rId20" Type="http://schemas.openxmlformats.org/officeDocument/2006/relationships/footer" Target="footer4.xml"/><Relationship Id="rId41" Type="http://schemas.openxmlformats.org/officeDocument/2006/relationships/footer" Target="footer9.xml"/><Relationship Id="rId70" Type="http://schemas.openxmlformats.org/officeDocument/2006/relationships/image" Target="media/image24.png"/><Relationship Id="rId75"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9.xml"/><Relationship Id="rId36" Type="http://schemas.openxmlformats.org/officeDocument/2006/relationships/footer" Target="footer7.xml"/><Relationship Id="rId49" Type="http://schemas.openxmlformats.org/officeDocument/2006/relationships/image" Target="media/image15.png"/><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image" Target="media/image10.png"/><Relationship Id="rId52" Type="http://schemas.openxmlformats.org/officeDocument/2006/relationships/image" Target="media/image18.png"/><Relationship Id="rId73" Type="http://schemas.openxmlformats.org/officeDocument/2006/relationships/image" Target="media/image27.png"/><Relationship Id="rId78" Type="http://schemas.openxmlformats.org/officeDocument/2006/relationships/footer" Target="footer10.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3.xml"/><Relationship Id="rId39" Type="http://schemas.openxmlformats.org/officeDocument/2006/relationships/header" Target="header17.xml"/><Relationship Id="rId34" Type="http://schemas.openxmlformats.org/officeDocument/2006/relationships/footer" Target="footer6.xml"/><Relationship Id="rId50" Type="http://schemas.openxmlformats.org/officeDocument/2006/relationships/image" Target="media/image16.png"/><Relationship Id="rId76"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3D92-32DF-46D8-B4E3-3D807BDB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28032</Words>
  <Characters>159787</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Executive Synthesis Tourism, Heritage Tourism, And Enhancing Knowledge Of Route 66 Tourism</vt:lpstr>
    </vt:vector>
  </TitlesOfParts>
  <Company/>
  <LinksUpToDate>false</LinksUpToDate>
  <CharactersWithSpaces>187445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Synthesis Tourism, Heritage Tourism, And Enhancing Knowledge Of Route 66 Tourism</dc:title>
  <dc:subject>Study Prepared for the National Park Service</dc:subject>
  <dc:creator>Jamie Berger</dc:creator>
  <cp:lastModifiedBy>dlistokin@outlook.com</cp:lastModifiedBy>
  <cp:revision>2</cp:revision>
  <dcterms:created xsi:type="dcterms:W3CDTF">2023-03-14T12:35:00Z</dcterms:created>
  <dcterms:modified xsi:type="dcterms:W3CDTF">2023-03-14T12:35:00Z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2018-02-18T00:00:00Z</vt:filetime>
  </property>
  <property fmtid="{D5CDD505-2E9C-101B-9397-08002B2CF9AE}" pid="3" name="Creator">
    <vt:lpwstr>Acrobat PDFMaker 15 for Word</vt:lpwstr>
  </property>
  <property fmtid="{D5CDD505-2E9C-101B-9397-08002B2CF9AE}" pid="4" name="LastSaved">
    <vt:filetime>2018-03-11T00:00:00Z</vt:filetime>
  </property>
</Properties>
</file>